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E6CFA6" w14:textId="77777777" w:rsidR="0070703A" w:rsidRPr="005E26A1" w:rsidRDefault="0070703A" w:rsidP="0070703A">
      <w:pPr>
        <w:widowControl w:val="0"/>
        <w:spacing w:after="240" w:line="240" w:lineRule="auto"/>
        <w:jc w:val="both"/>
        <w:rPr>
          <w:rFonts w:ascii="Times New Roman" w:eastAsia="Times New Roman" w:hAnsi="Times New Roman" w:cs="Times New Roman"/>
          <w:b/>
          <w:noProof/>
          <w:sz w:val="24"/>
          <w:szCs w:val="24"/>
          <w:lang w:val="en-US"/>
        </w:rPr>
      </w:pPr>
      <w:r w:rsidRPr="005E26A1">
        <w:rPr>
          <w:rFonts w:ascii="Arial" w:eastAsia="Times New Roman" w:hAnsi="Arial" w:cs="Times New Roman"/>
          <w:b/>
          <w:noProof/>
          <w:sz w:val="24"/>
          <w:szCs w:val="20"/>
          <w:lang w:eastAsia="en-IN"/>
        </w:rPr>
        <mc:AlternateContent>
          <mc:Choice Requires="wps">
            <w:drawing>
              <wp:anchor distT="0" distB="0" distL="114300" distR="114300" simplePos="0" relativeHeight="251660288" behindDoc="0" locked="0" layoutInCell="1" allowOverlap="1" wp14:anchorId="5138A566" wp14:editId="052E17F2">
                <wp:simplePos x="0" y="0"/>
                <wp:positionH relativeFrom="margin">
                  <wp:posOffset>885825</wp:posOffset>
                </wp:positionH>
                <wp:positionV relativeFrom="paragraph">
                  <wp:posOffset>201295</wp:posOffset>
                </wp:positionV>
                <wp:extent cx="5267325" cy="843280"/>
                <wp:effectExtent l="0" t="0" r="47625" b="5207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67325" cy="843280"/>
                        </a:xfrm>
                        <a:prstGeom prst="rect">
                          <a:avLst/>
                        </a:prstGeom>
                        <a:gradFill rotWithShape="0">
                          <a:gsLst>
                            <a:gs pos="45000">
                              <a:srgbClr val="FFFFFF"/>
                            </a:gs>
                            <a:gs pos="100000">
                              <a:srgbClr val="999999"/>
                            </a:gs>
                          </a:gsLst>
                          <a:lin ang="5400000" scaled="1"/>
                        </a:gradFill>
                        <a:ln w="12700">
                          <a:solidFill>
                            <a:srgbClr val="666666"/>
                          </a:solidFill>
                          <a:miter lim="800000"/>
                          <a:headEnd/>
                          <a:tailEnd/>
                        </a:ln>
                        <a:effectLst>
                          <a:outerShdw dist="28398" dir="3806097" algn="ctr" rotWithShape="0">
                            <a:srgbClr val="7F7F7F">
                              <a:alpha val="50000"/>
                            </a:srgbClr>
                          </a:outerShdw>
                        </a:effectLst>
                      </wps:spPr>
                      <wps:txbx>
                        <w:txbxContent>
                          <w:p w14:paraId="5ED5008E" w14:textId="77777777" w:rsidR="0070703A" w:rsidRPr="001612D2" w:rsidRDefault="0070703A" w:rsidP="0070703A">
                            <w:pPr>
                              <w:jc w:val="center"/>
                              <w:rPr>
                                <w:rFonts w:ascii="Times New Roman" w:hAnsi="Times New Roman" w:cs="Times New Roman"/>
                                <w:b/>
                                <w:bCs/>
                                <w:sz w:val="24"/>
                                <w:szCs w:val="24"/>
                              </w:rPr>
                            </w:pPr>
                            <w:r w:rsidRPr="001612D2">
                              <w:rPr>
                                <w:rFonts w:ascii="Times New Roman" w:hAnsi="Times New Roman" w:cs="Times New Roman"/>
                                <w:b/>
                                <w:bCs/>
                                <w:sz w:val="24"/>
                                <w:szCs w:val="24"/>
                              </w:rPr>
                              <w:t>CHEMICAL DEPARTMENT</w:t>
                            </w:r>
                          </w:p>
                          <w:p w14:paraId="2C832DB7" w14:textId="77777777" w:rsidR="0070703A" w:rsidRPr="00225D28" w:rsidRDefault="0070703A" w:rsidP="0070703A">
                            <w:pPr>
                              <w:jc w:val="center"/>
                              <w:rPr>
                                <w:b/>
                                <w:bCs/>
                              </w:rPr>
                            </w:pPr>
                            <w:r w:rsidRPr="001612D2">
                              <w:rPr>
                                <w:rFonts w:ascii="Times New Roman" w:hAnsi="Times New Roman" w:cs="Times New Roman"/>
                                <w:b/>
                                <w:bCs/>
                                <w:sz w:val="24"/>
                                <w:szCs w:val="24"/>
                              </w:rPr>
                              <w:t>OCCUPATIONAL SAFETY &amp; HEALTH SECTIONAL</w:t>
                            </w:r>
                            <w:r w:rsidRPr="00225D28">
                              <w:rPr>
                                <w:b/>
                                <w:bCs/>
                              </w:rPr>
                              <w:t xml:space="preserve"> COMMITTEE</w:t>
                            </w:r>
                          </w:p>
                          <w:p w14:paraId="3F7D8F0F" w14:textId="77777777" w:rsidR="0070703A" w:rsidRPr="00225D28" w:rsidRDefault="0070703A" w:rsidP="0070703A">
                            <w:pPr>
                              <w:jc w:val="center"/>
                              <w:rPr>
                                <w:b/>
                                <w:bCs/>
                              </w:rPr>
                            </w:pPr>
                            <w:r w:rsidRPr="00225D28">
                              <w:rPr>
                                <w:b/>
                                <w:bCs/>
                              </w:rPr>
                              <w:t>CHD 08</w:t>
                            </w:r>
                          </w:p>
                          <w:p w14:paraId="4EE61A86" w14:textId="77777777" w:rsidR="0070703A" w:rsidRPr="00225D28" w:rsidRDefault="0070703A" w:rsidP="0070703A">
                            <w:pPr>
                              <w:jc w:val="center"/>
                              <w:rPr>
                                <w:b/>
                              </w:rPr>
                            </w:pPr>
                            <w:r>
                              <w:rPr>
                                <w:b/>
                              </w:rPr>
                              <w:t>AGENDA OF 24</w:t>
                            </w:r>
                            <w:r>
                              <w:rPr>
                                <w:b/>
                                <w:vertAlign w:val="superscript"/>
                              </w:rPr>
                              <w:t xml:space="preserve">th </w:t>
                            </w:r>
                            <w:r w:rsidRPr="00225D28">
                              <w:rPr>
                                <w:b/>
                              </w:rPr>
                              <w:t>MEETING</w:t>
                            </w:r>
                          </w:p>
                          <w:p w14:paraId="6C946BFB" w14:textId="77777777" w:rsidR="0070703A" w:rsidRDefault="0070703A" w:rsidP="0070703A">
                            <w:pPr>
                              <w:jc w:val="center"/>
                              <w:rPr>
                                <w:b/>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8A566" id="Rectangle 3" o:spid="_x0000_s1026" style="position:absolute;left:0;text-align:left;margin-left:69.75pt;margin-top:15.85pt;width:414.75pt;height:66.4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" strokecolor="#666" strokeweight="1pt">
                <v:fill color2="#999" colors="0 white;29491f white" focus="100%" type="gradient"/>
                <v:shadow on="t" color="#7f7f7f" opacity=".5" offset="1pt"/>
                <v:textbox>
                  <w:txbxContent>
                    <w:p w14:paraId="5ED5008E" w14:textId="77777777" w:rsidR="0070703A" w:rsidRPr="001612D2" w:rsidRDefault="0070703A" w:rsidP="0070703A">
                      <w:pPr>
                        <w:jc w:val="center"/>
                        <w:rPr>
                          <w:rFonts w:ascii="Times New Roman" w:hAnsi="Times New Roman" w:cs="Times New Roman"/>
                          <w:b/>
                          <w:bCs/>
                          <w:sz w:val="24"/>
                          <w:szCs w:val="24"/>
                        </w:rPr>
                      </w:pPr>
                      <w:r w:rsidRPr="001612D2">
                        <w:rPr>
                          <w:rFonts w:ascii="Times New Roman" w:hAnsi="Times New Roman" w:cs="Times New Roman"/>
                          <w:b/>
                          <w:bCs/>
                          <w:sz w:val="24"/>
                          <w:szCs w:val="24"/>
                        </w:rPr>
                        <w:t>CHEMICAL DEPARTMENT</w:t>
                      </w:r>
                    </w:p>
                    <w:p w14:paraId="2C832DB7" w14:textId="77777777" w:rsidR="0070703A" w:rsidRPr="00225D28" w:rsidRDefault="0070703A" w:rsidP="0070703A">
                      <w:pPr>
                        <w:jc w:val="center"/>
                        <w:rPr>
                          <w:b/>
                          <w:bCs/>
                        </w:rPr>
                      </w:pPr>
                      <w:r w:rsidRPr="001612D2">
                        <w:rPr>
                          <w:rFonts w:ascii="Times New Roman" w:hAnsi="Times New Roman" w:cs="Times New Roman"/>
                          <w:b/>
                          <w:bCs/>
                          <w:sz w:val="24"/>
                          <w:szCs w:val="24"/>
                        </w:rPr>
                        <w:t>OCCUPATIONAL SAFETY &amp; HEALTH SECTIONAL</w:t>
                      </w:r>
                      <w:r w:rsidRPr="00225D28">
                        <w:rPr>
                          <w:b/>
                          <w:bCs/>
                        </w:rPr>
                        <w:t xml:space="preserve"> COMMITTEE</w:t>
                      </w:r>
                    </w:p>
                    <w:p w14:paraId="3F7D8F0F" w14:textId="77777777" w:rsidR="0070703A" w:rsidRPr="00225D28" w:rsidRDefault="0070703A" w:rsidP="0070703A">
                      <w:pPr>
                        <w:jc w:val="center"/>
                        <w:rPr>
                          <w:b/>
                          <w:bCs/>
                        </w:rPr>
                      </w:pPr>
                      <w:r w:rsidRPr="00225D28">
                        <w:rPr>
                          <w:b/>
                          <w:bCs/>
                        </w:rPr>
                        <w:t>CHD 08</w:t>
                      </w:r>
                    </w:p>
                    <w:p w14:paraId="4EE61A86" w14:textId="77777777" w:rsidR="0070703A" w:rsidRPr="00225D28" w:rsidRDefault="0070703A" w:rsidP="0070703A">
                      <w:pPr>
                        <w:jc w:val="center"/>
                        <w:rPr>
                          <w:b/>
                        </w:rPr>
                      </w:pPr>
                      <w:r>
                        <w:rPr>
                          <w:b/>
                        </w:rPr>
                        <w:t>AGENDA OF 24</w:t>
                      </w:r>
                      <w:r>
                        <w:rPr>
                          <w:b/>
                          <w:vertAlign w:val="superscript"/>
                        </w:rPr>
                        <w:t xml:space="preserve">th </w:t>
                      </w:r>
                      <w:r w:rsidRPr="00225D28">
                        <w:rPr>
                          <w:b/>
                        </w:rPr>
                        <w:t>MEETING</w:t>
                      </w:r>
                    </w:p>
                    <w:p w14:paraId="6C946BFB" w14:textId="77777777" w:rsidR="0070703A" w:rsidRDefault="0070703A" w:rsidP="0070703A">
                      <w:pPr>
                        <w:jc w:val="center"/>
                        <w:rPr>
                          <w:b/>
                          <w:sz w:val="28"/>
                          <w:szCs w:val="28"/>
                        </w:rPr>
                      </w:pPr>
                    </w:p>
                  </w:txbxContent>
                </v:textbox>
                <w10:wrap anchorx="margin"/>
              </v:rect>
            </w:pict>
          </mc:Fallback>
        </mc:AlternateContent>
      </w:r>
      <w:r w:rsidRPr="005E26A1">
        <w:rPr>
          <w:rFonts w:ascii="Arial" w:eastAsia="Times New Roman" w:hAnsi="Arial" w:cs="Times New Roman"/>
          <w:b/>
          <w:noProof/>
          <w:sz w:val="24"/>
          <w:szCs w:val="20"/>
          <w:lang w:eastAsia="en-IN"/>
        </w:rPr>
        <w:drawing>
          <wp:anchor distT="0" distB="0" distL="114300" distR="114300" simplePos="0" relativeHeight="251659264" behindDoc="0" locked="0" layoutInCell="1" allowOverlap="1" wp14:anchorId="545942E1" wp14:editId="7F6792C4">
            <wp:simplePos x="0" y="0"/>
            <wp:positionH relativeFrom="column">
              <wp:posOffset>-85725</wp:posOffset>
            </wp:positionH>
            <wp:positionV relativeFrom="paragraph">
              <wp:posOffset>318770</wp:posOffset>
            </wp:positionV>
            <wp:extent cx="922020" cy="690880"/>
            <wp:effectExtent l="0" t="0" r="0" b="0"/>
            <wp:wrapNone/>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22020" cy="690880"/>
                    </a:xfrm>
                    <a:prstGeom prst="rect">
                      <a:avLst/>
                    </a:prstGeom>
                    <a:noFill/>
                  </pic:spPr>
                </pic:pic>
              </a:graphicData>
            </a:graphic>
          </wp:anchor>
        </w:drawing>
      </w:r>
    </w:p>
    <w:p w14:paraId="22B8D518" w14:textId="77777777" w:rsidR="0070703A" w:rsidRPr="005E26A1" w:rsidRDefault="0070703A" w:rsidP="0070703A">
      <w:pPr>
        <w:widowControl w:val="0"/>
        <w:tabs>
          <w:tab w:val="left" w:pos="2294"/>
        </w:tabs>
        <w:spacing w:after="240" w:line="240" w:lineRule="auto"/>
        <w:jc w:val="both"/>
        <w:rPr>
          <w:rFonts w:ascii="Times New Roman" w:eastAsia="Times New Roman" w:hAnsi="Times New Roman" w:cs="Times New Roman"/>
          <w:b/>
          <w:noProof/>
          <w:sz w:val="24"/>
          <w:szCs w:val="24"/>
          <w:lang w:val="en-US"/>
        </w:rPr>
      </w:pPr>
      <w:r w:rsidRPr="005E26A1">
        <w:rPr>
          <w:rFonts w:ascii="Times New Roman" w:eastAsia="Times New Roman" w:hAnsi="Times New Roman" w:cs="Times New Roman"/>
          <w:b/>
          <w:noProof/>
          <w:sz w:val="24"/>
          <w:szCs w:val="24"/>
          <w:lang w:val="en-US"/>
        </w:rPr>
        <w:tab/>
      </w:r>
    </w:p>
    <w:p w14:paraId="27D3BFA1" w14:textId="77777777" w:rsidR="0070703A" w:rsidRPr="005E26A1" w:rsidRDefault="0070703A" w:rsidP="0070703A">
      <w:pPr>
        <w:widowControl w:val="0"/>
        <w:spacing w:after="240" w:line="240" w:lineRule="auto"/>
        <w:jc w:val="center"/>
        <w:rPr>
          <w:rFonts w:ascii="Times New Roman" w:eastAsia="Times New Roman" w:hAnsi="Times New Roman" w:cs="Times New Roman"/>
          <w:b/>
          <w:noProof/>
          <w:sz w:val="24"/>
          <w:szCs w:val="24"/>
          <w:lang w:val="en-US"/>
        </w:rPr>
      </w:pPr>
    </w:p>
    <w:p w14:paraId="016B4907" w14:textId="77777777" w:rsidR="0070703A" w:rsidRPr="005E26A1" w:rsidRDefault="0070703A" w:rsidP="0070703A">
      <w:pPr>
        <w:widowControl w:val="0"/>
        <w:spacing w:after="240" w:line="240" w:lineRule="auto"/>
        <w:jc w:val="center"/>
        <w:rPr>
          <w:rFonts w:ascii="Times New Roman" w:eastAsia="Times New Roman" w:hAnsi="Times New Roman" w:cs="Times New Roman"/>
          <w:b/>
          <w:noProof/>
          <w:sz w:val="24"/>
          <w:szCs w:val="24"/>
          <w:lang w:val="en-US"/>
        </w:rPr>
      </w:pPr>
    </w:p>
    <w:p w14:paraId="0BDD343D" w14:textId="77777777" w:rsidR="0070703A" w:rsidRDefault="0070703A" w:rsidP="0070703A">
      <w:pPr>
        <w:widowControl w:val="0"/>
        <w:spacing w:after="240" w:line="240" w:lineRule="auto"/>
        <w:jc w:val="both"/>
        <w:rPr>
          <w:rFonts w:ascii="Times New Roman" w:eastAsia="Times New Roman" w:hAnsi="Times New Roman" w:cs="Times New Roman"/>
          <w:noProof/>
          <w:sz w:val="24"/>
          <w:szCs w:val="24"/>
          <w:lang w:val="en-US"/>
        </w:rPr>
      </w:pPr>
      <w:r>
        <w:rPr>
          <w:rFonts w:ascii="Times New Roman" w:eastAsia="Times New Roman" w:hAnsi="Times New Roman" w:cs="Times New Roman"/>
          <w:noProof/>
          <w:sz w:val="24"/>
          <w:szCs w:val="24"/>
          <w:lang w:val="en-US"/>
        </w:rPr>
        <w:t>Date/Day/Time:</w:t>
      </w:r>
      <w:r w:rsidRPr="005E26A1">
        <w:rPr>
          <w:rFonts w:ascii="Times New Roman" w:eastAsia="Times New Roman" w:hAnsi="Times New Roman" w:cs="Times New Roman"/>
          <w:noProof/>
          <w:sz w:val="24"/>
          <w:szCs w:val="24"/>
          <w:lang w:val="en-US"/>
        </w:rPr>
        <w:t xml:space="preserve"> </w:t>
      </w:r>
      <w:r>
        <w:rPr>
          <w:rFonts w:ascii="Times New Roman" w:eastAsia="Times New Roman" w:hAnsi="Times New Roman" w:cs="Times New Roman"/>
          <w:noProof/>
          <w:sz w:val="24"/>
          <w:szCs w:val="24"/>
          <w:lang w:val="en-US"/>
        </w:rPr>
        <w:t>10-Sep-2024, Tuesday,</w:t>
      </w:r>
      <w:r w:rsidRPr="005E26A1">
        <w:rPr>
          <w:rFonts w:ascii="Times New Roman" w:eastAsia="Times New Roman" w:hAnsi="Times New Roman" w:cs="Times New Roman"/>
          <w:noProof/>
          <w:sz w:val="24"/>
          <w:szCs w:val="24"/>
          <w:lang w:val="en-US"/>
        </w:rPr>
        <w:t xml:space="preserve">  </w:t>
      </w:r>
      <w:r>
        <w:rPr>
          <w:rFonts w:ascii="Times New Roman" w:eastAsia="Times New Roman" w:hAnsi="Times New Roman" w:cs="Times New Roman"/>
          <w:noProof/>
          <w:sz w:val="24"/>
          <w:szCs w:val="24"/>
          <w:lang w:val="en-US"/>
        </w:rPr>
        <w:t>11:00 am to 1:00 pm</w:t>
      </w:r>
      <w:r w:rsidRPr="005E26A1">
        <w:rPr>
          <w:rFonts w:ascii="Times New Roman" w:eastAsia="Times New Roman" w:hAnsi="Times New Roman" w:cs="Times New Roman"/>
          <w:noProof/>
          <w:sz w:val="24"/>
          <w:szCs w:val="24"/>
          <w:lang w:val="en-US"/>
        </w:rPr>
        <w:t xml:space="preserve">     </w:t>
      </w:r>
    </w:p>
    <w:p w14:paraId="4029BF75" w14:textId="77777777" w:rsidR="0070703A" w:rsidRPr="005E26A1" w:rsidRDefault="0070703A" w:rsidP="0070703A">
      <w:pPr>
        <w:widowControl w:val="0"/>
        <w:spacing w:after="240" w:line="240" w:lineRule="auto"/>
        <w:jc w:val="both"/>
        <w:rPr>
          <w:rFonts w:ascii="Times New Roman" w:eastAsia="Times New Roman" w:hAnsi="Times New Roman" w:cs="Times New Roman"/>
          <w:noProof/>
          <w:sz w:val="24"/>
          <w:szCs w:val="24"/>
          <w:lang w:val="en-US"/>
        </w:rPr>
      </w:pPr>
      <w:r>
        <w:rPr>
          <w:rFonts w:ascii="Times New Roman" w:eastAsia="Times New Roman" w:hAnsi="Times New Roman" w:cs="Times New Roman"/>
          <w:noProof/>
          <w:sz w:val="24"/>
          <w:szCs w:val="24"/>
          <w:lang w:val="en-US"/>
        </w:rPr>
        <w:t>Venue</w:t>
      </w:r>
      <w:r>
        <w:rPr>
          <w:rFonts w:ascii="Times New Roman" w:eastAsia="Times New Roman" w:hAnsi="Times New Roman" w:cs="Times New Roman"/>
          <w:noProof/>
          <w:sz w:val="24"/>
          <w:szCs w:val="24"/>
          <w:lang w:val="en-US"/>
        </w:rPr>
        <w:tab/>
        <w:t xml:space="preserve">:  Virtual Meeting (Through Webex) </w:t>
      </w:r>
      <w:r w:rsidRPr="005E26A1">
        <w:rPr>
          <w:rFonts w:ascii="Times New Roman" w:eastAsia="Times New Roman" w:hAnsi="Times New Roman" w:cs="Times New Roman"/>
          <w:noProof/>
          <w:sz w:val="24"/>
          <w:szCs w:val="24"/>
          <w:lang w:val="en-US"/>
        </w:rPr>
        <w:tab/>
        <w:t xml:space="preserve">    </w:t>
      </w:r>
    </w:p>
    <w:p w14:paraId="1CA2D2CC" w14:textId="77777777" w:rsidR="0070703A" w:rsidRDefault="0070703A" w:rsidP="0070703A">
      <w:pPr>
        <w:rPr>
          <w:noProof/>
          <w:lang w:val="en-US"/>
        </w:rPr>
      </w:pPr>
      <w:r w:rsidRPr="000F17DA">
        <w:rPr>
          <w:rFonts w:ascii="Times New Roman" w:hAnsi="Times New Roman" w:cs="Times New Roman"/>
          <w:noProof/>
          <w:lang w:val="en-US"/>
        </w:rPr>
        <w:t xml:space="preserve">Meerting Link: </w:t>
      </w:r>
      <w:hyperlink r:id="rId6" w:history="1">
        <w:r w:rsidRPr="00A37BE1">
          <w:rPr>
            <w:rStyle w:val="Hyperlink"/>
            <w:rFonts w:ascii="Times New Roman" w:eastAsia="Times New Roman" w:hAnsi="Times New Roman" w:cs="Times New Roman"/>
            <w:noProof/>
            <w:sz w:val="24"/>
            <w:szCs w:val="24"/>
            <w:lang w:val="en-US"/>
          </w:rPr>
          <w:t>https://bismanak.webex.com/bismanak/j.php?MTID=macc7ca81a4d96a076890c94b7173c49a</w:t>
        </w:r>
      </w:hyperlink>
    </w:p>
    <w:p w14:paraId="2D7D8B77" w14:textId="77777777" w:rsidR="0070703A" w:rsidRPr="005E26A1" w:rsidRDefault="0070703A" w:rsidP="0070703A">
      <w:pPr>
        <w:spacing w:after="120" w:line="240" w:lineRule="auto"/>
        <w:rPr>
          <w:rFonts w:ascii="Times New Roman" w:eastAsia="Times New Roman" w:hAnsi="Times New Roman" w:cs="Times New Roman"/>
          <w:sz w:val="24"/>
          <w:szCs w:val="24"/>
          <w:lang w:val="en-US"/>
        </w:rPr>
      </w:pPr>
      <w:r w:rsidRPr="005E26A1">
        <w:rPr>
          <w:rFonts w:ascii="Times New Roman" w:eastAsia="Times New Roman" w:hAnsi="Times New Roman" w:cs="Times New Roman"/>
          <w:sz w:val="24"/>
          <w:szCs w:val="24"/>
          <w:lang w:val="en-US"/>
        </w:rPr>
        <w:t>Meeting ID:</w:t>
      </w:r>
      <w:r w:rsidRPr="005E26A1">
        <w:rPr>
          <w:rFonts w:ascii="Times New Roman" w:eastAsia="Times New Roman" w:hAnsi="Times New Roman" w:cs="Times New Roman"/>
          <w:b/>
          <w:sz w:val="24"/>
          <w:szCs w:val="24"/>
          <w:lang w:val="en-US"/>
        </w:rPr>
        <w:t xml:space="preserve">  </w:t>
      </w:r>
      <w:r w:rsidRPr="0004791E">
        <w:rPr>
          <w:rFonts w:ascii="Times New Roman" w:eastAsia="Times New Roman" w:hAnsi="Times New Roman" w:cs="Times New Roman"/>
          <w:sz w:val="24"/>
          <w:szCs w:val="24"/>
          <w:lang w:val="en-US"/>
        </w:rPr>
        <w:t>2513 290 4759</w:t>
      </w:r>
      <w:r w:rsidRPr="005E26A1">
        <w:rPr>
          <w:rFonts w:ascii="Times New Roman" w:eastAsia="Times New Roman" w:hAnsi="Times New Roman" w:cs="Times New Roman"/>
          <w:b/>
          <w:sz w:val="24"/>
          <w:szCs w:val="24"/>
          <w:lang w:val="en-US"/>
        </w:rPr>
        <w:t xml:space="preserve">     </w:t>
      </w:r>
      <w:r>
        <w:rPr>
          <w:rFonts w:ascii="Times New Roman" w:eastAsia="Times New Roman" w:hAnsi="Times New Roman" w:cs="Times New Roman"/>
          <w:b/>
          <w:sz w:val="24"/>
          <w:szCs w:val="24"/>
          <w:lang w:val="en-US"/>
        </w:rPr>
        <w:t xml:space="preserve">             </w:t>
      </w:r>
      <w:r w:rsidRPr="005E26A1">
        <w:rPr>
          <w:rFonts w:ascii="Times New Roman" w:eastAsia="Times New Roman" w:hAnsi="Times New Roman" w:cs="Times New Roman"/>
          <w:b/>
          <w:sz w:val="24"/>
          <w:szCs w:val="24"/>
          <w:lang w:val="en-US"/>
        </w:rPr>
        <w:t xml:space="preserve">               </w:t>
      </w:r>
    </w:p>
    <w:p w14:paraId="445C2647" w14:textId="77777777" w:rsidR="0070703A" w:rsidRDefault="0070703A" w:rsidP="0070703A">
      <w:pPr>
        <w:widowControl w:val="0"/>
        <w:spacing w:after="240" w:line="240" w:lineRule="auto"/>
        <w:jc w:val="both"/>
        <w:rPr>
          <w:rFonts w:ascii="Times New Roman" w:eastAsia="Times New Roman" w:hAnsi="Times New Roman" w:cs="Times New Roman"/>
          <w:noProof/>
          <w:sz w:val="24"/>
          <w:szCs w:val="24"/>
          <w:lang w:val="en-US"/>
        </w:rPr>
      </w:pPr>
      <w:r w:rsidRPr="005E26A1">
        <w:rPr>
          <w:rFonts w:ascii="Times New Roman" w:eastAsia="Times New Roman" w:hAnsi="Times New Roman" w:cs="Times New Roman"/>
          <w:noProof/>
          <w:sz w:val="24"/>
          <w:szCs w:val="24"/>
          <w:lang w:val="en-US"/>
        </w:rPr>
        <w:t xml:space="preserve">Meeting Password:    </w:t>
      </w:r>
      <w:r w:rsidRPr="0004791E">
        <w:rPr>
          <w:rFonts w:ascii="Times New Roman" w:eastAsia="Times New Roman" w:hAnsi="Times New Roman" w:cs="Times New Roman"/>
          <w:noProof/>
          <w:sz w:val="24"/>
          <w:szCs w:val="24"/>
          <w:lang w:val="en-US"/>
        </w:rPr>
        <w:t>Chd8@26 (2438126 when dialing from a video system)</w:t>
      </w:r>
      <w:r w:rsidRPr="005E26A1">
        <w:rPr>
          <w:rFonts w:ascii="Times New Roman" w:eastAsia="Times New Roman" w:hAnsi="Times New Roman" w:cs="Times New Roman"/>
          <w:noProof/>
          <w:sz w:val="24"/>
          <w:szCs w:val="24"/>
          <w:lang w:val="en-US"/>
        </w:rPr>
        <w:t xml:space="preserve">     </w:t>
      </w:r>
    </w:p>
    <w:p w14:paraId="1E3547AA" w14:textId="77777777" w:rsidR="0070703A" w:rsidRPr="005E26A1" w:rsidRDefault="0070703A" w:rsidP="0070703A">
      <w:pPr>
        <w:widowControl w:val="0"/>
        <w:spacing w:after="240" w:line="240" w:lineRule="auto"/>
        <w:jc w:val="both"/>
        <w:rPr>
          <w:rFonts w:ascii="Times New Roman" w:eastAsia="Times New Roman" w:hAnsi="Times New Roman" w:cs="Times New Roman"/>
          <w:noProof/>
          <w:sz w:val="24"/>
          <w:szCs w:val="24"/>
          <w:lang w:val="en-US"/>
        </w:rPr>
      </w:pPr>
      <w:r w:rsidRPr="005E26A1">
        <w:rPr>
          <w:rFonts w:ascii="Times New Roman" w:eastAsia="Times New Roman" w:hAnsi="Times New Roman" w:cs="Times New Roman"/>
          <w:noProof/>
          <w:sz w:val="24"/>
          <w:szCs w:val="24"/>
          <w:lang w:val="en-US"/>
        </w:rPr>
        <w:t>Chairperson:                    Shri Lalit R. Gabhane, Director General, NSC</w:t>
      </w:r>
    </w:p>
    <w:p w14:paraId="7D0AFE60" w14:textId="77777777" w:rsidR="0070703A" w:rsidRPr="005E26A1" w:rsidRDefault="0070703A" w:rsidP="0070703A">
      <w:pPr>
        <w:widowControl w:val="0"/>
        <w:spacing w:after="240" w:line="240" w:lineRule="auto"/>
        <w:jc w:val="both"/>
        <w:rPr>
          <w:rFonts w:ascii="Times New Roman" w:eastAsia="Times New Roman" w:hAnsi="Times New Roman" w:cs="Times New Roman"/>
          <w:noProof/>
          <w:sz w:val="24"/>
          <w:szCs w:val="24"/>
          <w:lang w:val="en-US"/>
        </w:rPr>
      </w:pPr>
      <w:r w:rsidRPr="005E26A1">
        <w:rPr>
          <w:rFonts w:ascii="Times New Roman" w:eastAsia="Times New Roman" w:hAnsi="Times New Roman" w:cs="Times New Roman"/>
          <w:noProof/>
          <w:sz w:val="24"/>
          <w:szCs w:val="24"/>
          <w:lang w:val="en-US"/>
        </w:rPr>
        <w:t xml:space="preserve">Member Secretary:          Sushant Kumar, Scientist-C, BIS </w:t>
      </w:r>
    </w:p>
    <w:p w14:paraId="29CD9CDE" w14:textId="77777777" w:rsidR="0070703A" w:rsidRPr="005E26A1" w:rsidRDefault="0070703A" w:rsidP="0070703A">
      <w:pPr>
        <w:widowControl w:val="0"/>
        <w:spacing w:after="0" w:line="240" w:lineRule="auto"/>
        <w:jc w:val="both"/>
        <w:rPr>
          <w:rFonts w:ascii="Times New Roman" w:eastAsia="Times New Roman" w:hAnsi="Times New Roman" w:cs="Times New Roman"/>
          <w:b/>
          <w:caps/>
          <w:noProof/>
          <w:sz w:val="24"/>
          <w:szCs w:val="24"/>
          <w:lang w:val="en-US"/>
        </w:rPr>
      </w:pPr>
    </w:p>
    <w:p w14:paraId="4128DA02" w14:textId="77777777" w:rsidR="007E2583" w:rsidRDefault="007E2583" w:rsidP="0070703A">
      <w:pPr>
        <w:widowControl w:val="0"/>
        <w:spacing w:after="0" w:line="240" w:lineRule="auto"/>
        <w:jc w:val="both"/>
        <w:rPr>
          <w:rFonts w:ascii="Times New Roman" w:eastAsia="Times New Roman" w:hAnsi="Times New Roman" w:cs="Times New Roman"/>
          <w:b/>
          <w:caps/>
          <w:noProof/>
          <w:sz w:val="24"/>
          <w:szCs w:val="24"/>
          <w:lang w:val="en-US"/>
        </w:rPr>
      </w:pPr>
    </w:p>
    <w:p w14:paraId="5007AB04" w14:textId="46E379A6" w:rsidR="0070703A" w:rsidRPr="005E26A1" w:rsidRDefault="0070703A" w:rsidP="0070703A">
      <w:pPr>
        <w:widowControl w:val="0"/>
        <w:spacing w:after="0" w:line="240" w:lineRule="auto"/>
        <w:jc w:val="both"/>
        <w:rPr>
          <w:rFonts w:ascii="Times New Roman" w:eastAsia="Times New Roman" w:hAnsi="Times New Roman" w:cs="Times New Roman"/>
          <w:b/>
          <w:caps/>
          <w:noProof/>
          <w:sz w:val="24"/>
          <w:szCs w:val="24"/>
          <w:lang w:val="en-US"/>
        </w:rPr>
      </w:pPr>
      <w:r w:rsidRPr="005E26A1">
        <w:rPr>
          <w:rFonts w:ascii="Courier New" w:eastAsia="Times New Roman" w:hAnsi="Courier New" w:cs="Times New Roman"/>
          <w:noProof/>
          <w:sz w:val="20"/>
          <w:szCs w:val="20"/>
          <w:lang w:eastAsia="en-IN"/>
        </w:rPr>
        <mc:AlternateContent>
          <mc:Choice Requires="wps">
            <w:drawing>
              <wp:anchor distT="4294967292" distB="4294967292" distL="114300" distR="114300" simplePos="0" relativeHeight="251661312" behindDoc="0" locked="0" layoutInCell="1" allowOverlap="1" wp14:anchorId="43767206" wp14:editId="32011DBB">
                <wp:simplePos x="0" y="0"/>
                <wp:positionH relativeFrom="margin">
                  <wp:align>center</wp:align>
                </wp:positionH>
                <wp:positionV relativeFrom="paragraph">
                  <wp:posOffset>-74295</wp:posOffset>
                </wp:positionV>
                <wp:extent cx="6981825" cy="0"/>
                <wp:effectExtent l="33655" t="28575" r="33020" b="2857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981825" cy="0"/>
                        </a:xfrm>
                        <a:prstGeom prst="line">
                          <a:avLst/>
                        </a:prstGeom>
                        <a:noFill/>
                        <a:ln w="57150">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0FE00B9B" id="Straight Connector 2" o:spid="_x0000_s1026" style="position:absolute;flip:y;z-index:251661312;visibility:visible;mso-wrap-style:square;mso-width-percent:0;mso-height-percent:0;mso-wrap-distance-left:9pt;mso-wrap-distance-top:-1e-4mm;mso-wrap-distance-right:9pt;mso-wrap-distance-bottom:-1e-4mm;mso-position-horizontal:center;mso-position-horizontal-relative:margin;mso-position-vertical:absolute;mso-position-vertical-relative:text;mso-width-percent:0;mso-height-percent:0;mso-width-relative:margin;mso-height-relative:margin" from="0,-5.85pt" to="549.7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" strokeweight="4.5pt">
                <v:stroke joinstyle="miter"/>
                <o:lock v:ext="edit" shapetype="f"/>
                <w10:wrap anchorx="margin"/>
              </v:line>
            </w:pict>
          </mc:Fallback>
        </mc:AlternateContent>
      </w:r>
    </w:p>
    <w:p w14:paraId="53A9A07A" w14:textId="77777777" w:rsidR="00832BC4" w:rsidRPr="00035CD2" w:rsidRDefault="00832BC4" w:rsidP="00832BC4">
      <w:pPr>
        <w:spacing w:after="120" w:line="240" w:lineRule="auto"/>
        <w:ind w:right="-1"/>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4.8 </w:t>
      </w:r>
      <w:r w:rsidRPr="00035CD2">
        <w:rPr>
          <w:rFonts w:ascii="Times New Roman" w:eastAsia="Times New Roman" w:hAnsi="Times New Roman" w:cs="Times New Roman"/>
          <w:b/>
          <w:bCs/>
          <w:sz w:val="24"/>
          <w:szCs w:val="24"/>
          <w:lang w:val="en-US"/>
        </w:rPr>
        <w:t>Respiratory protective devices for self-rescue</w:t>
      </w:r>
    </w:p>
    <w:p w14:paraId="2D7E5D36" w14:textId="77777777" w:rsidR="00832BC4" w:rsidRDefault="00832BC4" w:rsidP="00832BC4">
      <w:pPr>
        <w:jc w:val="both"/>
        <w:rPr>
          <w:rFonts w:ascii="Times New Roman" w:eastAsia="Times New Roman" w:hAnsi="Times New Roman" w:cs="Times New Roman"/>
          <w:bCs/>
          <w:sz w:val="24"/>
          <w:szCs w:val="24"/>
          <w:lang w:val="en-US"/>
        </w:rPr>
      </w:pPr>
      <w:r>
        <w:rPr>
          <w:rFonts w:ascii="Times New Roman" w:eastAsia="Times New Roman" w:hAnsi="Times New Roman" w:cs="Times New Roman"/>
          <w:sz w:val="24"/>
          <w:szCs w:val="24"/>
          <w:lang w:val="en-US"/>
        </w:rPr>
        <w:t xml:space="preserve">BIS Secretariat prepared the WC draft of </w:t>
      </w:r>
      <w:r w:rsidRPr="002C29E9">
        <w:rPr>
          <w:rFonts w:ascii="Times New Roman" w:eastAsia="Times New Roman" w:hAnsi="Times New Roman" w:cs="Times New Roman"/>
          <w:bCs/>
          <w:sz w:val="24"/>
          <w:szCs w:val="24"/>
          <w:lang w:val="en-US"/>
        </w:rPr>
        <w:t xml:space="preserve">Respiratory protective devices for self-rescue </w:t>
      </w:r>
      <w:r w:rsidRPr="00D87DA0">
        <w:rPr>
          <w:rFonts w:ascii="Times New Roman" w:eastAsia="Times New Roman" w:hAnsi="Times New Roman" w:cs="Times New Roman"/>
          <w:bCs/>
          <w:sz w:val="24"/>
          <w:szCs w:val="24"/>
          <w:lang w:val="en-US"/>
        </w:rPr>
        <w:t xml:space="preserve">and </w:t>
      </w:r>
      <w:r>
        <w:rPr>
          <w:rFonts w:ascii="Times New Roman" w:eastAsia="Times New Roman" w:hAnsi="Times New Roman" w:cs="Times New Roman"/>
          <w:bCs/>
          <w:sz w:val="24"/>
          <w:szCs w:val="24"/>
          <w:lang w:val="en-US"/>
        </w:rPr>
        <w:t xml:space="preserve">send for wide circulation. </w:t>
      </w:r>
    </w:p>
    <w:p w14:paraId="63CAB8E1" w14:textId="77777777" w:rsidR="00832BC4" w:rsidRDefault="00832BC4" w:rsidP="00832BC4">
      <w:pPr>
        <w:jc w:val="both"/>
        <w:rPr>
          <w:rFonts w:ascii="Times New Roman" w:eastAsia="Times New Roman" w:hAnsi="Times New Roman" w:cs="Times New Roman"/>
          <w:bCs/>
          <w:sz w:val="24"/>
          <w:szCs w:val="24"/>
          <w:lang w:val="en-US"/>
        </w:rPr>
      </w:pPr>
      <w:r w:rsidRPr="00926C80">
        <w:rPr>
          <w:rFonts w:ascii="Times New Roman" w:eastAsia="Times New Roman" w:hAnsi="Times New Roman" w:cs="Times New Roman"/>
          <w:bCs/>
          <w:sz w:val="24"/>
          <w:szCs w:val="24"/>
          <w:lang w:val="en-US"/>
        </w:rPr>
        <w:t>Since no comments were received, BIS Secretariat has prepared the final draft of Respiratory Protective Devices for Self-Rescue. The same is attached below for committee’s reference.</w:t>
      </w:r>
    </w:p>
    <w:bookmarkStart w:id="0" w:name="_MON_1785669615"/>
    <w:bookmarkEnd w:id="0"/>
    <w:p w14:paraId="73238EE4" w14:textId="77777777" w:rsidR="00832BC4" w:rsidRPr="00335F59" w:rsidRDefault="001A31B0" w:rsidP="00832BC4">
      <w:pPr>
        <w:jc w:val="center"/>
        <w:rPr>
          <w:rFonts w:ascii="Times New Roman" w:eastAsia="Times New Roman" w:hAnsi="Times New Roman" w:cs="Times New Roman"/>
          <w:sz w:val="24"/>
          <w:szCs w:val="24"/>
          <w:lang w:val="en-US"/>
        </w:rPr>
      </w:pPr>
      <w:r w:rsidRPr="001A31B0">
        <w:rPr>
          <w:rFonts w:ascii="Times New Roman" w:eastAsia="Times New Roman" w:hAnsi="Times New Roman" w:cs="Times New Roman"/>
          <w:noProof/>
          <w:sz w:val="24"/>
          <w:szCs w:val="24"/>
          <w:lang w:val="en-US"/>
          <w14:ligatures w14:val="standardContextual"/>
        </w:rPr>
        <w:object w:dxaOrig="1539" w:dyaOrig="997" w14:anchorId="24338A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 style="width:77.5pt;height:50pt;mso-width-percent:0;mso-height-percent:0;mso-width-percent:0;mso-height-percent:0" o:ole="">
            <v:imagedata r:id="rId7" o:title=""/>
          </v:shape>
          <o:OLEObject Type="Embed" ProgID="Word.Document.12" ShapeID="_x0000_i1040" DrawAspect="Icon" ObjectID="_1787042859" r:id="rId8">
            <o:FieldCodes>\s</o:FieldCodes>
          </o:OLEObject>
        </w:object>
      </w:r>
    </w:p>
    <w:p w14:paraId="128B36D3" w14:textId="58E08691" w:rsidR="00832BC4" w:rsidRPr="00832BC4" w:rsidRDefault="00832BC4" w:rsidP="00832BC4">
      <w:pPr>
        <w:widowControl w:val="0"/>
        <w:spacing w:after="120" w:line="240" w:lineRule="auto"/>
        <w:jc w:val="center"/>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 xml:space="preserve">The Committee may </w:t>
      </w:r>
      <w:r>
        <w:rPr>
          <w:rFonts w:ascii="Times New Roman" w:eastAsia="Times New Roman" w:hAnsi="Times New Roman" w:cs="Times New Roman"/>
          <w:b/>
          <w:bCs/>
          <w:sz w:val="24"/>
          <w:szCs w:val="24"/>
          <w:lang w:val="en-US"/>
        </w:rPr>
        <w:t>APPROVE.</w:t>
      </w:r>
    </w:p>
    <w:p w14:paraId="31DB8D1F" w14:textId="77777777" w:rsidR="00832BC4" w:rsidRDefault="00832BC4" w:rsidP="00FA028A">
      <w:pPr>
        <w:spacing w:after="120" w:line="240" w:lineRule="auto"/>
        <w:jc w:val="both"/>
        <w:rPr>
          <w:rFonts w:ascii="Times New Roman" w:eastAsia="Times New Roman" w:hAnsi="Times New Roman" w:cs="Times New Roman"/>
          <w:b/>
          <w:bCs/>
          <w:iCs/>
          <w:sz w:val="24"/>
          <w:szCs w:val="24"/>
        </w:rPr>
      </w:pPr>
    </w:p>
    <w:p w14:paraId="16143AFA" w14:textId="01C30676" w:rsidR="00FA028A" w:rsidRDefault="00FA028A" w:rsidP="00FA028A">
      <w:pPr>
        <w:spacing w:after="120" w:line="240" w:lineRule="auto"/>
        <w:jc w:val="both"/>
        <w:rPr>
          <w:rFonts w:ascii="Times New Roman" w:eastAsia="Times New Roman" w:hAnsi="Times New Roman" w:cs="Times New Roman"/>
          <w:b/>
          <w:bCs/>
          <w:iCs/>
          <w:sz w:val="24"/>
          <w:szCs w:val="24"/>
        </w:rPr>
      </w:pPr>
      <w:r>
        <w:rPr>
          <w:rFonts w:ascii="Times New Roman" w:eastAsia="Times New Roman" w:hAnsi="Times New Roman" w:cs="Times New Roman"/>
          <w:b/>
          <w:bCs/>
          <w:iCs/>
          <w:sz w:val="24"/>
          <w:szCs w:val="24"/>
        </w:rPr>
        <w:t xml:space="preserve">4.9 </w:t>
      </w:r>
      <w:r w:rsidRPr="00191059">
        <w:rPr>
          <w:rFonts w:ascii="Times New Roman" w:eastAsia="Times New Roman" w:hAnsi="Times New Roman" w:cs="Times New Roman"/>
          <w:b/>
          <w:bCs/>
          <w:iCs/>
          <w:sz w:val="24"/>
          <w:szCs w:val="24"/>
        </w:rPr>
        <w:t>Guidelines for implementation of OHSMS in agencies deal</w:t>
      </w:r>
      <w:r>
        <w:rPr>
          <w:rFonts w:ascii="Times New Roman" w:eastAsia="Times New Roman" w:hAnsi="Times New Roman" w:cs="Times New Roman"/>
          <w:b/>
          <w:bCs/>
          <w:iCs/>
          <w:sz w:val="24"/>
          <w:szCs w:val="24"/>
        </w:rPr>
        <w:t>ing with solid waste management</w:t>
      </w:r>
    </w:p>
    <w:p w14:paraId="212747FD" w14:textId="77777777" w:rsidR="00FA028A" w:rsidRDefault="00FA028A" w:rsidP="00FA028A">
      <w:pPr>
        <w:spacing w:after="120" w:line="240" w:lineRule="auto"/>
        <w:jc w:val="both"/>
        <w:rPr>
          <w:rFonts w:ascii="Times New Roman" w:eastAsia="Times New Roman" w:hAnsi="Times New Roman" w:cs="Times New Roman"/>
          <w:sz w:val="24"/>
          <w:szCs w:val="24"/>
          <w:lang w:val="en-US"/>
        </w:rPr>
      </w:pPr>
      <w:r w:rsidRPr="00807A5E">
        <w:rPr>
          <w:rFonts w:ascii="Times New Roman" w:eastAsia="Times New Roman" w:hAnsi="Times New Roman" w:cs="Times New Roman"/>
          <w:sz w:val="24"/>
          <w:szCs w:val="24"/>
          <w:lang w:val="en-US"/>
        </w:rPr>
        <w:t xml:space="preserve">The Committee </w:t>
      </w:r>
      <w:r>
        <w:rPr>
          <w:rFonts w:ascii="Times New Roman" w:eastAsia="Times New Roman" w:hAnsi="Times New Roman" w:cs="Times New Roman"/>
          <w:sz w:val="24"/>
          <w:szCs w:val="24"/>
          <w:lang w:val="en-US"/>
        </w:rPr>
        <w:t xml:space="preserve">in the last meeting it was decided to send the </w:t>
      </w:r>
      <w:r w:rsidRPr="00807A5E">
        <w:rPr>
          <w:rFonts w:ascii="Times New Roman" w:eastAsia="Times New Roman" w:hAnsi="Times New Roman" w:cs="Times New Roman"/>
          <w:sz w:val="24"/>
          <w:szCs w:val="24"/>
          <w:lang w:val="en-US"/>
        </w:rPr>
        <w:t>draft of “Guidelines for implementation of OHSMS in agencies dealing with solid wast</w:t>
      </w:r>
      <w:r>
        <w:rPr>
          <w:rFonts w:ascii="Times New Roman" w:eastAsia="Times New Roman" w:hAnsi="Times New Roman" w:cs="Times New Roman"/>
          <w:sz w:val="24"/>
          <w:szCs w:val="24"/>
          <w:lang w:val="en-US"/>
        </w:rPr>
        <w:t xml:space="preserve">e management received from NSC for wide circulation for a period of 2 months. </w:t>
      </w:r>
      <w:r w:rsidRPr="00807A5E">
        <w:rPr>
          <w:rFonts w:ascii="Times New Roman" w:eastAsia="Times New Roman" w:hAnsi="Times New Roman" w:cs="Times New Roman"/>
          <w:sz w:val="24"/>
          <w:szCs w:val="24"/>
          <w:lang w:val="en-US"/>
        </w:rPr>
        <w:t xml:space="preserve"> </w:t>
      </w:r>
    </w:p>
    <w:p w14:paraId="7B016D1A" w14:textId="77777777" w:rsidR="00FA028A" w:rsidRPr="007638BC" w:rsidRDefault="00FA028A" w:rsidP="00FA028A">
      <w:pPr>
        <w:jc w:val="both"/>
        <w:rPr>
          <w:rFonts w:ascii="Times New Roman" w:eastAsia="Times New Roman" w:hAnsi="Times New Roman" w:cs="Times New Roman"/>
          <w:sz w:val="24"/>
          <w:szCs w:val="24"/>
          <w:lang w:val="en-US"/>
        </w:rPr>
      </w:pPr>
      <w:r w:rsidRPr="00CA32AE">
        <w:rPr>
          <w:rFonts w:ascii="Times New Roman" w:eastAsia="Times New Roman" w:hAnsi="Times New Roman" w:cs="Times New Roman"/>
          <w:sz w:val="24"/>
          <w:szCs w:val="24"/>
        </w:rPr>
        <w:lastRenderedPageBreak/>
        <w:t>Since no comments were received, BIS Secretariat has prepared the Final draft of Guidelines for Implementation of OHSMS in Agencies Dealing with Solid Waste Management. The same is attached below for committee’s reference.</w:t>
      </w:r>
    </w:p>
    <w:bookmarkStart w:id="1" w:name="_MON_1785669189"/>
    <w:bookmarkEnd w:id="1"/>
    <w:p w14:paraId="00C3877E" w14:textId="77777777" w:rsidR="00FA028A" w:rsidRDefault="001A31B0" w:rsidP="00FA028A">
      <w:pPr>
        <w:pStyle w:val="Default"/>
        <w:jc w:val="center"/>
        <w:rPr>
          <w:rFonts w:eastAsia="Times New Roman"/>
        </w:rPr>
      </w:pPr>
      <w:r w:rsidRPr="001A31B0">
        <w:rPr>
          <w:rFonts w:eastAsia="Times New Roman"/>
          <w:noProof/>
          <w14:ligatures w14:val="standardContextual"/>
        </w:rPr>
        <w:object w:dxaOrig="1539" w:dyaOrig="997" w14:anchorId="3335D220">
          <v:shape id="_x0000_i1039" type="#_x0000_t75" alt="" style="width:77.5pt;height:50pt;mso-width-percent:0;mso-height-percent:0;mso-width-percent:0;mso-height-percent:0" o:ole="">
            <v:imagedata r:id="rId9" o:title=""/>
          </v:shape>
          <o:OLEObject Type="Embed" ProgID="Word.Document.12" ShapeID="_x0000_i1039" DrawAspect="Icon" ObjectID="_1787042860" r:id="rId10">
            <o:FieldCodes>\s</o:FieldCodes>
          </o:OLEObject>
        </w:object>
      </w:r>
    </w:p>
    <w:p w14:paraId="6831A8CA" w14:textId="77777777" w:rsidR="00FA028A" w:rsidRPr="00B82475" w:rsidRDefault="00FA028A" w:rsidP="00FA028A">
      <w:pPr>
        <w:pStyle w:val="Default"/>
        <w:jc w:val="center"/>
      </w:pPr>
    </w:p>
    <w:p w14:paraId="3A9A6B4D" w14:textId="7BC398C8" w:rsidR="00FA028A" w:rsidRPr="00FA028A" w:rsidRDefault="00FA028A" w:rsidP="00FA028A">
      <w:pPr>
        <w:spacing w:after="120" w:line="240" w:lineRule="auto"/>
        <w:jc w:val="center"/>
        <w:rPr>
          <w:rFonts w:ascii="Times New Roman" w:eastAsia="Times New Roman" w:hAnsi="Times New Roman" w:cs="Times New Roman"/>
          <w:bCs/>
          <w:sz w:val="24"/>
          <w:szCs w:val="24"/>
          <w:lang w:val="en-US"/>
        </w:rPr>
      </w:pPr>
      <w:r w:rsidRPr="00191059">
        <w:rPr>
          <w:rFonts w:ascii="Times New Roman" w:eastAsia="Times New Roman" w:hAnsi="Times New Roman" w:cs="Times New Roman"/>
          <w:bCs/>
          <w:sz w:val="24"/>
          <w:szCs w:val="24"/>
          <w:lang w:val="en-US"/>
        </w:rPr>
        <w:t xml:space="preserve">The Committee may </w:t>
      </w:r>
      <w:r>
        <w:rPr>
          <w:rFonts w:ascii="Times New Roman" w:eastAsia="Times New Roman" w:hAnsi="Times New Roman" w:cs="Times New Roman"/>
          <w:b/>
          <w:bCs/>
          <w:sz w:val="24"/>
          <w:szCs w:val="24"/>
          <w:lang w:val="en-US"/>
        </w:rPr>
        <w:t>APPROVE.</w:t>
      </w:r>
    </w:p>
    <w:p w14:paraId="6836B6EB" w14:textId="77777777" w:rsidR="00FA028A" w:rsidRDefault="00FA028A" w:rsidP="00315857">
      <w:pPr>
        <w:widowControl w:val="0"/>
        <w:spacing w:after="120" w:line="240" w:lineRule="auto"/>
        <w:jc w:val="both"/>
        <w:rPr>
          <w:rFonts w:ascii="Times New Roman" w:eastAsia="Times New Roman" w:hAnsi="Times New Roman" w:cs="Times New Roman"/>
          <w:b/>
          <w:sz w:val="24"/>
          <w:szCs w:val="24"/>
          <w:lang w:val="en-US"/>
        </w:rPr>
      </w:pPr>
    </w:p>
    <w:p w14:paraId="3371B1B6" w14:textId="51133074" w:rsidR="00315857" w:rsidRDefault="00315857" w:rsidP="00315857">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 xml:space="preserve">ITEM 5 </w:t>
      </w:r>
      <w:r w:rsidRPr="00D27514">
        <w:rPr>
          <w:rFonts w:ascii="Times New Roman" w:eastAsia="Times New Roman" w:hAnsi="Times New Roman" w:cs="Times New Roman"/>
          <w:b/>
          <w:sz w:val="24"/>
          <w:szCs w:val="24"/>
          <w:lang w:val="en-US"/>
        </w:rPr>
        <w:t>DRAFT STANDARDS/AMENDMENTS FO</w:t>
      </w:r>
      <w:r>
        <w:rPr>
          <w:rFonts w:ascii="Times New Roman" w:eastAsia="Times New Roman" w:hAnsi="Times New Roman" w:cs="Times New Roman"/>
          <w:b/>
          <w:sz w:val="24"/>
          <w:szCs w:val="24"/>
          <w:lang w:val="en-US"/>
        </w:rPr>
        <w:t>R APPROVAL FOR WIDE CIRCULATION</w:t>
      </w:r>
    </w:p>
    <w:p w14:paraId="2BBB50B6" w14:textId="77777777" w:rsidR="00315857" w:rsidRPr="00A826F1" w:rsidRDefault="00315857" w:rsidP="00315857">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5.1</w:t>
      </w:r>
      <w:r w:rsidRPr="00A826F1">
        <w:rPr>
          <w:rFonts w:ascii="Times New Roman" w:eastAsia="Times New Roman" w:hAnsi="Times New Roman" w:cs="Times New Roman"/>
          <w:b/>
          <w:sz w:val="24"/>
          <w:szCs w:val="24"/>
          <w:lang w:val="en-US"/>
        </w:rPr>
        <w:t xml:space="preserve"> Comment received on IS 10245 (Part 2</w:t>
      </w:r>
      <w:proofErr w:type="gramStart"/>
      <w:r w:rsidRPr="00A826F1">
        <w:rPr>
          <w:rFonts w:ascii="Times New Roman" w:eastAsia="Times New Roman" w:hAnsi="Times New Roman" w:cs="Times New Roman"/>
          <w:b/>
          <w:sz w:val="24"/>
          <w:szCs w:val="24"/>
          <w:lang w:val="en-US"/>
        </w:rPr>
        <w:t>) :</w:t>
      </w:r>
      <w:proofErr w:type="gramEnd"/>
      <w:r w:rsidRPr="00A826F1">
        <w:rPr>
          <w:rFonts w:ascii="Times New Roman" w:eastAsia="Times New Roman" w:hAnsi="Times New Roman" w:cs="Times New Roman"/>
          <w:b/>
          <w:sz w:val="24"/>
          <w:szCs w:val="24"/>
          <w:lang w:val="en-US"/>
        </w:rPr>
        <w:t xml:space="preserve"> 2023</w:t>
      </w:r>
      <w:r w:rsidRPr="00A826F1">
        <w:t xml:space="preserve"> </w:t>
      </w:r>
      <w:r w:rsidRPr="00A826F1">
        <w:rPr>
          <w:rFonts w:ascii="Times New Roman" w:eastAsia="Times New Roman" w:hAnsi="Times New Roman" w:cs="Times New Roman"/>
          <w:b/>
          <w:sz w:val="24"/>
          <w:szCs w:val="24"/>
          <w:lang w:val="en-US"/>
        </w:rPr>
        <w:t>Respiratory Protective Devices-Specification Part 2 Self-Contained Open Circuit Breathing Apparatus (Second Revision)</w:t>
      </w:r>
    </w:p>
    <w:p w14:paraId="4C14156E" w14:textId="77777777" w:rsidR="00315857" w:rsidRPr="00A826F1" w:rsidRDefault="00315857" w:rsidP="00315857">
      <w:pPr>
        <w:widowControl w:val="0"/>
        <w:spacing w:after="120" w:line="240" w:lineRule="auto"/>
        <w:jc w:val="both"/>
        <w:rPr>
          <w:rFonts w:ascii="Times New Roman" w:eastAsia="Times New Roman" w:hAnsi="Times New Roman" w:cs="Times New Roman"/>
          <w:sz w:val="24"/>
          <w:szCs w:val="24"/>
        </w:rPr>
      </w:pPr>
      <w:r w:rsidRPr="00A826F1">
        <w:rPr>
          <w:rFonts w:ascii="Times New Roman" w:eastAsia="Times New Roman" w:hAnsi="Times New Roman" w:cs="Times New Roman"/>
          <w:sz w:val="24"/>
          <w:szCs w:val="24"/>
          <w:lang w:val="en-US"/>
        </w:rPr>
        <w:t>The committee in the last meeting had reviewed the comments on the published standard of IS 10245 (Part 2</w:t>
      </w:r>
      <w:r>
        <w:rPr>
          <w:rFonts w:ascii="Times New Roman" w:eastAsia="Times New Roman" w:hAnsi="Times New Roman" w:cs="Times New Roman"/>
          <w:sz w:val="24"/>
          <w:szCs w:val="24"/>
          <w:lang w:val="en-US"/>
        </w:rPr>
        <w:t>) and it was decided</w:t>
      </w:r>
      <w:r w:rsidRPr="00A826F1">
        <w:rPr>
          <w:rFonts w:ascii="Times New Roman" w:eastAsia="Times New Roman" w:hAnsi="Times New Roman" w:cs="Times New Roman"/>
          <w:sz w:val="24"/>
          <w:szCs w:val="24"/>
        </w:rPr>
        <w:t xml:space="preserve"> that WG 1 will be responsible for resolving the comments</w:t>
      </w:r>
      <w:r>
        <w:rPr>
          <w:rFonts w:ascii="Times New Roman" w:eastAsia="Times New Roman" w:hAnsi="Times New Roman" w:cs="Times New Roman"/>
          <w:sz w:val="24"/>
          <w:szCs w:val="24"/>
        </w:rPr>
        <w:t xml:space="preserve"> received on IS  10245 (Part 2)</w:t>
      </w:r>
      <w:r w:rsidRPr="00A826F1">
        <w:rPr>
          <w:rFonts w:ascii="Times New Roman" w:eastAsia="Times New Roman" w:hAnsi="Times New Roman" w:cs="Times New Roman"/>
          <w:sz w:val="24"/>
          <w:szCs w:val="24"/>
        </w:rPr>
        <w:t>.</w:t>
      </w:r>
    </w:p>
    <w:p w14:paraId="39870975" w14:textId="77777777" w:rsidR="00315857" w:rsidRPr="00D27514" w:rsidRDefault="00315857" w:rsidP="00315857">
      <w:pPr>
        <w:widowControl w:val="0"/>
        <w:spacing w:after="120" w:line="240" w:lineRule="auto"/>
        <w:jc w:val="both"/>
        <w:rPr>
          <w:rFonts w:ascii="Times New Roman" w:eastAsia="Times New Roman" w:hAnsi="Times New Roman" w:cs="Times New Roman"/>
          <w:sz w:val="24"/>
          <w:szCs w:val="24"/>
          <w:lang w:val="en-US"/>
        </w:rPr>
      </w:pPr>
      <w:r w:rsidRPr="00A826F1">
        <w:rPr>
          <w:rFonts w:ascii="Times New Roman" w:eastAsia="Times New Roman" w:hAnsi="Times New Roman" w:cs="Times New Roman"/>
          <w:sz w:val="24"/>
          <w:szCs w:val="24"/>
          <w:lang w:val="en-US"/>
        </w:rPr>
        <w:t>Accordingly, a joint meeting of Panel 6 &amp; Working group 1 was held on 21</w:t>
      </w:r>
      <w:r w:rsidRPr="00A826F1">
        <w:rPr>
          <w:rFonts w:ascii="Times New Roman" w:eastAsia="Times New Roman" w:hAnsi="Times New Roman" w:cs="Times New Roman"/>
          <w:sz w:val="24"/>
          <w:szCs w:val="24"/>
          <w:vertAlign w:val="superscript"/>
          <w:lang w:val="en-US"/>
        </w:rPr>
        <w:t>st</w:t>
      </w:r>
      <w:r w:rsidRPr="00A826F1">
        <w:rPr>
          <w:rFonts w:ascii="Times New Roman" w:eastAsia="Times New Roman" w:hAnsi="Times New Roman" w:cs="Times New Roman"/>
          <w:sz w:val="24"/>
          <w:szCs w:val="24"/>
          <w:lang w:val="en-US"/>
        </w:rPr>
        <w:t xml:space="preserve"> May 2024 to deliberate on the comments received on the draft. The recommendations of the panel are recorded in the attached comment file.</w:t>
      </w:r>
      <w:r>
        <w:rPr>
          <w:rFonts w:ascii="Times New Roman" w:eastAsia="Times New Roman" w:hAnsi="Times New Roman" w:cs="Times New Roman"/>
          <w:sz w:val="24"/>
          <w:szCs w:val="24"/>
          <w:lang w:val="en-US"/>
        </w:rPr>
        <w:t xml:space="preserve"> </w:t>
      </w:r>
    </w:p>
    <w:bookmarkStart w:id="2" w:name="_MON_1785848024"/>
    <w:bookmarkEnd w:id="2"/>
    <w:p w14:paraId="0C82A7F2" w14:textId="77777777" w:rsidR="00315857" w:rsidRPr="003E4D82" w:rsidRDefault="001A31B0" w:rsidP="00315857">
      <w:pPr>
        <w:widowControl w:val="0"/>
        <w:spacing w:after="120" w:line="240" w:lineRule="auto"/>
        <w:jc w:val="center"/>
        <w:rPr>
          <w:rFonts w:ascii="Times New Roman" w:eastAsia="Times New Roman" w:hAnsi="Times New Roman" w:cs="Times New Roman"/>
          <w:sz w:val="24"/>
          <w:szCs w:val="24"/>
          <w:highlight w:val="yellow"/>
          <w:lang w:val="en-US"/>
        </w:rPr>
      </w:pPr>
      <w:r w:rsidRPr="001A31B0">
        <w:rPr>
          <w:rFonts w:ascii="Times New Roman" w:eastAsia="Times New Roman" w:hAnsi="Times New Roman" w:cs="Times New Roman"/>
          <w:noProof/>
          <w:sz w:val="24"/>
          <w:szCs w:val="24"/>
          <w14:ligatures w14:val="standardContextual"/>
        </w:rPr>
        <w:object w:dxaOrig="1541" w:dyaOrig="999" w14:anchorId="286F959C">
          <v:shape id="_x0000_i1038" type="#_x0000_t75" alt="" style="width:77.5pt;height:50pt;mso-width-percent:0;mso-height-percent:0;mso-width-percent:0;mso-height-percent:0" o:ole="">
            <v:imagedata r:id="rId11" o:title=""/>
          </v:shape>
          <o:OLEObject Type="Embed" ProgID="Word.Document.12" ShapeID="_x0000_i1038" DrawAspect="Icon" ObjectID="_1787042861" r:id="rId12">
            <o:FieldCodes>\s</o:FieldCodes>
          </o:OLEObject>
        </w:object>
      </w:r>
      <w:r w:rsidR="00315857">
        <w:rPr>
          <w:rFonts w:ascii="Times New Roman" w:eastAsia="Times New Roman" w:hAnsi="Times New Roman" w:cs="Times New Roman"/>
          <w:sz w:val="24"/>
          <w:szCs w:val="24"/>
        </w:rPr>
        <w:t xml:space="preserve"> </w:t>
      </w:r>
      <w:bookmarkStart w:id="3" w:name="_MON_1785670233"/>
      <w:bookmarkEnd w:id="3"/>
      <w:r w:rsidRPr="001A31B0">
        <w:rPr>
          <w:rFonts w:ascii="Times New Roman" w:eastAsia="Times New Roman" w:hAnsi="Times New Roman" w:cs="Times New Roman"/>
          <w:noProof/>
          <w:sz w:val="24"/>
          <w:szCs w:val="24"/>
          <w14:ligatures w14:val="standardContextual"/>
        </w:rPr>
        <w:object w:dxaOrig="1539" w:dyaOrig="997" w14:anchorId="20DC2C49">
          <v:shape id="_x0000_i1037" type="#_x0000_t75" alt="" style="width:77.5pt;height:50pt;mso-width-percent:0;mso-height-percent:0;mso-width-percent:0;mso-height-percent:0" o:ole="">
            <v:imagedata r:id="rId13" o:title=""/>
          </v:shape>
          <o:OLEObject Type="Embed" ProgID="Word.Document.12" ShapeID="_x0000_i1037" DrawAspect="Icon" ObjectID="_1787042862" r:id="rId14">
            <o:FieldCodes>\s</o:FieldCodes>
          </o:OLEObject>
        </w:object>
      </w:r>
      <w:r w:rsidR="00315857">
        <w:rPr>
          <w:rFonts w:ascii="Times New Roman" w:eastAsia="Times New Roman" w:hAnsi="Times New Roman" w:cs="Times New Roman"/>
          <w:sz w:val="24"/>
          <w:szCs w:val="24"/>
        </w:rPr>
        <w:t xml:space="preserve">  </w:t>
      </w:r>
      <w:r w:rsidRPr="001A31B0">
        <w:rPr>
          <w:rFonts w:ascii="Times New Roman" w:eastAsia="Times New Roman" w:hAnsi="Times New Roman" w:cs="Times New Roman"/>
          <w:noProof/>
          <w:sz w:val="24"/>
          <w:szCs w:val="24"/>
          <w14:ligatures w14:val="standardContextual"/>
        </w:rPr>
        <w:object w:dxaOrig="1541" w:dyaOrig="999" w14:anchorId="267D5B76">
          <v:shape id="_x0000_i1036" type="#_x0000_t75" alt="" style="width:77.5pt;height:50pt;mso-width-percent:0;mso-height-percent:0;mso-width-percent:0;mso-height-percent:0" o:ole="">
            <v:imagedata r:id="rId15" o:title=""/>
          </v:shape>
          <o:OLEObject Type="Embed" ProgID="Acrobat.Document.DC" ShapeID="_x0000_i1036" DrawAspect="Icon" ObjectID="_1787042863" r:id="rId16"/>
        </w:object>
      </w:r>
    </w:p>
    <w:p w14:paraId="0B71AB9C" w14:textId="77777777" w:rsidR="00315857" w:rsidRDefault="00315857" w:rsidP="00315857">
      <w:pPr>
        <w:widowControl w:val="0"/>
        <w:spacing w:after="120" w:line="240" w:lineRule="auto"/>
        <w:jc w:val="center"/>
        <w:rPr>
          <w:rFonts w:ascii="Times New Roman" w:eastAsia="Times New Roman" w:hAnsi="Times New Roman" w:cs="Times New Roman"/>
          <w:b/>
          <w:sz w:val="24"/>
          <w:szCs w:val="24"/>
          <w:lang w:val="en-US"/>
        </w:rPr>
      </w:pPr>
      <w:r w:rsidRPr="00FB51FF">
        <w:rPr>
          <w:rFonts w:ascii="Times New Roman" w:eastAsia="Times New Roman" w:hAnsi="Times New Roman" w:cs="Times New Roman"/>
          <w:sz w:val="24"/>
          <w:szCs w:val="24"/>
          <w:lang w:val="en-US"/>
        </w:rPr>
        <w:t xml:space="preserve">The committee may </w:t>
      </w:r>
      <w:proofErr w:type="gramStart"/>
      <w:r>
        <w:rPr>
          <w:rFonts w:ascii="Times New Roman" w:eastAsia="Times New Roman" w:hAnsi="Times New Roman" w:cs="Times New Roman"/>
          <w:b/>
          <w:sz w:val="24"/>
          <w:szCs w:val="24"/>
          <w:lang w:val="en-US"/>
        </w:rPr>
        <w:t>decide</w:t>
      </w:r>
      <w:proofErr w:type="gramEnd"/>
      <w:r>
        <w:rPr>
          <w:rFonts w:ascii="Times New Roman" w:eastAsia="Times New Roman" w:hAnsi="Times New Roman" w:cs="Times New Roman"/>
          <w:b/>
          <w:sz w:val="24"/>
          <w:szCs w:val="24"/>
          <w:lang w:val="en-US"/>
        </w:rPr>
        <w:t xml:space="preserve"> </w:t>
      </w:r>
    </w:p>
    <w:p w14:paraId="22D13818" w14:textId="77777777" w:rsidR="00315857" w:rsidRDefault="00315857" w:rsidP="00315857">
      <w:pPr>
        <w:widowControl w:val="0"/>
        <w:spacing w:after="120" w:line="240" w:lineRule="auto"/>
        <w:jc w:val="both"/>
        <w:rPr>
          <w:rFonts w:ascii="Times New Roman" w:eastAsia="Times New Roman" w:hAnsi="Times New Roman" w:cs="Times New Roman"/>
          <w:bCs/>
          <w:sz w:val="24"/>
          <w:szCs w:val="24"/>
          <w:lang w:val="en-US"/>
        </w:rPr>
      </w:pPr>
    </w:p>
    <w:p w14:paraId="4F61C1F1" w14:textId="77777777" w:rsidR="00315857" w:rsidRDefault="00315857" w:rsidP="00315857">
      <w:pPr>
        <w:spacing w:after="120" w:line="240" w:lineRule="auto"/>
        <w:jc w:val="center"/>
        <w:rPr>
          <w:rFonts w:ascii="Times New Roman" w:eastAsia="Times New Roman" w:hAnsi="Times New Roman" w:cs="Times New Roman"/>
          <w:b/>
          <w:bCs/>
          <w:iCs/>
          <w:sz w:val="24"/>
          <w:szCs w:val="24"/>
        </w:rPr>
      </w:pPr>
      <w:r w:rsidRPr="00F030A1">
        <w:rPr>
          <w:rFonts w:ascii="Times New Roman" w:eastAsia="Times New Roman" w:hAnsi="Times New Roman" w:cs="Times New Roman"/>
          <w:bCs/>
          <w:iCs/>
          <w:sz w:val="24"/>
          <w:szCs w:val="24"/>
        </w:rPr>
        <w:t xml:space="preserve">The Committee may </w:t>
      </w:r>
      <w:r>
        <w:rPr>
          <w:rFonts w:ascii="Times New Roman" w:eastAsia="Times New Roman" w:hAnsi="Times New Roman" w:cs="Times New Roman"/>
          <w:b/>
          <w:bCs/>
          <w:iCs/>
          <w:sz w:val="24"/>
          <w:szCs w:val="24"/>
        </w:rPr>
        <w:t>APPROVE</w:t>
      </w:r>
      <w:r w:rsidRPr="006169A2">
        <w:rPr>
          <w:rFonts w:ascii="Times New Roman" w:eastAsia="Times New Roman" w:hAnsi="Times New Roman" w:cs="Times New Roman"/>
          <w:b/>
          <w:bCs/>
          <w:iCs/>
          <w:sz w:val="24"/>
          <w:szCs w:val="24"/>
        </w:rPr>
        <w:t>.</w:t>
      </w:r>
    </w:p>
    <w:p w14:paraId="745A107E" w14:textId="77777777" w:rsidR="00315857" w:rsidRPr="00D04A14" w:rsidRDefault="00315857" w:rsidP="00315857">
      <w:pPr>
        <w:widowControl w:val="0"/>
        <w:spacing w:after="120" w:line="240" w:lineRule="auto"/>
        <w:jc w:val="both"/>
        <w:rPr>
          <w:rFonts w:ascii="Times New Roman" w:eastAsia="Times New Roman" w:hAnsi="Times New Roman" w:cs="Times New Roman"/>
          <w:b/>
          <w:sz w:val="24"/>
          <w:szCs w:val="24"/>
          <w:highlight w:val="yellow"/>
          <w:lang w:val="en-US"/>
        </w:rPr>
      </w:pPr>
      <w:r>
        <w:rPr>
          <w:rFonts w:ascii="Times New Roman" w:eastAsia="Times New Roman" w:hAnsi="Times New Roman" w:cs="Times New Roman"/>
          <w:b/>
          <w:sz w:val="24"/>
          <w:szCs w:val="24"/>
          <w:lang w:val="en-US"/>
        </w:rPr>
        <w:t>5.2</w:t>
      </w:r>
      <w:r w:rsidRPr="005E26A1">
        <w:rPr>
          <w:rFonts w:ascii="Times New Roman" w:eastAsia="Times New Roman" w:hAnsi="Times New Roman" w:cs="Times New Roman"/>
          <w:b/>
          <w:sz w:val="24"/>
          <w:szCs w:val="24"/>
          <w:lang w:val="en-US"/>
        </w:rPr>
        <w:t xml:space="preserve"> </w:t>
      </w:r>
      <w:r w:rsidRPr="00D04A14">
        <w:rPr>
          <w:rFonts w:ascii="Times New Roman" w:eastAsia="Times New Roman" w:hAnsi="Times New Roman" w:cs="Times New Roman"/>
          <w:b/>
          <w:sz w:val="24"/>
          <w:szCs w:val="24"/>
          <w:highlight w:val="yellow"/>
          <w:lang w:val="en-US"/>
        </w:rPr>
        <w:t>Guide for selection of PPE for waste handling</w:t>
      </w:r>
    </w:p>
    <w:p w14:paraId="3E3798BA" w14:textId="77777777" w:rsidR="00315857" w:rsidRPr="00D04A14" w:rsidRDefault="00315857" w:rsidP="00315857">
      <w:pPr>
        <w:spacing w:after="120" w:line="240" w:lineRule="auto"/>
        <w:jc w:val="both"/>
        <w:rPr>
          <w:rFonts w:ascii="Times New Roman" w:eastAsia="Times New Roman" w:hAnsi="Times New Roman" w:cs="Times New Roman"/>
          <w:sz w:val="24"/>
          <w:szCs w:val="24"/>
          <w:highlight w:val="yellow"/>
          <w:lang w:val="en-US"/>
        </w:rPr>
      </w:pPr>
      <w:r w:rsidRPr="00D04A14">
        <w:rPr>
          <w:rFonts w:ascii="Times New Roman" w:eastAsia="Times New Roman" w:hAnsi="Times New Roman" w:cs="Times New Roman"/>
          <w:sz w:val="24"/>
          <w:szCs w:val="24"/>
          <w:highlight w:val="yellow"/>
          <w:lang w:val="en-US"/>
        </w:rPr>
        <w:t>The Committee had requested SAMA for the draft and BIS secretariat to circulate it as P-draft for 1 month. If comments are received on the P-draft, they will be discussed in SC 1; if no comments are received, the document will be sent for 1 month into wide circulation.</w:t>
      </w:r>
    </w:p>
    <w:p w14:paraId="75EAE112" w14:textId="77777777" w:rsidR="00315857" w:rsidRPr="00D04A14" w:rsidRDefault="00315857" w:rsidP="00315857">
      <w:pPr>
        <w:spacing w:after="120" w:line="240" w:lineRule="auto"/>
        <w:jc w:val="both"/>
        <w:rPr>
          <w:rFonts w:ascii="Times New Roman" w:eastAsia="Times New Roman" w:hAnsi="Times New Roman" w:cs="Times New Roman"/>
          <w:bCs/>
          <w:iCs/>
          <w:sz w:val="24"/>
          <w:szCs w:val="24"/>
          <w:highlight w:val="yellow"/>
        </w:rPr>
      </w:pPr>
      <w:r w:rsidRPr="00D04A14">
        <w:rPr>
          <w:rFonts w:ascii="Times New Roman" w:eastAsia="Times New Roman" w:hAnsi="Times New Roman" w:cs="Times New Roman"/>
          <w:bCs/>
          <w:iCs/>
          <w:sz w:val="24"/>
          <w:szCs w:val="24"/>
          <w:highlight w:val="yellow"/>
        </w:rPr>
        <w:t xml:space="preserve">The committee in the last meeting noted that working draft has been received from panel 6 and it was decided to convene Panel 6 meeting to finalize the P draft. </w:t>
      </w:r>
    </w:p>
    <w:p w14:paraId="4EC97702" w14:textId="77777777" w:rsidR="00315857" w:rsidRDefault="00315857" w:rsidP="00315857">
      <w:pPr>
        <w:spacing w:after="120" w:line="240" w:lineRule="auto"/>
        <w:jc w:val="both"/>
        <w:rPr>
          <w:rFonts w:ascii="Times New Roman" w:eastAsia="Times New Roman" w:hAnsi="Times New Roman" w:cs="Times New Roman"/>
          <w:bCs/>
          <w:iCs/>
          <w:sz w:val="24"/>
          <w:szCs w:val="24"/>
        </w:rPr>
      </w:pPr>
      <w:r w:rsidRPr="00D04A14">
        <w:rPr>
          <w:rFonts w:ascii="Times New Roman" w:eastAsia="Times New Roman" w:hAnsi="Times New Roman" w:cs="Times New Roman"/>
          <w:bCs/>
          <w:iCs/>
          <w:sz w:val="24"/>
          <w:szCs w:val="24"/>
          <w:highlight w:val="yellow"/>
        </w:rPr>
        <w:t>In accordance with the schedule, a meeting of Panel 6 was initially scheduled for October 20, 2023. Unfortunately, circumstances have necessitated the cancellation of the aforementioned meeting. However, I am pleased to inform you that the Panel 6 meeting is rescheduled to take place in the near future. As soon as the necessary preparations have been completed on our part, this matter will be discussed in the upcoming CHD 8 meeting.</w:t>
      </w:r>
    </w:p>
    <w:p w14:paraId="21E77127" w14:textId="77777777" w:rsidR="00315857" w:rsidRPr="005E26A1" w:rsidRDefault="00315857" w:rsidP="00315857">
      <w:pPr>
        <w:spacing w:after="120" w:line="240"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lastRenderedPageBreak/>
        <w:t>Accordingly, a joint meeting of Panel 6 and WG 1 was held on 21</w:t>
      </w:r>
      <w:r w:rsidRPr="00C91EF2">
        <w:rPr>
          <w:rFonts w:ascii="Times New Roman" w:eastAsia="Times New Roman" w:hAnsi="Times New Roman" w:cs="Times New Roman"/>
          <w:bCs/>
          <w:iCs/>
          <w:sz w:val="24"/>
          <w:szCs w:val="24"/>
          <w:vertAlign w:val="superscript"/>
        </w:rPr>
        <w:t>st</w:t>
      </w:r>
      <w:r>
        <w:rPr>
          <w:rFonts w:ascii="Times New Roman" w:eastAsia="Times New Roman" w:hAnsi="Times New Roman" w:cs="Times New Roman"/>
          <w:bCs/>
          <w:iCs/>
          <w:sz w:val="24"/>
          <w:szCs w:val="24"/>
        </w:rPr>
        <w:t xml:space="preserve"> May 2024 to finalize the P-draft and no comments received on the P-draft. BIS Secretariat has prepared the WC draft of </w:t>
      </w:r>
      <w:r w:rsidRPr="001616C1">
        <w:rPr>
          <w:rFonts w:ascii="Times New Roman" w:eastAsia="Times New Roman" w:hAnsi="Times New Roman" w:cs="Times New Roman"/>
          <w:bCs/>
          <w:iCs/>
          <w:sz w:val="24"/>
          <w:szCs w:val="24"/>
        </w:rPr>
        <w:t>Guide for selection of PPE for waste handling</w:t>
      </w:r>
      <w:r>
        <w:rPr>
          <w:rFonts w:ascii="Times New Roman" w:eastAsia="Times New Roman" w:hAnsi="Times New Roman" w:cs="Times New Roman"/>
          <w:bCs/>
          <w:iCs/>
          <w:sz w:val="24"/>
          <w:szCs w:val="24"/>
        </w:rPr>
        <w:t>. The same is attached below for committee’s reference.</w:t>
      </w:r>
    </w:p>
    <w:bookmarkStart w:id="4" w:name="_MON_1785848352"/>
    <w:bookmarkEnd w:id="4"/>
    <w:p w14:paraId="46ECAE73" w14:textId="77777777" w:rsidR="00315857" w:rsidRDefault="001A31B0" w:rsidP="00315857">
      <w:pPr>
        <w:spacing w:after="120" w:line="240" w:lineRule="auto"/>
        <w:jc w:val="center"/>
        <w:rPr>
          <w:rFonts w:ascii="Times New Roman" w:eastAsia="Times New Roman" w:hAnsi="Times New Roman" w:cs="Times New Roman"/>
          <w:b/>
          <w:bCs/>
          <w:iCs/>
          <w:sz w:val="24"/>
          <w:szCs w:val="24"/>
        </w:rPr>
      </w:pPr>
      <w:r w:rsidRPr="001A31B0">
        <w:rPr>
          <w:rFonts w:ascii="Times New Roman" w:eastAsia="Times New Roman" w:hAnsi="Times New Roman" w:cs="Times New Roman"/>
          <w:b/>
          <w:bCs/>
          <w:iCs/>
          <w:noProof/>
          <w:sz w:val="24"/>
          <w:szCs w:val="24"/>
          <w14:ligatures w14:val="standardContextual"/>
        </w:rPr>
        <w:object w:dxaOrig="1541" w:dyaOrig="999" w14:anchorId="22AF7E9B">
          <v:shape id="_x0000_i1035" type="#_x0000_t75" alt="" style="width:77.5pt;height:50pt;mso-width-percent:0;mso-height-percent:0;mso-width-percent:0;mso-height-percent:0" o:ole="">
            <v:imagedata r:id="rId11" o:title=""/>
          </v:shape>
          <o:OLEObject Type="Embed" ProgID="Word.Document.12" ShapeID="_x0000_i1035" DrawAspect="Icon" ObjectID="_1787042864" r:id="rId17">
            <o:FieldCodes>\s</o:FieldCodes>
          </o:OLEObject>
        </w:object>
      </w:r>
      <w:bookmarkStart w:id="5" w:name="_MON_1785679210"/>
      <w:bookmarkEnd w:id="5"/>
      <w:r w:rsidRPr="001A31B0">
        <w:rPr>
          <w:rFonts w:ascii="Times New Roman" w:eastAsia="Times New Roman" w:hAnsi="Times New Roman" w:cs="Times New Roman"/>
          <w:b/>
          <w:bCs/>
          <w:iCs/>
          <w:noProof/>
          <w:sz w:val="24"/>
          <w:szCs w:val="24"/>
          <w14:ligatures w14:val="standardContextual"/>
        </w:rPr>
        <w:object w:dxaOrig="1541" w:dyaOrig="999" w14:anchorId="1E0D0B77">
          <v:shape id="_x0000_i1034" type="#_x0000_t75" alt="" style="width:77.5pt;height:50pt;mso-width-percent:0;mso-height-percent:0;mso-width-percent:0;mso-height-percent:0" o:ole="">
            <v:imagedata r:id="rId18" o:title=""/>
          </v:shape>
          <o:OLEObject Type="Embed" ProgID="Word.Document.12" ShapeID="_x0000_i1034" DrawAspect="Icon" ObjectID="_1787042865" r:id="rId19">
            <o:FieldCodes>\s</o:FieldCodes>
          </o:OLEObject>
        </w:object>
      </w:r>
    </w:p>
    <w:p w14:paraId="00ED3DFC" w14:textId="77777777" w:rsidR="00315857" w:rsidRDefault="00315857" w:rsidP="00315857">
      <w:pPr>
        <w:spacing w:after="120" w:line="240" w:lineRule="auto"/>
        <w:jc w:val="center"/>
        <w:rPr>
          <w:rFonts w:ascii="Times New Roman" w:eastAsia="Times New Roman" w:hAnsi="Times New Roman" w:cs="Times New Roman"/>
          <w:b/>
          <w:bCs/>
          <w:iCs/>
          <w:sz w:val="24"/>
          <w:szCs w:val="24"/>
        </w:rPr>
      </w:pPr>
      <w:r w:rsidRPr="00F030A1">
        <w:rPr>
          <w:rFonts w:ascii="Times New Roman" w:eastAsia="Times New Roman" w:hAnsi="Times New Roman" w:cs="Times New Roman"/>
          <w:bCs/>
          <w:iCs/>
          <w:sz w:val="24"/>
          <w:szCs w:val="24"/>
        </w:rPr>
        <w:t xml:space="preserve">The Committee may </w:t>
      </w:r>
      <w:r>
        <w:rPr>
          <w:rFonts w:ascii="Times New Roman" w:eastAsia="Times New Roman" w:hAnsi="Times New Roman" w:cs="Times New Roman"/>
          <w:b/>
          <w:bCs/>
          <w:iCs/>
          <w:sz w:val="24"/>
          <w:szCs w:val="24"/>
        </w:rPr>
        <w:t>APPROVE</w:t>
      </w:r>
      <w:r w:rsidRPr="006169A2">
        <w:rPr>
          <w:rFonts w:ascii="Times New Roman" w:eastAsia="Times New Roman" w:hAnsi="Times New Roman" w:cs="Times New Roman"/>
          <w:b/>
          <w:bCs/>
          <w:iCs/>
          <w:sz w:val="24"/>
          <w:szCs w:val="24"/>
        </w:rPr>
        <w:t>.</w:t>
      </w:r>
    </w:p>
    <w:p w14:paraId="3FC8CE3F" w14:textId="77777777" w:rsidR="009B5663" w:rsidRDefault="009B5663" w:rsidP="009B5663">
      <w:pPr>
        <w:widowControl w:val="0"/>
        <w:spacing w:after="240" w:line="240" w:lineRule="auto"/>
        <w:jc w:val="both"/>
        <w:rPr>
          <w:rFonts w:ascii="Times New Roman" w:eastAsia="Times New Roman" w:hAnsi="Times New Roman" w:cs="Times New Roman"/>
          <w:b/>
          <w:sz w:val="24"/>
          <w:szCs w:val="24"/>
          <w:lang w:val="en-US"/>
        </w:rPr>
      </w:pPr>
    </w:p>
    <w:p w14:paraId="159D212E" w14:textId="77777777" w:rsidR="009B5663" w:rsidRDefault="009B5663" w:rsidP="009B5663">
      <w:pPr>
        <w:widowControl w:val="0"/>
        <w:spacing w:after="24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ITEM 6 COMMENTS RECEIVED ON THE PUBLISHED STANDARD</w:t>
      </w:r>
    </w:p>
    <w:p w14:paraId="480E9077" w14:textId="77777777" w:rsidR="009B5663" w:rsidRDefault="009B5663" w:rsidP="009B5663">
      <w:pPr>
        <w:widowControl w:val="0"/>
        <w:spacing w:after="240" w:line="24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sz w:val="24"/>
          <w:szCs w:val="24"/>
          <w:lang w:val="en-US"/>
        </w:rPr>
        <w:t xml:space="preserve">6.1 </w:t>
      </w:r>
      <w:r w:rsidRPr="009613A2">
        <w:rPr>
          <w:rFonts w:ascii="Times New Roman" w:eastAsia="Times New Roman" w:hAnsi="Times New Roman" w:cs="Times New Roman"/>
          <w:b/>
          <w:sz w:val="24"/>
          <w:szCs w:val="24"/>
          <w:lang w:val="en-US"/>
        </w:rPr>
        <w:t xml:space="preserve">IS </w:t>
      </w:r>
      <w:proofErr w:type="gramStart"/>
      <w:r w:rsidRPr="009613A2">
        <w:rPr>
          <w:rFonts w:ascii="Times New Roman" w:eastAsia="Times New Roman" w:hAnsi="Times New Roman" w:cs="Times New Roman"/>
          <w:b/>
          <w:sz w:val="24"/>
          <w:szCs w:val="24"/>
          <w:lang w:val="en-US"/>
        </w:rPr>
        <w:t>18347 :</w:t>
      </w:r>
      <w:proofErr w:type="gramEnd"/>
      <w:r w:rsidRPr="009613A2">
        <w:rPr>
          <w:rFonts w:ascii="Times New Roman" w:eastAsia="Times New Roman" w:hAnsi="Times New Roman" w:cs="Times New Roman"/>
          <w:b/>
          <w:sz w:val="24"/>
          <w:szCs w:val="24"/>
          <w:lang w:val="en-US"/>
        </w:rPr>
        <w:t xml:space="preserve"> 2023</w:t>
      </w:r>
      <w:r>
        <w:rPr>
          <w:rFonts w:ascii="Times New Roman" w:eastAsia="Times New Roman" w:hAnsi="Times New Roman" w:cs="Times New Roman"/>
          <w:b/>
          <w:sz w:val="24"/>
          <w:szCs w:val="24"/>
          <w:lang w:val="en-US"/>
        </w:rPr>
        <w:t xml:space="preserve"> </w:t>
      </w:r>
      <w:r w:rsidRPr="009613A2">
        <w:rPr>
          <w:rFonts w:ascii="Times New Roman" w:eastAsia="Times New Roman" w:hAnsi="Times New Roman" w:cs="Times New Roman"/>
          <w:b/>
          <w:bCs/>
          <w:sz w:val="24"/>
          <w:szCs w:val="24"/>
        </w:rPr>
        <w:t>Hazard Identification and Risk Assessment (other than Chemical Industries) - Code of Practice</w:t>
      </w:r>
    </w:p>
    <w:p w14:paraId="71C90C41" w14:textId="77777777" w:rsidR="009B5663" w:rsidRPr="009613A2" w:rsidRDefault="009B5663" w:rsidP="009B5663">
      <w:pPr>
        <w:widowControl w:val="0"/>
        <w:spacing w:after="240" w:line="240" w:lineRule="auto"/>
        <w:jc w:val="both"/>
        <w:rPr>
          <w:rFonts w:ascii="Times New Roman" w:eastAsia="Times New Roman" w:hAnsi="Times New Roman" w:cs="Times New Roman"/>
          <w:bCs/>
          <w:sz w:val="24"/>
          <w:szCs w:val="24"/>
          <w:lang w:val="en-US"/>
        </w:rPr>
      </w:pPr>
      <w:r w:rsidRPr="009613A2">
        <w:rPr>
          <w:rFonts w:ascii="Times New Roman" w:eastAsia="Times New Roman" w:hAnsi="Times New Roman" w:cs="Times New Roman"/>
          <w:bCs/>
          <w:sz w:val="24"/>
          <w:szCs w:val="24"/>
          <w:lang w:val="en-US"/>
        </w:rPr>
        <w:t>MSCD Department of BIS has offered some comments on the published standard of IS 18347: 2023. The same are attached here along with the soft copy of standard.</w:t>
      </w:r>
    </w:p>
    <w:bookmarkStart w:id="6" w:name="_MON_1786782814"/>
    <w:bookmarkEnd w:id="6"/>
    <w:p w14:paraId="48E81073" w14:textId="77777777" w:rsidR="009B5663" w:rsidRDefault="001A31B0" w:rsidP="009B5663">
      <w:pPr>
        <w:widowControl w:val="0"/>
        <w:spacing w:after="240" w:line="240" w:lineRule="auto"/>
        <w:jc w:val="center"/>
        <w:rPr>
          <w:rFonts w:ascii="Times New Roman" w:eastAsia="Times New Roman" w:hAnsi="Times New Roman" w:cs="Times New Roman"/>
          <w:b/>
          <w:sz w:val="24"/>
          <w:szCs w:val="24"/>
          <w:lang w:val="en-US"/>
        </w:rPr>
      </w:pPr>
      <w:r w:rsidRPr="001A31B0">
        <w:rPr>
          <w:rFonts w:ascii="Times New Roman" w:eastAsia="Times New Roman" w:hAnsi="Times New Roman" w:cs="Times New Roman"/>
          <w:b/>
          <w:noProof/>
          <w:sz w:val="24"/>
          <w:szCs w:val="24"/>
          <w:lang w:val="en-US"/>
          <w14:ligatures w14:val="standardContextual"/>
        </w:rPr>
        <w:object w:dxaOrig="1539" w:dyaOrig="997" w14:anchorId="6EAD6AA3">
          <v:shape id="_x0000_i1033" type="#_x0000_t75" alt="" style="width:76.4pt;height:50pt;mso-width-percent:0;mso-height-percent:0;mso-width-percent:0;mso-height-percent:0" o:ole="">
            <v:imagedata r:id="rId20" o:title=""/>
          </v:shape>
          <o:OLEObject Type="Embed" ProgID="Word.Document.12" ShapeID="_x0000_i1033" DrawAspect="Icon" ObjectID="_1787042866" r:id="rId21">
            <o:FieldCodes>\s</o:FieldCodes>
          </o:OLEObject>
        </w:object>
      </w:r>
      <w:r w:rsidRPr="001A31B0">
        <w:rPr>
          <w:rFonts w:ascii="Times New Roman" w:eastAsia="Times New Roman" w:hAnsi="Times New Roman" w:cs="Times New Roman"/>
          <w:b/>
          <w:noProof/>
          <w:sz w:val="24"/>
          <w:szCs w:val="24"/>
          <w:lang w:val="en-US"/>
          <w14:ligatures w14:val="standardContextual"/>
        </w:rPr>
        <w:object w:dxaOrig="1539" w:dyaOrig="997" w14:anchorId="064B5048">
          <v:shape id="_x0000_i1032" type="#_x0000_t75" alt="" style="width:76.4pt;height:50pt;mso-width-percent:0;mso-height-percent:0;mso-width-percent:0;mso-height-percent:0" o:ole="">
            <v:imagedata r:id="rId22" o:title=""/>
          </v:shape>
          <o:OLEObject Type="Embed" ProgID="Package" ShapeID="_x0000_i1032" DrawAspect="Icon" ObjectID="_1787042867" r:id="rId23"/>
        </w:object>
      </w:r>
    </w:p>
    <w:p w14:paraId="3D1DEAE3" w14:textId="6A3C74EA" w:rsidR="009B5663" w:rsidRDefault="009B5663" w:rsidP="009B5663">
      <w:pPr>
        <w:widowControl w:val="0"/>
        <w:spacing w:after="240" w:line="240" w:lineRule="auto"/>
        <w:jc w:val="center"/>
        <w:rPr>
          <w:rFonts w:ascii="Times New Roman" w:eastAsia="Times New Roman" w:hAnsi="Times New Roman" w:cs="Times New Roman"/>
          <w:b/>
          <w:sz w:val="24"/>
          <w:szCs w:val="24"/>
          <w:lang w:val="en-US"/>
        </w:rPr>
      </w:pPr>
      <w:r w:rsidRPr="009613A2">
        <w:rPr>
          <w:rFonts w:ascii="Times New Roman" w:eastAsia="Times New Roman" w:hAnsi="Times New Roman" w:cs="Times New Roman"/>
          <w:b/>
          <w:sz w:val="24"/>
          <w:szCs w:val="24"/>
          <w:lang w:val="en-US"/>
        </w:rPr>
        <w:t>The committee may DECIDE.</w:t>
      </w:r>
    </w:p>
    <w:p w14:paraId="1C9E2BD8" w14:textId="13F87144" w:rsidR="00DA08F8" w:rsidRDefault="00DA08F8" w:rsidP="00DA08F8">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ITEM 7 NEW WORK ITEM PROPOSAL</w:t>
      </w:r>
    </w:p>
    <w:p w14:paraId="7B04B417" w14:textId="77777777" w:rsidR="00DA08F8" w:rsidRDefault="00DA08F8" w:rsidP="00DA08F8">
      <w:pPr>
        <w:widowControl w:val="0"/>
        <w:spacing w:after="12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b/>
          <w:sz w:val="24"/>
          <w:szCs w:val="24"/>
          <w:lang w:val="en-US"/>
        </w:rPr>
        <w:t>7</w:t>
      </w:r>
      <w:r w:rsidRPr="00D15FF0">
        <w:rPr>
          <w:rFonts w:ascii="Times New Roman" w:eastAsia="Times New Roman" w:hAnsi="Times New Roman" w:cs="Times New Roman"/>
          <w:b/>
          <w:sz w:val="24"/>
          <w:szCs w:val="24"/>
          <w:lang w:val="en-US"/>
        </w:rPr>
        <w:t>.1</w:t>
      </w:r>
      <w:r w:rsidRPr="00D15FF0">
        <w:rPr>
          <w:rFonts w:ascii="Times New Roman" w:eastAsia="Times New Roman" w:hAnsi="Times New Roman" w:cs="Times New Roman"/>
          <w:sz w:val="24"/>
          <w:szCs w:val="24"/>
          <w:lang w:val="en-US"/>
        </w:rPr>
        <w:t xml:space="preserve"> Adoption of </w:t>
      </w:r>
      <w:r w:rsidRPr="00D15FF0">
        <w:rPr>
          <w:rFonts w:ascii="Times New Roman" w:eastAsia="Times New Roman" w:hAnsi="Times New Roman" w:cs="Times New Roman"/>
          <w:b/>
          <w:sz w:val="24"/>
          <w:szCs w:val="24"/>
          <w:lang w:val="en-US"/>
        </w:rPr>
        <w:t>ISO 16900-</w:t>
      </w:r>
      <w:proofErr w:type="gramStart"/>
      <w:r w:rsidRPr="00D15FF0">
        <w:rPr>
          <w:rFonts w:ascii="Times New Roman" w:eastAsia="Times New Roman" w:hAnsi="Times New Roman" w:cs="Times New Roman"/>
          <w:b/>
          <w:sz w:val="24"/>
          <w:szCs w:val="24"/>
          <w:lang w:val="en-US"/>
        </w:rPr>
        <w:t>4 :</w:t>
      </w:r>
      <w:proofErr w:type="gramEnd"/>
      <w:r w:rsidRPr="00D15FF0">
        <w:rPr>
          <w:rFonts w:ascii="Times New Roman" w:eastAsia="Times New Roman" w:hAnsi="Times New Roman" w:cs="Times New Roman"/>
          <w:b/>
          <w:sz w:val="24"/>
          <w:szCs w:val="24"/>
          <w:lang w:val="en-US"/>
        </w:rPr>
        <w:t xml:space="preserve"> 2011</w:t>
      </w:r>
      <w:r w:rsidRPr="00D15FF0">
        <w:rPr>
          <w:rFonts w:ascii="Times New Roman" w:eastAsia="Times New Roman" w:hAnsi="Times New Roman" w:cs="Times New Roman"/>
          <w:sz w:val="24"/>
          <w:szCs w:val="24"/>
          <w:lang w:val="en-US"/>
        </w:rPr>
        <w:t xml:space="preserve"> Respiratory protective devices — Methods of test and test equipment Part 4: Determination of gas filter capacity and migration, desorption and carbon monoxide dynamic testing</w:t>
      </w:r>
    </w:p>
    <w:p w14:paraId="7E7DC027" w14:textId="77777777" w:rsidR="00DA08F8" w:rsidRDefault="00DA08F8" w:rsidP="00DA08F8">
      <w:pPr>
        <w:widowControl w:val="0"/>
        <w:spacing w:after="12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Shri Harshal Patil from Venus Safety has proposed to adopt ISO 16900-</w:t>
      </w:r>
      <w:proofErr w:type="gramStart"/>
      <w:r>
        <w:rPr>
          <w:rFonts w:ascii="Times New Roman" w:eastAsia="Times New Roman" w:hAnsi="Times New Roman" w:cs="Times New Roman"/>
          <w:sz w:val="24"/>
          <w:szCs w:val="24"/>
          <w:lang w:val="en-US"/>
        </w:rPr>
        <w:t>4 :</w:t>
      </w:r>
      <w:proofErr w:type="gramEnd"/>
      <w:r>
        <w:rPr>
          <w:rFonts w:ascii="Times New Roman" w:eastAsia="Times New Roman" w:hAnsi="Times New Roman" w:cs="Times New Roman"/>
          <w:sz w:val="24"/>
          <w:szCs w:val="24"/>
          <w:lang w:val="en-US"/>
        </w:rPr>
        <w:t xml:space="preserve"> 2011. The ISO standard is attached herewith for committee’s reference.</w:t>
      </w:r>
    </w:p>
    <w:p w14:paraId="3941844A" w14:textId="77777777" w:rsidR="00DA08F8" w:rsidRPr="00D15FF0" w:rsidRDefault="001A31B0" w:rsidP="00DA08F8">
      <w:pPr>
        <w:widowControl w:val="0"/>
        <w:spacing w:after="120" w:line="240" w:lineRule="auto"/>
        <w:jc w:val="center"/>
        <w:rPr>
          <w:rFonts w:ascii="Times New Roman" w:eastAsia="Times New Roman" w:hAnsi="Times New Roman" w:cs="Times New Roman"/>
          <w:sz w:val="24"/>
          <w:szCs w:val="24"/>
          <w:lang w:val="en-US"/>
        </w:rPr>
      </w:pPr>
      <w:r w:rsidRPr="001A31B0">
        <w:rPr>
          <w:rFonts w:ascii="Times New Roman" w:eastAsia="Times New Roman" w:hAnsi="Times New Roman" w:cs="Times New Roman"/>
          <w:noProof/>
          <w:sz w:val="24"/>
          <w:szCs w:val="24"/>
          <w:lang w:val="en-US"/>
          <w14:ligatures w14:val="standardContextual"/>
        </w:rPr>
        <w:object w:dxaOrig="1539" w:dyaOrig="997" w14:anchorId="7F71CC31">
          <v:shape id="_x0000_i1031" type="#_x0000_t75" alt="" style="width:76.4pt;height:50pt;mso-width-percent:0;mso-height-percent:0;mso-width-percent:0;mso-height-percent:0" o:ole="">
            <v:imagedata r:id="rId24" o:title=""/>
          </v:shape>
          <o:OLEObject Type="Embed" ProgID="Package" ShapeID="_x0000_i1031" DrawAspect="Icon" ObjectID="_1787042868" r:id="rId25"/>
        </w:object>
      </w:r>
    </w:p>
    <w:p w14:paraId="217CE8EC" w14:textId="77777777" w:rsidR="00DA08F8" w:rsidRDefault="00DA08F8" w:rsidP="00DA08F8">
      <w:pPr>
        <w:widowControl w:val="0"/>
        <w:spacing w:after="0" w:line="240" w:lineRule="auto"/>
        <w:jc w:val="center"/>
        <w:rPr>
          <w:rFonts w:ascii="Times New Roman" w:eastAsia="Times New Roman" w:hAnsi="Times New Roman" w:cs="Times New Roman"/>
          <w:noProof/>
          <w:color w:val="000000"/>
          <w:sz w:val="24"/>
          <w:szCs w:val="20"/>
          <w:lang w:val="en-US" w:bidi="hi-IN"/>
        </w:rPr>
      </w:pPr>
      <w:r>
        <w:rPr>
          <w:rFonts w:ascii="Times New Roman" w:eastAsia="Times New Roman" w:hAnsi="Times New Roman" w:cs="Times New Roman"/>
          <w:noProof/>
          <w:color w:val="000000"/>
          <w:sz w:val="24"/>
          <w:szCs w:val="20"/>
          <w:lang w:val="en-US" w:bidi="hi-IN"/>
        </w:rPr>
        <w:t xml:space="preserve">The </w:t>
      </w:r>
      <w:r w:rsidRPr="004A1CA2">
        <w:rPr>
          <w:rFonts w:ascii="Times New Roman" w:eastAsia="Times New Roman" w:hAnsi="Times New Roman" w:cs="Times New Roman"/>
          <w:noProof/>
          <w:color w:val="000000"/>
          <w:sz w:val="24"/>
          <w:szCs w:val="20"/>
          <w:lang w:val="en-US" w:bidi="hi-IN"/>
        </w:rPr>
        <w:t xml:space="preserve">Committee may </w:t>
      </w:r>
      <w:r w:rsidRPr="004A1CA2">
        <w:rPr>
          <w:rFonts w:ascii="Times New Roman" w:eastAsia="Times New Roman" w:hAnsi="Times New Roman" w:cs="Times New Roman"/>
          <w:b/>
          <w:noProof/>
          <w:color w:val="000000"/>
          <w:sz w:val="24"/>
          <w:szCs w:val="20"/>
          <w:lang w:val="en-US" w:bidi="hi-IN"/>
        </w:rPr>
        <w:t>DECIDE</w:t>
      </w:r>
      <w:r w:rsidRPr="004A1CA2">
        <w:rPr>
          <w:rFonts w:ascii="Times New Roman" w:eastAsia="Times New Roman" w:hAnsi="Times New Roman" w:cs="Times New Roman"/>
          <w:noProof/>
          <w:color w:val="000000"/>
          <w:sz w:val="24"/>
          <w:szCs w:val="20"/>
          <w:lang w:val="en-US" w:bidi="hi-IN"/>
        </w:rPr>
        <w:t>.</w:t>
      </w:r>
    </w:p>
    <w:p w14:paraId="500057A3" w14:textId="77777777" w:rsidR="00DA08F8" w:rsidRDefault="00DA08F8" w:rsidP="00DA08F8">
      <w:pPr>
        <w:widowControl w:val="0"/>
        <w:spacing w:after="120" w:line="240" w:lineRule="auto"/>
        <w:jc w:val="both"/>
        <w:rPr>
          <w:rFonts w:ascii="Times New Roman" w:eastAsia="Times New Roman" w:hAnsi="Times New Roman" w:cs="Times New Roman"/>
          <w:b/>
          <w:sz w:val="24"/>
          <w:szCs w:val="24"/>
          <w:lang w:val="en-US"/>
        </w:rPr>
      </w:pPr>
    </w:p>
    <w:p w14:paraId="382EE101" w14:textId="77777777" w:rsidR="00DA08F8" w:rsidRDefault="00DA08F8" w:rsidP="00DA08F8">
      <w:pPr>
        <w:widowControl w:val="0"/>
        <w:spacing w:after="12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b/>
          <w:sz w:val="24"/>
          <w:szCs w:val="24"/>
          <w:lang w:val="en-US"/>
        </w:rPr>
        <w:t>7</w:t>
      </w:r>
      <w:r w:rsidRPr="00DF025E">
        <w:rPr>
          <w:rFonts w:ascii="Times New Roman" w:eastAsia="Times New Roman" w:hAnsi="Times New Roman" w:cs="Times New Roman"/>
          <w:b/>
          <w:sz w:val="24"/>
          <w:szCs w:val="24"/>
          <w:lang w:val="en-US"/>
        </w:rPr>
        <w:t>.2</w:t>
      </w:r>
      <w:r w:rsidRPr="00D15FF0">
        <w:rPr>
          <w:rFonts w:ascii="Times New Roman" w:eastAsia="Times New Roman" w:hAnsi="Times New Roman" w:cs="Times New Roman"/>
          <w:sz w:val="24"/>
          <w:szCs w:val="24"/>
          <w:lang w:val="en-US"/>
        </w:rPr>
        <w:t xml:space="preserve"> Adoption of </w:t>
      </w:r>
      <w:r w:rsidRPr="00DF025E">
        <w:rPr>
          <w:rFonts w:ascii="Times New Roman" w:eastAsia="Times New Roman" w:hAnsi="Times New Roman" w:cs="Times New Roman"/>
          <w:b/>
          <w:sz w:val="24"/>
          <w:szCs w:val="24"/>
          <w:lang w:val="en-US"/>
        </w:rPr>
        <w:t>ISO 16900-</w:t>
      </w:r>
      <w:proofErr w:type="gramStart"/>
      <w:r w:rsidRPr="00DF025E">
        <w:rPr>
          <w:rFonts w:ascii="Times New Roman" w:eastAsia="Times New Roman" w:hAnsi="Times New Roman" w:cs="Times New Roman"/>
          <w:b/>
          <w:sz w:val="24"/>
          <w:szCs w:val="24"/>
          <w:lang w:val="en-US"/>
        </w:rPr>
        <w:t>14 :</w:t>
      </w:r>
      <w:proofErr w:type="gramEnd"/>
      <w:r w:rsidRPr="00DF025E">
        <w:rPr>
          <w:rFonts w:ascii="Times New Roman" w:eastAsia="Times New Roman" w:hAnsi="Times New Roman" w:cs="Times New Roman"/>
          <w:b/>
          <w:sz w:val="24"/>
          <w:szCs w:val="24"/>
          <w:lang w:val="en-US"/>
        </w:rPr>
        <w:t xml:space="preserve"> 2020</w:t>
      </w:r>
      <w:r w:rsidRPr="00D15FF0">
        <w:rPr>
          <w:rFonts w:ascii="Times New Roman" w:eastAsia="Times New Roman" w:hAnsi="Times New Roman" w:cs="Times New Roman"/>
          <w:sz w:val="24"/>
          <w:szCs w:val="24"/>
          <w:lang w:val="en-US"/>
        </w:rPr>
        <w:t xml:space="preserve"> Respiratory protective devices — Methods of test and test equipment Part 14: Measurement of sound pressure level</w:t>
      </w:r>
    </w:p>
    <w:p w14:paraId="797AC691" w14:textId="77777777" w:rsidR="00DA08F8" w:rsidRDefault="00DA08F8" w:rsidP="00DA08F8">
      <w:pPr>
        <w:widowControl w:val="0"/>
        <w:spacing w:after="12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Shri Harshal Patil from Venus Safety has proposed to adopt ISO 16900-</w:t>
      </w:r>
      <w:proofErr w:type="gramStart"/>
      <w:r>
        <w:rPr>
          <w:rFonts w:ascii="Times New Roman" w:eastAsia="Times New Roman" w:hAnsi="Times New Roman" w:cs="Times New Roman"/>
          <w:sz w:val="24"/>
          <w:szCs w:val="24"/>
          <w:lang w:val="en-US"/>
        </w:rPr>
        <w:t>14 :</w:t>
      </w:r>
      <w:proofErr w:type="gramEnd"/>
      <w:r>
        <w:rPr>
          <w:rFonts w:ascii="Times New Roman" w:eastAsia="Times New Roman" w:hAnsi="Times New Roman" w:cs="Times New Roman"/>
          <w:sz w:val="24"/>
          <w:szCs w:val="24"/>
          <w:lang w:val="en-US"/>
        </w:rPr>
        <w:t xml:space="preserve"> 2020. The ISO standard is attached herewith for committee’s reference.</w:t>
      </w:r>
    </w:p>
    <w:p w14:paraId="76209565" w14:textId="77777777" w:rsidR="00DA08F8" w:rsidRPr="00D15FF0" w:rsidRDefault="001A31B0" w:rsidP="00DA08F8">
      <w:pPr>
        <w:widowControl w:val="0"/>
        <w:spacing w:after="120" w:line="240" w:lineRule="auto"/>
        <w:jc w:val="center"/>
        <w:rPr>
          <w:rFonts w:ascii="Times New Roman" w:eastAsia="Times New Roman" w:hAnsi="Times New Roman" w:cs="Times New Roman"/>
          <w:sz w:val="24"/>
          <w:szCs w:val="24"/>
          <w:lang w:val="en-US"/>
        </w:rPr>
      </w:pPr>
      <w:r w:rsidRPr="001A31B0">
        <w:rPr>
          <w:rFonts w:ascii="Times New Roman" w:eastAsia="Times New Roman" w:hAnsi="Times New Roman" w:cs="Times New Roman"/>
          <w:noProof/>
          <w:sz w:val="24"/>
          <w:szCs w:val="24"/>
          <w:lang w:val="en-US"/>
          <w14:ligatures w14:val="standardContextual"/>
        </w:rPr>
        <w:object w:dxaOrig="1541" w:dyaOrig="999" w14:anchorId="4BB37B6C">
          <v:shape id="_x0000_i1030" type="#_x0000_t75" alt="" style="width:77.5pt;height:50pt;mso-width-percent:0;mso-height-percent:0;mso-width-percent:0;mso-height-percent:0" o:ole="">
            <v:imagedata r:id="rId26" o:title=""/>
          </v:shape>
          <o:OLEObject Type="Embed" ProgID="Acrobat.Document.DC" ShapeID="_x0000_i1030" DrawAspect="Icon" ObjectID="_1787042869" r:id="rId27"/>
        </w:object>
      </w:r>
    </w:p>
    <w:p w14:paraId="5B10331C" w14:textId="77777777" w:rsidR="00DA08F8" w:rsidRDefault="00DA08F8" w:rsidP="00DA08F8">
      <w:pPr>
        <w:widowControl w:val="0"/>
        <w:spacing w:after="0" w:line="240" w:lineRule="auto"/>
        <w:jc w:val="center"/>
        <w:rPr>
          <w:rFonts w:ascii="Times New Roman" w:eastAsia="Times New Roman" w:hAnsi="Times New Roman" w:cs="Times New Roman"/>
          <w:noProof/>
          <w:color w:val="000000"/>
          <w:sz w:val="24"/>
          <w:szCs w:val="20"/>
          <w:lang w:val="en-US" w:bidi="hi-IN"/>
        </w:rPr>
      </w:pPr>
      <w:r>
        <w:rPr>
          <w:rFonts w:ascii="Times New Roman" w:eastAsia="Times New Roman" w:hAnsi="Times New Roman" w:cs="Times New Roman"/>
          <w:noProof/>
          <w:color w:val="000000"/>
          <w:sz w:val="24"/>
          <w:szCs w:val="20"/>
          <w:lang w:val="en-US" w:bidi="hi-IN"/>
        </w:rPr>
        <w:t xml:space="preserve">The </w:t>
      </w:r>
      <w:r w:rsidRPr="004A1CA2">
        <w:rPr>
          <w:rFonts w:ascii="Times New Roman" w:eastAsia="Times New Roman" w:hAnsi="Times New Roman" w:cs="Times New Roman"/>
          <w:noProof/>
          <w:color w:val="000000"/>
          <w:sz w:val="24"/>
          <w:szCs w:val="20"/>
          <w:lang w:val="en-US" w:bidi="hi-IN"/>
        </w:rPr>
        <w:t xml:space="preserve">Committee may </w:t>
      </w:r>
      <w:r w:rsidRPr="004A1CA2">
        <w:rPr>
          <w:rFonts w:ascii="Times New Roman" w:eastAsia="Times New Roman" w:hAnsi="Times New Roman" w:cs="Times New Roman"/>
          <w:b/>
          <w:noProof/>
          <w:color w:val="000000"/>
          <w:sz w:val="24"/>
          <w:szCs w:val="20"/>
          <w:lang w:val="en-US" w:bidi="hi-IN"/>
        </w:rPr>
        <w:t>DECIDE</w:t>
      </w:r>
      <w:r w:rsidRPr="004A1CA2">
        <w:rPr>
          <w:rFonts w:ascii="Times New Roman" w:eastAsia="Times New Roman" w:hAnsi="Times New Roman" w:cs="Times New Roman"/>
          <w:noProof/>
          <w:color w:val="000000"/>
          <w:sz w:val="24"/>
          <w:szCs w:val="20"/>
          <w:lang w:val="en-US" w:bidi="hi-IN"/>
        </w:rPr>
        <w:t>.</w:t>
      </w:r>
    </w:p>
    <w:p w14:paraId="178596E9" w14:textId="77777777" w:rsidR="00DA08F8" w:rsidRPr="004A1CA2" w:rsidRDefault="00DA08F8" w:rsidP="00DA08F8">
      <w:pPr>
        <w:widowControl w:val="0"/>
        <w:spacing w:after="0" w:line="240" w:lineRule="auto"/>
        <w:jc w:val="center"/>
        <w:rPr>
          <w:rFonts w:ascii="Times New Roman" w:eastAsia="Times New Roman" w:hAnsi="Times New Roman" w:cs="Times New Roman"/>
          <w:noProof/>
          <w:color w:val="000000"/>
          <w:sz w:val="24"/>
          <w:szCs w:val="20"/>
          <w:lang w:val="en-US" w:bidi="hi-IN"/>
        </w:rPr>
      </w:pPr>
    </w:p>
    <w:p w14:paraId="7AFB2509" w14:textId="77777777" w:rsidR="00DA08F8" w:rsidRPr="005E26A1" w:rsidRDefault="00DA08F8" w:rsidP="00DA08F8">
      <w:pPr>
        <w:spacing w:after="120" w:line="240" w:lineRule="auto"/>
        <w:rPr>
          <w:rFonts w:ascii="Times New Roman" w:eastAsia="Times New Roman" w:hAnsi="Times New Roman" w:cs="Times New Roman"/>
          <w:b/>
          <w:bCs/>
          <w:sz w:val="24"/>
          <w:szCs w:val="24"/>
          <w:lang w:val="en-US"/>
        </w:rPr>
      </w:pPr>
      <w:r w:rsidRPr="005E26A1">
        <w:rPr>
          <w:rFonts w:ascii="Times New Roman" w:eastAsia="Times New Roman" w:hAnsi="Times New Roman" w:cs="Times New Roman"/>
          <w:b/>
          <w:bCs/>
          <w:sz w:val="24"/>
          <w:szCs w:val="24"/>
          <w:lang w:val="en-US"/>
        </w:rPr>
        <w:t xml:space="preserve">ITEM </w:t>
      </w:r>
      <w:r>
        <w:rPr>
          <w:rFonts w:ascii="Times New Roman" w:eastAsia="Times New Roman" w:hAnsi="Times New Roman" w:cs="Times New Roman"/>
          <w:b/>
          <w:bCs/>
          <w:sz w:val="24"/>
          <w:szCs w:val="24"/>
          <w:lang w:val="en-US"/>
        </w:rPr>
        <w:t>8</w:t>
      </w:r>
      <w:r w:rsidRPr="005E26A1">
        <w:rPr>
          <w:rFonts w:ascii="Times New Roman" w:eastAsia="Times New Roman" w:hAnsi="Times New Roman" w:cs="Times New Roman"/>
          <w:b/>
          <w:bCs/>
          <w:sz w:val="24"/>
          <w:szCs w:val="24"/>
          <w:lang w:val="en-US"/>
        </w:rPr>
        <w:t xml:space="preserve"> INTERNATIONAL ACTIVITIES</w:t>
      </w:r>
    </w:p>
    <w:p w14:paraId="0FC8B38C" w14:textId="77777777" w:rsidR="00DA08F8" w:rsidRPr="005E26A1" w:rsidRDefault="00DA08F8" w:rsidP="00DA08F8">
      <w:pPr>
        <w:tabs>
          <w:tab w:val="left" w:pos="900"/>
        </w:tabs>
        <w:spacing w:after="120" w:line="240" w:lineRule="auto"/>
        <w:jc w:val="both"/>
        <w:rPr>
          <w:rFonts w:ascii="Times New Roman" w:eastAsia="Times New Roman" w:hAnsi="Times New Roman" w:cs="Times New Roman"/>
          <w:color w:val="000000"/>
          <w:sz w:val="24"/>
          <w:szCs w:val="24"/>
          <w:lang w:val="en-US"/>
        </w:rPr>
      </w:pPr>
      <w:r w:rsidRPr="005E26A1">
        <w:rPr>
          <w:rFonts w:ascii="Times New Roman" w:eastAsia="Times New Roman" w:hAnsi="Times New Roman" w:cs="Times New Roman"/>
          <w:bCs/>
          <w:sz w:val="24"/>
          <w:szCs w:val="24"/>
          <w:lang w:val="en-US"/>
        </w:rPr>
        <w:t xml:space="preserve">International Organization for Standardization (ISO) is the apex standardization body with an exclusive mandate to prepare and propagate International Standards. The standard development is carried through a number of technical committees which has a defined structure including Secretariat (held by a member body of ISO). The Bureau of Indian Standards, the National Standards Body of the country represents India on ISO. The CHD 08, on behalf of BIS holds </w:t>
      </w:r>
      <w:r w:rsidRPr="005E26A1">
        <w:rPr>
          <w:rFonts w:ascii="Times New Roman" w:eastAsia="Times New Roman" w:hAnsi="Times New Roman" w:cs="Times New Roman"/>
          <w:color w:val="000000"/>
          <w:sz w:val="24"/>
          <w:szCs w:val="24"/>
          <w:lang w:val="en-US"/>
        </w:rPr>
        <w:t>P membership of ISO/TC 94/SC 6, ISO/TC 94/SC 15, and ISO/TC 283</w:t>
      </w:r>
    </w:p>
    <w:p w14:paraId="219CBD48"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8</w:t>
      </w:r>
      <w:r w:rsidRPr="005E26A1">
        <w:rPr>
          <w:rFonts w:ascii="Times New Roman" w:eastAsia="Times New Roman" w:hAnsi="Times New Roman" w:cs="Times New Roman"/>
          <w:b/>
          <w:sz w:val="24"/>
          <w:szCs w:val="24"/>
          <w:lang w:val="en-US"/>
        </w:rPr>
        <w:t>.1 Standards adopted by BIS and are being considered by ISO for revision</w:t>
      </w:r>
    </w:p>
    <w:p w14:paraId="15162835"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CHD 08 has adopted the following standard from ISO as on date.</w:t>
      </w:r>
    </w:p>
    <w:tbl>
      <w:tblPr>
        <w:tblStyle w:val="TableGrid"/>
        <w:tblW w:w="0" w:type="auto"/>
        <w:tblLook w:val="04A0" w:firstRow="1" w:lastRow="0" w:firstColumn="1" w:lastColumn="0" w:noHBand="0" w:noVBand="1"/>
      </w:tblPr>
      <w:tblGrid>
        <w:gridCol w:w="570"/>
        <w:gridCol w:w="5434"/>
        <w:gridCol w:w="3012"/>
      </w:tblGrid>
      <w:tr w:rsidR="00DA08F8" w:rsidRPr="005E26A1" w14:paraId="2166B1B5" w14:textId="77777777" w:rsidTr="00BC4185">
        <w:tc>
          <w:tcPr>
            <w:tcW w:w="570" w:type="dxa"/>
            <w:tcBorders>
              <w:top w:val="single" w:sz="4" w:space="0" w:color="auto"/>
              <w:left w:val="single" w:sz="4" w:space="0" w:color="auto"/>
              <w:bottom w:val="single" w:sz="4" w:space="0" w:color="auto"/>
              <w:right w:val="single" w:sz="4" w:space="0" w:color="auto"/>
            </w:tcBorders>
            <w:vAlign w:val="center"/>
            <w:hideMark/>
          </w:tcPr>
          <w:p w14:paraId="0E1143D0" w14:textId="77777777" w:rsidR="00DA08F8" w:rsidRPr="005E26A1" w:rsidRDefault="00DA08F8" w:rsidP="00BC4185">
            <w:pPr>
              <w:tabs>
                <w:tab w:val="center" w:pos="4680"/>
                <w:tab w:val="left" w:pos="6847"/>
              </w:tabs>
              <w:spacing w:before="60" w:after="60" w:line="276" w:lineRule="auto"/>
              <w:ind w:right="-18"/>
              <w:rPr>
                <w:rFonts w:eastAsia="Calibri"/>
                <w:b/>
                <w:sz w:val="24"/>
                <w:szCs w:val="24"/>
              </w:rPr>
            </w:pPr>
            <w:proofErr w:type="spellStart"/>
            <w:r w:rsidRPr="005E26A1">
              <w:rPr>
                <w:rFonts w:eastAsia="Calibri"/>
                <w:b/>
                <w:sz w:val="24"/>
                <w:szCs w:val="24"/>
              </w:rPr>
              <w:t>Sl</w:t>
            </w:r>
            <w:proofErr w:type="spellEnd"/>
            <w:r w:rsidRPr="005E26A1">
              <w:rPr>
                <w:rFonts w:eastAsia="Calibri"/>
                <w:b/>
                <w:sz w:val="24"/>
                <w:szCs w:val="24"/>
              </w:rPr>
              <w:t xml:space="preserve"> No.</w:t>
            </w:r>
          </w:p>
        </w:tc>
        <w:tc>
          <w:tcPr>
            <w:tcW w:w="5434" w:type="dxa"/>
            <w:tcBorders>
              <w:top w:val="single" w:sz="4" w:space="0" w:color="auto"/>
              <w:left w:val="single" w:sz="4" w:space="0" w:color="auto"/>
              <w:bottom w:val="single" w:sz="4" w:space="0" w:color="auto"/>
              <w:right w:val="single" w:sz="4" w:space="0" w:color="auto"/>
            </w:tcBorders>
            <w:vAlign w:val="center"/>
            <w:hideMark/>
          </w:tcPr>
          <w:p w14:paraId="47632BC6" w14:textId="77777777" w:rsidR="00DA08F8" w:rsidRPr="005E26A1" w:rsidRDefault="00DA08F8" w:rsidP="00BC4185">
            <w:pPr>
              <w:tabs>
                <w:tab w:val="center" w:pos="4680"/>
                <w:tab w:val="left" w:pos="6847"/>
              </w:tabs>
              <w:spacing w:before="60" w:after="60" w:line="276" w:lineRule="auto"/>
              <w:jc w:val="center"/>
              <w:rPr>
                <w:rFonts w:eastAsia="Calibri"/>
                <w:b/>
                <w:sz w:val="24"/>
                <w:szCs w:val="24"/>
              </w:rPr>
            </w:pPr>
            <w:r w:rsidRPr="005E26A1">
              <w:rPr>
                <w:rFonts w:eastAsia="Calibri"/>
                <w:b/>
                <w:sz w:val="24"/>
                <w:szCs w:val="24"/>
              </w:rPr>
              <w:t>Document adopted or under development</w:t>
            </w:r>
          </w:p>
        </w:tc>
        <w:tc>
          <w:tcPr>
            <w:tcW w:w="3012" w:type="dxa"/>
            <w:tcBorders>
              <w:top w:val="single" w:sz="4" w:space="0" w:color="auto"/>
              <w:left w:val="single" w:sz="4" w:space="0" w:color="auto"/>
              <w:bottom w:val="single" w:sz="4" w:space="0" w:color="auto"/>
              <w:right w:val="single" w:sz="4" w:space="0" w:color="auto"/>
            </w:tcBorders>
            <w:vAlign w:val="center"/>
            <w:hideMark/>
          </w:tcPr>
          <w:p w14:paraId="42932106" w14:textId="77777777" w:rsidR="00DA08F8" w:rsidRPr="005E26A1" w:rsidRDefault="00DA08F8" w:rsidP="00BC4185">
            <w:pPr>
              <w:tabs>
                <w:tab w:val="center" w:pos="4680"/>
                <w:tab w:val="left" w:pos="6847"/>
              </w:tabs>
              <w:spacing w:before="60" w:after="60" w:line="276" w:lineRule="auto"/>
              <w:jc w:val="center"/>
              <w:rPr>
                <w:rFonts w:eastAsia="Calibri"/>
                <w:b/>
                <w:sz w:val="24"/>
                <w:szCs w:val="24"/>
              </w:rPr>
            </w:pPr>
            <w:r w:rsidRPr="005E26A1">
              <w:rPr>
                <w:rFonts w:eastAsia="Calibri"/>
                <w:b/>
                <w:sz w:val="24"/>
                <w:szCs w:val="24"/>
              </w:rPr>
              <w:t>Remarks</w:t>
            </w:r>
          </w:p>
        </w:tc>
      </w:tr>
      <w:tr w:rsidR="00DA08F8" w:rsidRPr="005E26A1" w14:paraId="22ECDB6A"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BBC2E03"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7D3E314E" w14:textId="77777777" w:rsidR="00DA08F8" w:rsidRPr="005E26A1" w:rsidRDefault="00DA08F8" w:rsidP="00BC4185">
            <w:pPr>
              <w:tabs>
                <w:tab w:val="center" w:pos="4680"/>
                <w:tab w:val="left" w:pos="6847"/>
              </w:tabs>
              <w:spacing w:before="60" w:after="60" w:line="276" w:lineRule="auto"/>
              <w:rPr>
                <w:rFonts w:eastAsia="Calibri"/>
                <w:iCs/>
                <w:sz w:val="24"/>
                <w:szCs w:val="24"/>
              </w:rPr>
            </w:pPr>
            <w:r w:rsidRPr="005E26A1">
              <w:rPr>
                <w:rFonts w:eastAsia="Calibri"/>
                <w:iCs/>
                <w:sz w:val="24"/>
                <w:szCs w:val="24"/>
              </w:rPr>
              <w:t>IS 3521 (Part 2) : 2021/</w:t>
            </w:r>
            <w:r w:rsidRPr="005E26A1">
              <w:rPr>
                <w:rFonts w:eastAsia="Calibri"/>
                <w:sz w:val="24"/>
                <w:szCs w:val="24"/>
              </w:rPr>
              <w:t xml:space="preserve"> </w:t>
            </w:r>
            <w:r w:rsidRPr="005E26A1">
              <w:rPr>
                <w:rFonts w:eastAsia="Calibri"/>
                <w:iCs/>
                <w:sz w:val="24"/>
                <w:szCs w:val="24"/>
              </w:rPr>
              <w:t>ISO 10333-2 : 2000</w:t>
            </w:r>
          </w:p>
          <w:p w14:paraId="55F6863B" w14:textId="77777777" w:rsidR="00DA08F8" w:rsidRPr="005E26A1" w:rsidRDefault="00DA08F8" w:rsidP="00BC4185">
            <w:pPr>
              <w:tabs>
                <w:tab w:val="center" w:pos="4680"/>
                <w:tab w:val="left" w:pos="6847"/>
              </w:tabs>
              <w:spacing w:before="60" w:after="60" w:line="276" w:lineRule="auto"/>
              <w:rPr>
                <w:rFonts w:eastAsia="Calibri"/>
                <w:iCs/>
                <w:sz w:val="24"/>
                <w:szCs w:val="24"/>
              </w:rPr>
            </w:pPr>
            <w:r w:rsidRPr="005E26A1">
              <w:rPr>
                <w:rFonts w:eastAsia="Calibri"/>
                <w:iCs/>
                <w:sz w:val="24"/>
                <w:szCs w:val="24"/>
              </w:rPr>
              <w:t>Personal Fall Arrest Systems Specification Part 2 Lanyards and Energy Absorbers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6D8859E0"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10333-2 : 2000 is currently under review.</w:t>
            </w:r>
          </w:p>
        </w:tc>
      </w:tr>
      <w:tr w:rsidR="00DA08F8" w:rsidRPr="005E26A1" w14:paraId="3EE3AD7B"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3AA40DB"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6586F91C"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3) : 2021/ISO 10333-3 : 2000</w:t>
            </w:r>
          </w:p>
          <w:p w14:paraId="060F8237"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Personal Fall Arrest Systems Specification Part 3 Self-retracting lifelines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1C031FB2"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10333-3 : 2000 is currently under review.</w:t>
            </w:r>
          </w:p>
        </w:tc>
      </w:tr>
      <w:tr w:rsidR="00DA08F8" w:rsidRPr="005E26A1" w14:paraId="4F807E6C"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3F831BE7"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3D24D0E"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4) : 2021/</w:t>
            </w:r>
            <w:r w:rsidRPr="005E26A1">
              <w:rPr>
                <w:rFonts w:eastAsia="Calibri"/>
                <w:sz w:val="24"/>
                <w:szCs w:val="24"/>
              </w:rPr>
              <w:t xml:space="preserve"> I</w:t>
            </w:r>
            <w:r w:rsidRPr="005E26A1">
              <w:rPr>
                <w:rFonts w:eastAsia="Calibri"/>
                <w:bCs/>
                <w:sz w:val="24"/>
                <w:szCs w:val="24"/>
              </w:rPr>
              <w:t>SO 10333-4 : 2002</w:t>
            </w:r>
          </w:p>
          <w:p w14:paraId="55E2C74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Personal Fall Arrest Systems Specification Part 4 Vertical rails and vertical lifelines incorporating a sliding-type fall arrester</w:t>
            </w:r>
          </w:p>
        </w:tc>
        <w:tc>
          <w:tcPr>
            <w:tcW w:w="3012" w:type="dxa"/>
            <w:tcBorders>
              <w:top w:val="single" w:sz="4" w:space="0" w:color="auto"/>
              <w:left w:val="single" w:sz="4" w:space="0" w:color="auto"/>
              <w:bottom w:val="single" w:sz="4" w:space="0" w:color="auto"/>
              <w:right w:val="single" w:sz="4" w:space="0" w:color="auto"/>
            </w:tcBorders>
            <w:vAlign w:val="center"/>
            <w:hideMark/>
          </w:tcPr>
          <w:p w14:paraId="78041402"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sz w:val="24"/>
                <w:szCs w:val="24"/>
              </w:rPr>
              <w:t>ISO 10333-4 : 2002 was last reviewed and confirmed in 2023. Therefore this version remains current.</w:t>
            </w:r>
          </w:p>
        </w:tc>
      </w:tr>
      <w:tr w:rsidR="00DA08F8" w:rsidRPr="005E26A1" w14:paraId="76EA5B72"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0F7ECC14"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0E67E2C0"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5) : 2021/</w:t>
            </w:r>
            <w:r w:rsidRPr="005E26A1">
              <w:rPr>
                <w:rFonts w:eastAsia="Calibri"/>
                <w:sz w:val="24"/>
                <w:szCs w:val="24"/>
              </w:rPr>
              <w:t xml:space="preserve"> </w:t>
            </w:r>
            <w:r w:rsidRPr="005E26A1">
              <w:rPr>
                <w:rFonts w:eastAsia="Calibri"/>
                <w:bCs/>
                <w:sz w:val="24"/>
                <w:szCs w:val="24"/>
              </w:rPr>
              <w:t>ISO 10333-5 : 2001</w:t>
            </w:r>
          </w:p>
          <w:p w14:paraId="42729E2A"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Personal Fall Arrest Systems Specification Part 5 Connectors with self-closing and self-locking gates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422A96DC"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10333-5 : 2001</w:t>
            </w:r>
            <w:r>
              <w:rPr>
                <w:rFonts w:eastAsia="Calibri"/>
                <w:bCs/>
                <w:sz w:val="24"/>
                <w:szCs w:val="24"/>
              </w:rPr>
              <w:t xml:space="preserve"> was last reviewed and confirmed in 2024.</w:t>
            </w:r>
            <w:r w:rsidRPr="005E26A1">
              <w:rPr>
                <w:rFonts w:eastAsia="Calibri"/>
                <w:bCs/>
                <w:sz w:val="24"/>
                <w:szCs w:val="24"/>
              </w:rPr>
              <w:t xml:space="preserve"> </w:t>
            </w:r>
            <w:r w:rsidRPr="005E26A1">
              <w:rPr>
                <w:rFonts w:eastAsia="Calibri"/>
                <w:sz w:val="24"/>
                <w:szCs w:val="24"/>
              </w:rPr>
              <w:t>Therefore this version remains current.</w:t>
            </w:r>
          </w:p>
        </w:tc>
      </w:tr>
      <w:tr w:rsidR="00DA08F8" w:rsidRPr="005E26A1" w14:paraId="654E6657"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17C32957"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3515AB13"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6) : 2021/</w:t>
            </w:r>
            <w:r w:rsidRPr="005E26A1">
              <w:rPr>
                <w:rFonts w:eastAsia="Calibri"/>
                <w:sz w:val="24"/>
                <w:szCs w:val="24"/>
              </w:rPr>
              <w:t xml:space="preserve"> </w:t>
            </w:r>
            <w:r w:rsidRPr="005E26A1">
              <w:rPr>
                <w:rFonts w:eastAsia="Calibri"/>
                <w:bCs/>
                <w:sz w:val="24"/>
                <w:szCs w:val="24"/>
              </w:rPr>
              <w:t>ISO 10333-6 : 2004</w:t>
            </w:r>
          </w:p>
          <w:p w14:paraId="1B50C1C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Personal Fall Arrest Systems - Part 6 System performance tests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0426F33F"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 xml:space="preserve">ISO 10333-6 : 2004 </w:t>
            </w:r>
            <w:r>
              <w:rPr>
                <w:rFonts w:eastAsia="Calibri"/>
                <w:bCs/>
                <w:sz w:val="24"/>
                <w:szCs w:val="24"/>
              </w:rPr>
              <w:t xml:space="preserve">was last reviewed and confirmed in 2024. </w:t>
            </w:r>
            <w:r w:rsidRPr="005E26A1">
              <w:rPr>
                <w:rFonts w:eastAsia="Calibri"/>
                <w:sz w:val="24"/>
                <w:szCs w:val="24"/>
              </w:rPr>
              <w:t>Therefore this version remains current.</w:t>
            </w:r>
          </w:p>
        </w:tc>
      </w:tr>
      <w:tr w:rsidR="00DA08F8" w:rsidRPr="005E26A1" w14:paraId="6140235E"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0BB90920"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549FCB38"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7) : 2021/ISO 14567 : 1999</w:t>
            </w:r>
          </w:p>
          <w:p w14:paraId="1143FED6"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lastRenderedPageBreak/>
              <w:t>Personal Fall Arrest Systems Specification Part 7 Single point anchor devices</w:t>
            </w:r>
            <w:r w:rsidRPr="005E26A1">
              <w:rPr>
                <w:rFonts w:eastAsia="Calibri"/>
                <w:bCs/>
                <w:sz w:val="24"/>
                <w:szCs w:val="24"/>
              </w:rPr>
              <w:tab/>
            </w:r>
          </w:p>
        </w:tc>
        <w:tc>
          <w:tcPr>
            <w:tcW w:w="3012" w:type="dxa"/>
            <w:tcBorders>
              <w:top w:val="single" w:sz="4" w:space="0" w:color="auto"/>
              <w:left w:val="single" w:sz="4" w:space="0" w:color="auto"/>
              <w:bottom w:val="single" w:sz="4" w:space="0" w:color="auto"/>
              <w:right w:val="single" w:sz="4" w:space="0" w:color="auto"/>
            </w:tcBorders>
            <w:vAlign w:val="center"/>
            <w:hideMark/>
          </w:tcPr>
          <w:p w14:paraId="789402E6"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lastRenderedPageBreak/>
              <w:t xml:space="preserve">ISO 14567 : 1999 </w:t>
            </w:r>
            <w:r>
              <w:rPr>
                <w:rFonts w:eastAsia="Calibri"/>
                <w:bCs/>
                <w:sz w:val="24"/>
                <w:szCs w:val="24"/>
              </w:rPr>
              <w:t xml:space="preserve">was last reviewed and confirmed in </w:t>
            </w:r>
            <w:r>
              <w:rPr>
                <w:rFonts w:eastAsia="Calibri"/>
                <w:bCs/>
                <w:sz w:val="24"/>
                <w:szCs w:val="24"/>
              </w:rPr>
              <w:lastRenderedPageBreak/>
              <w:t>2024.</w:t>
            </w:r>
            <w:r w:rsidRPr="005E26A1">
              <w:rPr>
                <w:rFonts w:eastAsia="Calibri"/>
                <w:bCs/>
                <w:sz w:val="24"/>
                <w:szCs w:val="24"/>
              </w:rPr>
              <w:t xml:space="preserve"> </w:t>
            </w:r>
            <w:r w:rsidRPr="005E26A1">
              <w:rPr>
                <w:rFonts w:eastAsia="Calibri"/>
                <w:sz w:val="24"/>
                <w:szCs w:val="24"/>
              </w:rPr>
              <w:t>Therefore this version remains current.</w:t>
            </w:r>
          </w:p>
        </w:tc>
      </w:tr>
      <w:tr w:rsidR="00DA08F8" w:rsidRPr="005E26A1" w14:paraId="34ABFADF"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499CA0D"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4AE94D0F"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8) : 2021/</w:t>
            </w:r>
            <w:r w:rsidRPr="005E26A1">
              <w:rPr>
                <w:rFonts w:eastAsia="Calibri"/>
                <w:sz w:val="24"/>
                <w:szCs w:val="24"/>
              </w:rPr>
              <w:t xml:space="preserve"> </w:t>
            </w:r>
            <w:r w:rsidRPr="005E26A1">
              <w:rPr>
                <w:rFonts w:eastAsia="Calibri"/>
                <w:bCs/>
                <w:sz w:val="24"/>
                <w:szCs w:val="24"/>
              </w:rPr>
              <w:t>ISO 16024 : 2005</w:t>
            </w:r>
          </w:p>
          <w:p w14:paraId="733E077F"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Personal Fall Arrest Systems Specification Part 8 Flexible horizontal lifeline systems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2DB2852E"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 xml:space="preserve">ISO 16024 : 2005 </w:t>
            </w:r>
            <w:r>
              <w:rPr>
                <w:rFonts w:eastAsia="Calibri"/>
                <w:bCs/>
                <w:sz w:val="24"/>
                <w:szCs w:val="24"/>
              </w:rPr>
              <w:t>was last reviewed and confirmed in 2024.</w:t>
            </w:r>
            <w:r w:rsidRPr="005E26A1">
              <w:rPr>
                <w:rFonts w:eastAsia="Calibri"/>
                <w:bCs/>
                <w:sz w:val="24"/>
                <w:szCs w:val="24"/>
              </w:rPr>
              <w:t xml:space="preserve"> </w:t>
            </w:r>
            <w:r w:rsidRPr="005E26A1">
              <w:rPr>
                <w:rFonts w:eastAsia="Calibri"/>
                <w:sz w:val="24"/>
                <w:szCs w:val="24"/>
              </w:rPr>
              <w:t>Therefore this version remains current.</w:t>
            </w:r>
          </w:p>
        </w:tc>
      </w:tr>
      <w:tr w:rsidR="00DA08F8" w:rsidRPr="005E26A1" w14:paraId="4CA7C45D"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44C40997"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FB0B1C2"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3521 (Part 9) : 2021/</w:t>
            </w:r>
            <w:r w:rsidRPr="005E26A1">
              <w:rPr>
                <w:rFonts w:eastAsia="Calibri"/>
                <w:sz w:val="24"/>
                <w:szCs w:val="24"/>
              </w:rPr>
              <w:t xml:space="preserve"> </w:t>
            </w:r>
            <w:r w:rsidRPr="005E26A1">
              <w:rPr>
                <w:rFonts w:eastAsia="Calibri"/>
                <w:bCs/>
                <w:sz w:val="24"/>
                <w:szCs w:val="24"/>
              </w:rPr>
              <w:t>ISO 22159 : 2007</w:t>
            </w:r>
          </w:p>
          <w:p w14:paraId="28A03964"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Personal Fall Arrest Systems Specification Part 9 Descending devices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25C689F8"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 xml:space="preserve">ISO 22159 : 2007 </w:t>
            </w:r>
            <w:r>
              <w:rPr>
                <w:rFonts w:eastAsia="Calibri"/>
                <w:bCs/>
                <w:sz w:val="24"/>
                <w:szCs w:val="24"/>
              </w:rPr>
              <w:t>was last reviewed and confirmed in 2024.</w:t>
            </w:r>
            <w:r w:rsidRPr="005E26A1">
              <w:rPr>
                <w:rFonts w:eastAsia="Calibri"/>
                <w:bCs/>
                <w:sz w:val="24"/>
                <w:szCs w:val="24"/>
              </w:rPr>
              <w:t xml:space="preserve"> </w:t>
            </w:r>
            <w:r w:rsidRPr="005E26A1">
              <w:rPr>
                <w:rFonts w:eastAsia="Calibri"/>
                <w:sz w:val="24"/>
                <w:szCs w:val="24"/>
              </w:rPr>
              <w:t>Therefore this version remains current.</w:t>
            </w:r>
          </w:p>
        </w:tc>
      </w:tr>
      <w:tr w:rsidR="00DA08F8" w:rsidRPr="005E26A1" w14:paraId="0D548D20"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5B24F262"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33738832"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7524 (Part 1) : 2021/ISO 18526-1 : 2020</w:t>
            </w:r>
          </w:p>
          <w:p w14:paraId="723CC3E6"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Eye and Face Protection Test Methods Part 1 Geometrical Optical Properties Second Revision</w:t>
            </w:r>
          </w:p>
        </w:tc>
        <w:tc>
          <w:tcPr>
            <w:tcW w:w="3012" w:type="dxa"/>
            <w:tcBorders>
              <w:top w:val="single" w:sz="4" w:space="0" w:color="auto"/>
              <w:left w:val="single" w:sz="4" w:space="0" w:color="auto"/>
              <w:bottom w:val="single" w:sz="4" w:space="0" w:color="auto"/>
              <w:right w:val="single" w:sz="4" w:space="0" w:color="auto"/>
            </w:tcBorders>
            <w:vAlign w:val="center"/>
            <w:hideMark/>
          </w:tcPr>
          <w:p w14:paraId="20343150"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FE40A0">
              <w:rPr>
                <w:rFonts w:eastAsia="Calibri"/>
                <w:bCs/>
                <w:sz w:val="24"/>
                <w:szCs w:val="24"/>
              </w:rPr>
              <w:t>ISO 18526-1 : 2020 has not taken for review yet.</w:t>
            </w:r>
          </w:p>
        </w:tc>
      </w:tr>
      <w:tr w:rsidR="00DA08F8" w:rsidRPr="005E26A1" w14:paraId="5FEE4C31"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FB6CDE7"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306097C"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7524 (Part 2) : 2021/ISO 18526-2 : 2020</w:t>
            </w:r>
          </w:p>
          <w:p w14:paraId="39A6A98C"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Eye and Face Protection Test Methods Part 2 Physical Optical Properties Second Revision</w:t>
            </w:r>
          </w:p>
        </w:tc>
        <w:tc>
          <w:tcPr>
            <w:tcW w:w="3012" w:type="dxa"/>
            <w:tcBorders>
              <w:top w:val="single" w:sz="4" w:space="0" w:color="auto"/>
              <w:left w:val="single" w:sz="4" w:space="0" w:color="auto"/>
              <w:bottom w:val="single" w:sz="4" w:space="0" w:color="auto"/>
              <w:right w:val="single" w:sz="4" w:space="0" w:color="auto"/>
            </w:tcBorders>
            <w:vAlign w:val="center"/>
            <w:hideMark/>
          </w:tcPr>
          <w:p w14:paraId="49C32EFC"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18526-2 : 2020 has not taken for review yet.</w:t>
            </w:r>
          </w:p>
        </w:tc>
      </w:tr>
      <w:tr w:rsidR="00DA08F8" w:rsidRPr="005E26A1" w14:paraId="5C2CC4A3"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53EDDB0D"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66F9671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7524 (Part 3) : 2021/ISO 18526-3 : 2020</w:t>
            </w:r>
          </w:p>
          <w:p w14:paraId="08F52112"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Eye and face protection Test methods Part 3 Physical and Mechanical Properties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3F027419"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18526-3 : 2020 has not taken for review yet..</w:t>
            </w:r>
          </w:p>
        </w:tc>
      </w:tr>
      <w:tr w:rsidR="00DA08F8" w:rsidRPr="005E26A1" w14:paraId="031116DB"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3C808E16"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AD7B8E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7524 (Part 4) : 2021/ISO 18526-4 : 2020</w:t>
            </w:r>
          </w:p>
          <w:p w14:paraId="30DD911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 xml:space="preserve">Eye and face protection Test methods Part 4 </w:t>
            </w:r>
            <w:proofErr w:type="spellStart"/>
            <w:r w:rsidRPr="005E26A1">
              <w:rPr>
                <w:rFonts w:eastAsia="Calibri"/>
                <w:bCs/>
                <w:sz w:val="24"/>
                <w:szCs w:val="24"/>
              </w:rPr>
              <w:t>Headforms</w:t>
            </w:r>
            <w:proofErr w:type="spellEnd"/>
          </w:p>
        </w:tc>
        <w:tc>
          <w:tcPr>
            <w:tcW w:w="3012" w:type="dxa"/>
            <w:tcBorders>
              <w:top w:val="single" w:sz="4" w:space="0" w:color="auto"/>
              <w:left w:val="single" w:sz="4" w:space="0" w:color="auto"/>
              <w:bottom w:val="single" w:sz="4" w:space="0" w:color="auto"/>
              <w:right w:val="single" w:sz="4" w:space="0" w:color="auto"/>
            </w:tcBorders>
            <w:vAlign w:val="center"/>
            <w:hideMark/>
          </w:tcPr>
          <w:p w14:paraId="3F142660"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18526-4 : 2020 has not taken for review yet..</w:t>
            </w:r>
          </w:p>
        </w:tc>
      </w:tr>
      <w:tr w:rsidR="00DA08F8" w:rsidRPr="005E26A1" w14:paraId="068A97B4"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41A68B34"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shd w:val="clear" w:color="auto" w:fill="auto"/>
            <w:vAlign w:val="center"/>
          </w:tcPr>
          <w:p w14:paraId="2D3713D9" w14:textId="77777777" w:rsidR="00DA08F8" w:rsidRPr="00621304" w:rsidRDefault="00DA08F8" w:rsidP="00BC4185">
            <w:pPr>
              <w:tabs>
                <w:tab w:val="center" w:pos="4680"/>
                <w:tab w:val="left" w:pos="6847"/>
              </w:tabs>
              <w:spacing w:before="60" w:after="60" w:line="276" w:lineRule="auto"/>
              <w:rPr>
                <w:rFonts w:eastAsia="Calibri"/>
                <w:bCs/>
                <w:sz w:val="24"/>
                <w:szCs w:val="24"/>
              </w:rPr>
            </w:pPr>
            <w:r w:rsidRPr="00621304">
              <w:rPr>
                <w:rFonts w:eastAsia="Calibri"/>
                <w:bCs/>
                <w:sz w:val="24"/>
                <w:szCs w:val="24"/>
              </w:rPr>
              <w:t>IS 8520 : 2023/ISO 19734 : 2021</w:t>
            </w:r>
          </w:p>
          <w:p w14:paraId="35014107" w14:textId="77777777" w:rsidR="00DA08F8" w:rsidRPr="00621304" w:rsidRDefault="00DA08F8" w:rsidP="00BC4185">
            <w:pPr>
              <w:tabs>
                <w:tab w:val="center" w:pos="4680"/>
                <w:tab w:val="left" w:pos="6847"/>
              </w:tabs>
              <w:spacing w:before="60" w:after="60" w:line="276" w:lineRule="auto"/>
              <w:rPr>
                <w:rFonts w:eastAsia="Calibri"/>
                <w:bCs/>
                <w:sz w:val="24"/>
                <w:szCs w:val="24"/>
              </w:rPr>
            </w:pPr>
            <w:r w:rsidRPr="00621304">
              <w:rPr>
                <w:rFonts w:eastAsia="Calibri"/>
                <w:bCs/>
                <w:sz w:val="24"/>
                <w:szCs w:val="24"/>
              </w:rPr>
              <w:t>Eye and face protection ï¿½ Guidance on selection, use, and maintenance (First Revision)</w:t>
            </w:r>
          </w:p>
        </w:tc>
        <w:tc>
          <w:tcPr>
            <w:tcW w:w="3012" w:type="dxa"/>
            <w:tcBorders>
              <w:top w:val="single" w:sz="4" w:space="0" w:color="auto"/>
              <w:left w:val="single" w:sz="4" w:space="0" w:color="auto"/>
              <w:bottom w:val="single" w:sz="4" w:space="0" w:color="auto"/>
              <w:right w:val="single" w:sz="4" w:space="0" w:color="auto"/>
            </w:tcBorders>
            <w:shd w:val="clear" w:color="auto" w:fill="auto"/>
            <w:vAlign w:val="center"/>
          </w:tcPr>
          <w:p w14:paraId="0C28712E" w14:textId="77777777" w:rsidR="00DA08F8" w:rsidRPr="00621304" w:rsidRDefault="00DA08F8" w:rsidP="00BC4185">
            <w:pPr>
              <w:tabs>
                <w:tab w:val="center" w:pos="4680"/>
                <w:tab w:val="left" w:pos="6847"/>
              </w:tabs>
              <w:spacing w:before="60" w:after="60" w:line="276" w:lineRule="auto"/>
              <w:jc w:val="both"/>
              <w:rPr>
                <w:rFonts w:eastAsia="Calibri"/>
                <w:bCs/>
                <w:sz w:val="24"/>
                <w:szCs w:val="24"/>
              </w:rPr>
            </w:pPr>
            <w:r w:rsidRPr="00621304">
              <w:rPr>
                <w:rFonts w:eastAsia="Calibri"/>
                <w:bCs/>
                <w:sz w:val="24"/>
                <w:szCs w:val="24"/>
              </w:rPr>
              <w:t>ISO 19734 : 2021 has not taken for review yet.</w:t>
            </w:r>
          </w:p>
        </w:tc>
      </w:tr>
      <w:tr w:rsidR="00DA08F8" w:rsidRPr="005E26A1" w14:paraId="54E40C77"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0DEA8B64"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79F23B3D" w14:textId="77777777" w:rsidR="00DA08F8" w:rsidRPr="0066632E" w:rsidRDefault="00DA08F8" w:rsidP="00BC4185">
            <w:pPr>
              <w:tabs>
                <w:tab w:val="center" w:pos="4680"/>
                <w:tab w:val="left" w:pos="6847"/>
              </w:tabs>
              <w:spacing w:before="60" w:after="60" w:line="276" w:lineRule="auto"/>
              <w:rPr>
                <w:rFonts w:eastAsia="Calibri"/>
                <w:bCs/>
                <w:sz w:val="24"/>
                <w:szCs w:val="24"/>
                <w:highlight w:val="yellow"/>
              </w:rPr>
            </w:pPr>
            <w:r w:rsidRPr="0066632E">
              <w:rPr>
                <w:rFonts w:eastAsia="Calibri"/>
                <w:bCs/>
                <w:sz w:val="24"/>
                <w:szCs w:val="24"/>
                <w:highlight w:val="yellow"/>
              </w:rPr>
              <w:t>IS 8521 (Part 1) : 2022/ISO 16321-1 :2021 Specification for industrial safety face shields Part 1 with plastics visor</w:t>
            </w:r>
          </w:p>
        </w:tc>
        <w:tc>
          <w:tcPr>
            <w:tcW w:w="3012" w:type="dxa"/>
            <w:tcBorders>
              <w:top w:val="single" w:sz="4" w:space="0" w:color="auto"/>
              <w:left w:val="single" w:sz="4" w:space="0" w:color="auto"/>
              <w:bottom w:val="single" w:sz="4" w:space="0" w:color="auto"/>
              <w:right w:val="single" w:sz="4" w:space="0" w:color="auto"/>
            </w:tcBorders>
            <w:vAlign w:val="center"/>
            <w:hideMark/>
          </w:tcPr>
          <w:p w14:paraId="5CD7910A" w14:textId="77777777" w:rsidR="00DA08F8" w:rsidRPr="00FE40A0" w:rsidRDefault="00DA08F8" w:rsidP="00BC4185">
            <w:pPr>
              <w:tabs>
                <w:tab w:val="center" w:pos="4680"/>
                <w:tab w:val="left" w:pos="6847"/>
              </w:tabs>
              <w:spacing w:before="60" w:after="60" w:line="276" w:lineRule="auto"/>
              <w:jc w:val="both"/>
              <w:rPr>
                <w:rFonts w:eastAsia="Calibri"/>
                <w:bCs/>
                <w:sz w:val="24"/>
                <w:szCs w:val="24"/>
              </w:rPr>
            </w:pPr>
            <w:r w:rsidRPr="0066632E">
              <w:rPr>
                <w:rFonts w:eastAsia="Calibri"/>
                <w:bCs/>
                <w:sz w:val="24"/>
                <w:szCs w:val="24"/>
                <w:highlight w:val="yellow"/>
              </w:rPr>
              <w:t>ISO 16321-1:2021/</w:t>
            </w:r>
            <w:proofErr w:type="spellStart"/>
            <w:r w:rsidRPr="0066632E">
              <w:rPr>
                <w:rFonts w:eastAsia="Calibri"/>
                <w:bCs/>
                <w:sz w:val="24"/>
                <w:szCs w:val="24"/>
                <w:highlight w:val="yellow"/>
              </w:rPr>
              <w:t>Amd</w:t>
            </w:r>
            <w:proofErr w:type="spellEnd"/>
            <w:r w:rsidRPr="0066632E">
              <w:rPr>
                <w:rFonts w:eastAsia="Calibri"/>
                <w:bCs/>
                <w:sz w:val="24"/>
                <w:szCs w:val="24"/>
                <w:highlight w:val="yellow"/>
              </w:rPr>
              <w:t xml:space="preserve"> 1:2024 has been issued.</w:t>
            </w:r>
          </w:p>
        </w:tc>
      </w:tr>
      <w:tr w:rsidR="00DA08F8" w:rsidRPr="005E26A1" w14:paraId="2869B78B"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4BBF1748"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7CED0E21"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8521 (Part 2) : 2022/ISO 16321-3 : 2021</w:t>
            </w:r>
          </w:p>
          <w:p w14:paraId="2D43F430"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Eye and Face Protection for Occupational Use Part 2 Additional Requirements for Mesh Protectors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22FB9401"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16321-3 : 2021 has not taken for review yet..</w:t>
            </w:r>
          </w:p>
        </w:tc>
      </w:tr>
      <w:tr w:rsidR="00DA08F8" w:rsidRPr="005E26A1" w14:paraId="37329DF5"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AB3066A"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410A162E"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1) : 2023 /ISO 16900-1 :2019</w:t>
            </w:r>
          </w:p>
          <w:p w14:paraId="3B01BE5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1 Determination of Inward Leakage</w:t>
            </w:r>
          </w:p>
        </w:tc>
        <w:tc>
          <w:tcPr>
            <w:tcW w:w="3012" w:type="dxa"/>
            <w:tcBorders>
              <w:top w:val="single" w:sz="4" w:space="0" w:color="auto"/>
              <w:left w:val="single" w:sz="4" w:space="0" w:color="auto"/>
              <w:bottom w:val="single" w:sz="4" w:space="0" w:color="auto"/>
              <w:right w:val="single" w:sz="4" w:space="0" w:color="auto"/>
            </w:tcBorders>
            <w:vAlign w:val="center"/>
          </w:tcPr>
          <w:p w14:paraId="4CF03BCA"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16900-1 :2019 has not taken for review yet.</w:t>
            </w:r>
          </w:p>
        </w:tc>
      </w:tr>
      <w:tr w:rsidR="00DA08F8" w:rsidRPr="005E26A1" w14:paraId="1F3C5E22"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2BE29739"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ED029AB"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2) : 2019/ISO16900-2: 2017</w:t>
            </w:r>
          </w:p>
          <w:p w14:paraId="02DB554C"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2 Determination of Breathing Resistance</w:t>
            </w:r>
          </w:p>
        </w:tc>
        <w:tc>
          <w:tcPr>
            <w:tcW w:w="3012" w:type="dxa"/>
            <w:tcBorders>
              <w:top w:val="single" w:sz="4" w:space="0" w:color="auto"/>
              <w:left w:val="single" w:sz="4" w:space="0" w:color="auto"/>
              <w:bottom w:val="single" w:sz="4" w:space="0" w:color="auto"/>
              <w:right w:val="single" w:sz="4" w:space="0" w:color="auto"/>
            </w:tcBorders>
            <w:vAlign w:val="center"/>
            <w:hideMark/>
          </w:tcPr>
          <w:p w14:paraId="336405B9"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 xml:space="preserve">ISO 16900-2:2017 </w:t>
            </w:r>
            <w:r>
              <w:rPr>
                <w:rFonts w:eastAsia="Calibri"/>
                <w:bCs/>
                <w:sz w:val="24"/>
                <w:szCs w:val="24"/>
              </w:rPr>
              <w:t>was last reviewed and confirmed in 2024.</w:t>
            </w:r>
            <w:r w:rsidRPr="005E26A1">
              <w:rPr>
                <w:rFonts w:eastAsia="Calibri"/>
                <w:bCs/>
                <w:sz w:val="24"/>
                <w:szCs w:val="24"/>
              </w:rPr>
              <w:t xml:space="preserve"> </w:t>
            </w:r>
            <w:r w:rsidRPr="005E26A1">
              <w:rPr>
                <w:rFonts w:eastAsia="Calibri"/>
                <w:sz w:val="24"/>
                <w:szCs w:val="24"/>
              </w:rPr>
              <w:t>Therefore this version remains current.</w:t>
            </w:r>
          </w:p>
        </w:tc>
      </w:tr>
      <w:tr w:rsidR="00DA08F8" w:rsidRPr="005E26A1" w14:paraId="493904C9"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69F3F340"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4EC7C13B"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3) : 2019/ISO 16900-3:2012</w:t>
            </w:r>
          </w:p>
          <w:p w14:paraId="604CCC3F"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3 Determination of Particle Filter Penetration</w:t>
            </w:r>
          </w:p>
        </w:tc>
        <w:tc>
          <w:tcPr>
            <w:tcW w:w="3012" w:type="dxa"/>
            <w:tcBorders>
              <w:top w:val="single" w:sz="4" w:space="0" w:color="auto"/>
              <w:left w:val="single" w:sz="4" w:space="0" w:color="auto"/>
              <w:bottom w:val="single" w:sz="4" w:space="0" w:color="auto"/>
              <w:right w:val="single" w:sz="4" w:space="0" w:color="auto"/>
            </w:tcBorders>
            <w:vAlign w:val="center"/>
            <w:hideMark/>
          </w:tcPr>
          <w:p w14:paraId="7D448897"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 xml:space="preserve">ISO 16900-3:2012 </w:t>
            </w:r>
            <w:r>
              <w:rPr>
                <w:rFonts w:eastAsia="Calibri"/>
                <w:bCs/>
                <w:sz w:val="24"/>
                <w:szCs w:val="24"/>
              </w:rPr>
              <w:t>was last reviewed and confirmed in 2024.</w:t>
            </w:r>
            <w:r w:rsidRPr="005E26A1">
              <w:rPr>
                <w:rFonts w:eastAsia="Calibri"/>
                <w:bCs/>
                <w:sz w:val="24"/>
                <w:szCs w:val="24"/>
              </w:rPr>
              <w:t xml:space="preserve"> </w:t>
            </w:r>
            <w:r w:rsidRPr="005E26A1">
              <w:rPr>
                <w:rFonts w:eastAsia="Calibri"/>
                <w:sz w:val="24"/>
                <w:szCs w:val="24"/>
              </w:rPr>
              <w:t>Therefore this version remains current.</w:t>
            </w:r>
          </w:p>
        </w:tc>
      </w:tr>
      <w:tr w:rsidR="00DA08F8" w:rsidRPr="005E26A1" w14:paraId="6F8204D5"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2B797DA5"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6ED5E89F" w14:textId="77777777" w:rsidR="00DA08F8" w:rsidRPr="00C5003D" w:rsidRDefault="00DA08F8" w:rsidP="00BC4185">
            <w:pPr>
              <w:tabs>
                <w:tab w:val="center" w:pos="4680"/>
                <w:tab w:val="left" w:pos="6847"/>
              </w:tabs>
              <w:spacing w:before="60" w:after="60" w:line="276" w:lineRule="auto"/>
              <w:rPr>
                <w:rFonts w:eastAsia="Calibri"/>
                <w:bCs/>
                <w:sz w:val="24"/>
                <w:szCs w:val="24"/>
              </w:rPr>
            </w:pPr>
            <w:r w:rsidRPr="00C5003D">
              <w:rPr>
                <w:rFonts w:eastAsia="Calibri"/>
                <w:bCs/>
                <w:sz w:val="24"/>
                <w:szCs w:val="24"/>
              </w:rPr>
              <w:t>IS 17274 (Part 5) : 2019/ISO16900-5 :2016</w:t>
            </w:r>
          </w:p>
          <w:p w14:paraId="1F4A191E" w14:textId="77777777" w:rsidR="00DA08F8" w:rsidRPr="00C5003D" w:rsidRDefault="00DA08F8" w:rsidP="00BC4185">
            <w:pPr>
              <w:tabs>
                <w:tab w:val="center" w:pos="4680"/>
                <w:tab w:val="left" w:pos="6847"/>
              </w:tabs>
              <w:spacing w:before="60" w:after="60" w:line="276" w:lineRule="auto"/>
              <w:rPr>
                <w:rFonts w:eastAsia="Calibri"/>
                <w:bCs/>
                <w:sz w:val="24"/>
                <w:szCs w:val="24"/>
              </w:rPr>
            </w:pPr>
            <w:r w:rsidRPr="00C5003D">
              <w:rPr>
                <w:rFonts w:eastAsia="Calibri"/>
                <w:bCs/>
                <w:sz w:val="24"/>
                <w:szCs w:val="24"/>
              </w:rPr>
              <w:t>Respiratory Protective Devices Methods of test and test equipment Part 5 Breathing machine metabolic simulator RPD head forms and torso tools and verification tools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78B26963" w14:textId="77777777" w:rsidR="00DA08F8" w:rsidRPr="0082784B" w:rsidRDefault="00DA08F8" w:rsidP="00BC4185">
            <w:pPr>
              <w:tabs>
                <w:tab w:val="center" w:pos="4680"/>
                <w:tab w:val="left" w:pos="6847"/>
              </w:tabs>
              <w:spacing w:before="60" w:after="60" w:line="276" w:lineRule="auto"/>
              <w:jc w:val="both"/>
              <w:rPr>
                <w:rFonts w:eastAsia="Calibri"/>
                <w:bCs/>
                <w:sz w:val="24"/>
                <w:szCs w:val="24"/>
              </w:rPr>
            </w:pPr>
            <w:r w:rsidRPr="00C5003D">
              <w:rPr>
                <w:rFonts w:eastAsia="Calibri"/>
                <w:bCs/>
                <w:sz w:val="24"/>
                <w:szCs w:val="24"/>
              </w:rPr>
              <w:t>ISO 16900-5:2016/</w:t>
            </w:r>
            <w:proofErr w:type="spellStart"/>
            <w:r w:rsidRPr="00C5003D">
              <w:rPr>
                <w:rFonts w:eastAsia="Calibri"/>
                <w:bCs/>
                <w:sz w:val="24"/>
                <w:szCs w:val="24"/>
              </w:rPr>
              <w:t>Amd</w:t>
            </w:r>
            <w:proofErr w:type="spellEnd"/>
            <w:r w:rsidRPr="00C5003D">
              <w:rPr>
                <w:rFonts w:eastAsia="Calibri"/>
                <w:bCs/>
                <w:sz w:val="24"/>
                <w:szCs w:val="24"/>
              </w:rPr>
              <w:t xml:space="preserve"> 1:2018 has been issued.</w:t>
            </w:r>
          </w:p>
        </w:tc>
      </w:tr>
      <w:tr w:rsidR="00DA08F8" w:rsidRPr="005E26A1" w14:paraId="2E3316F3"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6A00419C"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6E1DC9C"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6) : 2023/ISO 16900-6:2021.</w:t>
            </w:r>
          </w:p>
          <w:p w14:paraId="41D90578"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6 Mechanical Resistance Strength of Components and Connections</w:t>
            </w:r>
          </w:p>
        </w:tc>
        <w:tc>
          <w:tcPr>
            <w:tcW w:w="3012" w:type="dxa"/>
            <w:tcBorders>
              <w:top w:val="single" w:sz="4" w:space="0" w:color="auto"/>
              <w:left w:val="single" w:sz="4" w:space="0" w:color="auto"/>
              <w:bottom w:val="single" w:sz="4" w:space="0" w:color="auto"/>
              <w:right w:val="single" w:sz="4" w:space="0" w:color="auto"/>
            </w:tcBorders>
            <w:vAlign w:val="center"/>
          </w:tcPr>
          <w:p w14:paraId="3DB39A4B"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16900-6:2021 has not taken for review yet.</w:t>
            </w:r>
          </w:p>
        </w:tc>
      </w:tr>
      <w:tr w:rsidR="00DA08F8" w:rsidRPr="005E26A1" w14:paraId="0EAEB3D9"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9042ABC"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2FE872EC"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7) : 2023/ISO 16900-7:2020</w:t>
            </w:r>
          </w:p>
          <w:p w14:paraId="038D8EB2"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7 Practical Performance Test Methods</w:t>
            </w:r>
          </w:p>
        </w:tc>
        <w:tc>
          <w:tcPr>
            <w:tcW w:w="3012" w:type="dxa"/>
            <w:tcBorders>
              <w:top w:val="single" w:sz="4" w:space="0" w:color="auto"/>
              <w:left w:val="single" w:sz="4" w:space="0" w:color="auto"/>
              <w:bottom w:val="single" w:sz="4" w:space="0" w:color="auto"/>
              <w:right w:val="single" w:sz="4" w:space="0" w:color="auto"/>
            </w:tcBorders>
            <w:vAlign w:val="center"/>
          </w:tcPr>
          <w:p w14:paraId="68A7F6AA"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16900-7:2020 has not taken for review yet.</w:t>
            </w:r>
          </w:p>
        </w:tc>
      </w:tr>
      <w:tr w:rsidR="00DA08F8" w:rsidRPr="005E26A1" w14:paraId="4A7C92D8"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5F36485F"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40835BB9"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8) : 2019/ISO 16900-8 :2015</w:t>
            </w:r>
          </w:p>
          <w:p w14:paraId="0A62A1AD"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8 Measurement of RPD Air Flow Rates of Assisted Filtering RPD</w:t>
            </w:r>
          </w:p>
        </w:tc>
        <w:tc>
          <w:tcPr>
            <w:tcW w:w="3012" w:type="dxa"/>
            <w:tcBorders>
              <w:top w:val="single" w:sz="4" w:space="0" w:color="auto"/>
              <w:left w:val="single" w:sz="4" w:space="0" w:color="auto"/>
              <w:bottom w:val="single" w:sz="4" w:space="0" w:color="auto"/>
              <w:right w:val="single" w:sz="4" w:space="0" w:color="auto"/>
            </w:tcBorders>
            <w:vAlign w:val="center"/>
            <w:hideMark/>
          </w:tcPr>
          <w:p w14:paraId="04E118AF"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16900-8 :2015 was last reviewed and confirmed in 2021. Therefore this version remains current.</w:t>
            </w:r>
          </w:p>
        </w:tc>
      </w:tr>
      <w:tr w:rsidR="00DA08F8" w:rsidRPr="005E26A1" w14:paraId="1EBACBC7"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281A34D3"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106939A7"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9) : 2019/ISO16900-9 : 2015</w:t>
            </w:r>
          </w:p>
          <w:p w14:paraId="2FD57B95"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9 Determination of Carbon Dioxide Content of the Inhaled Gas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2BF2DAA6"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ISO16900-9 : 2015 was last reviewed and confirmed in 2021. Therefore this version remains current.</w:t>
            </w:r>
          </w:p>
        </w:tc>
      </w:tr>
      <w:tr w:rsidR="00DA08F8" w:rsidRPr="005E26A1" w14:paraId="3DAF4191"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F2850FA"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48B79628"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10) : 2019/ISO 16900-10 :2015</w:t>
            </w:r>
          </w:p>
          <w:p w14:paraId="460868CD"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10 Resistance to Ignition Flame Radiant Heat and Heat</w:t>
            </w:r>
          </w:p>
        </w:tc>
        <w:tc>
          <w:tcPr>
            <w:tcW w:w="3012" w:type="dxa"/>
            <w:tcBorders>
              <w:top w:val="single" w:sz="4" w:space="0" w:color="auto"/>
              <w:left w:val="single" w:sz="4" w:space="0" w:color="auto"/>
              <w:bottom w:val="single" w:sz="4" w:space="0" w:color="auto"/>
              <w:right w:val="single" w:sz="4" w:space="0" w:color="auto"/>
            </w:tcBorders>
            <w:vAlign w:val="center"/>
            <w:hideMark/>
          </w:tcPr>
          <w:p w14:paraId="4BA96C5E"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16900-10 :2015 was last reviewed and confirmed in 2021. Therefore this version remains current.</w:t>
            </w:r>
          </w:p>
        </w:tc>
      </w:tr>
      <w:tr w:rsidR="00DA08F8" w:rsidRPr="005E26A1" w14:paraId="32D6BF49"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07733557"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20007" w14:textId="77777777" w:rsidR="00DA08F8" w:rsidRPr="0082784B" w:rsidRDefault="00DA08F8" w:rsidP="00BC4185">
            <w:pPr>
              <w:tabs>
                <w:tab w:val="center" w:pos="4680"/>
                <w:tab w:val="left" w:pos="6847"/>
              </w:tabs>
              <w:spacing w:before="60" w:after="60" w:line="276" w:lineRule="auto"/>
              <w:rPr>
                <w:rFonts w:eastAsia="Calibri"/>
                <w:bCs/>
                <w:sz w:val="24"/>
                <w:szCs w:val="24"/>
              </w:rPr>
            </w:pPr>
            <w:r w:rsidRPr="0082784B">
              <w:rPr>
                <w:rFonts w:eastAsia="Calibri"/>
                <w:bCs/>
                <w:sz w:val="24"/>
                <w:szCs w:val="24"/>
              </w:rPr>
              <w:t>IS 17274 (Part 11) : 2019/ISO 16900-11 :2013</w:t>
            </w:r>
          </w:p>
          <w:p w14:paraId="3857F9F0" w14:textId="77777777" w:rsidR="00DA08F8" w:rsidRPr="00621304" w:rsidRDefault="00DA08F8" w:rsidP="00BC4185">
            <w:pPr>
              <w:tabs>
                <w:tab w:val="center" w:pos="4680"/>
                <w:tab w:val="left" w:pos="6847"/>
              </w:tabs>
              <w:spacing w:before="60" w:after="60" w:line="276" w:lineRule="auto"/>
              <w:rPr>
                <w:rFonts w:eastAsia="Calibri"/>
                <w:bCs/>
                <w:sz w:val="24"/>
                <w:szCs w:val="24"/>
                <w:highlight w:val="yellow"/>
              </w:rPr>
            </w:pPr>
            <w:r w:rsidRPr="0082784B">
              <w:rPr>
                <w:rFonts w:eastAsia="Calibri"/>
                <w:bCs/>
                <w:sz w:val="24"/>
                <w:szCs w:val="24"/>
              </w:rPr>
              <w:t>Respiratory Protective Devices Methods of Test and Test Equipment Part 11 Determination of Field of Vision</w:t>
            </w:r>
          </w:p>
        </w:tc>
        <w:tc>
          <w:tcPr>
            <w:tcW w:w="30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1C4D86" w14:textId="77777777" w:rsidR="00DA08F8" w:rsidRPr="00621304" w:rsidRDefault="00DA08F8" w:rsidP="00BC4185">
            <w:pPr>
              <w:tabs>
                <w:tab w:val="center" w:pos="4680"/>
                <w:tab w:val="left" w:pos="6847"/>
              </w:tabs>
              <w:spacing w:before="60" w:after="60" w:line="276" w:lineRule="auto"/>
              <w:jc w:val="both"/>
              <w:rPr>
                <w:rFonts w:eastAsia="Calibri"/>
                <w:bCs/>
                <w:sz w:val="24"/>
                <w:szCs w:val="24"/>
                <w:highlight w:val="yellow"/>
              </w:rPr>
            </w:pPr>
            <w:r w:rsidRPr="007A2AB5">
              <w:rPr>
                <w:rFonts w:eastAsia="Calibri"/>
                <w:bCs/>
                <w:sz w:val="24"/>
                <w:szCs w:val="24"/>
              </w:rPr>
              <w:t>ISO 16900-11 :2016 will be replaced by ISO/DIS 16900-11</w:t>
            </w:r>
          </w:p>
        </w:tc>
      </w:tr>
      <w:tr w:rsidR="00DA08F8" w:rsidRPr="005E26A1" w14:paraId="033C7E40"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7375106F"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6D046603"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12) : 2019/ISO 16900-12 :2016</w:t>
            </w:r>
          </w:p>
          <w:p w14:paraId="5CCA6C50"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Respiratory Protective Devices Methods of Test and test Equipment Part 12 Determination of Volume-Averaged Work of Breathing and Peak Respiratory Pressures</w:t>
            </w:r>
          </w:p>
        </w:tc>
        <w:tc>
          <w:tcPr>
            <w:tcW w:w="3012" w:type="dxa"/>
            <w:tcBorders>
              <w:top w:val="single" w:sz="4" w:space="0" w:color="auto"/>
              <w:left w:val="single" w:sz="4" w:space="0" w:color="auto"/>
              <w:bottom w:val="single" w:sz="4" w:space="0" w:color="auto"/>
              <w:right w:val="single" w:sz="4" w:space="0" w:color="auto"/>
            </w:tcBorders>
            <w:vAlign w:val="center"/>
            <w:hideMark/>
          </w:tcPr>
          <w:p w14:paraId="5CAA1034"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16900-12 :2016 was last reviewed and confirmed in 2021. Therefore this version remains current.</w:t>
            </w:r>
          </w:p>
        </w:tc>
      </w:tr>
      <w:tr w:rsidR="00DA08F8" w:rsidRPr="005E26A1" w14:paraId="3D59476B"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42C40B2E"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75EDCAD0"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IS 17274 (Part 13) : 2019/ISO 16900-13 : 2015</w:t>
            </w:r>
          </w:p>
          <w:p w14:paraId="3E8A7C02" w14:textId="77777777" w:rsidR="00DA08F8" w:rsidRPr="005E26A1" w:rsidRDefault="00DA08F8" w:rsidP="00BC4185">
            <w:pPr>
              <w:tabs>
                <w:tab w:val="center" w:pos="4680"/>
                <w:tab w:val="left" w:pos="6847"/>
              </w:tabs>
              <w:spacing w:before="60" w:after="60" w:line="276" w:lineRule="auto"/>
              <w:rPr>
                <w:rFonts w:eastAsia="Calibri"/>
                <w:bCs/>
                <w:sz w:val="24"/>
                <w:szCs w:val="24"/>
              </w:rPr>
            </w:pPr>
            <w:r w:rsidRPr="005E26A1">
              <w:rPr>
                <w:rFonts w:eastAsia="Calibri"/>
                <w:bCs/>
                <w:sz w:val="24"/>
                <w:szCs w:val="24"/>
              </w:rPr>
              <w:t xml:space="preserve">Respiratory Protective Devices Methods of Test and Test Equipment Part 13 RPD Using Regenerated Breathable Gas and Special Application Mining Escape RPD Consolidated Test for Gas Concentration Temperature Humidity Work of Breathing </w:t>
            </w:r>
            <w:proofErr w:type="spellStart"/>
            <w:r w:rsidRPr="005E26A1">
              <w:rPr>
                <w:rFonts w:eastAsia="Calibri"/>
                <w:bCs/>
                <w:sz w:val="24"/>
                <w:szCs w:val="24"/>
              </w:rPr>
              <w:t>Breathing</w:t>
            </w:r>
            <w:proofErr w:type="spellEnd"/>
            <w:r w:rsidRPr="005E26A1">
              <w:rPr>
                <w:rFonts w:eastAsia="Calibri"/>
                <w:bCs/>
                <w:sz w:val="24"/>
                <w:szCs w:val="24"/>
              </w:rPr>
              <w:t xml:space="preserve"> Resistance Elastance and Duration</w:t>
            </w:r>
          </w:p>
        </w:tc>
        <w:tc>
          <w:tcPr>
            <w:tcW w:w="3012" w:type="dxa"/>
            <w:tcBorders>
              <w:top w:val="single" w:sz="4" w:space="0" w:color="auto"/>
              <w:left w:val="single" w:sz="4" w:space="0" w:color="auto"/>
              <w:bottom w:val="single" w:sz="4" w:space="0" w:color="auto"/>
              <w:right w:val="single" w:sz="4" w:space="0" w:color="auto"/>
            </w:tcBorders>
            <w:vAlign w:val="center"/>
            <w:hideMark/>
          </w:tcPr>
          <w:p w14:paraId="61C428AC" w14:textId="77777777" w:rsidR="00DA08F8" w:rsidRPr="005E26A1" w:rsidRDefault="00DA08F8" w:rsidP="00BC4185">
            <w:pPr>
              <w:tabs>
                <w:tab w:val="center" w:pos="4680"/>
                <w:tab w:val="left" w:pos="6847"/>
              </w:tabs>
              <w:spacing w:before="60" w:after="60" w:line="276" w:lineRule="auto"/>
              <w:jc w:val="both"/>
              <w:rPr>
                <w:rFonts w:eastAsia="Calibri"/>
                <w:bCs/>
                <w:sz w:val="24"/>
                <w:szCs w:val="24"/>
              </w:rPr>
            </w:pPr>
            <w:r w:rsidRPr="005E26A1">
              <w:rPr>
                <w:rFonts w:eastAsia="Calibri"/>
                <w:bCs/>
                <w:sz w:val="24"/>
                <w:szCs w:val="24"/>
              </w:rPr>
              <w:t>ISO 16900-13 : 2015 was last reviewed and confirmed in 2021. Therefore this version remains current.</w:t>
            </w:r>
          </w:p>
        </w:tc>
      </w:tr>
      <w:tr w:rsidR="00DA08F8" w:rsidRPr="005E26A1" w14:paraId="7BB3B404" w14:textId="77777777" w:rsidTr="00BC4185">
        <w:tc>
          <w:tcPr>
            <w:tcW w:w="570" w:type="dxa"/>
            <w:tcBorders>
              <w:top w:val="single" w:sz="4" w:space="0" w:color="auto"/>
              <w:left w:val="single" w:sz="4" w:space="0" w:color="auto"/>
              <w:bottom w:val="single" w:sz="4" w:space="0" w:color="auto"/>
              <w:right w:val="single" w:sz="4" w:space="0" w:color="auto"/>
            </w:tcBorders>
            <w:vAlign w:val="center"/>
          </w:tcPr>
          <w:p w14:paraId="2515B428" w14:textId="77777777" w:rsidR="00DA08F8" w:rsidRPr="005E26A1" w:rsidRDefault="00DA08F8" w:rsidP="00BC4185">
            <w:pPr>
              <w:numPr>
                <w:ilvl w:val="0"/>
                <w:numId w:val="1"/>
              </w:numPr>
              <w:tabs>
                <w:tab w:val="center" w:pos="4680"/>
                <w:tab w:val="left" w:pos="6847"/>
              </w:tabs>
              <w:spacing w:before="60" w:after="60"/>
              <w:contextualSpacing/>
              <w:rPr>
                <w:rFonts w:eastAsia="Calibri"/>
                <w:bCs/>
                <w:sz w:val="24"/>
                <w:szCs w:val="24"/>
              </w:rPr>
            </w:pPr>
          </w:p>
        </w:tc>
        <w:tc>
          <w:tcPr>
            <w:tcW w:w="5434" w:type="dxa"/>
            <w:tcBorders>
              <w:top w:val="single" w:sz="4" w:space="0" w:color="auto"/>
              <w:left w:val="single" w:sz="4" w:space="0" w:color="auto"/>
              <w:bottom w:val="single" w:sz="4" w:space="0" w:color="auto"/>
              <w:right w:val="single" w:sz="4" w:space="0" w:color="auto"/>
            </w:tcBorders>
            <w:vAlign w:val="center"/>
            <w:hideMark/>
          </w:tcPr>
          <w:p w14:paraId="4CAD25AB" w14:textId="77777777" w:rsidR="00DA08F8" w:rsidRPr="0082784B" w:rsidRDefault="00DA08F8" w:rsidP="00BC4185">
            <w:pPr>
              <w:tabs>
                <w:tab w:val="center" w:pos="4680"/>
                <w:tab w:val="left" w:pos="6847"/>
              </w:tabs>
              <w:spacing w:before="60" w:after="60" w:line="276" w:lineRule="auto"/>
              <w:rPr>
                <w:rFonts w:eastAsia="Calibri"/>
                <w:bCs/>
                <w:sz w:val="24"/>
                <w:szCs w:val="24"/>
              </w:rPr>
            </w:pPr>
            <w:r w:rsidRPr="0082784B">
              <w:rPr>
                <w:rFonts w:eastAsia="Calibri"/>
                <w:bCs/>
                <w:sz w:val="24"/>
                <w:szCs w:val="24"/>
              </w:rPr>
              <w:t>IS/ISO 45001 : 2018</w:t>
            </w:r>
          </w:p>
          <w:p w14:paraId="298AE15F" w14:textId="77777777" w:rsidR="00DA08F8" w:rsidRPr="0082784B" w:rsidRDefault="00DA08F8" w:rsidP="00BC4185">
            <w:pPr>
              <w:tabs>
                <w:tab w:val="center" w:pos="4680"/>
                <w:tab w:val="left" w:pos="6847"/>
              </w:tabs>
              <w:spacing w:before="60" w:after="60" w:line="276" w:lineRule="auto"/>
              <w:rPr>
                <w:rFonts w:eastAsia="Calibri"/>
                <w:bCs/>
                <w:sz w:val="24"/>
                <w:szCs w:val="24"/>
              </w:rPr>
            </w:pPr>
            <w:r w:rsidRPr="0082784B">
              <w:rPr>
                <w:rFonts w:eastAsia="Calibri"/>
                <w:bCs/>
                <w:sz w:val="24"/>
                <w:szCs w:val="24"/>
              </w:rPr>
              <w:t>Occupational Health and Safety Management Systems Requirements with Guidance for Use Second Revision</w:t>
            </w:r>
          </w:p>
        </w:tc>
        <w:tc>
          <w:tcPr>
            <w:tcW w:w="3012" w:type="dxa"/>
            <w:tcBorders>
              <w:top w:val="single" w:sz="4" w:space="0" w:color="auto"/>
              <w:left w:val="single" w:sz="4" w:space="0" w:color="auto"/>
              <w:bottom w:val="single" w:sz="4" w:space="0" w:color="auto"/>
              <w:right w:val="single" w:sz="4" w:space="0" w:color="auto"/>
            </w:tcBorders>
            <w:vAlign w:val="center"/>
            <w:hideMark/>
          </w:tcPr>
          <w:p w14:paraId="4FF4C198" w14:textId="77777777" w:rsidR="00DA08F8" w:rsidRPr="0082784B" w:rsidRDefault="00DA08F8" w:rsidP="00BC4185">
            <w:pPr>
              <w:tabs>
                <w:tab w:val="center" w:pos="4680"/>
                <w:tab w:val="left" w:pos="6847"/>
              </w:tabs>
              <w:spacing w:before="60" w:after="60" w:line="276" w:lineRule="auto"/>
              <w:jc w:val="both"/>
              <w:rPr>
                <w:rFonts w:eastAsia="Calibri"/>
                <w:bCs/>
                <w:sz w:val="24"/>
                <w:szCs w:val="24"/>
              </w:rPr>
            </w:pPr>
            <w:r w:rsidRPr="0082784B">
              <w:rPr>
                <w:rFonts w:eastAsia="Calibri"/>
                <w:bCs/>
                <w:sz w:val="24"/>
                <w:szCs w:val="24"/>
              </w:rPr>
              <w:t>ISO 45001:2018/</w:t>
            </w:r>
            <w:proofErr w:type="spellStart"/>
            <w:r w:rsidRPr="0082784B">
              <w:rPr>
                <w:rFonts w:eastAsia="Calibri"/>
                <w:bCs/>
                <w:sz w:val="24"/>
                <w:szCs w:val="24"/>
              </w:rPr>
              <w:t>Amd</w:t>
            </w:r>
            <w:proofErr w:type="spellEnd"/>
            <w:r w:rsidRPr="0082784B">
              <w:rPr>
                <w:rFonts w:eastAsia="Calibri"/>
                <w:bCs/>
                <w:sz w:val="24"/>
                <w:szCs w:val="24"/>
              </w:rPr>
              <w:t xml:space="preserve"> 1 has been issued.</w:t>
            </w:r>
          </w:p>
        </w:tc>
      </w:tr>
    </w:tbl>
    <w:p w14:paraId="380DE874"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ab/>
      </w:r>
    </w:p>
    <w:p w14:paraId="089B6C4E"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ab/>
        <w:t xml:space="preserve">The Committee may also </w:t>
      </w:r>
      <w:r w:rsidRPr="005E26A1">
        <w:rPr>
          <w:rFonts w:ascii="Times New Roman" w:eastAsia="Times New Roman" w:hAnsi="Times New Roman" w:cs="Times New Roman"/>
          <w:b/>
          <w:sz w:val="24"/>
          <w:szCs w:val="24"/>
          <w:lang w:val="en-US"/>
        </w:rPr>
        <w:t>ADOPT</w:t>
      </w:r>
      <w:r w:rsidRPr="005E26A1">
        <w:rPr>
          <w:rFonts w:ascii="Times New Roman" w:eastAsia="Times New Roman" w:hAnsi="Times New Roman" w:cs="Times New Roman"/>
          <w:bCs/>
          <w:sz w:val="24"/>
          <w:szCs w:val="24"/>
          <w:lang w:val="en-US"/>
        </w:rPr>
        <w:t xml:space="preserve"> more the ISO standards in this field as necessary.</w:t>
      </w:r>
    </w:p>
    <w:p w14:paraId="4D96AEB9"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sz w:val="24"/>
          <w:szCs w:val="24"/>
          <w:lang w:val="en-US"/>
        </w:rPr>
        <w:t>8</w:t>
      </w:r>
      <w:r w:rsidRPr="005E26A1">
        <w:rPr>
          <w:rFonts w:ascii="Times New Roman" w:eastAsia="Times New Roman" w:hAnsi="Times New Roman" w:cs="Times New Roman"/>
          <w:b/>
          <w:sz w:val="24"/>
          <w:szCs w:val="24"/>
          <w:lang w:val="en-US"/>
        </w:rPr>
        <w:t>.2 New Documents under development at ISO/TC 94/SC 6, ISO/TC 94/SC 15, and ISO/TC 283</w:t>
      </w:r>
      <w:r w:rsidRPr="005E26A1">
        <w:rPr>
          <w:rFonts w:ascii="Times New Roman" w:eastAsia="Times New Roman" w:hAnsi="Times New Roman" w:cs="Times New Roman"/>
          <w:b/>
          <w:bCs/>
          <w:sz w:val="24"/>
          <w:szCs w:val="24"/>
          <w:lang w:val="en-US"/>
        </w:rPr>
        <w:t>.</w:t>
      </w:r>
    </w:p>
    <w:p w14:paraId="28B9C680"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No new documents under development for now.</w:t>
      </w:r>
    </w:p>
    <w:p w14:paraId="7A00E76D" w14:textId="77777777" w:rsidR="00DA08F8" w:rsidRPr="005E26A1" w:rsidRDefault="00DA08F8" w:rsidP="00DA08F8">
      <w:pPr>
        <w:tabs>
          <w:tab w:val="center" w:pos="4680"/>
          <w:tab w:val="left" w:pos="6847"/>
        </w:tabs>
        <w:spacing w:after="240" w:line="240" w:lineRule="auto"/>
        <w:jc w:val="center"/>
        <w:rPr>
          <w:rFonts w:ascii="Times New Roman" w:eastAsia="Times New Roman" w:hAnsi="Times New Roman" w:cs="Times New Roman"/>
          <w:b/>
          <w:sz w:val="24"/>
          <w:szCs w:val="24"/>
          <w:lang w:val="en-US"/>
        </w:rPr>
      </w:pPr>
      <w:r w:rsidRPr="005E26A1">
        <w:rPr>
          <w:rFonts w:ascii="Times New Roman" w:eastAsia="Times New Roman" w:hAnsi="Times New Roman" w:cs="Times New Roman"/>
          <w:bCs/>
          <w:sz w:val="24"/>
          <w:szCs w:val="24"/>
          <w:lang w:val="en-US"/>
        </w:rPr>
        <w:t xml:space="preserve">The Committee may </w:t>
      </w:r>
      <w:r w:rsidRPr="005E26A1">
        <w:rPr>
          <w:rFonts w:ascii="Times New Roman" w:eastAsia="Times New Roman" w:hAnsi="Times New Roman" w:cs="Times New Roman"/>
          <w:b/>
          <w:sz w:val="24"/>
          <w:szCs w:val="24"/>
          <w:lang w:val="en-US"/>
        </w:rPr>
        <w:t>NOTE.</w:t>
      </w:r>
    </w:p>
    <w:p w14:paraId="0FBB3304" w14:textId="77777777" w:rsidR="00DA08F8" w:rsidRPr="00A51FAD" w:rsidRDefault="00DA08F8" w:rsidP="00DA08F8">
      <w:pPr>
        <w:tabs>
          <w:tab w:val="center" w:pos="4680"/>
          <w:tab w:val="left" w:pos="6847"/>
        </w:tabs>
        <w:spacing w:after="24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8</w:t>
      </w:r>
      <w:r w:rsidRPr="005E26A1">
        <w:rPr>
          <w:rFonts w:ascii="Times New Roman" w:eastAsia="Times New Roman" w:hAnsi="Times New Roman" w:cs="Times New Roman"/>
          <w:b/>
          <w:sz w:val="24"/>
          <w:szCs w:val="24"/>
          <w:lang w:val="en-US"/>
        </w:rPr>
        <w:t>.3 New proposals under consideration at ISO/TC 94/SC 6, I</w:t>
      </w:r>
      <w:r>
        <w:rPr>
          <w:rFonts w:ascii="Times New Roman" w:eastAsia="Times New Roman" w:hAnsi="Times New Roman" w:cs="Times New Roman"/>
          <w:b/>
          <w:sz w:val="24"/>
          <w:szCs w:val="24"/>
          <w:lang w:val="en-US"/>
        </w:rPr>
        <w:t>SO/TC 94/SC 15, and ISO/TC 283.</w:t>
      </w:r>
    </w:p>
    <w:p w14:paraId="1BA0E205" w14:textId="77777777" w:rsidR="00DA08F8" w:rsidRPr="005E26A1" w:rsidRDefault="00DA08F8" w:rsidP="00DA08F8">
      <w:pPr>
        <w:tabs>
          <w:tab w:val="center" w:pos="4680"/>
          <w:tab w:val="left" w:pos="6847"/>
        </w:tabs>
        <w:spacing w:after="240" w:line="240" w:lineRule="auto"/>
        <w:rPr>
          <w:rFonts w:ascii="Times New Roman" w:eastAsia="Times New Roman" w:hAnsi="Times New Roman" w:cs="Times New Roman"/>
          <w:bCs/>
          <w:sz w:val="24"/>
          <w:szCs w:val="24"/>
          <w:lang w:val="en-US"/>
        </w:rPr>
      </w:pPr>
      <w:r>
        <w:rPr>
          <w:rFonts w:ascii="Times New Roman" w:eastAsia="Times New Roman" w:hAnsi="Times New Roman" w:cs="Times New Roman"/>
          <w:bCs/>
          <w:sz w:val="24"/>
          <w:szCs w:val="24"/>
          <w:lang w:val="en-US"/>
        </w:rPr>
        <w:t>No new proposal under consideration for now.</w:t>
      </w:r>
    </w:p>
    <w:p w14:paraId="060B8AD3" w14:textId="77777777" w:rsidR="00DA08F8" w:rsidRPr="005E26A1" w:rsidRDefault="00DA08F8" w:rsidP="00DA08F8">
      <w:pPr>
        <w:tabs>
          <w:tab w:val="center" w:pos="4680"/>
          <w:tab w:val="left" w:pos="6847"/>
        </w:tabs>
        <w:spacing w:after="240" w:line="240" w:lineRule="auto"/>
        <w:jc w:val="center"/>
        <w:rPr>
          <w:rFonts w:ascii="Times New Roman" w:eastAsia="Times New Roman" w:hAnsi="Times New Roman" w:cs="Times New Roman"/>
          <w:b/>
          <w:sz w:val="24"/>
          <w:szCs w:val="24"/>
          <w:lang w:val="en-US"/>
        </w:rPr>
      </w:pPr>
      <w:r w:rsidRPr="005E26A1">
        <w:rPr>
          <w:rFonts w:ascii="Times New Roman" w:eastAsia="Times New Roman" w:hAnsi="Times New Roman" w:cs="Times New Roman"/>
          <w:bCs/>
          <w:sz w:val="24"/>
          <w:szCs w:val="24"/>
          <w:lang w:val="en-US"/>
        </w:rPr>
        <w:t xml:space="preserve">The Committee may </w:t>
      </w:r>
      <w:r w:rsidRPr="005E26A1">
        <w:rPr>
          <w:rFonts w:ascii="Times New Roman" w:eastAsia="Times New Roman" w:hAnsi="Times New Roman" w:cs="Times New Roman"/>
          <w:b/>
          <w:sz w:val="24"/>
          <w:szCs w:val="24"/>
          <w:lang w:val="en-US"/>
        </w:rPr>
        <w:t>NOTE.</w:t>
      </w:r>
    </w:p>
    <w:p w14:paraId="03D96C31" w14:textId="77777777" w:rsidR="00DA08F8" w:rsidRPr="005E26A1" w:rsidRDefault="00DA08F8" w:rsidP="00DA08F8">
      <w:pPr>
        <w:tabs>
          <w:tab w:val="center" w:pos="4680"/>
          <w:tab w:val="left" w:pos="6847"/>
        </w:tabs>
        <w:spacing w:before="240" w:after="12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8</w:t>
      </w:r>
      <w:r w:rsidRPr="005E26A1">
        <w:rPr>
          <w:rFonts w:ascii="Times New Roman" w:eastAsia="Times New Roman" w:hAnsi="Times New Roman" w:cs="Times New Roman"/>
          <w:b/>
          <w:sz w:val="24"/>
          <w:szCs w:val="24"/>
          <w:lang w:val="en-US"/>
        </w:rPr>
        <w:t>.4 Participation at ISO/TC 94/SC 6, ISO/TC 94/SC 15, and ISO/TC 283.</w:t>
      </w:r>
    </w:p>
    <w:p w14:paraId="4718355E" w14:textId="77777777" w:rsidR="00DA08F8" w:rsidRPr="005E26A1" w:rsidRDefault="00DA08F8" w:rsidP="00DA08F8">
      <w:pPr>
        <w:tabs>
          <w:tab w:val="center" w:pos="4680"/>
          <w:tab w:val="left" w:pos="6847"/>
        </w:tabs>
        <w:spacing w:before="240" w:after="240" w:line="240" w:lineRule="auto"/>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8.5</w:t>
      </w:r>
      <w:r w:rsidRPr="005E26A1">
        <w:rPr>
          <w:rFonts w:ascii="Times New Roman" w:eastAsia="Times New Roman" w:hAnsi="Times New Roman" w:cs="Times New Roman"/>
          <w:b/>
          <w:sz w:val="24"/>
          <w:szCs w:val="24"/>
          <w:lang w:val="en-US"/>
        </w:rPr>
        <w:t xml:space="preserve"> Upcoming Meetings of ISO/TC 94/SC 6, ISO/TC 94/SC 15, and ISO/TC 283.</w:t>
      </w:r>
    </w:p>
    <w:tbl>
      <w:tblPr>
        <w:tblStyle w:val="TableGrid"/>
        <w:tblW w:w="0" w:type="auto"/>
        <w:tblLook w:val="04A0" w:firstRow="1" w:lastRow="0" w:firstColumn="1" w:lastColumn="0" w:noHBand="0" w:noVBand="1"/>
      </w:tblPr>
      <w:tblGrid>
        <w:gridCol w:w="879"/>
        <w:gridCol w:w="2868"/>
        <w:gridCol w:w="2281"/>
        <w:gridCol w:w="2988"/>
      </w:tblGrid>
      <w:tr w:rsidR="00DA08F8" w:rsidRPr="005E26A1" w14:paraId="64F79F18" w14:textId="77777777" w:rsidTr="00BC4185">
        <w:tc>
          <w:tcPr>
            <w:tcW w:w="879" w:type="dxa"/>
            <w:tcBorders>
              <w:top w:val="single" w:sz="4" w:space="0" w:color="auto"/>
              <w:left w:val="single" w:sz="4" w:space="0" w:color="auto"/>
              <w:bottom w:val="single" w:sz="4" w:space="0" w:color="auto"/>
              <w:right w:val="single" w:sz="4" w:space="0" w:color="auto"/>
            </w:tcBorders>
            <w:vAlign w:val="center"/>
            <w:hideMark/>
          </w:tcPr>
          <w:p w14:paraId="06C43F61" w14:textId="77777777" w:rsidR="00DA08F8" w:rsidRPr="005E26A1" w:rsidRDefault="00DA08F8" w:rsidP="00BC4185">
            <w:pPr>
              <w:tabs>
                <w:tab w:val="center" w:pos="4680"/>
                <w:tab w:val="left" w:pos="6847"/>
              </w:tabs>
              <w:spacing w:before="120" w:after="120" w:line="276" w:lineRule="auto"/>
              <w:jc w:val="center"/>
              <w:rPr>
                <w:rFonts w:eastAsia="Calibri"/>
                <w:b/>
                <w:sz w:val="24"/>
                <w:szCs w:val="24"/>
              </w:rPr>
            </w:pPr>
            <w:proofErr w:type="spellStart"/>
            <w:r w:rsidRPr="005E26A1">
              <w:rPr>
                <w:rFonts w:eastAsia="Calibri"/>
                <w:b/>
                <w:sz w:val="24"/>
                <w:szCs w:val="24"/>
              </w:rPr>
              <w:lastRenderedPageBreak/>
              <w:t>Sl</w:t>
            </w:r>
            <w:proofErr w:type="spellEnd"/>
            <w:r w:rsidRPr="005E26A1">
              <w:rPr>
                <w:rFonts w:eastAsia="Calibri"/>
                <w:b/>
                <w:sz w:val="24"/>
                <w:szCs w:val="24"/>
              </w:rPr>
              <w:t xml:space="preserve"> No.</w:t>
            </w:r>
          </w:p>
        </w:tc>
        <w:tc>
          <w:tcPr>
            <w:tcW w:w="2868" w:type="dxa"/>
            <w:tcBorders>
              <w:top w:val="single" w:sz="4" w:space="0" w:color="auto"/>
              <w:left w:val="single" w:sz="4" w:space="0" w:color="auto"/>
              <w:bottom w:val="single" w:sz="4" w:space="0" w:color="auto"/>
              <w:right w:val="single" w:sz="4" w:space="0" w:color="auto"/>
            </w:tcBorders>
            <w:vAlign w:val="center"/>
            <w:hideMark/>
          </w:tcPr>
          <w:p w14:paraId="31C012C1" w14:textId="77777777" w:rsidR="00DA08F8" w:rsidRPr="005E26A1" w:rsidRDefault="00DA08F8" w:rsidP="00BC4185">
            <w:pPr>
              <w:tabs>
                <w:tab w:val="center" w:pos="4680"/>
                <w:tab w:val="left" w:pos="6847"/>
              </w:tabs>
              <w:spacing w:before="240" w:after="240" w:line="276" w:lineRule="auto"/>
              <w:jc w:val="center"/>
              <w:rPr>
                <w:rFonts w:eastAsia="Calibri"/>
                <w:b/>
                <w:sz w:val="24"/>
                <w:szCs w:val="24"/>
              </w:rPr>
            </w:pPr>
            <w:r w:rsidRPr="005E26A1">
              <w:rPr>
                <w:rFonts w:eastAsia="Calibri"/>
                <w:b/>
                <w:sz w:val="24"/>
                <w:szCs w:val="24"/>
              </w:rPr>
              <w:t>ISO Committee</w:t>
            </w:r>
          </w:p>
        </w:tc>
        <w:tc>
          <w:tcPr>
            <w:tcW w:w="2281" w:type="dxa"/>
            <w:tcBorders>
              <w:top w:val="single" w:sz="4" w:space="0" w:color="auto"/>
              <w:left w:val="single" w:sz="4" w:space="0" w:color="auto"/>
              <w:bottom w:val="single" w:sz="4" w:space="0" w:color="auto"/>
              <w:right w:val="single" w:sz="4" w:space="0" w:color="auto"/>
            </w:tcBorders>
            <w:vAlign w:val="center"/>
            <w:hideMark/>
          </w:tcPr>
          <w:p w14:paraId="309C3787" w14:textId="77777777" w:rsidR="00DA08F8" w:rsidRPr="005E26A1" w:rsidRDefault="00DA08F8" w:rsidP="00BC4185">
            <w:pPr>
              <w:tabs>
                <w:tab w:val="center" w:pos="4680"/>
                <w:tab w:val="left" w:pos="6847"/>
              </w:tabs>
              <w:spacing w:before="240" w:after="240" w:line="276" w:lineRule="auto"/>
              <w:jc w:val="center"/>
              <w:rPr>
                <w:rFonts w:eastAsia="Calibri"/>
                <w:b/>
                <w:sz w:val="24"/>
                <w:szCs w:val="24"/>
              </w:rPr>
            </w:pPr>
            <w:r w:rsidRPr="005E26A1">
              <w:rPr>
                <w:rFonts w:eastAsia="Calibri"/>
                <w:b/>
                <w:sz w:val="24"/>
                <w:szCs w:val="24"/>
              </w:rPr>
              <w:t>Meeting Details</w:t>
            </w:r>
          </w:p>
        </w:tc>
        <w:tc>
          <w:tcPr>
            <w:tcW w:w="2988" w:type="dxa"/>
            <w:tcBorders>
              <w:top w:val="single" w:sz="4" w:space="0" w:color="auto"/>
              <w:left w:val="single" w:sz="4" w:space="0" w:color="auto"/>
              <w:bottom w:val="single" w:sz="4" w:space="0" w:color="auto"/>
              <w:right w:val="single" w:sz="4" w:space="0" w:color="auto"/>
            </w:tcBorders>
            <w:vAlign w:val="center"/>
            <w:hideMark/>
          </w:tcPr>
          <w:p w14:paraId="740AFF78" w14:textId="77777777" w:rsidR="00DA08F8" w:rsidRPr="005E26A1" w:rsidRDefault="00DA08F8" w:rsidP="00BC4185">
            <w:pPr>
              <w:tabs>
                <w:tab w:val="center" w:pos="4680"/>
                <w:tab w:val="left" w:pos="6847"/>
              </w:tabs>
              <w:spacing w:before="240" w:after="240" w:line="276" w:lineRule="auto"/>
              <w:jc w:val="center"/>
              <w:rPr>
                <w:rFonts w:eastAsia="Calibri"/>
                <w:b/>
                <w:sz w:val="24"/>
                <w:szCs w:val="24"/>
              </w:rPr>
            </w:pPr>
            <w:r w:rsidRPr="005E26A1">
              <w:rPr>
                <w:rFonts w:eastAsia="Calibri"/>
                <w:b/>
                <w:sz w:val="24"/>
                <w:szCs w:val="24"/>
              </w:rPr>
              <w:t>Participation</w:t>
            </w:r>
          </w:p>
        </w:tc>
      </w:tr>
      <w:tr w:rsidR="00DA08F8" w:rsidRPr="005E26A1" w14:paraId="45949BFD" w14:textId="77777777" w:rsidTr="00BC4185">
        <w:tc>
          <w:tcPr>
            <w:tcW w:w="879" w:type="dxa"/>
            <w:tcBorders>
              <w:top w:val="single" w:sz="4" w:space="0" w:color="auto"/>
              <w:left w:val="single" w:sz="4" w:space="0" w:color="auto"/>
              <w:bottom w:val="single" w:sz="4" w:space="0" w:color="auto"/>
              <w:right w:val="single" w:sz="4" w:space="0" w:color="auto"/>
            </w:tcBorders>
            <w:vAlign w:val="center"/>
            <w:hideMark/>
          </w:tcPr>
          <w:p w14:paraId="0A9F4958" w14:textId="77777777" w:rsidR="00DA08F8" w:rsidRPr="005E26A1" w:rsidRDefault="00DA08F8" w:rsidP="00BC4185">
            <w:pPr>
              <w:tabs>
                <w:tab w:val="center" w:pos="4680"/>
                <w:tab w:val="left" w:pos="6847"/>
              </w:tabs>
              <w:spacing w:before="120" w:after="120" w:line="276" w:lineRule="auto"/>
              <w:jc w:val="center"/>
              <w:rPr>
                <w:rFonts w:eastAsia="Calibri"/>
                <w:b/>
                <w:sz w:val="24"/>
                <w:szCs w:val="24"/>
              </w:rPr>
            </w:pPr>
            <w:r w:rsidRPr="005E26A1">
              <w:rPr>
                <w:rFonts w:eastAsia="Calibri"/>
                <w:b/>
                <w:sz w:val="24"/>
                <w:szCs w:val="24"/>
              </w:rPr>
              <w:t>2</w:t>
            </w:r>
          </w:p>
        </w:tc>
        <w:tc>
          <w:tcPr>
            <w:tcW w:w="28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D5E7B" w14:textId="77777777" w:rsidR="00DA08F8" w:rsidRPr="00621304" w:rsidRDefault="00DA08F8" w:rsidP="00BC4185">
            <w:pPr>
              <w:tabs>
                <w:tab w:val="center" w:pos="4680"/>
                <w:tab w:val="left" w:pos="6847"/>
              </w:tabs>
              <w:spacing w:before="120" w:after="120" w:line="276" w:lineRule="auto"/>
              <w:rPr>
                <w:rFonts w:eastAsia="Calibri"/>
                <w:bCs/>
                <w:sz w:val="24"/>
                <w:szCs w:val="24"/>
              </w:rPr>
            </w:pPr>
            <w:r w:rsidRPr="000A26CB">
              <w:rPr>
                <w:rFonts w:eastAsia="Calibri"/>
                <w:bCs/>
                <w:sz w:val="24"/>
                <w:szCs w:val="24"/>
              </w:rPr>
              <w:t>ISO/TC 283</w:t>
            </w:r>
          </w:p>
        </w:tc>
        <w:tc>
          <w:tcPr>
            <w:tcW w:w="22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AE604A" w14:textId="77777777" w:rsidR="00DA08F8" w:rsidRPr="00621304" w:rsidRDefault="00DA08F8" w:rsidP="00BC4185">
            <w:pPr>
              <w:tabs>
                <w:tab w:val="center" w:pos="4680"/>
                <w:tab w:val="left" w:pos="6847"/>
              </w:tabs>
              <w:spacing w:before="240" w:after="240" w:line="276" w:lineRule="auto"/>
              <w:jc w:val="center"/>
              <w:rPr>
                <w:rFonts w:eastAsia="Calibri"/>
                <w:sz w:val="24"/>
                <w:szCs w:val="24"/>
              </w:rPr>
            </w:pPr>
            <w:r w:rsidRPr="00621304">
              <w:rPr>
                <w:rFonts w:eastAsia="Calibri"/>
                <w:sz w:val="24"/>
                <w:szCs w:val="24"/>
              </w:rPr>
              <w:t>The next meeting of ISO/TC 283 is scheduled</w:t>
            </w:r>
            <w:r>
              <w:rPr>
                <w:rFonts w:eastAsia="Calibri"/>
                <w:sz w:val="24"/>
                <w:szCs w:val="24"/>
              </w:rPr>
              <w:t xml:space="preserve"> to be held on 08</w:t>
            </w:r>
            <w:r w:rsidRPr="00621304">
              <w:rPr>
                <w:rFonts w:eastAsia="Calibri"/>
                <w:sz w:val="24"/>
                <w:szCs w:val="24"/>
              </w:rPr>
              <w:t xml:space="preserve"> </w:t>
            </w:r>
            <w:r>
              <w:rPr>
                <w:rFonts w:eastAsia="Calibri"/>
                <w:sz w:val="24"/>
                <w:szCs w:val="24"/>
              </w:rPr>
              <w:t>October 2024 by Hybrid</w:t>
            </w:r>
            <w:r w:rsidRPr="00621304">
              <w:rPr>
                <w:rFonts w:eastAsia="Calibri"/>
                <w:sz w:val="24"/>
                <w:szCs w:val="24"/>
              </w:rPr>
              <w:t xml:space="preserve"> mode.</w:t>
            </w:r>
          </w:p>
          <w:p w14:paraId="2CB0B4ED" w14:textId="77777777" w:rsidR="00DA08F8" w:rsidRDefault="00DA08F8" w:rsidP="00BC4185">
            <w:pPr>
              <w:tabs>
                <w:tab w:val="center" w:pos="4680"/>
                <w:tab w:val="left" w:pos="6847"/>
              </w:tabs>
              <w:spacing w:before="240" w:after="240" w:line="276" w:lineRule="auto"/>
              <w:jc w:val="center"/>
              <w:rPr>
                <w:rFonts w:eastAsia="Calibri"/>
                <w:sz w:val="24"/>
                <w:szCs w:val="24"/>
              </w:rPr>
            </w:pPr>
            <w:r w:rsidRPr="00621304">
              <w:rPr>
                <w:rFonts w:eastAsia="Calibri"/>
                <w:sz w:val="24"/>
                <w:szCs w:val="24"/>
              </w:rPr>
              <w:t xml:space="preserve">The </w:t>
            </w:r>
            <w:r>
              <w:rPr>
                <w:rFonts w:eastAsia="Calibri"/>
                <w:sz w:val="24"/>
                <w:szCs w:val="24"/>
              </w:rPr>
              <w:t>last date for registration is 15</w:t>
            </w:r>
            <w:r w:rsidRPr="00247035">
              <w:rPr>
                <w:rFonts w:eastAsia="Calibri"/>
                <w:sz w:val="24"/>
                <w:szCs w:val="24"/>
                <w:vertAlign w:val="superscript"/>
              </w:rPr>
              <w:t>th</w:t>
            </w:r>
            <w:r w:rsidRPr="00621304">
              <w:rPr>
                <w:rFonts w:eastAsia="Calibri"/>
                <w:sz w:val="24"/>
                <w:szCs w:val="24"/>
              </w:rPr>
              <w:t xml:space="preserve"> </w:t>
            </w:r>
            <w:r>
              <w:rPr>
                <w:rFonts w:eastAsia="Calibri"/>
                <w:sz w:val="24"/>
                <w:szCs w:val="24"/>
              </w:rPr>
              <w:t>August</w:t>
            </w:r>
            <w:r w:rsidRPr="00621304">
              <w:rPr>
                <w:rFonts w:eastAsia="Calibri"/>
                <w:sz w:val="24"/>
                <w:szCs w:val="24"/>
              </w:rPr>
              <w:t xml:space="preserve"> 2024.</w:t>
            </w:r>
          </w:p>
          <w:p w14:paraId="1219AADD" w14:textId="77777777" w:rsidR="00DA08F8" w:rsidRPr="00621304" w:rsidRDefault="001A31B0" w:rsidP="00BC4185">
            <w:pPr>
              <w:tabs>
                <w:tab w:val="center" w:pos="4680"/>
                <w:tab w:val="left" w:pos="6847"/>
              </w:tabs>
              <w:spacing w:before="240" w:after="240" w:line="276" w:lineRule="auto"/>
              <w:jc w:val="center"/>
              <w:rPr>
                <w:rFonts w:eastAsia="Calibri"/>
                <w:sz w:val="24"/>
                <w:szCs w:val="24"/>
              </w:rPr>
            </w:pPr>
            <w:r w:rsidRPr="001A31B0">
              <w:rPr>
                <w:rFonts w:asciiTheme="minorHAnsi" w:eastAsia="Calibri" w:hAnsiTheme="minorHAnsi" w:cstheme="minorBidi"/>
                <w:noProof/>
                <w:sz w:val="24"/>
                <w:szCs w:val="24"/>
                <w14:ligatures w14:val="standardContextual"/>
              </w:rPr>
              <w:object w:dxaOrig="1541" w:dyaOrig="999" w14:anchorId="3F92AF62">
                <v:shape id="_x0000_i1029" type="#_x0000_t75" alt="" style="width:77.5pt;height:50pt;mso-width-percent:0;mso-height-percent:0;mso-width-percent:0;mso-height-percent:0" o:ole="">
                  <v:imagedata r:id="rId28" o:title=""/>
                </v:shape>
                <o:OLEObject Type="Embed" ProgID="Acrobat.Document.DC" ShapeID="_x0000_i1029" DrawAspect="Icon" ObjectID="_1787042870" r:id="rId29"/>
              </w:object>
            </w:r>
          </w:p>
        </w:tc>
        <w:tc>
          <w:tcPr>
            <w:tcW w:w="2988" w:type="dxa"/>
            <w:tcBorders>
              <w:top w:val="single" w:sz="4" w:space="0" w:color="auto"/>
              <w:left w:val="single" w:sz="4" w:space="0" w:color="auto"/>
              <w:bottom w:val="single" w:sz="4" w:space="0" w:color="auto"/>
              <w:right w:val="single" w:sz="4" w:space="0" w:color="auto"/>
            </w:tcBorders>
            <w:vAlign w:val="center"/>
          </w:tcPr>
          <w:p w14:paraId="7DBC8DB0" w14:textId="77777777" w:rsidR="00DA08F8" w:rsidRPr="005E26A1" w:rsidRDefault="00DA08F8" w:rsidP="00BC4185">
            <w:pPr>
              <w:tabs>
                <w:tab w:val="center" w:pos="4680"/>
                <w:tab w:val="left" w:pos="6847"/>
              </w:tabs>
              <w:spacing w:before="240" w:after="240" w:line="276" w:lineRule="auto"/>
              <w:jc w:val="center"/>
              <w:rPr>
                <w:rFonts w:eastAsia="Calibri"/>
                <w:b/>
                <w:sz w:val="24"/>
                <w:szCs w:val="24"/>
              </w:rPr>
            </w:pPr>
          </w:p>
        </w:tc>
      </w:tr>
    </w:tbl>
    <w:p w14:paraId="713106E8" w14:textId="77777777" w:rsidR="00DA08F8" w:rsidRDefault="00DA08F8" w:rsidP="00DA08F8">
      <w:pPr>
        <w:tabs>
          <w:tab w:val="center" w:pos="4680"/>
          <w:tab w:val="left" w:pos="6847"/>
        </w:tabs>
        <w:spacing w:before="240" w:after="240" w:line="240" w:lineRule="auto"/>
        <w:jc w:val="center"/>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 xml:space="preserve">The Committee may </w:t>
      </w:r>
      <w:r w:rsidRPr="005E26A1">
        <w:rPr>
          <w:rFonts w:ascii="Times New Roman" w:eastAsia="Times New Roman" w:hAnsi="Times New Roman" w:cs="Times New Roman"/>
          <w:b/>
          <w:sz w:val="24"/>
          <w:szCs w:val="24"/>
          <w:lang w:val="en-US"/>
        </w:rPr>
        <w:t>NOTE</w:t>
      </w:r>
      <w:r w:rsidRPr="005E26A1">
        <w:rPr>
          <w:rFonts w:ascii="Times New Roman" w:eastAsia="Times New Roman" w:hAnsi="Times New Roman" w:cs="Times New Roman"/>
          <w:bCs/>
          <w:sz w:val="24"/>
          <w:szCs w:val="24"/>
          <w:lang w:val="en-US"/>
        </w:rPr>
        <w:t>.</w:t>
      </w:r>
    </w:p>
    <w:p w14:paraId="00E2F5DC" w14:textId="77777777" w:rsidR="00DA08F8" w:rsidRDefault="00DA08F8" w:rsidP="00DA08F8">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ITEM 9</w:t>
      </w:r>
      <w:r w:rsidRPr="005E26A1">
        <w:rPr>
          <w:rFonts w:ascii="Times New Roman" w:eastAsia="Times New Roman" w:hAnsi="Times New Roman" w:cs="Times New Roman"/>
          <w:b/>
          <w:sz w:val="24"/>
          <w:szCs w:val="24"/>
          <w:lang w:val="en-US"/>
        </w:rPr>
        <w:t xml:space="preserve"> TO BE DISCUSSED IN THE NEXT CHD 08 MEETING</w:t>
      </w:r>
    </w:p>
    <w:p w14:paraId="1DFEAAE7" w14:textId="77777777" w:rsidR="00DA08F8" w:rsidRPr="005E26A1" w:rsidRDefault="00DA08F8" w:rsidP="00DA08F8">
      <w:pPr>
        <w:spacing w:after="120" w:line="240" w:lineRule="auto"/>
        <w:rPr>
          <w:rFonts w:ascii="Times New Roman" w:eastAsia="Times New Roman" w:hAnsi="Times New Roman" w:cs="Times New Roman"/>
          <w:b/>
          <w:color w:val="212529"/>
          <w:sz w:val="24"/>
          <w:szCs w:val="24"/>
          <w:lang w:val="en-US"/>
        </w:rPr>
      </w:pPr>
      <w:r>
        <w:rPr>
          <w:rFonts w:ascii="Times New Roman" w:eastAsia="Times New Roman" w:hAnsi="Times New Roman" w:cs="Times New Roman"/>
          <w:b/>
          <w:sz w:val="24"/>
          <w:szCs w:val="24"/>
          <w:lang w:val="en-US"/>
        </w:rPr>
        <w:t xml:space="preserve">9.1 </w:t>
      </w:r>
      <w:r w:rsidRPr="005E26A1">
        <w:rPr>
          <w:rFonts w:ascii="Times New Roman" w:eastAsia="Times New Roman" w:hAnsi="Times New Roman" w:cs="Times New Roman"/>
          <w:b/>
          <w:color w:val="000000"/>
          <w:sz w:val="24"/>
          <w:szCs w:val="24"/>
          <w:lang w:val="en-US" w:eastAsia="en-IN"/>
        </w:rPr>
        <w:t>IS 10224:1982</w:t>
      </w:r>
      <w:r w:rsidRPr="005E26A1">
        <w:rPr>
          <w:rFonts w:ascii="Times New Roman" w:eastAsia="Times New Roman" w:hAnsi="Times New Roman" w:cs="Times New Roman"/>
          <w:b/>
          <w:color w:val="212529"/>
          <w:sz w:val="24"/>
          <w:szCs w:val="24"/>
          <w:lang w:val="en-US"/>
        </w:rPr>
        <w:t xml:space="preserve"> Ergonomic principles in the design of work systems</w:t>
      </w:r>
    </w:p>
    <w:p w14:paraId="4DEF1950" w14:textId="77777777" w:rsidR="00DA08F8" w:rsidRPr="005E26A1" w:rsidRDefault="00DA08F8" w:rsidP="00DA08F8">
      <w:pPr>
        <w:spacing w:after="120" w:line="240" w:lineRule="auto"/>
        <w:jc w:val="both"/>
        <w:rPr>
          <w:rFonts w:ascii="Times New Roman" w:eastAsia="Calibri" w:hAnsi="Times New Roman" w:cs="Times New Roman"/>
          <w:color w:val="212529"/>
          <w:sz w:val="24"/>
          <w:szCs w:val="24"/>
          <w:lang w:val="en-US"/>
        </w:rPr>
      </w:pPr>
      <w:r w:rsidRPr="005E26A1">
        <w:rPr>
          <w:rFonts w:ascii="Times New Roman" w:eastAsia="Times New Roman" w:hAnsi="Times New Roman" w:cs="Times New Roman"/>
          <w:bCs/>
          <w:color w:val="000000"/>
          <w:sz w:val="24"/>
          <w:szCs w:val="24"/>
          <w:lang w:val="en-US" w:eastAsia="en-IN"/>
        </w:rPr>
        <w:t xml:space="preserve">The Committee allocated the standard to </w:t>
      </w:r>
      <w:r w:rsidRPr="005E26A1">
        <w:rPr>
          <w:rFonts w:ascii="Times New Roman" w:eastAsia="Calibri" w:hAnsi="Times New Roman" w:cs="Times New Roman"/>
          <w:bCs/>
          <w:color w:val="212529"/>
          <w:sz w:val="24"/>
          <w:szCs w:val="24"/>
          <w:lang w:val="en-US"/>
        </w:rPr>
        <w:t>Shri Vinod Sant, SAMA for review</w:t>
      </w:r>
      <w:r w:rsidRPr="005E26A1">
        <w:rPr>
          <w:rFonts w:ascii="Times New Roman" w:eastAsia="Calibri" w:hAnsi="Times New Roman" w:cs="Times New Roman"/>
          <w:color w:val="212529"/>
          <w:sz w:val="24"/>
          <w:szCs w:val="24"/>
          <w:lang w:val="en-US"/>
        </w:rPr>
        <w:t>. The review was been received from Shri V B Sant. The review and justification of the same is attached below;</w:t>
      </w:r>
    </w:p>
    <w:p w14:paraId="68AAFCA5" w14:textId="77777777" w:rsidR="00DA08F8" w:rsidRPr="005E26A1" w:rsidRDefault="00DA08F8" w:rsidP="00DA08F8">
      <w:pPr>
        <w:spacing w:after="120" w:line="240" w:lineRule="auto"/>
        <w:jc w:val="both"/>
        <w:rPr>
          <w:rFonts w:ascii="Times New Roman" w:eastAsia="Calibri" w:hAnsi="Times New Roman" w:cs="Times New Roman"/>
          <w:color w:val="212529"/>
          <w:sz w:val="24"/>
          <w:szCs w:val="24"/>
          <w:lang w:val="en-US"/>
        </w:rPr>
      </w:pPr>
    </w:p>
    <w:bookmarkStart w:id="7" w:name="_MON_1744111181"/>
    <w:bookmarkEnd w:id="7"/>
    <w:p w14:paraId="02AB41BA" w14:textId="77777777" w:rsidR="00DA08F8" w:rsidRPr="005E26A1" w:rsidRDefault="001A31B0" w:rsidP="00DA08F8">
      <w:pPr>
        <w:spacing w:after="120" w:line="240" w:lineRule="auto"/>
        <w:jc w:val="center"/>
        <w:rPr>
          <w:rFonts w:ascii="Times New Roman" w:eastAsia="Calibri" w:hAnsi="Times New Roman" w:cs="Times New Roman"/>
          <w:color w:val="212529"/>
          <w:sz w:val="24"/>
          <w:szCs w:val="24"/>
          <w:lang w:val="en-US"/>
        </w:rPr>
      </w:pPr>
      <w:r w:rsidRPr="001A31B0">
        <w:rPr>
          <w:rFonts w:ascii="Times New Roman" w:eastAsia="Calibri" w:hAnsi="Times New Roman" w:cs="Times New Roman"/>
          <w:noProof/>
          <w:color w:val="212529"/>
          <w:sz w:val="24"/>
          <w:szCs w:val="24"/>
          <w:lang w:val="en-US"/>
          <w14:ligatures w14:val="standardContextual"/>
        </w:rPr>
        <w:object w:dxaOrig="1541" w:dyaOrig="999" w14:anchorId="795F1193">
          <v:shape id="_x0000_i1028" type="#_x0000_t75" alt="" style="width:79.7pt;height:50pt;mso-width-percent:0;mso-height-percent:0;mso-width-percent:0;mso-height-percent:0" o:ole="">
            <v:imagedata r:id="rId30" o:title=""/>
          </v:shape>
          <o:OLEObject Type="Embed" ProgID="Word.Document.12" ShapeID="_x0000_i1028" DrawAspect="Icon" ObjectID="_1787042871" r:id="rId31">
            <o:FieldCodes>\s</o:FieldCodes>
          </o:OLEObject>
        </w:object>
      </w:r>
      <w:bookmarkStart w:id="8" w:name="_MON_1744111273"/>
      <w:bookmarkEnd w:id="8"/>
      <w:r w:rsidRPr="001A31B0">
        <w:rPr>
          <w:rFonts w:ascii="Times New Roman" w:eastAsia="Calibri" w:hAnsi="Times New Roman" w:cs="Times New Roman"/>
          <w:noProof/>
          <w:color w:val="212529"/>
          <w:sz w:val="24"/>
          <w:szCs w:val="24"/>
          <w:lang w:val="en-US"/>
          <w14:ligatures w14:val="standardContextual"/>
        </w:rPr>
        <w:object w:dxaOrig="1541" w:dyaOrig="999" w14:anchorId="4F321F79">
          <v:shape id="_x0000_i1027" type="#_x0000_t75" alt="" style="width:79.7pt;height:50pt;mso-width-percent:0;mso-height-percent:0;mso-width-percent:0;mso-height-percent:0" o:ole="">
            <v:imagedata r:id="rId32" o:title=""/>
          </v:shape>
          <o:OLEObject Type="Embed" ProgID="Word.Document.12" ShapeID="_x0000_i1027" DrawAspect="Icon" ObjectID="_1787042872" r:id="rId33">
            <o:FieldCodes>\s</o:FieldCodes>
          </o:OLEObject>
        </w:object>
      </w:r>
    </w:p>
    <w:p w14:paraId="7F0532BD" w14:textId="77777777" w:rsidR="00DA08F8" w:rsidRPr="005E26A1" w:rsidRDefault="00DA08F8" w:rsidP="00DA08F8">
      <w:pPr>
        <w:spacing w:after="120" w:line="240" w:lineRule="auto"/>
        <w:jc w:val="both"/>
        <w:rPr>
          <w:rFonts w:ascii="Times New Roman" w:eastAsia="Calibri" w:hAnsi="Times New Roman" w:cs="Times New Roman"/>
          <w:color w:val="212529"/>
          <w:sz w:val="24"/>
          <w:szCs w:val="24"/>
          <w:lang w:val="en-US"/>
        </w:rPr>
      </w:pPr>
      <w:r w:rsidRPr="005E26A1">
        <w:rPr>
          <w:rFonts w:ascii="Times New Roman" w:eastAsia="Calibri" w:hAnsi="Times New Roman" w:cs="Times New Roman"/>
          <w:color w:val="212529"/>
          <w:sz w:val="24"/>
          <w:szCs w:val="24"/>
          <w:lang w:val="en-US"/>
        </w:rPr>
        <w:t>The committee deliberated on the review provided by Shri V B Sant and decided to request Shri V B Sant to form a panel of experts that can recommend whether ISO 6385: 2016 can be adopted in toto or it needs to be modified.</w:t>
      </w:r>
      <w:r w:rsidRPr="005E26A1">
        <w:rPr>
          <w:rFonts w:ascii="Times New Roman" w:eastAsia="Times New Roman" w:hAnsi="Times New Roman" w:cs="Times New Roman"/>
          <w:b/>
          <w:color w:val="000000"/>
          <w:sz w:val="24"/>
          <w:szCs w:val="24"/>
          <w:lang w:val="en-US" w:eastAsia="en-IN"/>
        </w:rPr>
        <w:t xml:space="preserve"> </w:t>
      </w:r>
      <w:r w:rsidRPr="005E26A1">
        <w:rPr>
          <w:rFonts w:ascii="Times New Roman" w:eastAsia="Times New Roman" w:hAnsi="Times New Roman" w:cs="Times New Roman"/>
          <w:bCs/>
          <w:color w:val="000000"/>
          <w:sz w:val="24"/>
          <w:szCs w:val="24"/>
          <w:lang w:val="en-US" w:eastAsia="en-IN"/>
        </w:rPr>
        <w:t>Shri Vinod Sant informed the he is no longer associated with SAMA and requested to remove him for CHD 8 Committee.</w:t>
      </w:r>
    </w:p>
    <w:p w14:paraId="05788962" w14:textId="77777777" w:rsidR="00DA08F8" w:rsidRPr="005E26A1" w:rsidRDefault="00DA08F8" w:rsidP="00DA08F8">
      <w:pPr>
        <w:spacing w:after="120" w:line="240" w:lineRule="auto"/>
        <w:jc w:val="both"/>
        <w:rPr>
          <w:rFonts w:ascii="Times New Roman" w:eastAsia="Times New Roman" w:hAnsi="Times New Roman" w:cs="Times New Roman"/>
          <w:color w:val="000000"/>
          <w:sz w:val="24"/>
          <w:szCs w:val="24"/>
          <w:lang w:val="en-US" w:eastAsia="en-IN"/>
        </w:rPr>
      </w:pPr>
      <w:r w:rsidRPr="005E26A1">
        <w:rPr>
          <w:rFonts w:ascii="Times New Roman" w:eastAsia="Times New Roman" w:hAnsi="Times New Roman" w:cs="Times New Roman"/>
          <w:bCs/>
          <w:color w:val="000000"/>
          <w:sz w:val="24"/>
          <w:szCs w:val="24"/>
          <w:lang w:val="en-US" w:eastAsia="en-IN"/>
        </w:rPr>
        <w:t xml:space="preserve">The committee in the last meeting had deliberated that the SAMA should nominate one member who will be responsible for revision of </w:t>
      </w:r>
      <w:r w:rsidRPr="005E26A1">
        <w:rPr>
          <w:rFonts w:ascii="Times New Roman" w:eastAsia="Times New Roman" w:hAnsi="Times New Roman" w:cs="Times New Roman"/>
          <w:color w:val="000000"/>
          <w:sz w:val="24"/>
          <w:szCs w:val="24"/>
          <w:lang w:val="en-US" w:eastAsia="en-IN"/>
        </w:rPr>
        <w:t>this standard.</w:t>
      </w:r>
      <w:r w:rsidRPr="005E26A1">
        <w:rPr>
          <w:rFonts w:ascii="Times New Roman" w:eastAsia="Times New Roman" w:hAnsi="Times New Roman" w:cs="Times New Roman"/>
          <w:b/>
          <w:color w:val="000000"/>
          <w:sz w:val="24"/>
          <w:szCs w:val="24"/>
          <w:lang w:val="en-US" w:eastAsia="en-IN"/>
        </w:rPr>
        <w:t xml:space="preserve"> </w:t>
      </w:r>
      <w:r w:rsidRPr="005E26A1">
        <w:rPr>
          <w:rFonts w:ascii="Times New Roman" w:eastAsia="Times New Roman" w:hAnsi="Times New Roman" w:cs="Times New Roman"/>
          <w:color w:val="000000"/>
          <w:sz w:val="24"/>
          <w:szCs w:val="24"/>
          <w:lang w:val="en-US" w:eastAsia="en-IN"/>
        </w:rPr>
        <w:t>The committee also decided to convene one meeting with SAMA to review the work assigned to its members.</w:t>
      </w:r>
    </w:p>
    <w:p w14:paraId="7C3B1D6F" w14:textId="77777777" w:rsidR="00DA08F8" w:rsidRPr="005E26A1" w:rsidRDefault="00DA08F8" w:rsidP="00DA08F8">
      <w:pPr>
        <w:spacing w:after="120" w:line="240" w:lineRule="auto"/>
        <w:jc w:val="both"/>
        <w:rPr>
          <w:rFonts w:ascii="Times New Roman" w:eastAsia="Times New Roman" w:hAnsi="Times New Roman" w:cs="Times New Roman"/>
          <w:bCs/>
          <w:iCs/>
          <w:sz w:val="24"/>
          <w:szCs w:val="24"/>
        </w:rPr>
      </w:pPr>
      <w:r w:rsidRPr="005E26A1">
        <w:rPr>
          <w:rFonts w:ascii="Times New Roman" w:eastAsia="Times New Roman" w:hAnsi="Times New Roman" w:cs="Times New Roman"/>
          <w:color w:val="000000"/>
          <w:sz w:val="24"/>
          <w:szCs w:val="24"/>
          <w:lang w:val="en-US" w:eastAsia="en-IN"/>
        </w:rPr>
        <w:t xml:space="preserve">The meeting with SAMA for review of IS 10224 is pending. </w:t>
      </w:r>
      <w:r w:rsidRPr="005E26A1">
        <w:rPr>
          <w:rFonts w:ascii="Times New Roman" w:eastAsia="Times New Roman" w:hAnsi="Times New Roman" w:cs="Times New Roman"/>
          <w:bCs/>
          <w:iCs/>
          <w:sz w:val="24"/>
          <w:szCs w:val="24"/>
        </w:rPr>
        <w:t>However, it is pleased to inform that the meeting will be take place in the near future. As soon as the necessary preparations have been completed on our part, this matter will be discussed in the upcoming CHD 8 meeting.</w:t>
      </w:r>
    </w:p>
    <w:p w14:paraId="02E52B4E" w14:textId="77777777" w:rsidR="00DA08F8" w:rsidRPr="005E26A1" w:rsidRDefault="00DA08F8" w:rsidP="00DA08F8">
      <w:pPr>
        <w:widowControl w:val="0"/>
        <w:spacing w:after="120" w:line="240" w:lineRule="auto"/>
        <w:jc w:val="center"/>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 xml:space="preserve">The Committee may </w:t>
      </w:r>
      <w:r w:rsidRPr="005E26A1">
        <w:rPr>
          <w:rFonts w:ascii="Times New Roman" w:eastAsia="Times New Roman" w:hAnsi="Times New Roman" w:cs="Times New Roman"/>
          <w:b/>
          <w:bCs/>
          <w:sz w:val="24"/>
          <w:szCs w:val="24"/>
          <w:lang w:val="en-US"/>
        </w:rPr>
        <w:t xml:space="preserve">DISCUSS </w:t>
      </w:r>
      <w:r w:rsidRPr="005E26A1">
        <w:rPr>
          <w:rFonts w:ascii="Times New Roman" w:eastAsia="Times New Roman" w:hAnsi="Times New Roman" w:cs="Times New Roman"/>
          <w:bCs/>
          <w:sz w:val="24"/>
          <w:szCs w:val="24"/>
          <w:lang w:val="en-US"/>
        </w:rPr>
        <w:t>in next meeting.</w:t>
      </w:r>
    </w:p>
    <w:p w14:paraId="2CBB0C1B" w14:textId="77777777" w:rsidR="00DA08F8" w:rsidRPr="005E26A1" w:rsidRDefault="00DA08F8" w:rsidP="00DA08F8">
      <w:pPr>
        <w:widowControl w:val="0"/>
        <w:spacing w:after="120" w:line="240" w:lineRule="auto"/>
        <w:rPr>
          <w:rFonts w:ascii="Times New Roman" w:eastAsia="Times New Roman" w:hAnsi="Times New Roman" w:cs="Times New Roman"/>
          <w:bCs/>
          <w:i/>
          <w:sz w:val="24"/>
          <w:szCs w:val="24"/>
          <w:lang w:val="en-US"/>
        </w:rPr>
      </w:pPr>
    </w:p>
    <w:p w14:paraId="1ECC2734" w14:textId="77777777" w:rsidR="00DA08F8" w:rsidRPr="005E26A1" w:rsidRDefault="00DA08F8" w:rsidP="00DA08F8">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lastRenderedPageBreak/>
        <w:t>9.2</w:t>
      </w:r>
      <w:r w:rsidRPr="005E26A1">
        <w:rPr>
          <w:rFonts w:ascii="Times New Roman" w:eastAsia="Times New Roman" w:hAnsi="Times New Roman" w:cs="Times New Roman"/>
          <w:b/>
          <w:sz w:val="24"/>
          <w:szCs w:val="24"/>
          <w:lang w:val="en-US"/>
        </w:rPr>
        <w:t xml:space="preserve"> Code of practice for enhancing safety culture in organizations.</w:t>
      </w:r>
    </w:p>
    <w:p w14:paraId="1908B3A2" w14:textId="77777777" w:rsidR="00DA08F8" w:rsidRPr="005E26A1" w:rsidRDefault="00DA08F8" w:rsidP="00DA08F8">
      <w:pPr>
        <w:spacing w:after="120" w:line="240" w:lineRule="auto"/>
        <w:jc w:val="both"/>
        <w:rPr>
          <w:rFonts w:ascii="Times New Roman" w:eastAsia="Times New Roman" w:hAnsi="Times New Roman" w:cs="Times New Roman"/>
          <w:b/>
          <w:sz w:val="24"/>
          <w:szCs w:val="24"/>
          <w:lang w:val="en-US"/>
        </w:rPr>
      </w:pPr>
      <w:r w:rsidRPr="005E26A1">
        <w:rPr>
          <w:rFonts w:ascii="Times New Roman" w:eastAsia="Times New Roman" w:hAnsi="Times New Roman" w:cs="Times New Roman"/>
          <w:bCs/>
          <w:iCs/>
          <w:sz w:val="24"/>
          <w:szCs w:val="24"/>
        </w:rPr>
        <w:t>NSC informed the committee in 21</w:t>
      </w:r>
      <w:r w:rsidRPr="005E26A1">
        <w:rPr>
          <w:rFonts w:ascii="Times New Roman" w:eastAsia="Times New Roman" w:hAnsi="Times New Roman" w:cs="Times New Roman"/>
          <w:bCs/>
          <w:iCs/>
          <w:sz w:val="24"/>
          <w:szCs w:val="24"/>
          <w:vertAlign w:val="superscript"/>
        </w:rPr>
        <w:t>st</w:t>
      </w:r>
      <w:r w:rsidRPr="005E26A1">
        <w:rPr>
          <w:rFonts w:ascii="Times New Roman" w:eastAsia="Times New Roman" w:hAnsi="Times New Roman" w:cs="Times New Roman"/>
          <w:bCs/>
          <w:iCs/>
          <w:sz w:val="24"/>
          <w:szCs w:val="24"/>
        </w:rPr>
        <w:t xml:space="preserve"> meeting that they would check up for the requirement of the standard and sought some time to update on the subject. The committee decided to discuss the same in the next committee meeting when more input is provided by NSC.</w:t>
      </w:r>
    </w:p>
    <w:p w14:paraId="7DE01B19" w14:textId="77777777" w:rsidR="00DA08F8" w:rsidRPr="005E26A1" w:rsidRDefault="00DA08F8" w:rsidP="00DA08F8">
      <w:pPr>
        <w:spacing w:after="120" w:line="240" w:lineRule="auto"/>
        <w:ind w:right="-1"/>
        <w:jc w:val="both"/>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The Chairperson in the last meeting informed the committee that NSC is still working on draft and will provide before next committee meeting.</w:t>
      </w:r>
    </w:p>
    <w:p w14:paraId="197C98B4" w14:textId="77777777" w:rsidR="00DA08F8" w:rsidRPr="005E26A1" w:rsidRDefault="00DA08F8" w:rsidP="00DA08F8">
      <w:pPr>
        <w:spacing w:after="120" w:line="240" w:lineRule="auto"/>
        <w:ind w:right="-1"/>
        <w:jc w:val="both"/>
        <w:rPr>
          <w:rFonts w:ascii="Times New Roman" w:eastAsia="Times New Roman" w:hAnsi="Times New Roman" w:cs="Times New Roman"/>
          <w:sz w:val="24"/>
          <w:szCs w:val="24"/>
          <w:lang w:val="en-US"/>
        </w:rPr>
      </w:pPr>
      <w:r w:rsidRPr="005E26A1">
        <w:rPr>
          <w:rFonts w:ascii="Times New Roman" w:eastAsia="Times New Roman" w:hAnsi="Times New Roman" w:cs="Times New Roman"/>
          <w:sz w:val="24"/>
          <w:szCs w:val="24"/>
          <w:lang w:val="en-US"/>
        </w:rPr>
        <w:t xml:space="preserve">Accordingly, a follow up mail was </w:t>
      </w:r>
      <w:proofErr w:type="gramStart"/>
      <w:r w:rsidRPr="005E26A1">
        <w:rPr>
          <w:rFonts w:ascii="Times New Roman" w:eastAsia="Times New Roman" w:hAnsi="Times New Roman" w:cs="Times New Roman"/>
          <w:sz w:val="24"/>
          <w:szCs w:val="24"/>
          <w:lang w:val="en-US"/>
        </w:rPr>
        <w:t>send</w:t>
      </w:r>
      <w:proofErr w:type="gramEnd"/>
      <w:r w:rsidRPr="005E26A1">
        <w:rPr>
          <w:rFonts w:ascii="Times New Roman" w:eastAsia="Times New Roman" w:hAnsi="Times New Roman" w:cs="Times New Roman"/>
          <w:sz w:val="24"/>
          <w:szCs w:val="24"/>
          <w:lang w:val="en-US"/>
        </w:rPr>
        <w:t xml:space="preserve"> to NSC, in which it was informed that </w:t>
      </w:r>
      <w:r w:rsidRPr="005E26A1">
        <w:rPr>
          <w:rFonts w:ascii="Times New Roman" w:eastAsia="Times New Roman" w:hAnsi="Times New Roman" w:cs="Times New Roman"/>
          <w:bCs/>
          <w:sz w:val="24"/>
          <w:szCs w:val="24"/>
          <w:lang w:val="en-US"/>
        </w:rPr>
        <w:t>NSC is still working on draft and will provide to BIS when it will be ready.</w:t>
      </w:r>
    </w:p>
    <w:p w14:paraId="5BFAE65D" w14:textId="77777777" w:rsidR="00DA08F8" w:rsidRPr="005E26A1" w:rsidRDefault="00DA08F8" w:rsidP="00DA08F8">
      <w:pPr>
        <w:spacing w:after="120" w:line="240" w:lineRule="auto"/>
        <w:ind w:right="-1"/>
        <w:jc w:val="both"/>
        <w:rPr>
          <w:rFonts w:ascii="Times New Roman" w:eastAsia="Times New Roman" w:hAnsi="Times New Roman" w:cs="Times New Roman"/>
          <w:b/>
          <w:sz w:val="24"/>
          <w:szCs w:val="24"/>
          <w:lang w:val="en-US"/>
        </w:rPr>
      </w:pPr>
      <w:r w:rsidRPr="005E26A1">
        <w:rPr>
          <w:rFonts w:ascii="Times New Roman" w:eastAsia="Times New Roman" w:hAnsi="Times New Roman" w:cs="Times New Roman"/>
          <w:sz w:val="24"/>
          <w:szCs w:val="24"/>
          <w:lang w:val="en-US"/>
        </w:rPr>
        <w:t>Hence, the draft on subject of Code of Practice for Enhancing safety culture in Organizations from NSC is still awaited.</w:t>
      </w:r>
      <w:r w:rsidRPr="005E26A1">
        <w:rPr>
          <w:rFonts w:ascii="Times New Roman" w:eastAsia="Times New Roman" w:hAnsi="Times New Roman" w:cs="Times New Roman"/>
          <w:b/>
          <w:sz w:val="24"/>
          <w:szCs w:val="24"/>
          <w:lang w:val="en-US"/>
        </w:rPr>
        <w:t xml:space="preserve"> </w:t>
      </w:r>
    </w:p>
    <w:p w14:paraId="436467BC" w14:textId="77777777" w:rsidR="00DA08F8" w:rsidRPr="005E26A1" w:rsidRDefault="00DA08F8" w:rsidP="00DA08F8">
      <w:pPr>
        <w:spacing w:after="120" w:line="240" w:lineRule="auto"/>
        <w:ind w:right="-1"/>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sz w:val="24"/>
          <w:szCs w:val="24"/>
          <w:lang w:val="en-US"/>
        </w:rPr>
        <w:t xml:space="preserve">9.3 </w:t>
      </w:r>
      <w:r w:rsidRPr="005E26A1">
        <w:rPr>
          <w:rFonts w:ascii="Times New Roman" w:eastAsia="Times New Roman" w:hAnsi="Times New Roman" w:cs="Times New Roman"/>
          <w:b/>
          <w:bCs/>
          <w:sz w:val="24"/>
          <w:szCs w:val="24"/>
          <w:lang w:val="en-US"/>
        </w:rPr>
        <w:t>Full Body Protector--Specification</w:t>
      </w:r>
    </w:p>
    <w:p w14:paraId="7DEC6AFD" w14:textId="77777777" w:rsidR="00DA08F8" w:rsidRPr="005E26A1" w:rsidRDefault="00DA08F8" w:rsidP="00DA08F8">
      <w:pPr>
        <w:spacing w:after="120" w:line="240" w:lineRule="auto"/>
        <w:ind w:right="-1"/>
        <w:jc w:val="both"/>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The draft of the subject available with BIS secretariat was examined by member secretary and some gaps in the document were observed. Hence, the document was shared with SC 2 convenor to address the gaps. The committee in 21</w:t>
      </w:r>
      <w:r w:rsidRPr="005E26A1">
        <w:rPr>
          <w:rFonts w:ascii="Times New Roman" w:eastAsia="Times New Roman" w:hAnsi="Times New Roman" w:cs="Times New Roman"/>
          <w:bCs/>
          <w:sz w:val="24"/>
          <w:szCs w:val="24"/>
          <w:vertAlign w:val="superscript"/>
          <w:lang w:val="en-US"/>
        </w:rPr>
        <w:t>st</w:t>
      </w:r>
      <w:r w:rsidRPr="005E26A1">
        <w:rPr>
          <w:rFonts w:ascii="Times New Roman" w:eastAsia="Times New Roman" w:hAnsi="Times New Roman" w:cs="Times New Roman"/>
          <w:bCs/>
          <w:sz w:val="24"/>
          <w:szCs w:val="24"/>
          <w:lang w:val="en-US"/>
        </w:rPr>
        <w:t xml:space="preserve"> meeting noted the status on the same and requested subcommittee 2 to take it up on priority for further actions.</w:t>
      </w:r>
    </w:p>
    <w:p w14:paraId="71D167FD" w14:textId="77777777" w:rsidR="00DA08F8" w:rsidRPr="005E26A1" w:rsidRDefault="00DA08F8" w:rsidP="00DA08F8">
      <w:pPr>
        <w:spacing w:after="120" w:line="240" w:lineRule="auto"/>
        <w:ind w:right="-1"/>
        <w:jc w:val="both"/>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 xml:space="preserve">A working group consisting of Dr </w:t>
      </w:r>
      <w:proofErr w:type="spellStart"/>
      <w:r w:rsidRPr="005E26A1">
        <w:rPr>
          <w:rFonts w:ascii="Times New Roman" w:eastAsia="Times New Roman" w:hAnsi="Times New Roman" w:cs="Times New Roman"/>
          <w:bCs/>
          <w:sz w:val="24"/>
          <w:szCs w:val="24"/>
          <w:lang w:val="en-US"/>
        </w:rPr>
        <w:t>Surianarayanan</w:t>
      </w:r>
      <w:proofErr w:type="spellEnd"/>
      <w:r w:rsidRPr="005E26A1">
        <w:rPr>
          <w:rFonts w:ascii="Times New Roman" w:eastAsia="Times New Roman" w:hAnsi="Times New Roman" w:cs="Times New Roman"/>
          <w:bCs/>
          <w:sz w:val="24"/>
          <w:szCs w:val="24"/>
          <w:lang w:val="en-US"/>
        </w:rPr>
        <w:t xml:space="preserve">, Dr Parmar along with Member secretary have done several rounds of discussion to modify the draft. The updated draft is attached below for committee member’s consideration. </w:t>
      </w:r>
    </w:p>
    <w:p w14:paraId="098F4D53" w14:textId="77777777" w:rsidR="00DA08F8" w:rsidRPr="005E26A1" w:rsidRDefault="00DA08F8" w:rsidP="00DA08F8">
      <w:pPr>
        <w:spacing w:after="120" w:line="240" w:lineRule="auto"/>
        <w:jc w:val="both"/>
        <w:rPr>
          <w:rFonts w:ascii="Times New Roman" w:eastAsia="Times New Roman" w:hAnsi="Times New Roman" w:cs="Times New Roman"/>
          <w:iCs/>
          <w:sz w:val="24"/>
          <w:szCs w:val="24"/>
        </w:rPr>
      </w:pPr>
      <w:r w:rsidRPr="005E26A1">
        <w:rPr>
          <w:rFonts w:ascii="Times New Roman" w:eastAsia="Times New Roman" w:hAnsi="Times New Roman" w:cs="Times New Roman"/>
          <w:bCs/>
          <w:sz w:val="24"/>
          <w:szCs w:val="24"/>
          <w:lang w:val="en-US"/>
        </w:rPr>
        <w:t xml:space="preserve">The Committee in the last meeting had decided to circulate the draft as P draft for 21 days to committee members for their Comments. Accordingly, Member Secretary circulated the draft as P Draft on 17 April 2023. </w:t>
      </w:r>
      <w:r w:rsidRPr="005E26A1">
        <w:rPr>
          <w:rFonts w:ascii="Times New Roman" w:eastAsia="Times New Roman" w:hAnsi="Times New Roman" w:cs="Times New Roman"/>
          <w:iCs/>
          <w:sz w:val="24"/>
          <w:szCs w:val="24"/>
        </w:rPr>
        <w:t xml:space="preserve">There is no comments received on the p draft. </w:t>
      </w:r>
    </w:p>
    <w:p w14:paraId="599618BB" w14:textId="77777777" w:rsidR="00DA08F8" w:rsidRPr="005E26A1" w:rsidRDefault="00DA08F8" w:rsidP="00DA08F8">
      <w:pPr>
        <w:spacing w:after="120" w:line="240" w:lineRule="auto"/>
        <w:jc w:val="both"/>
        <w:rPr>
          <w:rFonts w:ascii="Times New Roman" w:eastAsia="Times New Roman" w:hAnsi="Times New Roman" w:cs="Times New Roman"/>
          <w:iCs/>
          <w:sz w:val="24"/>
          <w:szCs w:val="24"/>
        </w:rPr>
      </w:pPr>
      <w:r w:rsidRPr="005E26A1">
        <w:rPr>
          <w:rFonts w:ascii="Times New Roman" w:eastAsia="Times New Roman" w:hAnsi="Times New Roman" w:cs="Times New Roman"/>
          <w:iCs/>
          <w:sz w:val="24"/>
          <w:szCs w:val="24"/>
        </w:rPr>
        <w:t>Given the absence of any comments received on the preliminary draft, the Member Secretary has initiated the process of drafting the WC draft for the Full Body Protector. The preparation of the WC draft is currently underway, and once the document is finalized, it will be circulated widely for a period of 60 days.</w:t>
      </w:r>
    </w:p>
    <w:p w14:paraId="6E3FA4E2" w14:textId="77777777" w:rsidR="00DA08F8" w:rsidRPr="00CA7D94" w:rsidRDefault="00DA08F8" w:rsidP="00DA08F8">
      <w:pPr>
        <w:spacing w:after="120" w:line="240" w:lineRule="auto"/>
        <w:ind w:right="-1"/>
        <w:jc w:val="center"/>
        <w:rPr>
          <w:rFonts w:ascii="Times New Roman" w:eastAsia="Times New Roman" w:hAnsi="Times New Roman" w:cs="Times New Roman"/>
          <w:bCs/>
          <w:sz w:val="24"/>
          <w:szCs w:val="24"/>
          <w:lang w:val="en-US"/>
        </w:rPr>
      </w:pPr>
      <w:r w:rsidRPr="005E26A1">
        <w:rPr>
          <w:rFonts w:ascii="Times New Roman" w:eastAsia="Times New Roman" w:hAnsi="Times New Roman" w:cs="Times New Roman"/>
          <w:bCs/>
          <w:sz w:val="24"/>
          <w:szCs w:val="24"/>
          <w:lang w:val="en-US"/>
        </w:rPr>
        <w:t xml:space="preserve">The Committee may </w:t>
      </w:r>
      <w:r w:rsidRPr="005E26A1">
        <w:rPr>
          <w:rFonts w:ascii="Times New Roman" w:eastAsia="Times New Roman" w:hAnsi="Times New Roman" w:cs="Times New Roman"/>
          <w:b/>
          <w:bCs/>
          <w:sz w:val="24"/>
          <w:szCs w:val="24"/>
          <w:lang w:val="en-US"/>
        </w:rPr>
        <w:t>NOTE.</w:t>
      </w:r>
    </w:p>
    <w:p w14:paraId="1AA561F9" w14:textId="77777777" w:rsidR="00DA08F8" w:rsidRPr="00191059" w:rsidRDefault="00DA08F8" w:rsidP="00DA08F8">
      <w:pPr>
        <w:spacing w:after="120" w:line="240" w:lineRule="auto"/>
        <w:ind w:right="-1"/>
        <w:jc w:val="both"/>
        <w:rPr>
          <w:rFonts w:ascii="Times New Roman" w:eastAsia="Times New Roman" w:hAnsi="Times New Roman" w:cs="Times New Roman"/>
          <w:b/>
          <w:bCs/>
          <w:sz w:val="24"/>
          <w:szCs w:val="24"/>
          <w:lang w:val="en-US"/>
        </w:rPr>
      </w:pPr>
      <w:r>
        <w:rPr>
          <w:rFonts w:ascii="Times New Roman" w:hAnsi="Times New Roman" w:cs="Times New Roman"/>
          <w:b/>
          <w:color w:val="212529"/>
          <w:sz w:val="24"/>
          <w:szCs w:val="24"/>
          <w:lang w:val="en-US"/>
        </w:rPr>
        <w:t xml:space="preserve">9.4 </w:t>
      </w:r>
      <w:r w:rsidRPr="00191059">
        <w:rPr>
          <w:rFonts w:ascii="Times New Roman" w:eastAsia="Times New Roman" w:hAnsi="Times New Roman" w:cs="Times New Roman"/>
          <w:b/>
          <w:bCs/>
          <w:sz w:val="24"/>
          <w:szCs w:val="24"/>
          <w:lang w:val="en-US"/>
        </w:rPr>
        <w:t>Safety Harness for Child below 4 years of age</w:t>
      </w:r>
    </w:p>
    <w:p w14:paraId="55AC4846" w14:textId="77777777" w:rsidR="00DA08F8" w:rsidRPr="00914E04" w:rsidRDefault="00DA08F8" w:rsidP="00DA08F8">
      <w:pPr>
        <w:spacing w:after="120" w:line="240" w:lineRule="auto"/>
        <w:jc w:val="both"/>
        <w:rPr>
          <w:rFonts w:ascii="Times New Roman" w:eastAsia="Times New Roman" w:hAnsi="Times New Roman" w:cs="Times New Roman"/>
          <w:bCs/>
          <w:noProof/>
          <w:sz w:val="24"/>
          <w:szCs w:val="24"/>
          <w:lang w:val="en-US"/>
        </w:rPr>
      </w:pPr>
      <w:r w:rsidRPr="00914E04">
        <w:rPr>
          <w:rFonts w:ascii="Times New Roman" w:eastAsia="Times New Roman" w:hAnsi="Times New Roman" w:cs="Times New Roman"/>
          <w:bCs/>
          <w:noProof/>
          <w:sz w:val="24"/>
          <w:szCs w:val="24"/>
          <w:lang w:val="en-US"/>
        </w:rPr>
        <w:t xml:space="preserve">The Committee </w:t>
      </w:r>
      <w:r>
        <w:rPr>
          <w:rFonts w:ascii="Times New Roman" w:eastAsia="Times New Roman" w:hAnsi="Times New Roman" w:cs="Times New Roman"/>
          <w:bCs/>
          <w:noProof/>
          <w:sz w:val="24"/>
          <w:szCs w:val="24"/>
          <w:lang w:val="en-US"/>
        </w:rPr>
        <w:t xml:space="preserve">in the last meeting had </w:t>
      </w:r>
      <w:r w:rsidRPr="00914E04">
        <w:rPr>
          <w:rFonts w:ascii="Times New Roman" w:eastAsia="Times New Roman" w:hAnsi="Times New Roman" w:cs="Times New Roman"/>
          <w:bCs/>
          <w:noProof/>
          <w:sz w:val="24"/>
          <w:szCs w:val="24"/>
          <w:lang w:val="en-US"/>
        </w:rPr>
        <w:t>reviewed working draft of Safety Harness for Child received from Shri. Mohammad, Karam Industries after incorporation of Panel’s recommendations. There</w:t>
      </w:r>
      <w:r>
        <w:rPr>
          <w:rFonts w:ascii="Times New Roman" w:eastAsia="Times New Roman" w:hAnsi="Times New Roman" w:cs="Times New Roman"/>
          <w:bCs/>
          <w:noProof/>
          <w:sz w:val="24"/>
          <w:szCs w:val="24"/>
          <w:lang w:val="en-US"/>
        </w:rPr>
        <w:t xml:space="preserve"> was</w:t>
      </w:r>
      <w:r w:rsidRPr="00914E04">
        <w:rPr>
          <w:rFonts w:ascii="Times New Roman" w:eastAsia="Times New Roman" w:hAnsi="Times New Roman" w:cs="Times New Roman"/>
          <w:bCs/>
          <w:noProof/>
          <w:sz w:val="24"/>
          <w:szCs w:val="24"/>
          <w:lang w:val="en-US"/>
        </w:rPr>
        <w:t xml:space="preserve"> some test methods that needs to be incorporated in the draft by BIS Secretariat.</w:t>
      </w:r>
    </w:p>
    <w:p w14:paraId="4D5D95D2" w14:textId="77777777" w:rsidR="00DA08F8" w:rsidRDefault="00DA08F8" w:rsidP="00DA08F8">
      <w:pPr>
        <w:spacing w:after="120" w:line="240" w:lineRule="auto"/>
        <w:jc w:val="both"/>
        <w:rPr>
          <w:rFonts w:ascii="Times New Roman" w:eastAsia="Times New Roman" w:hAnsi="Times New Roman" w:cs="Times New Roman"/>
          <w:bCs/>
          <w:noProof/>
          <w:sz w:val="24"/>
          <w:szCs w:val="24"/>
          <w:lang w:val="en-US"/>
        </w:rPr>
      </w:pPr>
      <w:r w:rsidRPr="00914E04">
        <w:rPr>
          <w:rFonts w:ascii="Times New Roman" w:eastAsia="Times New Roman" w:hAnsi="Times New Roman" w:cs="Times New Roman"/>
          <w:bCs/>
          <w:noProof/>
          <w:sz w:val="24"/>
          <w:szCs w:val="24"/>
          <w:lang w:val="en-US"/>
        </w:rPr>
        <w:t xml:space="preserve">Further, the committee </w:t>
      </w:r>
      <w:r>
        <w:rPr>
          <w:rFonts w:ascii="Times New Roman" w:eastAsia="Times New Roman" w:hAnsi="Times New Roman" w:cs="Times New Roman"/>
          <w:bCs/>
          <w:noProof/>
          <w:sz w:val="24"/>
          <w:szCs w:val="24"/>
          <w:lang w:val="en-US"/>
        </w:rPr>
        <w:t xml:space="preserve">had </w:t>
      </w:r>
      <w:r w:rsidRPr="00914E04">
        <w:rPr>
          <w:rFonts w:ascii="Times New Roman" w:eastAsia="Times New Roman" w:hAnsi="Times New Roman" w:cs="Times New Roman"/>
          <w:bCs/>
          <w:noProof/>
          <w:sz w:val="24"/>
          <w:szCs w:val="24"/>
          <w:lang w:val="en-US"/>
        </w:rPr>
        <w:t>decided that after incorporation of test methods, the draft will be circulated as P draft to committee members for 21 days for their comments. If no comments were received on the P draft then the draft will be circulated as WC draft for a period of 2 months.</w:t>
      </w:r>
    </w:p>
    <w:p w14:paraId="1A4984D0" w14:textId="77777777" w:rsidR="00DA08F8" w:rsidRDefault="00DA08F8" w:rsidP="00DA08F8">
      <w:pPr>
        <w:spacing w:after="120" w:line="240" w:lineRule="auto"/>
        <w:jc w:val="both"/>
        <w:rPr>
          <w:rFonts w:ascii="Times New Roman" w:eastAsia="Times New Roman" w:hAnsi="Times New Roman" w:cs="Times New Roman"/>
          <w:bCs/>
          <w:noProof/>
          <w:sz w:val="24"/>
          <w:szCs w:val="24"/>
          <w:lang w:val="en-US"/>
        </w:rPr>
      </w:pPr>
      <w:r>
        <w:rPr>
          <w:rFonts w:ascii="Times New Roman" w:eastAsia="Times New Roman" w:hAnsi="Times New Roman" w:cs="Times New Roman"/>
          <w:bCs/>
          <w:sz w:val="24"/>
          <w:szCs w:val="24"/>
          <w:lang w:val="en-US"/>
        </w:rPr>
        <w:t xml:space="preserve">The incorporation of the test methods in the draft received from </w:t>
      </w:r>
      <w:r w:rsidRPr="00914E04">
        <w:rPr>
          <w:rFonts w:ascii="Times New Roman" w:eastAsia="Times New Roman" w:hAnsi="Times New Roman" w:cs="Times New Roman"/>
          <w:bCs/>
          <w:noProof/>
          <w:sz w:val="24"/>
          <w:szCs w:val="24"/>
          <w:lang w:val="en-US"/>
        </w:rPr>
        <w:t>Shri. Mohammad, Karam Industries</w:t>
      </w:r>
      <w:r>
        <w:rPr>
          <w:rFonts w:ascii="Times New Roman" w:eastAsia="Times New Roman" w:hAnsi="Times New Roman" w:cs="Times New Roman"/>
          <w:bCs/>
          <w:noProof/>
          <w:sz w:val="24"/>
          <w:szCs w:val="24"/>
          <w:lang w:val="en-US"/>
        </w:rPr>
        <w:t xml:space="preserve"> is currently under preparation.</w:t>
      </w:r>
      <w:r w:rsidRPr="007A5B4D">
        <w:t xml:space="preserve"> </w:t>
      </w:r>
      <w:r>
        <w:rPr>
          <w:rFonts w:ascii="Times New Roman" w:eastAsia="Times New Roman" w:hAnsi="Times New Roman" w:cs="Times New Roman"/>
          <w:bCs/>
          <w:noProof/>
          <w:sz w:val="24"/>
          <w:szCs w:val="24"/>
          <w:lang w:val="en-US"/>
        </w:rPr>
        <w:t>O</w:t>
      </w:r>
      <w:r w:rsidRPr="007A5B4D">
        <w:rPr>
          <w:rFonts w:ascii="Times New Roman" w:eastAsia="Times New Roman" w:hAnsi="Times New Roman" w:cs="Times New Roman"/>
          <w:bCs/>
          <w:noProof/>
          <w:sz w:val="24"/>
          <w:szCs w:val="24"/>
          <w:lang w:val="en-US"/>
        </w:rPr>
        <w:t xml:space="preserve">nce the document is finalized, it will be circulated </w:t>
      </w:r>
      <w:r>
        <w:rPr>
          <w:rFonts w:ascii="Times New Roman" w:eastAsia="Times New Roman" w:hAnsi="Times New Roman" w:cs="Times New Roman"/>
          <w:bCs/>
          <w:noProof/>
          <w:sz w:val="24"/>
          <w:szCs w:val="24"/>
          <w:lang w:val="en-US"/>
        </w:rPr>
        <w:t>to committee members for their inputs.</w:t>
      </w:r>
    </w:p>
    <w:p w14:paraId="1178EC24" w14:textId="77777777" w:rsidR="00DA08F8" w:rsidRDefault="00DA08F8" w:rsidP="00DA08F8">
      <w:pPr>
        <w:spacing w:after="120" w:line="240" w:lineRule="auto"/>
        <w:jc w:val="center"/>
        <w:rPr>
          <w:rFonts w:ascii="Times New Roman" w:eastAsia="Times New Roman" w:hAnsi="Times New Roman" w:cs="Times New Roman"/>
          <w:b/>
          <w:bCs/>
          <w:noProof/>
          <w:sz w:val="24"/>
          <w:szCs w:val="24"/>
          <w:lang w:val="en-US"/>
        </w:rPr>
      </w:pPr>
      <w:r w:rsidRPr="007A5B4D">
        <w:rPr>
          <w:rFonts w:ascii="Times New Roman" w:eastAsia="Times New Roman" w:hAnsi="Times New Roman" w:cs="Times New Roman"/>
          <w:bCs/>
          <w:noProof/>
          <w:sz w:val="24"/>
          <w:szCs w:val="24"/>
          <w:lang w:val="en-US"/>
        </w:rPr>
        <w:t xml:space="preserve">The Committee may </w:t>
      </w:r>
      <w:r w:rsidRPr="008F1B7F">
        <w:rPr>
          <w:rFonts w:ascii="Times New Roman" w:eastAsia="Times New Roman" w:hAnsi="Times New Roman" w:cs="Times New Roman"/>
          <w:b/>
          <w:bCs/>
          <w:noProof/>
          <w:sz w:val="24"/>
          <w:szCs w:val="24"/>
          <w:lang w:val="en-US"/>
        </w:rPr>
        <w:t>NOTE.</w:t>
      </w:r>
    </w:p>
    <w:p w14:paraId="6707ECFA" w14:textId="77777777" w:rsidR="00DA08F8" w:rsidRPr="001B1C78" w:rsidRDefault="00DA08F8" w:rsidP="00DA08F8">
      <w:pPr>
        <w:widowControl w:val="0"/>
        <w:spacing w:after="120" w:line="240" w:lineRule="auto"/>
        <w:jc w:val="both"/>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t xml:space="preserve">9.5 </w:t>
      </w:r>
      <w:r w:rsidRPr="001B1C78">
        <w:rPr>
          <w:rFonts w:ascii="Times New Roman" w:eastAsia="Times New Roman" w:hAnsi="Times New Roman" w:cs="Times New Roman"/>
          <w:b/>
          <w:sz w:val="24"/>
          <w:szCs w:val="24"/>
          <w:lang w:val="en-US"/>
        </w:rPr>
        <w:t xml:space="preserve">IS </w:t>
      </w:r>
      <w:proofErr w:type="gramStart"/>
      <w:r w:rsidRPr="001B1C78">
        <w:rPr>
          <w:rFonts w:ascii="Times New Roman" w:eastAsia="Times New Roman" w:hAnsi="Times New Roman" w:cs="Times New Roman"/>
          <w:b/>
          <w:sz w:val="24"/>
          <w:szCs w:val="24"/>
          <w:lang w:val="en-US"/>
        </w:rPr>
        <w:t>10245 :</w:t>
      </w:r>
      <w:proofErr w:type="gramEnd"/>
      <w:r w:rsidRPr="001B1C78">
        <w:rPr>
          <w:rFonts w:ascii="Times New Roman" w:eastAsia="Times New Roman" w:hAnsi="Times New Roman" w:cs="Times New Roman"/>
          <w:b/>
          <w:sz w:val="24"/>
          <w:szCs w:val="24"/>
          <w:lang w:val="en-US"/>
        </w:rPr>
        <w:t xml:space="preserve"> Part 1 : 1996 Breathing apparatus: Part 1 closed circuit breathing apparatus (Compressed Oxygen Cylinder) - Specification (First Revision)</w:t>
      </w:r>
    </w:p>
    <w:p w14:paraId="361B3319" w14:textId="77777777" w:rsidR="00DA08F8" w:rsidRDefault="00DA08F8" w:rsidP="00DA08F8">
      <w:pPr>
        <w:widowControl w:val="0"/>
        <w:spacing w:after="120" w:line="240" w:lineRule="auto"/>
        <w:jc w:val="both"/>
        <w:rPr>
          <w:rFonts w:ascii="Times New Roman" w:eastAsia="Times New Roman" w:hAnsi="Times New Roman" w:cs="Times New Roman"/>
          <w:bCs/>
          <w:sz w:val="24"/>
          <w:szCs w:val="24"/>
          <w:lang w:val="en-US"/>
        </w:rPr>
      </w:pPr>
      <w:r>
        <w:rPr>
          <w:rFonts w:ascii="Times New Roman" w:eastAsia="Times New Roman" w:hAnsi="Times New Roman" w:cs="Times New Roman"/>
          <w:sz w:val="24"/>
          <w:szCs w:val="24"/>
          <w:lang w:val="en-US"/>
        </w:rPr>
        <w:lastRenderedPageBreak/>
        <w:t>The Committee in the 24</w:t>
      </w:r>
      <w:r w:rsidRPr="00DC4A9C">
        <w:rPr>
          <w:rFonts w:ascii="Times New Roman" w:eastAsia="Times New Roman" w:hAnsi="Times New Roman" w:cs="Times New Roman"/>
          <w:sz w:val="24"/>
          <w:szCs w:val="24"/>
          <w:vertAlign w:val="superscript"/>
          <w:lang w:val="en-US"/>
        </w:rPr>
        <w:t>th</w:t>
      </w:r>
      <w:r>
        <w:rPr>
          <w:rFonts w:ascii="Times New Roman" w:eastAsia="Times New Roman" w:hAnsi="Times New Roman" w:cs="Times New Roman"/>
          <w:sz w:val="24"/>
          <w:szCs w:val="24"/>
          <w:lang w:val="en-US"/>
        </w:rPr>
        <w:t xml:space="preserve"> meeting had noted that </w:t>
      </w:r>
      <w:r w:rsidRPr="001B1C78">
        <w:rPr>
          <w:rFonts w:ascii="Times New Roman" w:eastAsia="Times New Roman" w:hAnsi="Times New Roman" w:cs="Times New Roman"/>
          <w:sz w:val="24"/>
          <w:szCs w:val="24"/>
          <w:lang w:val="en-US"/>
        </w:rPr>
        <w:t>WG meeting was convened with members from 3M India, Joseph Leslie Dynamics,</w:t>
      </w:r>
      <w:r w:rsidRPr="001B1C78">
        <w:rPr>
          <w:rFonts w:ascii="Arial" w:eastAsia="Times New Roman" w:hAnsi="Arial" w:cs="Times New Roman"/>
          <w:b/>
          <w:noProof/>
          <w:sz w:val="24"/>
          <w:szCs w:val="20"/>
          <w:lang w:val="en-US"/>
        </w:rPr>
        <w:t xml:space="preserve"> </w:t>
      </w:r>
      <w:r w:rsidRPr="001B1C78">
        <w:rPr>
          <w:rFonts w:ascii="Times New Roman" w:eastAsia="Times New Roman" w:hAnsi="Times New Roman" w:cs="Times New Roman"/>
          <w:sz w:val="24"/>
          <w:szCs w:val="24"/>
          <w:lang w:val="en-US"/>
        </w:rPr>
        <w:t>Draeger India, and SAMA on 10-07-2023 where t</w:t>
      </w:r>
      <w:r w:rsidRPr="001B1C78">
        <w:rPr>
          <w:rFonts w:ascii="Times New Roman" w:eastAsia="Times New Roman" w:hAnsi="Times New Roman" w:cs="Times New Roman"/>
          <w:noProof/>
          <w:sz w:val="24"/>
          <w:szCs w:val="24"/>
          <w:lang w:val="en-US"/>
        </w:rPr>
        <w:t>he WG finalized the draft incorporating the agreed changes for sending for wide circulation</w:t>
      </w:r>
      <w:r w:rsidRPr="001B1C78">
        <w:rPr>
          <w:rFonts w:ascii="Times New Roman" w:eastAsia="Times New Roman" w:hAnsi="Times New Roman" w:cs="Times New Roman"/>
          <w:bCs/>
          <w:sz w:val="24"/>
          <w:szCs w:val="24"/>
          <w:lang w:val="en-US"/>
        </w:rPr>
        <w:t xml:space="preserve"> </w:t>
      </w:r>
    </w:p>
    <w:bookmarkStart w:id="9" w:name="_MON_1786440689"/>
    <w:bookmarkEnd w:id="9"/>
    <w:p w14:paraId="4C841EB9" w14:textId="77777777" w:rsidR="00DA08F8" w:rsidRDefault="001A31B0" w:rsidP="00DA08F8">
      <w:pPr>
        <w:spacing w:after="120" w:line="240" w:lineRule="auto"/>
        <w:jc w:val="center"/>
        <w:rPr>
          <w:rFonts w:ascii="Times New Roman" w:eastAsia="Times New Roman" w:hAnsi="Times New Roman" w:cs="Times New Roman"/>
          <w:bCs/>
          <w:sz w:val="24"/>
          <w:szCs w:val="24"/>
          <w:lang w:val="en-US"/>
        </w:rPr>
      </w:pPr>
      <w:r w:rsidRPr="001A31B0">
        <w:rPr>
          <w:rFonts w:ascii="Times New Roman" w:eastAsia="Times New Roman" w:hAnsi="Times New Roman" w:cs="Times New Roman"/>
          <w:bCs/>
          <w:noProof/>
          <w:sz w:val="24"/>
          <w:szCs w:val="24"/>
          <w:lang w:val="en-US"/>
          <w14:ligatures w14:val="standardContextual"/>
        </w:rPr>
        <w:object w:dxaOrig="1541" w:dyaOrig="999" w14:anchorId="50EE5486">
          <v:shape id="_x0000_i1026" type="#_x0000_t75" alt="" style="width:77.5pt;height:50pt;mso-width-percent:0;mso-height-percent:0;mso-width-percent:0;mso-height-percent:0" o:ole="">
            <v:imagedata r:id="rId34" o:title=""/>
          </v:shape>
          <o:OLEObject Type="Embed" ProgID="Word.Document.12" ShapeID="_x0000_i1026" DrawAspect="Icon" ObjectID="_1787042873" r:id="rId35">
            <o:FieldCodes>\s</o:FieldCodes>
          </o:OLEObject>
        </w:object>
      </w:r>
    </w:p>
    <w:p w14:paraId="039B747B" w14:textId="77777777" w:rsidR="00DA08F8" w:rsidRDefault="00DA08F8" w:rsidP="00DA08F8">
      <w:pPr>
        <w:spacing w:after="120" w:line="240" w:lineRule="auto"/>
        <w:jc w:val="center"/>
        <w:rPr>
          <w:rFonts w:ascii="Times New Roman" w:eastAsia="Times New Roman" w:hAnsi="Times New Roman" w:cs="Times New Roman"/>
          <w:b/>
          <w:bCs/>
          <w:noProof/>
          <w:sz w:val="24"/>
          <w:szCs w:val="24"/>
          <w:lang w:val="en-US"/>
        </w:rPr>
      </w:pPr>
      <w:r w:rsidRPr="007A5B4D">
        <w:rPr>
          <w:rFonts w:ascii="Times New Roman" w:eastAsia="Times New Roman" w:hAnsi="Times New Roman" w:cs="Times New Roman"/>
          <w:bCs/>
          <w:noProof/>
          <w:sz w:val="24"/>
          <w:szCs w:val="24"/>
          <w:lang w:val="en-US"/>
        </w:rPr>
        <w:t xml:space="preserve">The Committee may </w:t>
      </w:r>
      <w:r w:rsidRPr="008F1B7F">
        <w:rPr>
          <w:rFonts w:ascii="Times New Roman" w:eastAsia="Times New Roman" w:hAnsi="Times New Roman" w:cs="Times New Roman"/>
          <w:b/>
          <w:bCs/>
          <w:noProof/>
          <w:sz w:val="24"/>
          <w:szCs w:val="24"/>
          <w:lang w:val="en-US"/>
        </w:rPr>
        <w:t>NOTE.</w:t>
      </w:r>
    </w:p>
    <w:p w14:paraId="7DD03AEB" w14:textId="77777777" w:rsidR="00DA08F8" w:rsidRDefault="00DA08F8" w:rsidP="00DA08F8">
      <w:pPr>
        <w:spacing w:after="120" w:line="240" w:lineRule="auto"/>
        <w:rPr>
          <w:rFonts w:ascii="Times New Roman" w:eastAsia="Times New Roman" w:hAnsi="Times New Roman" w:cs="Times New Roman"/>
          <w:bCs/>
          <w:sz w:val="24"/>
          <w:szCs w:val="24"/>
          <w:lang w:val="en-US"/>
        </w:rPr>
      </w:pPr>
    </w:p>
    <w:p w14:paraId="387137F7" w14:textId="77777777" w:rsidR="00DA08F8" w:rsidRPr="005E26A1" w:rsidRDefault="00DA08F8" w:rsidP="00DA08F8">
      <w:pPr>
        <w:spacing w:after="120" w:line="240" w:lineRule="auto"/>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 xml:space="preserve">ITEM 12 </w:t>
      </w:r>
      <w:r w:rsidRPr="005E26A1">
        <w:rPr>
          <w:rFonts w:ascii="Times New Roman" w:eastAsia="Times New Roman" w:hAnsi="Times New Roman" w:cs="Times New Roman"/>
          <w:b/>
          <w:bCs/>
          <w:sz w:val="24"/>
          <w:szCs w:val="24"/>
          <w:lang w:val="en-US"/>
        </w:rPr>
        <w:t>PROGRAMME OF WORK (INCLUDING PREIODIC REVIEW OF INDIAN STANDARDS)</w:t>
      </w:r>
    </w:p>
    <w:p w14:paraId="6A7CDC77" w14:textId="77777777" w:rsidR="00DA08F8" w:rsidRPr="005E26A1" w:rsidRDefault="00DA08F8" w:rsidP="00DA08F8">
      <w:pPr>
        <w:widowControl w:val="0"/>
        <w:tabs>
          <w:tab w:val="left" w:pos="390"/>
        </w:tabs>
        <w:spacing w:after="120" w:line="240" w:lineRule="auto"/>
        <w:jc w:val="both"/>
        <w:rPr>
          <w:rFonts w:ascii="Times New Roman" w:eastAsia="Times New Roman" w:hAnsi="Times New Roman" w:cs="Times New Roman"/>
          <w:bCs/>
          <w:noProof/>
          <w:sz w:val="24"/>
          <w:szCs w:val="24"/>
          <w:lang w:val="en-US"/>
        </w:rPr>
      </w:pPr>
      <w:r w:rsidRPr="005E26A1">
        <w:rPr>
          <w:rFonts w:ascii="Times New Roman" w:eastAsia="Times New Roman" w:hAnsi="Times New Roman" w:cs="Times New Roman"/>
          <w:bCs/>
          <w:noProof/>
          <w:sz w:val="24"/>
          <w:szCs w:val="24"/>
          <w:lang w:val="en-US"/>
        </w:rPr>
        <w:t>The Committee noted the information provided in the agenda item and same has been attached below.</w:t>
      </w:r>
    </w:p>
    <w:p w14:paraId="5322A3FC" w14:textId="77777777" w:rsidR="00DA08F8" w:rsidRPr="005E26A1" w:rsidRDefault="00000000" w:rsidP="00DA08F8">
      <w:pPr>
        <w:widowControl w:val="0"/>
        <w:tabs>
          <w:tab w:val="left" w:pos="390"/>
        </w:tabs>
        <w:spacing w:after="120" w:line="240" w:lineRule="auto"/>
        <w:rPr>
          <w:rFonts w:ascii="Times New Roman" w:eastAsia="Times New Roman" w:hAnsi="Times New Roman" w:cs="Times New Roman"/>
          <w:bCs/>
          <w:noProof/>
          <w:sz w:val="24"/>
          <w:szCs w:val="24"/>
          <w:lang w:val="en-US"/>
        </w:rPr>
      </w:pPr>
      <w:hyperlink r:id="rId36" w:history="1">
        <w:r w:rsidR="00DA08F8" w:rsidRPr="005E26A1">
          <w:rPr>
            <w:rFonts w:ascii="Times New Roman" w:eastAsia="Times New Roman" w:hAnsi="Times New Roman" w:cs="Times New Roman"/>
            <w:bCs/>
            <w:noProof/>
            <w:color w:val="0000FF"/>
            <w:sz w:val="24"/>
            <w:u w:val="single"/>
            <w:lang w:val="en-US"/>
          </w:rPr>
          <w:t>https://www.services.bis.gov.in/php/BIS_2.0/bisconnect/pow_new</w:t>
        </w:r>
      </w:hyperlink>
    </w:p>
    <w:p w14:paraId="72F9E3D1" w14:textId="77777777" w:rsidR="00DA08F8" w:rsidRPr="005E26A1" w:rsidRDefault="00DA08F8" w:rsidP="00DA08F8">
      <w:pPr>
        <w:spacing w:after="120" w:line="240" w:lineRule="auto"/>
        <w:jc w:val="center"/>
        <w:rPr>
          <w:rFonts w:ascii="Times New Roman" w:eastAsia="Times New Roman" w:hAnsi="Times New Roman" w:cs="Times New Roman"/>
          <w:b/>
          <w:bCs/>
          <w:sz w:val="24"/>
          <w:szCs w:val="24"/>
          <w:lang w:val="en-US"/>
        </w:rPr>
      </w:pPr>
    </w:p>
    <w:p w14:paraId="77A5D0FE" w14:textId="77777777" w:rsidR="00DA08F8" w:rsidRPr="005E26A1" w:rsidRDefault="001A31B0" w:rsidP="00DA08F8">
      <w:pPr>
        <w:spacing w:after="120" w:line="240" w:lineRule="auto"/>
        <w:jc w:val="center"/>
        <w:rPr>
          <w:rFonts w:ascii="Times New Roman" w:eastAsia="Times New Roman" w:hAnsi="Times New Roman" w:cs="Times New Roman"/>
          <w:b/>
          <w:bCs/>
          <w:sz w:val="24"/>
          <w:szCs w:val="24"/>
          <w:lang w:val="en-US"/>
        </w:rPr>
      </w:pPr>
      <w:r w:rsidRPr="001A31B0">
        <w:rPr>
          <w:rFonts w:ascii="Times New Roman" w:eastAsia="Times New Roman" w:hAnsi="Times New Roman" w:cs="Times New Roman"/>
          <w:b/>
          <w:bCs/>
          <w:noProof/>
          <w:sz w:val="24"/>
          <w:szCs w:val="24"/>
          <w:lang w:val="en-US"/>
          <w14:ligatures w14:val="standardContextual"/>
        </w:rPr>
        <w:object w:dxaOrig="1541" w:dyaOrig="999" w14:anchorId="622D8446">
          <v:shape id="_x0000_i1025" type="#_x0000_t75" alt="" style="width:79.7pt;height:50pt;mso-width-percent:0;mso-height-percent:0;mso-width-percent:0;mso-height-percent:0" o:ole="">
            <v:imagedata r:id="rId37" o:title=""/>
          </v:shape>
          <o:OLEObject Type="Embed" ProgID="Acrobat.Document.DC" ShapeID="_x0000_i1025" DrawAspect="Icon" ObjectID="_1787042874" r:id="rId38"/>
        </w:object>
      </w:r>
    </w:p>
    <w:p w14:paraId="2F4F9B15" w14:textId="77777777" w:rsidR="00DA08F8" w:rsidRPr="005E26A1" w:rsidRDefault="00DA08F8" w:rsidP="00DA08F8">
      <w:pPr>
        <w:spacing w:after="120" w:line="240"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ITEM 13</w:t>
      </w:r>
      <w:r w:rsidRPr="005E26A1">
        <w:rPr>
          <w:rFonts w:ascii="Times New Roman" w:eastAsia="Times New Roman" w:hAnsi="Times New Roman" w:cs="Times New Roman"/>
          <w:b/>
          <w:bCs/>
          <w:sz w:val="24"/>
          <w:szCs w:val="24"/>
          <w:lang w:val="en-US"/>
        </w:rPr>
        <w:t xml:space="preserve"> DATE AND PLACE OF NEXT MEETING</w:t>
      </w:r>
    </w:p>
    <w:p w14:paraId="1BFD4362" w14:textId="77777777" w:rsidR="00DA08F8" w:rsidRPr="005E26A1" w:rsidRDefault="00DA08F8" w:rsidP="00DA08F8">
      <w:pPr>
        <w:spacing w:after="120" w:line="240" w:lineRule="auto"/>
        <w:jc w:val="both"/>
        <w:rPr>
          <w:rFonts w:ascii="Times New Roman" w:eastAsia="MS Mincho" w:hAnsi="Times New Roman" w:cs="Times New Roman"/>
          <w:bCs/>
          <w:iCs/>
          <w:sz w:val="24"/>
          <w:szCs w:val="24"/>
          <w:lang w:val="en-US"/>
        </w:rPr>
      </w:pPr>
    </w:p>
    <w:p w14:paraId="5E0EB668" w14:textId="77777777" w:rsidR="00DA08F8" w:rsidRPr="005E26A1" w:rsidRDefault="00DA08F8" w:rsidP="00DA08F8">
      <w:pPr>
        <w:spacing w:after="120" w:line="240" w:lineRule="auto"/>
        <w:jc w:val="both"/>
        <w:rPr>
          <w:rFonts w:ascii="Times New Roman" w:eastAsia="Times New Roman" w:hAnsi="Times New Roman" w:cs="Times New Roman"/>
          <w:b/>
          <w:bCs/>
          <w:sz w:val="24"/>
          <w:szCs w:val="24"/>
          <w:lang w:val="en-US"/>
        </w:rPr>
      </w:pPr>
      <w:r>
        <w:rPr>
          <w:rFonts w:ascii="Times New Roman" w:eastAsia="Times New Roman" w:hAnsi="Times New Roman" w:cs="Times New Roman"/>
          <w:b/>
          <w:bCs/>
          <w:sz w:val="24"/>
          <w:szCs w:val="24"/>
          <w:lang w:val="en-US"/>
        </w:rPr>
        <w:t>ITEM 14</w:t>
      </w:r>
      <w:r w:rsidRPr="005E26A1">
        <w:rPr>
          <w:rFonts w:ascii="Times New Roman" w:eastAsia="Times New Roman" w:hAnsi="Times New Roman" w:cs="Times New Roman"/>
          <w:b/>
          <w:bCs/>
          <w:sz w:val="24"/>
          <w:szCs w:val="24"/>
          <w:lang w:val="en-US"/>
        </w:rPr>
        <w:t xml:space="preserve"> ANY OTHER BUSINESS</w:t>
      </w:r>
    </w:p>
    <w:p w14:paraId="75788946" w14:textId="77777777" w:rsidR="00DA08F8" w:rsidRPr="005E26A1" w:rsidRDefault="00DA08F8" w:rsidP="00DA08F8">
      <w:pPr>
        <w:shd w:val="clear" w:color="auto" w:fill="FFFFFF"/>
        <w:spacing w:after="120" w:line="240" w:lineRule="auto"/>
        <w:jc w:val="both"/>
        <w:rPr>
          <w:rFonts w:ascii="Times New Roman" w:eastAsia="Times New Roman" w:hAnsi="Times New Roman" w:cs="Times New Roman"/>
          <w:b/>
          <w:sz w:val="24"/>
          <w:szCs w:val="24"/>
          <w:lang w:val="en-US"/>
        </w:rPr>
      </w:pPr>
    </w:p>
    <w:p w14:paraId="2C3725F0" w14:textId="77777777" w:rsidR="00DA08F8" w:rsidRPr="005E26A1" w:rsidRDefault="00DA08F8" w:rsidP="00DA08F8">
      <w:pPr>
        <w:spacing w:after="200" w:line="276" w:lineRule="auto"/>
        <w:rPr>
          <w:rFonts w:ascii="Times New Roman" w:eastAsia="Calibri" w:hAnsi="Times New Roman" w:cs="Times New Roman"/>
          <w:sz w:val="20"/>
          <w:lang w:val="en-US"/>
        </w:rPr>
      </w:pPr>
    </w:p>
    <w:p w14:paraId="5AB7240E" w14:textId="77777777" w:rsidR="00DA08F8" w:rsidRPr="005E26A1" w:rsidRDefault="00DA08F8" w:rsidP="00DA08F8">
      <w:pPr>
        <w:spacing w:after="200" w:line="276" w:lineRule="auto"/>
        <w:rPr>
          <w:rFonts w:ascii="Times New Roman" w:eastAsia="Calibri" w:hAnsi="Times New Roman" w:cs="Times New Roman"/>
          <w:sz w:val="20"/>
          <w:lang w:val="en-US"/>
        </w:rPr>
      </w:pPr>
    </w:p>
    <w:p w14:paraId="3EEF0BF2" w14:textId="77777777" w:rsidR="00DA08F8" w:rsidRDefault="00DA08F8" w:rsidP="00DA08F8"/>
    <w:p w14:paraId="4D86A246" w14:textId="77777777" w:rsidR="008962F0" w:rsidRDefault="008962F0"/>
    <w:sectPr w:rsidR="008962F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1A1049F"/>
    <w:multiLevelType w:val="hybridMultilevel"/>
    <w:tmpl w:val="078CF3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2901329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8F8"/>
    <w:rsid w:val="00163E52"/>
    <w:rsid w:val="001A31B0"/>
    <w:rsid w:val="001B1FB4"/>
    <w:rsid w:val="002F621F"/>
    <w:rsid w:val="00315857"/>
    <w:rsid w:val="00674600"/>
    <w:rsid w:val="0070703A"/>
    <w:rsid w:val="007232E7"/>
    <w:rsid w:val="00735276"/>
    <w:rsid w:val="007E2583"/>
    <w:rsid w:val="00832BC4"/>
    <w:rsid w:val="008962F0"/>
    <w:rsid w:val="009B5663"/>
    <w:rsid w:val="00BB09DC"/>
    <w:rsid w:val="00DA08F8"/>
    <w:rsid w:val="00DB316A"/>
    <w:rsid w:val="00E17DE5"/>
    <w:rsid w:val="00FA02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BD49D"/>
  <w15:chartTrackingRefBased/>
  <w15:docId w15:val="{28FF6230-0BBE-423B-8C58-DBAC3C9DF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08F8"/>
    <w:rPr>
      <w:kern w:val="0"/>
      <w:lang w:val="en-IN"/>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A08F8"/>
    <w:pPr>
      <w:spacing w:after="0" w:line="240" w:lineRule="auto"/>
    </w:pPr>
    <w:rPr>
      <w:rFonts w:ascii="Times New Roman" w:eastAsia="Times New Roman" w:hAnsi="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0703A"/>
    <w:rPr>
      <w:color w:val="0563C1" w:themeColor="hyperlink"/>
      <w:u w:val="single"/>
    </w:rPr>
  </w:style>
  <w:style w:type="paragraph" w:customStyle="1" w:styleId="Default">
    <w:name w:val="Default"/>
    <w:rsid w:val="007E2583"/>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fontTable" Target="fontTable.xml"/><Relationship Id="rId21" Type="http://schemas.openxmlformats.org/officeDocument/2006/relationships/package" Target="embeddings/Microsoft_Word_Document6.docx"/><Relationship Id="rId34" Type="http://schemas.openxmlformats.org/officeDocument/2006/relationships/image" Target="media/image15.emf"/><Relationship Id="rId7" Type="http://schemas.openxmlformats.org/officeDocument/2006/relationships/image" Target="media/image2.emf"/><Relationship Id="rId12" Type="http://schemas.openxmlformats.org/officeDocument/2006/relationships/package" Target="embeddings/Microsoft_Word_Document2.docx"/><Relationship Id="rId17" Type="http://schemas.openxmlformats.org/officeDocument/2006/relationships/package" Target="embeddings/Microsoft_Word_Document4.docx"/><Relationship Id="rId25" Type="http://schemas.openxmlformats.org/officeDocument/2006/relationships/oleObject" Target="embeddings/oleObject3.bin"/><Relationship Id="rId33" Type="http://schemas.openxmlformats.org/officeDocument/2006/relationships/package" Target="embeddings/Microsoft_Word_Document8.docx"/><Relationship Id="rId38" Type="http://schemas.openxmlformats.org/officeDocument/2006/relationships/oleObject" Target="embeddings/oleObject6.bin"/><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8.emf"/><Relationship Id="rId29" Type="http://schemas.openxmlformats.org/officeDocument/2006/relationships/oleObject" Target="embeddings/oleObject5.bin"/><Relationship Id="rId1" Type="http://schemas.openxmlformats.org/officeDocument/2006/relationships/numbering" Target="numbering.xml"/><Relationship Id="rId6" Type="http://schemas.openxmlformats.org/officeDocument/2006/relationships/hyperlink" Target="https://bismanak.webex.com/bismanak/j.php?MTID=macc7ca81a4d96a076890c94b7173c49a" TargetMode="External"/><Relationship Id="rId11" Type="http://schemas.openxmlformats.org/officeDocument/2006/relationships/image" Target="media/image4.emf"/><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image" Target="media/image16.emf"/><Relationship Id="rId40"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6.emf"/><Relationship Id="rId23" Type="http://schemas.openxmlformats.org/officeDocument/2006/relationships/oleObject" Target="embeddings/oleObject2.bin"/><Relationship Id="rId28" Type="http://schemas.openxmlformats.org/officeDocument/2006/relationships/image" Target="media/image12.emf"/><Relationship Id="rId36" Type="http://schemas.openxmlformats.org/officeDocument/2006/relationships/hyperlink" Target="https://www.services.bis.gov.in/php/BIS_2.0/bisconnect/pow_new" TargetMode="External"/><Relationship Id="rId10" Type="http://schemas.openxmlformats.org/officeDocument/2006/relationships/package" Target="embeddings/Microsoft_Word_Document1.docx"/><Relationship Id="rId19" Type="http://schemas.openxmlformats.org/officeDocument/2006/relationships/package" Target="embeddings/Microsoft_Word_Document5.docx"/><Relationship Id="rId31" Type="http://schemas.openxmlformats.org/officeDocument/2006/relationships/package" Target="embeddings/Microsoft_Word_Document7.docx"/><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Word_Document3.docx"/><Relationship Id="rId22" Type="http://schemas.openxmlformats.org/officeDocument/2006/relationships/image" Target="media/image9.emf"/><Relationship Id="rId27" Type="http://schemas.openxmlformats.org/officeDocument/2006/relationships/oleObject" Target="embeddings/oleObject4.bin"/><Relationship Id="rId30" Type="http://schemas.openxmlformats.org/officeDocument/2006/relationships/image" Target="media/image13.emf"/><Relationship Id="rId35" Type="http://schemas.openxmlformats.org/officeDocument/2006/relationships/package" Target="embeddings/Microsoft_Word_Document9.docx"/><Relationship Id="rId8" Type="http://schemas.openxmlformats.org/officeDocument/2006/relationships/package" Target="embeddings/Microsoft_Word_Document.docx"/><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2639</Words>
  <Characters>15045</Characters>
  <Application>Microsoft Office Word</Application>
  <DocSecurity>0</DocSecurity>
  <Lines>125</Lines>
  <Paragraphs>35</Paragraphs>
  <ScaleCrop>false</ScaleCrop>
  <Company/>
  <LinksUpToDate>false</LinksUpToDate>
  <CharactersWithSpaces>17649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Inno</dc:creator>
  <cp:keywords/>
  <dc:description/>
  <cp:lastModifiedBy>sushant kumar</cp:lastModifiedBy>
  <cp:revision>8</cp:revision>
  <dcterms:created xsi:type="dcterms:W3CDTF">2024-09-05T05:56:00Z</dcterms:created>
  <dcterms:modified xsi:type="dcterms:W3CDTF">2024-09-05T06:23:00Z</dcterms:modified>
</cp:coreProperties>
</file>