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3B19" w:rsidRPr="00A1459E" w:rsidRDefault="00DC3B19" w:rsidP="00DC3B19">
      <w:pPr>
        <w:pStyle w:val="Heading1"/>
        <w:rPr>
          <w:bCs w:val="0"/>
          <w:i/>
          <w:szCs w:val="24"/>
          <w:u w:val="single"/>
        </w:rPr>
      </w:pPr>
      <w:r w:rsidRPr="00A1459E">
        <w:rPr>
          <w:bCs w:val="0"/>
          <w:i/>
          <w:szCs w:val="24"/>
          <w:u w:val="single"/>
        </w:rPr>
        <w:t>For BIS use only</w:t>
      </w:r>
    </w:p>
    <w:p w:rsidR="00772610" w:rsidRPr="00A1459E" w:rsidRDefault="00772610" w:rsidP="00DC3B19">
      <w:pPr>
        <w:pStyle w:val="Heading2"/>
        <w:rPr>
          <w:b/>
          <w:bCs w:val="0"/>
          <w:sz w:val="24"/>
          <w:szCs w:val="24"/>
        </w:rPr>
      </w:pPr>
    </w:p>
    <w:p w:rsidR="00DC3B19" w:rsidRPr="00A1459E" w:rsidRDefault="00DC3B19" w:rsidP="00DC3B19">
      <w:pPr>
        <w:pStyle w:val="Heading2"/>
        <w:rPr>
          <w:b/>
          <w:bCs w:val="0"/>
          <w:sz w:val="24"/>
          <w:szCs w:val="24"/>
        </w:rPr>
      </w:pPr>
      <w:r w:rsidRPr="00A1459E">
        <w:rPr>
          <w:b/>
          <w:bCs w:val="0"/>
          <w:sz w:val="24"/>
          <w:szCs w:val="24"/>
        </w:rPr>
        <w:t>BUREAU OF INDIAN STANDARDS</w:t>
      </w:r>
    </w:p>
    <w:p w:rsidR="00DC3B19" w:rsidRPr="00A1459E" w:rsidRDefault="00DC3B19" w:rsidP="00DC3B19">
      <w:pPr>
        <w:pStyle w:val="Heading3"/>
        <w:rPr>
          <w:b/>
          <w:bCs w:val="0"/>
          <w:sz w:val="24"/>
          <w:szCs w:val="24"/>
          <w:u w:val="single"/>
        </w:rPr>
      </w:pPr>
      <w:r w:rsidRPr="00A1459E">
        <w:rPr>
          <w:b/>
          <w:bCs w:val="0"/>
          <w:sz w:val="24"/>
          <w:szCs w:val="24"/>
          <w:u w:val="single"/>
        </w:rPr>
        <w:t>AGENDA</w:t>
      </w:r>
    </w:p>
    <w:p w:rsidR="00DC3B19" w:rsidRPr="003019B8" w:rsidRDefault="00DC3B19" w:rsidP="00DC3B19">
      <w:pPr>
        <w:spacing w:after="0" w:line="240" w:lineRule="auto"/>
        <w:rPr>
          <w:rFonts w:ascii="Times New Roman" w:hAnsi="Times New Roman" w:cs="Times New Roman"/>
          <w:b w:val="0"/>
          <w:bCs w:val="0"/>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0"/>
        <w:gridCol w:w="1620"/>
        <w:gridCol w:w="2317"/>
        <w:gridCol w:w="2813"/>
      </w:tblGrid>
      <w:tr w:rsidR="00DC3B19" w:rsidRPr="003019B8" w:rsidTr="00E92DB0">
        <w:tc>
          <w:tcPr>
            <w:tcW w:w="2610" w:type="dxa"/>
            <w:shd w:val="solid" w:color="800000" w:fill="FFFFFF"/>
          </w:tcPr>
          <w:p w:rsidR="00DC3B19" w:rsidRPr="003019B8" w:rsidRDefault="00DC3B19" w:rsidP="00F0736C">
            <w:pPr>
              <w:pStyle w:val="PlainText"/>
              <w:tabs>
                <w:tab w:val="left" w:pos="1440"/>
              </w:tabs>
              <w:jc w:val="center"/>
              <w:rPr>
                <w:rFonts w:ascii="Times New Roman" w:hAnsi="Times New Roman"/>
                <w:b w:val="0"/>
                <w:bCs w:val="0"/>
                <w:i/>
                <w:iCs/>
                <w:color w:val="FFFFFF"/>
                <w:sz w:val="24"/>
                <w:szCs w:val="24"/>
              </w:rPr>
            </w:pPr>
            <w:r w:rsidRPr="003019B8">
              <w:rPr>
                <w:rFonts w:ascii="Times New Roman" w:hAnsi="Times New Roman"/>
                <w:b w:val="0"/>
                <w:bCs w:val="0"/>
                <w:i/>
                <w:iCs/>
                <w:color w:val="FFFFFF"/>
                <w:sz w:val="24"/>
                <w:szCs w:val="24"/>
              </w:rPr>
              <w:t>Committee</w:t>
            </w:r>
          </w:p>
        </w:tc>
        <w:tc>
          <w:tcPr>
            <w:tcW w:w="1620" w:type="dxa"/>
            <w:shd w:val="solid" w:color="800000" w:fill="FFFFFF"/>
          </w:tcPr>
          <w:p w:rsidR="00DC3B19" w:rsidRPr="003019B8" w:rsidRDefault="00DC3B19" w:rsidP="00F0736C">
            <w:pPr>
              <w:pStyle w:val="PlainText"/>
              <w:tabs>
                <w:tab w:val="left" w:pos="1440"/>
              </w:tabs>
              <w:jc w:val="center"/>
              <w:rPr>
                <w:rFonts w:ascii="Times New Roman" w:hAnsi="Times New Roman"/>
                <w:b w:val="0"/>
                <w:bCs w:val="0"/>
                <w:i/>
                <w:iCs/>
                <w:color w:val="FFFFFF"/>
                <w:sz w:val="24"/>
                <w:szCs w:val="24"/>
              </w:rPr>
            </w:pPr>
            <w:r w:rsidRPr="003019B8">
              <w:rPr>
                <w:rFonts w:ascii="Times New Roman" w:hAnsi="Times New Roman"/>
                <w:b w:val="0"/>
                <w:bCs w:val="0"/>
                <w:i/>
                <w:iCs/>
                <w:color w:val="FFFFFF"/>
                <w:sz w:val="24"/>
                <w:szCs w:val="24"/>
              </w:rPr>
              <w:t>Meeting No.</w:t>
            </w:r>
          </w:p>
        </w:tc>
        <w:tc>
          <w:tcPr>
            <w:tcW w:w="2317" w:type="dxa"/>
            <w:shd w:val="solid" w:color="800000" w:fill="FFFFFF"/>
          </w:tcPr>
          <w:p w:rsidR="00DC3B19" w:rsidRPr="003019B8" w:rsidRDefault="00DC3B19" w:rsidP="00F0736C">
            <w:pPr>
              <w:pStyle w:val="PlainText"/>
              <w:tabs>
                <w:tab w:val="left" w:pos="1440"/>
              </w:tabs>
              <w:jc w:val="center"/>
              <w:rPr>
                <w:rFonts w:ascii="Times New Roman" w:hAnsi="Times New Roman"/>
                <w:b w:val="0"/>
                <w:bCs w:val="0"/>
                <w:i/>
                <w:iCs/>
                <w:color w:val="FFFFFF"/>
                <w:sz w:val="24"/>
                <w:szCs w:val="24"/>
              </w:rPr>
            </w:pPr>
            <w:r w:rsidRPr="003019B8">
              <w:rPr>
                <w:rFonts w:ascii="Times New Roman" w:hAnsi="Times New Roman"/>
                <w:b w:val="0"/>
                <w:bCs w:val="0"/>
                <w:i/>
                <w:iCs/>
                <w:color w:val="FFFFFF"/>
                <w:sz w:val="24"/>
                <w:szCs w:val="24"/>
              </w:rPr>
              <w:t>Day, Date and Time</w:t>
            </w:r>
          </w:p>
        </w:tc>
        <w:tc>
          <w:tcPr>
            <w:tcW w:w="2813" w:type="dxa"/>
            <w:shd w:val="solid" w:color="800000" w:fill="FFFFFF"/>
          </w:tcPr>
          <w:p w:rsidR="00DC3B19" w:rsidRPr="003019B8" w:rsidRDefault="00DC3B19" w:rsidP="00F0736C">
            <w:pPr>
              <w:pStyle w:val="PlainText"/>
              <w:tabs>
                <w:tab w:val="left" w:pos="1440"/>
              </w:tabs>
              <w:jc w:val="center"/>
              <w:rPr>
                <w:rFonts w:ascii="Times New Roman" w:hAnsi="Times New Roman"/>
                <w:b w:val="0"/>
                <w:bCs w:val="0"/>
                <w:i/>
                <w:iCs/>
                <w:color w:val="FFFFFF"/>
                <w:sz w:val="24"/>
                <w:szCs w:val="24"/>
              </w:rPr>
            </w:pPr>
            <w:r w:rsidRPr="003019B8">
              <w:rPr>
                <w:rFonts w:ascii="Times New Roman" w:hAnsi="Times New Roman"/>
                <w:b w:val="0"/>
                <w:bCs w:val="0"/>
                <w:i/>
                <w:iCs/>
                <w:color w:val="FFFFFF"/>
                <w:sz w:val="24"/>
                <w:szCs w:val="24"/>
              </w:rPr>
              <w:t>Venue</w:t>
            </w:r>
          </w:p>
        </w:tc>
      </w:tr>
      <w:tr w:rsidR="00DC3B19" w:rsidRPr="003019B8" w:rsidTr="00E92DB0">
        <w:tc>
          <w:tcPr>
            <w:tcW w:w="2610" w:type="dxa"/>
            <w:shd w:val="pct20" w:color="FFFF00" w:fill="FFFFFF"/>
          </w:tcPr>
          <w:p w:rsidR="00DC3B19" w:rsidRPr="003019B8" w:rsidRDefault="00DC3B19" w:rsidP="00F0736C">
            <w:pPr>
              <w:pStyle w:val="PlainText"/>
              <w:tabs>
                <w:tab w:val="left" w:pos="72"/>
              </w:tabs>
              <w:ind w:left="72"/>
              <w:rPr>
                <w:rFonts w:ascii="Times New Roman" w:hAnsi="Times New Roman"/>
                <w:sz w:val="24"/>
                <w:szCs w:val="24"/>
              </w:rPr>
            </w:pPr>
            <w:r w:rsidRPr="003019B8">
              <w:rPr>
                <w:rFonts w:ascii="Times New Roman" w:hAnsi="Times New Roman"/>
                <w:sz w:val="24"/>
                <w:szCs w:val="24"/>
              </w:rPr>
              <w:t>Sustainable Finance Sectional Committee, MSD 18</w:t>
            </w:r>
          </w:p>
        </w:tc>
        <w:tc>
          <w:tcPr>
            <w:tcW w:w="1620" w:type="dxa"/>
            <w:shd w:val="pct20" w:color="FFFF00" w:fill="FFFFFF"/>
          </w:tcPr>
          <w:p w:rsidR="00954F91" w:rsidRPr="003019B8" w:rsidRDefault="00E351DE" w:rsidP="00F0736C">
            <w:pPr>
              <w:pStyle w:val="PlainText"/>
              <w:tabs>
                <w:tab w:val="left" w:pos="1440"/>
              </w:tabs>
              <w:jc w:val="center"/>
              <w:rPr>
                <w:rFonts w:ascii="Times New Roman" w:hAnsi="Times New Roman"/>
                <w:sz w:val="24"/>
                <w:szCs w:val="24"/>
              </w:rPr>
            </w:pPr>
            <w:r>
              <w:rPr>
                <w:rFonts w:ascii="Times New Roman" w:hAnsi="Times New Roman"/>
                <w:sz w:val="24"/>
                <w:szCs w:val="24"/>
              </w:rPr>
              <w:t>1</w:t>
            </w:r>
            <w:r w:rsidR="00E92DB0">
              <w:rPr>
                <w:rFonts w:ascii="Times New Roman" w:hAnsi="Times New Roman"/>
                <w:sz w:val="24"/>
                <w:szCs w:val="24"/>
              </w:rPr>
              <w:t>2</w:t>
            </w:r>
            <w:r w:rsidR="005162F6" w:rsidRPr="003019B8">
              <w:rPr>
                <w:rFonts w:ascii="Times New Roman" w:hAnsi="Times New Roman"/>
                <w:sz w:val="24"/>
                <w:szCs w:val="24"/>
                <w:vertAlign w:val="superscript"/>
              </w:rPr>
              <w:t>th</w:t>
            </w:r>
            <w:r w:rsidR="005162F6" w:rsidRPr="003019B8">
              <w:rPr>
                <w:rFonts w:ascii="Times New Roman" w:hAnsi="Times New Roman"/>
                <w:sz w:val="24"/>
                <w:szCs w:val="24"/>
              </w:rPr>
              <w:t xml:space="preserve"> </w:t>
            </w:r>
          </w:p>
          <w:p w:rsidR="00DC3B19" w:rsidRPr="003019B8" w:rsidRDefault="00DC3B19" w:rsidP="00F0736C">
            <w:pPr>
              <w:pStyle w:val="PlainText"/>
              <w:tabs>
                <w:tab w:val="left" w:pos="1440"/>
              </w:tabs>
              <w:jc w:val="center"/>
              <w:rPr>
                <w:rFonts w:ascii="Times New Roman" w:hAnsi="Times New Roman"/>
                <w:sz w:val="24"/>
                <w:szCs w:val="24"/>
              </w:rPr>
            </w:pPr>
            <w:r w:rsidRPr="003019B8">
              <w:rPr>
                <w:rFonts w:ascii="Times New Roman" w:hAnsi="Times New Roman"/>
                <w:sz w:val="24"/>
                <w:szCs w:val="24"/>
              </w:rPr>
              <w:t>Meeting</w:t>
            </w:r>
          </w:p>
        </w:tc>
        <w:tc>
          <w:tcPr>
            <w:tcW w:w="2317" w:type="dxa"/>
            <w:shd w:val="pct20" w:color="FFFF00" w:fill="FFFFFF"/>
          </w:tcPr>
          <w:p w:rsidR="00DC3B19" w:rsidRPr="00207C06" w:rsidRDefault="00AC27AD" w:rsidP="00E92DB0">
            <w:pPr>
              <w:pStyle w:val="PlainText"/>
              <w:tabs>
                <w:tab w:val="left" w:pos="1440"/>
              </w:tabs>
              <w:rPr>
                <w:rFonts w:ascii="Times New Roman" w:hAnsi="Times New Roman"/>
                <w:strike/>
                <w:color w:val="FF0000"/>
                <w:sz w:val="24"/>
                <w:szCs w:val="24"/>
              </w:rPr>
            </w:pPr>
            <w:r>
              <w:rPr>
                <w:rFonts w:ascii="Times New Roman" w:hAnsi="Times New Roman"/>
                <w:sz w:val="24"/>
                <w:szCs w:val="24"/>
              </w:rPr>
              <w:t>11</w:t>
            </w:r>
            <w:r w:rsidR="0039498B">
              <w:rPr>
                <w:rFonts w:ascii="Times New Roman" w:hAnsi="Times New Roman"/>
                <w:sz w:val="24"/>
                <w:szCs w:val="24"/>
              </w:rPr>
              <w:t xml:space="preserve"> </w:t>
            </w:r>
            <w:r w:rsidR="00E92DB0">
              <w:rPr>
                <w:rFonts w:ascii="Times New Roman" w:hAnsi="Times New Roman"/>
                <w:sz w:val="24"/>
                <w:szCs w:val="24"/>
              </w:rPr>
              <w:t>December</w:t>
            </w:r>
            <w:r w:rsidR="00653E93">
              <w:rPr>
                <w:rFonts w:ascii="Times New Roman" w:hAnsi="Times New Roman"/>
                <w:sz w:val="24"/>
                <w:szCs w:val="24"/>
              </w:rPr>
              <w:t xml:space="preserve"> 2024</w:t>
            </w:r>
            <w:r w:rsidR="0039498B">
              <w:rPr>
                <w:rFonts w:ascii="Times New Roman" w:hAnsi="Times New Roman"/>
                <w:sz w:val="24"/>
                <w:szCs w:val="24"/>
              </w:rPr>
              <w:t>,</w:t>
            </w:r>
            <w:r w:rsidR="00E0376D">
              <w:rPr>
                <w:rFonts w:ascii="Times New Roman" w:hAnsi="Times New Roman"/>
                <w:sz w:val="24"/>
                <w:szCs w:val="24"/>
              </w:rPr>
              <w:t xml:space="preserve"> </w:t>
            </w:r>
            <w:r w:rsidR="002D13E3">
              <w:rPr>
                <w:rFonts w:ascii="Times New Roman" w:hAnsi="Times New Roman"/>
                <w:sz w:val="24"/>
                <w:szCs w:val="24"/>
              </w:rPr>
              <w:t>Wednesday</w:t>
            </w:r>
            <w:r w:rsidR="0039498B">
              <w:rPr>
                <w:rFonts w:ascii="Times New Roman" w:hAnsi="Times New Roman"/>
                <w:sz w:val="24"/>
                <w:szCs w:val="24"/>
              </w:rPr>
              <w:t>,</w:t>
            </w:r>
            <w:r w:rsidR="002D13E3">
              <w:rPr>
                <w:rFonts w:ascii="Times New Roman" w:hAnsi="Times New Roman"/>
                <w:sz w:val="24"/>
                <w:szCs w:val="24"/>
              </w:rPr>
              <w:t xml:space="preserve"> 0</w:t>
            </w:r>
            <w:r w:rsidR="00D01A41">
              <w:rPr>
                <w:rFonts w:ascii="Times New Roman" w:hAnsi="Times New Roman"/>
                <w:sz w:val="24"/>
                <w:szCs w:val="24"/>
              </w:rPr>
              <w:t>2</w:t>
            </w:r>
            <w:r w:rsidR="00E0376D">
              <w:rPr>
                <w:rFonts w:ascii="Times New Roman" w:hAnsi="Times New Roman"/>
                <w:sz w:val="24"/>
                <w:szCs w:val="24"/>
              </w:rPr>
              <w:t>:</w:t>
            </w:r>
            <w:r w:rsidR="00D01A41">
              <w:rPr>
                <w:rFonts w:ascii="Times New Roman" w:hAnsi="Times New Roman"/>
                <w:sz w:val="24"/>
                <w:szCs w:val="24"/>
              </w:rPr>
              <w:t>3</w:t>
            </w:r>
            <w:r w:rsidR="00E0376D">
              <w:rPr>
                <w:rFonts w:ascii="Times New Roman" w:hAnsi="Times New Roman"/>
                <w:sz w:val="24"/>
                <w:szCs w:val="24"/>
              </w:rPr>
              <w:t>0</w:t>
            </w:r>
            <w:r w:rsidR="00653E93">
              <w:rPr>
                <w:rFonts w:ascii="Times New Roman" w:hAnsi="Times New Roman"/>
                <w:sz w:val="24"/>
                <w:szCs w:val="24"/>
              </w:rPr>
              <w:t xml:space="preserve"> </w:t>
            </w:r>
            <w:r w:rsidR="00D82A44" w:rsidRPr="0039091B">
              <w:rPr>
                <w:rFonts w:ascii="Times New Roman" w:hAnsi="Times New Roman"/>
                <w:sz w:val="24"/>
                <w:szCs w:val="24"/>
              </w:rPr>
              <w:t>PM</w:t>
            </w:r>
            <w:r w:rsidR="00D01A41">
              <w:rPr>
                <w:rFonts w:ascii="Times New Roman" w:hAnsi="Times New Roman"/>
                <w:sz w:val="24"/>
                <w:szCs w:val="24"/>
              </w:rPr>
              <w:t xml:space="preserve"> </w:t>
            </w:r>
          </w:p>
        </w:tc>
        <w:tc>
          <w:tcPr>
            <w:tcW w:w="2813" w:type="dxa"/>
            <w:shd w:val="pct20" w:color="FFFF00" w:fill="FFFFFF"/>
          </w:tcPr>
          <w:p w:rsidR="00DC3B19" w:rsidRDefault="00E92DB0" w:rsidP="002D13E3">
            <w:pPr>
              <w:pStyle w:val="PlainText"/>
              <w:ind w:left="-41"/>
              <w:rPr>
                <w:rFonts w:ascii="Times New Roman" w:hAnsi="Times New Roman"/>
                <w:color w:val="000000" w:themeColor="text1"/>
                <w:sz w:val="24"/>
                <w:szCs w:val="24"/>
              </w:rPr>
            </w:pPr>
            <w:r>
              <w:rPr>
                <w:rFonts w:ascii="Times New Roman" w:hAnsi="Times New Roman"/>
                <w:color w:val="000000" w:themeColor="text1"/>
                <w:sz w:val="24"/>
                <w:szCs w:val="24"/>
              </w:rPr>
              <w:t xml:space="preserve">Hybrid, </w:t>
            </w:r>
          </w:p>
          <w:p w:rsidR="00E92DB0" w:rsidRPr="00207C06" w:rsidRDefault="00E92DB0" w:rsidP="00E92DB0">
            <w:pPr>
              <w:pStyle w:val="PlainText"/>
              <w:ind w:left="-41"/>
              <w:rPr>
                <w:rFonts w:ascii="Times New Roman" w:hAnsi="Times New Roman"/>
                <w:strike/>
                <w:color w:val="FF0000"/>
                <w:sz w:val="24"/>
                <w:szCs w:val="24"/>
              </w:rPr>
            </w:pPr>
            <w:r>
              <w:rPr>
                <w:rFonts w:ascii="Times New Roman" w:hAnsi="Times New Roman"/>
                <w:color w:val="000000" w:themeColor="text1"/>
                <w:sz w:val="24"/>
                <w:szCs w:val="24"/>
              </w:rPr>
              <w:t xml:space="preserve">Manak Bhavan, Bahadur Shah Zafar Marg </w:t>
            </w:r>
          </w:p>
        </w:tc>
      </w:tr>
    </w:tbl>
    <w:p w:rsidR="0039091B" w:rsidRDefault="0039091B" w:rsidP="00E0376D">
      <w:pPr>
        <w:pStyle w:val="BodyText"/>
        <w:rPr>
          <w:rFonts w:ascii="Times New Roman" w:hAnsi="Times New Roman"/>
          <w:b/>
          <w:bCs w:val="0"/>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130"/>
      </w:tblGrid>
      <w:tr w:rsidR="00E0376D" w:rsidTr="00E92DB0">
        <w:tc>
          <w:tcPr>
            <w:tcW w:w="4230" w:type="dxa"/>
          </w:tcPr>
          <w:p w:rsidR="00E0376D" w:rsidRDefault="00E0376D" w:rsidP="00E0376D">
            <w:pPr>
              <w:pStyle w:val="BodyText"/>
              <w:rPr>
                <w:rFonts w:ascii="Times New Roman" w:hAnsi="Times New Roman"/>
                <w:b w:val="0"/>
                <w:bCs/>
                <w:szCs w:val="24"/>
              </w:rPr>
            </w:pPr>
            <w:r w:rsidRPr="003019B8">
              <w:rPr>
                <w:rFonts w:ascii="Times New Roman" w:hAnsi="Times New Roman"/>
                <w:szCs w:val="24"/>
              </w:rPr>
              <w:t xml:space="preserve">CHAIRMAN: </w:t>
            </w:r>
            <w:r>
              <w:rPr>
                <w:rFonts w:ascii="Times New Roman" w:hAnsi="Times New Roman"/>
                <w:b w:val="0"/>
                <w:bCs/>
                <w:szCs w:val="24"/>
              </w:rPr>
              <w:t>Dr. Ravi Kumar</w:t>
            </w:r>
            <w:r w:rsidR="002D13E3">
              <w:rPr>
                <w:rFonts w:ascii="Times New Roman" w:hAnsi="Times New Roman"/>
                <w:b w:val="0"/>
                <w:bCs/>
                <w:szCs w:val="24"/>
              </w:rPr>
              <w:t xml:space="preserve"> </w:t>
            </w:r>
            <w:r w:rsidR="002D13E3" w:rsidRPr="00E0376D">
              <w:rPr>
                <w:rFonts w:ascii="Times New Roman" w:hAnsi="Times New Roman"/>
                <w:b w:val="0"/>
                <w:bCs/>
                <w:szCs w:val="24"/>
              </w:rPr>
              <w:t>Jain</w:t>
            </w:r>
          </w:p>
          <w:p w:rsidR="00E0376D" w:rsidRDefault="00E0376D" w:rsidP="002D13E3">
            <w:pPr>
              <w:pStyle w:val="BodyText"/>
              <w:rPr>
                <w:rFonts w:ascii="Times New Roman" w:hAnsi="Times New Roman"/>
                <w:b w:val="0"/>
                <w:bCs/>
                <w:szCs w:val="24"/>
              </w:rPr>
            </w:pPr>
            <w:r>
              <w:rPr>
                <w:rFonts w:ascii="Times New Roman" w:hAnsi="Times New Roman"/>
                <w:b w:val="0"/>
                <w:bCs/>
                <w:szCs w:val="24"/>
              </w:rPr>
              <w:t xml:space="preserve">                         (Chairman)</w:t>
            </w:r>
          </w:p>
        </w:tc>
        <w:tc>
          <w:tcPr>
            <w:tcW w:w="5130" w:type="dxa"/>
          </w:tcPr>
          <w:p w:rsidR="00E0376D" w:rsidRDefault="00E0376D" w:rsidP="00E92DB0">
            <w:pPr>
              <w:pStyle w:val="BodyText"/>
              <w:ind w:left="2682" w:hanging="2790"/>
              <w:rPr>
                <w:rFonts w:ascii="Times New Roman" w:hAnsi="Times New Roman"/>
                <w:b w:val="0"/>
                <w:bCs/>
                <w:szCs w:val="24"/>
              </w:rPr>
            </w:pPr>
            <w:r w:rsidRPr="003019B8">
              <w:rPr>
                <w:rFonts w:ascii="Times New Roman" w:hAnsi="Times New Roman"/>
                <w:szCs w:val="24"/>
              </w:rPr>
              <w:t xml:space="preserve">MEMBER SECRETARY: </w:t>
            </w:r>
            <w:r w:rsidRPr="00E0376D">
              <w:rPr>
                <w:rFonts w:ascii="Times New Roman" w:hAnsi="Times New Roman"/>
                <w:b w:val="0"/>
                <w:bCs/>
                <w:szCs w:val="24"/>
              </w:rPr>
              <w:t xml:space="preserve">Shri Kishore </w:t>
            </w:r>
            <w:r w:rsidR="00E92DB0">
              <w:rPr>
                <w:rFonts w:ascii="Times New Roman" w:hAnsi="Times New Roman"/>
                <w:b w:val="0"/>
                <w:bCs/>
                <w:szCs w:val="24"/>
              </w:rPr>
              <w:t>M</w:t>
            </w:r>
            <w:r w:rsidR="00E92DB0" w:rsidRPr="00E0376D">
              <w:rPr>
                <w:rFonts w:ascii="Times New Roman" w:hAnsi="Times New Roman"/>
                <w:b w:val="0"/>
                <w:bCs/>
                <w:szCs w:val="24"/>
              </w:rPr>
              <w:t>andal</w:t>
            </w:r>
            <w:r w:rsidR="00BD070A">
              <w:rPr>
                <w:rFonts w:ascii="Times New Roman" w:hAnsi="Times New Roman"/>
                <w:b w:val="0"/>
                <w:bCs/>
                <w:szCs w:val="24"/>
              </w:rPr>
              <w:t>,</w:t>
            </w:r>
            <w:r w:rsidR="00D93068">
              <w:rPr>
                <w:rFonts w:ascii="Times New Roman" w:hAnsi="Times New Roman"/>
                <w:b w:val="0"/>
                <w:bCs/>
                <w:szCs w:val="24"/>
              </w:rPr>
              <w:t xml:space="preserve"> </w:t>
            </w:r>
            <w:r w:rsidR="00BD070A">
              <w:rPr>
                <w:rFonts w:ascii="Times New Roman" w:hAnsi="Times New Roman"/>
                <w:b w:val="0"/>
                <w:bCs/>
                <w:szCs w:val="24"/>
              </w:rPr>
              <w:t>Sc-C</w:t>
            </w:r>
          </w:p>
        </w:tc>
      </w:tr>
    </w:tbl>
    <w:p w:rsidR="00DC3B19" w:rsidRPr="003019B8" w:rsidRDefault="00DC3B19" w:rsidP="00DC3B19">
      <w:pPr>
        <w:pStyle w:val="PlainText"/>
        <w:jc w:val="both"/>
        <w:rPr>
          <w:rFonts w:ascii="Times New Roman" w:hAnsi="Times New Roman"/>
          <w:bCs w:val="0"/>
          <w:sz w:val="24"/>
          <w:szCs w:val="24"/>
        </w:rPr>
      </w:pPr>
    </w:p>
    <w:p w:rsidR="00DC3B19" w:rsidRPr="003019B8" w:rsidRDefault="00DC3B19" w:rsidP="00DC3B19">
      <w:pPr>
        <w:pStyle w:val="PlainText"/>
        <w:numPr>
          <w:ilvl w:val="0"/>
          <w:numId w:val="1"/>
        </w:numPr>
        <w:jc w:val="both"/>
        <w:rPr>
          <w:rFonts w:ascii="Times New Roman" w:hAnsi="Times New Roman"/>
          <w:bCs w:val="0"/>
          <w:sz w:val="24"/>
          <w:szCs w:val="24"/>
        </w:rPr>
      </w:pPr>
      <w:r w:rsidRPr="003019B8">
        <w:rPr>
          <w:rFonts w:ascii="Times New Roman" w:hAnsi="Times New Roman"/>
          <w:bCs w:val="0"/>
          <w:sz w:val="24"/>
          <w:szCs w:val="24"/>
        </w:rPr>
        <w:t>GENERAL</w:t>
      </w:r>
    </w:p>
    <w:p w:rsidR="00DC3B19" w:rsidRPr="003019B8" w:rsidRDefault="00DC3B19" w:rsidP="00DC3B19">
      <w:pPr>
        <w:pStyle w:val="PlainText"/>
        <w:ind w:left="360"/>
        <w:jc w:val="both"/>
        <w:rPr>
          <w:rFonts w:ascii="Times New Roman" w:hAnsi="Times New Roman"/>
          <w:bCs w:val="0"/>
          <w:sz w:val="24"/>
          <w:szCs w:val="24"/>
        </w:rPr>
      </w:pPr>
    </w:p>
    <w:p w:rsidR="00DC3B19" w:rsidRPr="003019B8" w:rsidRDefault="00DC3B19" w:rsidP="00DC3B19">
      <w:pPr>
        <w:pStyle w:val="PlainText"/>
        <w:numPr>
          <w:ilvl w:val="1"/>
          <w:numId w:val="1"/>
        </w:numPr>
        <w:ind w:left="0" w:firstLine="0"/>
        <w:jc w:val="both"/>
        <w:rPr>
          <w:rFonts w:ascii="Times New Roman" w:hAnsi="Times New Roman"/>
          <w:b w:val="0"/>
          <w:bCs w:val="0"/>
          <w:sz w:val="24"/>
          <w:szCs w:val="24"/>
        </w:rPr>
      </w:pPr>
      <w:r w:rsidRPr="003019B8">
        <w:rPr>
          <w:rFonts w:ascii="Times New Roman" w:hAnsi="Times New Roman"/>
          <w:b w:val="0"/>
          <w:bCs w:val="0"/>
          <w:snapToGrid w:val="0"/>
          <w:sz w:val="24"/>
          <w:szCs w:val="24"/>
        </w:rPr>
        <w:t>Welcome address by Shri A.S Bhatnagar, Scientist ‘</w:t>
      </w:r>
      <w:r w:rsidR="00E0376D">
        <w:rPr>
          <w:rFonts w:ascii="Times New Roman" w:hAnsi="Times New Roman"/>
          <w:b w:val="0"/>
          <w:bCs w:val="0"/>
          <w:snapToGrid w:val="0"/>
          <w:sz w:val="24"/>
          <w:szCs w:val="24"/>
        </w:rPr>
        <w:t>G</w:t>
      </w:r>
      <w:r w:rsidRPr="003019B8">
        <w:rPr>
          <w:rFonts w:ascii="Times New Roman" w:hAnsi="Times New Roman"/>
          <w:b w:val="0"/>
          <w:bCs w:val="0"/>
          <w:snapToGrid w:val="0"/>
          <w:sz w:val="24"/>
          <w:szCs w:val="24"/>
        </w:rPr>
        <w:t>’&amp; Head (Management and Systems), BIS.</w:t>
      </w:r>
    </w:p>
    <w:p w:rsidR="00DC3B19" w:rsidRPr="003019B8" w:rsidRDefault="00DC3B19" w:rsidP="00DC3B19">
      <w:pPr>
        <w:pStyle w:val="PlainText"/>
        <w:jc w:val="both"/>
        <w:rPr>
          <w:rFonts w:ascii="Times New Roman" w:hAnsi="Times New Roman"/>
          <w:b w:val="0"/>
          <w:bCs w:val="0"/>
          <w:sz w:val="24"/>
          <w:szCs w:val="24"/>
        </w:rPr>
      </w:pPr>
    </w:p>
    <w:p w:rsidR="00DC3B19" w:rsidRPr="00465FC4" w:rsidRDefault="00DC3B19" w:rsidP="004755E8">
      <w:pPr>
        <w:pStyle w:val="PlainText"/>
        <w:numPr>
          <w:ilvl w:val="1"/>
          <w:numId w:val="1"/>
        </w:numPr>
        <w:jc w:val="both"/>
        <w:rPr>
          <w:rFonts w:ascii="Times New Roman" w:hAnsi="Times New Roman"/>
          <w:bCs w:val="0"/>
          <w:sz w:val="24"/>
          <w:szCs w:val="24"/>
        </w:rPr>
      </w:pPr>
      <w:r w:rsidRPr="00465FC4">
        <w:rPr>
          <w:rFonts w:ascii="Times New Roman" w:hAnsi="Times New Roman"/>
          <w:b w:val="0"/>
          <w:bCs w:val="0"/>
          <w:snapToGrid w:val="0"/>
          <w:sz w:val="24"/>
          <w:szCs w:val="24"/>
        </w:rPr>
        <w:t>Opening remarks by</w:t>
      </w:r>
      <w:r w:rsidRPr="00465FC4">
        <w:rPr>
          <w:rFonts w:ascii="Times New Roman" w:hAnsi="Times New Roman"/>
          <w:b w:val="0"/>
          <w:bCs w:val="0"/>
          <w:sz w:val="24"/>
          <w:szCs w:val="24"/>
        </w:rPr>
        <w:t xml:space="preserve"> Chairman, Dr. Ravi Kumar Jain, (</w:t>
      </w:r>
      <w:proofErr w:type="spellStart"/>
      <w:r w:rsidR="004755E8" w:rsidRPr="004755E8">
        <w:rPr>
          <w:rFonts w:ascii="Times New Roman" w:hAnsi="Times New Roman"/>
          <w:b w:val="0"/>
          <w:bCs w:val="0"/>
          <w:sz w:val="24"/>
          <w:szCs w:val="24"/>
        </w:rPr>
        <w:t>Sparsh</w:t>
      </w:r>
      <w:proofErr w:type="spellEnd"/>
      <w:r w:rsidR="004755E8" w:rsidRPr="004755E8">
        <w:rPr>
          <w:rFonts w:ascii="Times New Roman" w:hAnsi="Times New Roman"/>
          <w:b w:val="0"/>
          <w:bCs w:val="0"/>
          <w:sz w:val="24"/>
          <w:szCs w:val="24"/>
        </w:rPr>
        <w:t xml:space="preserve"> Global Business School, Greater Noida</w:t>
      </w:r>
      <w:r w:rsidR="00465FC4" w:rsidRPr="00465FC4">
        <w:rPr>
          <w:rFonts w:ascii="Times New Roman" w:hAnsi="Times New Roman"/>
          <w:b w:val="0"/>
          <w:bCs w:val="0"/>
          <w:sz w:val="24"/>
          <w:szCs w:val="24"/>
        </w:rPr>
        <w:t>)</w:t>
      </w:r>
    </w:p>
    <w:p w:rsidR="00465FC4" w:rsidRPr="00465FC4" w:rsidRDefault="00465FC4" w:rsidP="00465FC4">
      <w:pPr>
        <w:pStyle w:val="PlainText"/>
        <w:jc w:val="both"/>
        <w:rPr>
          <w:rFonts w:ascii="Times New Roman" w:hAnsi="Times New Roman"/>
          <w:bCs w:val="0"/>
          <w:sz w:val="24"/>
          <w:szCs w:val="24"/>
        </w:rPr>
      </w:pPr>
    </w:p>
    <w:p w:rsidR="004A31F1" w:rsidRDefault="00B12E43" w:rsidP="00DC3B19">
      <w:pPr>
        <w:pStyle w:val="PlainText"/>
        <w:numPr>
          <w:ilvl w:val="0"/>
          <w:numId w:val="1"/>
        </w:numPr>
        <w:jc w:val="both"/>
        <w:rPr>
          <w:rFonts w:ascii="Times New Roman" w:hAnsi="Times New Roman"/>
          <w:bCs w:val="0"/>
          <w:sz w:val="24"/>
          <w:szCs w:val="24"/>
        </w:rPr>
      </w:pPr>
      <w:r>
        <w:rPr>
          <w:rFonts w:ascii="Times New Roman" w:hAnsi="Times New Roman"/>
          <w:bCs w:val="0"/>
          <w:sz w:val="24"/>
          <w:szCs w:val="24"/>
        </w:rPr>
        <w:t>ACTION TAKEN REPORT</w:t>
      </w:r>
    </w:p>
    <w:p w:rsidR="00207C06" w:rsidRDefault="00207C06" w:rsidP="00207C06">
      <w:pPr>
        <w:pStyle w:val="PlainText"/>
        <w:ind w:left="360"/>
        <w:jc w:val="both"/>
        <w:rPr>
          <w:rFonts w:ascii="Times New Roman" w:hAnsi="Times New Roman"/>
          <w:bCs w:val="0"/>
          <w:sz w:val="24"/>
          <w:szCs w:val="24"/>
        </w:rPr>
      </w:pPr>
    </w:p>
    <w:p w:rsidR="004A31F1" w:rsidRPr="00493C92" w:rsidRDefault="00E0376D" w:rsidP="004A31F1">
      <w:pPr>
        <w:pStyle w:val="PlainText"/>
        <w:jc w:val="both"/>
        <w:rPr>
          <w:rFonts w:ascii="Times New Roman" w:hAnsi="Times New Roman"/>
          <w:b w:val="0"/>
          <w:sz w:val="24"/>
          <w:szCs w:val="24"/>
        </w:rPr>
      </w:pPr>
      <w:r>
        <w:rPr>
          <w:rFonts w:ascii="Times New Roman" w:hAnsi="Times New Roman"/>
          <w:b w:val="0"/>
          <w:sz w:val="24"/>
          <w:szCs w:val="24"/>
        </w:rPr>
        <w:t xml:space="preserve">The </w:t>
      </w:r>
      <w:r w:rsidR="006D0920">
        <w:rPr>
          <w:rFonts w:ascii="Times New Roman" w:hAnsi="Times New Roman"/>
          <w:b w:val="0"/>
          <w:sz w:val="24"/>
          <w:szCs w:val="24"/>
        </w:rPr>
        <w:t>11</w:t>
      </w:r>
      <w:r w:rsidR="004A31F1" w:rsidRPr="00493C92">
        <w:rPr>
          <w:rFonts w:ascii="Times New Roman" w:hAnsi="Times New Roman"/>
          <w:b w:val="0"/>
          <w:sz w:val="24"/>
          <w:szCs w:val="24"/>
          <w:vertAlign w:val="superscript"/>
        </w:rPr>
        <w:t>th</w:t>
      </w:r>
      <w:r w:rsidR="004A31F1" w:rsidRPr="00493C92">
        <w:rPr>
          <w:rFonts w:ascii="Times New Roman" w:hAnsi="Times New Roman"/>
          <w:b w:val="0"/>
          <w:sz w:val="24"/>
          <w:szCs w:val="24"/>
        </w:rPr>
        <w:t xml:space="preserve"> Sectional</w:t>
      </w:r>
      <w:r w:rsidR="00207C06">
        <w:rPr>
          <w:rFonts w:ascii="Times New Roman" w:hAnsi="Times New Roman"/>
          <w:b w:val="0"/>
          <w:sz w:val="24"/>
          <w:szCs w:val="24"/>
        </w:rPr>
        <w:t xml:space="preserve"> Committee, MSD 18 was held on </w:t>
      </w:r>
      <w:r w:rsidR="006D0920">
        <w:rPr>
          <w:rFonts w:ascii="Times New Roman" w:hAnsi="Times New Roman"/>
          <w:b w:val="0"/>
          <w:sz w:val="24"/>
          <w:szCs w:val="24"/>
        </w:rPr>
        <w:t>07</w:t>
      </w:r>
      <w:r w:rsidR="000A1AD3" w:rsidRPr="000A1AD3">
        <w:rPr>
          <w:rFonts w:ascii="Times New Roman" w:hAnsi="Times New Roman"/>
          <w:b w:val="0"/>
          <w:sz w:val="24"/>
          <w:szCs w:val="24"/>
          <w:vertAlign w:val="superscript"/>
        </w:rPr>
        <w:t>th</w:t>
      </w:r>
      <w:r w:rsidR="000A1AD3">
        <w:rPr>
          <w:rFonts w:ascii="Times New Roman" w:hAnsi="Times New Roman"/>
          <w:b w:val="0"/>
          <w:sz w:val="24"/>
          <w:szCs w:val="24"/>
        </w:rPr>
        <w:t xml:space="preserve"> </w:t>
      </w:r>
      <w:r w:rsidR="006D0920">
        <w:rPr>
          <w:rFonts w:ascii="Times New Roman" w:hAnsi="Times New Roman"/>
          <w:b w:val="0"/>
          <w:sz w:val="24"/>
          <w:szCs w:val="24"/>
        </w:rPr>
        <w:t>August</w:t>
      </w:r>
      <w:r w:rsidR="00207C06">
        <w:rPr>
          <w:rFonts w:ascii="Times New Roman" w:hAnsi="Times New Roman"/>
          <w:b w:val="0"/>
          <w:sz w:val="24"/>
          <w:szCs w:val="24"/>
        </w:rPr>
        <w:t xml:space="preserve"> 202</w:t>
      </w:r>
      <w:r w:rsidR="000A1AD3">
        <w:rPr>
          <w:rFonts w:ascii="Times New Roman" w:hAnsi="Times New Roman"/>
          <w:b w:val="0"/>
          <w:sz w:val="24"/>
          <w:szCs w:val="24"/>
        </w:rPr>
        <w:t>4</w:t>
      </w:r>
      <w:r w:rsidR="004A31F1" w:rsidRPr="00493C92">
        <w:rPr>
          <w:rFonts w:ascii="Times New Roman" w:hAnsi="Times New Roman"/>
          <w:b w:val="0"/>
          <w:sz w:val="24"/>
          <w:szCs w:val="24"/>
        </w:rPr>
        <w:t>. Following action were recorded to be taken.</w:t>
      </w:r>
      <w:r w:rsidR="00917CE1">
        <w:rPr>
          <w:rFonts w:ascii="Times New Roman" w:hAnsi="Times New Roman"/>
          <w:b w:val="0"/>
          <w:sz w:val="24"/>
          <w:szCs w:val="24"/>
        </w:rPr>
        <w:t xml:space="preserve"> The Status of all the action</w:t>
      </w:r>
      <w:r w:rsidR="004A31F1" w:rsidRPr="00493C92">
        <w:rPr>
          <w:rFonts w:ascii="Times New Roman" w:hAnsi="Times New Roman"/>
          <w:b w:val="0"/>
          <w:sz w:val="24"/>
          <w:szCs w:val="24"/>
        </w:rPr>
        <w:t xml:space="preserve"> points are given below:</w:t>
      </w:r>
    </w:p>
    <w:p w:rsidR="004A31F1" w:rsidRDefault="004A31F1" w:rsidP="004A31F1">
      <w:pPr>
        <w:pStyle w:val="PlainText"/>
        <w:jc w:val="both"/>
        <w:rPr>
          <w:rFonts w:ascii="Times New Roman" w:hAnsi="Times New Roman"/>
          <w:sz w:val="24"/>
          <w:szCs w:val="24"/>
        </w:rPr>
      </w:pPr>
    </w:p>
    <w:tbl>
      <w:tblPr>
        <w:tblStyle w:val="TableGrid"/>
        <w:tblW w:w="9535" w:type="dxa"/>
        <w:tblLayout w:type="fixed"/>
        <w:tblLook w:val="04A0" w:firstRow="1" w:lastRow="0" w:firstColumn="1" w:lastColumn="0" w:noHBand="0" w:noVBand="1"/>
      </w:tblPr>
      <w:tblGrid>
        <w:gridCol w:w="508"/>
        <w:gridCol w:w="1275"/>
        <w:gridCol w:w="6402"/>
        <w:gridCol w:w="1350"/>
      </w:tblGrid>
      <w:tr w:rsidR="0060336E" w:rsidTr="00341B11">
        <w:tc>
          <w:tcPr>
            <w:tcW w:w="508" w:type="dxa"/>
          </w:tcPr>
          <w:p w:rsidR="004A31F1" w:rsidRPr="004A31F1" w:rsidRDefault="004A31F1" w:rsidP="004A31F1">
            <w:pPr>
              <w:pStyle w:val="PlainText"/>
              <w:jc w:val="both"/>
              <w:rPr>
                <w:rFonts w:ascii="Times New Roman" w:hAnsi="Times New Roman"/>
                <w:b/>
                <w:bCs/>
                <w:sz w:val="24"/>
                <w:szCs w:val="24"/>
              </w:rPr>
            </w:pPr>
            <w:r w:rsidRPr="004A31F1">
              <w:rPr>
                <w:rFonts w:ascii="Times New Roman" w:hAnsi="Times New Roman"/>
                <w:b/>
                <w:bCs/>
                <w:sz w:val="24"/>
                <w:szCs w:val="24"/>
              </w:rPr>
              <w:t>S</w:t>
            </w:r>
            <w:r w:rsidR="00772610">
              <w:rPr>
                <w:rFonts w:ascii="Times New Roman" w:hAnsi="Times New Roman"/>
                <w:b/>
                <w:bCs/>
                <w:sz w:val="24"/>
                <w:szCs w:val="24"/>
              </w:rPr>
              <w:t>l</w:t>
            </w:r>
            <w:r w:rsidRPr="004A31F1">
              <w:rPr>
                <w:rFonts w:ascii="Times New Roman" w:hAnsi="Times New Roman"/>
                <w:b/>
                <w:bCs/>
                <w:sz w:val="24"/>
                <w:szCs w:val="24"/>
              </w:rPr>
              <w:t>.</w:t>
            </w:r>
            <w:r w:rsidR="00207C06">
              <w:rPr>
                <w:rFonts w:ascii="Times New Roman" w:hAnsi="Times New Roman"/>
                <w:b/>
                <w:bCs/>
                <w:sz w:val="24"/>
                <w:szCs w:val="24"/>
              </w:rPr>
              <w:t xml:space="preserve"> </w:t>
            </w:r>
            <w:r w:rsidRPr="004A31F1">
              <w:rPr>
                <w:rFonts w:ascii="Times New Roman" w:hAnsi="Times New Roman"/>
                <w:b/>
                <w:bCs/>
                <w:sz w:val="24"/>
                <w:szCs w:val="24"/>
              </w:rPr>
              <w:t>No</w:t>
            </w:r>
          </w:p>
        </w:tc>
        <w:tc>
          <w:tcPr>
            <w:tcW w:w="1275" w:type="dxa"/>
          </w:tcPr>
          <w:p w:rsidR="004A31F1" w:rsidRPr="004A31F1" w:rsidRDefault="006D0920" w:rsidP="006D0920">
            <w:pPr>
              <w:pStyle w:val="PlainText"/>
              <w:jc w:val="center"/>
              <w:rPr>
                <w:rFonts w:ascii="Times New Roman" w:hAnsi="Times New Roman"/>
                <w:b/>
                <w:bCs/>
                <w:sz w:val="24"/>
                <w:szCs w:val="24"/>
              </w:rPr>
            </w:pPr>
            <w:r>
              <w:rPr>
                <w:rFonts w:ascii="Times New Roman" w:hAnsi="Times New Roman"/>
                <w:b/>
                <w:bCs/>
                <w:sz w:val="24"/>
                <w:szCs w:val="24"/>
              </w:rPr>
              <w:t>11</w:t>
            </w:r>
            <w:r w:rsidR="004A31F1" w:rsidRPr="004A31F1">
              <w:rPr>
                <w:rFonts w:ascii="Times New Roman" w:hAnsi="Times New Roman"/>
                <w:b/>
                <w:bCs/>
                <w:sz w:val="24"/>
                <w:szCs w:val="24"/>
                <w:vertAlign w:val="superscript"/>
              </w:rPr>
              <w:t>th</w:t>
            </w:r>
            <w:r w:rsidR="004A31F1" w:rsidRPr="004A31F1">
              <w:rPr>
                <w:rFonts w:ascii="Times New Roman" w:hAnsi="Times New Roman"/>
                <w:b/>
                <w:bCs/>
                <w:sz w:val="24"/>
                <w:szCs w:val="24"/>
              </w:rPr>
              <w:t xml:space="preserve"> Meeting Item</w:t>
            </w:r>
            <w:r>
              <w:rPr>
                <w:rFonts w:ascii="Times New Roman" w:hAnsi="Times New Roman"/>
                <w:b/>
                <w:bCs/>
                <w:sz w:val="24"/>
                <w:szCs w:val="24"/>
              </w:rPr>
              <w:t xml:space="preserve"> no.</w:t>
            </w:r>
          </w:p>
        </w:tc>
        <w:tc>
          <w:tcPr>
            <w:tcW w:w="6402" w:type="dxa"/>
          </w:tcPr>
          <w:p w:rsidR="004A31F1" w:rsidRPr="004A31F1" w:rsidRDefault="004A31F1" w:rsidP="006600F0">
            <w:pPr>
              <w:pStyle w:val="PlainText"/>
              <w:jc w:val="center"/>
              <w:rPr>
                <w:rFonts w:ascii="Times New Roman" w:hAnsi="Times New Roman"/>
                <w:b/>
                <w:bCs/>
                <w:sz w:val="24"/>
                <w:szCs w:val="24"/>
              </w:rPr>
            </w:pPr>
            <w:r w:rsidRPr="004A31F1">
              <w:rPr>
                <w:rFonts w:ascii="Times New Roman" w:hAnsi="Times New Roman"/>
                <w:b/>
                <w:bCs/>
                <w:sz w:val="24"/>
                <w:szCs w:val="24"/>
              </w:rPr>
              <w:t xml:space="preserve">Brief </w:t>
            </w:r>
            <w:r w:rsidR="006600F0">
              <w:rPr>
                <w:rFonts w:ascii="Times New Roman" w:hAnsi="Times New Roman"/>
                <w:b/>
                <w:bCs/>
                <w:sz w:val="24"/>
                <w:szCs w:val="24"/>
              </w:rPr>
              <w:t>from Agenda</w:t>
            </w:r>
          </w:p>
        </w:tc>
        <w:tc>
          <w:tcPr>
            <w:tcW w:w="1350" w:type="dxa"/>
          </w:tcPr>
          <w:p w:rsidR="004A31F1" w:rsidRPr="004A31F1" w:rsidRDefault="004A31F1" w:rsidP="006600F0">
            <w:pPr>
              <w:pStyle w:val="PlainText"/>
              <w:jc w:val="center"/>
              <w:rPr>
                <w:rFonts w:ascii="Times New Roman" w:hAnsi="Times New Roman"/>
                <w:b/>
                <w:bCs/>
                <w:sz w:val="24"/>
                <w:szCs w:val="24"/>
              </w:rPr>
            </w:pPr>
            <w:r w:rsidRPr="004A31F1">
              <w:rPr>
                <w:rFonts w:ascii="Times New Roman" w:hAnsi="Times New Roman"/>
                <w:b/>
                <w:bCs/>
                <w:sz w:val="24"/>
                <w:szCs w:val="24"/>
              </w:rPr>
              <w:t>Action Taken</w:t>
            </w:r>
          </w:p>
        </w:tc>
      </w:tr>
      <w:tr w:rsidR="0060336E" w:rsidTr="00341B11">
        <w:tc>
          <w:tcPr>
            <w:tcW w:w="508" w:type="dxa"/>
          </w:tcPr>
          <w:p w:rsidR="004A31F1" w:rsidRDefault="004A31F1" w:rsidP="00210432">
            <w:pPr>
              <w:pStyle w:val="PlainText"/>
              <w:numPr>
                <w:ilvl w:val="0"/>
                <w:numId w:val="11"/>
              </w:numPr>
              <w:jc w:val="both"/>
              <w:rPr>
                <w:rFonts w:ascii="Times New Roman" w:hAnsi="Times New Roman"/>
                <w:sz w:val="24"/>
                <w:szCs w:val="24"/>
              </w:rPr>
            </w:pPr>
          </w:p>
        </w:tc>
        <w:tc>
          <w:tcPr>
            <w:tcW w:w="1275" w:type="dxa"/>
          </w:tcPr>
          <w:p w:rsidR="004A31F1" w:rsidRDefault="006D0920" w:rsidP="004A31F1">
            <w:pPr>
              <w:pStyle w:val="PlainText"/>
              <w:jc w:val="both"/>
              <w:rPr>
                <w:rFonts w:ascii="Times New Roman" w:hAnsi="Times New Roman"/>
                <w:sz w:val="24"/>
                <w:szCs w:val="24"/>
              </w:rPr>
            </w:pPr>
            <w:r>
              <w:rPr>
                <w:rFonts w:ascii="Times New Roman" w:hAnsi="Times New Roman"/>
                <w:sz w:val="24"/>
                <w:szCs w:val="24"/>
              </w:rPr>
              <w:t>3.2</w:t>
            </w:r>
          </w:p>
        </w:tc>
        <w:tc>
          <w:tcPr>
            <w:tcW w:w="6402" w:type="dxa"/>
          </w:tcPr>
          <w:p w:rsidR="004A31F1" w:rsidRDefault="006D0920" w:rsidP="006D0920">
            <w:pPr>
              <w:pStyle w:val="PlainText"/>
              <w:jc w:val="both"/>
              <w:rPr>
                <w:rFonts w:ascii="Times New Roman" w:hAnsi="Times New Roman"/>
                <w:sz w:val="24"/>
                <w:szCs w:val="24"/>
              </w:rPr>
            </w:pPr>
            <w:r>
              <w:rPr>
                <w:rFonts w:ascii="Times New Roman" w:hAnsi="Times New Roman"/>
                <w:sz w:val="24"/>
                <w:szCs w:val="24"/>
              </w:rPr>
              <w:t xml:space="preserve">The committee </w:t>
            </w:r>
            <w:r w:rsidR="0041624E">
              <w:rPr>
                <w:rFonts w:ascii="Times New Roman" w:hAnsi="Times New Roman"/>
                <w:sz w:val="24"/>
                <w:szCs w:val="24"/>
              </w:rPr>
              <w:t xml:space="preserve">may </w:t>
            </w:r>
            <w:r>
              <w:rPr>
                <w:rFonts w:ascii="Times New Roman" w:hAnsi="Times New Roman"/>
                <w:sz w:val="24"/>
                <w:szCs w:val="24"/>
              </w:rPr>
              <w:t xml:space="preserve">withdraw the following members as per BIS </w:t>
            </w:r>
            <w:r w:rsidR="00016AD8">
              <w:rPr>
                <w:rFonts w:ascii="Times New Roman" w:hAnsi="Times New Roman"/>
                <w:sz w:val="24"/>
                <w:szCs w:val="24"/>
              </w:rPr>
              <w:t>policy.</w:t>
            </w:r>
          </w:p>
          <w:tbl>
            <w:tblPr>
              <w:tblStyle w:val="6"/>
              <w:tblW w:w="6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26"/>
              <w:gridCol w:w="2763"/>
            </w:tblGrid>
            <w:tr w:rsidR="00016AD8" w:rsidRPr="00F3610D" w:rsidTr="00341B11">
              <w:trPr>
                <w:trHeight w:val="377"/>
              </w:trPr>
              <w:tc>
                <w:tcPr>
                  <w:tcW w:w="3526" w:type="dxa"/>
                  <w:tcBorders>
                    <w:top w:val="single" w:sz="4" w:space="0" w:color="000000"/>
                    <w:left w:val="single" w:sz="4" w:space="0" w:color="000000"/>
                    <w:bottom w:val="single" w:sz="4" w:space="0" w:color="000000"/>
                    <w:right w:val="single" w:sz="4" w:space="0" w:color="000000"/>
                  </w:tcBorders>
                  <w:hideMark/>
                </w:tcPr>
                <w:p w:rsidR="00016AD8" w:rsidRPr="00F3610D" w:rsidRDefault="00016AD8" w:rsidP="00016AD8">
                  <w:pPr>
                    <w:tabs>
                      <w:tab w:val="left" w:pos="3240"/>
                    </w:tabs>
                    <w:spacing w:after="0" w:line="240" w:lineRule="auto"/>
                    <w:ind w:left="85" w:right="78"/>
                    <w:jc w:val="center"/>
                    <w:rPr>
                      <w:rFonts w:ascii="Times New Roman" w:hAnsi="Times New Roman" w:cs="Times New Roman"/>
                      <w:b/>
                      <w:bCs/>
                      <w:color w:val="000000" w:themeColor="text1"/>
                      <w:sz w:val="24"/>
                      <w:szCs w:val="24"/>
                    </w:rPr>
                  </w:pPr>
                  <w:r w:rsidRPr="00F3610D">
                    <w:rPr>
                      <w:rFonts w:ascii="Times New Roman" w:hAnsi="Times New Roman" w:cs="Times New Roman"/>
                      <w:b/>
                      <w:bCs/>
                      <w:color w:val="000000" w:themeColor="text1"/>
                      <w:sz w:val="24"/>
                      <w:szCs w:val="24"/>
                    </w:rPr>
                    <w:t>Organization Represented</w:t>
                  </w:r>
                </w:p>
              </w:tc>
              <w:tc>
                <w:tcPr>
                  <w:tcW w:w="2763" w:type="dxa"/>
                  <w:tcBorders>
                    <w:top w:val="single" w:sz="4" w:space="0" w:color="000000"/>
                    <w:left w:val="single" w:sz="4" w:space="0" w:color="000000"/>
                    <w:bottom w:val="single" w:sz="4" w:space="0" w:color="000000"/>
                    <w:right w:val="single" w:sz="4" w:space="0" w:color="000000"/>
                  </w:tcBorders>
                  <w:hideMark/>
                </w:tcPr>
                <w:p w:rsidR="00016AD8" w:rsidRPr="00F3610D" w:rsidRDefault="00016AD8" w:rsidP="0060336E">
                  <w:pPr>
                    <w:tabs>
                      <w:tab w:val="left" w:pos="3240"/>
                    </w:tabs>
                    <w:spacing w:after="0" w:line="240" w:lineRule="auto"/>
                    <w:jc w:val="center"/>
                    <w:rPr>
                      <w:rFonts w:ascii="Times New Roman" w:hAnsi="Times New Roman" w:cs="Times New Roman"/>
                      <w:b/>
                      <w:bCs/>
                      <w:color w:val="000000" w:themeColor="text1"/>
                      <w:sz w:val="24"/>
                      <w:szCs w:val="24"/>
                    </w:rPr>
                  </w:pPr>
                  <w:r w:rsidRPr="00F3610D">
                    <w:rPr>
                      <w:rFonts w:ascii="Times New Roman" w:hAnsi="Times New Roman" w:cs="Times New Roman"/>
                      <w:b/>
                      <w:bCs/>
                      <w:color w:val="000000" w:themeColor="text1"/>
                      <w:sz w:val="24"/>
                      <w:szCs w:val="24"/>
                    </w:rPr>
                    <w:t>Name of the Representative</w:t>
                  </w:r>
                </w:p>
              </w:tc>
            </w:tr>
            <w:tr w:rsidR="00016AD8" w:rsidRPr="00F3610D" w:rsidTr="00341B11">
              <w:trPr>
                <w:trHeight w:val="332"/>
              </w:trPr>
              <w:tc>
                <w:tcPr>
                  <w:tcW w:w="3526" w:type="dxa"/>
                  <w:tcBorders>
                    <w:top w:val="single" w:sz="4" w:space="0" w:color="000000"/>
                    <w:left w:val="single" w:sz="4" w:space="0" w:color="000000"/>
                    <w:bottom w:val="single" w:sz="4" w:space="0" w:color="000000"/>
                    <w:right w:val="single" w:sz="4" w:space="0" w:color="000000"/>
                  </w:tcBorders>
                  <w:hideMark/>
                </w:tcPr>
                <w:p w:rsidR="00016AD8" w:rsidRPr="00F3610D" w:rsidRDefault="00016AD8" w:rsidP="00016AD8">
                  <w:pPr>
                    <w:tabs>
                      <w:tab w:val="left" w:pos="2970"/>
                    </w:tabs>
                    <w:spacing w:after="0" w:line="240" w:lineRule="auto"/>
                    <w:ind w:left="84" w:right="78"/>
                    <w:jc w:val="both"/>
                    <w:rPr>
                      <w:rFonts w:ascii="Times New Roman" w:hAnsi="Times New Roman" w:cs="Times New Roman"/>
                      <w:sz w:val="24"/>
                      <w:szCs w:val="24"/>
                    </w:rPr>
                  </w:pPr>
                  <w:r w:rsidRPr="00F3610D">
                    <w:rPr>
                      <w:rFonts w:ascii="Times New Roman" w:hAnsi="Times New Roman" w:cs="Times New Roman"/>
                      <w:sz w:val="24"/>
                      <w:szCs w:val="24"/>
                    </w:rPr>
                    <w:t>Centre for Responsible Business, New Delhi</w:t>
                  </w:r>
                </w:p>
              </w:tc>
              <w:tc>
                <w:tcPr>
                  <w:tcW w:w="2763" w:type="dxa"/>
                  <w:tcBorders>
                    <w:top w:val="single" w:sz="4" w:space="0" w:color="000000"/>
                    <w:left w:val="single" w:sz="4" w:space="0" w:color="000000"/>
                    <w:bottom w:val="single" w:sz="4" w:space="0" w:color="000000"/>
                    <w:right w:val="single" w:sz="4" w:space="0" w:color="000000"/>
                  </w:tcBorders>
                  <w:hideMark/>
                </w:tcPr>
                <w:p w:rsidR="00016AD8" w:rsidRPr="00F3610D" w:rsidRDefault="00016AD8" w:rsidP="0060336E">
                  <w:pPr>
                    <w:tabs>
                      <w:tab w:val="left" w:pos="2970"/>
                      <w:tab w:val="left" w:pos="3240"/>
                    </w:tabs>
                    <w:spacing w:after="0" w:line="240" w:lineRule="auto"/>
                    <w:jc w:val="both"/>
                    <w:rPr>
                      <w:rFonts w:ascii="Times New Roman" w:hAnsi="Times New Roman" w:cs="Times New Roman"/>
                      <w:sz w:val="24"/>
                      <w:szCs w:val="24"/>
                    </w:rPr>
                  </w:pPr>
                  <w:r w:rsidRPr="00F3610D">
                    <w:rPr>
                      <w:rFonts w:ascii="Times New Roman" w:hAnsi="Times New Roman" w:cs="Times New Roman"/>
                      <w:sz w:val="24"/>
                      <w:szCs w:val="24"/>
                    </w:rPr>
                    <w:t>Smt. Devyani Hari</w:t>
                  </w:r>
                </w:p>
              </w:tc>
            </w:tr>
            <w:tr w:rsidR="00016AD8" w:rsidRPr="00F3610D" w:rsidTr="00341B11">
              <w:trPr>
                <w:trHeight w:val="359"/>
              </w:trPr>
              <w:tc>
                <w:tcPr>
                  <w:tcW w:w="3526" w:type="dxa"/>
                  <w:tcBorders>
                    <w:top w:val="single" w:sz="4" w:space="0" w:color="000000"/>
                    <w:left w:val="single" w:sz="4" w:space="0" w:color="000000"/>
                    <w:bottom w:val="single" w:sz="4" w:space="0" w:color="000000"/>
                    <w:right w:val="single" w:sz="4" w:space="0" w:color="000000"/>
                  </w:tcBorders>
                  <w:hideMark/>
                </w:tcPr>
                <w:p w:rsidR="00016AD8" w:rsidRPr="00F3610D" w:rsidRDefault="00016AD8" w:rsidP="00016AD8">
                  <w:pPr>
                    <w:tabs>
                      <w:tab w:val="left" w:pos="2970"/>
                    </w:tabs>
                    <w:spacing w:after="0" w:line="240" w:lineRule="auto"/>
                    <w:ind w:left="84" w:right="78"/>
                    <w:jc w:val="both"/>
                    <w:rPr>
                      <w:rFonts w:ascii="Times New Roman" w:hAnsi="Times New Roman" w:cs="Times New Roman"/>
                      <w:sz w:val="24"/>
                      <w:szCs w:val="24"/>
                    </w:rPr>
                  </w:pPr>
                  <w:proofErr w:type="spellStart"/>
                  <w:r w:rsidRPr="00F3610D">
                    <w:rPr>
                      <w:rFonts w:ascii="Times New Roman" w:hAnsi="Times New Roman" w:cs="Times New Roman"/>
                      <w:sz w:val="24"/>
                      <w:szCs w:val="24"/>
                    </w:rPr>
                    <w:t>Kottackal</w:t>
                  </w:r>
                  <w:proofErr w:type="spellEnd"/>
                  <w:r w:rsidRPr="00F3610D">
                    <w:rPr>
                      <w:rFonts w:ascii="Times New Roman" w:hAnsi="Times New Roman" w:cs="Times New Roman"/>
                      <w:sz w:val="24"/>
                      <w:szCs w:val="24"/>
                    </w:rPr>
                    <w:t xml:space="preserve"> Business Solutions Pvt. Ltd. </w:t>
                  </w:r>
                </w:p>
              </w:tc>
              <w:tc>
                <w:tcPr>
                  <w:tcW w:w="2763" w:type="dxa"/>
                  <w:tcBorders>
                    <w:top w:val="single" w:sz="4" w:space="0" w:color="000000"/>
                    <w:left w:val="single" w:sz="4" w:space="0" w:color="000000"/>
                    <w:bottom w:val="single" w:sz="4" w:space="0" w:color="000000"/>
                    <w:right w:val="single" w:sz="4" w:space="0" w:color="000000"/>
                  </w:tcBorders>
                  <w:hideMark/>
                </w:tcPr>
                <w:p w:rsidR="00016AD8" w:rsidRPr="00F3610D" w:rsidRDefault="00016AD8" w:rsidP="0060336E">
                  <w:pPr>
                    <w:tabs>
                      <w:tab w:val="left" w:pos="2970"/>
                      <w:tab w:val="left" w:pos="3240"/>
                    </w:tabs>
                    <w:spacing w:after="0" w:line="240" w:lineRule="auto"/>
                    <w:jc w:val="both"/>
                    <w:rPr>
                      <w:rFonts w:ascii="Times New Roman" w:hAnsi="Times New Roman" w:cs="Times New Roman"/>
                      <w:sz w:val="24"/>
                      <w:szCs w:val="24"/>
                    </w:rPr>
                  </w:pPr>
                  <w:r w:rsidRPr="00F3610D">
                    <w:rPr>
                      <w:rFonts w:ascii="Times New Roman" w:hAnsi="Times New Roman" w:cs="Times New Roman"/>
                      <w:sz w:val="24"/>
                      <w:szCs w:val="24"/>
                    </w:rPr>
                    <w:t xml:space="preserve">Shri Jacob </w:t>
                  </w:r>
                  <w:proofErr w:type="spellStart"/>
                  <w:r w:rsidRPr="00F3610D">
                    <w:rPr>
                      <w:rFonts w:ascii="Times New Roman" w:hAnsi="Times New Roman" w:cs="Times New Roman"/>
                      <w:sz w:val="24"/>
                      <w:szCs w:val="24"/>
                    </w:rPr>
                    <w:t>Ninan</w:t>
                  </w:r>
                  <w:proofErr w:type="spellEnd"/>
                </w:p>
              </w:tc>
            </w:tr>
            <w:tr w:rsidR="00016AD8" w:rsidRPr="00F3610D" w:rsidTr="00341B11">
              <w:trPr>
                <w:trHeight w:val="359"/>
              </w:trPr>
              <w:tc>
                <w:tcPr>
                  <w:tcW w:w="3526" w:type="dxa"/>
                  <w:tcBorders>
                    <w:top w:val="single" w:sz="4" w:space="0" w:color="000000"/>
                    <w:left w:val="single" w:sz="4" w:space="0" w:color="000000"/>
                    <w:bottom w:val="single" w:sz="4" w:space="0" w:color="000000"/>
                    <w:right w:val="single" w:sz="4" w:space="0" w:color="000000"/>
                  </w:tcBorders>
                  <w:hideMark/>
                </w:tcPr>
                <w:p w:rsidR="00016AD8" w:rsidRPr="00F3610D" w:rsidRDefault="00016AD8" w:rsidP="00016AD8">
                  <w:pPr>
                    <w:tabs>
                      <w:tab w:val="left" w:pos="2970"/>
                    </w:tabs>
                    <w:spacing w:after="0" w:line="240" w:lineRule="auto"/>
                    <w:ind w:left="84" w:right="78"/>
                    <w:jc w:val="both"/>
                    <w:rPr>
                      <w:rFonts w:ascii="Times New Roman" w:hAnsi="Times New Roman" w:cs="Times New Roman"/>
                      <w:sz w:val="24"/>
                      <w:szCs w:val="24"/>
                    </w:rPr>
                  </w:pPr>
                  <w:r w:rsidRPr="00F3610D">
                    <w:rPr>
                      <w:rFonts w:ascii="Times New Roman" w:hAnsi="Times New Roman" w:cs="Times New Roman"/>
                      <w:sz w:val="24"/>
                      <w:szCs w:val="24"/>
                    </w:rPr>
                    <w:t>Coca-Cola India Private Limited, Gurugram</w:t>
                  </w:r>
                </w:p>
              </w:tc>
              <w:tc>
                <w:tcPr>
                  <w:tcW w:w="2763" w:type="dxa"/>
                  <w:tcBorders>
                    <w:top w:val="single" w:sz="4" w:space="0" w:color="000000"/>
                    <w:left w:val="single" w:sz="4" w:space="0" w:color="000000"/>
                    <w:bottom w:val="single" w:sz="4" w:space="0" w:color="000000"/>
                    <w:right w:val="single" w:sz="4" w:space="0" w:color="000000"/>
                  </w:tcBorders>
                  <w:hideMark/>
                </w:tcPr>
                <w:p w:rsidR="00016AD8" w:rsidRPr="00F3610D" w:rsidRDefault="00016AD8" w:rsidP="0060336E">
                  <w:pPr>
                    <w:tabs>
                      <w:tab w:val="left" w:pos="2970"/>
                      <w:tab w:val="left" w:pos="3240"/>
                    </w:tabs>
                    <w:spacing w:after="0" w:line="240" w:lineRule="auto"/>
                    <w:jc w:val="both"/>
                    <w:rPr>
                      <w:rFonts w:ascii="Times New Roman" w:hAnsi="Times New Roman" w:cs="Times New Roman"/>
                      <w:sz w:val="24"/>
                      <w:szCs w:val="24"/>
                    </w:rPr>
                  </w:pPr>
                  <w:r w:rsidRPr="00F3610D">
                    <w:rPr>
                      <w:rFonts w:ascii="Times New Roman" w:hAnsi="Times New Roman" w:cs="Times New Roman"/>
                      <w:sz w:val="24"/>
                      <w:szCs w:val="24"/>
                    </w:rPr>
                    <w:t xml:space="preserve">Shri </w:t>
                  </w:r>
                  <w:proofErr w:type="spellStart"/>
                  <w:r w:rsidRPr="00F3610D">
                    <w:rPr>
                      <w:rFonts w:ascii="Times New Roman" w:hAnsi="Times New Roman" w:cs="Times New Roman"/>
                      <w:sz w:val="24"/>
                      <w:szCs w:val="24"/>
                    </w:rPr>
                    <w:t>Surojit</w:t>
                  </w:r>
                  <w:proofErr w:type="spellEnd"/>
                  <w:r w:rsidRPr="00F3610D">
                    <w:rPr>
                      <w:rFonts w:ascii="Times New Roman" w:hAnsi="Times New Roman" w:cs="Times New Roman"/>
                      <w:sz w:val="24"/>
                      <w:szCs w:val="24"/>
                    </w:rPr>
                    <w:t xml:space="preserve"> Bose</w:t>
                  </w:r>
                </w:p>
              </w:tc>
            </w:tr>
            <w:tr w:rsidR="00016AD8" w:rsidRPr="00F3610D" w:rsidTr="00341B11">
              <w:trPr>
                <w:trHeight w:val="341"/>
              </w:trPr>
              <w:tc>
                <w:tcPr>
                  <w:tcW w:w="3526" w:type="dxa"/>
                  <w:tcBorders>
                    <w:top w:val="single" w:sz="4" w:space="0" w:color="000000"/>
                    <w:left w:val="single" w:sz="4" w:space="0" w:color="000000"/>
                    <w:bottom w:val="single" w:sz="4" w:space="0" w:color="000000"/>
                    <w:right w:val="single" w:sz="4" w:space="0" w:color="000000"/>
                  </w:tcBorders>
                  <w:hideMark/>
                </w:tcPr>
                <w:p w:rsidR="00016AD8" w:rsidRPr="00F3610D" w:rsidRDefault="00016AD8" w:rsidP="00016AD8">
                  <w:pPr>
                    <w:tabs>
                      <w:tab w:val="left" w:pos="2970"/>
                    </w:tabs>
                    <w:spacing w:after="0" w:line="240" w:lineRule="auto"/>
                    <w:ind w:left="84" w:right="78"/>
                    <w:jc w:val="both"/>
                    <w:rPr>
                      <w:rFonts w:ascii="Times New Roman" w:hAnsi="Times New Roman" w:cs="Times New Roman"/>
                      <w:sz w:val="24"/>
                      <w:szCs w:val="24"/>
                    </w:rPr>
                  </w:pPr>
                  <w:r w:rsidRPr="00F3610D">
                    <w:rPr>
                      <w:rFonts w:ascii="Times New Roman" w:hAnsi="Times New Roman" w:cs="Times New Roman"/>
                      <w:sz w:val="24"/>
                      <w:szCs w:val="24"/>
                    </w:rPr>
                    <w:t>People Sys Consulting Pvt. Ltd</w:t>
                  </w:r>
                </w:p>
              </w:tc>
              <w:tc>
                <w:tcPr>
                  <w:tcW w:w="2763" w:type="dxa"/>
                  <w:tcBorders>
                    <w:top w:val="single" w:sz="4" w:space="0" w:color="000000"/>
                    <w:left w:val="single" w:sz="4" w:space="0" w:color="000000"/>
                    <w:bottom w:val="single" w:sz="4" w:space="0" w:color="000000"/>
                    <w:right w:val="single" w:sz="4" w:space="0" w:color="000000"/>
                  </w:tcBorders>
                  <w:hideMark/>
                </w:tcPr>
                <w:p w:rsidR="00016AD8" w:rsidRPr="00F3610D" w:rsidRDefault="00016AD8" w:rsidP="0060336E">
                  <w:pPr>
                    <w:tabs>
                      <w:tab w:val="left" w:pos="2970"/>
                      <w:tab w:val="left" w:pos="3240"/>
                    </w:tabs>
                    <w:spacing w:after="0" w:line="240" w:lineRule="auto"/>
                    <w:jc w:val="both"/>
                    <w:rPr>
                      <w:rFonts w:ascii="Times New Roman" w:hAnsi="Times New Roman" w:cs="Times New Roman"/>
                      <w:sz w:val="24"/>
                      <w:szCs w:val="24"/>
                    </w:rPr>
                  </w:pPr>
                  <w:r w:rsidRPr="00F3610D">
                    <w:rPr>
                      <w:rFonts w:ascii="Times New Roman" w:hAnsi="Times New Roman" w:cs="Times New Roman"/>
                      <w:sz w:val="24"/>
                      <w:szCs w:val="24"/>
                    </w:rPr>
                    <w:t xml:space="preserve">Shri </w:t>
                  </w:r>
                  <w:proofErr w:type="spellStart"/>
                  <w:r w:rsidRPr="00F3610D">
                    <w:rPr>
                      <w:rFonts w:ascii="Times New Roman" w:hAnsi="Times New Roman" w:cs="Times New Roman"/>
                      <w:sz w:val="24"/>
                      <w:szCs w:val="24"/>
                    </w:rPr>
                    <w:t>Gurunandan</w:t>
                  </w:r>
                  <w:proofErr w:type="spellEnd"/>
                  <w:r w:rsidRPr="00F3610D">
                    <w:rPr>
                      <w:rFonts w:ascii="Times New Roman" w:hAnsi="Times New Roman" w:cs="Times New Roman"/>
                      <w:sz w:val="24"/>
                      <w:szCs w:val="24"/>
                    </w:rPr>
                    <w:t xml:space="preserve"> </w:t>
                  </w:r>
                  <w:proofErr w:type="spellStart"/>
                  <w:r w:rsidRPr="00F3610D">
                    <w:rPr>
                      <w:rFonts w:ascii="Times New Roman" w:hAnsi="Times New Roman" w:cs="Times New Roman"/>
                      <w:sz w:val="24"/>
                      <w:szCs w:val="24"/>
                    </w:rPr>
                    <w:t>Savnal</w:t>
                  </w:r>
                  <w:proofErr w:type="spellEnd"/>
                </w:p>
              </w:tc>
            </w:tr>
            <w:tr w:rsidR="00016AD8" w:rsidRPr="00F3610D" w:rsidTr="00341B11">
              <w:trPr>
                <w:trHeight w:val="629"/>
              </w:trPr>
              <w:tc>
                <w:tcPr>
                  <w:tcW w:w="3526" w:type="dxa"/>
                  <w:tcBorders>
                    <w:top w:val="single" w:sz="4" w:space="0" w:color="000000"/>
                    <w:left w:val="single" w:sz="4" w:space="0" w:color="000000"/>
                    <w:bottom w:val="single" w:sz="4" w:space="0" w:color="000000"/>
                    <w:right w:val="single" w:sz="4" w:space="0" w:color="000000"/>
                  </w:tcBorders>
                  <w:hideMark/>
                </w:tcPr>
                <w:p w:rsidR="00016AD8" w:rsidRPr="00F3610D" w:rsidRDefault="00016AD8" w:rsidP="00016AD8">
                  <w:pPr>
                    <w:tabs>
                      <w:tab w:val="left" w:pos="2970"/>
                    </w:tabs>
                    <w:spacing w:after="0" w:line="240" w:lineRule="auto"/>
                    <w:ind w:left="84" w:right="78"/>
                    <w:jc w:val="both"/>
                    <w:rPr>
                      <w:rFonts w:ascii="Times New Roman" w:hAnsi="Times New Roman" w:cs="Times New Roman"/>
                      <w:sz w:val="24"/>
                      <w:szCs w:val="24"/>
                    </w:rPr>
                  </w:pPr>
                  <w:r w:rsidRPr="00F3610D">
                    <w:rPr>
                      <w:rFonts w:ascii="Times New Roman" w:hAnsi="Times New Roman" w:cs="Times New Roman"/>
                      <w:sz w:val="24"/>
                      <w:szCs w:val="24"/>
                    </w:rPr>
                    <w:t>Yes Bank, Mumbai</w:t>
                  </w:r>
                </w:p>
              </w:tc>
              <w:tc>
                <w:tcPr>
                  <w:tcW w:w="2763" w:type="dxa"/>
                  <w:tcBorders>
                    <w:top w:val="single" w:sz="4" w:space="0" w:color="000000"/>
                    <w:left w:val="single" w:sz="4" w:space="0" w:color="000000"/>
                    <w:bottom w:val="single" w:sz="4" w:space="0" w:color="000000"/>
                    <w:right w:val="single" w:sz="4" w:space="0" w:color="000000"/>
                  </w:tcBorders>
                  <w:hideMark/>
                </w:tcPr>
                <w:p w:rsidR="00016AD8" w:rsidRPr="00F3610D" w:rsidRDefault="00016AD8" w:rsidP="0060336E">
                  <w:pPr>
                    <w:tabs>
                      <w:tab w:val="left" w:pos="2970"/>
                      <w:tab w:val="left" w:pos="3240"/>
                    </w:tabs>
                    <w:spacing w:after="0" w:line="240" w:lineRule="auto"/>
                    <w:jc w:val="both"/>
                    <w:rPr>
                      <w:rFonts w:ascii="Times New Roman" w:hAnsi="Times New Roman" w:cs="Times New Roman"/>
                      <w:sz w:val="24"/>
                      <w:szCs w:val="24"/>
                    </w:rPr>
                  </w:pPr>
                  <w:r w:rsidRPr="00F3610D">
                    <w:rPr>
                      <w:rFonts w:ascii="Times New Roman" w:hAnsi="Times New Roman" w:cs="Times New Roman"/>
                      <w:sz w:val="24"/>
                      <w:szCs w:val="24"/>
                    </w:rPr>
                    <w:t>Shri Shailesh Banta</w:t>
                  </w:r>
                </w:p>
                <w:p w:rsidR="00016AD8" w:rsidRPr="00F3610D" w:rsidRDefault="00341B11" w:rsidP="0060336E">
                  <w:pPr>
                    <w:tabs>
                      <w:tab w:val="left" w:pos="2970"/>
                      <w:tab w:val="left" w:pos="32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6AD8">
                    <w:rPr>
                      <w:rFonts w:ascii="Times New Roman" w:hAnsi="Times New Roman" w:cs="Times New Roman"/>
                      <w:sz w:val="24"/>
                      <w:szCs w:val="24"/>
                    </w:rPr>
                    <w:t xml:space="preserve">Smt. Kriti </w:t>
                  </w:r>
                  <w:proofErr w:type="spellStart"/>
                  <w:r w:rsidR="00016AD8">
                    <w:rPr>
                      <w:rFonts w:ascii="Times New Roman" w:hAnsi="Times New Roman" w:cs="Times New Roman"/>
                      <w:sz w:val="24"/>
                      <w:szCs w:val="24"/>
                    </w:rPr>
                    <w:t>Kuksal</w:t>
                  </w:r>
                  <w:proofErr w:type="spellEnd"/>
                  <w:r w:rsidR="00016AD8" w:rsidRPr="00F3610D">
                    <w:rPr>
                      <w:rFonts w:ascii="Times New Roman" w:hAnsi="Times New Roman" w:cs="Times New Roman"/>
                      <w:sz w:val="24"/>
                      <w:szCs w:val="24"/>
                    </w:rPr>
                    <w:t xml:space="preserve"> (Alt.)</w:t>
                  </w:r>
                </w:p>
              </w:tc>
            </w:tr>
            <w:tr w:rsidR="00016AD8" w:rsidRPr="00F3610D" w:rsidTr="00341B11">
              <w:trPr>
                <w:trHeight w:val="341"/>
              </w:trPr>
              <w:tc>
                <w:tcPr>
                  <w:tcW w:w="3526" w:type="dxa"/>
                  <w:tcBorders>
                    <w:top w:val="single" w:sz="4" w:space="0" w:color="000000"/>
                    <w:left w:val="single" w:sz="4" w:space="0" w:color="000000"/>
                    <w:bottom w:val="single" w:sz="4" w:space="0" w:color="000000"/>
                    <w:right w:val="single" w:sz="4" w:space="0" w:color="000000"/>
                  </w:tcBorders>
                  <w:hideMark/>
                </w:tcPr>
                <w:p w:rsidR="00016AD8" w:rsidRPr="00F3610D" w:rsidRDefault="00016AD8" w:rsidP="00016AD8">
                  <w:pPr>
                    <w:tabs>
                      <w:tab w:val="left" w:pos="2970"/>
                    </w:tabs>
                    <w:spacing w:after="0" w:line="240" w:lineRule="auto"/>
                    <w:ind w:left="84" w:right="78"/>
                    <w:jc w:val="both"/>
                    <w:rPr>
                      <w:rFonts w:ascii="Times New Roman" w:hAnsi="Times New Roman" w:cs="Times New Roman"/>
                      <w:sz w:val="24"/>
                      <w:szCs w:val="24"/>
                    </w:rPr>
                  </w:pPr>
                  <w:r w:rsidRPr="00F3610D">
                    <w:rPr>
                      <w:rFonts w:ascii="Times New Roman" w:hAnsi="Times New Roman" w:cs="Times New Roman"/>
                      <w:sz w:val="24"/>
                      <w:szCs w:val="24"/>
                    </w:rPr>
                    <w:t>In personal capacity, New Delhi</w:t>
                  </w:r>
                </w:p>
              </w:tc>
              <w:tc>
                <w:tcPr>
                  <w:tcW w:w="2763" w:type="dxa"/>
                  <w:tcBorders>
                    <w:top w:val="single" w:sz="4" w:space="0" w:color="000000"/>
                    <w:left w:val="single" w:sz="4" w:space="0" w:color="000000"/>
                    <w:bottom w:val="single" w:sz="4" w:space="0" w:color="000000"/>
                    <w:right w:val="single" w:sz="4" w:space="0" w:color="000000"/>
                  </w:tcBorders>
                  <w:hideMark/>
                </w:tcPr>
                <w:p w:rsidR="00016AD8" w:rsidRPr="00F3610D" w:rsidRDefault="00016AD8" w:rsidP="0060336E">
                  <w:pPr>
                    <w:tabs>
                      <w:tab w:val="left" w:pos="2970"/>
                      <w:tab w:val="left" w:pos="3240"/>
                    </w:tabs>
                    <w:spacing w:after="0" w:line="240" w:lineRule="auto"/>
                    <w:jc w:val="both"/>
                    <w:rPr>
                      <w:rFonts w:ascii="Times New Roman" w:hAnsi="Times New Roman" w:cs="Times New Roman"/>
                      <w:sz w:val="24"/>
                      <w:szCs w:val="24"/>
                    </w:rPr>
                  </w:pPr>
                  <w:r w:rsidRPr="00F3610D">
                    <w:rPr>
                      <w:rFonts w:ascii="Times New Roman" w:hAnsi="Times New Roman" w:cs="Times New Roman"/>
                      <w:sz w:val="24"/>
                      <w:szCs w:val="24"/>
                    </w:rPr>
                    <w:t xml:space="preserve">Shri </w:t>
                  </w:r>
                  <w:proofErr w:type="spellStart"/>
                  <w:r w:rsidRPr="00F3610D">
                    <w:rPr>
                      <w:rFonts w:ascii="Times New Roman" w:hAnsi="Times New Roman" w:cs="Times New Roman"/>
                      <w:sz w:val="24"/>
                      <w:szCs w:val="24"/>
                    </w:rPr>
                    <w:t>Rajib</w:t>
                  </w:r>
                  <w:proofErr w:type="spellEnd"/>
                  <w:r w:rsidRPr="00F3610D">
                    <w:rPr>
                      <w:rFonts w:ascii="Times New Roman" w:hAnsi="Times New Roman" w:cs="Times New Roman"/>
                      <w:sz w:val="24"/>
                      <w:szCs w:val="24"/>
                    </w:rPr>
                    <w:t xml:space="preserve"> Kumar Debnath</w:t>
                  </w:r>
                </w:p>
              </w:tc>
            </w:tr>
            <w:tr w:rsidR="00016AD8" w:rsidRPr="00F3610D" w:rsidTr="00341B11">
              <w:trPr>
                <w:trHeight w:val="350"/>
              </w:trPr>
              <w:tc>
                <w:tcPr>
                  <w:tcW w:w="3526" w:type="dxa"/>
                  <w:tcBorders>
                    <w:top w:val="single" w:sz="4" w:space="0" w:color="000000"/>
                    <w:left w:val="single" w:sz="4" w:space="0" w:color="000000"/>
                    <w:bottom w:val="single" w:sz="4" w:space="0" w:color="000000"/>
                    <w:right w:val="single" w:sz="4" w:space="0" w:color="000000"/>
                  </w:tcBorders>
                  <w:hideMark/>
                </w:tcPr>
                <w:p w:rsidR="00016AD8" w:rsidRPr="00F3610D" w:rsidRDefault="00016AD8" w:rsidP="00016AD8">
                  <w:pPr>
                    <w:tabs>
                      <w:tab w:val="left" w:pos="2970"/>
                    </w:tabs>
                    <w:spacing w:after="0" w:line="240" w:lineRule="auto"/>
                    <w:ind w:left="84" w:right="78"/>
                    <w:jc w:val="both"/>
                    <w:rPr>
                      <w:rFonts w:ascii="Times New Roman" w:hAnsi="Times New Roman" w:cs="Times New Roman"/>
                      <w:sz w:val="24"/>
                      <w:szCs w:val="24"/>
                    </w:rPr>
                  </w:pPr>
                  <w:r w:rsidRPr="00F3610D">
                    <w:rPr>
                      <w:rFonts w:ascii="Times New Roman" w:hAnsi="Times New Roman" w:cs="Times New Roman"/>
                      <w:sz w:val="24"/>
                      <w:szCs w:val="24"/>
                    </w:rPr>
                    <w:t>In personal capacity, New Delhi</w:t>
                  </w:r>
                </w:p>
              </w:tc>
              <w:tc>
                <w:tcPr>
                  <w:tcW w:w="2763" w:type="dxa"/>
                  <w:tcBorders>
                    <w:top w:val="single" w:sz="4" w:space="0" w:color="000000"/>
                    <w:left w:val="single" w:sz="4" w:space="0" w:color="000000"/>
                    <w:bottom w:val="single" w:sz="4" w:space="0" w:color="000000"/>
                    <w:right w:val="single" w:sz="4" w:space="0" w:color="000000"/>
                  </w:tcBorders>
                  <w:hideMark/>
                </w:tcPr>
                <w:p w:rsidR="00016AD8" w:rsidRPr="00F3610D" w:rsidRDefault="00016AD8" w:rsidP="0060336E">
                  <w:pPr>
                    <w:tabs>
                      <w:tab w:val="left" w:pos="2970"/>
                      <w:tab w:val="left" w:pos="3240"/>
                    </w:tabs>
                    <w:spacing w:after="0" w:line="240" w:lineRule="auto"/>
                    <w:jc w:val="both"/>
                    <w:rPr>
                      <w:rFonts w:ascii="Times New Roman" w:hAnsi="Times New Roman" w:cs="Times New Roman"/>
                      <w:sz w:val="24"/>
                      <w:szCs w:val="24"/>
                    </w:rPr>
                  </w:pPr>
                  <w:r w:rsidRPr="00F3610D">
                    <w:rPr>
                      <w:rFonts w:ascii="Times New Roman" w:hAnsi="Times New Roman" w:cs="Times New Roman"/>
                      <w:sz w:val="24"/>
                      <w:szCs w:val="24"/>
                    </w:rPr>
                    <w:t>Smt. Richa Gautam</w:t>
                  </w:r>
                </w:p>
              </w:tc>
            </w:tr>
          </w:tbl>
          <w:p w:rsidR="00016AD8" w:rsidRDefault="00016AD8" w:rsidP="006D0920">
            <w:pPr>
              <w:pStyle w:val="PlainText"/>
              <w:jc w:val="both"/>
              <w:rPr>
                <w:rFonts w:ascii="Times New Roman" w:hAnsi="Times New Roman"/>
                <w:sz w:val="24"/>
                <w:szCs w:val="24"/>
              </w:rPr>
            </w:pPr>
          </w:p>
        </w:tc>
        <w:tc>
          <w:tcPr>
            <w:tcW w:w="1350" w:type="dxa"/>
          </w:tcPr>
          <w:p w:rsidR="004A31F1" w:rsidRDefault="00016AD8" w:rsidP="005C1039">
            <w:pPr>
              <w:pStyle w:val="PlainText"/>
              <w:jc w:val="both"/>
              <w:rPr>
                <w:rFonts w:ascii="Times New Roman" w:hAnsi="Times New Roman"/>
                <w:sz w:val="24"/>
                <w:szCs w:val="24"/>
              </w:rPr>
            </w:pPr>
            <w:r>
              <w:rPr>
                <w:rFonts w:ascii="Times New Roman" w:hAnsi="Times New Roman"/>
                <w:sz w:val="24"/>
                <w:szCs w:val="24"/>
              </w:rPr>
              <w:t>Action taken to withdraw</w:t>
            </w:r>
          </w:p>
        </w:tc>
      </w:tr>
      <w:tr w:rsidR="00016AD8" w:rsidTr="00341B11">
        <w:tc>
          <w:tcPr>
            <w:tcW w:w="508" w:type="dxa"/>
          </w:tcPr>
          <w:p w:rsidR="00016AD8" w:rsidRDefault="00016AD8" w:rsidP="00210432">
            <w:pPr>
              <w:pStyle w:val="PlainText"/>
              <w:numPr>
                <w:ilvl w:val="0"/>
                <w:numId w:val="11"/>
              </w:numPr>
              <w:jc w:val="both"/>
              <w:rPr>
                <w:rFonts w:ascii="Times New Roman" w:hAnsi="Times New Roman"/>
                <w:sz w:val="24"/>
                <w:szCs w:val="24"/>
              </w:rPr>
            </w:pPr>
          </w:p>
        </w:tc>
        <w:tc>
          <w:tcPr>
            <w:tcW w:w="1275" w:type="dxa"/>
          </w:tcPr>
          <w:p w:rsidR="00016AD8" w:rsidRDefault="00016AD8" w:rsidP="004A31F1">
            <w:pPr>
              <w:pStyle w:val="PlainText"/>
              <w:jc w:val="both"/>
              <w:rPr>
                <w:rFonts w:ascii="Times New Roman" w:hAnsi="Times New Roman"/>
                <w:sz w:val="24"/>
                <w:szCs w:val="24"/>
              </w:rPr>
            </w:pPr>
            <w:r>
              <w:rPr>
                <w:rFonts w:ascii="Times New Roman" w:hAnsi="Times New Roman"/>
                <w:sz w:val="24"/>
                <w:szCs w:val="24"/>
              </w:rPr>
              <w:t>3.3</w:t>
            </w:r>
          </w:p>
        </w:tc>
        <w:tc>
          <w:tcPr>
            <w:tcW w:w="6402" w:type="dxa"/>
          </w:tcPr>
          <w:p w:rsidR="00016AD8" w:rsidRDefault="00016AD8" w:rsidP="00016AD8">
            <w:pPr>
              <w:pStyle w:val="PlainText"/>
              <w:jc w:val="both"/>
              <w:rPr>
                <w:rFonts w:ascii="Times New Roman" w:hAnsi="Times New Roman"/>
                <w:sz w:val="24"/>
                <w:szCs w:val="24"/>
              </w:rPr>
            </w:pPr>
            <w:r>
              <w:rPr>
                <w:rFonts w:ascii="Times New Roman" w:hAnsi="Times New Roman"/>
                <w:sz w:val="24"/>
                <w:szCs w:val="24"/>
              </w:rPr>
              <w:t>The committee approved to create a search panel for identify and propose new experts for MSD 18.</w:t>
            </w:r>
          </w:p>
        </w:tc>
        <w:tc>
          <w:tcPr>
            <w:tcW w:w="1350" w:type="dxa"/>
          </w:tcPr>
          <w:p w:rsidR="00016AD8" w:rsidRDefault="00016AD8" w:rsidP="005C1039">
            <w:pPr>
              <w:pStyle w:val="PlainText"/>
              <w:jc w:val="both"/>
              <w:rPr>
                <w:rFonts w:ascii="Times New Roman" w:hAnsi="Times New Roman"/>
                <w:sz w:val="24"/>
                <w:szCs w:val="24"/>
              </w:rPr>
            </w:pPr>
            <w:r>
              <w:rPr>
                <w:rFonts w:ascii="Times New Roman" w:hAnsi="Times New Roman"/>
                <w:sz w:val="24"/>
                <w:szCs w:val="24"/>
              </w:rPr>
              <w:t>Action taken to search panel has been created.</w:t>
            </w:r>
          </w:p>
        </w:tc>
      </w:tr>
    </w:tbl>
    <w:p w:rsidR="004A31F1" w:rsidRDefault="004A31F1" w:rsidP="004A31F1">
      <w:pPr>
        <w:pStyle w:val="PlainText"/>
        <w:jc w:val="both"/>
        <w:rPr>
          <w:rFonts w:ascii="Times New Roman" w:hAnsi="Times New Roman"/>
          <w:sz w:val="24"/>
          <w:szCs w:val="24"/>
        </w:rPr>
      </w:pPr>
    </w:p>
    <w:p w:rsidR="00DC3B19" w:rsidRPr="003019B8" w:rsidRDefault="00DC3B19" w:rsidP="00DC3B19">
      <w:pPr>
        <w:pStyle w:val="PlainText"/>
        <w:numPr>
          <w:ilvl w:val="0"/>
          <w:numId w:val="1"/>
        </w:numPr>
        <w:jc w:val="both"/>
        <w:rPr>
          <w:rFonts w:ascii="Times New Roman" w:hAnsi="Times New Roman"/>
          <w:bCs w:val="0"/>
          <w:sz w:val="24"/>
          <w:szCs w:val="24"/>
        </w:rPr>
      </w:pPr>
      <w:r w:rsidRPr="003019B8">
        <w:rPr>
          <w:rFonts w:ascii="Times New Roman" w:hAnsi="Times New Roman"/>
          <w:bCs w:val="0"/>
          <w:sz w:val="24"/>
          <w:szCs w:val="24"/>
        </w:rPr>
        <w:lastRenderedPageBreak/>
        <w:t>CONFIRMATION OF THE MINUTES OF THE LAST MEETING</w:t>
      </w:r>
    </w:p>
    <w:p w:rsidR="00DC3B19" w:rsidRPr="003019B8" w:rsidRDefault="00DC3B19" w:rsidP="00DC3B19">
      <w:pPr>
        <w:pStyle w:val="PlainText"/>
        <w:ind w:left="360"/>
        <w:jc w:val="both"/>
        <w:rPr>
          <w:rFonts w:ascii="Times New Roman" w:hAnsi="Times New Roman"/>
          <w:b w:val="0"/>
          <w:sz w:val="24"/>
          <w:szCs w:val="24"/>
        </w:rPr>
      </w:pPr>
    </w:p>
    <w:p w:rsidR="00DC3B19" w:rsidRPr="00E55AB7" w:rsidRDefault="00DC3B19" w:rsidP="00453EE9">
      <w:pPr>
        <w:pStyle w:val="PlainText"/>
        <w:numPr>
          <w:ilvl w:val="1"/>
          <w:numId w:val="1"/>
        </w:numPr>
        <w:spacing w:after="240"/>
        <w:ind w:left="0" w:firstLine="0"/>
        <w:jc w:val="both"/>
        <w:rPr>
          <w:rFonts w:ascii="Times New Roman" w:hAnsi="Times New Roman"/>
          <w:b w:val="0"/>
          <w:sz w:val="24"/>
          <w:szCs w:val="24"/>
        </w:rPr>
      </w:pPr>
      <w:r w:rsidRPr="00E55AB7">
        <w:rPr>
          <w:rFonts w:ascii="Times New Roman" w:hAnsi="Times New Roman"/>
          <w:b w:val="0"/>
          <w:sz w:val="24"/>
          <w:szCs w:val="24"/>
        </w:rPr>
        <w:t xml:space="preserve">The minutes of the </w:t>
      </w:r>
      <w:r w:rsidR="0060336E">
        <w:rPr>
          <w:rFonts w:ascii="Times New Roman" w:hAnsi="Times New Roman"/>
          <w:b w:val="0"/>
          <w:sz w:val="24"/>
          <w:szCs w:val="24"/>
        </w:rPr>
        <w:t>11</w:t>
      </w:r>
      <w:r w:rsidR="00F0736C" w:rsidRPr="00E55AB7">
        <w:rPr>
          <w:rFonts w:ascii="Times New Roman" w:hAnsi="Times New Roman"/>
          <w:b w:val="0"/>
          <w:sz w:val="24"/>
          <w:szCs w:val="24"/>
          <w:vertAlign w:val="superscript"/>
        </w:rPr>
        <w:t>th</w:t>
      </w:r>
      <w:r w:rsidRPr="00E55AB7">
        <w:rPr>
          <w:rFonts w:ascii="Times New Roman" w:hAnsi="Times New Roman"/>
          <w:b w:val="0"/>
          <w:sz w:val="24"/>
          <w:szCs w:val="24"/>
          <w:vertAlign w:val="superscript"/>
        </w:rPr>
        <w:t xml:space="preserve"> </w:t>
      </w:r>
      <w:r w:rsidRPr="00E55AB7">
        <w:rPr>
          <w:rFonts w:ascii="Times New Roman" w:hAnsi="Times New Roman"/>
          <w:b w:val="0"/>
          <w:sz w:val="24"/>
          <w:szCs w:val="24"/>
        </w:rPr>
        <w:t>meeting of Sustainable Finance Sectio</w:t>
      </w:r>
      <w:r w:rsidR="00F0736C" w:rsidRPr="00E55AB7">
        <w:rPr>
          <w:rFonts w:ascii="Times New Roman" w:hAnsi="Times New Roman"/>
          <w:b w:val="0"/>
          <w:sz w:val="24"/>
          <w:szCs w:val="24"/>
        </w:rPr>
        <w:t xml:space="preserve">nal Committee, MSD 18 held on </w:t>
      </w:r>
      <w:r w:rsidR="0060336E">
        <w:rPr>
          <w:rFonts w:ascii="Times New Roman" w:hAnsi="Times New Roman"/>
          <w:b w:val="0"/>
          <w:sz w:val="24"/>
          <w:szCs w:val="24"/>
        </w:rPr>
        <w:t>7</w:t>
      </w:r>
      <w:r w:rsidR="003D696E">
        <w:rPr>
          <w:rFonts w:ascii="Times New Roman" w:hAnsi="Times New Roman"/>
          <w:b w:val="0"/>
          <w:sz w:val="24"/>
          <w:szCs w:val="24"/>
        </w:rPr>
        <w:t xml:space="preserve"> </w:t>
      </w:r>
      <w:r w:rsidR="0060336E">
        <w:rPr>
          <w:rFonts w:ascii="Times New Roman" w:hAnsi="Times New Roman"/>
          <w:b w:val="0"/>
          <w:sz w:val="24"/>
          <w:szCs w:val="24"/>
        </w:rPr>
        <w:t>August</w:t>
      </w:r>
      <w:r w:rsidR="00E351DE">
        <w:rPr>
          <w:rFonts w:ascii="Times New Roman" w:hAnsi="Times New Roman"/>
          <w:b w:val="0"/>
          <w:sz w:val="24"/>
          <w:szCs w:val="24"/>
        </w:rPr>
        <w:t xml:space="preserve"> </w:t>
      </w:r>
      <w:r w:rsidRPr="00E55AB7">
        <w:rPr>
          <w:rFonts w:ascii="Times New Roman" w:hAnsi="Times New Roman"/>
          <w:b w:val="0"/>
          <w:sz w:val="24"/>
          <w:szCs w:val="24"/>
        </w:rPr>
        <w:t>202</w:t>
      </w:r>
      <w:r w:rsidR="00E351DE">
        <w:rPr>
          <w:rFonts w:ascii="Times New Roman" w:hAnsi="Times New Roman"/>
          <w:b w:val="0"/>
          <w:sz w:val="24"/>
          <w:szCs w:val="24"/>
        </w:rPr>
        <w:t>4</w:t>
      </w:r>
      <w:r w:rsidRPr="00E55AB7">
        <w:rPr>
          <w:rFonts w:ascii="Times New Roman" w:hAnsi="Times New Roman"/>
          <w:b w:val="0"/>
          <w:sz w:val="24"/>
          <w:szCs w:val="24"/>
        </w:rPr>
        <w:t xml:space="preserve"> were circulated to all members vide BIS letter number MSD 18/A-2.</w:t>
      </w:r>
      <w:r w:rsidR="0060336E">
        <w:rPr>
          <w:rFonts w:ascii="Times New Roman" w:hAnsi="Times New Roman"/>
          <w:b w:val="0"/>
          <w:sz w:val="24"/>
          <w:szCs w:val="24"/>
        </w:rPr>
        <w:t>11</w:t>
      </w:r>
      <w:r w:rsidR="00FD1E83" w:rsidRPr="00E55AB7">
        <w:rPr>
          <w:rFonts w:ascii="Times New Roman" w:hAnsi="Times New Roman"/>
          <w:b w:val="0"/>
          <w:sz w:val="24"/>
          <w:szCs w:val="24"/>
        </w:rPr>
        <w:t>.</w:t>
      </w:r>
      <w:r w:rsidR="003D696E">
        <w:rPr>
          <w:rFonts w:ascii="Times New Roman" w:hAnsi="Times New Roman"/>
          <w:b w:val="0"/>
          <w:sz w:val="24"/>
          <w:szCs w:val="24"/>
        </w:rPr>
        <w:t xml:space="preserve"> No comments were</w:t>
      </w:r>
      <w:r w:rsidRPr="00E55AB7">
        <w:rPr>
          <w:rFonts w:ascii="Times New Roman" w:hAnsi="Times New Roman"/>
          <w:b w:val="0"/>
          <w:sz w:val="24"/>
          <w:szCs w:val="24"/>
        </w:rPr>
        <w:t xml:space="preserve"> received.</w:t>
      </w:r>
    </w:p>
    <w:p w:rsidR="00DC3B19" w:rsidRPr="003019B8" w:rsidRDefault="00DC3B19" w:rsidP="00DC3B19">
      <w:pPr>
        <w:spacing w:after="0"/>
        <w:jc w:val="both"/>
        <w:rPr>
          <w:rFonts w:ascii="Times New Roman" w:hAnsi="Times New Roman" w:cs="Times New Roman"/>
          <w:b w:val="0"/>
          <w:bCs w:val="0"/>
          <w:i/>
          <w:iCs/>
          <w:sz w:val="24"/>
          <w:szCs w:val="24"/>
        </w:rPr>
      </w:pPr>
      <w:r w:rsidRPr="003019B8">
        <w:rPr>
          <w:rFonts w:ascii="Times New Roman" w:hAnsi="Times New Roman" w:cs="Times New Roman"/>
          <w:b w:val="0"/>
          <w:bCs w:val="0"/>
          <w:i/>
          <w:iCs/>
          <w:sz w:val="24"/>
          <w:szCs w:val="24"/>
        </w:rPr>
        <w:t>The Committee may CONFIRM the minutes.</w:t>
      </w:r>
    </w:p>
    <w:p w:rsidR="00DC3B19" w:rsidRPr="003019B8" w:rsidRDefault="00DC3B19" w:rsidP="00DC3B19">
      <w:pPr>
        <w:pStyle w:val="PlainText"/>
        <w:ind w:left="360"/>
        <w:jc w:val="both"/>
        <w:rPr>
          <w:rFonts w:ascii="Times New Roman" w:hAnsi="Times New Roman"/>
          <w:b w:val="0"/>
          <w:bCs w:val="0"/>
          <w:sz w:val="24"/>
          <w:szCs w:val="24"/>
        </w:rPr>
      </w:pPr>
    </w:p>
    <w:p w:rsidR="00DC3B19" w:rsidRPr="003019B8" w:rsidRDefault="00DC3B19" w:rsidP="00941FA8">
      <w:pPr>
        <w:pStyle w:val="PlainText"/>
        <w:numPr>
          <w:ilvl w:val="0"/>
          <w:numId w:val="1"/>
        </w:numPr>
        <w:jc w:val="both"/>
        <w:rPr>
          <w:rFonts w:ascii="Times New Roman" w:hAnsi="Times New Roman"/>
          <w:sz w:val="24"/>
          <w:szCs w:val="24"/>
        </w:rPr>
      </w:pPr>
      <w:r w:rsidRPr="003019B8">
        <w:rPr>
          <w:rFonts w:ascii="Times New Roman" w:hAnsi="Times New Roman"/>
          <w:sz w:val="24"/>
          <w:szCs w:val="24"/>
        </w:rPr>
        <w:t xml:space="preserve">SCOPE AND COMPOSITION </w:t>
      </w:r>
      <w:r w:rsidR="00D3340F">
        <w:rPr>
          <w:rFonts w:ascii="Times New Roman" w:hAnsi="Times New Roman"/>
          <w:sz w:val="24"/>
          <w:szCs w:val="24"/>
        </w:rPr>
        <w:t>OF SUSTAINABLE FINANCE</w:t>
      </w:r>
      <w:r w:rsidR="00FD1E83">
        <w:rPr>
          <w:rFonts w:ascii="Times New Roman" w:hAnsi="Times New Roman"/>
          <w:sz w:val="24"/>
          <w:szCs w:val="24"/>
        </w:rPr>
        <w:t xml:space="preserve"> </w:t>
      </w:r>
      <w:r w:rsidR="00941FA8" w:rsidRPr="003019B8">
        <w:rPr>
          <w:rFonts w:ascii="Times New Roman" w:hAnsi="Times New Roman"/>
          <w:sz w:val="24"/>
          <w:szCs w:val="24"/>
        </w:rPr>
        <w:t>SECT</w:t>
      </w:r>
      <w:r w:rsidR="00D3340F">
        <w:rPr>
          <w:rFonts w:ascii="Times New Roman" w:hAnsi="Times New Roman"/>
          <w:sz w:val="24"/>
          <w:szCs w:val="24"/>
        </w:rPr>
        <w:t>IONAL COMMITTEE</w:t>
      </w:r>
    </w:p>
    <w:p w:rsidR="00DC3B19" w:rsidRPr="003019B8" w:rsidRDefault="00DC3B19" w:rsidP="00DC3B19">
      <w:pPr>
        <w:pStyle w:val="PlainText"/>
        <w:ind w:left="360"/>
        <w:jc w:val="both"/>
        <w:rPr>
          <w:rFonts w:ascii="Times New Roman" w:hAnsi="Times New Roman"/>
          <w:b w:val="0"/>
          <w:bCs w:val="0"/>
          <w:sz w:val="24"/>
          <w:szCs w:val="24"/>
        </w:rPr>
      </w:pPr>
    </w:p>
    <w:p w:rsidR="00DC3B19" w:rsidRPr="003019B8" w:rsidRDefault="00DC3B19" w:rsidP="00DC3B19">
      <w:pPr>
        <w:pStyle w:val="PlainText"/>
        <w:numPr>
          <w:ilvl w:val="1"/>
          <w:numId w:val="1"/>
        </w:numPr>
        <w:spacing w:after="240"/>
        <w:ind w:left="0" w:firstLine="0"/>
        <w:jc w:val="both"/>
        <w:rPr>
          <w:rFonts w:ascii="Times New Roman" w:hAnsi="Times New Roman"/>
          <w:b w:val="0"/>
          <w:bCs w:val="0"/>
          <w:sz w:val="24"/>
          <w:szCs w:val="24"/>
        </w:rPr>
      </w:pPr>
      <w:r w:rsidRPr="003019B8">
        <w:rPr>
          <w:rFonts w:ascii="Times New Roman" w:hAnsi="Times New Roman"/>
          <w:b w:val="0"/>
          <w:bCs w:val="0"/>
          <w:snapToGrid w:val="0"/>
          <w:sz w:val="24"/>
          <w:szCs w:val="24"/>
        </w:rPr>
        <w:t xml:space="preserve">The scope and composition of </w:t>
      </w:r>
      <w:r w:rsidRPr="003019B8">
        <w:rPr>
          <w:rFonts w:ascii="Times New Roman" w:hAnsi="Times New Roman"/>
          <w:b w:val="0"/>
          <w:bCs w:val="0"/>
          <w:sz w:val="24"/>
          <w:szCs w:val="24"/>
        </w:rPr>
        <w:t xml:space="preserve">Sustainable Finance Sectional Committee, MSD 18 </w:t>
      </w:r>
      <w:r w:rsidRPr="003019B8">
        <w:rPr>
          <w:rFonts w:ascii="Times New Roman" w:hAnsi="Times New Roman"/>
          <w:b w:val="0"/>
          <w:bCs w:val="0"/>
          <w:snapToGrid w:val="0"/>
          <w:sz w:val="24"/>
          <w:szCs w:val="24"/>
        </w:rPr>
        <w:t xml:space="preserve">is given in </w:t>
      </w:r>
      <w:bookmarkStart w:id="0" w:name="A"/>
      <w:r w:rsidR="008610F4" w:rsidRPr="003019B8">
        <w:rPr>
          <w:rFonts w:ascii="Times New Roman" w:hAnsi="Times New Roman"/>
          <w:b w:val="0"/>
          <w:bCs w:val="0"/>
          <w:snapToGrid w:val="0"/>
          <w:sz w:val="24"/>
          <w:szCs w:val="24"/>
        </w:rPr>
        <w:fldChar w:fldCharType="begin"/>
      </w:r>
      <w:r w:rsidRPr="003019B8">
        <w:rPr>
          <w:rFonts w:ascii="Times New Roman" w:hAnsi="Times New Roman"/>
          <w:b w:val="0"/>
          <w:bCs w:val="0"/>
          <w:snapToGrid w:val="0"/>
          <w:sz w:val="24"/>
          <w:szCs w:val="24"/>
        </w:rPr>
        <w:instrText xml:space="preserve"> HYPERLINK  \l "AA" </w:instrText>
      </w:r>
      <w:r w:rsidR="008610F4" w:rsidRPr="003019B8">
        <w:rPr>
          <w:rFonts w:ascii="Times New Roman" w:hAnsi="Times New Roman"/>
          <w:b w:val="0"/>
          <w:bCs w:val="0"/>
          <w:snapToGrid w:val="0"/>
          <w:sz w:val="24"/>
          <w:szCs w:val="24"/>
        </w:rPr>
      </w:r>
      <w:r w:rsidR="008610F4" w:rsidRPr="003019B8">
        <w:rPr>
          <w:rFonts w:ascii="Times New Roman" w:hAnsi="Times New Roman"/>
          <w:b w:val="0"/>
          <w:bCs w:val="0"/>
          <w:snapToGrid w:val="0"/>
          <w:sz w:val="24"/>
          <w:szCs w:val="24"/>
        </w:rPr>
        <w:fldChar w:fldCharType="separate"/>
      </w:r>
      <w:r w:rsidRPr="003019B8">
        <w:rPr>
          <w:rStyle w:val="Hyperlink"/>
          <w:rFonts w:ascii="Times New Roman" w:hAnsi="Times New Roman"/>
          <w:b w:val="0"/>
          <w:bCs w:val="0"/>
          <w:snapToGrid w:val="0"/>
          <w:sz w:val="24"/>
          <w:szCs w:val="24"/>
        </w:rPr>
        <w:t>Annex A.</w:t>
      </w:r>
      <w:r w:rsidR="008610F4" w:rsidRPr="003019B8">
        <w:rPr>
          <w:rFonts w:ascii="Times New Roman" w:hAnsi="Times New Roman"/>
          <w:b w:val="0"/>
          <w:bCs w:val="0"/>
          <w:snapToGrid w:val="0"/>
          <w:sz w:val="24"/>
          <w:szCs w:val="24"/>
        </w:rPr>
        <w:fldChar w:fldCharType="end"/>
      </w:r>
      <w:bookmarkEnd w:id="0"/>
    </w:p>
    <w:p w:rsidR="009838C7" w:rsidRPr="003019B8" w:rsidRDefault="00DC3B19" w:rsidP="00CE557E">
      <w:pPr>
        <w:pStyle w:val="BodyText2"/>
        <w:spacing w:after="0" w:line="240" w:lineRule="auto"/>
        <w:jc w:val="both"/>
        <w:rPr>
          <w:b w:val="0"/>
          <w:bCs w:val="0"/>
          <w:i/>
          <w:iCs/>
          <w:sz w:val="24"/>
          <w:szCs w:val="24"/>
        </w:rPr>
      </w:pPr>
      <w:r w:rsidRPr="003019B8">
        <w:rPr>
          <w:b w:val="0"/>
          <w:bCs w:val="0"/>
          <w:i/>
          <w:iCs/>
          <w:sz w:val="24"/>
          <w:szCs w:val="24"/>
        </w:rPr>
        <w:t>The Committee may</w:t>
      </w:r>
      <w:r w:rsidR="00032EF2" w:rsidRPr="003019B8">
        <w:rPr>
          <w:b w:val="0"/>
          <w:bCs w:val="0"/>
          <w:i/>
          <w:iCs/>
          <w:sz w:val="24"/>
          <w:szCs w:val="24"/>
        </w:rPr>
        <w:t xml:space="preserve"> REVIEW </w:t>
      </w:r>
      <w:r w:rsidRPr="003019B8">
        <w:rPr>
          <w:b w:val="0"/>
          <w:bCs w:val="0"/>
          <w:i/>
          <w:iCs/>
          <w:sz w:val="24"/>
          <w:szCs w:val="24"/>
        </w:rPr>
        <w:t>the composition.</w:t>
      </w:r>
      <w:bookmarkStart w:id="1" w:name="_1fob9te" w:colFirst="0" w:colLast="0"/>
      <w:bookmarkEnd w:id="1"/>
    </w:p>
    <w:p w:rsidR="00DC3B19" w:rsidRPr="003019B8" w:rsidRDefault="00DC3B19" w:rsidP="00DC3B19">
      <w:pPr>
        <w:pStyle w:val="PlainText"/>
        <w:rPr>
          <w:rFonts w:ascii="Times New Roman" w:hAnsi="Times New Roman"/>
          <w:b w:val="0"/>
          <w:bCs w:val="0"/>
          <w:sz w:val="24"/>
          <w:szCs w:val="24"/>
        </w:rPr>
      </w:pPr>
    </w:p>
    <w:p w:rsidR="00D82A44" w:rsidRPr="003019B8" w:rsidRDefault="00D82A44" w:rsidP="00C7129C">
      <w:pPr>
        <w:pStyle w:val="PlainText"/>
        <w:numPr>
          <w:ilvl w:val="1"/>
          <w:numId w:val="1"/>
        </w:numPr>
        <w:spacing w:after="240"/>
        <w:ind w:left="0" w:firstLine="0"/>
        <w:jc w:val="both"/>
        <w:textDirection w:val="btLr"/>
        <w:rPr>
          <w:rFonts w:ascii="Times New Roman" w:hAnsi="Times New Roman"/>
          <w:sz w:val="24"/>
          <w:szCs w:val="24"/>
        </w:rPr>
      </w:pPr>
      <w:r w:rsidRPr="003019B8">
        <w:rPr>
          <w:rFonts w:ascii="Times New Roman" w:hAnsi="Times New Roman"/>
          <w:snapToGrid w:val="0"/>
          <w:sz w:val="24"/>
          <w:szCs w:val="24"/>
        </w:rPr>
        <w:t>Recommendation</w:t>
      </w:r>
      <w:r w:rsidRPr="003019B8">
        <w:rPr>
          <w:rFonts w:ascii="Times New Roman" w:hAnsi="Times New Roman"/>
          <w:sz w:val="24"/>
          <w:szCs w:val="24"/>
        </w:rPr>
        <w:t xml:space="preserve"> for withdrawal and fresh nomination.</w:t>
      </w:r>
    </w:p>
    <w:p w:rsidR="00330DC4" w:rsidRPr="003019B8" w:rsidRDefault="00117C14" w:rsidP="00D82A44">
      <w:pPr>
        <w:pStyle w:val="PlainText"/>
        <w:spacing w:after="240"/>
        <w:jc w:val="both"/>
        <w:textDirection w:val="btLr"/>
        <w:rPr>
          <w:rFonts w:ascii="Times New Roman" w:hAnsi="Times New Roman"/>
          <w:b w:val="0"/>
          <w:bCs w:val="0"/>
          <w:sz w:val="24"/>
          <w:szCs w:val="24"/>
        </w:rPr>
      </w:pPr>
      <w:r w:rsidRPr="003019B8">
        <w:rPr>
          <w:rFonts w:ascii="Times New Roman" w:hAnsi="Times New Roman"/>
          <w:b w:val="0"/>
          <w:bCs w:val="0"/>
          <w:sz w:val="24"/>
          <w:szCs w:val="24"/>
        </w:rPr>
        <w:t>The list provided below shows members who have not been active and have recorded z</w:t>
      </w:r>
      <w:r w:rsidR="00C075BF">
        <w:rPr>
          <w:rFonts w:ascii="Times New Roman" w:hAnsi="Times New Roman"/>
          <w:b w:val="0"/>
          <w:bCs w:val="0"/>
          <w:sz w:val="24"/>
          <w:szCs w:val="24"/>
        </w:rPr>
        <w:t>ero attendance in the last</w:t>
      </w:r>
      <w:r w:rsidR="00B46A76">
        <w:rPr>
          <w:rFonts w:ascii="Times New Roman" w:hAnsi="Times New Roman"/>
          <w:b w:val="0"/>
          <w:bCs w:val="0"/>
          <w:sz w:val="24"/>
          <w:szCs w:val="24"/>
        </w:rPr>
        <w:t xml:space="preserve"> two</w:t>
      </w:r>
      <w:r w:rsidRPr="003019B8">
        <w:rPr>
          <w:rFonts w:ascii="Times New Roman" w:hAnsi="Times New Roman"/>
          <w:b w:val="0"/>
          <w:bCs w:val="0"/>
          <w:sz w:val="24"/>
          <w:szCs w:val="24"/>
        </w:rPr>
        <w:t xml:space="preserve"> meetings. </w:t>
      </w:r>
      <w:r w:rsidR="00566940">
        <w:rPr>
          <w:rFonts w:ascii="Times New Roman" w:hAnsi="Times New Roman"/>
          <w:b w:val="0"/>
          <w:bCs w:val="0"/>
          <w:sz w:val="24"/>
          <w:szCs w:val="24"/>
        </w:rPr>
        <w:t>As per BIS policy</w:t>
      </w:r>
      <w:r w:rsidR="00EA419C">
        <w:rPr>
          <w:rFonts w:ascii="Times New Roman" w:hAnsi="Times New Roman"/>
          <w:b w:val="0"/>
          <w:bCs w:val="0"/>
          <w:sz w:val="24"/>
          <w:szCs w:val="24"/>
        </w:rPr>
        <w:t>,</w:t>
      </w:r>
      <w:r w:rsidR="00566940">
        <w:rPr>
          <w:rFonts w:ascii="Times New Roman" w:hAnsi="Times New Roman"/>
          <w:b w:val="0"/>
          <w:bCs w:val="0"/>
          <w:sz w:val="24"/>
          <w:szCs w:val="24"/>
        </w:rPr>
        <w:t xml:space="preserve"> </w:t>
      </w:r>
      <w:r w:rsidR="00EA419C">
        <w:rPr>
          <w:rFonts w:ascii="Times New Roman" w:hAnsi="Times New Roman"/>
          <w:b w:val="0"/>
          <w:bCs w:val="0"/>
          <w:sz w:val="24"/>
          <w:szCs w:val="24"/>
        </w:rPr>
        <w:t xml:space="preserve">these members have been removed from MSD </w:t>
      </w:r>
      <w:r w:rsidR="003D696E">
        <w:rPr>
          <w:rFonts w:ascii="Times New Roman" w:hAnsi="Times New Roman"/>
          <w:b w:val="0"/>
          <w:bCs w:val="0"/>
          <w:sz w:val="24"/>
          <w:szCs w:val="24"/>
        </w:rPr>
        <w:t>18</w:t>
      </w:r>
      <w:r w:rsidR="00C075BF">
        <w:rPr>
          <w:rFonts w:ascii="Times New Roman" w:hAnsi="Times New Roman"/>
          <w:b w:val="0"/>
          <w:bCs w:val="0"/>
          <w:sz w:val="24"/>
          <w:szCs w:val="24"/>
        </w:rPr>
        <w:t xml:space="preserve"> committee</w:t>
      </w:r>
      <w:r w:rsidR="003D696E">
        <w:rPr>
          <w:rFonts w:ascii="Times New Roman" w:hAnsi="Times New Roman"/>
          <w:b w:val="0"/>
          <w:bCs w:val="0"/>
          <w:sz w:val="24"/>
          <w:szCs w:val="24"/>
        </w:rPr>
        <w:t xml:space="preserve">. </w:t>
      </w:r>
    </w:p>
    <w:tbl>
      <w:tblPr>
        <w:tblStyle w:val="6"/>
        <w:tblW w:w="9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5"/>
        <w:gridCol w:w="3420"/>
        <w:gridCol w:w="2592"/>
      </w:tblGrid>
      <w:tr w:rsidR="00A55FE6" w:rsidRPr="008042F1" w:rsidTr="00FF0FB4">
        <w:trPr>
          <w:trHeight w:val="377"/>
        </w:trPr>
        <w:tc>
          <w:tcPr>
            <w:tcW w:w="3685" w:type="dxa"/>
          </w:tcPr>
          <w:p w:rsidR="00A55FE6" w:rsidRPr="00446AB5" w:rsidRDefault="00A55FE6" w:rsidP="007763F5">
            <w:pPr>
              <w:tabs>
                <w:tab w:val="left" w:pos="2970"/>
                <w:tab w:val="left" w:pos="3240"/>
              </w:tabs>
              <w:spacing w:after="0" w:line="240" w:lineRule="auto"/>
              <w:ind w:left="85" w:right="360"/>
              <w:jc w:val="both"/>
              <w:rPr>
                <w:rFonts w:ascii="Times New Roman" w:hAnsi="Times New Roman" w:cs="Times New Roman"/>
                <w:b/>
                <w:bCs/>
                <w:color w:val="000000" w:themeColor="text1"/>
                <w:sz w:val="24"/>
                <w:szCs w:val="24"/>
              </w:rPr>
            </w:pPr>
            <w:r w:rsidRPr="00446AB5">
              <w:rPr>
                <w:rFonts w:ascii="Times New Roman" w:hAnsi="Times New Roman" w:cs="Times New Roman"/>
                <w:b/>
                <w:bCs/>
                <w:color w:val="000000" w:themeColor="text1"/>
                <w:sz w:val="24"/>
                <w:szCs w:val="24"/>
              </w:rPr>
              <w:t>Organization Represented</w:t>
            </w:r>
          </w:p>
        </w:tc>
        <w:tc>
          <w:tcPr>
            <w:tcW w:w="3420" w:type="dxa"/>
          </w:tcPr>
          <w:p w:rsidR="00A55FE6" w:rsidRPr="00446AB5" w:rsidRDefault="00A55FE6" w:rsidP="007763F5">
            <w:pPr>
              <w:tabs>
                <w:tab w:val="left" w:pos="2970"/>
                <w:tab w:val="left" w:pos="3240"/>
              </w:tabs>
              <w:spacing w:after="0" w:line="240" w:lineRule="auto"/>
              <w:ind w:left="90" w:right="360"/>
              <w:jc w:val="both"/>
              <w:rPr>
                <w:rFonts w:ascii="Times New Roman" w:hAnsi="Times New Roman" w:cs="Times New Roman"/>
                <w:b/>
                <w:bCs/>
                <w:color w:val="000000" w:themeColor="text1"/>
                <w:sz w:val="24"/>
                <w:szCs w:val="24"/>
              </w:rPr>
            </w:pPr>
            <w:r w:rsidRPr="00446AB5">
              <w:rPr>
                <w:rFonts w:ascii="Times New Roman" w:hAnsi="Times New Roman" w:cs="Times New Roman"/>
                <w:b/>
                <w:bCs/>
                <w:color w:val="000000" w:themeColor="text1"/>
                <w:sz w:val="24"/>
                <w:szCs w:val="24"/>
              </w:rPr>
              <w:t>Name of the Representative</w:t>
            </w:r>
          </w:p>
        </w:tc>
        <w:tc>
          <w:tcPr>
            <w:tcW w:w="2592" w:type="dxa"/>
          </w:tcPr>
          <w:p w:rsidR="00A55FE6" w:rsidRPr="006316C3" w:rsidRDefault="00A6277D" w:rsidP="00566940">
            <w:pPr>
              <w:tabs>
                <w:tab w:val="left" w:pos="2970"/>
                <w:tab w:val="left" w:pos="3240"/>
              </w:tabs>
              <w:spacing w:after="0" w:line="240" w:lineRule="auto"/>
              <w:ind w:left="90" w:right="36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Remarks</w:t>
            </w:r>
          </w:p>
        </w:tc>
      </w:tr>
      <w:tr w:rsidR="00915061" w:rsidRPr="008042F1" w:rsidTr="00506F78">
        <w:trPr>
          <w:trHeight w:val="296"/>
        </w:trPr>
        <w:tc>
          <w:tcPr>
            <w:tcW w:w="3685" w:type="dxa"/>
          </w:tcPr>
          <w:p w:rsidR="00915061" w:rsidRPr="003019B8" w:rsidRDefault="00915061" w:rsidP="00915061">
            <w:pPr>
              <w:tabs>
                <w:tab w:val="left" w:pos="2970"/>
                <w:tab w:val="left" w:pos="3240"/>
              </w:tabs>
              <w:spacing w:after="0" w:line="240" w:lineRule="auto"/>
              <w:ind w:left="185" w:right="360"/>
              <w:jc w:val="both"/>
              <w:rPr>
                <w:rFonts w:ascii="Times New Roman" w:hAnsi="Times New Roman" w:cs="Times New Roman"/>
                <w:sz w:val="24"/>
                <w:szCs w:val="24"/>
              </w:rPr>
            </w:pPr>
            <w:r>
              <w:rPr>
                <w:rFonts w:ascii="Times New Roman" w:hAnsi="Times New Roman" w:cs="Times New Roman"/>
                <w:sz w:val="24"/>
                <w:szCs w:val="24"/>
              </w:rPr>
              <w:t>Indian Institute of Management, Ahmedabad</w:t>
            </w:r>
          </w:p>
        </w:tc>
        <w:tc>
          <w:tcPr>
            <w:tcW w:w="3420" w:type="dxa"/>
          </w:tcPr>
          <w:p w:rsidR="00915061" w:rsidRDefault="00915061" w:rsidP="00915061">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Prof Anish </w:t>
            </w:r>
            <w:proofErr w:type="spellStart"/>
            <w:r w:rsidRPr="003019B8">
              <w:rPr>
                <w:rFonts w:ascii="Times New Roman" w:hAnsi="Times New Roman" w:cs="Times New Roman"/>
                <w:sz w:val="24"/>
                <w:szCs w:val="24"/>
              </w:rPr>
              <w:t>Sugathan</w:t>
            </w:r>
            <w:proofErr w:type="spellEnd"/>
          </w:p>
          <w:p w:rsidR="00915061" w:rsidRPr="003019B8" w:rsidRDefault="00915061" w:rsidP="00915061">
            <w:pPr>
              <w:tabs>
                <w:tab w:val="left" w:pos="2970"/>
                <w:tab w:val="left" w:pos="3240"/>
              </w:tabs>
              <w:spacing w:after="0" w:line="240" w:lineRule="auto"/>
              <w:ind w:left="185" w:right="360"/>
              <w:jc w:val="both"/>
              <w:rPr>
                <w:rFonts w:ascii="Times New Roman" w:hAnsi="Times New Roman" w:cs="Times New Roman"/>
                <w:sz w:val="24"/>
                <w:szCs w:val="24"/>
              </w:rPr>
            </w:pPr>
            <w:r w:rsidRPr="0011034D">
              <w:rPr>
                <w:rFonts w:ascii="Times New Roman" w:hAnsi="Times New Roman" w:cs="Times New Roman"/>
                <w:sz w:val="24"/>
                <w:szCs w:val="24"/>
              </w:rPr>
              <w:t>Prof. Amit Garg</w:t>
            </w:r>
            <w:r>
              <w:rPr>
                <w:rFonts w:ascii="Times New Roman" w:hAnsi="Times New Roman" w:cs="Times New Roman"/>
                <w:sz w:val="24"/>
                <w:szCs w:val="24"/>
              </w:rPr>
              <w:t xml:space="preserve"> (Alt.)</w:t>
            </w:r>
          </w:p>
        </w:tc>
        <w:tc>
          <w:tcPr>
            <w:tcW w:w="2592" w:type="dxa"/>
          </w:tcPr>
          <w:p w:rsidR="00915061" w:rsidRPr="006D17D0" w:rsidRDefault="006E097B" w:rsidP="00915061">
            <w:pPr>
              <w:tabs>
                <w:tab w:val="left" w:pos="2970"/>
                <w:tab w:val="left" w:pos="3240"/>
              </w:tabs>
              <w:spacing w:after="0" w:line="240" w:lineRule="auto"/>
              <w:ind w:left="90" w:righ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91506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sidR="00915061">
              <w:rPr>
                <w:rFonts w:ascii="Times New Roman" w:hAnsi="Times New Roman" w:cs="Times New Roman"/>
                <w:color w:val="000000" w:themeColor="text1"/>
                <w:sz w:val="24"/>
                <w:szCs w:val="24"/>
              </w:rPr>
              <w:t xml:space="preserve"> </w:t>
            </w:r>
            <w:r w:rsidR="00915061" w:rsidRPr="00A6277D">
              <w:rPr>
                <w:rFonts w:ascii="Times New Roman" w:hAnsi="Times New Roman" w:cs="Times New Roman"/>
                <w:color w:val="000000" w:themeColor="text1"/>
                <w:sz w:val="24"/>
                <w:szCs w:val="24"/>
              </w:rPr>
              <w:t>Attendance</w:t>
            </w:r>
          </w:p>
        </w:tc>
      </w:tr>
      <w:tr w:rsidR="00915061" w:rsidRPr="008042F1" w:rsidTr="00566940">
        <w:trPr>
          <w:trHeight w:val="341"/>
        </w:trPr>
        <w:tc>
          <w:tcPr>
            <w:tcW w:w="3685" w:type="dxa"/>
          </w:tcPr>
          <w:p w:rsidR="00915061" w:rsidRPr="003019B8" w:rsidRDefault="00915061" w:rsidP="00915061">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Indian Institute of Management Nagpur, Nagpur</w:t>
            </w:r>
          </w:p>
        </w:tc>
        <w:tc>
          <w:tcPr>
            <w:tcW w:w="3420" w:type="dxa"/>
          </w:tcPr>
          <w:p w:rsidR="00915061" w:rsidRPr="003019B8" w:rsidRDefault="00915061" w:rsidP="00915061">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Prof. </w:t>
            </w:r>
            <w:proofErr w:type="spellStart"/>
            <w:r w:rsidRPr="003019B8">
              <w:rPr>
                <w:rFonts w:ascii="Times New Roman" w:hAnsi="Times New Roman" w:cs="Times New Roman"/>
                <w:sz w:val="24"/>
                <w:szCs w:val="24"/>
              </w:rPr>
              <w:t>Kinshuk</w:t>
            </w:r>
            <w:proofErr w:type="spellEnd"/>
            <w:r w:rsidRPr="003019B8">
              <w:rPr>
                <w:rFonts w:ascii="Times New Roman" w:hAnsi="Times New Roman" w:cs="Times New Roman"/>
                <w:sz w:val="24"/>
                <w:szCs w:val="24"/>
              </w:rPr>
              <w:t xml:space="preserve"> Saurabh</w:t>
            </w:r>
          </w:p>
        </w:tc>
        <w:tc>
          <w:tcPr>
            <w:tcW w:w="2592" w:type="dxa"/>
          </w:tcPr>
          <w:p w:rsidR="00915061" w:rsidRPr="00566940" w:rsidRDefault="00915061" w:rsidP="00915061">
            <w:pPr>
              <w:tabs>
                <w:tab w:val="left" w:pos="2970"/>
                <w:tab w:val="left" w:pos="3240"/>
              </w:tabs>
              <w:spacing w:after="0" w:line="240" w:lineRule="auto"/>
              <w:ind w:left="90" w:righ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6753A3">
              <w:rPr>
                <w:rFonts w:ascii="Times New Roman" w:hAnsi="Times New Roman" w:cs="Times New Roman"/>
                <w:color w:val="000000" w:themeColor="text1"/>
                <w:sz w:val="24"/>
                <w:szCs w:val="24"/>
              </w:rPr>
              <w:t>2</w:t>
            </w:r>
            <w:r w:rsidRPr="00A6277D">
              <w:rPr>
                <w:rFonts w:ascii="Times New Roman" w:hAnsi="Times New Roman" w:cs="Times New Roman"/>
                <w:color w:val="000000" w:themeColor="text1"/>
                <w:sz w:val="24"/>
                <w:szCs w:val="24"/>
              </w:rPr>
              <w:t xml:space="preserve"> Attendance</w:t>
            </w:r>
          </w:p>
        </w:tc>
      </w:tr>
      <w:tr w:rsidR="00915061" w:rsidRPr="008042F1" w:rsidTr="00506F78">
        <w:trPr>
          <w:trHeight w:val="296"/>
        </w:trPr>
        <w:tc>
          <w:tcPr>
            <w:tcW w:w="3685" w:type="dxa"/>
          </w:tcPr>
          <w:p w:rsidR="00915061" w:rsidRPr="003019B8" w:rsidRDefault="00915061" w:rsidP="00915061">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Indian Institute of Technology Delhi, New Delhi</w:t>
            </w:r>
          </w:p>
        </w:tc>
        <w:tc>
          <w:tcPr>
            <w:tcW w:w="3420" w:type="dxa"/>
          </w:tcPr>
          <w:p w:rsidR="00915061" w:rsidRPr="003019B8" w:rsidRDefault="00915061" w:rsidP="00915061">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Prof. </w:t>
            </w:r>
            <w:proofErr w:type="spellStart"/>
            <w:r w:rsidRPr="003019B8">
              <w:rPr>
                <w:rFonts w:ascii="Times New Roman" w:hAnsi="Times New Roman" w:cs="Times New Roman"/>
                <w:sz w:val="24"/>
                <w:szCs w:val="24"/>
              </w:rPr>
              <w:t>Shveta</w:t>
            </w:r>
            <w:proofErr w:type="spellEnd"/>
            <w:r w:rsidRPr="003019B8">
              <w:rPr>
                <w:rFonts w:ascii="Times New Roman" w:hAnsi="Times New Roman" w:cs="Times New Roman"/>
                <w:sz w:val="24"/>
                <w:szCs w:val="24"/>
              </w:rPr>
              <w:t xml:space="preserve"> Singh</w:t>
            </w:r>
          </w:p>
          <w:p w:rsidR="00915061" w:rsidRPr="003019B8" w:rsidRDefault="00915061" w:rsidP="00915061">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Smt. </w:t>
            </w:r>
            <w:proofErr w:type="spellStart"/>
            <w:r w:rsidRPr="003019B8">
              <w:rPr>
                <w:rFonts w:ascii="Times New Roman" w:hAnsi="Times New Roman" w:cs="Times New Roman"/>
                <w:sz w:val="24"/>
                <w:szCs w:val="24"/>
              </w:rPr>
              <w:t>Samita</w:t>
            </w:r>
            <w:proofErr w:type="spellEnd"/>
            <w:r w:rsidRPr="003019B8">
              <w:rPr>
                <w:rFonts w:ascii="Times New Roman" w:hAnsi="Times New Roman" w:cs="Times New Roman"/>
                <w:sz w:val="24"/>
                <w:szCs w:val="24"/>
              </w:rPr>
              <w:t xml:space="preserve"> </w:t>
            </w:r>
            <w:proofErr w:type="spellStart"/>
            <w:r w:rsidRPr="003019B8">
              <w:rPr>
                <w:rFonts w:ascii="Times New Roman" w:hAnsi="Times New Roman" w:cs="Times New Roman"/>
                <w:sz w:val="24"/>
                <w:szCs w:val="24"/>
              </w:rPr>
              <w:t>Kashitmaka</w:t>
            </w:r>
            <w:proofErr w:type="spellEnd"/>
            <w:r w:rsidRPr="003019B8">
              <w:rPr>
                <w:rFonts w:ascii="Times New Roman" w:hAnsi="Times New Roman" w:cs="Times New Roman"/>
                <w:sz w:val="24"/>
                <w:szCs w:val="24"/>
              </w:rPr>
              <w:t xml:space="preserve"> (Alt.,)</w:t>
            </w:r>
          </w:p>
        </w:tc>
        <w:tc>
          <w:tcPr>
            <w:tcW w:w="2592" w:type="dxa"/>
          </w:tcPr>
          <w:p w:rsidR="00915061" w:rsidRPr="00566940" w:rsidRDefault="006E097B" w:rsidP="00915061">
            <w:pPr>
              <w:tabs>
                <w:tab w:val="left" w:pos="2970"/>
                <w:tab w:val="left" w:pos="3240"/>
              </w:tabs>
              <w:spacing w:after="0" w:line="240" w:lineRule="auto"/>
              <w:ind w:left="90" w:righ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91506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sidR="00915061" w:rsidRPr="00A6277D">
              <w:rPr>
                <w:rFonts w:ascii="Times New Roman" w:hAnsi="Times New Roman" w:cs="Times New Roman"/>
                <w:color w:val="000000" w:themeColor="text1"/>
                <w:sz w:val="24"/>
                <w:szCs w:val="24"/>
              </w:rPr>
              <w:t xml:space="preserve"> Attendance</w:t>
            </w:r>
          </w:p>
        </w:tc>
      </w:tr>
      <w:tr w:rsidR="00915061" w:rsidRPr="008042F1" w:rsidTr="00506F78">
        <w:trPr>
          <w:trHeight w:val="341"/>
        </w:trPr>
        <w:tc>
          <w:tcPr>
            <w:tcW w:w="3685" w:type="dxa"/>
          </w:tcPr>
          <w:p w:rsidR="00915061" w:rsidRPr="003019B8" w:rsidRDefault="00915061" w:rsidP="00915061">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In personal capacity, New Delhi</w:t>
            </w:r>
          </w:p>
        </w:tc>
        <w:tc>
          <w:tcPr>
            <w:tcW w:w="3420" w:type="dxa"/>
          </w:tcPr>
          <w:p w:rsidR="00915061" w:rsidRPr="003019B8" w:rsidRDefault="00915061" w:rsidP="00915061">
            <w:pPr>
              <w:tabs>
                <w:tab w:val="left" w:pos="2970"/>
                <w:tab w:val="left" w:pos="3240"/>
              </w:tabs>
              <w:spacing w:after="0" w:line="240" w:lineRule="auto"/>
              <w:ind w:left="185" w:right="360"/>
              <w:jc w:val="both"/>
              <w:rPr>
                <w:rFonts w:ascii="Times New Roman" w:hAnsi="Times New Roman" w:cs="Times New Roman"/>
                <w:sz w:val="24"/>
                <w:szCs w:val="24"/>
              </w:rPr>
            </w:pPr>
            <w:r>
              <w:rPr>
                <w:rFonts w:ascii="Times New Roman" w:hAnsi="Times New Roman" w:cs="Times New Roman"/>
                <w:sz w:val="24"/>
                <w:szCs w:val="24"/>
              </w:rPr>
              <w:t>Shri Amit Garg</w:t>
            </w:r>
          </w:p>
        </w:tc>
        <w:tc>
          <w:tcPr>
            <w:tcW w:w="2592" w:type="dxa"/>
          </w:tcPr>
          <w:p w:rsidR="00915061" w:rsidRPr="00566940" w:rsidRDefault="006E097B" w:rsidP="00915061">
            <w:pPr>
              <w:tabs>
                <w:tab w:val="left" w:pos="2970"/>
                <w:tab w:val="left" w:pos="3240"/>
              </w:tabs>
              <w:spacing w:after="0" w:line="240" w:lineRule="auto"/>
              <w:ind w:left="90" w:righ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91506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sidR="00915061" w:rsidRPr="00A6277D">
              <w:rPr>
                <w:rFonts w:ascii="Times New Roman" w:hAnsi="Times New Roman" w:cs="Times New Roman"/>
                <w:color w:val="000000" w:themeColor="text1"/>
                <w:sz w:val="24"/>
                <w:szCs w:val="24"/>
              </w:rPr>
              <w:t xml:space="preserve"> Attendance</w:t>
            </w:r>
          </w:p>
        </w:tc>
      </w:tr>
      <w:tr w:rsidR="00915061" w:rsidRPr="008042F1" w:rsidTr="00506F78">
        <w:trPr>
          <w:trHeight w:val="269"/>
        </w:trPr>
        <w:tc>
          <w:tcPr>
            <w:tcW w:w="3685" w:type="dxa"/>
          </w:tcPr>
          <w:p w:rsidR="00915061" w:rsidRPr="003019B8" w:rsidRDefault="00915061" w:rsidP="00915061">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In personal capacity, New Delhi</w:t>
            </w:r>
          </w:p>
        </w:tc>
        <w:tc>
          <w:tcPr>
            <w:tcW w:w="3420" w:type="dxa"/>
          </w:tcPr>
          <w:p w:rsidR="00915061" w:rsidRPr="003019B8" w:rsidRDefault="00915061" w:rsidP="00915061">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Shri Ashok B. Chakraborty</w:t>
            </w:r>
          </w:p>
        </w:tc>
        <w:tc>
          <w:tcPr>
            <w:tcW w:w="2592" w:type="dxa"/>
          </w:tcPr>
          <w:p w:rsidR="00915061" w:rsidRPr="00566940" w:rsidRDefault="006E097B" w:rsidP="00915061">
            <w:pPr>
              <w:tabs>
                <w:tab w:val="left" w:pos="2970"/>
                <w:tab w:val="left" w:pos="3240"/>
              </w:tabs>
              <w:spacing w:after="0" w:line="240" w:lineRule="auto"/>
              <w:ind w:left="90" w:righ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91506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sidR="00915061">
              <w:rPr>
                <w:rFonts w:ascii="Times New Roman" w:hAnsi="Times New Roman" w:cs="Times New Roman"/>
                <w:color w:val="000000" w:themeColor="text1"/>
                <w:sz w:val="24"/>
                <w:szCs w:val="24"/>
              </w:rPr>
              <w:t xml:space="preserve"> </w:t>
            </w:r>
            <w:r w:rsidR="00915061" w:rsidRPr="00A6277D">
              <w:rPr>
                <w:rFonts w:ascii="Times New Roman" w:hAnsi="Times New Roman" w:cs="Times New Roman"/>
                <w:color w:val="000000" w:themeColor="text1"/>
                <w:sz w:val="24"/>
                <w:szCs w:val="24"/>
              </w:rPr>
              <w:t>Attendance</w:t>
            </w:r>
          </w:p>
        </w:tc>
      </w:tr>
    </w:tbl>
    <w:p w:rsidR="00506F78" w:rsidRPr="003019B8" w:rsidRDefault="00506F78" w:rsidP="00C7129C">
      <w:pPr>
        <w:pStyle w:val="PlainText"/>
        <w:jc w:val="both"/>
        <w:textDirection w:val="btLr"/>
        <w:rPr>
          <w:rFonts w:ascii="Times New Roman" w:hAnsi="Times New Roman"/>
          <w:sz w:val="24"/>
          <w:szCs w:val="24"/>
        </w:rPr>
      </w:pPr>
    </w:p>
    <w:p w:rsidR="00923DB3" w:rsidRPr="003019B8" w:rsidRDefault="00923DB3" w:rsidP="00C7129C">
      <w:pPr>
        <w:pStyle w:val="PlainText"/>
        <w:jc w:val="both"/>
        <w:textDirection w:val="btLr"/>
        <w:rPr>
          <w:rFonts w:ascii="Times New Roman" w:hAnsi="Times New Roman"/>
          <w:b w:val="0"/>
          <w:bCs w:val="0"/>
          <w:sz w:val="24"/>
          <w:szCs w:val="24"/>
        </w:rPr>
      </w:pPr>
      <w:r w:rsidRPr="003019B8">
        <w:rPr>
          <w:rFonts w:ascii="Times New Roman" w:hAnsi="Times New Roman"/>
          <w:b w:val="0"/>
          <w:bCs w:val="0"/>
          <w:i/>
          <w:iCs/>
          <w:sz w:val="24"/>
          <w:szCs w:val="24"/>
        </w:rPr>
        <w:t xml:space="preserve">The Committee may </w:t>
      </w:r>
      <w:r w:rsidR="00E9568E">
        <w:rPr>
          <w:rFonts w:ascii="Times New Roman" w:hAnsi="Times New Roman"/>
          <w:b w:val="0"/>
          <w:bCs w:val="0"/>
          <w:i/>
          <w:iCs/>
          <w:sz w:val="24"/>
          <w:szCs w:val="24"/>
        </w:rPr>
        <w:t>NOTE</w:t>
      </w:r>
      <w:r w:rsidRPr="003019B8">
        <w:rPr>
          <w:rFonts w:ascii="Times New Roman" w:hAnsi="Times New Roman"/>
          <w:b w:val="0"/>
          <w:bCs w:val="0"/>
          <w:i/>
          <w:iCs/>
          <w:sz w:val="24"/>
          <w:szCs w:val="24"/>
        </w:rPr>
        <w:t>.</w:t>
      </w:r>
    </w:p>
    <w:p w:rsidR="00923DB3" w:rsidRPr="003019B8" w:rsidRDefault="00923DB3" w:rsidP="00C7129C">
      <w:pPr>
        <w:pStyle w:val="PlainText"/>
        <w:jc w:val="both"/>
        <w:textDirection w:val="btLr"/>
        <w:rPr>
          <w:rFonts w:ascii="Times New Roman" w:hAnsi="Times New Roman"/>
          <w:sz w:val="24"/>
          <w:szCs w:val="24"/>
        </w:rPr>
      </w:pPr>
    </w:p>
    <w:p w:rsidR="00772610" w:rsidRDefault="00330DC4" w:rsidP="00923DB3">
      <w:pPr>
        <w:pStyle w:val="PlainText"/>
        <w:numPr>
          <w:ilvl w:val="1"/>
          <w:numId w:val="1"/>
        </w:numPr>
        <w:spacing w:after="240"/>
        <w:ind w:left="0" w:firstLine="0"/>
        <w:jc w:val="both"/>
        <w:textDirection w:val="btLr"/>
        <w:rPr>
          <w:rFonts w:ascii="Times New Roman" w:hAnsi="Times New Roman"/>
        </w:rPr>
      </w:pPr>
      <w:r w:rsidRPr="003019B8">
        <w:rPr>
          <w:rFonts w:ascii="Times New Roman" w:hAnsi="Times New Roman"/>
          <w:sz w:val="24"/>
          <w:szCs w:val="24"/>
        </w:rPr>
        <w:t>New Co-Option Request</w:t>
      </w:r>
    </w:p>
    <w:p w:rsidR="00781D80" w:rsidRPr="00781D80" w:rsidRDefault="00781D80" w:rsidP="00781D80">
      <w:pPr>
        <w:pStyle w:val="PlainText"/>
        <w:jc w:val="both"/>
        <w:textDirection w:val="btLr"/>
        <w:rPr>
          <w:rFonts w:ascii="Times New Roman" w:hAnsi="Times New Roman"/>
          <w:b w:val="0"/>
          <w:bCs w:val="0"/>
        </w:rPr>
      </w:pPr>
      <w:r w:rsidRPr="00781D80">
        <w:rPr>
          <w:rFonts w:ascii="Times New Roman" w:hAnsi="Times New Roman"/>
          <w:b w:val="0"/>
          <w:bCs w:val="0"/>
        </w:rPr>
        <w:t>New co-option request received on BIS portal.</w:t>
      </w:r>
    </w:p>
    <w:p w:rsidR="005443C1" w:rsidRPr="00781D80" w:rsidRDefault="005443C1" w:rsidP="00923DB3">
      <w:pPr>
        <w:pStyle w:val="PlainText"/>
        <w:rPr>
          <w:rFonts w:ascii="Times New Roman" w:hAnsi="Times New Roman"/>
          <w:b w:val="0"/>
          <w:bCs w:val="0"/>
          <w:sz w:val="24"/>
          <w:szCs w:val="24"/>
        </w:rPr>
      </w:pPr>
    </w:p>
    <w:tbl>
      <w:tblPr>
        <w:tblStyle w:val="6"/>
        <w:tblW w:w="9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5"/>
        <w:gridCol w:w="2070"/>
        <w:gridCol w:w="4842"/>
      </w:tblGrid>
      <w:tr w:rsidR="00781D80" w:rsidRPr="006316C3" w:rsidTr="006C193C">
        <w:trPr>
          <w:trHeight w:val="377"/>
        </w:trPr>
        <w:tc>
          <w:tcPr>
            <w:tcW w:w="2785" w:type="dxa"/>
          </w:tcPr>
          <w:p w:rsidR="00781D80" w:rsidRPr="00446AB5" w:rsidRDefault="00781D80" w:rsidP="00781D80">
            <w:pPr>
              <w:tabs>
                <w:tab w:val="left" w:pos="2970"/>
                <w:tab w:val="left" w:pos="3240"/>
              </w:tabs>
              <w:spacing w:after="0" w:line="240" w:lineRule="auto"/>
              <w:ind w:left="85" w:right="360"/>
              <w:jc w:val="both"/>
              <w:rPr>
                <w:rFonts w:ascii="Times New Roman" w:hAnsi="Times New Roman" w:cs="Times New Roman"/>
                <w:b/>
                <w:bCs/>
                <w:color w:val="000000" w:themeColor="text1"/>
                <w:sz w:val="24"/>
                <w:szCs w:val="24"/>
              </w:rPr>
            </w:pPr>
            <w:r w:rsidRPr="00446AB5">
              <w:rPr>
                <w:rFonts w:ascii="Times New Roman" w:hAnsi="Times New Roman" w:cs="Times New Roman"/>
                <w:b/>
                <w:bCs/>
                <w:color w:val="000000" w:themeColor="text1"/>
                <w:sz w:val="24"/>
                <w:szCs w:val="24"/>
              </w:rPr>
              <w:t xml:space="preserve">Organization </w:t>
            </w:r>
          </w:p>
        </w:tc>
        <w:tc>
          <w:tcPr>
            <w:tcW w:w="2070" w:type="dxa"/>
          </w:tcPr>
          <w:p w:rsidR="00781D80" w:rsidRPr="00446AB5" w:rsidRDefault="00781D80" w:rsidP="00781D80">
            <w:pPr>
              <w:tabs>
                <w:tab w:val="left" w:pos="2970"/>
                <w:tab w:val="left" w:pos="3240"/>
              </w:tabs>
              <w:spacing w:after="0" w:line="240" w:lineRule="auto"/>
              <w:ind w:left="90" w:right="360"/>
              <w:jc w:val="both"/>
              <w:rPr>
                <w:rFonts w:ascii="Times New Roman" w:hAnsi="Times New Roman" w:cs="Times New Roman"/>
                <w:b/>
                <w:bCs/>
                <w:color w:val="000000" w:themeColor="text1"/>
                <w:sz w:val="24"/>
                <w:szCs w:val="24"/>
              </w:rPr>
            </w:pPr>
            <w:r w:rsidRPr="00446AB5">
              <w:rPr>
                <w:rFonts w:ascii="Times New Roman" w:hAnsi="Times New Roman" w:cs="Times New Roman"/>
                <w:b/>
                <w:bCs/>
                <w:color w:val="000000" w:themeColor="text1"/>
                <w:sz w:val="24"/>
                <w:szCs w:val="24"/>
              </w:rPr>
              <w:t xml:space="preserve">Name </w:t>
            </w:r>
            <w:r>
              <w:rPr>
                <w:rFonts w:ascii="Times New Roman" w:hAnsi="Times New Roman" w:cs="Times New Roman"/>
                <w:b/>
                <w:bCs/>
                <w:color w:val="000000" w:themeColor="text1"/>
                <w:sz w:val="24"/>
                <w:szCs w:val="24"/>
              </w:rPr>
              <w:t>of Expert</w:t>
            </w:r>
          </w:p>
        </w:tc>
        <w:tc>
          <w:tcPr>
            <w:tcW w:w="4842" w:type="dxa"/>
          </w:tcPr>
          <w:p w:rsidR="00781D80" w:rsidRPr="006316C3" w:rsidRDefault="00781D80" w:rsidP="002F4AD5">
            <w:pPr>
              <w:tabs>
                <w:tab w:val="left" w:pos="2970"/>
                <w:tab w:val="left" w:pos="3240"/>
              </w:tabs>
              <w:spacing w:after="0" w:line="240" w:lineRule="auto"/>
              <w:ind w:left="90" w:right="36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Short information</w:t>
            </w:r>
          </w:p>
        </w:tc>
      </w:tr>
      <w:tr w:rsidR="00781D80" w:rsidRPr="006D17D0" w:rsidTr="006C193C">
        <w:trPr>
          <w:trHeight w:val="296"/>
        </w:trPr>
        <w:tc>
          <w:tcPr>
            <w:tcW w:w="2785" w:type="dxa"/>
          </w:tcPr>
          <w:p w:rsidR="00781D80" w:rsidRPr="00781D80" w:rsidRDefault="00781D80" w:rsidP="00781D80">
            <w:pPr>
              <w:tabs>
                <w:tab w:val="left" w:pos="2970"/>
                <w:tab w:val="left" w:pos="3240"/>
              </w:tabs>
              <w:spacing w:after="0" w:line="240" w:lineRule="auto"/>
              <w:ind w:left="90" w:right="72"/>
              <w:jc w:val="both"/>
              <w:rPr>
                <w:rFonts w:ascii="Times New Roman" w:hAnsi="Times New Roman" w:cs="Times New Roman"/>
                <w:color w:val="000000" w:themeColor="text1"/>
                <w:sz w:val="24"/>
                <w:szCs w:val="24"/>
              </w:rPr>
            </w:pPr>
            <w:r w:rsidRPr="00781D80">
              <w:rPr>
                <w:rFonts w:ascii="Times New Roman" w:hAnsi="Times New Roman" w:cs="Times New Roman"/>
                <w:color w:val="000000" w:themeColor="text1"/>
                <w:sz w:val="24"/>
                <w:szCs w:val="24"/>
              </w:rPr>
              <w:t>Individual Capacity</w:t>
            </w:r>
          </w:p>
        </w:tc>
        <w:tc>
          <w:tcPr>
            <w:tcW w:w="2070" w:type="dxa"/>
          </w:tcPr>
          <w:p w:rsidR="00781D80" w:rsidRPr="00781D80" w:rsidRDefault="00781D80" w:rsidP="00781D80">
            <w:pPr>
              <w:tabs>
                <w:tab w:val="left" w:pos="2970"/>
                <w:tab w:val="left" w:pos="3240"/>
              </w:tabs>
              <w:spacing w:after="0" w:line="240" w:lineRule="auto"/>
              <w:ind w:left="90" w:right="72"/>
              <w:jc w:val="both"/>
              <w:rPr>
                <w:rFonts w:ascii="Times New Roman" w:hAnsi="Times New Roman" w:cs="Times New Roman"/>
                <w:color w:val="000000" w:themeColor="text1"/>
                <w:sz w:val="24"/>
                <w:szCs w:val="24"/>
              </w:rPr>
            </w:pPr>
            <w:r w:rsidRPr="00781D80">
              <w:rPr>
                <w:rFonts w:ascii="Times New Roman" w:hAnsi="Times New Roman" w:cs="Times New Roman"/>
                <w:color w:val="000000" w:themeColor="text1"/>
                <w:sz w:val="24"/>
                <w:szCs w:val="24"/>
              </w:rPr>
              <w:t>Amit Kumar</w:t>
            </w:r>
          </w:p>
        </w:tc>
        <w:tc>
          <w:tcPr>
            <w:tcW w:w="4842" w:type="dxa"/>
          </w:tcPr>
          <w:p w:rsidR="00781D80" w:rsidRPr="006D17D0" w:rsidRDefault="00781D80" w:rsidP="00781D80">
            <w:pPr>
              <w:tabs>
                <w:tab w:val="left" w:pos="2970"/>
                <w:tab w:val="left" w:pos="3240"/>
              </w:tabs>
              <w:spacing w:after="0" w:line="240" w:lineRule="auto"/>
              <w:ind w:left="90" w:right="72"/>
              <w:jc w:val="both"/>
              <w:rPr>
                <w:rFonts w:ascii="Times New Roman" w:hAnsi="Times New Roman" w:cs="Times New Roman"/>
                <w:color w:val="000000" w:themeColor="text1"/>
                <w:sz w:val="24"/>
                <w:szCs w:val="24"/>
              </w:rPr>
            </w:pPr>
            <w:r w:rsidRPr="00781D80">
              <w:rPr>
                <w:rFonts w:ascii="Times New Roman" w:hAnsi="Times New Roman" w:cs="Times New Roman"/>
                <w:color w:val="000000" w:themeColor="text1"/>
                <w:sz w:val="24"/>
                <w:szCs w:val="24"/>
              </w:rPr>
              <w:t>A transformational leader driving business growth with a purpose-driven approach, prioritizing people, planet, and pro</w:t>
            </w:r>
            <w:r>
              <w:rPr>
                <w:rFonts w:ascii="Times New Roman" w:hAnsi="Times New Roman" w:cs="Times New Roman"/>
                <w:color w:val="000000" w:themeColor="text1"/>
                <w:sz w:val="24"/>
                <w:szCs w:val="24"/>
              </w:rPr>
              <w:t>fit.</w:t>
            </w:r>
          </w:p>
        </w:tc>
      </w:tr>
    </w:tbl>
    <w:p w:rsidR="00781D80" w:rsidRPr="00781D80" w:rsidRDefault="00781D80" w:rsidP="00923DB3">
      <w:pPr>
        <w:pStyle w:val="PlainText"/>
        <w:rPr>
          <w:rFonts w:ascii="Times New Roman" w:hAnsi="Times New Roman"/>
          <w:b w:val="0"/>
          <w:bCs w:val="0"/>
          <w:sz w:val="24"/>
          <w:szCs w:val="24"/>
        </w:rPr>
      </w:pPr>
    </w:p>
    <w:p w:rsidR="00E67E1F" w:rsidRDefault="00E67E1F" w:rsidP="00E67E1F">
      <w:pPr>
        <w:pStyle w:val="PlainText"/>
        <w:numPr>
          <w:ilvl w:val="1"/>
          <w:numId w:val="1"/>
        </w:numPr>
        <w:ind w:left="0" w:firstLine="0"/>
        <w:jc w:val="both"/>
        <w:rPr>
          <w:rFonts w:ascii="Times New Roman" w:hAnsi="Times New Roman"/>
          <w:b w:val="0"/>
          <w:bCs w:val="0"/>
          <w:sz w:val="24"/>
          <w:szCs w:val="24"/>
        </w:rPr>
      </w:pPr>
      <w:r>
        <w:rPr>
          <w:rFonts w:ascii="Times New Roman" w:hAnsi="Times New Roman"/>
          <w:b w:val="0"/>
          <w:bCs w:val="0"/>
          <w:sz w:val="24"/>
          <w:szCs w:val="24"/>
        </w:rPr>
        <w:t xml:space="preserve">Panel </w:t>
      </w:r>
      <w:r w:rsidRPr="003019B8">
        <w:rPr>
          <w:rFonts w:ascii="Times New Roman" w:hAnsi="Times New Roman"/>
          <w:b w:val="0"/>
          <w:bCs w:val="0"/>
          <w:sz w:val="24"/>
          <w:szCs w:val="24"/>
        </w:rPr>
        <w:t>dealing</w:t>
      </w:r>
      <w:r>
        <w:rPr>
          <w:rFonts w:ascii="Times New Roman" w:hAnsi="Times New Roman"/>
          <w:b w:val="0"/>
          <w:bCs w:val="0"/>
          <w:sz w:val="24"/>
          <w:szCs w:val="24"/>
        </w:rPr>
        <w:t xml:space="preserve"> for</w:t>
      </w:r>
      <w:r w:rsidRPr="003019B8">
        <w:rPr>
          <w:rFonts w:ascii="Times New Roman" w:hAnsi="Times New Roman"/>
          <w:b w:val="0"/>
          <w:bCs w:val="0"/>
          <w:sz w:val="24"/>
          <w:szCs w:val="24"/>
        </w:rPr>
        <w:t xml:space="preserve"> </w:t>
      </w:r>
      <w:r>
        <w:rPr>
          <w:rFonts w:ascii="Times New Roman" w:hAnsi="Times New Roman"/>
          <w:b w:val="0"/>
          <w:bCs w:val="0"/>
          <w:sz w:val="24"/>
          <w:szCs w:val="24"/>
        </w:rPr>
        <w:t>Sustainability in Standards, MSD 18/P-01</w:t>
      </w:r>
      <w:r w:rsidRPr="003019B8">
        <w:rPr>
          <w:rFonts w:ascii="Times New Roman" w:hAnsi="Times New Roman"/>
          <w:b w:val="0"/>
          <w:bCs w:val="0"/>
          <w:sz w:val="24"/>
          <w:szCs w:val="24"/>
        </w:rPr>
        <w:t>.</w:t>
      </w:r>
    </w:p>
    <w:p w:rsidR="00E67E1F" w:rsidRDefault="00E67E1F" w:rsidP="00E67E1F">
      <w:pPr>
        <w:pStyle w:val="PlainText"/>
        <w:jc w:val="both"/>
        <w:rPr>
          <w:rFonts w:ascii="Times New Roman" w:hAnsi="Times New Roman"/>
          <w:b w:val="0"/>
          <w:bCs w:val="0"/>
          <w:sz w:val="24"/>
          <w:szCs w:val="24"/>
        </w:rPr>
      </w:pPr>
    </w:p>
    <w:p w:rsidR="00E67E1F" w:rsidRDefault="00E67E1F" w:rsidP="00E67E1F">
      <w:pPr>
        <w:pStyle w:val="PlainText"/>
        <w:jc w:val="both"/>
        <w:rPr>
          <w:rFonts w:ascii="Times New Roman" w:hAnsi="Times New Roman"/>
          <w:b w:val="0"/>
          <w:bCs w:val="0"/>
          <w:sz w:val="24"/>
          <w:szCs w:val="24"/>
        </w:rPr>
      </w:pPr>
      <w:r w:rsidRPr="003019B8">
        <w:rPr>
          <w:rFonts w:ascii="Times New Roman" w:hAnsi="Times New Roman"/>
          <w:b w:val="0"/>
          <w:bCs w:val="0"/>
          <w:sz w:val="24"/>
          <w:szCs w:val="24"/>
        </w:rPr>
        <w:t xml:space="preserve">The composition of </w:t>
      </w:r>
      <w:r>
        <w:rPr>
          <w:rFonts w:ascii="Times New Roman" w:hAnsi="Times New Roman"/>
          <w:b w:val="0"/>
          <w:bCs w:val="0"/>
          <w:sz w:val="24"/>
          <w:szCs w:val="24"/>
        </w:rPr>
        <w:t>panel</w:t>
      </w:r>
      <w:r w:rsidRPr="003019B8">
        <w:rPr>
          <w:rFonts w:ascii="Times New Roman" w:hAnsi="Times New Roman"/>
          <w:b w:val="0"/>
          <w:bCs w:val="0"/>
          <w:sz w:val="24"/>
          <w:szCs w:val="24"/>
        </w:rPr>
        <w:t xml:space="preserve"> dealing </w:t>
      </w:r>
      <w:r>
        <w:rPr>
          <w:rFonts w:ascii="Times New Roman" w:hAnsi="Times New Roman"/>
          <w:b w:val="0"/>
          <w:bCs w:val="0"/>
          <w:sz w:val="24"/>
          <w:szCs w:val="24"/>
        </w:rPr>
        <w:t>for Sustainability in Standards</w:t>
      </w:r>
      <w:r w:rsidRPr="003019B8">
        <w:rPr>
          <w:rFonts w:ascii="Times New Roman" w:hAnsi="Times New Roman"/>
          <w:b w:val="0"/>
          <w:bCs w:val="0"/>
          <w:sz w:val="24"/>
          <w:szCs w:val="24"/>
        </w:rPr>
        <w:t>, MSD 18</w:t>
      </w:r>
      <w:r>
        <w:rPr>
          <w:rFonts w:ascii="Times New Roman" w:hAnsi="Times New Roman"/>
          <w:b w:val="0"/>
          <w:bCs w:val="0"/>
          <w:sz w:val="24"/>
          <w:szCs w:val="24"/>
        </w:rPr>
        <w:t>/P-1</w:t>
      </w:r>
      <w:r w:rsidRPr="003019B8">
        <w:rPr>
          <w:rFonts w:ascii="Times New Roman" w:hAnsi="Times New Roman"/>
          <w:b w:val="0"/>
          <w:bCs w:val="0"/>
          <w:sz w:val="24"/>
          <w:szCs w:val="24"/>
        </w:rPr>
        <w:t xml:space="preserve"> </w:t>
      </w:r>
      <w:r>
        <w:rPr>
          <w:rFonts w:ascii="Times New Roman" w:hAnsi="Times New Roman"/>
          <w:b w:val="0"/>
          <w:bCs w:val="0"/>
          <w:snapToGrid w:val="0"/>
          <w:sz w:val="24"/>
          <w:szCs w:val="24"/>
        </w:rPr>
        <w:t>is given at</w:t>
      </w:r>
      <w:r w:rsidRPr="003019B8">
        <w:rPr>
          <w:rFonts w:ascii="Times New Roman" w:hAnsi="Times New Roman"/>
          <w:b w:val="0"/>
          <w:bCs w:val="0"/>
          <w:snapToGrid w:val="0"/>
          <w:sz w:val="24"/>
          <w:szCs w:val="24"/>
        </w:rPr>
        <w:t xml:space="preserve"> </w:t>
      </w:r>
      <w:bookmarkStart w:id="2" w:name="B"/>
      <w:r>
        <w:rPr>
          <w:rStyle w:val="Hyperlink"/>
          <w:rFonts w:ascii="Times New Roman" w:hAnsi="Times New Roman"/>
          <w:b w:val="0"/>
          <w:bCs w:val="0"/>
          <w:snapToGrid w:val="0"/>
          <w:sz w:val="24"/>
          <w:szCs w:val="24"/>
        </w:rPr>
        <w:fldChar w:fldCharType="begin"/>
      </w:r>
      <w:r w:rsidR="00D10297">
        <w:rPr>
          <w:rStyle w:val="Hyperlink"/>
          <w:rFonts w:ascii="Times New Roman" w:hAnsi="Times New Roman"/>
          <w:b w:val="0"/>
          <w:bCs w:val="0"/>
          <w:snapToGrid w:val="0"/>
          <w:sz w:val="24"/>
          <w:szCs w:val="24"/>
        </w:rPr>
        <w:instrText>HYPERLINK  \l "BB"</w:instrText>
      </w:r>
      <w:r>
        <w:rPr>
          <w:rStyle w:val="Hyperlink"/>
          <w:rFonts w:ascii="Times New Roman" w:hAnsi="Times New Roman"/>
          <w:b w:val="0"/>
          <w:bCs w:val="0"/>
          <w:snapToGrid w:val="0"/>
          <w:sz w:val="24"/>
          <w:szCs w:val="24"/>
        </w:rPr>
      </w:r>
      <w:r>
        <w:rPr>
          <w:rStyle w:val="Hyperlink"/>
          <w:rFonts w:ascii="Times New Roman" w:hAnsi="Times New Roman"/>
          <w:b w:val="0"/>
          <w:bCs w:val="0"/>
          <w:snapToGrid w:val="0"/>
          <w:sz w:val="24"/>
          <w:szCs w:val="24"/>
        </w:rPr>
        <w:fldChar w:fldCharType="separate"/>
      </w:r>
      <w:r w:rsidRPr="003019B8">
        <w:rPr>
          <w:rStyle w:val="Hyperlink"/>
          <w:rFonts w:ascii="Times New Roman" w:hAnsi="Times New Roman"/>
          <w:b w:val="0"/>
          <w:bCs w:val="0"/>
          <w:snapToGrid w:val="0"/>
          <w:sz w:val="24"/>
          <w:szCs w:val="24"/>
        </w:rPr>
        <w:t>Annex B.</w:t>
      </w:r>
      <w:r>
        <w:rPr>
          <w:rStyle w:val="Hyperlink"/>
          <w:rFonts w:ascii="Times New Roman" w:hAnsi="Times New Roman"/>
          <w:b w:val="0"/>
          <w:bCs w:val="0"/>
          <w:snapToGrid w:val="0"/>
          <w:sz w:val="24"/>
          <w:szCs w:val="24"/>
        </w:rPr>
        <w:fldChar w:fldCharType="end"/>
      </w:r>
      <w:bookmarkEnd w:id="2"/>
    </w:p>
    <w:p w:rsidR="00E67E1F" w:rsidRDefault="00E67E1F" w:rsidP="00E67E1F">
      <w:pPr>
        <w:pStyle w:val="PlainText"/>
        <w:jc w:val="both"/>
        <w:rPr>
          <w:rFonts w:ascii="Times New Roman" w:hAnsi="Times New Roman"/>
          <w:b w:val="0"/>
          <w:bCs w:val="0"/>
          <w:sz w:val="24"/>
          <w:szCs w:val="24"/>
        </w:rPr>
      </w:pPr>
    </w:p>
    <w:p w:rsidR="00E67E1F" w:rsidRDefault="005842F8" w:rsidP="00E67E1F">
      <w:pPr>
        <w:pStyle w:val="PlainText"/>
        <w:numPr>
          <w:ilvl w:val="2"/>
          <w:numId w:val="1"/>
        </w:numPr>
        <w:jc w:val="both"/>
        <w:rPr>
          <w:rFonts w:ascii="Times New Roman" w:hAnsi="Times New Roman"/>
          <w:b w:val="0"/>
          <w:bCs w:val="0"/>
          <w:sz w:val="24"/>
          <w:szCs w:val="24"/>
        </w:rPr>
      </w:pPr>
      <w:r>
        <w:rPr>
          <w:rFonts w:ascii="Times New Roman" w:hAnsi="Times New Roman"/>
          <w:b w:val="0"/>
          <w:bCs w:val="0"/>
          <w:snapToGrid w:val="0"/>
          <w:sz w:val="24"/>
          <w:szCs w:val="24"/>
        </w:rPr>
        <w:t>N</w:t>
      </w:r>
      <w:r w:rsidR="00E67E1F">
        <w:rPr>
          <w:rFonts w:ascii="Times New Roman" w:hAnsi="Times New Roman"/>
          <w:b w:val="0"/>
          <w:bCs w:val="0"/>
          <w:snapToGrid w:val="0"/>
          <w:sz w:val="24"/>
          <w:szCs w:val="24"/>
        </w:rPr>
        <w:t xml:space="preserve">o </w:t>
      </w:r>
      <w:r w:rsidR="007F0F09">
        <w:rPr>
          <w:rFonts w:ascii="Times New Roman" w:hAnsi="Times New Roman"/>
          <w:b w:val="0"/>
          <w:bCs w:val="0"/>
          <w:snapToGrid w:val="0"/>
          <w:sz w:val="24"/>
          <w:szCs w:val="24"/>
        </w:rPr>
        <w:t xml:space="preserve">panel </w:t>
      </w:r>
      <w:r w:rsidR="00E67E1F">
        <w:rPr>
          <w:rFonts w:ascii="Times New Roman" w:hAnsi="Times New Roman"/>
          <w:b w:val="0"/>
          <w:bCs w:val="0"/>
          <w:snapToGrid w:val="0"/>
          <w:sz w:val="24"/>
          <w:szCs w:val="24"/>
        </w:rPr>
        <w:t>meeting held</w:t>
      </w:r>
      <w:r w:rsidR="007F0F09">
        <w:rPr>
          <w:rFonts w:ascii="Times New Roman" w:hAnsi="Times New Roman"/>
          <w:b w:val="0"/>
          <w:bCs w:val="0"/>
          <w:snapToGrid w:val="0"/>
          <w:sz w:val="24"/>
          <w:szCs w:val="24"/>
        </w:rPr>
        <w:t xml:space="preserve">. </w:t>
      </w:r>
    </w:p>
    <w:p w:rsidR="00E67E1F" w:rsidRDefault="00E67E1F" w:rsidP="00E67E1F">
      <w:pPr>
        <w:pStyle w:val="PlainText"/>
        <w:jc w:val="both"/>
        <w:rPr>
          <w:rFonts w:ascii="Times New Roman" w:hAnsi="Times New Roman"/>
          <w:b w:val="0"/>
          <w:bCs w:val="0"/>
          <w:sz w:val="24"/>
          <w:szCs w:val="24"/>
        </w:rPr>
      </w:pPr>
    </w:p>
    <w:p w:rsidR="00E67E1F" w:rsidRDefault="00E67E1F" w:rsidP="00E67E1F">
      <w:pPr>
        <w:pStyle w:val="PlainText"/>
        <w:jc w:val="both"/>
        <w:rPr>
          <w:rFonts w:ascii="Times New Roman" w:hAnsi="Times New Roman"/>
          <w:b w:val="0"/>
          <w:bCs w:val="0"/>
          <w:sz w:val="24"/>
          <w:szCs w:val="24"/>
        </w:rPr>
      </w:pPr>
      <w:r w:rsidRPr="0059243C">
        <w:rPr>
          <w:rFonts w:ascii="Times New Roman" w:hAnsi="Times New Roman"/>
          <w:b w:val="0"/>
          <w:bCs w:val="0"/>
          <w:i/>
          <w:iCs/>
          <w:sz w:val="24"/>
          <w:szCs w:val="24"/>
        </w:rPr>
        <w:t>The Committee may</w:t>
      </w:r>
      <w:r>
        <w:rPr>
          <w:rFonts w:ascii="Times New Roman" w:hAnsi="Times New Roman"/>
          <w:b w:val="0"/>
          <w:bCs w:val="0"/>
          <w:i/>
          <w:iCs/>
          <w:sz w:val="24"/>
          <w:szCs w:val="24"/>
        </w:rPr>
        <w:t xml:space="preserve"> </w:t>
      </w:r>
      <w:r w:rsidR="007F0F09">
        <w:rPr>
          <w:rFonts w:ascii="Times New Roman" w:hAnsi="Times New Roman"/>
          <w:b w:val="0"/>
          <w:bCs w:val="0"/>
          <w:i/>
          <w:iCs/>
          <w:sz w:val="24"/>
          <w:szCs w:val="24"/>
        </w:rPr>
        <w:t>decide</w:t>
      </w:r>
      <w:r w:rsidRPr="0059243C">
        <w:rPr>
          <w:rFonts w:ascii="Times New Roman" w:hAnsi="Times New Roman"/>
          <w:b w:val="0"/>
          <w:bCs w:val="0"/>
          <w:i/>
          <w:iCs/>
          <w:sz w:val="24"/>
          <w:szCs w:val="24"/>
        </w:rPr>
        <w:t>.</w:t>
      </w:r>
    </w:p>
    <w:p w:rsidR="00E67E1F" w:rsidRDefault="00E67E1F" w:rsidP="00E67E1F">
      <w:pPr>
        <w:pStyle w:val="PlainText"/>
        <w:jc w:val="both"/>
        <w:rPr>
          <w:rFonts w:ascii="Times New Roman" w:hAnsi="Times New Roman"/>
          <w:b w:val="0"/>
          <w:bCs w:val="0"/>
          <w:sz w:val="24"/>
          <w:szCs w:val="24"/>
        </w:rPr>
      </w:pPr>
    </w:p>
    <w:p w:rsidR="00E67E1F" w:rsidRDefault="00E67E1F" w:rsidP="00E67E1F">
      <w:pPr>
        <w:pStyle w:val="PlainText"/>
        <w:jc w:val="both"/>
        <w:rPr>
          <w:rFonts w:ascii="Times New Roman" w:hAnsi="Times New Roman"/>
          <w:b w:val="0"/>
          <w:bCs w:val="0"/>
          <w:sz w:val="24"/>
          <w:szCs w:val="24"/>
        </w:rPr>
      </w:pPr>
    </w:p>
    <w:p w:rsidR="006C193C" w:rsidRDefault="006C193C" w:rsidP="00DC3B19">
      <w:pPr>
        <w:pStyle w:val="PlainText"/>
        <w:numPr>
          <w:ilvl w:val="1"/>
          <w:numId w:val="1"/>
        </w:numPr>
        <w:ind w:left="0" w:firstLine="0"/>
        <w:jc w:val="both"/>
        <w:rPr>
          <w:rFonts w:ascii="Times New Roman" w:hAnsi="Times New Roman"/>
          <w:b w:val="0"/>
          <w:bCs w:val="0"/>
          <w:sz w:val="24"/>
          <w:szCs w:val="24"/>
        </w:rPr>
      </w:pPr>
      <w:r>
        <w:rPr>
          <w:rFonts w:ascii="Times New Roman" w:hAnsi="Times New Roman"/>
          <w:b w:val="0"/>
          <w:bCs w:val="0"/>
          <w:sz w:val="24"/>
          <w:szCs w:val="24"/>
        </w:rPr>
        <w:t xml:space="preserve">Panel </w:t>
      </w:r>
      <w:r w:rsidR="00D53655" w:rsidRPr="003019B8">
        <w:rPr>
          <w:rFonts w:ascii="Times New Roman" w:hAnsi="Times New Roman"/>
          <w:b w:val="0"/>
          <w:bCs w:val="0"/>
          <w:sz w:val="24"/>
          <w:szCs w:val="24"/>
        </w:rPr>
        <w:t>dealing</w:t>
      </w:r>
      <w:r w:rsidR="00D53655">
        <w:rPr>
          <w:rFonts w:ascii="Times New Roman" w:hAnsi="Times New Roman"/>
          <w:b w:val="0"/>
          <w:bCs w:val="0"/>
          <w:sz w:val="24"/>
          <w:szCs w:val="24"/>
        </w:rPr>
        <w:t xml:space="preserve"> </w:t>
      </w:r>
      <w:r>
        <w:rPr>
          <w:rFonts w:ascii="Times New Roman" w:hAnsi="Times New Roman"/>
          <w:b w:val="0"/>
          <w:bCs w:val="0"/>
          <w:sz w:val="24"/>
          <w:szCs w:val="24"/>
        </w:rPr>
        <w:t>for</w:t>
      </w:r>
      <w:r w:rsidRPr="003019B8">
        <w:rPr>
          <w:rFonts w:ascii="Times New Roman" w:hAnsi="Times New Roman"/>
          <w:b w:val="0"/>
          <w:bCs w:val="0"/>
          <w:sz w:val="24"/>
          <w:szCs w:val="24"/>
        </w:rPr>
        <w:t xml:space="preserve"> </w:t>
      </w:r>
      <w:r w:rsidR="00D54A1B">
        <w:rPr>
          <w:rFonts w:ascii="Times New Roman" w:hAnsi="Times New Roman"/>
          <w:b w:val="0"/>
          <w:bCs w:val="0"/>
          <w:sz w:val="24"/>
          <w:szCs w:val="24"/>
        </w:rPr>
        <w:t>“Identification of new areas for standard formulation”, MSD 18/P-02</w:t>
      </w:r>
      <w:r w:rsidRPr="003019B8">
        <w:rPr>
          <w:rFonts w:ascii="Times New Roman" w:hAnsi="Times New Roman"/>
          <w:b w:val="0"/>
          <w:bCs w:val="0"/>
          <w:sz w:val="24"/>
          <w:szCs w:val="24"/>
        </w:rPr>
        <w:t>.</w:t>
      </w:r>
    </w:p>
    <w:p w:rsidR="006C193C" w:rsidRDefault="006C193C" w:rsidP="006C193C">
      <w:pPr>
        <w:pStyle w:val="PlainText"/>
        <w:jc w:val="both"/>
        <w:rPr>
          <w:rFonts w:ascii="Times New Roman" w:hAnsi="Times New Roman"/>
          <w:b w:val="0"/>
          <w:bCs w:val="0"/>
          <w:sz w:val="24"/>
          <w:szCs w:val="24"/>
        </w:rPr>
      </w:pPr>
    </w:p>
    <w:p w:rsidR="006C193C" w:rsidRDefault="00D54A1B" w:rsidP="006C193C">
      <w:pPr>
        <w:pStyle w:val="PlainText"/>
        <w:jc w:val="both"/>
        <w:rPr>
          <w:rFonts w:ascii="Times New Roman" w:hAnsi="Times New Roman"/>
          <w:b w:val="0"/>
          <w:bCs w:val="0"/>
          <w:sz w:val="24"/>
          <w:szCs w:val="24"/>
        </w:rPr>
      </w:pPr>
      <w:r w:rsidRPr="003019B8">
        <w:rPr>
          <w:rFonts w:ascii="Times New Roman" w:hAnsi="Times New Roman"/>
          <w:b w:val="0"/>
          <w:bCs w:val="0"/>
          <w:sz w:val="24"/>
          <w:szCs w:val="24"/>
        </w:rPr>
        <w:t xml:space="preserve">The composition of </w:t>
      </w:r>
      <w:r>
        <w:rPr>
          <w:rFonts w:ascii="Times New Roman" w:hAnsi="Times New Roman"/>
          <w:b w:val="0"/>
          <w:bCs w:val="0"/>
          <w:sz w:val="24"/>
          <w:szCs w:val="24"/>
        </w:rPr>
        <w:t>panel</w:t>
      </w:r>
      <w:r w:rsidRPr="003019B8">
        <w:rPr>
          <w:rFonts w:ascii="Times New Roman" w:hAnsi="Times New Roman"/>
          <w:b w:val="0"/>
          <w:bCs w:val="0"/>
          <w:sz w:val="24"/>
          <w:szCs w:val="24"/>
        </w:rPr>
        <w:t xml:space="preserve"> dealing </w:t>
      </w:r>
      <w:r>
        <w:rPr>
          <w:rFonts w:ascii="Times New Roman" w:hAnsi="Times New Roman"/>
          <w:b w:val="0"/>
          <w:bCs w:val="0"/>
          <w:sz w:val="24"/>
          <w:szCs w:val="24"/>
        </w:rPr>
        <w:t>for Identification of new areas for standard formulation</w:t>
      </w:r>
      <w:r w:rsidRPr="003019B8">
        <w:rPr>
          <w:rFonts w:ascii="Times New Roman" w:hAnsi="Times New Roman"/>
          <w:b w:val="0"/>
          <w:bCs w:val="0"/>
          <w:sz w:val="24"/>
          <w:szCs w:val="24"/>
        </w:rPr>
        <w:t>, MSD 18</w:t>
      </w:r>
      <w:r>
        <w:rPr>
          <w:rFonts w:ascii="Times New Roman" w:hAnsi="Times New Roman"/>
          <w:b w:val="0"/>
          <w:bCs w:val="0"/>
          <w:sz w:val="24"/>
          <w:szCs w:val="24"/>
        </w:rPr>
        <w:t>/P-2</w:t>
      </w:r>
      <w:r w:rsidRPr="003019B8">
        <w:rPr>
          <w:rFonts w:ascii="Times New Roman" w:hAnsi="Times New Roman"/>
          <w:b w:val="0"/>
          <w:bCs w:val="0"/>
          <w:sz w:val="24"/>
          <w:szCs w:val="24"/>
        </w:rPr>
        <w:t xml:space="preserve"> </w:t>
      </w:r>
      <w:r>
        <w:rPr>
          <w:rFonts w:ascii="Times New Roman" w:hAnsi="Times New Roman"/>
          <w:b w:val="0"/>
          <w:bCs w:val="0"/>
          <w:snapToGrid w:val="0"/>
          <w:sz w:val="24"/>
          <w:szCs w:val="24"/>
        </w:rPr>
        <w:t>is given at</w:t>
      </w:r>
      <w:r w:rsidRPr="003019B8">
        <w:rPr>
          <w:rFonts w:ascii="Times New Roman" w:hAnsi="Times New Roman"/>
          <w:b w:val="0"/>
          <w:bCs w:val="0"/>
          <w:snapToGrid w:val="0"/>
          <w:sz w:val="24"/>
          <w:szCs w:val="24"/>
        </w:rPr>
        <w:t xml:space="preserve"> </w:t>
      </w:r>
      <w:bookmarkStart w:id="3" w:name="C"/>
      <w:r w:rsidR="002F4AD5">
        <w:rPr>
          <w:rStyle w:val="Hyperlink"/>
          <w:rFonts w:ascii="Times New Roman" w:hAnsi="Times New Roman"/>
          <w:b w:val="0"/>
          <w:bCs w:val="0"/>
          <w:snapToGrid w:val="0"/>
          <w:sz w:val="24"/>
          <w:szCs w:val="24"/>
        </w:rPr>
        <w:fldChar w:fldCharType="begin"/>
      </w:r>
      <w:r w:rsidR="00D10297">
        <w:rPr>
          <w:rStyle w:val="Hyperlink"/>
          <w:rFonts w:ascii="Times New Roman" w:hAnsi="Times New Roman"/>
          <w:b w:val="0"/>
          <w:bCs w:val="0"/>
          <w:snapToGrid w:val="0"/>
          <w:sz w:val="24"/>
          <w:szCs w:val="24"/>
        </w:rPr>
        <w:instrText>HYPERLINK  \l "CC"</w:instrText>
      </w:r>
      <w:r w:rsidR="002F4AD5">
        <w:rPr>
          <w:rStyle w:val="Hyperlink"/>
          <w:rFonts w:ascii="Times New Roman" w:hAnsi="Times New Roman"/>
          <w:b w:val="0"/>
          <w:bCs w:val="0"/>
          <w:snapToGrid w:val="0"/>
          <w:sz w:val="24"/>
          <w:szCs w:val="24"/>
        </w:rPr>
      </w:r>
      <w:r w:rsidR="002F4AD5">
        <w:rPr>
          <w:rStyle w:val="Hyperlink"/>
          <w:rFonts w:ascii="Times New Roman" w:hAnsi="Times New Roman"/>
          <w:b w:val="0"/>
          <w:bCs w:val="0"/>
          <w:snapToGrid w:val="0"/>
          <w:sz w:val="24"/>
          <w:szCs w:val="24"/>
        </w:rPr>
        <w:fldChar w:fldCharType="separate"/>
      </w:r>
      <w:r w:rsidR="00E67E1F">
        <w:rPr>
          <w:rStyle w:val="Hyperlink"/>
          <w:rFonts w:ascii="Times New Roman" w:hAnsi="Times New Roman"/>
          <w:b w:val="0"/>
          <w:bCs w:val="0"/>
          <w:snapToGrid w:val="0"/>
          <w:sz w:val="24"/>
          <w:szCs w:val="24"/>
        </w:rPr>
        <w:t>Annex C</w:t>
      </w:r>
      <w:r w:rsidRPr="003019B8">
        <w:rPr>
          <w:rStyle w:val="Hyperlink"/>
          <w:rFonts w:ascii="Times New Roman" w:hAnsi="Times New Roman"/>
          <w:b w:val="0"/>
          <w:bCs w:val="0"/>
          <w:snapToGrid w:val="0"/>
          <w:sz w:val="24"/>
          <w:szCs w:val="24"/>
        </w:rPr>
        <w:t>.</w:t>
      </w:r>
      <w:r w:rsidR="002F4AD5">
        <w:rPr>
          <w:rStyle w:val="Hyperlink"/>
          <w:rFonts w:ascii="Times New Roman" w:hAnsi="Times New Roman"/>
          <w:b w:val="0"/>
          <w:bCs w:val="0"/>
          <w:snapToGrid w:val="0"/>
          <w:sz w:val="24"/>
          <w:szCs w:val="24"/>
        </w:rPr>
        <w:fldChar w:fldCharType="end"/>
      </w:r>
      <w:bookmarkEnd w:id="3"/>
    </w:p>
    <w:p w:rsidR="006C193C" w:rsidRDefault="006C193C" w:rsidP="006C193C">
      <w:pPr>
        <w:pStyle w:val="PlainText"/>
        <w:jc w:val="both"/>
        <w:rPr>
          <w:rFonts w:ascii="Times New Roman" w:hAnsi="Times New Roman"/>
          <w:b w:val="0"/>
          <w:bCs w:val="0"/>
          <w:sz w:val="24"/>
          <w:szCs w:val="24"/>
        </w:rPr>
      </w:pPr>
    </w:p>
    <w:p w:rsidR="009D77F8" w:rsidRDefault="005842F8" w:rsidP="009D77F8">
      <w:pPr>
        <w:pStyle w:val="PlainText"/>
        <w:numPr>
          <w:ilvl w:val="2"/>
          <w:numId w:val="1"/>
        </w:numPr>
        <w:jc w:val="both"/>
        <w:rPr>
          <w:rFonts w:ascii="Times New Roman" w:hAnsi="Times New Roman"/>
          <w:b w:val="0"/>
          <w:bCs w:val="0"/>
          <w:sz w:val="24"/>
          <w:szCs w:val="24"/>
        </w:rPr>
      </w:pPr>
      <w:r>
        <w:rPr>
          <w:rFonts w:ascii="Times New Roman" w:hAnsi="Times New Roman"/>
          <w:b w:val="0"/>
          <w:bCs w:val="0"/>
          <w:snapToGrid w:val="0"/>
          <w:sz w:val="24"/>
          <w:szCs w:val="24"/>
        </w:rPr>
        <w:t>N</w:t>
      </w:r>
      <w:r w:rsidR="009D77F8">
        <w:rPr>
          <w:rFonts w:ascii="Times New Roman" w:hAnsi="Times New Roman"/>
          <w:b w:val="0"/>
          <w:bCs w:val="0"/>
          <w:snapToGrid w:val="0"/>
          <w:sz w:val="24"/>
          <w:szCs w:val="24"/>
        </w:rPr>
        <w:t>o meeting held the panel meeting after last meeting.</w:t>
      </w:r>
    </w:p>
    <w:p w:rsidR="009D77F8" w:rsidRDefault="009D77F8" w:rsidP="009D77F8">
      <w:pPr>
        <w:pStyle w:val="PlainText"/>
        <w:jc w:val="both"/>
        <w:rPr>
          <w:rFonts w:ascii="Times New Roman" w:hAnsi="Times New Roman"/>
          <w:b w:val="0"/>
          <w:bCs w:val="0"/>
          <w:sz w:val="24"/>
          <w:szCs w:val="24"/>
        </w:rPr>
      </w:pPr>
    </w:p>
    <w:p w:rsidR="009D77F8" w:rsidRDefault="009D77F8" w:rsidP="009D77F8">
      <w:pPr>
        <w:pStyle w:val="PlainText"/>
        <w:jc w:val="both"/>
        <w:rPr>
          <w:rFonts w:ascii="Times New Roman" w:hAnsi="Times New Roman"/>
          <w:b w:val="0"/>
          <w:bCs w:val="0"/>
          <w:sz w:val="24"/>
          <w:szCs w:val="24"/>
        </w:rPr>
      </w:pPr>
      <w:r w:rsidRPr="0059243C">
        <w:rPr>
          <w:rFonts w:ascii="Times New Roman" w:hAnsi="Times New Roman"/>
          <w:b w:val="0"/>
          <w:bCs w:val="0"/>
          <w:i/>
          <w:iCs/>
          <w:sz w:val="24"/>
          <w:szCs w:val="24"/>
        </w:rPr>
        <w:t>The Committee may</w:t>
      </w:r>
      <w:r>
        <w:rPr>
          <w:rFonts w:ascii="Times New Roman" w:hAnsi="Times New Roman"/>
          <w:b w:val="0"/>
          <w:bCs w:val="0"/>
          <w:i/>
          <w:iCs/>
          <w:sz w:val="24"/>
          <w:szCs w:val="24"/>
        </w:rPr>
        <w:t xml:space="preserve"> </w:t>
      </w:r>
      <w:r w:rsidR="00CE6F6C">
        <w:rPr>
          <w:rFonts w:ascii="Times New Roman" w:hAnsi="Times New Roman"/>
          <w:b w:val="0"/>
          <w:bCs w:val="0"/>
          <w:i/>
          <w:iCs/>
          <w:sz w:val="24"/>
          <w:szCs w:val="24"/>
        </w:rPr>
        <w:t>decide</w:t>
      </w:r>
      <w:r w:rsidRPr="0059243C">
        <w:rPr>
          <w:rFonts w:ascii="Times New Roman" w:hAnsi="Times New Roman"/>
          <w:b w:val="0"/>
          <w:bCs w:val="0"/>
          <w:i/>
          <w:iCs/>
          <w:sz w:val="24"/>
          <w:szCs w:val="24"/>
        </w:rPr>
        <w:t>.</w:t>
      </w:r>
    </w:p>
    <w:p w:rsidR="009D77F8" w:rsidRDefault="009D77F8" w:rsidP="009D77F8">
      <w:pPr>
        <w:pStyle w:val="PlainText"/>
        <w:jc w:val="both"/>
        <w:rPr>
          <w:rFonts w:ascii="Times New Roman" w:hAnsi="Times New Roman"/>
          <w:b w:val="0"/>
          <w:bCs w:val="0"/>
          <w:sz w:val="24"/>
          <w:szCs w:val="24"/>
        </w:rPr>
      </w:pPr>
    </w:p>
    <w:p w:rsidR="00D54A1B" w:rsidRDefault="00D54A1B" w:rsidP="00D54A1B">
      <w:pPr>
        <w:pStyle w:val="PlainText"/>
        <w:numPr>
          <w:ilvl w:val="1"/>
          <w:numId w:val="1"/>
        </w:numPr>
        <w:jc w:val="both"/>
        <w:rPr>
          <w:rFonts w:ascii="Times New Roman" w:hAnsi="Times New Roman"/>
          <w:b w:val="0"/>
          <w:bCs w:val="0"/>
          <w:sz w:val="24"/>
          <w:szCs w:val="24"/>
        </w:rPr>
      </w:pPr>
      <w:r>
        <w:rPr>
          <w:rFonts w:ascii="Times New Roman" w:hAnsi="Times New Roman"/>
          <w:b w:val="0"/>
          <w:bCs w:val="0"/>
          <w:sz w:val="24"/>
          <w:szCs w:val="24"/>
        </w:rPr>
        <w:t xml:space="preserve">Panel </w:t>
      </w:r>
      <w:r w:rsidR="00D53655" w:rsidRPr="003019B8">
        <w:rPr>
          <w:rFonts w:ascii="Times New Roman" w:hAnsi="Times New Roman"/>
          <w:b w:val="0"/>
          <w:bCs w:val="0"/>
          <w:sz w:val="24"/>
          <w:szCs w:val="24"/>
        </w:rPr>
        <w:t>dealing</w:t>
      </w:r>
      <w:r w:rsidR="00D53655">
        <w:rPr>
          <w:rFonts w:ascii="Times New Roman" w:hAnsi="Times New Roman"/>
          <w:b w:val="0"/>
          <w:bCs w:val="0"/>
          <w:sz w:val="24"/>
          <w:szCs w:val="24"/>
        </w:rPr>
        <w:t xml:space="preserve"> </w:t>
      </w:r>
      <w:r>
        <w:rPr>
          <w:rFonts w:ascii="Times New Roman" w:hAnsi="Times New Roman"/>
          <w:b w:val="0"/>
          <w:bCs w:val="0"/>
          <w:sz w:val="24"/>
          <w:szCs w:val="24"/>
        </w:rPr>
        <w:t>for</w:t>
      </w:r>
      <w:r w:rsidRPr="003019B8">
        <w:rPr>
          <w:rFonts w:ascii="Times New Roman" w:hAnsi="Times New Roman"/>
          <w:b w:val="0"/>
          <w:bCs w:val="0"/>
          <w:sz w:val="24"/>
          <w:szCs w:val="24"/>
        </w:rPr>
        <w:t xml:space="preserve"> </w:t>
      </w:r>
      <w:r>
        <w:rPr>
          <w:rFonts w:ascii="Times New Roman" w:hAnsi="Times New Roman"/>
          <w:b w:val="0"/>
          <w:bCs w:val="0"/>
          <w:sz w:val="24"/>
          <w:szCs w:val="24"/>
        </w:rPr>
        <w:t>“</w:t>
      </w:r>
      <w:r w:rsidRPr="00D54A1B">
        <w:rPr>
          <w:rFonts w:ascii="Times New Roman" w:hAnsi="Times New Roman"/>
          <w:b w:val="0"/>
          <w:bCs w:val="0"/>
          <w:sz w:val="24"/>
          <w:szCs w:val="24"/>
        </w:rPr>
        <w:t>awareness of climate change Panel</w:t>
      </w:r>
      <w:r>
        <w:rPr>
          <w:rFonts w:ascii="Times New Roman" w:hAnsi="Times New Roman"/>
          <w:b w:val="0"/>
          <w:bCs w:val="0"/>
          <w:sz w:val="24"/>
          <w:szCs w:val="24"/>
        </w:rPr>
        <w:t>”, MSD 18/P-0</w:t>
      </w:r>
      <w:r w:rsidR="00D53655">
        <w:rPr>
          <w:rFonts w:ascii="Times New Roman" w:hAnsi="Times New Roman"/>
          <w:b w:val="0"/>
          <w:bCs w:val="0"/>
          <w:sz w:val="24"/>
          <w:szCs w:val="24"/>
        </w:rPr>
        <w:t>3</w:t>
      </w:r>
      <w:r w:rsidRPr="003019B8">
        <w:rPr>
          <w:rFonts w:ascii="Times New Roman" w:hAnsi="Times New Roman"/>
          <w:b w:val="0"/>
          <w:bCs w:val="0"/>
          <w:sz w:val="24"/>
          <w:szCs w:val="24"/>
        </w:rPr>
        <w:t>.</w:t>
      </w:r>
    </w:p>
    <w:p w:rsidR="00D54A1B" w:rsidRDefault="00D54A1B" w:rsidP="00D54A1B">
      <w:pPr>
        <w:pStyle w:val="PlainText"/>
        <w:jc w:val="both"/>
        <w:rPr>
          <w:rFonts w:ascii="Times New Roman" w:hAnsi="Times New Roman"/>
          <w:b w:val="0"/>
          <w:bCs w:val="0"/>
          <w:sz w:val="24"/>
          <w:szCs w:val="24"/>
        </w:rPr>
      </w:pPr>
    </w:p>
    <w:p w:rsidR="00D54A1B" w:rsidRDefault="00D54A1B" w:rsidP="00D53655">
      <w:pPr>
        <w:pStyle w:val="PlainText"/>
        <w:jc w:val="both"/>
        <w:rPr>
          <w:rFonts w:ascii="Times New Roman" w:hAnsi="Times New Roman"/>
          <w:b w:val="0"/>
          <w:bCs w:val="0"/>
          <w:sz w:val="24"/>
          <w:szCs w:val="24"/>
        </w:rPr>
      </w:pPr>
      <w:r w:rsidRPr="003019B8">
        <w:rPr>
          <w:rFonts w:ascii="Times New Roman" w:hAnsi="Times New Roman"/>
          <w:b w:val="0"/>
          <w:bCs w:val="0"/>
          <w:sz w:val="24"/>
          <w:szCs w:val="24"/>
        </w:rPr>
        <w:t xml:space="preserve">The composition of </w:t>
      </w:r>
      <w:r>
        <w:rPr>
          <w:rFonts w:ascii="Times New Roman" w:hAnsi="Times New Roman"/>
          <w:b w:val="0"/>
          <w:bCs w:val="0"/>
          <w:sz w:val="24"/>
          <w:szCs w:val="24"/>
        </w:rPr>
        <w:t>panel</w:t>
      </w:r>
      <w:r w:rsidRPr="003019B8">
        <w:rPr>
          <w:rFonts w:ascii="Times New Roman" w:hAnsi="Times New Roman"/>
          <w:b w:val="0"/>
          <w:bCs w:val="0"/>
          <w:sz w:val="24"/>
          <w:szCs w:val="24"/>
        </w:rPr>
        <w:t xml:space="preserve"> dealing </w:t>
      </w:r>
      <w:r>
        <w:rPr>
          <w:rFonts w:ascii="Times New Roman" w:hAnsi="Times New Roman"/>
          <w:b w:val="0"/>
          <w:bCs w:val="0"/>
          <w:sz w:val="24"/>
          <w:szCs w:val="24"/>
        </w:rPr>
        <w:t xml:space="preserve">for </w:t>
      </w:r>
      <w:r w:rsidR="00D53655" w:rsidRPr="00D53655">
        <w:rPr>
          <w:rFonts w:ascii="Times New Roman" w:hAnsi="Times New Roman"/>
          <w:b w:val="0"/>
          <w:bCs w:val="0"/>
          <w:sz w:val="24"/>
          <w:szCs w:val="24"/>
        </w:rPr>
        <w:t>awareness of climate change Panel</w:t>
      </w:r>
      <w:r w:rsidRPr="003019B8">
        <w:rPr>
          <w:rFonts w:ascii="Times New Roman" w:hAnsi="Times New Roman"/>
          <w:b w:val="0"/>
          <w:bCs w:val="0"/>
          <w:sz w:val="24"/>
          <w:szCs w:val="24"/>
        </w:rPr>
        <w:t>, MSD 18</w:t>
      </w:r>
      <w:r>
        <w:rPr>
          <w:rFonts w:ascii="Times New Roman" w:hAnsi="Times New Roman"/>
          <w:b w:val="0"/>
          <w:bCs w:val="0"/>
          <w:sz w:val="24"/>
          <w:szCs w:val="24"/>
        </w:rPr>
        <w:t>/P-</w:t>
      </w:r>
      <w:r w:rsidR="00D53655">
        <w:rPr>
          <w:rFonts w:ascii="Times New Roman" w:hAnsi="Times New Roman"/>
          <w:b w:val="0"/>
          <w:bCs w:val="0"/>
          <w:sz w:val="24"/>
          <w:szCs w:val="24"/>
        </w:rPr>
        <w:t>03</w:t>
      </w:r>
      <w:r w:rsidRPr="003019B8">
        <w:rPr>
          <w:rFonts w:ascii="Times New Roman" w:hAnsi="Times New Roman"/>
          <w:b w:val="0"/>
          <w:bCs w:val="0"/>
          <w:sz w:val="24"/>
          <w:szCs w:val="24"/>
        </w:rPr>
        <w:t xml:space="preserve"> </w:t>
      </w:r>
      <w:r>
        <w:rPr>
          <w:rFonts w:ascii="Times New Roman" w:hAnsi="Times New Roman"/>
          <w:b w:val="0"/>
          <w:bCs w:val="0"/>
          <w:snapToGrid w:val="0"/>
          <w:sz w:val="24"/>
          <w:szCs w:val="24"/>
        </w:rPr>
        <w:t>is given at</w:t>
      </w:r>
      <w:r w:rsidRPr="003019B8">
        <w:rPr>
          <w:rFonts w:ascii="Times New Roman" w:hAnsi="Times New Roman"/>
          <w:b w:val="0"/>
          <w:bCs w:val="0"/>
          <w:snapToGrid w:val="0"/>
          <w:sz w:val="24"/>
          <w:szCs w:val="24"/>
        </w:rPr>
        <w:t xml:space="preserve"> </w:t>
      </w:r>
      <w:bookmarkStart w:id="4" w:name="D"/>
      <w:r w:rsidR="002F4AD5">
        <w:rPr>
          <w:rStyle w:val="Hyperlink"/>
          <w:rFonts w:ascii="Times New Roman" w:hAnsi="Times New Roman"/>
          <w:b w:val="0"/>
          <w:bCs w:val="0"/>
          <w:snapToGrid w:val="0"/>
          <w:sz w:val="24"/>
          <w:szCs w:val="24"/>
        </w:rPr>
        <w:fldChar w:fldCharType="begin"/>
      </w:r>
      <w:r w:rsidR="00D10297">
        <w:rPr>
          <w:rStyle w:val="Hyperlink"/>
          <w:rFonts w:ascii="Times New Roman" w:hAnsi="Times New Roman"/>
          <w:b w:val="0"/>
          <w:bCs w:val="0"/>
          <w:snapToGrid w:val="0"/>
          <w:sz w:val="24"/>
          <w:szCs w:val="24"/>
        </w:rPr>
        <w:instrText>HYPERLINK  \l "DD"</w:instrText>
      </w:r>
      <w:r w:rsidR="002F4AD5">
        <w:rPr>
          <w:rStyle w:val="Hyperlink"/>
          <w:rFonts w:ascii="Times New Roman" w:hAnsi="Times New Roman"/>
          <w:b w:val="0"/>
          <w:bCs w:val="0"/>
          <w:snapToGrid w:val="0"/>
          <w:sz w:val="24"/>
          <w:szCs w:val="24"/>
        </w:rPr>
      </w:r>
      <w:r w:rsidR="002F4AD5">
        <w:rPr>
          <w:rStyle w:val="Hyperlink"/>
          <w:rFonts w:ascii="Times New Roman" w:hAnsi="Times New Roman"/>
          <w:b w:val="0"/>
          <w:bCs w:val="0"/>
          <w:snapToGrid w:val="0"/>
          <w:sz w:val="24"/>
          <w:szCs w:val="24"/>
        </w:rPr>
        <w:fldChar w:fldCharType="separate"/>
      </w:r>
      <w:r w:rsidR="00E67E1F">
        <w:rPr>
          <w:rStyle w:val="Hyperlink"/>
          <w:rFonts w:ascii="Times New Roman" w:hAnsi="Times New Roman"/>
          <w:b w:val="0"/>
          <w:bCs w:val="0"/>
          <w:snapToGrid w:val="0"/>
          <w:sz w:val="24"/>
          <w:szCs w:val="24"/>
        </w:rPr>
        <w:t>Annex D</w:t>
      </w:r>
      <w:r w:rsidRPr="003019B8">
        <w:rPr>
          <w:rStyle w:val="Hyperlink"/>
          <w:rFonts w:ascii="Times New Roman" w:hAnsi="Times New Roman"/>
          <w:b w:val="0"/>
          <w:bCs w:val="0"/>
          <w:snapToGrid w:val="0"/>
          <w:sz w:val="24"/>
          <w:szCs w:val="24"/>
        </w:rPr>
        <w:t>.</w:t>
      </w:r>
      <w:r w:rsidR="002F4AD5">
        <w:rPr>
          <w:rStyle w:val="Hyperlink"/>
          <w:rFonts w:ascii="Times New Roman" w:hAnsi="Times New Roman"/>
          <w:b w:val="0"/>
          <w:bCs w:val="0"/>
          <w:snapToGrid w:val="0"/>
          <w:sz w:val="24"/>
          <w:szCs w:val="24"/>
        </w:rPr>
        <w:fldChar w:fldCharType="end"/>
      </w:r>
      <w:bookmarkEnd w:id="4"/>
    </w:p>
    <w:p w:rsidR="00D54A1B" w:rsidRDefault="00D54A1B" w:rsidP="00D54A1B">
      <w:pPr>
        <w:pStyle w:val="PlainText"/>
        <w:jc w:val="both"/>
        <w:rPr>
          <w:rFonts w:ascii="Times New Roman" w:hAnsi="Times New Roman"/>
          <w:b w:val="0"/>
          <w:bCs w:val="0"/>
          <w:sz w:val="24"/>
          <w:szCs w:val="24"/>
        </w:rPr>
      </w:pPr>
    </w:p>
    <w:p w:rsidR="009D77F8" w:rsidRDefault="007466B2" w:rsidP="009D77F8">
      <w:pPr>
        <w:pStyle w:val="PlainText"/>
        <w:numPr>
          <w:ilvl w:val="2"/>
          <w:numId w:val="1"/>
        </w:numPr>
        <w:jc w:val="both"/>
        <w:rPr>
          <w:rFonts w:ascii="Times New Roman" w:hAnsi="Times New Roman"/>
          <w:b w:val="0"/>
          <w:bCs w:val="0"/>
          <w:sz w:val="24"/>
          <w:szCs w:val="24"/>
        </w:rPr>
      </w:pPr>
      <w:r>
        <w:rPr>
          <w:rFonts w:ascii="Times New Roman" w:hAnsi="Times New Roman"/>
          <w:b w:val="0"/>
          <w:bCs w:val="0"/>
          <w:snapToGrid w:val="0"/>
          <w:sz w:val="24"/>
          <w:szCs w:val="24"/>
        </w:rPr>
        <w:t>N</w:t>
      </w:r>
      <w:r w:rsidR="009D77F8">
        <w:rPr>
          <w:rFonts w:ascii="Times New Roman" w:hAnsi="Times New Roman"/>
          <w:b w:val="0"/>
          <w:bCs w:val="0"/>
          <w:snapToGrid w:val="0"/>
          <w:sz w:val="24"/>
          <w:szCs w:val="24"/>
        </w:rPr>
        <w:t>o meeting held the panel meeting after last meeting.</w:t>
      </w:r>
    </w:p>
    <w:p w:rsidR="009D77F8" w:rsidRDefault="009D77F8" w:rsidP="00D54A1B">
      <w:pPr>
        <w:pStyle w:val="PlainText"/>
        <w:jc w:val="both"/>
        <w:rPr>
          <w:rFonts w:ascii="Times New Roman" w:hAnsi="Times New Roman"/>
          <w:b w:val="0"/>
          <w:bCs w:val="0"/>
          <w:sz w:val="24"/>
          <w:szCs w:val="24"/>
        </w:rPr>
      </w:pPr>
    </w:p>
    <w:p w:rsidR="009D77F8" w:rsidRDefault="009D77F8" w:rsidP="00D54A1B">
      <w:pPr>
        <w:pStyle w:val="PlainText"/>
        <w:jc w:val="both"/>
        <w:rPr>
          <w:rFonts w:ascii="Times New Roman" w:hAnsi="Times New Roman"/>
          <w:b w:val="0"/>
          <w:bCs w:val="0"/>
          <w:sz w:val="24"/>
          <w:szCs w:val="24"/>
        </w:rPr>
      </w:pPr>
      <w:r w:rsidRPr="0059243C">
        <w:rPr>
          <w:rFonts w:ascii="Times New Roman" w:hAnsi="Times New Roman"/>
          <w:b w:val="0"/>
          <w:bCs w:val="0"/>
          <w:i/>
          <w:iCs/>
          <w:sz w:val="24"/>
          <w:szCs w:val="24"/>
        </w:rPr>
        <w:t>The Committee may</w:t>
      </w:r>
      <w:r>
        <w:rPr>
          <w:rFonts w:ascii="Times New Roman" w:hAnsi="Times New Roman"/>
          <w:b w:val="0"/>
          <w:bCs w:val="0"/>
          <w:i/>
          <w:iCs/>
          <w:sz w:val="24"/>
          <w:szCs w:val="24"/>
        </w:rPr>
        <w:t xml:space="preserve"> </w:t>
      </w:r>
      <w:r w:rsidR="00D97ED2">
        <w:rPr>
          <w:rFonts w:ascii="Times New Roman" w:hAnsi="Times New Roman"/>
          <w:b w:val="0"/>
          <w:bCs w:val="0"/>
          <w:i/>
          <w:iCs/>
          <w:sz w:val="24"/>
          <w:szCs w:val="24"/>
        </w:rPr>
        <w:t>decide</w:t>
      </w:r>
      <w:r w:rsidRPr="0059243C">
        <w:rPr>
          <w:rFonts w:ascii="Times New Roman" w:hAnsi="Times New Roman"/>
          <w:b w:val="0"/>
          <w:bCs w:val="0"/>
          <w:i/>
          <w:iCs/>
          <w:sz w:val="24"/>
          <w:szCs w:val="24"/>
        </w:rPr>
        <w:t>.</w:t>
      </w:r>
    </w:p>
    <w:p w:rsidR="009D77F8" w:rsidRDefault="009D77F8" w:rsidP="00D54A1B">
      <w:pPr>
        <w:pStyle w:val="PlainText"/>
        <w:jc w:val="both"/>
        <w:rPr>
          <w:rFonts w:ascii="Times New Roman" w:hAnsi="Times New Roman"/>
          <w:b w:val="0"/>
          <w:bCs w:val="0"/>
          <w:sz w:val="24"/>
          <w:szCs w:val="24"/>
        </w:rPr>
      </w:pPr>
    </w:p>
    <w:p w:rsidR="00D53655" w:rsidRDefault="00D53655" w:rsidP="00D53655">
      <w:pPr>
        <w:pStyle w:val="PlainText"/>
        <w:numPr>
          <w:ilvl w:val="1"/>
          <w:numId w:val="1"/>
        </w:numPr>
        <w:jc w:val="both"/>
        <w:rPr>
          <w:rFonts w:ascii="Times New Roman" w:hAnsi="Times New Roman"/>
          <w:b w:val="0"/>
          <w:bCs w:val="0"/>
          <w:sz w:val="24"/>
          <w:szCs w:val="24"/>
        </w:rPr>
      </w:pPr>
      <w:r>
        <w:rPr>
          <w:rFonts w:ascii="Times New Roman" w:hAnsi="Times New Roman"/>
          <w:b w:val="0"/>
          <w:bCs w:val="0"/>
          <w:sz w:val="24"/>
          <w:szCs w:val="24"/>
        </w:rPr>
        <w:t xml:space="preserve">Panel </w:t>
      </w:r>
      <w:r w:rsidRPr="003019B8">
        <w:rPr>
          <w:rFonts w:ascii="Times New Roman" w:hAnsi="Times New Roman"/>
          <w:b w:val="0"/>
          <w:bCs w:val="0"/>
          <w:sz w:val="24"/>
          <w:szCs w:val="24"/>
        </w:rPr>
        <w:t>dealing</w:t>
      </w:r>
      <w:r>
        <w:rPr>
          <w:rFonts w:ascii="Times New Roman" w:hAnsi="Times New Roman"/>
          <w:b w:val="0"/>
          <w:bCs w:val="0"/>
          <w:sz w:val="24"/>
          <w:szCs w:val="24"/>
        </w:rPr>
        <w:t xml:space="preserve"> with</w:t>
      </w:r>
      <w:r w:rsidRPr="003019B8">
        <w:rPr>
          <w:rFonts w:ascii="Times New Roman" w:hAnsi="Times New Roman"/>
          <w:b w:val="0"/>
          <w:bCs w:val="0"/>
          <w:sz w:val="24"/>
          <w:szCs w:val="24"/>
        </w:rPr>
        <w:t xml:space="preserve"> </w:t>
      </w:r>
      <w:r>
        <w:rPr>
          <w:rFonts w:ascii="Times New Roman" w:hAnsi="Times New Roman"/>
          <w:b w:val="0"/>
          <w:bCs w:val="0"/>
          <w:sz w:val="24"/>
          <w:szCs w:val="24"/>
        </w:rPr>
        <w:t>“</w:t>
      </w:r>
      <w:r w:rsidRPr="00D53655">
        <w:rPr>
          <w:rFonts w:ascii="Times New Roman" w:hAnsi="Times New Roman"/>
          <w:b w:val="0"/>
          <w:bCs w:val="0"/>
          <w:sz w:val="24"/>
          <w:szCs w:val="24"/>
        </w:rPr>
        <w:t>Sustainable Finance, ISO/TC 322</w:t>
      </w:r>
      <w:r>
        <w:rPr>
          <w:rFonts w:ascii="Times New Roman" w:hAnsi="Times New Roman"/>
          <w:b w:val="0"/>
          <w:bCs w:val="0"/>
          <w:sz w:val="24"/>
          <w:szCs w:val="24"/>
        </w:rPr>
        <w:t>”, MSD 18/P-04</w:t>
      </w:r>
      <w:r w:rsidRPr="003019B8">
        <w:rPr>
          <w:rFonts w:ascii="Times New Roman" w:hAnsi="Times New Roman"/>
          <w:b w:val="0"/>
          <w:bCs w:val="0"/>
          <w:sz w:val="24"/>
          <w:szCs w:val="24"/>
        </w:rPr>
        <w:t>.</w:t>
      </w:r>
    </w:p>
    <w:p w:rsidR="00D53655" w:rsidRDefault="00D53655" w:rsidP="00D53655">
      <w:pPr>
        <w:pStyle w:val="PlainText"/>
        <w:jc w:val="both"/>
        <w:rPr>
          <w:rFonts w:ascii="Times New Roman" w:hAnsi="Times New Roman"/>
          <w:b w:val="0"/>
          <w:bCs w:val="0"/>
          <w:sz w:val="24"/>
          <w:szCs w:val="24"/>
        </w:rPr>
      </w:pPr>
    </w:p>
    <w:p w:rsidR="00D53655" w:rsidRDefault="00D53655" w:rsidP="00D53655">
      <w:pPr>
        <w:pStyle w:val="PlainText"/>
        <w:jc w:val="both"/>
        <w:rPr>
          <w:rFonts w:ascii="Times New Roman" w:hAnsi="Times New Roman"/>
          <w:b w:val="0"/>
          <w:bCs w:val="0"/>
          <w:sz w:val="24"/>
          <w:szCs w:val="24"/>
        </w:rPr>
      </w:pPr>
      <w:r w:rsidRPr="003019B8">
        <w:rPr>
          <w:rFonts w:ascii="Times New Roman" w:hAnsi="Times New Roman"/>
          <w:b w:val="0"/>
          <w:bCs w:val="0"/>
          <w:sz w:val="24"/>
          <w:szCs w:val="24"/>
        </w:rPr>
        <w:t xml:space="preserve">The composition of </w:t>
      </w:r>
      <w:r>
        <w:rPr>
          <w:rFonts w:ascii="Times New Roman" w:hAnsi="Times New Roman"/>
          <w:b w:val="0"/>
          <w:bCs w:val="0"/>
          <w:sz w:val="24"/>
          <w:szCs w:val="24"/>
        </w:rPr>
        <w:t>panel</w:t>
      </w:r>
      <w:r w:rsidRPr="003019B8">
        <w:rPr>
          <w:rFonts w:ascii="Times New Roman" w:hAnsi="Times New Roman"/>
          <w:b w:val="0"/>
          <w:bCs w:val="0"/>
          <w:sz w:val="24"/>
          <w:szCs w:val="24"/>
        </w:rPr>
        <w:t xml:space="preserve"> dealing with ISO/TC 322 Sustainable Finance, MSD 18</w:t>
      </w:r>
      <w:r>
        <w:rPr>
          <w:rFonts w:ascii="Times New Roman" w:hAnsi="Times New Roman"/>
          <w:b w:val="0"/>
          <w:bCs w:val="0"/>
          <w:sz w:val="24"/>
          <w:szCs w:val="24"/>
        </w:rPr>
        <w:t>/P-04</w:t>
      </w:r>
      <w:r w:rsidRPr="003019B8">
        <w:rPr>
          <w:rFonts w:ascii="Times New Roman" w:hAnsi="Times New Roman"/>
          <w:b w:val="0"/>
          <w:bCs w:val="0"/>
          <w:sz w:val="24"/>
          <w:szCs w:val="24"/>
        </w:rPr>
        <w:t xml:space="preserve"> </w:t>
      </w:r>
      <w:r>
        <w:rPr>
          <w:rFonts w:ascii="Times New Roman" w:hAnsi="Times New Roman"/>
          <w:b w:val="0"/>
          <w:bCs w:val="0"/>
          <w:snapToGrid w:val="0"/>
          <w:sz w:val="24"/>
          <w:szCs w:val="24"/>
        </w:rPr>
        <w:t>is given at</w:t>
      </w:r>
      <w:r w:rsidRPr="003019B8">
        <w:rPr>
          <w:rFonts w:ascii="Times New Roman" w:hAnsi="Times New Roman"/>
          <w:b w:val="0"/>
          <w:bCs w:val="0"/>
          <w:snapToGrid w:val="0"/>
          <w:sz w:val="24"/>
          <w:szCs w:val="24"/>
        </w:rPr>
        <w:t xml:space="preserve"> </w:t>
      </w:r>
      <w:bookmarkStart w:id="5" w:name="E"/>
      <w:r w:rsidR="002F4AD5">
        <w:rPr>
          <w:rStyle w:val="Hyperlink"/>
          <w:rFonts w:ascii="Times New Roman" w:hAnsi="Times New Roman"/>
          <w:b w:val="0"/>
          <w:bCs w:val="0"/>
          <w:snapToGrid w:val="0"/>
          <w:sz w:val="24"/>
          <w:szCs w:val="24"/>
        </w:rPr>
        <w:fldChar w:fldCharType="begin"/>
      </w:r>
      <w:r w:rsidR="00D10297">
        <w:rPr>
          <w:rStyle w:val="Hyperlink"/>
          <w:rFonts w:ascii="Times New Roman" w:hAnsi="Times New Roman"/>
          <w:b w:val="0"/>
          <w:bCs w:val="0"/>
          <w:snapToGrid w:val="0"/>
          <w:sz w:val="24"/>
          <w:szCs w:val="24"/>
        </w:rPr>
        <w:instrText>HYPERLINK  \l "EE"</w:instrText>
      </w:r>
      <w:r w:rsidR="002F4AD5">
        <w:rPr>
          <w:rStyle w:val="Hyperlink"/>
          <w:rFonts w:ascii="Times New Roman" w:hAnsi="Times New Roman"/>
          <w:b w:val="0"/>
          <w:bCs w:val="0"/>
          <w:snapToGrid w:val="0"/>
          <w:sz w:val="24"/>
          <w:szCs w:val="24"/>
        </w:rPr>
      </w:r>
      <w:r w:rsidR="002F4AD5">
        <w:rPr>
          <w:rStyle w:val="Hyperlink"/>
          <w:rFonts w:ascii="Times New Roman" w:hAnsi="Times New Roman"/>
          <w:b w:val="0"/>
          <w:bCs w:val="0"/>
          <w:snapToGrid w:val="0"/>
          <w:sz w:val="24"/>
          <w:szCs w:val="24"/>
        </w:rPr>
        <w:fldChar w:fldCharType="separate"/>
      </w:r>
      <w:r w:rsidR="00E67E1F">
        <w:rPr>
          <w:rStyle w:val="Hyperlink"/>
          <w:rFonts w:ascii="Times New Roman" w:hAnsi="Times New Roman"/>
          <w:b w:val="0"/>
          <w:bCs w:val="0"/>
          <w:snapToGrid w:val="0"/>
          <w:sz w:val="24"/>
          <w:szCs w:val="24"/>
        </w:rPr>
        <w:t>Annex E</w:t>
      </w:r>
      <w:r w:rsidRPr="003019B8">
        <w:rPr>
          <w:rStyle w:val="Hyperlink"/>
          <w:rFonts w:ascii="Times New Roman" w:hAnsi="Times New Roman"/>
          <w:b w:val="0"/>
          <w:bCs w:val="0"/>
          <w:snapToGrid w:val="0"/>
          <w:sz w:val="24"/>
          <w:szCs w:val="24"/>
        </w:rPr>
        <w:t>.</w:t>
      </w:r>
      <w:r w:rsidR="002F4AD5">
        <w:rPr>
          <w:rStyle w:val="Hyperlink"/>
          <w:rFonts w:ascii="Times New Roman" w:hAnsi="Times New Roman"/>
          <w:b w:val="0"/>
          <w:bCs w:val="0"/>
          <w:snapToGrid w:val="0"/>
          <w:sz w:val="24"/>
          <w:szCs w:val="24"/>
        </w:rPr>
        <w:fldChar w:fldCharType="end"/>
      </w:r>
      <w:bookmarkEnd w:id="5"/>
    </w:p>
    <w:p w:rsidR="00C54BB8" w:rsidRDefault="00C54BB8" w:rsidP="00DC3B19">
      <w:pPr>
        <w:pStyle w:val="PlainText"/>
        <w:jc w:val="both"/>
        <w:rPr>
          <w:rFonts w:ascii="Times New Roman" w:hAnsi="Times New Roman"/>
          <w:b w:val="0"/>
          <w:bCs w:val="0"/>
          <w:snapToGrid w:val="0"/>
          <w:sz w:val="24"/>
          <w:szCs w:val="24"/>
        </w:rPr>
      </w:pPr>
    </w:p>
    <w:p w:rsidR="007B3E69" w:rsidRPr="007B3E69" w:rsidRDefault="009C4193" w:rsidP="007B3E69">
      <w:pPr>
        <w:pStyle w:val="PlainText"/>
        <w:numPr>
          <w:ilvl w:val="2"/>
          <w:numId w:val="1"/>
        </w:numPr>
        <w:jc w:val="both"/>
        <w:rPr>
          <w:rFonts w:ascii="Times New Roman" w:hAnsi="Times New Roman"/>
          <w:b w:val="0"/>
          <w:bCs w:val="0"/>
          <w:snapToGrid w:val="0"/>
          <w:sz w:val="24"/>
          <w:szCs w:val="24"/>
        </w:rPr>
      </w:pPr>
      <w:r>
        <w:rPr>
          <w:rFonts w:ascii="Times New Roman" w:hAnsi="Times New Roman"/>
          <w:b w:val="0"/>
          <w:bCs w:val="0"/>
          <w:snapToGrid w:val="0"/>
          <w:sz w:val="24"/>
          <w:szCs w:val="24"/>
        </w:rPr>
        <w:t>N</w:t>
      </w:r>
      <w:r w:rsidR="00F20D88">
        <w:rPr>
          <w:rFonts w:ascii="Times New Roman" w:hAnsi="Times New Roman"/>
          <w:b w:val="0"/>
          <w:bCs w:val="0"/>
          <w:snapToGrid w:val="0"/>
          <w:sz w:val="24"/>
          <w:szCs w:val="24"/>
        </w:rPr>
        <w:t xml:space="preserve">o meeting held the panel meeting after last meeting. </w:t>
      </w:r>
    </w:p>
    <w:p w:rsidR="007B3E69" w:rsidRDefault="007B3E69" w:rsidP="00DC3B19">
      <w:pPr>
        <w:pStyle w:val="PlainText"/>
        <w:jc w:val="both"/>
        <w:rPr>
          <w:rFonts w:ascii="Times New Roman" w:hAnsi="Times New Roman"/>
          <w:b w:val="0"/>
          <w:bCs w:val="0"/>
          <w:snapToGrid w:val="0"/>
          <w:sz w:val="24"/>
          <w:szCs w:val="24"/>
        </w:rPr>
      </w:pPr>
    </w:p>
    <w:p w:rsidR="009D77F8" w:rsidRDefault="009D77F8" w:rsidP="00DC3B19">
      <w:pPr>
        <w:pStyle w:val="PlainText"/>
        <w:jc w:val="both"/>
        <w:rPr>
          <w:rFonts w:ascii="Times New Roman" w:hAnsi="Times New Roman"/>
          <w:b w:val="0"/>
          <w:bCs w:val="0"/>
          <w:snapToGrid w:val="0"/>
          <w:sz w:val="24"/>
          <w:szCs w:val="24"/>
        </w:rPr>
      </w:pPr>
      <w:r w:rsidRPr="0059243C">
        <w:rPr>
          <w:rFonts w:ascii="Times New Roman" w:hAnsi="Times New Roman"/>
          <w:b w:val="0"/>
          <w:bCs w:val="0"/>
          <w:i/>
          <w:iCs/>
          <w:sz w:val="24"/>
          <w:szCs w:val="24"/>
        </w:rPr>
        <w:t>The Committee may</w:t>
      </w:r>
      <w:r>
        <w:rPr>
          <w:rFonts w:ascii="Times New Roman" w:hAnsi="Times New Roman"/>
          <w:b w:val="0"/>
          <w:bCs w:val="0"/>
          <w:i/>
          <w:iCs/>
          <w:sz w:val="24"/>
          <w:szCs w:val="24"/>
        </w:rPr>
        <w:t xml:space="preserve"> </w:t>
      </w:r>
      <w:r w:rsidR="008D3DBB">
        <w:rPr>
          <w:rFonts w:ascii="Times New Roman" w:hAnsi="Times New Roman"/>
          <w:b w:val="0"/>
          <w:bCs w:val="0"/>
          <w:i/>
          <w:iCs/>
          <w:sz w:val="24"/>
          <w:szCs w:val="24"/>
        </w:rPr>
        <w:t>decide</w:t>
      </w:r>
      <w:r w:rsidRPr="0059243C">
        <w:rPr>
          <w:rFonts w:ascii="Times New Roman" w:hAnsi="Times New Roman"/>
          <w:b w:val="0"/>
          <w:bCs w:val="0"/>
          <w:i/>
          <w:iCs/>
          <w:sz w:val="24"/>
          <w:szCs w:val="24"/>
        </w:rPr>
        <w:t>.</w:t>
      </w:r>
    </w:p>
    <w:p w:rsidR="009D77F8" w:rsidRDefault="009D77F8" w:rsidP="00DC3B19">
      <w:pPr>
        <w:pStyle w:val="PlainText"/>
        <w:jc w:val="both"/>
        <w:rPr>
          <w:rFonts w:ascii="Times New Roman" w:hAnsi="Times New Roman"/>
          <w:b w:val="0"/>
          <w:bCs w:val="0"/>
          <w:snapToGrid w:val="0"/>
          <w:sz w:val="24"/>
          <w:szCs w:val="24"/>
        </w:rPr>
      </w:pPr>
    </w:p>
    <w:p w:rsidR="00D53655" w:rsidRDefault="00D53655" w:rsidP="00D53655">
      <w:pPr>
        <w:pStyle w:val="PlainText"/>
        <w:numPr>
          <w:ilvl w:val="1"/>
          <w:numId w:val="1"/>
        </w:numPr>
        <w:jc w:val="both"/>
        <w:rPr>
          <w:rFonts w:ascii="Times New Roman" w:hAnsi="Times New Roman"/>
          <w:b w:val="0"/>
          <w:bCs w:val="0"/>
          <w:sz w:val="24"/>
          <w:szCs w:val="24"/>
        </w:rPr>
      </w:pPr>
      <w:r>
        <w:rPr>
          <w:rFonts w:ascii="Times New Roman" w:hAnsi="Times New Roman"/>
          <w:b w:val="0"/>
          <w:bCs w:val="0"/>
          <w:sz w:val="24"/>
          <w:szCs w:val="24"/>
        </w:rPr>
        <w:t xml:space="preserve">Panel </w:t>
      </w:r>
      <w:r w:rsidRPr="003019B8">
        <w:rPr>
          <w:rFonts w:ascii="Times New Roman" w:hAnsi="Times New Roman"/>
          <w:b w:val="0"/>
          <w:bCs w:val="0"/>
          <w:sz w:val="24"/>
          <w:szCs w:val="24"/>
        </w:rPr>
        <w:t>dealing</w:t>
      </w:r>
      <w:r>
        <w:rPr>
          <w:rFonts w:ascii="Times New Roman" w:hAnsi="Times New Roman"/>
          <w:b w:val="0"/>
          <w:bCs w:val="0"/>
          <w:sz w:val="24"/>
          <w:szCs w:val="24"/>
        </w:rPr>
        <w:t xml:space="preserve"> for</w:t>
      </w:r>
      <w:r w:rsidRPr="003019B8">
        <w:rPr>
          <w:rFonts w:ascii="Times New Roman" w:hAnsi="Times New Roman"/>
          <w:b w:val="0"/>
          <w:bCs w:val="0"/>
          <w:sz w:val="24"/>
          <w:szCs w:val="24"/>
        </w:rPr>
        <w:t xml:space="preserve"> </w:t>
      </w:r>
      <w:r>
        <w:rPr>
          <w:rFonts w:ascii="Times New Roman" w:hAnsi="Times New Roman"/>
          <w:b w:val="0"/>
          <w:bCs w:val="0"/>
          <w:sz w:val="24"/>
          <w:szCs w:val="24"/>
        </w:rPr>
        <w:t>“Search Panel for new experts”, MSD 18/P-05</w:t>
      </w:r>
      <w:r w:rsidRPr="003019B8">
        <w:rPr>
          <w:rFonts w:ascii="Times New Roman" w:hAnsi="Times New Roman"/>
          <w:b w:val="0"/>
          <w:bCs w:val="0"/>
          <w:sz w:val="24"/>
          <w:szCs w:val="24"/>
        </w:rPr>
        <w:t>.</w:t>
      </w:r>
    </w:p>
    <w:p w:rsidR="00D53655" w:rsidRDefault="00D53655" w:rsidP="00D53655">
      <w:pPr>
        <w:pStyle w:val="PlainText"/>
        <w:jc w:val="both"/>
        <w:rPr>
          <w:rFonts w:ascii="Times New Roman" w:hAnsi="Times New Roman"/>
          <w:b w:val="0"/>
          <w:bCs w:val="0"/>
          <w:sz w:val="24"/>
          <w:szCs w:val="24"/>
        </w:rPr>
      </w:pPr>
    </w:p>
    <w:p w:rsidR="00923DB3" w:rsidRPr="00D10297" w:rsidRDefault="00D53655" w:rsidP="00DC3B19">
      <w:pPr>
        <w:pStyle w:val="PlainText"/>
        <w:jc w:val="both"/>
        <w:rPr>
          <w:rStyle w:val="Hyperlink"/>
          <w:rFonts w:ascii="Times New Roman" w:hAnsi="Times New Roman"/>
          <w:b w:val="0"/>
          <w:bCs w:val="0"/>
          <w:snapToGrid w:val="0"/>
          <w:sz w:val="24"/>
          <w:szCs w:val="24"/>
        </w:rPr>
      </w:pPr>
      <w:r w:rsidRPr="003019B8">
        <w:rPr>
          <w:rFonts w:ascii="Times New Roman" w:hAnsi="Times New Roman"/>
          <w:b w:val="0"/>
          <w:bCs w:val="0"/>
          <w:sz w:val="24"/>
          <w:szCs w:val="24"/>
        </w:rPr>
        <w:t xml:space="preserve">The composition of </w:t>
      </w:r>
      <w:r>
        <w:rPr>
          <w:rFonts w:ascii="Times New Roman" w:hAnsi="Times New Roman"/>
          <w:b w:val="0"/>
          <w:bCs w:val="0"/>
          <w:sz w:val="24"/>
          <w:szCs w:val="24"/>
        </w:rPr>
        <w:t>panel</w:t>
      </w:r>
      <w:r w:rsidRPr="003019B8">
        <w:rPr>
          <w:rFonts w:ascii="Times New Roman" w:hAnsi="Times New Roman"/>
          <w:b w:val="0"/>
          <w:bCs w:val="0"/>
          <w:sz w:val="24"/>
          <w:szCs w:val="24"/>
        </w:rPr>
        <w:t xml:space="preserve"> dealing </w:t>
      </w:r>
      <w:r>
        <w:rPr>
          <w:rFonts w:ascii="Times New Roman" w:hAnsi="Times New Roman"/>
          <w:b w:val="0"/>
          <w:bCs w:val="0"/>
          <w:sz w:val="24"/>
          <w:szCs w:val="24"/>
        </w:rPr>
        <w:t>Search Panel for new experts</w:t>
      </w:r>
      <w:r w:rsidRPr="003019B8">
        <w:rPr>
          <w:rFonts w:ascii="Times New Roman" w:hAnsi="Times New Roman"/>
          <w:b w:val="0"/>
          <w:bCs w:val="0"/>
          <w:sz w:val="24"/>
          <w:szCs w:val="24"/>
        </w:rPr>
        <w:t>, MSD 18</w:t>
      </w:r>
      <w:r>
        <w:rPr>
          <w:rFonts w:ascii="Times New Roman" w:hAnsi="Times New Roman"/>
          <w:b w:val="0"/>
          <w:bCs w:val="0"/>
          <w:sz w:val="24"/>
          <w:szCs w:val="24"/>
        </w:rPr>
        <w:t>/P-05</w:t>
      </w:r>
      <w:r w:rsidRPr="003019B8">
        <w:rPr>
          <w:rFonts w:ascii="Times New Roman" w:hAnsi="Times New Roman"/>
          <w:b w:val="0"/>
          <w:bCs w:val="0"/>
          <w:sz w:val="24"/>
          <w:szCs w:val="24"/>
        </w:rPr>
        <w:t xml:space="preserve"> </w:t>
      </w:r>
      <w:r>
        <w:rPr>
          <w:rFonts w:ascii="Times New Roman" w:hAnsi="Times New Roman"/>
          <w:b w:val="0"/>
          <w:bCs w:val="0"/>
          <w:snapToGrid w:val="0"/>
          <w:sz w:val="24"/>
          <w:szCs w:val="24"/>
        </w:rPr>
        <w:t>is given at</w:t>
      </w:r>
      <w:r w:rsidRPr="003019B8">
        <w:rPr>
          <w:rFonts w:ascii="Times New Roman" w:hAnsi="Times New Roman"/>
          <w:b w:val="0"/>
          <w:bCs w:val="0"/>
          <w:snapToGrid w:val="0"/>
          <w:sz w:val="24"/>
          <w:szCs w:val="24"/>
        </w:rPr>
        <w:t xml:space="preserve"> </w:t>
      </w:r>
      <w:bookmarkStart w:id="6" w:name="F"/>
      <w:r w:rsidR="00D10297">
        <w:rPr>
          <w:rStyle w:val="Hyperlink"/>
          <w:rFonts w:ascii="Times New Roman" w:hAnsi="Times New Roman"/>
          <w:b w:val="0"/>
          <w:bCs w:val="0"/>
          <w:snapToGrid w:val="0"/>
          <w:sz w:val="24"/>
          <w:szCs w:val="24"/>
        </w:rPr>
        <w:fldChar w:fldCharType="begin"/>
      </w:r>
      <w:r w:rsidR="00D10297">
        <w:rPr>
          <w:rStyle w:val="Hyperlink"/>
          <w:rFonts w:ascii="Times New Roman" w:hAnsi="Times New Roman"/>
          <w:b w:val="0"/>
          <w:bCs w:val="0"/>
          <w:snapToGrid w:val="0"/>
          <w:sz w:val="24"/>
          <w:szCs w:val="24"/>
        </w:rPr>
        <w:instrText xml:space="preserve"> HYPERLINK  \l "FF" </w:instrText>
      </w:r>
      <w:r w:rsidR="00D10297">
        <w:rPr>
          <w:rStyle w:val="Hyperlink"/>
          <w:rFonts w:ascii="Times New Roman" w:hAnsi="Times New Roman"/>
          <w:b w:val="0"/>
          <w:bCs w:val="0"/>
          <w:snapToGrid w:val="0"/>
          <w:sz w:val="24"/>
          <w:szCs w:val="24"/>
        </w:rPr>
      </w:r>
      <w:r w:rsidR="00D10297">
        <w:rPr>
          <w:rStyle w:val="Hyperlink"/>
          <w:rFonts w:ascii="Times New Roman" w:hAnsi="Times New Roman"/>
          <w:b w:val="0"/>
          <w:bCs w:val="0"/>
          <w:snapToGrid w:val="0"/>
          <w:sz w:val="24"/>
          <w:szCs w:val="24"/>
        </w:rPr>
        <w:fldChar w:fldCharType="separate"/>
      </w:r>
      <w:r w:rsidRPr="00D10297">
        <w:rPr>
          <w:rStyle w:val="Hyperlink"/>
          <w:rFonts w:ascii="Times New Roman" w:hAnsi="Times New Roman"/>
          <w:b w:val="0"/>
          <w:bCs w:val="0"/>
          <w:snapToGrid w:val="0"/>
          <w:sz w:val="24"/>
          <w:szCs w:val="24"/>
        </w:rPr>
        <w:t>Anne</w:t>
      </w:r>
      <w:r w:rsidR="00E67E1F" w:rsidRPr="00D10297">
        <w:rPr>
          <w:rStyle w:val="Hyperlink"/>
          <w:rFonts w:ascii="Times New Roman" w:hAnsi="Times New Roman"/>
          <w:b w:val="0"/>
          <w:bCs w:val="0"/>
          <w:snapToGrid w:val="0"/>
          <w:sz w:val="24"/>
          <w:szCs w:val="24"/>
        </w:rPr>
        <w:t>x F</w:t>
      </w:r>
      <w:r w:rsidRPr="00D10297">
        <w:rPr>
          <w:rStyle w:val="Hyperlink"/>
          <w:rFonts w:ascii="Times New Roman" w:hAnsi="Times New Roman"/>
          <w:b w:val="0"/>
          <w:bCs w:val="0"/>
          <w:snapToGrid w:val="0"/>
          <w:sz w:val="24"/>
          <w:szCs w:val="24"/>
        </w:rPr>
        <w:t>.</w:t>
      </w:r>
      <w:bookmarkEnd w:id="6"/>
    </w:p>
    <w:p w:rsidR="00923DB3" w:rsidRPr="003019B8" w:rsidRDefault="00D10297" w:rsidP="00DC3B19">
      <w:pPr>
        <w:pStyle w:val="PlainText"/>
        <w:jc w:val="both"/>
        <w:rPr>
          <w:rFonts w:ascii="Times New Roman" w:hAnsi="Times New Roman"/>
          <w:b w:val="0"/>
          <w:bCs w:val="0"/>
          <w:snapToGrid w:val="0"/>
          <w:sz w:val="24"/>
          <w:szCs w:val="24"/>
        </w:rPr>
      </w:pPr>
      <w:r>
        <w:rPr>
          <w:rStyle w:val="Hyperlink"/>
          <w:rFonts w:ascii="Times New Roman" w:hAnsi="Times New Roman"/>
          <w:b w:val="0"/>
          <w:bCs w:val="0"/>
          <w:snapToGrid w:val="0"/>
          <w:sz w:val="24"/>
          <w:szCs w:val="24"/>
        </w:rPr>
        <w:fldChar w:fldCharType="end"/>
      </w:r>
    </w:p>
    <w:p w:rsidR="00330DC4" w:rsidRPr="005E0F86" w:rsidRDefault="00923DB3" w:rsidP="007B3E69">
      <w:pPr>
        <w:pStyle w:val="PlainText"/>
        <w:numPr>
          <w:ilvl w:val="2"/>
          <w:numId w:val="1"/>
        </w:numPr>
        <w:jc w:val="both"/>
        <w:rPr>
          <w:iCs/>
        </w:rPr>
      </w:pPr>
      <w:r w:rsidRPr="0059243C">
        <w:rPr>
          <w:rFonts w:ascii="Times New Roman" w:hAnsi="Times New Roman"/>
          <w:b w:val="0"/>
          <w:bCs w:val="0"/>
          <w:sz w:val="24"/>
          <w:szCs w:val="24"/>
        </w:rPr>
        <w:t>P</w:t>
      </w:r>
      <w:r w:rsidR="00330DC4" w:rsidRPr="0059243C">
        <w:rPr>
          <w:rFonts w:ascii="Times New Roman" w:hAnsi="Times New Roman"/>
          <w:b w:val="0"/>
          <w:bCs w:val="0"/>
          <w:sz w:val="24"/>
          <w:szCs w:val="24"/>
        </w:rPr>
        <w:t xml:space="preserve">revious Meetings held of </w:t>
      </w:r>
      <w:r w:rsidR="00D53655">
        <w:rPr>
          <w:rFonts w:ascii="Times New Roman" w:hAnsi="Times New Roman"/>
          <w:b w:val="0"/>
          <w:bCs w:val="0"/>
          <w:sz w:val="24"/>
          <w:szCs w:val="24"/>
        </w:rPr>
        <w:t>Panel-5</w:t>
      </w:r>
      <w:r w:rsidR="00330DC4" w:rsidRPr="0059243C">
        <w:rPr>
          <w:rFonts w:ascii="Times New Roman" w:hAnsi="Times New Roman"/>
          <w:b w:val="0"/>
          <w:bCs w:val="0"/>
          <w:sz w:val="24"/>
          <w:szCs w:val="24"/>
        </w:rPr>
        <w:t xml:space="preserve"> for </w:t>
      </w:r>
      <w:r w:rsidR="007B3E69">
        <w:rPr>
          <w:rFonts w:ascii="Times New Roman" w:hAnsi="Times New Roman"/>
          <w:b w:val="0"/>
          <w:bCs w:val="0"/>
          <w:sz w:val="24"/>
          <w:szCs w:val="24"/>
        </w:rPr>
        <w:t>Search Panel</w:t>
      </w:r>
      <w:r w:rsidR="00330DC4" w:rsidRPr="0059243C">
        <w:rPr>
          <w:rFonts w:ascii="Times New Roman" w:hAnsi="Times New Roman"/>
          <w:b w:val="0"/>
          <w:bCs w:val="0"/>
          <w:sz w:val="24"/>
          <w:szCs w:val="24"/>
        </w:rPr>
        <w:t>, MSD 18</w:t>
      </w:r>
      <w:r w:rsidR="007B3E69">
        <w:rPr>
          <w:rFonts w:ascii="Times New Roman" w:hAnsi="Times New Roman"/>
          <w:b w:val="0"/>
          <w:bCs w:val="0"/>
          <w:sz w:val="24"/>
          <w:szCs w:val="24"/>
        </w:rPr>
        <w:t>/P-5</w:t>
      </w:r>
      <w:r w:rsidR="00330DC4" w:rsidRPr="0059243C">
        <w:rPr>
          <w:rFonts w:ascii="Times New Roman" w:hAnsi="Times New Roman"/>
          <w:b w:val="0"/>
          <w:bCs w:val="0"/>
          <w:sz w:val="24"/>
          <w:szCs w:val="24"/>
        </w:rPr>
        <w:t>.</w:t>
      </w:r>
    </w:p>
    <w:p w:rsidR="005E0F86" w:rsidRDefault="005E0F86" w:rsidP="005E0F86">
      <w:pPr>
        <w:pStyle w:val="PlainText"/>
        <w:jc w:val="both"/>
        <w:rPr>
          <w:rFonts w:ascii="Times New Roman" w:hAnsi="Times New Roman"/>
          <w:b w:val="0"/>
          <w:bCs w:val="0"/>
          <w:sz w:val="24"/>
          <w:szCs w:val="24"/>
        </w:rPr>
      </w:pPr>
    </w:p>
    <w:p w:rsidR="007B3E69" w:rsidRDefault="007B3E69" w:rsidP="005E0F86">
      <w:pPr>
        <w:pStyle w:val="PlainText"/>
        <w:jc w:val="both"/>
        <w:rPr>
          <w:rFonts w:ascii="Times New Roman" w:hAnsi="Times New Roman"/>
          <w:b w:val="0"/>
          <w:bCs w:val="0"/>
          <w:sz w:val="24"/>
          <w:szCs w:val="24"/>
        </w:rPr>
      </w:pPr>
      <w:r>
        <w:rPr>
          <w:rFonts w:ascii="Times New Roman" w:hAnsi="Times New Roman"/>
          <w:b w:val="0"/>
          <w:bCs w:val="0"/>
          <w:sz w:val="24"/>
          <w:szCs w:val="24"/>
        </w:rPr>
        <w:t>Panel of search panel 1</w:t>
      </w:r>
      <w:r w:rsidRPr="007B3E69">
        <w:rPr>
          <w:rFonts w:ascii="Times New Roman" w:hAnsi="Times New Roman"/>
          <w:b w:val="0"/>
          <w:bCs w:val="0"/>
          <w:sz w:val="24"/>
          <w:szCs w:val="24"/>
          <w:vertAlign w:val="superscript"/>
        </w:rPr>
        <w:t>st</w:t>
      </w:r>
      <w:r>
        <w:rPr>
          <w:rFonts w:ascii="Times New Roman" w:hAnsi="Times New Roman"/>
          <w:b w:val="0"/>
          <w:bCs w:val="0"/>
          <w:sz w:val="24"/>
          <w:szCs w:val="24"/>
        </w:rPr>
        <w:t xml:space="preserve"> meeting held on 29 August 2024.</w:t>
      </w:r>
    </w:p>
    <w:p w:rsidR="007B3E69" w:rsidRDefault="007B3E69" w:rsidP="005E0F86">
      <w:pPr>
        <w:pStyle w:val="PlainText"/>
        <w:jc w:val="both"/>
        <w:rPr>
          <w:rFonts w:ascii="Times New Roman" w:hAnsi="Times New Roman"/>
          <w:b w:val="0"/>
          <w:bCs w:val="0"/>
          <w:sz w:val="24"/>
          <w:szCs w:val="24"/>
        </w:rPr>
      </w:pPr>
    </w:p>
    <w:p w:rsidR="007B3E69" w:rsidRDefault="007B3E69" w:rsidP="005E0F86">
      <w:pPr>
        <w:pStyle w:val="PlainText"/>
        <w:jc w:val="both"/>
        <w:rPr>
          <w:rFonts w:ascii="Times New Roman" w:hAnsi="Times New Roman"/>
          <w:b w:val="0"/>
          <w:bCs w:val="0"/>
          <w:i/>
          <w:iCs/>
          <w:sz w:val="24"/>
          <w:szCs w:val="24"/>
        </w:rPr>
      </w:pPr>
      <w:r w:rsidRPr="0059243C">
        <w:rPr>
          <w:rFonts w:ascii="Times New Roman" w:hAnsi="Times New Roman"/>
          <w:b w:val="0"/>
          <w:bCs w:val="0"/>
          <w:i/>
          <w:iCs/>
          <w:sz w:val="24"/>
          <w:szCs w:val="24"/>
        </w:rPr>
        <w:t>The Committee note.</w:t>
      </w:r>
    </w:p>
    <w:p w:rsidR="00CB557B" w:rsidRPr="007B3E69" w:rsidRDefault="00CB557B" w:rsidP="00CB557B">
      <w:pPr>
        <w:pStyle w:val="PlainText"/>
        <w:jc w:val="both"/>
        <w:rPr>
          <w:rFonts w:ascii="Times New Roman" w:hAnsi="Times New Roman"/>
          <w:b w:val="0"/>
          <w:bCs w:val="0"/>
          <w:sz w:val="24"/>
          <w:szCs w:val="24"/>
        </w:rPr>
      </w:pPr>
    </w:p>
    <w:p w:rsidR="003D01C8" w:rsidRPr="003019B8" w:rsidRDefault="00CD00BD" w:rsidP="003D01C8">
      <w:pPr>
        <w:pStyle w:val="PlainText"/>
        <w:numPr>
          <w:ilvl w:val="0"/>
          <w:numId w:val="1"/>
        </w:numPr>
        <w:jc w:val="both"/>
        <w:rPr>
          <w:rFonts w:ascii="Times New Roman" w:hAnsi="Times New Roman"/>
          <w:sz w:val="24"/>
          <w:szCs w:val="24"/>
        </w:rPr>
      </w:pPr>
      <w:r w:rsidRPr="003019B8">
        <w:rPr>
          <w:rFonts w:ascii="Times New Roman" w:hAnsi="Times New Roman"/>
          <w:sz w:val="24"/>
          <w:szCs w:val="24"/>
        </w:rPr>
        <w:t>PROGRAMME OF WORK</w:t>
      </w:r>
      <w:r w:rsidR="00CB557B">
        <w:rPr>
          <w:rFonts w:ascii="Times New Roman" w:hAnsi="Times New Roman"/>
          <w:sz w:val="24"/>
          <w:szCs w:val="24"/>
        </w:rPr>
        <w:t xml:space="preserve"> of MSD 18</w:t>
      </w:r>
    </w:p>
    <w:p w:rsidR="00CD00BD" w:rsidRPr="003019B8" w:rsidRDefault="00CD00BD" w:rsidP="00FC24EF">
      <w:pPr>
        <w:pStyle w:val="PlainText"/>
        <w:jc w:val="both"/>
        <w:rPr>
          <w:rFonts w:ascii="Times New Roman" w:hAnsi="Times New Roman"/>
          <w:b w:val="0"/>
          <w:bCs w:val="0"/>
          <w:sz w:val="24"/>
          <w:szCs w:val="24"/>
        </w:rPr>
      </w:pPr>
    </w:p>
    <w:p w:rsidR="00CD00BD" w:rsidRDefault="00F817CC" w:rsidP="003F0BB1">
      <w:pPr>
        <w:pStyle w:val="PlainText"/>
        <w:jc w:val="both"/>
        <w:rPr>
          <w:rFonts w:ascii="Times New Roman" w:hAnsi="Times New Roman"/>
          <w:b w:val="0"/>
          <w:bCs w:val="0"/>
          <w:sz w:val="24"/>
          <w:szCs w:val="24"/>
        </w:rPr>
      </w:pPr>
      <w:r w:rsidRPr="003019B8">
        <w:rPr>
          <w:rFonts w:ascii="Times New Roman" w:hAnsi="Times New Roman"/>
          <w:b w:val="0"/>
          <w:bCs w:val="0"/>
          <w:sz w:val="24"/>
          <w:szCs w:val="24"/>
        </w:rPr>
        <w:t xml:space="preserve">Published standards under Sustainable Finance Sectional Committee </w:t>
      </w:r>
      <w:r w:rsidR="00604FFF" w:rsidRPr="003019B8">
        <w:rPr>
          <w:rFonts w:ascii="Times New Roman" w:hAnsi="Times New Roman"/>
          <w:b w:val="0"/>
          <w:bCs w:val="0"/>
          <w:sz w:val="24"/>
          <w:szCs w:val="24"/>
        </w:rPr>
        <w:t>MSD 18 is tabled below:</w:t>
      </w:r>
    </w:p>
    <w:p w:rsidR="00F817CC" w:rsidRPr="003019B8" w:rsidRDefault="00F817CC" w:rsidP="00341B11">
      <w:pPr>
        <w:pStyle w:val="PlainText"/>
        <w:jc w:val="both"/>
        <w:rPr>
          <w:rFonts w:ascii="Times New Roman" w:hAnsi="Times New Roman"/>
          <w:b w:val="0"/>
          <w:bCs w:val="0"/>
          <w:sz w:val="24"/>
          <w:szCs w:val="24"/>
        </w:rPr>
      </w:pPr>
    </w:p>
    <w:tbl>
      <w:tblPr>
        <w:tblpPr w:leftFromText="180" w:rightFromText="180" w:vertAnchor="text" w:horzAnchor="margin" w:tblpX="108" w:tblpY="17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6378"/>
      </w:tblGrid>
      <w:tr w:rsidR="00D450BA" w:rsidRPr="003019B8" w:rsidTr="00D450BA">
        <w:trPr>
          <w:trHeight w:val="347"/>
        </w:trPr>
        <w:tc>
          <w:tcPr>
            <w:tcW w:w="704" w:type="dxa"/>
          </w:tcPr>
          <w:p w:rsidR="00D450BA" w:rsidRPr="003019B8" w:rsidRDefault="00D450BA" w:rsidP="00D82A44">
            <w:pPr>
              <w:spacing w:after="0" w:line="240" w:lineRule="auto"/>
              <w:rPr>
                <w:rFonts w:ascii="Times New Roman" w:eastAsia="Times New Roman" w:hAnsi="Times New Roman" w:cs="Times New Roman"/>
                <w:sz w:val="24"/>
                <w:szCs w:val="24"/>
                <w:lang w:bidi="hi-IN"/>
              </w:rPr>
            </w:pPr>
            <w:proofErr w:type="spellStart"/>
            <w:r>
              <w:rPr>
                <w:rFonts w:ascii="Times New Roman" w:eastAsia="Times New Roman" w:hAnsi="Times New Roman" w:cs="Times New Roman"/>
                <w:sz w:val="24"/>
                <w:szCs w:val="24"/>
                <w:lang w:bidi="hi-IN"/>
              </w:rPr>
              <w:t>S.No</w:t>
            </w:r>
            <w:proofErr w:type="spellEnd"/>
          </w:p>
        </w:tc>
        <w:tc>
          <w:tcPr>
            <w:tcW w:w="2552" w:type="dxa"/>
            <w:shd w:val="clear" w:color="auto" w:fill="auto"/>
          </w:tcPr>
          <w:p w:rsidR="00D450BA" w:rsidRPr="003019B8" w:rsidRDefault="00D450BA" w:rsidP="00D82A44">
            <w:pPr>
              <w:spacing w:after="0" w:line="240" w:lineRule="auto"/>
              <w:rPr>
                <w:rFonts w:ascii="Times New Roman" w:eastAsia="Times New Roman" w:hAnsi="Times New Roman" w:cs="Times New Roman"/>
                <w:sz w:val="24"/>
                <w:szCs w:val="24"/>
                <w:lang w:bidi="hi-IN"/>
              </w:rPr>
            </w:pPr>
            <w:r w:rsidRPr="003019B8">
              <w:rPr>
                <w:rFonts w:ascii="Times New Roman" w:eastAsia="Times New Roman" w:hAnsi="Times New Roman" w:cs="Times New Roman"/>
                <w:sz w:val="24"/>
                <w:szCs w:val="24"/>
                <w:lang w:bidi="hi-IN"/>
              </w:rPr>
              <w:t>IS No.</w:t>
            </w:r>
          </w:p>
        </w:tc>
        <w:tc>
          <w:tcPr>
            <w:tcW w:w="6378" w:type="dxa"/>
            <w:shd w:val="clear" w:color="auto" w:fill="auto"/>
          </w:tcPr>
          <w:p w:rsidR="00D450BA" w:rsidRPr="003019B8" w:rsidRDefault="00D450BA" w:rsidP="00D82A44">
            <w:pPr>
              <w:spacing w:after="0" w:line="240" w:lineRule="auto"/>
              <w:ind w:right="72"/>
              <w:jc w:val="both"/>
              <w:rPr>
                <w:rFonts w:ascii="Times New Roman" w:eastAsia="Times New Roman" w:hAnsi="Times New Roman" w:cs="Times New Roman"/>
                <w:sz w:val="24"/>
                <w:szCs w:val="24"/>
                <w:lang w:bidi="hi-IN"/>
              </w:rPr>
            </w:pPr>
            <w:r w:rsidRPr="003019B8">
              <w:rPr>
                <w:rFonts w:ascii="Times New Roman" w:eastAsia="Times New Roman" w:hAnsi="Times New Roman" w:cs="Times New Roman"/>
                <w:sz w:val="24"/>
                <w:szCs w:val="24"/>
                <w:lang w:bidi="hi-IN"/>
              </w:rPr>
              <w:t>Title</w:t>
            </w:r>
          </w:p>
        </w:tc>
      </w:tr>
      <w:tr w:rsidR="00D450BA" w:rsidRPr="003019B8" w:rsidTr="00D450BA">
        <w:trPr>
          <w:trHeight w:val="353"/>
        </w:trPr>
        <w:tc>
          <w:tcPr>
            <w:tcW w:w="704" w:type="dxa"/>
          </w:tcPr>
          <w:p w:rsidR="00D450BA" w:rsidRPr="00D450BA" w:rsidRDefault="00D450BA" w:rsidP="00D450BA">
            <w:pPr>
              <w:pStyle w:val="ListParagraph"/>
              <w:numPr>
                <w:ilvl w:val="0"/>
                <w:numId w:val="18"/>
              </w:numPr>
              <w:rPr>
                <w:b w:val="0"/>
                <w:bCs w:val="0"/>
                <w:sz w:val="24"/>
                <w:szCs w:val="24"/>
                <w:lang w:bidi="hi-IN"/>
              </w:rPr>
            </w:pPr>
          </w:p>
        </w:tc>
        <w:tc>
          <w:tcPr>
            <w:tcW w:w="2552" w:type="dxa"/>
            <w:shd w:val="clear" w:color="auto" w:fill="auto"/>
          </w:tcPr>
          <w:p w:rsidR="00D450BA" w:rsidRPr="003019B8" w:rsidRDefault="00D450BA" w:rsidP="00F817CC">
            <w:pPr>
              <w:spacing w:after="0" w:line="240" w:lineRule="auto"/>
              <w:rPr>
                <w:rFonts w:ascii="Times New Roman" w:eastAsia="Times New Roman" w:hAnsi="Times New Roman" w:cs="Times New Roman"/>
                <w:b w:val="0"/>
                <w:bCs w:val="0"/>
                <w:sz w:val="24"/>
                <w:szCs w:val="24"/>
                <w:lang w:bidi="hi-IN"/>
              </w:rPr>
            </w:pPr>
            <w:r w:rsidRPr="003019B8">
              <w:rPr>
                <w:rFonts w:ascii="Times New Roman" w:eastAsia="Times New Roman" w:hAnsi="Times New Roman" w:cs="Times New Roman"/>
                <w:b w:val="0"/>
                <w:bCs w:val="0"/>
                <w:sz w:val="24"/>
                <w:szCs w:val="24"/>
                <w:lang w:bidi="hi-IN"/>
              </w:rPr>
              <w:t>IS/ISO/TR 32220: 2021</w:t>
            </w:r>
          </w:p>
        </w:tc>
        <w:tc>
          <w:tcPr>
            <w:tcW w:w="6378" w:type="dxa"/>
            <w:shd w:val="clear" w:color="auto" w:fill="auto"/>
          </w:tcPr>
          <w:p w:rsidR="00D450BA" w:rsidRPr="003019B8" w:rsidRDefault="00D450BA" w:rsidP="00F817CC">
            <w:pPr>
              <w:spacing w:after="0" w:line="240" w:lineRule="auto"/>
              <w:ind w:right="72"/>
              <w:jc w:val="both"/>
              <w:rPr>
                <w:rFonts w:ascii="Times New Roman" w:eastAsia="Times New Roman" w:hAnsi="Times New Roman" w:cs="Times New Roman"/>
                <w:b w:val="0"/>
                <w:bCs w:val="0"/>
                <w:sz w:val="24"/>
                <w:szCs w:val="24"/>
                <w:lang w:bidi="hi-IN"/>
              </w:rPr>
            </w:pPr>
            <w:r>
              <w:rPr>
                <w:rFonts w:ascii="Times New Roman" w:hAnsi="Times New Roman" w:cs="Times New Roman"/>
                <w:b w:val="0"/>
                <w:bCs w:val="0"/>
                <w:sz w:val="24"/>
                <w:szCs w:val="24"/>
              </w:rPr>
              <w:t xml:space="preserve">Sustainable finance ― </w:t>
            </w:r>
            <w:r w:rsidRPr="003019B8">
              <w:rPr>
                <w:rFonts w:ascii="Times New Roman" w:hAnsi="Times New Roman" w:cs="Times New Roman"/>
                <w:b w:val="0"/>
                <w:bCs w:val="0"/>
                <w:sz w:val="24"/>
                <w:szCs w:val="24"/>
              </w:rPr>
              <w:t>Basic concepts and key initiatives</w:t>
            </w:r>
          </w:p>
        </w:tc>
      </w:tr>
      <w:tr w:rsidR="00D450BA" w:rsidRPr="003019B8" w:rsidTr="00D450BA">
        <w:trPr>
          <w:trHeight w:val="565"/>
        </w:trPr>
        <w:tc>
          <w:tcPr>
            <w:tcW w:w="704" w:type="dxa"/>
          </w:tcPr>
          <w:p w:rsidR="00D450BA" w:rsidRPr="00D450BA" w:rsidRDefault="00D450BA" w:rsidP="00D450BA">
            <w:pPr>
              <w:pStyle w:val="ListParagraph"/>
              <w:numPr>
                <w:ilvl w:val="0"/>
                <w:numId w:val="18"/>
              </w:numPr>
              <w:rPr>
                <w:b w:val="0"/>
                <w:bCs w:val="0"/>
                <w:sz w:val="24"/>
                <w:szCs w:val="24"/>
                <w:lang w:bidi="hi-IN"/>
              </w:rPr>
            </w:pPr>
          </w:p>
        </w:tc>
        <w:tc>
          <w:tcPr>
            <w:tcW w:w="2552" w:type="dxa"/>
            <w:shd w:val="clear" w:color="auto" w:fill="auto"/>
          </w:tcPr>
          <w:p w:rsidR="00D450BA" w:rsidRPr="003019B8" w:rsidRDefault="00D450BA" w:rsidP="00A2293C">
            <w:pPr>
              <w:spacing w:after="0" w:line="240" w:lineRule="auto"/>
              <w:rPr>
                <w:rFonts w:ascii="Times New Roman" w:eastAsia="Times New Roman" w:hAnsi="Times New Roman" w:cs="Times New Roman"/>
                <w:b w:val="0"/>
                <w:bCs w:val="0"/>
                <w:sz w:val="24"/>
                <w:szCs w:val="24"/>
                <w:lang w:bidi="hi-IN"/>
              </w:rPr>
            </w:pPr>
            <w:r w:rsidRPr="00A2293C">
              <w:rPr>
                <w:rFonts w:ascii="Times New Roman" w:eastAsia="Times New Roman" w:hAnsi="Times New Roman" w:cs="Times New Roman"/>
                <w:b w:val="0"/>
                <w:bCs w:val="0"/>
                <w:sz w:val="24"/>
                <w:szCs w:val="24"/>
                <w:lang w:bidi="hi-IN"/>
              </w:rPr>
              <w:t>IS/ISO 32210 : 2022</w:t>
            </w:r>
          </w:p>
        </w:tc>
        <w:tc>
          <w:tcPr>
            <w:tcW w:w="6378" w:type="dxa"/>
            <w:shd w:val="clear" w:color="auto" w:fill="auto"/>
          </w:tcPr>
          <w:p w:rsidR="00D450BA" w:rsidRPr="003019B8" w:rsidRDefault="00D450BA" w:rsidP="00A2293C">
            <w:pPr>
              <w:spacing w:after="0" w:line="240" w:lineRule="auto"/>
              <w:ind w:right="72"/>
              <w:jc w:val="both"/>
              <w:rPr>
                <w:rFonts w:ascii="Times New Roman" w:hAnsi="Times New Roman" w:cs="Times New Roman"/>
                <w:b w:val="0"/>
                <w:bCs w:val="0"/>
                <w:sz w:val="24"/>
                <w:szCs w:val="24"/>
              </w:rPr>
            </w:pPr>
            <w:r w:rsidRPr="00A2293C">
              <w:rPr>
                <w:rFonts w:ascii="Times New Roman" w:eastAsia="Times New Roman" w:hAnsi="Times New Roman" w:cs="Times New Roman"/>
                <w:b w:val="0"/>
                <w:bCs w:val="0"/>
                <w:sz w:val="24"/>
                <w:szCs w:val="24"/>
                <w:lang w:bidi="hi-IN"/>
              </w:rPr>
              <w:t>Sustainable finance Guidance on the application of sustainability principles for organizations in the financial sector</w:t>
            </w:r>
          </w:p>
        </w:tc>
      </w:tr>
    </w:tbl>
    <w:p w:rsidR="00BC66BF" w:rsidRPr="003019B8" w:rsidRDefault="00BC66BF" w:rsidP="00BC66BF">
      <w:pPr>
        <w:pStyle w:val="PlainText"/>
        <w:jc w:val="both"/>
        <w:rPr>
          <w:rFonts w:ascii="Times New Roman" w:hAnsi="Times New Roman"/>
          <w:b w:val="0"/>
          <w:bCs w:val="0"/>
          <w:i/>
          <w:iCs/>
          <w:sz w:val="24"/>
          <w:szCs w:val="24"/>
        </w:rPr>
      </w:pPr>
    </w:p>
    <w:p w:rsidR="00CB18A5" w:rsidRPr="003019B8" w:rsidRDefault="00CB18A5" w:rsidP="00CB18A5">
      <w:pPr>
        <w:pStyle w:val="ListParagraph"/>
        <w:tabs>
          <w:tab w:val="left" w:pos="1350"/>
          <w:tab w:val="left" w:pos="1505"/>
          <w:tab w:val="left" w:pos="4745"/>
        </w:tabs>
        <w:ind w:left="0"/>
        <w:jc w:val="both"/>
        <w:rPr>
          <w:b w:val="0"/>
          <w:bCs w:val="0"/>
          <w:i/>
          <w:sz w:val="24"/>
          <w:szCs w:val="24"/>
        </w:rPr>
      </w:pPr>
      <w:r w:rsidRPr="003019B8">
        <w:rPr>
          <w:b w:val="0"/>
          <w:bCs w:val="0"/>
          <w:i/>
          <w:sz w:val="24"/>
          <w:szCs w:val="24"/>
        </w:rPr>
        <w:t>The Committee may kindly NOTE.</w:t>
      </w:r>
    </w:p>
    <w:p w:rsidR="00BC66BF" w:rsidRPr="003019B8" w:rsidRDefault="00BC66BF" w:rsidP="00BC66BF">
      <w:pPr>
        <w:pStyle w:val="PlainText"/>
        <w:tabs>
          <w:tab w:val="left" w:pos="0"/>
          <w:tab w:val="left" w:pos="990"/>
        </w:tabs>
        <w:jc w:val="both"/>
        <w:rPr>
          <w:rFonts w:ascii="Times New Roman" w:hAnsi="Times New Roman"/>
          <w:b w:val="0"/>
          <w:bCs w:val="0"/>
          <w:sz w:val="24"/>
          <w:szCs w:val="24"/>
        </w:rPr>
      </w:pPr>
    </w:p>
    <w:p w:rsidR="001D5F86" w:rsidRPr="003019B8" w:rsidRDefault="001D5F86" w:rsidP="001D5F86">
      <w:pPr>
        <w:pStyle w:val="PlainText"/>
        <w:numPr>
          <w:ilvl w:val="0"/>
          <w:numId w:val="1"/>
        </w:numPr>
        <w:jc w:val="both"/>
        <w:rPr>
          <w:rFonts w:ascii="Times New Roman" w:hAnsi="Times New Roman"/>
          <w:sz w:val="24"/>
          <w:szCs w:val="24"/>
        </w:rPr>
      </w:pPr>
      <w:r w:rsidRPr="003019B8">
        <w:rPr>
          <w:rFonts w:ascii="Times New Roman" w:hAnsi="Times New Roman"/>
          <w:sz w:val="24"/>
          <w:szCs w:val="24"/>
        </w:rPr>
        <w:t>REVIEW OF PUBLISHED INDIAN STANDARDS</w:t>
      </w:r>
    </w:p>
    <w:p w:rsidR="001D5F86" w:rsidRPr="003019B8" w:rsidRDefault="001D5F86" w:rsidP="001D5F86">
      <w:pPr>
        <w:pStyle w:val="PlainText"/>
        <w:ind w:left="360"/>
        <w:jc w:val="both"/>
        <w:rPr>
          <w:rFonts w:ascii="Times New Roman" w:hAnsi="Times New Roman"/>
          <w:b w:val="0"/>
          <w:bCs w:val="0"/>
          <w:sz w:val="24"/>
          <w:szCs w:val="24"/>
        </w:rPr>
      </w:pPr>
    </w:p>
    <w:p w:rsidR="001D5F86" w:rsidRPr="003019B8" w:rsidRDefault="001D5F86" w:rsidP="001D5F86">
      <w:pPr>
        <w:pStyle w:val="PlainText"/>
        <w:numPr>
          <w:ilvl w:val="1"/>
          <w:numId w:val="1"/>
        </w:numPr>
        <w:jc w:val="both"/>
        <w:rPr>
          <w:rFonts w:ascii="Times New Roman" w:hAnsi="Times New Roman"/>
          <w:b w:val="0"/>
          <w:bCs w:val="0"/>
          <w:sz w:val="24"/>
          <w:szCs w:val="24"/>
        </w:rPr>
      </w:pPr>
      <w:r w:rsidRPr="003019B8">
        <w:rPr>
          <w:rFonts w:ascii="Times New Roman" w:hAnsi="Times New Roman"/>
          <w:b w:val="0"/>
          <w:bCs w:val="0"/>
          <w:sz w:val="24"/>
          <w:szCs w:val="24"/>
        </w:rPr>
        <w:t>In accordance with the laid down procedures, all published Indian Standards shall be reviewed by their respective Sectional Committees every five years. When reviewing a standard, a Committee has four options available:</w:t>
      </w:r>
    </w:p>
    <w:p w:rsidR="001D5F86" w:rsidRPr="003019B8" w:rsidRDefault="001D5F86" w:rsidP="001D5F86">
      <w:pPr>
        <w:pStyle w:val="PlainText"/>
        <w:jc w:val="both"/>
        <w:rPr>
          <w:rFonts w:ascii="Times New Roman" w:hAnsi="Times New Roman"/>
          <w:b w:val="0"/>
          <w:bCs w:val="0"/>
          <w:sz w:val="24"/>
          <w:szCs w:val="24"/>
        </w:rPr>
      </w:pPr>
    </w:p>
    <w:p w:rsidR="001D5F86" w:rsidRPr="003019B8" w:rsidRDefault="001D5F86" w:rsidP="00210432">
      <w:pPr>
        <w:numPr>
          <w:ilvl w:val="0"/>
          <w:numId w:val="4"/>
        </w:numPr>
        <w:spacing w:after="0" w:line="240" w:lineRule="auto"/>
        <w:jc w:val="both"/>
        <w:rPr>
          <w:rFonts w:ascii="Times New Roman" w:eastAsia="Times New Roman" w:hAnsi="Times New Roman" w:cs="Times New Roman"/>
          <w:b w:val="0"/>
          <w:bCs w:val="0"/>
          <w:sz w:val="24"/>
          <w:szCs w:val="24"/>
        </w:rPr>
      </w:pPr>
      <w:r w:rsidRPr="003019B8">
        <w:rPr>
          <w:rFonts w:ascii="Times New Roman" w:eastAsia="Times New Roman" w:hAnsi="Times New Roman" w:cs="Times New Roman"/>
          <w:b w:val="0"/>
          <w:bCs w:val="0"/>
          <w:i/>
          <w:sz w:val="24"/>
          <w:szCs w:val="24"/>
        </w:rPr>
        <w:t>reaffirmation</w:t>
      </w:r>
      <w:r w:rsidRPr="003019B8">
        <w:rPr>
          <w:rFonts w:ascii="Times New Roman" w:eastAsia="Times New Roman" w:hAnsi="Times New Roman" w:cs="Times New Roman"/>
          <w:b w:val="0"/>
          <w:bCs w:val="0"/>
          <w:sz w:val="24"/>
          <w:szCs w:val="24"/>
        </w:rPr>
        <w:t xml:space="preserve"> continuing current status of the standard without change;</w:t>
      </w:r>
    </w:p>
    <w:p w:rsidR="001D5F86" w:rsidRPr="003019B8" w:rsidRDefault="001D5F86" w:rsidP="00210432">
      <w:pPr>
        <w:numPr>
          <w:ilvl w:val="0"/>
          <w:numId w:val="4"/>
        </w:numPr>
        <w:spacing w:after="0" w:line="240" w:lineRule="auto"/>
        <w:jc w:val="both"/>
        <w:rPr>
          <w:rFonts w:ascii="Times New Roman" w:eastAsia="Times New Roman" w:hAnsi="Times New Roman" w:cs="Times New Roman"/>
          <w:b w:val="0"/>
          <w:bCs w:val="0"/>
          <w:sz w:val="24"/>
          <w:szCs w:val="24"/>
        </w:rPr>
      </w:pPr>
      <w:r w:rsidRPr="003019B8">
        <w:rPr>
          <w:rFonts w:ascii="Times New Roman" w:eastAsia="Times New Roman" w:hAnsi="Times New Roman" w:cs="Times New Roman"/>
          <w:b w:val="0"/>
          <w:bCs w:val="0"/>
          <w:i/>
          <w:sz w:val="24"/>
          <w:szCs w:val="24"/>
        </w:rPr>
        <w:t>reaffirmation</w:t>
      </w:r>
      <w:r w:rsidRPr="003019B8">
        <w:rPr>
          <w:rFonts w:ascii="Times New Roman" w:eastAsia="Times New Roman" w:hAnsi="Times New Roman" w:cs="Times New Roman"/>
          <w:b w:val="0"/>
          <w:bCs w:val="0"/>
          <w:sz w:val="24"/>
          <w:szCs w:val="24"/>
        </w:rPr>
        <w:t xml:space="preserve"> </w:t>
      </w:r>
      <w:r w:rsidRPr="003019B8">
        <w:rPr>
          <w:rFonts w:ascii="Times New Roman" w:eastAsia="Times New Roman" w:hAnsi="Times New Roman" w:cs="Times New Roman"/>
          <w:b w:val="0"/>
          <w:bCs w:val="0"/>
          <w:i/>
          <w:iCs/>
          <w:sz w:val="24"/>
          <w:szCs w:val="24"/>
        </w:rPr>
        <w:t>with</w:t>
      </w:r>
      <w:r w:rsidRPr="003019B8">
        <w:rPr>
          <w:rFonts w:ascii="Times New Roman" w:eastAsia="Times New Roman" w:hAnsi="Times New Roman" w:cs="Times New Roman"/>
          <w:b w:val="0"/>
          <w:bCs w:val="0"/>
          <w:sz w:val="24"/>
          <w:szCs w:val="24"/>
        </w:rPr>
        <w:t xml:space="preserve"> </w:t>
      </w:r>
      <w:r w:rsidRPr="003019B8">
        <w:rPr>
          <w:rFonts w:ascii="Times New Roman" w:eastAsia="Times New Roman" w:hAnsi="Times New Roman" w:cs="Times New Roman"/>
          <w:b w:val="0"/>
          <w:bCs w:val="0"/>
          <w:i/>
          <w:sz w:val="24"/>
          <w:szCs w:val="24"/>
        </w:rPr>
        <w:t xml:space="preserve">amendment </w:t>
      </w:r>
      <w:r w:rsidRPr="003019B8">
        <w:rPr>
          <w:rFonts w:ascii="Times New Roman" w:eastAsia="Times New Roman" w:hAnsi="Times New Roman" w:cs="Times New Roman"/>
          <w:b w:val="0"/>
          <w:bCs w:val="0"/>
          <w:iCs/>
          <w:sz w:val="24"/>
          <w:szCs w:val="24"/>
        </w:rPr>
        <w:t>to the standard</w:t>
      </w:r>
      <w:r w:rsidRPr="003019B8">
        <w:rPr>
          <w:rFonts w:ascii="Times New Roman" w:eastAsia="Times New Roman" w:hAnsi="Times New Roman" w:cs="Times New Roman"/>
          <w:b w:val="0"/>
          <w:bCs w:val="0"/>
          <w:i/>
          <w:sz w:val="24"/>
          <w:szCs w:val="24"/>
        </w:rPr>
        <w:t xml:space="preserve">;   </w:t>
      </w:r>
    </w:p>
    <w:p w:rsidR="001D5F86" w:rsidRPr="003019B8" w:rsidRDefault="001D5F86" w:rsidP="00210432">
      <w:pPr>
        <w:numPr>
          <w:ilvl w:val="0"/>
          <w:numId w:val="4"/>
        </w:numPr>
        <w:spacing w:after="0" w:line="240" w:lineRule="auto"/>
        <w:jc w:val="both"/>
        <w:rPr>
          <w:rFonts w:ascii="Times New Roman" w:eastAsia="Times New Roman" w:hAnsi="Times New Roman" w:cs="Times New Roman"/>
          <w:b w:val="0"/>
          <w:bCs w:val="0"/>
          <w:sz w:val="24"/>
          <w:szCs w:val="24"/>
        </w:rPr>
      </w:pPr>
      <w:r w:rsidRPr="003019B8">
        <w:rPr>
          <w:rFonts w:ascii="Times New Roman" w:eastAsia="Times New Roman" w:hAnsi="Times New Roman" w:cs="Times New Roman"/>
          <w:b w:val="0"/>
          <w:bCs w:val="0"/>
          <w:i/>
          <w:sz w:val="24"/>
          <w:szCs w:val="24"/>
        </w:rPr>
        <w:t>revision</w:t>
      </w:r>
      <w:r w:rsidRPr="003019B8">
        <w:rPr>
          <w:rFonts w:ascii="Times New Roman" w:eastAsia="Times New Roman" w:hAnsi="Times New Roman" w:cs="Times New Roman"/>
          <w:b w:val="0"/>
          <w:bCs w:val="0"/>
          <w:sz w:val="24"/>
          <w:szCs w:val="24"/>
        </w:rPr>
        <w:t xml:space="preserve"> of the standard;</w:t>
      </w:r>
    </w:p>
    <w:p w:rsidR="001D5F86" w:rsidRDefault="001D5F86" w:rsidP="00210432">
      <w:pPr>
        <w:numPr>
          <w:ilvl w:val="0"/>
          <w:numId w:val="4"/>
        </w:numPr>
        <w:spacing w:after="0" w:line="240" w:lineRule="auto"/>
        <w:jc w:val="both"/>
        <w:rPr>
          <w:rFonts w:ascii="Times New Roman" w:eastAsia="Times New Roman" w:hAnsi="Times New Roman" w:cs="Times New Roman"/>
          <w:b w:val="0"/>
          <w:bCs w:val="0"/>
          <w:sz w:val="24"/>
          <w:szCs w:val="24"/>
        </w:rPr>
      </w:pPr>
      <w:r w:rsidRPr="003019B8">
        <w:rPr>
          <w:rFonts w:ascii="Times New Roman" w:eastAsia="Times New Roman" w:hAnsi="Times New Roman" w:cs="Times New Roman"/>
          <w:b w:val="0"/>
          <w:bCs w:val="0"/>
          <w:i/>
          <w:sz w:val="24"/>
          <w:szCs w:val="24"/>
        </w:rPr>
        <w:t>Withdrawal</w:t>
      </w:r>
      <w:r w:rsidRPr="003019B8">
        <w:rPr>
          <w:rFonts w:ascii="Times New Roman" w:eastAsia="Times New Roman" w:hAnsi="Times New Roman" w:cs="Times New Roman"/>
          <w:b w:val="0"/>
          <w:bCs w:val="0"/>
          <w:sz w:val="24"/>
          <w:szCs w:val="24"/>
        </w:rPr>
        <w:t xml:space="preserve"> indicating that the standard is no longer needed.</w:t>
      </w:r>
    </w:p>
    <w:p w:rsidR="001D5F86" w:rsidRDefault="001D5F86" w:rsidP="001D5F86">
      <w:pPr>
        <w:spacing w:after="0" w:line="240" w:lineRule="auto"/>
        <w:jc w:val="both"/>
        <w:rPr>
          <w:rFonts w:ascii="Times New Roman" w:eastAsia="Times New Roman" w:hAnsi="Times New Roman" w:cs="Times New Roman"/>
          <w:b w:val="0"/>
          <w:bCs w:val="0"/>
          <w:sz w:val="24"/>
          <w:szCs w:val="24"/>
        </w:rPr>
      </w:pPr>
    </w:p>
    <w:p w:rsidR="001D5F86" w:rsidRPr="003019B8" w:rsidRDefault="001D5F86" w:rsidP="001D5F86">
      <w:pPr>
        <w:pStyle w:val="PlainText"/>
        <w:numPr>
          <w:ilvl w:val="1"/>
          <w:numId w:val="1"/>
        </w:numPr>
        <w:jc w:val="both"/>
        <w:rPr>
          <w:rFonts w:ascii="Times New Roman" w:hAnsi="Times New Roman"/>
          <w:b w:val="0"/>
          <w:bCs w:val="0"/>
          <w:sz w:val="24"/>
          <w:szCs w:val="24"/>
        </w:rPr>
      </w:pPr>
      <w:r>
        <w:rPr>
          <w:rFonts w:ascii="Times New Roman" w:hAnsi="Times New Roman"/>
          <w:b w:val="0"/>
          <w:bCs w:val="0"/>
          <w:sz w:val="24"/>
          <w:szCs w:val="24"/>
        </w:rPr>
        <w:t xml:space="preserve">No Standards under due for review under MSD 18. </w:t>
      </w:r>
    </w:p>
    <w:p w:rsidR="001D5F86" w:rsidRDefault="001D5F86" w:rsidP="001D5F86">
      <w:pPr>
        <w:pStyle w:val="PlainText"/>
        <w:tabs>
          <w:tab w:val="left" w:pos="540"/>
          <w:tab w:val="left" w:pos="2430"/>
          <w:tab w:val="left" w:pos="8820"/>
          <w:tab w:val="left" w:pos="9810"/>
        </w:tabs>
        <w:rPr>
          <w:rFonts w:ascii="Times New Roman" w:hAnsi="Times New Roman"/>
          <w:b w:val="0"/>
          <w:bCs w:val="0"/>
          <w:i/>
          <w:iCs/>
          <w:sz w:val="24"/>
          <w:szCs w:val="24"/>
        </w:rPr>
      </w:pPr>
    </w:p>
    <w:p w:rsidR="001D5F86" w:rsidRPr="003019B8" w:rsidRDefault="001D5F86" w:rsidP="001D5F86">
      <w:pPr>
        <w:pStyle w:val="PlainText"/>
        <w:tabs>
          <w:tab w:val="left" w:pos="540"/>
          <w:tab w:val="left" w:pos="2430"/>
          <w:tab w:val="left" w:pos="8820"/>
          <w:tab w:val="left" w:pos="9810"/>
        </w:tabs>
        <w:rPr>
          <w:rFonts w:ascii="Times New Roman" w:hAnsi="Times New Roman"/>
          <w:b w:val="0"/>
          <w:bCs w:val="0"/>
          <w:i/>
          <w:iCs/>
          <w:sz w:val="24"/>
          <w:szCs w:val="24"/>
        </w:rPr>
      </w:pPr>
      <w:r w:rsidRPr="003019B8">
        <w:rPr>
          <w:rFonts w:ascii="Times New Roman" w:hAnsi="Times New Roman"/>
          <w:b w:val="0"/>
          <w:bCs w:val="0"/>
          <w:i/>
          <w:iCs/>
          <w:sz w:val="24"/>
          <w:szCs w:val="24"/>
        </w:rPr>
        <w:t>The Committee may NOTE</w:t>
      </w:r>
    </w:p>
    <w:p w:rsidR="001D5F86" w:rsidRPr="001D5F86" w:rsidRDefault="001D5F86" w:rsidP="001D5F86">
      <w:pPr>
        <w:pStyle w:val="PlainText"/>
        <w:tabs>
          <w:tab w:val="left" w:pos="0"/>
        </w:tabs>
        <w:jc w:val="both"/>
        <w:rPr>
          <w:rFonts w:ascii="Times New Roman" w:hAnsi="Times New Roman"/>
          <w:bCs w:val="0"/>
          <w:sz w:val="24"/>
          <w:szCs w:val="24"/>
        </w:rPr>
      </w:pPr>
    </w:p>
    <w:p w:rsidR="00330DC4" w:rsidRPr="003019B8" w:rsidRDefault="00330DC4" w:rsidP="001D5F86">
      <w:pPr>
        <w:pStyle w:val="PlainText"/>
        <w:numPr>
          <w:ilvl w:val="0"/>
          <w:numId w:val="1"/>
        </w:numPr>
        <w:tabs>
          <w:tab w:val="left" w:pos="0"/>
        </w:tabs>
        <w:jc w:val="both"/>
        <w:rPr>
          <w:rFonts w:ascii="Times New Roman" w:hAnsi="Times New Roman"/>
          <w:bCs w:val="0"/>
          <w:sz w:val="24"/>
          <w:szCs w:val="24"/>
        </w:rPr>
      </w:pPr>
      <w:r w:rsidRPr="003019B8">
        <w:rPr>
          <w:rFonts w:ascii="Times New Roman" w:hAnsi="Times New Roman"/>
          <w:bCs w:val="0"/>
          <w:sz w:val="24"/>
          <w:szCs w:val="24"/>
        </w:rPr>
        <w:t>ANNUAL ACTION PLAN</w:t>
      </w:r>
    </w:p>
    <w:p w:rsidR="00604FFF" w:rsidRPr="003019B8" w:rsidRDefault="00604FFF" w:rsidP="00604FFF">
      <w:pPr>
        <w:pStyle w:val="PlainText"/>
        <w:tabs>
          <w:tab w:val="left" w:pos="0"/>
        </w:tabs>
        <w:jc w:val="both"/>
        <w:rPr>
          <w:rFonts w:ascii="Times New Roman" w:hAnsi="Times New Roman"/>
          <w:bCs w:val="0"/>
          <w:sz w:val="24"/>
          <w:szCs w:val="24"/>
        </w:rPr>
      </w:pPr>
    </w:p>
    <w:p w:rsidR="00604FFF" w:rsidRPr="003019B8" w:rsidRDefault="00604FFF" w:rsidP="00604FFF">
      <w:pPr>
        <w:pStyle w:val="PlainText"/>
        <w:tabs>
          <w:tab w:val="left" w:pos="0"/>
        </w:tabs>
        <w:jc w:val="both"/>
        <w:rPr>
          <w:rFonts w:ascii="Times New Roman" w:hAnsi="Times New Roman"/>
          <w:b w:val="0"/>
          <w:sz w:val="24"/>
          <w:szCs w:val="24"/>
        </w:rPr>
      </w:pPr>
      <w:r w:rsidRPr="003019B8">
        <w:rPr>
          <w:rFonts w:ascii="Times New Roman" w:hAnsi="Times New Roman"/>
          <w:b w:val="0"/>
          <w:sz w:val="24"/>
          <w:szCs w:val="24"/>
        </w:rPr>
        <w:t>Below is the annual action plan formula</w:t>
      </w:r>
      <w:r w:rsidR="003C6923">
        <w:rPr>
          <w:rFonts w:ascii="Times New Roman" w:hAnsi="Times New Roman"/>
          <w:b w:val="0"/>
          <w:sz w:val="24"/>
          <w:szCs w:val="24"/>
        </w:rPr>
        <w:t>ted for MSD 18 for the year 2024-25</w:t>
      </w:r>
      <w:r w:rsidRPr="003019B8">
        <w:rPr>
          <w:rFonts w:ascii="Times New Roman" w:hAnsi="Times New Roman"/>
          <w:b w:val="0"/>
          <w:sz w:val="24"/>
          <w:szCs w:val="24"/>
        </w:rPr>
        <w:t>. This plan outlines the tasks and objectives to be accomplished within the current fiscal year as part</w:t>
      </w:r>
      <w:r w:rsidR="00CB557B">
        <w:rPr>
          <w:rFonts w:ascii="Times New Roman" w:hAnsi="Times New Roman"/>
          <w:b w:val="0"/>
          <w:sz w:val="24"/>
          <w:szCs w:val="24"/>
        </w:rPr>
        <w:t xml:space="preserve"> of the work agenda for MSD 18.</w:t>
      </w:r>
    </w:p>
    <w:p w:rsidR="00C1631F" w:rsidRPr="003019B8" w:rsidRDefault="00C1631F" w:rsidP="00604FFF">
      <w:pPr>
        <w:pStyle w:val="PlainText"/>
        <w:tabs>
          <w:tab w:val="left" w:pos="0"/>
        </w:tabs>
        <w:jc w:val="both"/>
        <w:rPr>
          <w:rFonts w:ascii="Times New Roman" w:hAnsi="Times New Roman"/>
          <w:b w:val="0"/>
          <w:sz w:val="24"/>
          <w:szCs w:val="24"/>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8285"/>
      </w:tblGrid>
      <w:tr w:rsidR="00A55FE6" w:rsidRPr="003019B8" w:rsidTr="001D5F86">
        <w:tc>
          <w:tcPr>
            <w:tcW w:w="1075" w:type="dxa"/>
          </w:tcPr>
          <w:p w:rsidR="00A55FE6" w:rsidRPr="00E7434D" w:rsidRDefault="00A55FE6" w:rsidP="00210432">
            <w:pPr>
              <w:pStyle w:val="PlainText"/>
              <w:numPr>
                <w:ilvl w:val="0"/>
                <w:numId w:val="7"/>
              </w:numPr>
              <w:ind w:right="18"/>
              <w:jc w:val="both"/>
              <w:rPr>
                <w:rFonts w:ascii="Times New Roman" w:hAnsi="Times New Roman"/>
                <w:sz w:val="24"/>
                <w:szCs w:val="24"/>
              </w:rPr>
            </w:pPr>
          </w:p>
        </w:tc>
        <w:tc>
          <w:tcPr>
            <w:tcW w:w="8285" w:type="dxa"/>
          </w:tcPr>
          <w:p w:rsidR="00A55FE6" w:rsidRPr="00E7434D" w:rsidRDefault="00A55FE6" w:rsidP="00E125F0">
            <w:pPr>
              <w:pStyle w:val="PlainText"/>
              <w:ind w:right="18"/>
              <w:jc w:val="both"/>
              <w:rPr>
                <w:rFonts w:ascii="Times New Roman" w:hAnsi="Times New Roman"/>
                <w:sz w:val="24"/>
                <w:szCs w:val="24"/>
              </w:rPr>
            </w:pPr>
            <w:r w:rsidRPr="00E7434D">
              <w:rPr>
                <w:rFonts w:ascii="Times New Roman" w:hAnsi="Times New Roman"/>
                <w:sz w:val="24"/>
                <w:szCs w:val="24"/>
              </w:rPr>
              <w:t>Sustainable Finance Sectional Committee, MSD 18</w:t>
            </w:r>
          </w:p>
        </w:tc>
      </w:tr>
      <w:tr w:rsidR="00A55FE6" w:rsidRPr="003019B8" w:rsidTr="001D5F86">
        <w:trPr>
          <w:trHeight w:val="396"/>
        </w:trPr>
        <w:tc>
          <w:tcPr>
            <w:tcW w:w="1075" w:type="dxa"/>
          </w:tcPr>
          <w:p w:rsidR="00A55FE6" w:rsidRPr="003019B8" w:rsidRDefault="00A55FE6" w:rsidP="00210432">
            <w:pPr>
              <w:pStyle w:val="PlainText"/>
              <w:numPr>
                <w:ilvl w:val="0"/>
                <w:numId w:val="8"/>
              </w:numPr>
              <w:jc w:val="center"/>
              <w:rPr>
                <w:rFonts w:ascii="Times New Roman" w:hAnsi="Times New Roman"/>
                <w:b w:val="0"/>
                <w:bCs w:val="0"/>
                <w:sz w:val="22"/>
                <w:szCs w:val="22"/>
              </w:rPr>
            </w:pPr>
          </w:p>
        </w:tc>
        <w:tc>
          <w:tcPr>
            <w:tcW w:w="8285" w:type="dxa"/>
          </w:tcPr>
          <w:p w:rsidR="00A55FE6" w:rsidRPr="00E7434D" w:rsidRDefault="00A55FE6" w:rsidP="00E125F0">
            <w:pPr>
              <w:pStyle w:val="PlainText"/>
              <w:jc w:val="both"/>
              <w:rPr>
                <w:rFonts w:ascii="Times New Roman" w:hAnsi="Times New Roman"/>
                <w:i/>
                <w:iCs/>
                <w:sz w:val="22"/>
                <w:szCs w:val="22"/>
              </w:rPr>
            </w:pPr>
            <w:r w:rsidRPr="00E7434D">
              <w:rPr>
                <w:rFonts w:ascii="Times New Roman" w:hAnsi="Times New Roman"/>
                <w:i/>
                <w:iCs/>
                <w:sz w:val="22"/>
                <w:szCs w:val="22"/>
              </w:rPr>
              <w:t>SNAP</w:t>
            </w:r>
          </w:p>
        </w:tc>
      </w:tr>
      <w:tr w:rsidR="00A55FE6" w:rsidRPr="003019B8" w:rsidTr="001D5F86">
        <w:trPr>
          <w:trHeight w:val="396"/>
        </w:trPr>
        <w:tc>
          <w:tcPr>
            <w:tcW w:w="1075" w:type="dxa"/>
          </w:tcPr>
          <w:p w:rsidR="00A55FE6" w:rsidRPr="003019B8" w:rsidRDefault="00A55FE6" w:rsidP="00210432">
            <w:pPr>
              <w:pStyle w:val="PlainText"/>
              <w:numPr>
                <w:ilvl w:val="0"/>
                <w:numId w:val="9"/>
              </w:numPr>
              <w:jc w:val="center"/>
              <w:rPr>
                <w:rFonts w:ascii="Times New Roman" w:hAnsi="Times New Roman"/>
                <w:sz w:val="22"/>
                <w:szCs w:val="22"/>
              </w:rPr>
            </w:pPr>
          </w:p>
        </w:tc>
        <w:tc>
          <w:tcPr>
            <w:tcW w:w="8285" w:type="dxa"/>
          </w:tcPr>
          <w:p w:rsidR="00A55FE6" w:rsidRPr="0059243C" w:rsidRDefault="00A55FE6" w:rsidP="00E125F0">
            <w:pPr>
              <w:pStyle w:val="PlainText"/>
              <w:jc w:val="both"/>
              <w:rPr>
                <w:rFonts w:ascii="Times New Roman" w:hAnsi="Times New Roman"/>
                <w:b w:val="0"/>
                <w:bCs w:val="0"/>
                <w:sz w:val="22"/>
                <w:szCs w:val="22"/>
              </w:rPr>
            </w:pPr>
            <w:r w:rsidRPr="0059243C">
              <w:rPr>
                <w:rFonts w:ascii="Times New Roman" w:hAnsi="Times New Roman"/>
                <w:b w:val="0"/>
                <w:bCs w:val="0"/>
                <w:sz w:val="24"/>
                <w:szCs w:val="24"/>
              </w:rPr>
              <w:t>Principles and guidelines for development and implementation of sustainable finance products and services</w:t>
            </w:r>
          </w:p>
        </w:tc>
      </w:tr>
      <w:tr w:rsidR="00A55FE6" w:rsidRPr="003019B8" w:rsidTr="001D5F86">
        <w:trPr>
          <w:trHeight w:val="287"/>
        </w:trPr>
        <w:tc>
          <w:tcPr>
            <w:tcW w:w="1075" w:type="dxa"/>
          </w:tcPr>
          <w:p w:rsidR="00A55FE6" w:rsidRPr="003019B8" w:rsidRDefault="00A55FE6" w:rsidP="00210432">
            <w:pPr>
              <w:pStyle w:val="PlainText"/>
              <w:numPr>
                <w:ilvl w:val="0"/>
                <w:numId w:val="8"/>
              </w:numPr>
              <w:jc w:val="center"/>
              <w:rPr>
                <w:rFonts w:ascii="Times New Roman" w:hAnsi="Times New Roman"/>
                <w:b w:val="0"/>
                <w:bCs w:val="0"/>
                <w:sz w:val="22"/>
                <w:szCs w:val="22"/>
              </w:rPr>
            </w:pPr>
          </w:p>
        </w:tc>
        <w:tc>
          <w:tcPr>
            <w:tcW w:w="8285" w:type="dxa"/>
          </w:tcPr>
          <w:p w:rsidR="00A55FE6" w:rsidRPr="00E7434D" w:rsidRDefault="00A55FE6" w:rsidP="00E125F0">
            <w:pPr>
              <w:pStyle w:val="PlainText"/>
              <w:jc w:val="both"/>
              <w:rPr>
                <w:rFonts w:ascii="Times New Roman" w:hAnsi="Times New Roman"/>
                <w:i/>
                <w:iCs/>
                <w:sz w:val="22"/>
                <w:szCs w:val="22"/>
              </w:rPr>
            </w:pPr>
            <w:r w:rsidRPr="00E7434D">
              <w:rPr>
                <w:rFonts w:ascii="Times New Roman" w:hAnsi="Times New Roman"/>
                <w:i/>
                <w:iCs/>
                <w:sz w:val="22"/>
                <w:szCs w:val="22"/>
              </w:rPr>
              <w:t>NWIP</w:t>
            </w:r>
            <w:r w:rsidR="006753A3">
              <w:rPr>
                <w:rFonts w:ascii="Times New Roman" w:hAnsi="Times New Roman"/>
                <w:i/>
                <w:iCs/>
                <w:sz w:val="22"/>
                <w:szCs w:val="22"/>
              </w:rPr>
              <w:t xml:space="preserve">/ R&amp;D Project </w:t>
            </w:r>
          </w:p>
        </w:tc>
      </w:tr>
      <w:tr w:rsidR="00A55FE6" w:rsidRPr="003019B8" w:rsidTr="001D5F86">
        <w:trPr>
          <w:trHeight w:val="332"/>
        </w:trPr>
        <w:tc>
          <w:tcPr>
            <w:tcW w:w="1075" w:type="dxa"/>
          </w:tcPr>
          <w:p w:rsidR="00A55FE6" w:rsidRPr="003019B8" w:rsidRDefault="00A55FE6" w:rsidP="00E125F0">
            <w:pPr>
              <w:pStyle w:val="PlainText"/>
              <w:ind w:left="720"/>
              <w:jc w:val="both"/>
              <w:rPr>
                <w:rFonts w:ascii="Times New Roman" w:hAnsi="Times New Roman"/>
                <w:sz w:val="22"/>
                <w:szCs w:val="22"/>
              </w:rPr>
            </w:pPr>
          </w:p>
        </w:tc>
        <w:tc>
          <w:tcPr>
            <w:tcW w:w="8285" w:type="dxa"/>
          </w:tcPr>
          <w:p w:rsidR="00A55FE6" w:rsidRPr="0059243C" w:rsidRDefault="008E3B64" w:rsidP="00E125F0">
            <w:pPr>
              <w:pStyle w:val="PlainText"/>
              <w:jc w:val="both"/>
              <w:rPr>
                <w:rFonts w:ascii="Times New Roman" w:hAnsi="Times New Roman"/>
                <w:b w:val="0"/>
                <w:bCs w:val="0"/>
                <w:sz w:val="22"/>
                <w:szCs w:val="22"/>
              </w:rPr>
            </w:pPr>
            <w:r w:rsidRPr="002D1F5E">
              <w:rPr>
                <w:rFonts w:ascii="Times New Roman" w:hAnsi="Times New Roman"/>
                <w:b w:val="0"/>
                <w:bCs w:val="0"/>
                <w:sz w:val="24"/>
                <w:szCs w:val="24"/>
              </w:rPr>
              <w:t>Development of impact assessment framework/matrix aimed at evaluating the effectiveness of sustainable finance activities concerning ESG and SDG factors</w:t>
            </w:r>
          </w:p>
        </w:tc>
      </w:tr>
      <w:tr w:rsidR="00A55FE6" w:rsidRPr="003019B8" w:rsidTr="001D5F86">
        <w:trPr>
          <w:trHeight w:val="396"/>
        </w:trPr>
        <w:tc>
          <w:tcPr>
            <w:tcW w:w="1075" w:type="dxa"/>
          </w:tcPr>
          <w:p w:rsidR="00A55FE6" w:rsidRPr="003019B8" w:rsidRDefault="00A55FE6" w:rsidP="00210432">
            <w:pPr>
              <w:pStyle w:val="PlainText"/>
              <w:numPr>
                <w:ilvl w:val="0"/>
                <w:numId w:val="8"/>
              </w:numPr>
              <w:jc w:val="center"/>
              <w:rPr>
                <w:rFonts w:ascii="Times New Roman" w:hAnsi="Times New Roman"/>
                <w:b w:val="0"/>
                <w:bCs w:val="0"/>
                <w:sz w:val="22"/>
                <w:szCs w:val="22"/>
              </w:rPr>
            </w:pPr>
          </w:p>
        </w:tc>
        <w:tc>
          <w:tcPr>
            <w:tcW w:w="8285" w:type="dxa"/>
          </w:tcPr>
          <w:p w:rsidR="00A55FE6" w:rsidRPr="00E7434D" w:rsidRDefault="00A55FE6" w:rsidP="00E125F0">
            <w:pPr>
              <w:pStyle w:val="PlainText"/>
              <w:jc w:val="both"/>
              <w:rPr>
                <w:rFonts w:ascii="Times New Roman" w:hAnsi="Times New Roman"/>
                <w:i/>
                <w:iCs/>
                <w:sz w:val="22"/>
                <w:szCs w:val="22"/>
              </w:rPr>
            </w:pPr>
            <w:r w:rsidRPr="00E7434D">
              <w:rPr>
                <w:rFonts w:ascii="Times New Roman" w:hAnsi="Times New Roman"/>
                <w:i/>
                <w:iCs/>
                <w:sz w:val="22"/>
                <w:szCs w:val="22"/>
              </w:rPr>
              <w:t>DIS/FDIS</w:t>
            </w:r>
          </w:p>
        </w:tc>
      </w:tr>
      <w:tr w:rsidR="00A55FE6" w:rsidRPr="003019B8" w:rsidTr="001D5F86">
        <w:trPr>
          <w:trHeight w:val="332"/>
        </w:trPr>
        <w:tc>
          <w:tcPr>
            <w:tcW w:w="1075" w:type="dxa"/>
          </w:tcPr>
          <w:p w:rsidR="00A55FE6" w:rsidRPr="003019B8" w:rsidRDefault="00A55FE6" w:rsidP="00E125F0">
            <w:pPr>
              <w:pStyle w:val="PlainText"/>
              <w:ind w:left="720"/>
              <w:jc w:val="both"/>
              <w:rPr>
                <w:rFonts w:ascii="Times New Roman" w:hAnsi="Times New Roman"/>
                <w:sz w:val="22"/>
                <w:szCs w:val="22"/>
              </w:rPr>
            </w:pPr>
          </w:p>
        </w:tc>
        <w:tc>
          <w:tcPr>
            <w:tcW w:w="8285" w:type="dxa"/>
          </w:tcPr>
          <w:p w:rsidR="00D74837" w:rsidRPr="00D74837" w:rsidRDefault="00D74837" w:rsidP="00D74837">
            <w:pPr>
              <w:pStyle w:val="PlainText"/>
              <w:jc w:val="both"/>
              <w:rPr>
                <w:rFonts w:ascii="Times New Roman" w:hAnsi="Times New Roman"/>
                <w:b w:val="0"/>
                <w:bCs w:val="0"/>
                <w:sz w:val="22"/>
                <w:szCs w:val="22"/>
              </w:rPr>
            </w:pPr>
            <w:r w:rsidRPr="00D74837">
              <w:rPr>
                <w:rFonts w:ascii="Times New Roman" w:hAnsi="Times New Roman"/>
                <w:b w:val="0"/>
                <w:bCs w:val="0"/>
                <w:sz w:val="22"/>
                <w:szCs w:val="22"/>
              </w:rPr>
              <w:t>ISO/CD 32212</w:t>
            </w:r>
          </w:p>
          <w:p w:rsidR="00A55FE6" w:rsidRPr="0059243C" w:rsidRDefault="00D74837" w:rsidP="00D74837">
            <w:pPr>
              <w:pStyle w:val="PlainText"/>
              <w:jc w:val="both"/>
              <w:rPr>
                <w:rFonts w:ascii="Times New Roman" w:hAnsi="Times New Roman"/>
                <w:b w:val="0"/>
                <w:bCs w:val="0"/>
                <w:sz w:val="22"/>
                <w:szCs w:val="22"/>
              </w:rPr>
            </w:pPr>
            <w:r w:rsidRPr="00D74837">
              <w:rPr>
                <w:rFonts w:ascii="Times New Roman" w:hAnsi="Times New Roman"/>
                <w:b w:val="0"/>
                <w:bCs w:val="0"/>
                <w:sz w:val="22"/>
                <w:szCs w:val="22"/>
              </w:rPr>
              <w:t>Sustainable finance — Net zero transition planning for financial institutions</w:t>
            </w:r>
          </w:p>
        </w:tc>
      </w:tr>
      <w:tr w:rsidR="00A55FE6" w:rsidRPr="003019B8" w:rsidTr="001D5F86">
        <w:trPr>
          <w:trHeight w:val="396"/>
        </w:trPr>
        <w:tc>
          <w:tcPr>
            <w:tcW w:w="1075" w:type="dxa"/>
          </w:tcPr>
          <w:p w:rsidR="00A55FE6" w:rsidRPr="003019B8" w:rsidRDefault="00A55FE6" w:rsidP="00210432">
            <w:pPr>
              <w:pStyle w:val="PlainText"/>
              <w:numPr>
                <w:ilvl w:val="0"/>
                <w:numId w:val="8"/>
              </w:numPr>
              <w:jc w:val="center"/>
              <w:rPr>
                <w:rFonts w:ascii="Times New Roman" w:hAnsi="Times New Roman"/>
                <w:b w:val="0"/>
                <w:bCs w:val="0"/>
                <w:sz w:val="22"/>
                <w:szCs w:val="22"/>
              </w:rPr>
            </w:pPr>
          </w:p>
        </w:tc>
        <w:tc>
          <w:tcPr>
            <w:tcW w:w="8285" w:type="dxa"/>
          </w:tcPr>
          <w:p w:rsidR="00A55FE6" w:rsidRPr="00E7434D" w:rsidRDefault="00A55FE6" w:rsidP="00E125F0">
            <w:pPr>
              <w:pStyle w:val="PlainText"/>
              <w:jc w:val="both"/>
              <w:rPr>
                <w:rFonts w:ascii="Times New Roman" w:hAnsi="Times New Roman"/>
                <w:i/>
                <w:iCs/>
                <w:sz w:val="22"/>
                <w:szCs w:val="22"/>
              </w:rPr>
            </w:pPr>
            <w:r w:rsidRPr="00E7434D">
              <w:rPr>
                <w:rFonts w:ascii="Times New Roman" w:hAnsi="Times New Roman"/>
                <w:i/>
                <w:iCs/>
                <w:sz w:val="22"/>
                <w:szCs w:val="22"/>
              </w:rPr>
              <w:t>ISO STANDARD NOT ADOPTED</w:t>
            </w:r>
          </w:p>
        </w:tc>
      </w:tr>
      <w:tr w:rsidR="00A55FE6" w:rsidRPr="003019B8" w:rsidTr="001D5F86">
        <w:trPr>
          <w:trHeight w:val="332"/>
        </w:trPr>
        <w:tc>
          <w:tcPr>
            <w:tcW w:w="1075" w:type="dxa"/>
          </w:tcPr>
          <w:p w:rsidR="00A55FE6" w:rsidRPr="003019B8" w:rsidRDefault="00A55FE6" w:rsidP="00E125F0">
            <w:pPr>
              <w:pStyle w:val="PlainText"/>
              <w:ind w:left="360"/>
              <w:rPr>
                <w:rFonts w:ascii="Times New Roman" w:hAnsi="Times New Roman"/>
                <w:b w:val="0"/>
                <w:bCs w:val="0"/>
                <w:sz w:val="22"/>
                <w:szCs w:val="22"/>
              </w:rPr>
            </w:pPr>
          </w:p>
        </w:tc>
        <w:tc>
          <w:tcPr>
            <w:tcW w:w="8285" w:type="dxa"/>
          </w:tcPr>
          <w:p w:rsidR="00A55FE6" w:rsidRPr="0059243C" w:rsidRDefault="00A55FE6" w:rsidP="00E125F0">
            <w:pPr>
              <w:pStyle w:val="PlainText"/>
              <w:jc w:val="both"/>
              <w:rPr>
                <w:rFonts w:ascii="Times New Roman" w:hAnsi="Times New Roman"/>
                <w:b w:val="0"/>
                <w:bCs w:val="0"/>
                <w:i/>
                <w:iCs/>
                <w:sz w:val="22"/>
                <w:szCs w:val="22"/>
              </w:rPr>
            </w:pPr>
            <w:r w:rsidRPr="0059243C">
              <w:rPr>
                <w:rFonts w:ascii="Times New Roman" w:hAnsi="Times New Roman"/>
                <w:b w:val="0"/>
                <w:bCs w:val="0"/>
                <w:sz w:val="22"/>
                <w:szCs w:val="22"/>
              </w:rPr>
              <w:t>NIL</w:t>
            </w:r>
          </w:p>
        </w:tc>
      </w:tr>
      <w:tr w:rsidR="00A55FE6" w:rsidRPr="003019B8" w:rsidTr="001D5F86">
        <w:trPr>
          <w:trHeight w:val="396"/>
        </w:trPr>
        <w:tc>
          <w:tcPr>
            <w:tcW w:w="1075" w:type="dxa"/>
          </w:tcPr>
          <w:p w:rsidR="00A55FE6" w:rsidRPr="003019B8" w:rsidRDefault="00A55FE6" w:rsidP="00210432">
            <w:pPr>
              <w:pStyle w:val="PlainText"/>
              <w:numPr>
                <w:ilvl w:val="0"/>
                <w:numId w:val="8"/>
              </w:numPr>
              <w:jc w:val="center"/>
              <w:rPr>
                <w:rFonts w:ascii="Times New Roman" w:hAnsi="Times New Roman"/>
                <w:b w:val="0"/>
                <w:bCs w:val="0"/>
                <w:sz w:val="22"/>
                <w:szCs w:val="22"/>
              </w:rPr>
            </w:pPr>
          </w:p>
        </w:tc>
        <w:tc>
          <w:tcPr>
            <w:tcW w:w="8285" w:type="dxa"/>
          </w:tcPr>
          <w:p w:rsidR="00A55FE6" w:rsidRPr="00E7434D" w:rsidRDefault="00A55FE6" w:rsidP="00E125F0">
            <w:pPr>
              <w:pStyle w:val="PlainText"/>
              <w:jc w:val="both"/>
              <w:rPr>
                <w:rFonts w:ascii="Times New Roman" w:hAnsi="Times New Roman"/>
                <w:i/>
                <w:iCs/>
                <w:sz w:val="22"/>
                <w:szCs w:val="22"/>
              </w:rPr>
            </w:pPr>
            <w:r w:rsidRPr="00E7434D">
              <w:rPr>
                <w:rFonts w:ascii="Times New Roman" w:hAnsi="Times New Roman"/>
                <w:sz w:val="22"/>
                <w:szCs w:val="22"/>
              </w:rPr>
              <w:t>Indian standard to be review</w:t>
            </w:r>
          </w:p>
        </w:tc>
      </w:tr>
      <w:tr w:rsidR="00A55FE6" w:rsidRPr="003019B8" w:rsidTr="001D5F86">
        <w:trPr>
          <w:trHeight w:val="269"/>
        </w:trPr>
        <w:tc>
          <w:tcPr>
            <w:tcW w:w="1075" w:type="dxa"/>
          </w:tcPr>
          <w:p w:rsidR="00A55FE6" w:rsidRPr="003019B8" w:rsidRDefault="00A55FE6" w:rsidP="00E125F0">
            <w:pPr>
              <w:pStyle w:val="PlainText"/>
              <w:ind w:left="360"/>
              <w:rPr>
                <w:rFonts w:ascii="Times New Roman" w:hAnsi="Times New Roman"/>
                <w:b w:val="0"/>
                <w:bCs w:val="0"/>
                <w:sz w:val="22"/>
                <w:szCs w:val="22"/>
              </w:rPr>
            </w:pPr>
          </w:p>
        </w:tc>
        <w:tc>
          <w:tcPr>
            <w:tcW w:w="8285" w:type="dxa"/>
          </w:tcPr>
          <w:p w:rsidR="00A55FE6" w:rsidRPr="0059243C" w:rsidRDefault="00A55FE6" w:rsidP="00E125F0">
            <w:pPr>
              <w:pStyle w:val="PlainText"/>
              <w:jc w:val="both"/>
              <w:rPr>
                <w:rFonts w:ascii="Times New Roman" w:hAnsi="Times New Roman"/>
                <w:b w:val="0"/>
                <w:bCs w:val="0"/>
                <w:sz w:val="22"/>
                <w:szCs w:val="22"/>
              </w:rPr>
            </w:pPr>
            <w:r w:rsidRPr="0059243C">
              <w:rPr>
                <w:rFonts w:ascii="Times New Roman" w:hAnsi="Times New Roman"/>
                <w:b w:val="0"/>
                <w:bCs w:val="0"/>
                <w:sz w:val="22"/>
                <w:szCs w:val="22"/>
              </w:rPr>
              <w:t>NIL</w:t>
            </w:r>
          </w:p>
        </w:tc>
      </w:tr>
      <w:tr w:rsidR="00A55FE6" w:rsidRPr="003019B8" w:rsidTr="001D5F86">
        <w:trPr>
          <w:trHeight w:val="396"/>
        </w:trPr>
        <w:tc>
          <w:tcPr>
            <w:tcW w:w="1075" w:type="dxa"/>
          </w:tcPr>
          <w:p w:rsidR="00A55FE6" w:rsidRPr="003019B8" w:rsidRDefault="00A55FE6" w:rsidP="00210432">
            <w:pPr>
              <w:pStyle w:val="PlainText"/>
              <w:numPr>
                <w:ilvl w:val="0"/>
                <w:numId w:val="8"/>
              </w:numPr>
              <w:jc w:val="center"/>
              <w:rPr>
                <w:rFonts w:ascii="Times New Roman" w:hAnsi="Times New Roman"/>
                <w:b w:val="0"/>
                <w:bCs w:val="0"/>
                <w:sz w:val="22"/>
                <w:szCs w:val="22"/>
              </w:rPr>
            </w:pPr>
          </w:p>
        </w:tc>
        <w:tc>
          <w:tcPr>
            <w:tcW w:w="8285" w:type="dxa"/>
          </w:tcPr>
          <w:p w:rsidR="00A55FE6" w:rsidRPr="00E7434D" w:rsidRDefault="00A55FE6" w:rsidP="00E125F0">
            <w:pPr>
              <w:pStyle w:val="PlainText"/>
              <w:jc w:val="both"/>
              <w:rPr>
                <w:rFonts w:ascii="Times New Roman" w:hAnsi="Times New Roman"/>
                <w:sz w:val="22"/>
                <w:szCs w:val="22"/>
              </w:rPr>
            </w:pPr>
            <w:r w:rsidRPr="00E7434D">
              <w:rPr>
                <w:rFonts w:ascii="Times New Roman" w:hAnsi="Times New Roman"/>
                <w:sz w:val="22"/>
                <w:szCs w:val="22"/>
              </w:rPr>
              <w:t>Pre-2000 Standards</w:t>
            </w:r>
          </w:p>
        </w:tc>
      </w:tr>
      <w:tr w:rsidR="00A55FE6" w:rsidRPr="003019B8" w:rsidTr="001D5F86">
        <w:trPr>
          <w:trHeight w:val="396"/>
        </w:trPr>
        <w:tc>
          <w:tcPr>
            <w:tcW w:w="1075" w:type="dxa"/>
          </w:tcPr>
          <w:p w:rsidR="00A55FE6" w:rsidRPr="003019B8" w:rsidRDefault="00A55FE6" w:rsidP="00E125F0">
            <w:pPr>
              <w:pStyle w:val="PlainText"/>
              <w:ind w:left="720"/>
              <w:jc w:val="both"/>
              <w:rPr>
                <w:rFonts w:ascii="Times New Roman" w:hAnsi="Times New Roman"/>
                <w:sz w:val="22"/>
                <w:szCs w:val="22"/>
              </w:rPr>
            </w:pPr>
          </w:p>
        </w:tc>
        <w:tc>
          <w:tcPr>
            <w:tcW w:w="8285" w:type="dxa"/>
          </w:tcPr>
          <w:p w:rsidR="00A55FE6" w:rsidRPr="0059243C" w:rsidRDefault="00A55FE6" w:rsidP="00E125F0">
            <w:pPr>
              <w:pStyle w:val="PlainText"/>
              <w:jc w:val="both"/>
              <w:rPr>
                <w:rFonts w:ascii="Times New Roman" w:hAnsi="Times New Roman"/>
                <w:b w:val="0"/>
                <w:bCs w:val="0"/>
                <w:sz w:val="22"/>
                <w:szCs w:val="22"/>
              </w:rPr>
            </w:pPr>
            <w:r w:rsidRPr="0059243C">
              <w:rPr>
                <w:rFonts w:ascii="Times New Roman" w:hAnsi="Times New Roman"/>
                <w:b w:val="0"/>
                <w:bCs w:val="0"/>
                <w:sz w:val="22"/>
                <w:szCs w:val="22"/>
              </w:rPr>
              <w:t>NIL</w:t>
            </w:r>
          </w:p>
        </w:tc>
      </w:tr>
    </w:tbl>
    <w:p w:rsidR="00604FFF" w:rsidRPr="003019B8" w:rsidRDefault="00604FFF" w:rsidP="00604FFF">
      <w:pPr>
        <w:pStyle w:val="PlainText"/>
        <w:tabs>
          <w:tab w:val="left" w:pos="0"/>
        </w:tabs>
        <w:jc w:val="both"/>
        <w:rPr>
          <w:rFonts w:ascii="Times New Roman" w:hAnsi="Times New Roman"/>
          <w:bCs w:val="0"/>
          <w:sz w:val="24"/>
          <w:szCs w:val="24"/>
        </w:rPr>
      </w:pPr>
    </w:p>
    <w:p w:rsidR="00604FFF" w:rsidRDefault="002713A1" w:rsidP="00604FFF">
      <w:pPr>
        <w:pStyle w:val="PlainText"/>
        <w:tabs>
          <w:tab w:val="left" w:pos="0"/>
        </w:tabs>
        <w:jc w:val="both"/>
        <w:rPr>
          <w:rFonts w:ascii="Times New Roman" w:hAnsi="Times New Roman"/>
          <w:b w:val="0"/>
          <w:i/>
          <w:iCs/>
          <w:sz w:val="24"/>
          <w:szCs w:val="24"/>
        </w:rPr>
      </w:pPr>
      <w:r>
        <w:rPr>
          <w:rFonts w:ascii="Times New Roman" w:hAnsi="Times New Roman"/>
          <w:b w:val="0"/>
          <w:i/>
          <w:iCs/>
          <w:sz w:val="24"/>
          <w:szCs w:val="24"/>
        </w:rPr>
        <w:t>The Committ</w:t>
      </w:r>
      <w:r w:rsidR="00E7434D">
        <w:rPr>
          <w:rFonts w:ascii="Times New Roman" w:hAnsi="Times New Roman"/>
          <w:b w:val="0"/>
          <w:i/>
          <w:iCs/>
          <w:sz w:val="24"/>
          <w:szCs w:val="24"/>
        </w:rPr>
        <w:t>ee may NOTE</w:t>
      </w:r>
      <w:r w:rsidR="00604FFF" w:rsidRPr="003019B8">
        <w:rPr>
          <w:rFonts w:ascii="Times New Roman" w:hAnsi="Times New Roman"/>
          <w:b w:val="0"/>
          <w:i/>
          <w:iCs/>
          <w:sz w:val="24"/>
          <w:szCs w:val="24"/>
        </w:rPr>
        <w:t>.</w:t>
      </w:r>
    </w:p>
    <w:p w:rsidR="001D5F86" w:rsidRPr="003019B8" w:rsidRDefault="001D5F86" w:rsidP="001D5F86">
      <w:pPr>
        <w:pStyle w:val="ListParagraph"/>
        <w:tabs>
          <w:tab w:val="left" w:pos="1350"/>
          <w:tab w:val="left" w:pos="1505"/>
          <w:tab w:val="left" w:pos="4745"/>
        </w:tabs>
        <w:ind w:left="0"/>
        <w:jc w:val="both"/>
        <w:rPr>
          <w:b w:val="0"/>
          <w:bCs w:val="0"/>
          <w:i/>
          <w:sz w:val="24"/>
          <w:szCs w:val="24"/>
        </w:rPr>
      </w:pPr>
    </w:p>
    <w:p w:rsidR="00303ACA" w:rsidRPr="003019B8" w:rsidRDefault="00303ACA" w:rsidP="00303ACA">
      <w:pPr>
        <w:pStyle w:val="PlainText"/>
        <w:numPr>
          <w:ilvl w:val="0"/>
          <w:numId w:val="1"/>
        </w:numPr>
        <w:tabs>
          <w:tab w:val="left" w:pos="0"/>
        </w:tabs>
        <w:jc w:val="both"/>
        <w:rPr>
          <w:rFonts w:ascii="Times New Roman" w:hAnsi="Times New Roman"/>
          <w:bCs w:val="0"/>
          <w:sz w:val="24"/>
          <w:szCs w:val="24"/>
        </w:rPr>
      </w:pPr>
      <w:r w:rsidRPr="003019B8">
        <w:rPr>
          <w:rFonts w:ascii="Times New Roman" w:hAnsi="Times New Roman"/>
          <w:bCs w:val="0"/>
          <w:sz w:val="24"/>
          <w:szCs w:val="24"/>
        </w:rPr>
        <w:t xml:space="preserve">FDIS ISO Documents </w:t>
      </w:r>
    </w:p>
    <w:p w:rsidR="003357BC" w:rsidRPr="003019B8" w:rsidRDefault="003357BC" w:rsidP="00303ACA">
      <w:pPr>
        <w:pStyle w:val="PlainText"/>
        <w:ind w:left="360"/>
        <w:jc w:val="both"/>
        <w:rPr>
          <w:rFonts w:ascii="Times New Roman" w:hAnsi="Times New Roman"/>
          <w:bCs w:val="0"/>
          <w:sz w:val="24"/>
          <w:szCs w:val="24"/>
        </w:rPr>
      </w:pPr>
    </w:p>
    <w:p w:rsidR="00E125F0" w:rsidRDefault="004C0AF6" w:rsidP="00FB011C">
      <w:pPr>
        <w:pStyle w:val="PlainText"/>
        <w:tabs>
          <w:tab w:val="left" w:pos="0"/>
        </w:tabs>
        <w:jc w:val="both"/>
        <w:rPr>
          <w:rFonts w:ascii="Times New Roman" w:hAnsi="Times New Roman"/>
          <w:b w:val="0"/>
          <w:sz w:val="24"/>
          <w:szCs w:val="24"/>
        </w:rPr>
      </w:pPr>
      <w:r w:rsidRPr="004C0AF6">
        <w:rPr>
          <w:rFonts w:ascii="Times New Roman" w:hAnsi="Times New Roman"/>
          <w:b w:val="0"/>
          <w:sz w:val="24"/>
          <w:szCs w:val="24"/>
        </w:rPr>
        <w:t>As per BIS recent guidel</w:t>
      </w:r>
      <w:r w:rsidR="00E7434D">
        <w:rPr>
          <w:rFonts w:ascii="Times New Roman" w:hAnsi="Times New Roman"/>
          <w:b w:val="0"/>
          <w:sz w:val="24"/>
          <w:szCs w:val="24"/>
        </w:rPr>
        <w:t>ines, circulation of ISO</w:t>
      </w:r>
      <w:r w:rsidRPr="004C0AF6">
        <w:rPr>
          <w:rFonts w:ascii="Times New Roman" w:hAnsi="Times New Roman"/>
          <w:b w:val="0"/>
          <w:sz w:val="24"/>
          <w:szCs w:val="24"/>
        </w:rPr>
        <w:t xml:space="preserve"> documents have to be done at FDIS stage in order to adopt ISO standards on time</w:t>
      </w:r>
      <w:r w:rsidR="00280D84" w:rsidRPr="004C0AF6">
        <w:rPr>
          <w:rFonts w:ascii="Times New Roman" w:hAnsi="Times New Roman"/>
          <w:b w:val="0"/>
          <w:sz w:val="24"/>
          <w:szCs w:val="24"/>
        </w:rPr>
        <w:t>.</w:t>
      </w:r>
      <w:r w:rsidRPr="004C0AF6">
        <w:rPr>
          <w:rFonts w:ascii="Times New Roman" w:hAnsi="Times New Roman"/>
          <w:b w:val="0"/>
          <w:sz w:val="24"/>
          <w:szCs w:val="24"/>
        </w:rPr>
        <w:t xml:space="preserve"> The FDIS will be circulated as P Draft for a period of 15 days to all committee members for comm</w:t>
      </w:r>
      <w:r w:rsidR="00E7434D">
        <w:rPr>
          <w:rFonts w:ascii="Times New Roman" w:hAnsi="Times New Roman"/>
          <w:b w:val="0"/>
          <w:sz w:val="24"/>
          <w:szCs w:val="24"/>
        </w:rPr>
        <w:t>ents on this document before its</w:t>
      </w:r>
      <w:r w:rsidRPr="004C0AF6">
        <w:rPr>
          <w:rFonts w:ascii="Times New Roman" w:hAnsi="Times New Roman"/>
          <w:b w:val="0"/>
          <w:sz w:val="24"/>
          <w:szCs w:val="24"/>
        </w:rPr>
        <w:t xml:space="preserve"> adoption as Indian Standard. Currently, there are no FDIS document under MSD 18. </w:t>
      </w:r>
    </w:p>
    <w:p w:rsidR="00E7434D" w:rsidRDefault="00E7434D" w:rsidP="00FB011C">
      <w:pPr>
        <w:pStyle w:val="PlainText"/>
        <w:tabs>
          <w:tab w:val="left" w:pos="0"/>
        </w:tabs>
        <w:jc w:val="both"/>
        <w:rPr>
          <w:rFonts w:ascii="Times New Roman" w:hAnsi="Times New Roman"/>
          <w:b w:val="0"/>
          <w:sz w:val="24"/>
          <w:szCs w:val="24"/>
        </w:rPr>
      </w:pPr>
    </w:p>
    <w:p w:rsidR="00E125F0" w:rsidRPr="008C7C59" w:rsidRDefault="008C7C59" w:rsidP="008C7C59">
      <w:pPr>
        <w:pStyle w:val="PlainText"/>
        <w:jc w:val="both"/>
        <w:rPr>
          <w:rFonts w:ascii="Times New Roman" w:hAnsi="Times New Roman"/>
          <w:b w:val="0"/>
          <w:sz w:val="24"/>
          <w:szCs w:val="24"/>
          <w:highlight w:val="yellow"/>
        </w:rPr>
      </w:pPr>
      <w:r w:rsidRPr="008C7C59">
        <w:rPr>
          <w:rFonts w:ascii="Times New Roman" w:hAnsi="Times New Roman"/>
          <w:b w:val="0"/>
          <w:sz w:val="24"/>
          <w:szCs w:val="24"/>
        </w:rPr>
        <w:t>It is further informed that top management at BIS does not encourage identical adoption. Therefore, the committee must either provide a justification for identical adoption or opt for a modified adoption.</w:t>
      </w:r>
    </w:p>
    <w:p w:rsidR="00E125F0" w:rsidRPr="003C6923" w:rsidRDefault="00E125F0" w:rsidP="00772610">
      <w:pPr>
        <w:pStyle w:val="PlainText"/>
        <w:jc w:val="both"/>
        <w:rPr>
          <w:rFonts w:ascii="Times New Roman" w:hAnsi="Times New Roman"/>
          <w:b w:val="0"/>
          <w:bCs w:val="0"/>
          <w:i/>
          <w:iCs/>
          <w:sz w:val="24"/>
          <w:szCs w:val="24"/>
          <w:highlight w:val="yellow"/>
        </w:rPr>
      </w:pPr>
    </w:p>
    <w:p w:rsidR="00E125F0" w:rsidRPr="003019B8" w:rsidRDefault="004C0AF6" w:rsidP="001D5F86">
      <w:pPr>
        <w:pStyle w:val="PlainText"/>
        <w:jc w:val="both"/>
        <w:rPr>
          <w:rFonts w:ascii="Times New Roman" w:hAnsi="Times New Roman"/>
          <w:sz w:val="24"/>
          <w:szCs w:val="24"/>
        </w:rPr>
      </w:pPr>
      <w:r w:rsidRPr="004C0AF6">
        <w:rPr>
          <w:rFonts w:ascii="Times New Roman" w:hAnsi="Times New Roman"/>
          <w:b w:val="0"/>
          <w:bCs w:val="0"/>
          <w:i/>
          <w:iCs/>
          <w:sz w:val="24"/>
          <w:szCs w:val="24"/>
        </w:rPr>
        <w:lastRenderedPageBreak/>
        <w:t>Members may NOTE</w:t>
      </w:r>
      <w:r w:rsidR="00E125F0" w:rsidRPr="004C0AF6">
        <w:rPr>
          <w:rFonts w:ascii="Times New Roman" w:hAnsi="Times New Roman"/>
          <w:b w:val="0"/>
          <w:bCs w:val="0"/>
          <w:i/>
          <w:iCs/>
          <w:sz w:val="24"/>
          <w:szCs w:val="24"/>
        </w:rPr>
        <w:t>.</w:t>
      </w:r>
    </w:p>
    <w:p w:rsidR="00772610" w:rsidRPr="003019B8" w:rsidRDefault="00772610" w:rsidP="00DC3B19">
      <w:pPr>
        <w:pStyle w:val="PlainText"/>
        <w:tabs>
          <w:tab w:val="left" w:pos="540"/>
          <w:tab w:val="left" w:pos="2430"/>
          <w:tab w:val="left" w:pos="8820"/>
          <w:tab w:val="left" w:pos="9810"/>
        </w:tabs>
        <w:rPr>
          <w:rFonts w:ascii="Times New Roman" w:hAnsi="Times New Roman"/>
          <w:b w:val="0"/>
          <w:bCs w:val="0"/>
          <w:i/>
          <w:iCs/>
          <w:sz w:val="24"/>
          <w:szCs w:val="24"/>
        </w:rPr>
      </w:pPr>
    </w:p>
    <w:p w:rsidR="00146477" w:rsidRDefault="00146477" w:rsidP="00DC3B19">
      <w:pPr>
        <w:pStyle w:val="PlainText"/>
        <w:numPr>
          <w:ilvl w:val="0"/>
          <w:numId w:val="1"/>
        </w:numPr>
        <w:jc w:val="both"/>
        <w:rPr>
          <w:rFonts w:ascii="Times New Roman" w:hAnsi="Times New Roman"/>
          <w:sz w:val="24"/>
          <w:szCs w:val="24"/>
        </w:rPr>
      </w:pPr>
      <w:r>
        <w:rPr>
          <w:rFonts w:ascii="Times New Roman" w:hAnsi="Times New Roman"/>
          <w:sz w:val="24"/>
          <w:szCs w:val="24"/>
        </w:rPr>
        <w:t xml:space="preserve">New Ongoing Projects Under </w:t>
      </w:r>
      <w:r w:rsidR="00D74837">
        <w:rPr>
          <w:rFonts w:ascii="Times New Roman" w:hAnsi="Times New Roman"/>
          <w:sz w:val="24"/>
          <w:szCs w:val="24"/>
        </w:rPr>
        <w:t>ISO/</w:t>
      </w:r>
      <w:r>
        <w:rPr>
          <w:rFonts w:ascii="Times New Roman" w:hAnsi="Times New Roman"/>
          <w:sz w:val="24"/>
          <w:szCs w:val="24"/>
        </w:rPr>
        <w:t xml:space="preserve">TC 322 </w:t>
      </w:r>
    </w:p>
    <w:p w:rsidR="00ED75FD" w:rsidRDefault="00ED75FD" w:rsidP="00ED75FD">
      <w:pPr>
        <w:pStyle w:val="PlainText"/>
        <w:jc w:val="both"/>
        <w:rPr>
          <w:rFonts w:ascii="Times New Roman" w:hAnsi="Times New Roman"/>
          <w:sz w:val="24"/>
          <w:szCs w:val="24"/>
        </w:rPr>
      </w:pPr>
    </w:p>
    <w:p w:rsidR="00ED75FD" w:rsidRDefault="00ED75FD" w:rsidP="007205AE">
      <w:pPr>
        <w:pStyle w:val="PlainText"/>
        <w:jc w:val="both"/>
        <w:rPr>
          <w:rFonts w:ascii="Times New Roman" w:hAnsi="Times New Roman"/>
          <w:b w:val="0"/>
          <w:bCs w:val="0"/>
          <w:sz w:val="24"/>
          <w:szCs w:val="24"/>
        </w:rPr>
      </w:pPr>
      <w:r w:rsidRPr="005A5120">
        <w:rPr>
          <w:rFonts w:ascii="Times New Roman" w:hAnsi="Times New Roman"/>
          <w:b w:val="0"/>
          <w:bCs w:val="0"/>
          <w:sz w:val="24"/>
          <w:szCs w:val="24"/>
        </w:rPr>
        <w:t xml:space="preserve">As per BIS </w:t>
      </w:r>
      <w:r w:rsidR="00CE2968">
        <w:rPr>
          <w:rFonts w:ascii="Times New Roman" w:hAnsi="Times New Roman"/>
          <w:b w:val="0"/>
          <w:bCs w:val="0"/>
          <w:sz w:val="24"/>
          <w:szCs w:val="24"/>
        </w:rPr>
        <w:t xml:space="preserve">New </w:t>
      </w:r>
      <w:r w:rsidRPr="005A5120">
        <w:rPr>
          <w:rFonts w:ascii="Times New Roman" w:hAnsi="Times New Roman"/>
          <w:b w:val="0"/>
          <w:bCs w:val="0"/>
          <w:sz w:val="24"/>
          <w:szCs w:val="24"/>
        </w:rPr>
        <w:t xml:space="preserve">Guidelines, </w:t>
      </w:r>
      <w:r w:rsidR="007205AE">
        <w:rPr>
          <w:rFonts w:ascii="Times New Roman" w:hAnsi="Times New Roman"/>
          <w:b w:val="0"/>
          <w:bCs w:val="0"/>
          <w:sz w:val="24"/>
          <w:szCs w:val="24"/>
        </w:rPr>
        <w:t>Following</w:t>
      </w:r>
      <w:r w:rsidRPr="005A5120">
        <w:rPr>
          <w:rFonts w:ascii="Times New Roman" w:hAnsi="Times New Roman"/>
          <w:b w:val="0"/>
          <w:bCs w:val="0"/>
          <w:sz w:val="24"/>
          <w:szCs w:val="24"/>
        </w:rPr>
        <w:t xml:space="preserve"> Indian expert has </w:t>
      </w:r>
      <w:r w:rsidR="007205AE">
        <w:rPr>
          <w:rFonts w:ascii="Times New Roman" w:hAnsi="Times New Roman"/>
          <w:b w:val="0"/>
          <w:bCs w:val="0"/>
          <w:sz w:val="24"/>
          <w:szCs w:val="24"/>
        </w:rPr>
        <w:t>been</w:t>
      </w:r>
      <w:r w:rsidRPr="005A5120">
        <w:rPr>
          <w:rFonts w:ascii="Times New Roman" w:hAnsi="Times New Roman"/>
          <w:b w:val="0"/>
          <w:bCs w:val="0"/>
          <w:sz w:val="24"/>
          <w:szCs w:val="24"/>
        </w:rPr>
        <w:t xml:space="preserve"> nominated against each </w:t>
      </w:r>
      <w:proofErr w:type="gramStart"/>
      <w:r w:rsidRPr="005A5120">
        <w:rPr>
          <w:rFonts w:ascii="Times New Roman" w:hAnsi="Times New Roman"/>
          <w:b w:val="0"/>
          <w:bCs w:val="0"/>
          <w:sz w:val="24"/>
          <w:szCs w:val="24"/>
        </w:rPr>
        <w:t>projects</w:t>
      </w:r>
      <w:proofErr w:type="gramEnd"/>
      <w:r w:rsidRPr="005A5120">
        <w:rPr>
          <w:rFonts w:ascii="Times New Roman" w:hAnsi="Times New Roman"/>
          <w:b w:val="0"/>
          <w:bCs w:val="0"/>
          <w:sz w:val="24"/>
          <w:szCs w:val="24"/>
        </w:rPr>
        <w:t xml:space="preserve"> at ISO. List of new work items under TC 322 is provided below. </w:t>
      </w:r>
    </w:p>
    <w:p w:rsidR="007205AE" w:rsidRPr="007205AE" w:rsidRDefault="007205AE" w:rsidP="007205AE">
      <w:pPr>
        <w:pStyle w:val="PlainText"/>
        <w:jc w:val="both"/>
        <w:rPr>
          <w:rFonts w:ascii="Times New Roman" w:hAnsi="Times New Roman"/>
          <w:b w:val="0"/>
          <w:bCs w:val="0"/>
          <w:sz w:val="24"/>
          <w:szCs w:val="24"/>
        </w:rPr>
      </w:pPr>
    </w:p>
    <w:tbl>
      <w:tblPr>
        <w:tblStyle w:val="TableGrid"/>
        <w:tblW w:w="9634" w:type="dxa"/>
        <w:tblLook w:val="04A0" w:firstRow="1" w:lastRow="0" w:firstColumn="1" w:lastColumn="0" w:noHBand="0" w:noVBand="1"/>
      </w:tblPr>
      <w:tblGrid>
        <w:gridCol w:w="703"/>
        <w:gridCol w:w="1337"/>
        <w:gridCol w:w="3625"/>
        <w:gridCol w:w="2835"/>
        <w:gridCol w:w="1134"/>
      </w:tblGrid>
      <w:tr w:rsidR="00ED75FD" w:rsidRPr="00B95696" w:rsidTr="008C0B10">
        <w:tc>
          <w:tcPr>
            <w:tcW w:w="703" w:type="dxa"/>
          </w:tcPr>
          <w:p w:rsidR="00ED75FD" w:rsidRPr="00B95696" w:rsidRDefault="00ED75FD" w:rsidP="00D74837">
            <w:pPr>
              <w:spacing w:after="0"/>
              <w:rPr>
                <w:rFonts w:ascii="Times New Roman" w:hAnsi="Times New Roman" w:cs="Times New Roman"/>
                <w:b/>
                <w:bCs/>
                <w:sz w:val="24"/>
                <w:szCs w:val="24"/>
              </w:rPr>
            </w:pPr>
            <w:proofErr w:type="spellStart"/>
            <w:proofErr w:type="gramStart"/>
            <w:r w:rsidRPr="00B95696">
              <w:rPr>
                <w:rFonts w:ascii="Times New Roman" w:hAnsi="Times New Roman" w:cs="Times New Roman"/>
                <w:b/>
                <w:bCs/>
                <w:sz w:val="24"/>
                <w:szCs w:val="24"/>
              </w:rPr>
              <w:t>S.No</w:t>
            </w:r>
            <w:proofErr w:type="spellEnd"/>
            <w:proofErr w:type="gramEnd"/>
            <w:r w:rsidRPr="00B95696">
              <w:rPr>
                <w:rFonts w:ascii="Times New Roman" w:hAnsi="Times New Roman" w:cs="Times New Roman"/>
                <w:b/>
                <w:bCs/>
                <w:sz w:val="24"/>
                <w:szCs w:val="24"/>
              </w:rPr>
              <w:t xml:space="preserve"> </w:t>
            </w:r>
          </w:p>
        </w:tc>
        <w:tc>
          <w:tcPr>
            <w:tcW w:w="1337" w:type="dxa"/>
          </w:tcPr>
          <w:p w:rsidR="00ED75FD" w:rsidRPr="00B95696" w:rsidRDefault="00ED75FD" w:rsidP="00D74837">
            <w:pPr>
              <w:spacing w:after="0"/>
              <w:rPr>
                <w:rFonts w:ascii="Times New Roman" w:hAnsi="Times New Roman" w:cs="Times New Roman"/>
                <w:b/>
                <w:bCs/>
                <w:sz w:val="24"/>
                <w:szCs w:val="24"/>
              </w:rPr>
            </w:pPr>
            <w:r w:rsidRPr="00B95696">
              <w:rPr>
                <w:rFonts w:ascii="Times New Roman" w:hAnsi="Times New Roman" w:cs="Times New Roman"/>
                <w:b/>
                <w:bCs/>
                <w:sz w:val="24"/>
                <w:szCs w:val="24"/>
              </w:rPr>
              <w:t>Project Stage</w:t>
            </w:r>
          </w:p>
        </w:tc>
        <w:tc>
          <w:tcPr>
            <w:tcW w:w="3625" w:type="dxa"/>
          </w:tcPr>
          <w:p w:rsidR="00ED75FD" w:rsidRPr="00B95696" w:rsidRDefault="00ED75FD" w:rsidP="00D74837">
            <w:pPr>
              <w:spacing w:after="0"/>
              <w:rPr>
                <w:rFonts w:ascii="Times New Roman" w:hAnsi="Times New Roman" w:cs="Times New Roman"/>
                <w:b/>
                <w:bCs/>
                <w:sz w:val="24"/>
                <w:szCs w:val="24"/>
              </w:rPr>
            </w:pPr>
            <w:r w:rsidRPr="00B95696">
              <w:rPr>
                <w:rFonts w:ascii="Times New Roman" w:hAnsi="Times New Roman" w:cs="Times New Roman"/>
                <w:b/>
                <w:bCs/>
                <w:sz w:val="24"/>
                <w:szCs w:val="24"/>
              </w:rPr>
              <w:t>Title</w:t>
            </w:r>
          </w:p>
        </w:tc>
        <w:tc>
          <w:tcPr>
            <w:tcW w:w="2835" w:type="dxa"/>
          </w:tcPr>
          <w:p w:rsidR="00ED75FD" w:rsidRPr="00B95696" w:rsidRDefault="00ED75FD" w:rsidP="00D74837">
            <w:pPr>
              <w:spacing w:after="0"/>
              <w:rPr>
                <w:rFonts w:ascii="Times New Roman" w:hAnsi="Times New Roman" w:cs="Times New Roman"/>
                <w:b/>
                <w:bCs/>
                <w:sz w:val="24"/>
                <w:szCs w:val="24"/>
              </w:rPr>
            </w:pPr>
            <w:r w:rsidRPr="00B95696">
              <w:rPr>
                <w:rFonts w:ascii="Times New Roman" w:hAnsi="Times New Roman" w:cs="Times New Roman"/>
                <w:b/>
                <w:bCs/>
                <w:sz w:val="24"/>
                <w:szCs w:val="24"/>
              </w:rPr>
              <w:t xml:space="preserve">Nominated Indian Representatives </w:t>
            </w:r>
          </w:p>
        </w:tc>
        <w:tc>
          <w:tcPr>
            <w:tcW w:w="1134" w:type="dxa"/>
          </w:tcPr>
          <w:p w:rsidR="00ED75FD" w:rsidRPr="00B95696" w:rsidRDefault="00ED75FD" w:rsidP="00D74837">
            <w:pPr>
              <w:spacing w:after="0"/>
              <w:rPr>
                <w:rFonts w:ascii="Times New Roman" w:hAnsi="Times New Roman" w:cs="Times New Roman"/>
                <w:b/>
                <w:bCs/>
                <w:sz w:val="24"/>
                <w:szCs w:val="24"/>
              </w:rPr>
            </w:pPr>
            <w:r w:rsidRPr="00B95696">
              <w:rPr>
                <w:rFonts w:ascii="Times New Roman" w:hAnsi="Times New Roman" w:cs="Times New Roman"/>
                <w:b/>
                <w:bCs/>
                <w:sz w:val="24"/>
                <w:szCs w:val="24"/>
              </w:rPr>
              <w:t>Priority</w:t>
            </w:r>
          </w:p>
        </w:tc>
      </w:tr>
      <w:tr w:rsidR="00D74837" w:rsidRPr="00B95696" w:rsidTr="008C0B10">
        <w:trPr>
          <w:trHeight w:val="1250"/>
        </w:trPr>
        <w:tc>
          <w:tcPr>
            <w:tcW w:w="703" w:type="dxa"/>
          </w:tcPr>
          <w:p w:rsidR="00D74837" w:rsidRPr="00B95696" w:rsidRDefault="00D74837" w:rsidP="00D74837">
            <w:pPr>
              <w:pStyle w:val="ListParagraph"/>
              <w:numPr>
                <w:ilvl w:val="0"/>
                <w:numId w:val="17"/>
              </w:numPr>
              <w:contextualSpacing/>
              <w:rPr>
                <w:sz w:val="24"/>
                <w:szCs w:val="24"/>
              </w:rPr>
            </w:pPr>
          </w:p>
        </w:tc>
        <w:tc>
          <w:tcPr>
            <w:tcW w:w="1337" w:type="dxa"/>
          </w:tcPr>
          <w:p w:rsidR="00D74837" w:rsidRPr="00B95696" w:rsidRDefault="00D74837" w:rsidP="00D74837">
            <w:pPr>
              <w:spacing w:after="0"/>
              <w:rPr>
                <w:rFonts w:ascii="Times New Roman" w:hAnsi="Times New Roman" w:cs="Times New Roman"/>
                <w:sz w:val="24"/>
                <w:szCs w:val="24"/>
              </w:rPr>
            </w:pPr>
            <w:r>
              <w:rPr>
                <w:rFonts w:ascii="Times New Roman" w:hAnsi="Times New Roman" w:cs="Times New Roman"/>
                <w:sz w:val="24"/>
                <w:szCs w:val="24"/>
              </w:rPr>
              <w:t>ISO/WD TS 32211</w:t>
            </w:r>
          </w:p>
        </w:tc>
        <w:tc>
          <w:tcPr>
            <w:tcW w:w="3625" w:type="dxa"/>
          </w:tcPr>
          <w:p w:rsidR="00D74837" w:rsidRPr="00B95696" w:rsidRDefault="00D74837" w:rsidP="00D74837">
            <w:pPr>
              <w:spacing w:after="0"/>
              <w:rPr>
                <w:rFonts w:ascii="Times New Roman" w:hAnsi="Times New Roman" w:cs="Times New Roman"/>
                <w:sz w:val="24"/>
                <w:szCs w:val="24"/>
              </w:rPr>
            </w:pPr>
            <w:r w:rsidRPr="00B95696">
              <w:rPr>
                <w:rFonts w:ascii="Times New Roman" w:hAnsi="Times New Roman" w:cs="Times New Roman"/>
                <w:sz w:val="24"/>
                <w:szCs w:val="24"/>
              </w:rPr>
              <w:t>Principles and guidelines for development and implementation of sustainabl</w:t>
            </w:r>
            <w:r>
              <w:rPr>
                <w:rFonts w:ascii="Times New Roman" w:hAnsi="Times New Roman" w:cs="Times New Roman"/>
                <w:sz w:val="24"/>
                <w:szCs w:val="24"/>
              </w:rPr>
              <w:t>e finance products and services</w:t>
            </w:r>
          </w:p>
        </w:tc>
        <w:tc>
          <w:tcPr>
            <w:tcW w:w="2835" w:type="dxa"/>
          </w:tcPr>
          <w:p w:rsidR="00D74837" w:rsidRPr="00F3610D" w:rsidRDefault="00D74837" w:rsidP="00D74837">
            <w:pPr>
              <w:pStyle w:val="ListParagraph"/>
              <w:numPr>
                <w:ilvl w:val="0"/>
                <w:numId w:val="20"/>
              </w:numPr>
              <w:ind w:left="372"/>
              <w:rPr>
                <w:sz w:val="24"/>
                <w:szCs w:val="24"/>
              </w:rPr>
            </w:pPr>
            <w:r w:rsidRPr="00F3610D">
              <w:rPr>
                <w:sz w:val="24"/>
                <w:szCs w:val="24"/>
              </w:rPr>
              <w:t>Prof</w:t>
            </w:r>
            <w:r>
              <w:rPr>
                <w:sz w:val="24"/>
                <w:szCs w:val="24"/>
              </w:rPr>
              <w:t>.</w:t>
            </w:r>
            <w:r w:rsidR="008C0B10">
              <w:rPr>
                <w:sz w:val="24"/>
                <w:szCs w:val="24"/>
              </w:rPr>
              <w:t xml:space="preserve"> </w:t>
            </w:r>
            <w:proofErr w:type="spellStart"/>
            <w:r w:rsidRPr="00F3610D">
              <w:rPr>
                <w:sz w:val="24"/>
                <w:szCs w:val="24"/>
              </w:rPr>
              <w:t>Venkateshwarlu</w:t>
            </w:r>
            <w:proofErr w:type="spellEnd"/>
          </w:p>
          <w:p w:rsidR="00D74837" w:rsidRPr="00F3610D" w:rsidRDefault="00D74837" w:rsidP="00D74837">
            <w:pPr>
              <w:pStyle w:val="ListParagraph"/>
              <w:numPr>
                <w:ilvl w:val="0"/>
                <w:numId w:val="20"/>
              </w:numPr>
              <w:ind w:left="372"/>
              <w:rPr>
                <w:sz w:val="24"/>
                <w:szCs w:val="24"/>
              </w:rPr>
            </w:pPr>
            <w:r w:rsidRPr="00F3610D">
              <w:rPr>
                <w:sz w:val="24"/>
                <w:szCs w:val="24"/>
              </w:rPr>
              <w:t>Dr</w:t>
            </w:r>
            <w:r>
              <w:rPr>
                <w:sz w:val="24"/>
                <w:szCs w:val="24"/>
              </w:rPr>
              <w:t>.</w:t>
            </w:r>
            <w:r w:rsidRPr="00F3610D">
              <w:rPr>
                <w:sz w:val="24"/>
                <w:szCs w:val="24"/>
              </w:rPr>
              <w:t xml:space="preserve"> R</w:t>
            </w:r>
            <w:r>
              <w:rPr>
                <w:sz w:val="24"/>
                <w:szCs w:val="24"/>
              </w:rPr>
              <w:t xml:space="preserve">. </w:t>
            </w:r>
            <w:r w:rsidRPr="00F3610D">
              <w:rPr>
                <w:sz w:val="24"/>
                <w:szCs w:val="24"/>
              </w:rPr>
              <w:t>K</w:t>
            </w:r>
            <w:r>
              <w:rPr>
                <w:sz w:val="24"/>
                <w:szCs w:val="24"/>
              </w:rPr>
              <w:t>.</w:t>
            </w:r>
            <w:r w:rsidRPr="00F3610D">
              <w:rPr>
                <w:sz w:val="24"/>
                <w:szCs w:val="24"/>
              </w:rPr>
              <w:t xml:space="preserve"> Jain</w:t>
            </w:r>
          </w:p>
          <w:p w:rsidR="00D74837" w:rsidRPr="00F3610D" w:rsidRDefault="00D74837" w:rsidP="00D74837">
            <w:pPr>
              <w:pStyle w:val="ListParagraph"/>
              <w:numPr>
                <w:ilvl w:val="0"/>
                <w:numId w:val="20"/>
              </w:numPr>
              <w:ind w:left="372"/>
              <w:rPr>
                <w:sz w:val="24"/>
                <w:szCs w:val="24"/>
              </w:rPr>
            </w:pPr>
            <w:r w:rsidRPr="00F3610D">
              <w:rPr>
                <w:sz w:val="24"/>
                <w:szCs w:val="24"/>
              </w:rPr>
              <w:t>Prof</w:t>
            </w:r>
            <w:r>
              <w:rPr>
                <w:sz w:val="24"/>
                <w:szCs w:val="24"/>
              </w:rPr>
              <w:t>.</w:t>
            </w:r>
            <w:r w:rsidRPr="00F3610D">
              <w:rPr>
                <w:sz w:val="24"/>
                <w:szCs w:val="24"/>
              </w:rPr>
              <w:t xml:space="preserve"> Madhu</w:t>
            </w:r>
          </w:p>
          <w:p w:rsidR="00D74837" w:rsidRPr="00F3610D" w:rsidRDefault="00D74837" w:rsidP="00D74837">
            <w:pPr>
              <w:pStyle w:val="ListParagraph"/>
              <w:numPr>
                <w:ilvl w:val="0"/>
                <w:numId w:val="20"/>
              </w:numPr>
              <w:ind w:left="372"/>
              <w:rPr>
                <w:sz w:val="24"/>
                <w:szCs w:val="24"/>
              </w:rPr>
            </w:pPr>
            <w:r>
              <w:rPr>
                <w:sz w:val="24"/>
                <w:szCs w:val="24"/>
              </w:rPr>
              <w:t xml:space="preserve">Shri </w:t>
            </w:r>
            <w:r w:rsidRPr="00F3610D">
              <w:rPr>
                <w:sz w:val="24"/>
                <w:szCs w:val="24"/>
              </w:rPr>
              <w:t>Kishore Mandal</w:t>
            </w:r>
          </w:p>
        </w:tc>
        <w:tc>
          <w:tcPr>
            <w:tcW w:w="1134" w:type="dxa"/>
          </w:tcPr>
          <w:p w:rsidR="00D74837" w:rsidRPr="00B95696" w:rsidRDefault="002F2079" w:rsidP="00D74837">
            <w:pPr>
              <w:spacing w:after="0"/>
              <w:rPr>
                <w:rFonts w:ascii="Times New Roman" w:hAnsi="Times New Roman" w:cs="Times New Roman"/>
                <w:sz w:val="24"/>
                <w:szCs w:val="24"/>
              </w:rPr>
            </w:pPr>
            <w:r>
              <w:rPr>
                <w:rFonts w:ascii="Times New Roman" w:hAnsi="Times New Roman" w:cs="Times New Roman"/>
                <w:sz w:val="24"/>
                <w:szCs w:val="24"/>
              </w:rPr>
              <w:t>High</w:t>
            </w:r>
          </w:p>
        </w:tc>
      </w:tr>
      <w:tr w:rsidR="00D74837" w:rsidRPr="00B95696" w:rsidTr="008C0B10">
        <w:tc>
          <w:tcPr>
            <w:tcW w:w="703" w:type="dxa"/>
          </w:tcPr>
          <w:p w:rsidR="00D74837" w:rsidRPr="00B95696" w:rsidRDefault="00D74837" w:rsidP="00D74837">
            <w:pPr>
              <w:pStyle w:val="ListParagraph"/>
              <w:numPr>
                <w:ilvl w:val="0"/>
                <w:numId w:val="17"/>
              </w:numPr>
              <w:contextualSpacing/>
              <w:rPr>
                <w:sz w:val="24"/>
                <w:szCs w:val="24"/>
              </w:rPr>
            </w:pPr>
          </w:p>
        </w:tc>
        <w:tc>
          <w:tcPr>
            <w:tcW w:w="1337" w:type="dxa"/>
          </w:tcPr>
          <w:p w:rsidR="00D74837" w:rsidRPr="00B95696" w:rsidRDefault="00D74837" w:rsidP="00D74837">
            <w:pPr>
              <w:spacing w:after="0"/>
              <w:rPr>
                <w:rFonts w:ascii="Times New Roman" w:hAnsi="Times New Roman" w:cs="Times New Roman"/>
                <w:sz w:val="24"/>
                <w:szCs w:val="24"/>
              </w:rPr>
            </w:pPr>
            <w:r>
              <w:rPr>
                <w:rFonts w:ascii="Times New Roman" w:hAnsi="Times New Roman" w:cs="Times New Roman"/>
                <w:sz w:val="24"/>
                <w:szCs w:val="24"/>
              </w:rPr>
              <w:t>ISO/CD 32212</w:t>
            </w:r>
          </w:p>
        </w:tc>
        <w:tc>
          <w:tcPr>
            <w:tcW w:w="3625" w:type="dxa"/>
          </w:tcPr>
          <w:p w:rsidR="00D74837" w:rsidRPr="00B95696" w:rsidRDefault="00D74837" w:rsidP="00D74837">
            <w:pPr>
              <w:spacing w:after="0"/>
              <w:rPr>
                <w:rFonts w:ascii="Times New Roman" w:hAnsi="Times New Roman" w:cs="Times New Roman"/>
                <w:sz w:val="24"/>
                <w:szCs w:val="24"/>
              </w:rPr>
            </w:pPr>
            <w:r w:rsidRPr="00B95696">
              <w:rPr>
                <w:rFonts w:ascii="Times New Roman" w:hAnsi="Times New Roman" w:cs="Times New Roman"/>
                <w:sz w:val="24"/>
                <w:szCs w:val="24"/>
              </w:rPr>
              <w:t>Sustainable finance — Net zero transition planning for financial institutions</w:t>
            </w:r>
          </w:p>
        </w:tc>
        <w:tc>
          <w:tcPr>
            <w:tcW w:w="2835" w:type="dxa"/>
          </w:tcPr>
          <w:p w:rsidR="00D74837" w:rsidRPr="00F3610D" w:rsidRDefault="00D74837" w:rsidP="00D74837">
            <w:pPr>
              <w:pStyle w:val="ListParagraph"/>
              <w:numPr>
                <w:ilvl w:val="0"/>
                <w:numId w:val="21"/>
              </w:numPr>
              <w:ind w:left="372"/>
              <w:rPr>
                <w:sz w:val="24"/>
                <w:szCs w:val="24"/>
              </w:rPr>
            </w:pPr>
            <w:r>
              <w:rPr>
                <w:sz w:val="24"/>
                <w:szCs w:val="24"/>
              </w:rPr>
              <w:t xml:space="preserve">Sm. </w:t>
            </w:r>
            <w:r w:rsidRPr="00F3610D">
              <w:rPr>
                <w:sz w:val="24"/>
                <w:szCs w:val="24"/>
              </w:rPr>
              <w:t>Namita Vikash</w:t>
            </w:r>
          </w:p>
          <w:p w:rsidR="00D74837" w:rsidRPr="00F3610D" w:rsidRDefault="00D74837" w:rsidP="00D74837">
            <w:pPr>
              <w:pStyle w:val="ListParagraph"/>
              <w:numPr>
                <w:ilvl w:val="0"/>
                <w:numId w:val="21"/>
              </w:numPr>
              <w:ind w:left="372"/>
              <w:rPr>
                <w:sz w:val="24"/>
                <w:szCs w:val="24"/>
              </w:rPr>
            </w:pPr>
            <w:r w:rsidRPr="00F3610D">
              <w:rPr>
                <w:sz w:val="24"/>
                <w:szCs w:val="24"/>
              </w:rPr>
              <w:t>Prof</w:t>
            </w:r>
            <w:r>
              <w:rPr>
                <w:sz w:val="24"/>
                <w:szCs w:val="24"/>
              </w:rPr>
              <w:t>.</w:t>
            </w:r>
            <w:r w:rsidRPr="00F3610D">
              <w:rPr>
                <w:sz w:val="24"/>
                <w:szCs w:val="24"/>
              </w:rPr>
              <w:t xml:space="preserve"> Amit Garg</w:t>
            </w:r>
          </w:p>
          <w:p w:rsidR="00D74837" w:rsidRPr="00F3610D" w:rsidRDefault="00D74837" w:rsidP="00D74837">
            <w:pPr>
              <w:pStyle w:val="ListParagraph"/>
              <w:numPr>
                <w:ilvl w:val="0"/>
                <w:numId w:val="21"/>
              </w:numPr>
              <w:ind w:left="372"/>
              <w:rPr>
                <w:sz w:val="24"/>
                <w:szCs w:val="24"/>
              </w:rPr>
            </w:pPr>
            <w:r>
              <w:rPr>
                <w:sz w:val="24"/>
                <w:szCs w:val="24"/>
              </w:rPr>
              <w:t>Shri</w:t>
            </w:r>
            <w:r w:rsidRPr="00F3610D">
              <w:rPr>
                <w:sz w:val="24"/>
                <w:szCs w:val="24"/>
              </w:rPr>
              <w:t xml:space="preserve"> V</w:t>
            </w:r>
            <w:r>
              <w:rPr>
                <w:sz w:val="24"/>
                <w:szCs w:val="24"/>
              </w:rPr>
              <w:t>.</w:t>
            </w:r>
            <w:r w:rsidRPr="00F3610D">
              <w:rPr>
                <w:sz w:val="24"/>
                <w:szCs w:val="24"/>
              </w:rPr>
              <w:t xml:space="preserve"> B</w:t>
            </w:r>
            <w:r>
              <w:rPr>
                <w:sz w:val="24"/>
                <w:szCs w:val="24"/>
              </w:rPr>
              <w:t>.</w:t>
            </w:r>
            <w:r w:rsidRPr="00F3610D">
              <w:rPr>
                <w:sz w:val="24"/>
                <w:szCs w:val="24"/>
              </w:rPr>
              <w:t xml:space="preserve"> Pant</w:t>
            </w:r>
          </w:p>
          <w:p w:rsidR="00D74837" w:rsidRPr="00F3610D" w:rsidRDefault="00D74837" w:rsidP="00D74837">
            <w:pPr>
              <w:pStyle w:val="ListParagraph"/>
              <w:numPr>
                <w:ilvl w:val="0"/>
                <w:numId w:val="21"/>
              </w:numPr>
              <w:ind w:left="372"/>
              <w:rPr>
                <w:sz w:val="24"/>
                <w:szCs w:val="24"/>
              </w:rPr>
            </w:pPr>
            <w:r>
              <w:rPr>
                <w:sz w:val="24"/>
                <w:szCs w:val="24"/>
              </w:rPr>
              <w:t xml:space="preserve">Shri </w:t>
            </w:r>
            <w:r w:rsidRPr="00F3610D">
              <w:rPr>
                <w:sz w:val="24"/>
                <w:szCs w:val="24"/>
              </w:rPr>
              <w:t>Kishore Mandal</w:t>
            </w:r>
          </w:p>
        </w:tc>
        <w:tc>
          <w:tcPr>
            <w:tcW w:w="1134" w:type="dxa"/>
          </w:tcPr>
          <w:p w:rsidR="00D74837" w:rsidRPr="00B95696" w:rsidRDefault="002F2079" w:rsidP="00D74837">
            <w:pPr>
              <w:spacing w:after="0"/>
              <w:rPr>
                <w:rFonts w:ascii="Times New Roman" w:hAnsi="Times New Roman" w:cs="Times New Roman"/>
                <w:sz w:val="24"/>
                <w:szCs w:val="24"/>
              </w:rPr>
            </w:pPr>
            <w:r>
              <w:rPr>
                <w:rFonts w:ascii="Times New Roman" w:hAnsi="Times New Roman" w:cs="Times New Roman"/>
                <w:sz w:val="24"/>
                <w:szCs w:val="24"/>
              </w:rPr>
              <w:t>High</w:t>
            </w:r>
          </w:p>
        </w:tc>
      </w:tr>
      <w:tr w:rsidR="00D74837" w:rsidRPr="00B95696" w:rsidTr="008C0B10">
        <w:tc>
          <w:tcPr>
            <w:tcW w:w="703" w:type="dxa"/>
          </w:tcPr>
          <w:p w:rsidR="00D74837" w:rsidRPr="00B95696" w:rsidRDefault="00D74837" w:rsidP="00D74837">
            <w:pPr>
              <w:pStyle w:val="ListParagraph"/>
              <w:numPr>
                <w:ilvl w:val="0"/>
                <w:numId w:val="17"/>
              </w:numPr>
              <w:contextualSpacing/>
              <w:rPr>
                <w:sz w:val="24"/>
                <w:szCs w:val="24"/>
              </w:rPr>
            </w:pPr>
          </w:p>
        </w:tc>
        <w:tc>
          <w:tcPr>
            <w:tcW w:w="1337" w:type="dxa"/>
          </w:tcPr>
          <w:p w:rsidR="00D74837" w:rsidRPr="00B95696" w:rsidRDefault="00D74837" w:rsidP="00D74837">
            <w:pPr>
              <w:spacing w:after="0"/>
              <w:rPr>
                <w:rFonts w:ascii="Times New Roman" w:hAnsi="Times New Roman" w:cs="Times New Roman"/>
                <w:sz w:val="24"/>
                <w:szCs w:val="24"/>
              </w:rPr>
            </w:pPr>
            <w:r w:rsidRPr="00B95696">
              <w:rPr>
                <w:rFonts w:ascii="Times New Roman" w:hAnsi="Times New Roman" w:cs="Times New Roman"/>
                <w:sz w:val="24"/>
                <w:szCs w:val="24"/>
              </w:rPr>
              <w:t>ISO/AWI TS 322</w:t>
            </w:r>
            <w:r>
              <w:rPr>
                <w:rFonts w:ascii="Times New Roman" w:hAnsi="Times New Roman" w:cs="Times New Roman"/>
                <w:sz w:val="24"/>
                <w:szCs w:val="24"/>
              </w:rPr>
              <w:t>19</w:t>
            </w:r>
          </w:p>
        </w:tc>
        <w:tc>
          <w:tcPr>
            <w:tcW w:w="3625" w:type="dxa"/>
          </w:tcPr>
          <w:p w:rsidR="00D74837" w:rsidRPr="00B95696" w:rsidRDefault="00D74837" w:rsidP="00D74837">
            <w:pPr>
              <w:spacing w:after="0"/>
              <w:rPr>
                <w:rFonts w:ascii="Times New Roman" w:hAnsi="Times New Roman" w:cs="Times New Roman"/>
                <w:sz w:val="24"/>
                <w:szCs w:val="24"/>
              </w:rPr>
            </w:pPr>
            <w:r w:rsidRPr="00B95696">
              <w:rPr>
                <w:rFonts w:ascii="Times New Roman" w:hAnsi="Times New Roman" w:cs="Times New Roman"/>
                <w:sz w:val="24"/>
                <w:szCs w:val="24"/>
              </w:rPr>
              <w:t>Sustainable Finance — Terminology for impact, risk and</w:t>
            </w:r>
            <w:r>
              <w:rPr>
                <w:rFonts w:ascii="Times New Roman" w:hAnsi="Times New Roman" w:cs="Times New Roman"/>
                <w:sz w:val="24"/>
                <w:szCs w:val="24"/>
              </w:rPr>
              <w:t xml:space="preserve"> related information technology</w:t>
            </w:r>
          </w:p>
        </w:tc>
        <w:tc>
          <w:tcPr>
            <w:tcW w:w="2835" w:type="dxa"/>
          </w:tcPr>
          <w:p w:rsidR="00D74837" w:rsidRPr="00F3610D" w:rsidRDefault="00D74837" w:rsidP="00D74837">
            <w:pPr>
              <w:pStyle w:val="ListParagraph"/>
              <w:numPr>
                <w:ilvl w:val="0"/>
                <w:numId w:val="22"/>
              </w:numPr>
              <w:ind w:left="372"/>
              <w:rPr>
                <w:sz w:val="24"/>
                <w:szCs w:val="24"/>
              </w:rPr>
            </w:pPr>
            <w:r w:rsidRPr="00F3610D">
              <w:rPr>
                <w:sz w:val="24"/>
                <w:szCs w:val="24"/>
              </w:rPr>
              <w:t>Prof</w:t>
            </w:r>
            <w:r>
              <w:rPr>
                <w:sz w:val="24"/>
                <w:szCs w:val="24"/>
              </w:rPr>
              <w:t>.</w:t>
            </w:r>
            <w:r w:rsidRPr="00F3610D">
              <w:rPr>
                <w:sz w:val="24"/>
                <w:szCs w:val="24"/>
              </w:rPr>
              <w:t xml:space="preserve"> Aman Agarwal </w:t>
            </w:r>
          </w:p>
          <w:p w:rsidR="00D74837" w:rsidRPr="00F3610D" w:rsidRDefault="00D74837" w:rsidP="00D74837">
            <w:pPr>
              <w:pStyle w:val="ListParagraph"/>
              <w:numPr>
                <w:ilvl w:val="0"/>
                <w:numId w:val="22"/>
              </w:numPr>
              <w:ind w:left="372"/>
              <w:rPr>
                <w:sz w:val="24"/>
                <w:szCs w:val="24"/>
              </w:rPr>
            </w:pPr>
            <w:r w:rsidRPr="00F3610D">
              <w:rPr>
                <w:sz w:val="24"/>
                <w:szCs w:val="24"/>
              </w:rPr>
              <w:t>Prof</w:t>
            </w:r>
            <w:r>
              <w:rPr>
                <w:sz w:val="24"/>
                <w:szCs w:val="24"/>
              </w:rPr>
              <w:t>.</w:t>
            </w:r>
            <w:r w:rsidRPr="00F3610D">
              <w:rPr>
                <w:sz w:val="24"/>
                <w:szCs w:val="24"/>
              </w:rPr>
              <w:t xml:space="preserve"> Garima </w:t>
            </w:r>
          </w:p>
          <w:p w:rsidR="00D74837" w:rsidRPr="00F3610D" w:rsidRDefault="00D74837" w:rsidP="00D74837">
            <w:pPr>
              <w:pStyle w:val="ListParagraph"/>
              <w:numPr>
                <w:ilvl w:val="0"/>
                <w:numId w:val="22"/>
              </w:numPr>
              <w:ind w:left="372"/>
              <w:rPr>
                <w:sz w:val="24"/>
                <w:szCs w:val="24"/>
              </w:rPr>
            </w:pPr>
            <w:r>
              <w:rPr>
                <w:sz w:val="24"/>
                <w:szCs w:val="24"/>
              </w:rPr>
              <w:t xml:space="preserve">Shri </w:t>
            </w:r>
            <w:r w:rsidRPr="00F3610D">
              <w:rPr>
                <w:sz w:val="24"/>
                <w:szCs w:val="24"/>
              </w:rPr>
              <w:t>Kishore Mandal</w:t>
            </w:r>
          </w:p>
        </w:tc>
        <w:tc>
          <w:tcPr>
            <w:tcW w:w="1134" w:type="dxa"/>
          </w:tcPr>
          <w:p w:rsidR="00D74837" w:rsidRPr="00B95696" w:rsidRDefault="002F2079" w:rsidP="00D74837">
            <w:pPr>
              <w:spacing w:after="0"/>
              <w:rPr>
                <w:rFonts w:ascii="Times New Roman" w:hAnsi="Times New Roman" w:cs="Times New Roman"/>
                <w:sz w:val="24"/>
                <w:szCs w:val="24"/>
              </w:rPr>
            </w:pPr>
            <w:r>
              <w:rPr>
                <w:rFonts w:ascii="Times New Roman" w:hAnsi="Times New Roman" w:cs="Times New Roman"/>
                <w:sz w:val="24"/>
                <w:szCs w:val="24"/>
              </w:rPr>
              <w:t xml:space="preserve">High </w:t>
            </w:r>
          </w:p>
        </w:tc>
      </w:tr>
    </w:tbl>
    <w:p w:rsidR="00D74837" w:rsidRDefault="00D74837" w:rsidP="00D74837">
      <w:pPr>
        <w:spacing w:after="0"/>
        <w:rPr>
          <w:rFonts w:ascii="Times New Roman" w:hAnsi="Times New Roman" w:cs="Times New Roman"/>
          <w:sz w:val="24"/>
          <w:szCs w:val="24"/>
        </w:rPr>
      </w:pPr>
    </w:p>
    <w:p w:rsidR="00AA74E9" w:rsidRDefault="00AA74E9" w:rsidP="00D74837">
      <w:pPr>
        <w:spacing w:after="0"/>
        <w:rPr>
          <w:rFonts w:ascii="Times New Roman" w:hAnsi="Times New Roman" w:cs="Times New Roman"/>
          <w:b w:val="0"/>
          <w:bCs w:val="0"/>
          <w:sz w:val="24"/>
          <w:szCs w:val="24"/>
        </w:rPr>
      </w:pPr>
      <w:r w:rsidRPr="00AA74E9">
        <w:rPr>
          <w:rFonts w:ascii="Times New Roman" w:hAnsi="Times New Roman" w:cs="Times New Roman"/>
          <w:b w:val="0"/>
          <w:bCs w:val="0"/>
          <w:sz w:val="24"/>
          <w:szCs w:val="24"/>
        </w:rPr>
        <w:t xml:space="preserve">Experts have been registered against these new projects. All the relevant meeting information will be sent to registered emails. </w:t>
      </w:r>
    </w:p>
    <w:p w:rsidR="00AA74E9" w:rsidRPr="00AA74E9" w:rsidRDefault="00AA74E9" w:rsidP="00D74837">
      <w:pPr>
        <w:spacing w:after="0"/>
        <w:rPr>
          <w:rFonts w:ascii="Times New Roman" w:hAnsi="Times New Roman" w:cs="Times New Roman"/>
          <w:b w:val="0"/>
          <w:bCs w:val="0"/>
          <w:sz w:val="24"/>
          <w:szCs w:val="24"/>
        </w:rPr>
      </w:pPr>
    </w:p>
    <w:p w:rsidR="00ED75FD" w:rsidRPr="005A5120" w:rsidRDefault="00ED75FD" w:rsidP="00D74837">
      <w:pPr>
        <w:spacing w:after="0"/>
        <w:rPr>
          <w:rFonts w:ascii="Times New Roman" w:hAnsi="Times New Roman" w:cs="Times New Roman"/>
          <w:b w:val="0"/>
          <w:bCs w:val="0"/>
          <w:i/>
          <w:iCs/>
          <w:sz w:val="24"/>
          <w:szCs w:val="24"/>
        </w:rPr>
      </w:pPr>
      <w:r w:rsidRPr="005A5120">
        <w:rPr>
          <w:rFonts w:ascii="Times New Roman" w:hAnsi="Times New Roman" w:cs="Times New Roman"/>
          <w:b w:val="0"/>
          <w:bCs w:val="0"/>
          <w:i/>
          <w:iCs/>
          <w:sz w:val="24"/>
          <w:szCs w:val="24"/>
        </w:rPr>
        <w:t xml:space="preserve">The Committee may </w:t>
      </w:r>
      <w:r w:rsidR="00537078">
        <w:rPr>
          <w:rFonts w:ascii="Times New Roman" w:hAnsi="Times New Roman" w:cs="Times New Roman"/>
          <w:b w:val="0"/>
          <w:bCs w:val="0"/>
          <w:i/>
          <w:iCs/>
          <w:sz w:val="24"/>
          <w:szCs w:val="24"/>
        </w:rPr>
        <w:t>note</w:t>
      </w:r>
      <w:r w:rsidR="00BA46F5">
        <w:rPr>
          <w:rFonts w:ascii="Times New Roman" w:hAnsi="Times New Roman" w:cs="Times New Roman"/>
          <w:b w:val="0"/>
          <w:bCs w:val="0"/>
          <w:i/>
          <w:iCs/>
          <w:sz w:val="24"/>
          <w:szCs w:val="24"/>
        </w:rPr>
        <w:t xml:space="preserve">. </w:t>
      </w:r>
    </w:p>
    <w:p w:rsidR="00ED75FD" w:rsidRDefault="00ED75FD" w:rsidP="00D74837">
      <w:pPr>
        <w:pStyle w:val="PlainText"/>
        <w:jc w:val="both"/>
        <w:rPr>
          <w:rFonts w:ascii="Times New Roman" w:hAnsi="Times New Roman"/>
          <w:sz w:val="24"/>
          <w:szCs w:val="24"/>
        </w:rPr>
      </w:pPr>
    </w:p>
    <w:p w:rsidR="009B366E" w:rsidRDefault="009B366E" w:rsidP="00DC3B19">
      <w:pPr>
        <w:pStyle w:val="PlainText"/>
        <w:numPr>
          <w:ilvl w:val="0"/>
          <w:numId w:val="1"/>
        </w:numPr>
        <w:jc w:val="both"/>
        <w:rPr>
          <w:rFonts w:ascii="Times New Roman" w:hAnsi="Times New Roman"/>
          <w:sz w:val="24"/>
          <w:szCs w:val="24"/>
        </w:rPr>
      </w:pPr>
      <w:r>
        <w:rPr>
          <w:rFonts w:ascii="Times New Roman" w:hAnsi="Times New Roman"/>
          <w:sz w:val="24"/>
          <w:szCs w:val="24"/>
        </w:rPr>
        <w:t xml:space="preserve">R&amp;D Project </w:t>
      </w:r>
    </w:p>
    <w:p w:rsidR="009B366E" w:rsidRDefault="009B366E" w:rsidP="009B366E">
      <w:pPr>
        <w:pStyle w:val="PlainText"/>
        <w:jc w:val="both"/>
        <w:rPr>
          <w:rFonts w:ascii="Times New Roman" w:hAnsi="Times New Roman"/>
          <w:sz w:val="24"/>
          <w:szCs w:val="24"/>
        </w:rPr>
      </w:pPr>
    </w:p>
    <w:p w:rsidR="009B366E" w:rsidRPr="002D1F5E" w:rsidRDefault="009B366E" w:rsidP="009B366E">
      <w:pPr>
        <w:pStyle w:val="PlainText"/>
        <w:jc w:val="both"/>
        <w:rPr>
          <w:rFonts w:ascii="Times New Roman" w:hAnsi="Times New Roman"/>
          <w:b w:val="0"/>
          <w:bCs w:val="0"/>
          <w:sz w:val="24"/>
          <w:szCs w:val="24"/>
        </w:rPr>
      </w:pPr>
      <w:r w:rsidRPr="002D1F5E">
        <w:rPr>
          <w:rFonts w:ascii="Times New Roman" w:hAnsi="Times New Roman"/>
          <w:b w:val="0"/>
          <w:bCs w:val="0"/>
          <w:sz w:val="24"/>
          <w:szCs w:val="24"/>
        </w:rPr>
        <w:t>The Committee in its previous meeting</w:t>
      </w:r>
      <w:r w:rsidR="00096370">
        <w:rPr>
          <w:rFonts w:ascii="Times New Roman" w:hAnsi="Times New Roman"/>
          <w:b w:val="0"/>
          <w:bCs w:val="0"/>
          <w:sz w:val="24"/>
          <w:szCs w:val="24"/>
        </w:rPr>
        <w:t>s</w:t>
      </w:r>
      <w:r w:rsidRPr="002D1F5E">
        <w:rPr>
          <w:rFonts w:ascii="Times New Roman" w:hAnsi="Times New Roman"/>
          <w:b w:val="0"/>
          <w:bCs w:val="0"/>
          <w:sz w:val="24"/>
          <w:szCs w:val="24"/>
        </w:rPr>
        <w:t xml:space="preserve"> had recommended for a R &amp; D project title</w:t>
      </w:r>
      <w:r w:rsidR="002D1F5E" w:rsidRPr="002D1F5E">
        <w:rPr>
          <w:rFonts w:ascii="Times New Roman" w:hAnsi="Times New Roman"/>
          <w:b w:val="0"/>
          <w:bCs w:val="0"/>
          <w:sz w:val="24"/>
          <w:szCs w:val="24"/>
        </w:rPr>
        <w:t>d</w:t>
      </w:r>
      <w:r w:rsidRPr="002D1F5E">
        <w:rPr>
          <w:rFonts w:ascii="Times New Roman" w:hAnsi="Times New Roman"/>
          <w:b w:val="0"/>
          <w:bCs w:val="0"/>
          <w:sz w:val="24"/>
          <w:szCs w:val="24"/>
        </w:rPr>
        <w:t xml:space="preserve"> </w:t>
      </w:r>
      <w:r w:rsidR="00D74837" w:rsidRPr="002D1F5E">
        <w:rPr>
          <w:rFonts w:ascii="Times New Roman" w:hAnsi="Times New Roman"/>
          <w:b w:val="0"/>
          <w:bCs w:val="0"/>
          <w:sz w:val="24"/>
          <w:szCs w:val="24"/>
        </w:rPr>
        <w:t>“</w:t>
      </w:r>
      <w:r w:rsidR="00D74837" w:rsidRPr="00D74837">
        <w:rPr>
          <w:rFonts w:ascii="Times New Roman" w:hAnsi="Times New Roman"/>
          <w:sz w:val="24"/>
          <w:szCs w:val="24"/>
        </w:rPr>
        <w:t>Development</w:t>
      </w:r>
      <w:r w:rsidR="002D1F5E" w:rsidRPr="00096370">
        <w:rPr>
          <w:rFonts w:ascii="Times New Roman" w:hAnsi="Times New Roman"/>
          <w:sz w:val="24"/>
          <w:szCs w:val="24"/>
        </w:rPr>
        <w:t xml:space="preserve"> of impact assessment framework/matrix aimed at evaluating the effectiveness of sustainable finance activities concerning ESG and SDG factors</w:t>
      </w:r>
      <w:r w:rsidR="002D1F5E" w:rsidRPr="002D1F5E">
        <w:rPr>
          <w:rFonts w:ascii="Times New Roman" w:hAnsi="Times New Roman"/>
          <w:b w:val="0"/>
          <w:bCs w:val="0"/>
          <w:sz w:val="24"/>
          <w:szCs w:val="24"/>
        </w:rPr>
        <w:t>.” The project has been a</w:t>
      </w:r>
      <w:r w:rsidR="00D74837">
        <w:rPr>
          <w:rFonts w:ascii="Times New Roman" w:hAnsi="Times New Roman"/>
          <w:b w:val="0"/>
          <w:bCs w:val="0"/>
          <w:sz w:val="24"/>
          <w:szCs w:val="24"/>
        </w:rPr>
        <w:t xml:space="preserve">warded to Prof M </w:t>
      </w:r>
      <w:proofErr w:type="spellStart"/>
      <w:r w:rsidR="00D74837">
        <w:rPr>
          <w:rFonts w:ascii="Times New Roman" w:hAnsi="Times New Roman"/>
          <w:b w:val="0"/>
          <w:bCs w:val="0"/>
          <w:sz w:val="24"/>
          <w:szCs w:val="24"/>
        </w:rPr>
        <w:t>Venkateshwarlu</w:t>
      </w:r>
      <w:proofErr w:type="spellEnd"/>
      <w:r w:rsidR="00D74837">
        <w:rPr>
          <w:rFonts w:ascii="Times New Roman" w:hAnsi="Times New Roman"/>
          <w:b w:val="0"/>
          <w:bCs w:val="0"/>
          <w:sz w:val="24"/>
          <w:szCs w:val="24"/>
        </w:rPr>
        <w:t>, IIM Mumbai</w:t>
      </w:r>
      <w:r w:rsidR="002D1F5E" w:rsidRPr="002D1F5E">
        <w:rPr>
          <w:rFonts w:ascii="Times New Roman" w:hAnsi="Times New Roman"/>
          <w:b w:val="0"/>
          <w:bCs w:val="0"/>
          <w:sz w:val="24"/>
          <w:szCs w:val="24"/>
        </w:rPr>
        <w:t xml:space="preserve">. The study report is intended to be used for the formulation of Indigenous Standard. </w:t>
      </w:r>
    </w:p>
    <w:p w:rsidR="002D1F5E" w:rsidRPr="002D1F5E" w:rsidRDefault="002D1F5E" w:rsidP="009B366E">
      <w:pPr>
        <w:pStyle w:val="PlainText"/>
        <w:jc w:val="both"/>
        <w:rPr>
          <w:rFonts w:ascii="Times New Roman" w:hAnsi="Times New Roman"/>
          <w:b w:val="0"/>
          <w:bCs w:val="0"/>
          <w:sz w:val="24"/>
          <w:szCs w:val="24"/>
        </w:rPr>
      </w:pPr>
    </w:p>
    <w:p w:rsidR="002D1F5E" w:rsidRDefault="003B3A26" w:rsidP="009B366E">
      <w:pPr>
        <w:pStyle w:val="PlainText"/>
        <w:jc w:val="both"/>
        <w:rPr>
          <w:rFonts w:ascii="Times New Roman" w:hAnsi="Times New Roman"/>
          <w:b w:val="0"/>
          <w:bCs w:val="0"/>
          <w:sz w:val="24"/>
          <w:szCs w:val="24"/>
        </w:rPr>
      </w:pPr>
      <w:r>
        <w:rPr>
          <w:rFonts w:ascii="Times New Roman" w:hAnsi="Times New Roman"/>
          <w:b w:val="0"/>
          <w:bCs w:val="0"/>
          <w:sz w:val="24"/>
          <w:szCs w:val="24"/>
        </w:rPr>
        <w:t xml:space="preserve">The Project was awarded </w:t>
      </w:r>
      <w:r w:rsidR="00925CA4">
        <w:rPr>
          <w:rFonts w:ascii="Times New Roman" w:hAnsi="Times New Roman"/>
          <w:b w:val="0"/>
          <w:bCs w:val="0"/>
          <w:sz w:val="24"/>
          <w:szCs w:val="24"/>
        </w:rPr>
        <w:t>on 26</w:t>
      </w:r>
      <w:r>
        <w:rPr>
          <w:rFonts w:ascii="Times New Roman" w:hAnsi="Times New Roman"/>
          <w:b w:val="0"/>
          <w:bCs w:val="0"/>
          <w:sz w:val="24"/>
          <w:szCs w:val="24"/>
        </w:rPr>
        <w:t xml:space="preserve"> June 2024. Initially, the project duration was for 4 months, however the committee extended the duration by two months upon the request of Prof M </w:t>
      </w:r>
      <w:proofErr w:type="spellStart"/>
      <w:r>
        <w:rPr>
          <w:rFonts w:ascii="Times New Roman" w:hAnsi="Times New Roman"/>
          <w:b w:val="0"/>
          <w:bCs w:val="0"/>
          <w:sz w:val="24"/>
          <w:szCs w:val="24"/>
        </w:rPr>
        <w:t>Venkateshwarlu</w:t>
      </w:r>
      <w:proofErr w:type="spellEnd"/>
      <w:r>
        <w:rPr>
          <w:rFonts w:ascii="Times New Roman" w:hAnsi="Times New Roman"/>
          <w:b w:val="0"/>
          <w:bCs w:val="0"/>
          <w:sz w:val="24"/>
          <w:szCs w:val="24"/>
        </w:rPr>
        <w:t>.</w:t>
      </w:r>
      <w:r w:rsidR="00665958">
        <w:rPr>
          <w:rFonts w:ascii="Times New Roman" w:hAnsi="Times New Roman"/>
          <w:b w:val="0"/>
          <w:bCs w:val="0"/>
          <w:sz w:val="24"/>
          <w:szCs w:val="24"/>
        </w:rPr>
        <w:t xml:space="preserve"> The Project has to be completed by December 2024. </w:t>
      </w:r>
    </w:p>
    <w:p w:rsidR="003B3A26" w:rsidRDefault="003B3A26" w:rsidP="009B366E">
      <w:pPr>
        <w:pStyle w:val="PlainText"/>
        <w:jc w:val="both"/>
        <w:rPr>
          <w:rFonts w:ascii="Times New Roman" w:hAnsi="Times New Roman"/>
          <w:b w:val="0"/>
          <w:bCs w:val="0"/>
          <w:sz w:val="24"/>
          <w:szCs w:val="24"/>
        </w:rPr>
      </w:pPr>
    </w:p>
    <w:p w:rsidR="002D1F5E" w:rsidRPr="002D1F5E" w:rsidRDefault="002D1F5E" w:rsidP="009B366E">
      <w:pPr>
        <w:pStyle w:val="PlainText"/>
        <w:jc w:val="both"/>
        <w:rPr>
          <w:rFonts w:ascii="Times New Roman" w:hAnsi="Times New Roman"/>
          <w:b w:val="0"/>
          <w:bCs w:val="0"/>
          <w:i/>
          <w:iCs/>
          <w:sz w:val="24"/>
          <w:szCs w:val="24"/>
        </w:rPr>
      </w:pPr>
      <w:r w:rsidRPr="00F06C91">
        <w:rPr>
          <w:rFonts w:ascii="Times New Roman" w:hAnsi="Times New Roman"/>
          <w:b w:val="0"/>
          <w:bCs w:val="0"/>
          <w:i/>
          <w:iCs/>
          <w:sz w:val="24"/>
          <w:szCs w:val="24"/>
        </w:rPr>
        <w:t xml:space="preserve">The Committee may </w:t>
      </w:r>
      <w:proofErr w:type="spellStart"/>
      <w:r w:rsidR="003B3A26" w:rsidRPr="00F06C91">
        <w:rPr>
          <w:rFonts w:ascii="Times New Roman" w:hAnsi="Times New Roman"/>
          <w:b w:val="0"/>
          <w:bCs w:val="0"/>
          <w:i/>
          <w:iCs/>
          <w:sz w:val="24"/>
          <w:szCs w:val="24"/>
        </w:rPr>
        <w:t>delibrate</w:t>
      </w:r>
      <w:proofErr w:type="spellEnd"/>
      <w:r w:rsidRPr="00F06C91">
        <w:rPr>
          <w:rFonts w:ascii="Times New Roman" w:hAnsi="Times New Roman"/>
          <w:b w:val="0"/>
          <w:bCs w:val="0"/>
          <w:i/>
          <w:iCs/>
          <w:sz w:val="24"/>
          <w:szCs w:val="24"/>
        </w:rPr>
        <w:t>.</w:t>
      </w:r>
      <w:r w:rsidRPr="002D1F5E">
        <w:rPr>
          <w:rFonts w:ascii="Times New Roman" w:hAnsi="Times New Roman"/>
          <w:b w:val="0"/>
          <w:bCs w:val="0"/>
          <w:i/>
          <w:iCs/>
          <w:sz w:val="24"/>
          <w:szCs w:val="24"/>
        </w:rPr>
        <w:t xml:space="preserve"> </w:t>
      </w:r>
    </w:p>
    <w:p w:rsidR="009B366E" w:rsidRDefault="009B366E" w:rsidP="009B366E">
      <w:pPr>
        <w:pStyle w:val="PlainText"/>
        <w:jc w:val="both"/>
        <w:rPr>
          <w:rFonts w:ascii="Times New Roman" w:hAnsi="Times New Roman"/>
          <w:sz w:val="24"/>
          <w:szCs w:val="24"/>
        </w:rPr>
      </w:pPr>
    </w:p>
    <w:p w:rsidR="00DC3B19" w:rsidRPr="003019B8" w:rsidRDefault="00DC3B19" w:rsidP="00DC3B19">
      <w:pPr>
        <w:pStyle w:val="PlainText"/>
        <w:numPr>
          <w:ilvl w:val="0"/>
          <w:numId w:val="1"/>
        </w:numPr>
        <w:jc w:val="both"/>
        <w:rPr>
          <w:rFonts w:ascii="Times New Roman" w:hAnsi="Times New Roman"/>
          <w:sz w:val="24"/>
          <w:szCs w:val="24"/>
        </w:rPr>
      </w:pPr>
      <w:r w:rsidRPr="003019B8">
        <w:rPr>
          <w:rFonts w:ascii="Times New Roman" w:hAnsi="Times New Roman"/>
          <w:sz w:val="24"/>
          <w:szCs w:val="24"/>
        </w:rPr>
        <w:t>INTERNATIONAL ACTIVITIES</w:t>
      </w:r>
    </w:p>
    <w:p w:rsidR="00DC3B19" w:rsidRPr="003019B8" w:rsidRDefault="00DC3B19" w:rsidP="00DC3B19">
      <w:pPr>
        <w:pStyle w:val="PlainText"/>
        <w:ind w:left="360"/>
        <w:jc w:val="both"/>
        <w:rPr>
          <w:rFonts w:ascii="Times New Roman" w:hAnsi="Times New Roman"/>
          <w:b w:val="0"/>
          <w:bCs w:val="0"/>
          <w:sz w:val="24"/>
          <w:szCs w:val="24"/>
        </w:rPr>
      </w:pPr>
    </w:p>
    <w:p w:rsidR="00DC3B19" w:rsidRPr="003019B8" w:rsidRDefault="00DC3B19" w:rsidP="003357BC">
      <w:pPr>
        <w:pStyle w:val="PlainText"/>
        <w:numPr>
          <w:ilvl w:val="1"/>
          <w:numId w:val="1"/>
        </w:numPr>
        <w:jc w:val="both"/>
        <w:rPr>
          <w:rFonts w:ascii="Times New Roman" w:hAnsi="Times New Roman"/>
          <w:b w:val="0"/>
          <w:bCs w:val="0"/>
          <w:sz w:val="24"/>
          <w:szCs w:val="24"/>
        </w:rPr>
      </w:pPr>
      <w:r w:rsidRPr="003019B8">
        <w:rPr>
          <w:rFonts w:ascii="Times New Roman" w:hAnsi="Times New Roman"/>
          <w:b w:val="0"/>
          <w:bCs w:val="0"/>
          <w:sz w:val="24"/>
          <w:szCs w:val="24"/>
        </w:rPr>
        <w:t>Sustainable Finance</w:t>
      </w:r>
      <w:r w:rsidR="00572DAA" w:rsidRPr="003019B8">
        <w:rPr>
          <w:rFonts w:ascii="Times New Roman" w:hAnsi="Times New Roman"/>
          <w:b w:val="0"/>
          <w:bCs w:val="0"/>
          <w:sz w:val="24"/>
          <w:szCs w:val="24"/>
        </w:rPr>
        <w:t>,</w:t>
      </w:r>
      <w:r w:rsidRPr="003019B8">
        <w:rPr>
          <w:rFonts w:ascii="Times New Roman" w:hAnsi="Times New Roman"/>
          <w:b w:val="0"/>
          <w:bCs w:val="0"/>
          <w:color w:val="404040"/>
          <w:sz w:val="24"/>
          <w:szCs w:val="24"/>
        </w:rPr>
        <w:t xml:space="preserve"> </w:t>
      </w:r>
      <w:r w:rsidRPr="003019B8">
        <w:rPr>
          <w:rFonts w:ascii="Times New Roman" w:hAnsi="Times New Roman"/>
          <w:b w:val="0"/>
          <w:bCs w:val="0"/>
          <w:sz w:val="24"/>
          <w:szCs w:val="24"/>
        </w:rPr>
        <w:t>ISO/TC 322</w:t>
      </w:r>
    </w:p>
    <w:p w:rsidR="005C278A" w:rsidRPr="003019B8" w:rsidRDefault="005C278A" w:rsidP="005C278A">
      <w:pPr>
        <w:pStyle w:val="PlainText"/>
        <w:ind w:left="432"/>
        <w:jc w:val="both"/>
        <w:rPr>
          <w:rFonts w:ascii="Times New Roman" w:hAnsi="Times New Roman"/>
          <w:b w:val="0"/>
          <w:bCs w:val="0"/>
          <w:sz w:val="24"/>
          <w:szCs w:val="24"/>
        </w:rPr>
      </w:pPr>
    </w:p>
    <w:p w:rsidR="00DC3B19" w:rsidRDefault="00DC3B19" w:rsidP="00DC3B19">
      <w:pPr>
        <w:pStyle w:val="PlainText"/>
        <w:numPr>
          <w:ilvl w:val="2"/>
          <w:numId w:val="1"/>
        </w:numPr>
        <w:ind w:left="0" w:firstLine="0"/>
        <w:jc w:val="both"/>
        <w:rPr>
          <w:rFonts w:ascii="Times New Roman" w:hAnsi="Times New Roman"/>
          <w:b w:val="0"/>
          <w:bCs w:val="0"/>
          <w:sz w:val="24"/>
          <w:szCs w:val="24"/>
        </w:rPr>
      </w:pPr>
      <w:r w:rsidRPr="003019B8">
        <w:rPr>
          <w:rFonts w:ascii="Times New Roman" w:hAnsi="Times New Roman"/>
          <w:b w:val="0"/>
          <w:bCs w:val="0"/>
          <w:sz w:val="24"/>
          <w:szCs w:val="24"/>
        </w:rPr>
        <w:t>India is represented through BIS as P-member on ISO/TC 322</w:t>
      </w:r>
      <w:r w:rsidRPr="003019B8">
        <w:rPr>
          <w:rFonts w:ascii="Times New Roman" w:hAnsi="Times New Roman"/>
          <w:b w:val="0"/>
          <w:bCs w:val="0"/>
          <w:color w:val="404040"/>
          <w:sz w:val="24"/>
          <w:szCs w:val="24"/>
        </w:rPr>
        <w:t xml:space="preserve"> </w:t>
      </w:r>
      <w:r w:rsidRPr="003019B8">
        <w:rPr>
          <w:rFonts w:ascii="Times New Roman" w:hAnsi="Times New Roman"/>
          <w:b w:val="0"/>
          <w:bCs w:val="0"/>
          <w:sz w:val="24"/>
          <w:szCs w:val="24"/>
        </w:rPr>
        <w:t>Sustainable Finance</w:t>
      </w:r>
      <w:r w:rsidRPr="003019B8">
        <w:rPr>
          <w:rFonts w:ascii="Times New Roman" w:hAnsi="Times New Roman"/>
          <w:b w:val="0"/>
          <w:bCs w:val="0"/>
          <w:sz w:val="24"/>
          <w:szCs w:val="24"/>
          <w:lang w:val="en-IN" w:eastAsia="en-IN" w:bidi="hi-IN"/>
        </w:rPr>
        <w:t xml:space="preserve">, </w:t>
      </w:r>
      <w:r w:rsidRPr="003019B8">
        <w:rPr>
          <w:rFonts w:ascii="Times New Roman" w:hAnsi="Times New Roman"/>
          <w:b w:val="0"/>
          <w:bCs w:val="0"/>
          <w:sz w:val="24"/>
          <w:szCs w:val="24"/>
        </w:rPr>
        <w:t>having the following scope:-</w:t>
      </w:r>
    </w:p>
    <w:p w:rsidR="003C6923" w:rsidRPr="003019B8" w:rsidRDefault="003C6923" w:rsidP="003C6923">
      <w:pPr>
        <w:pStyle w:val="PlainText"/>
        <w:jc w:val="both"/>
        <w:rPr>
          <w:rFonts w:ascii="Times New Roman" w:hAnsi="Times New Roman"/>
          <w:b w:val="0"/>
          <w:bCs w:val="0"/>
          <w:sz w:val="24"/>
          <w:szCs w:val="24"/>
        </w:rPr>
      </w:pPr>
    </w:p>
    <w:p w:rsidR="00DC3B19" w:rsidRPr="003019B8" w:rsidRDefault="00DC3B19" w:rsidP="003C6923">
      <w:pPr>
        <w:autoSpaceDE w:val="0"/>
        <w:autoSpaceDN w:val="0"/>
        <w:adjustRightInd w:val="0"/>
        <w:spacing w:after="0"/>
        <w:jc w:val="both"/>
        <w:rPr>
          <w:rFonts w:ascii="Times New Roman" w:hAnsi="Times New Roman" w:cs="Times New Roman"/>
          <w:b w:val="0"/>
          <w:bCs w:val="0"/>
          <w:sz w:val="24"/>
          <w:szCs w:val="24"/>
        </w:rPr>
      </w:pPr>
      <w:r w:rsidRPr="003019B8">
        <w:rPr>
          <w:rFonts w:ascii="Times New Roman" w:hAnsi="Times New Roman" w:cs="Times New Roman"/>
          <w:b w:val="0"/>
          <w:bCs w:val="0"/>
          <w:sz w:val="24"/>
          <w:szCs w:val="24"/>
        </w:rPr>
        <w:t>Standardization in the field of sustainable finance to integrate sustainability considerations including environmental, social and governance practices in the financing of economic activities.</w:t>
      </w:r>
    </w:p>
    <w:p w:rsidR="003C6923" w:rsidRDefault="003C6923" w:rsidP="003C6923">
      <w:pPr>
        <w:pStyle w:val="PlainText"/>
        <w:tabs>
          <w:tab w:val="left" w:pos="0"/>
          <w:tab w:val="left" w:pos="426"/>
        </w:tabs>
        <w:jc w:val="both"/>
        <w:rPr>
          <w:rFonts w:ascii="Times New Roman" w:hAnsi="Times New Roman"/>
          <w:b w:val="0"/>
          <w:bCs w:val="0"/>
          <w:i/>
          <w:iCs/>
          <w:sz w:val="24"/>
          <w:szCs w:val="24"/>
        </w:rPr>
      </w:pPr>
    </w:p>
    <w:p w:rsidR="00DC3B19" w:rsidRPr="003019B8" w:rsidRDefault="00DC3B19" w:rsidP="003C6923">
      <w:pPr>
        <w:pStyle w:val="PlainText"/>
        <w:tabs>
          <w:tab w:val="left" w:pos="0"/>
          <w:tab w:val="left" w:pos="426"/>
        </w:tabs>
        <w:jc w:val="both"/>
        <w:rPr>
          <w:rFonts w:ascii="Times New Roman" w:hAnsi="Times New Roman"/>
          <w:b w:val="0"/>
          <w:bCs w:val="0"/>
          <w:i/>
          <w:iCs/>
          <w:sz w:val="24"/>
          <w:szCs w:val="24"/>
        </w:rPr>
      </w:pPr>
      <w:r w:rsidRPr="003019B8">
        <w:rPr>
          <w:rFonts w:ascii="Times New Roman" w:hAnsi="Times New Roman"/>
          <w:b w:val="0"/>
          <w:bCs w:val="0"/>
          <w:i/>
          <w:iCs/>
          <w:sz w:val="24"/>
          <w:szCs w:val="24"/>
        </w:rPr>
        <w:lastRenderedPageBreak/>
        <w:t xml:space="preserve">The Committee may </w:t>
      </w:r>
      <w:r w:rsidR="00660D39" w:rsidRPr="003019B8">
        <w:rPr>
          <w:rFonts w:ascii="Times New Roman" w:hAnsi="Times New Roman"/>
          <w:b w:val="0"/>
          <w:bCs w:val="0"/>
          <w:i/>
          <w:iCs/>
          <w:sz w:val="24"/>
          <w:szCs w:val="24"/>
        </w:rPr>
        <w:t>NOTE</w:t>
      </w:r>
      <w:r w:rsidRPr="003019B8">
        <w:rPr>
          <w:rFonts w:ascii="Times New Roman" w:hAnsi="Times New Roman"/>
          <w:b w:val="0"/>
          <w:bCs w:val="0"/>
          <w:i/>
          <w:iCs/>
          <w:sz w:val="24"/>
          <w:szCs w:val="24"/>
        </w:rPr>
        <w:t>.</w:t>
      </w:r>
    </w:p>
    <w:p w:rsidR="00BE4990" w:rsidRDefault="00BE4990" w:rsidP="00BE4990">
      <w:pPr>
        <w:pStyle w:val="PlainText"/>
        <w:spacing w:line="276" w:lineRule="auto"/>
        <w:jc w:val="both"/>
        <w:rPr>
          <w:rFonts w:ascii="Times New Roman" w:hAnsi="Times New Roman"/>
          <w:b w:val="0"/>
          <w:bCs w:val="0"/>
          <w:sz w:val="24"/>
          <w:szCs w:val="24"/>
        </w:rPr>
      </w:pPr>
    </w:p>
    <w:p w:rsidR="004C0AF6" w:rsidRDefault="004C0AF6" w:rsidP="008F2A07">
      <w:pPr>
        <w:pStyle w:val="PlainText"/>
        <w:numPr>
          <w:ilvl w:val="2"/>
          <w:numId w:val="1"/>
        </w:numPr>
        <w:spacing w:line="276" w:lineRule="auto"/>
        <w:ind w:left="0" w:firstLine="0"/>
        <w:jc w:val="both"/>
        <w:rPr>
          <w:rFonts w:ascii="Times New Roman" w:hAnsi="Times New Roman"/>
          <w:sz w:val="24"/>
          <w:szCs w:val="24"/>
        </w:rPr>
      </w:pPr>
      <w:r>
        <w:rPr>
          <w:rFonts w:ascii="Times New Roman" w:hAnsi="Times New Roman"/>
          <w:sz w:val="24"/>
          <w:szCs w:val="24"/>
        </w:rPr>
        <w:t>Upcoming working group meetings under TC 322</w:t>
      </w:r>
    </w:p>
    <w:p w:rsidR="005A43A2" w:rsidRDefault="005A43A2" w:rsidP="005A43A2">
      <w:pPr>
        <w:pStyle w:val="PlainText"/>
        <w:spacing w:line="276" w:lineRule="auto"/>
        <w:jc w:val="both"/>
        <w:rPr>
          <w:rFonts w:ascii="Times New Roman" w:hAnsi="Times New Roman"/>
          <w:sz w:val="24"/>
          <w:szCs w:val="24"/>
        </w:rPr>
      </w:pPr>
    </w:p>
    <w:tbl>
      <w:tblPr>
        <w:tblStyle w:val="TableGrid"/>
        <w:tblW w:w="9776" w:type="dxa"/>
        <w:tblLook w:val="04A0" w:firstRow="1" w:lastRow="0" w:firstColumn="1" w:lastColumn="0" w:noHBand="0" w:noVBand="1"/>
      </w:tblPr>
      <w:tblGrid>
        <w:gridCol w:w="664"/>
        <w:gridCol w:w="1964"/>
        <w:gridCol w:w="4030"/>
        <w:gridCol w:w="3118"/>
      </w:tblGrid>
      <w:tr w:rsidR="00777732" w:rsidRPr="00933328" w:rsidTr="00777732">
        <w:tc>
          <w:tcPr>
            <w:tcW w:w="664" w:type="dxa"/>
          </w:tcPr>
          <w:p w:rsidR="00777732" w:rsidRPr="00933328" w:rsidRDefault="00777732" w:rsidP="00041AB0">
            <w:pPr>
              <w:pStyle w:val="PlainText"/>
              <w:spacing w:line="276" w:lineRule="auto"/>
              <w:jc w:val="both"/>
              <w:rPr>
                <w:rFonts w:ascii="Times New Roman" w:hAnsi="Times New Roman"/>
                <w:b/>
                <w:bCs/>
                <w:sz w:val="24"/>
                <w:szCs w:val="24"/>
              </w:rPr>
            </w:pPr>
            <w:r w:rsidRPr="00933328">
              <w:rPr>
                <w:rFonts w:ascii="Times New Roman" w:hAnsi="Times New Roman"/>
                <w:b/>
                <w:bCs/>
                <w:sz w:val="24"/>
                <w:szCs w:val="24"/>
              </w:rPr>
              <w:t>S</w:t>
            </w:r>
            <w:r>
              <w:rPr>
                <w:rFonts w:ascii="Times New Roman" w:hAnsi="Times New Roman"/>
                <w:b/>
                <w:bCs/>
                <w:sz w:val="24"/>
                <w:szCs w:val="24"/>
              </w:rPr>
              <w:t>l</w:t>
            </w:r>
            <w:r w:rsidRPr="00933328">
              <w:rPr>
                <w:rFonts w:ascii="Times New Roman" w:hAnsi="Times New Roman"/>
                <w:b/>
                <w:bCs/>
                <w:sz w:val="24"/>
                <w:szCs w:val="24"/>
              </w:rPr>
              <w:t>.</w:t>
            </w:r>
            <w:r>
              <w:rPr>
                <w:rFonts w:ascii="Times New Roman" w:hAnsi="Times New Roman"/>
                <w:b/>
                <w:bCs/>
                <w:sz w:val="24"/>
                <w:szCs w:val="24"/>
              </w:rPr>
              <w:t xml:space="preserve"> </w:t>
            </w:r>
            <w:r w:rsidRPr="00933328">
              <w:rPr>
                <w:rFonts w:ascii="Times New Roman" w:hAnsi="Times New Roman"/>
                <w:b/>
                <w:bCs/>
                <w:sz w:val="24"/>
                <w:szCs w:val="24"/>
              </w:rPr>
              <w:t>No</w:t>
            </w:r>
          </w:p>
        </w:tc>
        <w:tc>
          <w:tcPr>
            <w:tcW w:w="1964" w:type="dxa"/>
          </w:tcPr>
          <w:p w:rsidR="00777732" w:rsidRPr="00933328" w:rsidRDefault="00777732" w:rsidP="00041AB0">
            <w:pPr>
              <w:pStyle w:val="PlainText"/>
              <w:spacing w:line="276" w:lineRule="auto"/>
              <w:jc w:val="both"/>
              <w:rPr>
                <w:rFonts w:ascii="Times New Roman" w:hAnsi="Times New Roman"/>
                <w:b/>
                <w:bCs/>
                <w:sz w:val="24"/>
                <w:szCs w:val="24"/>
              </w:rPr>
            </w:pPr>
            <w:r w:rsidRPr="00933328">
              <w:rPr>
                <w:rFonts w:ascii="Times New Roman" w:hAnsi="Times New Roman"/>
                <w:b/>
                <w:bCs/>
                <w:sz w:val="24"/>
                <w:szCs w:val="24"/>
              </w:rPr>
              <w:t>W</w:t>
            </w:r>
            <w:r>
              <w:rPr>
                <w:rFonts w:ascii="Times New Roman" w:hAnsi="Times New Roman"/>
                <w:b/>
                <w:bCs/>
                <w:sz w:val="24"/>
                <w:szCs w:val="24"/>
              </w:rPr>
              <w:t xml:space="preserve">orking </w:t>
            </w:r>
            <w:r w:rsidRPr="00933328">
              <w:rPr>
                <w:rFonts w:ascii="Times New Roman" w:hAnsi="Times New Roman"/>
                <w:b/>
                <w:bCs/>
                <w:sz w:val="24"/>
                <w:szCs w:val="24"/>
              </w:rPr>
              <w:t>G</w:t>
            </w:r>
            <w:r>
              <w:rPr>
                <w:rFonts w:ascii="Times New Roman" w:hAnsi="Times New Roman"/>
                <w:b/>
                <w:bCs/>
                <w:sz w:val="24"/>
                <w:szCs w:val="24"/>
              </w:rPr>
              <w:t>roups</w:t>
            </w:r>
          </w:p>
        </w:tc>
        <w:tc>
          <w:tcPr>
            <w:tcW w:w="4030" w:type="dxa"/>
          </w:tcPr>
          <w:p w:rsidR="00777732" w:rsidRPr="00933328" w:rsidRDefault="00777732" w:rsidP="00041AB0">
            <w:pPr>
              <w:pStyle w:val="PlainText"/>
              <w:spacing w:line="276" w:lineRule="auto"/>
              <w:jc w:val="both"/>
              <w:rPr>
                <w:rFonts w:ascii="Times New Roman" w:hAnsi="Times New Roman"/>
                <w:b/>
                <w:bCs/>
                <w:sz w:val="24"/>
                <w:szCs w:val="24"/>
              </w:rPr>
            </w:pPr>
            <w:r w:rsidRPr="00933328">
              <w:rPr>
                <w:rFonts w:ascii="Times New Roman" w:hAnsi="Times New Roman"/>
                <w:b/>
                <w:bCs/>
                <w:sz w:val="24"/>
                <w:szCs w:val="24"/>
              </w:rPr>
              <w:t>Meeting Date</w:t>
            </w:r>
          </w:p>
        </w:tc>
        <w:tc>
          <w:tcPr>
            <w:tcW w:w="3118" w:type="dxa"/>
          </w:tcPr>
          <w:p w:rsidR="00777732" w:rsidRPr="00933328" w:rsidRDefault="00777732" w:rsidP="00041AB0">
            <w:pPr>
              <w:pStyle w:val="PlainText"/>
              <w:spacing w:line="276" w:lineRule="auto"/>
              <w:jc w:val="both"/>
              <w:rPr>
                <w:rFonts w:ascii="Times New Roman" w:hAnsi="Times New Roman"/>
                <w:b/>
                <w:bCs/>
                <w:sz w:val="24"/>
                <w:szCs w:val="24"/>
              </w:rPr>
            </w:pPr>
            <w:r w:rsidRPr="00933328">
              <w:rPr>
                <w:rFonts w:ascii="Times New Roman" w:hAnsi="Times New Roman"/>
                <w:b/>
                <w:bCs/>
                <w:sz w:val="24"/>
                <w:szCs w:val="24"/>
              </w:rPr>
              <w:t xml:space="preserve">Experts </w:t>
            </w:r>
            <w:r>
              <w:rPr>
                <w:rFonts w:ascii="Times New Roman" w:hAnsi="Times New Roman"/>
                <w:b/>
                <w:bCs/>
                <w:sz w:val="24"/>
                <w:szCs w:val="24"/>
              </w:rPr>
              <w:t xml:space="preserve">Nominated </w:t>
            </w:r>
            <w:r w:rsidRPr="00933328">
              <w:rPr>
                <w:rFonts w:ascii="Times New Roman" w:hAnsi="Times New Roman"/>
                <w:b/>
                <w:bCs/>
                <w:sz w:val="24"/>
                <w:szCs w:val="24"/>
              </w:rPr>
              <w:t xml:space="preserve"> </w:t>
            </w:r>
          </w:p>
        </w:tc>
      </w:tr>
      <w:tr w:rsidR="00777732" w:rsidTr="00777732">
        <w:tc>
          <w:tcPr>
            <w:tcW w:w="664" w:type="dxa"/>
          </w:tcPr>
          <w:p w:rsidR="00777732" w:rsidRPr="00933328" w:rsidRDefault="00777732" w:rsidP="000E06F2">
            <w:pPr>
              <w:pStyle w:val="PlainText"/>
              <w:numPr>
                <w:ilvl w:val="0"/>
                <w:numId w:val="31"/>
              </w:numPr>
              <w:spacing w:line="276" w:lineRule="auto"/>
              <w:jc w:val="both"/>
              <w:rPr>
                <w:rFonts w:ascii="Times New Roman" w:hAnsi="Times New Roman"/>
                <w:sz w:val="24"/>
                <w:szCs w:val="24"/>
              </w:rPr>
            </w:pPr>
          </w:p>
        </w:tc>
        <w:tc>
          <w:tcPr>
            <w:tcW w:w="1964" w:type="dxa"/>
          </w:tcPr>
          <w:p w:rsidR="00777732" w:rsidRPr="00933328" w:rsidRDefault="00777732" w:rsidP="00041AB0">
            <w:pPr>
              <w:pStyle w:val="PlainText"/>
              <w:spacing w:line="276" w:lineRule="auto"/>
              <w:jc w:val="both"/>
              <w:rPr>
                <w:rFonts w:ascii="Times New Roman" w:hAnsi="Times New Roman"/>
                <w:sz w:val="24"/>
                <w:szCs w:val="24"/>
              </w:rPr>
            </w:pPr>
            <w:r w:rsidRPr="00933328">
              <w:rPr>
                <w:rFonts w:ascii="Times New Roman" w:hAnsi="Times New Roman"/>
                <w:sz w:val="24"/>
                <w:szCs w:val="24"/>
              </w:rPr>
              <w:t>WG 1 Sustainable finance framework</w:t>
            </w:r>
          </w:p>
        </w:tc>
        <w:tc>
          <w:tcPr>
            <w:tcW w:w="4030" w:type="dxa"/>
          </w:tcPr>
          <w:p w:rsidR="00777732" w:rsidRPr="00933328" w:rsidRDefault="00777732" w:rsidP="00041AB0">
            <w:pPr>
              <w:pStyle w:val="PlainText"/>
              <w:spacing w:line="276" w:lineRule="auto"/>
              <w:jc w:val="both"/>
              <w:rPr>
                <w:rFonts w:ascii="Times New Roman" w:hAnsi="Times New Roman"/>
                <w:sz w:val="24"/>
                <w:szCs w:val="24"/>
              </w:rPr>
            </w:pPr>
            <w:r>
              <w:rPr>
                <w:rFonts w:ascii="Times New Roman" w:hAnsi="Times New Roman"/>
                <w:sz w:val="24"/>
                <w:szCs w:val="24"/>
              </w:rPr>
              <w:t xml:space="preserve">No information available </w:t>
            </w:r>
          </w:p>
        </w:tc>
        <w:tc>
          <w:tcPr>
            <w:tcW w:w="3118" w:type="dxa"/>
          </w:tcPr>
          <w:p w:rsidR="00777732" w:rsidRPr="00F3610D" w:rsidRDefault="00777732" w:rsidP="00777732">
            <w:pPr>
              <w:pStyle w:val="ListParagraph"/>
              <w:numPr>
                <w:ilvl w:val="0"/>
                <w:numId w:val="34"/>
              </w:numPr>
              <w:rPr>
                <w:sz w:val="24"/>
                <w:szCs w:val="24"/>
              </w:rPr>
            </w:pPr>
            <w:r w:rsidRPr="00F3610D">
              <w:rPr>
                <w:sz w:val="24"/>
                <w:szCs w:val="24"/>
              </w:rPr>
              <w:t>Prof</w:t>
            </w:r>
            <w:r>
              <w:rPr>
                <w:sz w:val="24"/>
                <w:szCs w:val="24"/>
              </w:rPr>
              <w:t xml:space="preserve">. </w:t>
            </w:r>
            <w:proofErr w:type="spellStart"/>
            <w:r w:rsidRPr="00F3610D">
              <w:rPr>
                <w:sz w:val="24"/>
                <w:szCs w:val="24"/>
              </w:rPr>
              <w:t>Venkateshwarlu</w:t>
            </w:r>
            <w:proofErr w:type="spellEnd"/>
          </w:p>
          <w:p w:rsidR="00777732" w:rsidRPr="00F3610D" w:rsidRDefault="00777732" w:rsidP="00777732">
            <w:pPr>
              <w:pStyle w:val="ListParagraph"/>
              <w:numPr>
                <w:ilvl w:val="0"/>
                <w:numId w:val="34"/>
              </w:numPr>
              <w:rPr>
                <w:sz w:val="24"/>
                <w:szCs w:val="24"/>
              </w:rPr>
            </w:pPr>
            <w:r w:rsidRPr="00F3610D">
              <w:rPr>
                <w:sz w:val="24"/>
                <w:szCs w:val="24"/>
              </w:rPr>
              <w:t>Dr</w:t>
            </w:r>
            <w:r>
              <w:rPr>
                <w:sz w:val="24"/>
                <w:szCs w:val="24"/>
              </w:rPr>
              <w:t>.</w:t>
            </w:r>
            <w:r w:rsidRPr="00F3610D">
              <w:rPr>
                <w:sz w:val="24"/>
                <w:szCs w:val="24"/>
              </w:rPr>
              <w:t xml:space="preserve"> R</w:t>
            </w:r>
            <w:r>
              <w:rPr>
                <w:sz w:val="24"/>
                <w:szCs w:val="24"/>
              </w:rPr>
              <w:t xml:space="preserve">. </w:t>
            </w:r>
            <w:r w:rsidRPr="00F3610D">
              <w:rPr>
                <w:sz w:val="24"/>
                <w:szCs w:val="24"/>
              </w:rPr>
              <w:t>K</w:t>
            </w:r>
            <w:r>
              <w:rPr>
                <w:sz w:val="24"/>
                <w:szCs w:val="24"/>
              </w:rPr>
              <w:t>.</w:t>
            </w:r>
            <w:r w:rsidRPr="00F3610D">
              <w:rPr>
                <w:sz w:val="24"/>
                <w:szCs w:val="24"/>
              </w:rPr>
              <w:t xml:space="preserve"> Jain</w:t>
            </w:r>
          </w:p>
          <w:p w:rsidR="00777732" w:rsidRPr="00F3610D" w:rsidRDefault="00777732" w:rsidP="00777732">
            <w:pPr>
              <w:pStyle w:val="ListParagraph"/>
              <w:numPr>
                <w:ilvl w:val="0"/>
                <w:numId w:val="34"/>
              </w:numPr>
              <w:rPr>
                <w:sz w:val="24"/>
                <w:szCs w:val="24"/>
              </w:rPr>
            </w:pPr>
            <w:r w:rsidRPr="00F3610D">
              <w:rPr>
                <w:sz w:val="24"/>
                <w:szCs w:val="24"/>
              </w:rPr>
              <w:t>Prof</w:t>
            </w:r>
            <w:r>
              <w:rPr>
                <w:sz w:val="24"/>
                <w:szCs w:val="24"/>
              </w:rPr>
              <w:t>.</w:t>
            </w:r>
            <w:r w:rsidRPr="00F3610D">
              <w:rPr>
                <w:sz w:val="24"/>
                <w:szCs w:val="24"/>
              </w:rPr>
              <w:t xml:space="preserve"> Madhu</w:t>
            </w:r>
          </w:p>
          <w:p w:rsidR="00777732" w:rsidRPr="00BE4990" w:rsidRDefault="00777732" w:rsidP="00777732">
            <w:pPr>
              <w:pStyle w:val="ListParagraph"/>
              <w:numPr>
                <w:ilvl w:val="0"/>
                <w:numId w:val="34"/>
              </w:numPr>
              <w:rPr>
                <w:sz w:val="24"/>
                <w:szCs w:val="24"/>
              </w:rPr>
            </w:pPr>
            <w:r>
              <w:rPr>
                <w:sz w:val="24"/>
                <w:szCs w:val="24"/>
              </w:rPr>
              <w:t xml:space="preserve">Shri </w:t>
            </w:r>
            <w:r w:rsidRPr="00F3610D">
              <w:rPr>
                <w:sz w:val="24"/>
                <w:szCs w:val="24"/>
              </w:rPr>
              <w:t>Kishore Mandal</w:t>
            </w:r>
          </w:p>
        </w:tc>
      </w:tr>
      <w:tr w:rsidR="00777732" w:rsidTr="00777732">
        <w:tc>
          <w:tcPr>
            <w:tcW w:w="664" w:type="dxa"/>
          </w:tcPr>
          <w:p w:rsidR="00777732" w:rsidRPr="00933328" w:rsidRDefault="00777732" w:rsidP="000E06F2">
            <w:pPr>
              <w:pStyle w:val="PlainText"/>
              <w:numPr>
                <w:ilvl w:val="0"/>
                <w:numId w:val="31"/>
              </w:numPr>
              <w:spacing w:line="276" w:lineRule="auto"/>
              <w:jc w:val="both"/>
              <w:rPr>
                <w:rFonts w:ascii="Times New Roman" w:hAnsi="Times New Roman"/>
                <w:sz w:val="24"/>
                <w:szCs w:val="24"/>
              </w:rPr>
            </w:pPr>
          </w:p>
        </w:tc>
        <w:tc>
          <w:tcPr>
            <w:tcW w:w="1964" w:type="dxa"/>
          </w:tcPr>
          <w:p w:rsidR="00777732" w:rsidRPr="00933328" w:rsidRDefault="00777732" w:rsidP="00041AB0">
            <w:pPr>
              <w:pStyle w:val="PlainText"/>
              <w:spacing w:line="276" w:lineRule="auto"/>
              <w:jc w:val="both"/>
              <w:rPr>
                <w:rFonts w:ascii="Times New Roman" w:hAnsi="Times New Roman"/>
                <w:sz w:val="24"/>
                <w:szCs w:val="24"/>
              </w:rPr>
            </w:pPr>
            <w:r w:rsidRPr="00933328">
              <w:rPr>
                <w:rFonts w:ascii="Times New Roman" w:hAnsi="Times New Roman"/>
                <w:sz w:val="24"/>
                <w:szCs w:val="24"/>
              </w:rPr>
              <w:t>WG 2 Terminology</w:t>
            </w:r>
          </w:p>
        </w:tc>
        <w:tc>
          <w:tcPr>
            <w:tcW w:w="4030" w:type="dxa"/>
          </w:tcPr>
          <w:tbl>
            <w:tblPr>
              <w:tblW w:w="5000" w:type="pct"/>
              <w:tblCellMar>
                <w:top w:w="160" w:type="dxa"/>
                <w:left w:w="160" w:type="dxa"/>
                <w:bottom w:w="160" w:type="dxa"/>
                <w:right w:w="160" w:type="dxa"/>
              </w:tblCellMar>
              <w:tblLook w:val="04A0" w:firstRow="1" w:lastRow="0" w:firstColumn="1" w:lastColumn="0" w:noHBand="0" w:noVBand="1"/>
            </w:tblPr>
            <w:tblGrid>
              <w:gridCol w:w="2039"/>
              <w:gridCol w:w="1767"/>
            </w:tblGrid>
            <w:tr w:rsidR="00777732" w:rsidTr="00041AB0">
              <w:tc>
                <w:tcPr>
                  <w:tcW w:w="0" w:type="auto"/>
                  <w:tcBorders>
                    <w:left w:val="single" w:sz="6" w:space="0" w:color="F0F0F0"/>
                    <w:bottom w:val="single" w:sz="6" w:space="0" w:color="F0F0F0"/>
                  </w:tcBorders>
                  <w:hideMark/>
                </w:tcPr>
                <w:p w:rsidR="00777732" w:rsidRDefault="00777732" w:rsidP="00041AB0">
                  <w:pPr>
                    <w:spacing w:after="0" w:line="240" w:lineRule="atLeast"/>
                    <w:rPr>
                      <w:rFonts w:ascii="Helvetica" w:eastAsia="Times New Roman" w:hAnsi="Helvetica" w:cs="Times New Roman"/>
                      <w:b w:val="0"/>
                      <w:bCs w:val="0"/>
                      <w:color w:val="333333"/>
                      <w:sz w:val="20"/>
                      <w:szCs w:val="20"/>
                    </w:rPr>
                  </w:pPr>
                  <w:r>
                    <w:rPr>
                      <w:rStyle w:val="zminlnk"/>
                      <w:rFonts w:ascii="Helvetica" w:hAnsi="Helvetica"/>
                      <w:color w:val="333333"/>
                      <w:sz w:val="20"/>
                    </w:rPr>
                    <w:t>2025 January 8</w:t>
                  </w:r>
                </w:p>
              </w:tc>
              <w:tc>
                <w:tcPr>
                  <w:tcW w:w="0" w:type="auto"/>
                  <w:tcBorders>
                    <w:left w:val="single" w:sz="6" w:space="0" w:color="F0F0F0"/>
                    <w:bottom w:val="single" w:sz="6" w:space="0" w:color="F0F0F0"/>
                  </w:tcBorders>
                  <w:hideMark/>
                </w:tcPr>
                <w:p w:rsidR="00777732" w:rsidRDefault="00777732" w:rsidP="00041AB0">
                  <w:pPr>
                    <w:spacing w:line="240" w:lineRule="atLeast"/>
                    <w:rPr>
                      <w:rFonts w:ascii="Helvetica" w:hAnsi="Helvetica"/>
                      <w:color w:val="333333"/>
                      <w:sz w:val="20"/>
                      <w:szCs w:val="20"/>
                    </w:rPr>
                  </w:pPr>
                  <w:r>
                    <w:rPr>
                      <w:rFonts w:ascii="Helvetica" w:hAnsi="Helvetica"/>
                      <w:color w:val="333333"/>
                      <w:sz w:val="20"/>
                      <w:szCs w:val="20"/>
                    </w:rPr>
                    <w:t>zoom Virtual</w:t>
                  </w:r>
                </w:p>
              </w:tc>
            </w:tr>
          </w:tbl>
          <w:p w:rsidR="00777732" w:rsidRPr="00933328" w:rsidRDefault="00777732" w:rsidP="00041AB0">
            <w:pPr>
              <w:pStyle w:val="PlainText"/>
              <w:spacing w:line="276" w:lineRule="auto"/>
              <w:jc w:val="both"/>
              <w:rPr>
                <w:rFonts w:ascii="Times New Roman" w:hAnsi="Times New Roman"/>
                <w:sz w:val="24"/>
                <w:szCs w:val="24"/>
              </w:rPr>
            </w:pPr>
          </w:p>
        </w:tc>
        <w:tc>
          <w:tcPr>
            <w:tcW w:w="3118" w:type="dxa"/>
          </w:tcPr>
          <w:p w:rsidR="00777732" w:rsidRPr="00777732" w:rsidRDefault="00777732" w:rsidP="00777732">
            <w:pPr>
              <w:pStyle w:val="ListParagraph"/>
              <w:numPr>
                <w:ilvl w:val="0"/>
                <w:numId w:val="34"/>
              </w:numPr>
              <w:rPr>
                <w:sz w:val="24"/>
                <w:szCs w:val="24"/>
              </w:rPr>
            </w:pPr>
            <w:r w:rsidRPr="00777732">
              <w:rPr>
                <w:sz w:val="24"/>
                <w:szCs w:val="24"/>
              </w:rPr>
              <w:t xml:space="preserve">Prof. Aman Agarwal </w:t>
            </w:r>
          </w:p>
          <w:p w:rsidR="00777732" w:rsidRPr="00777732" w:rsidRDefault="00777732" w:rsidP="00777732">
            <w:pPr>
              <w:pStyle w:val="ListParagraph"/>
              <w:numPr>
                <w:ilvl w:val="0"/>
                <w:numId w:val="34"/>
              </w:numPr>
              <w:rPr>
                <w:sz w:val="24"/>
                <w:szCs w:val="24"/>
              </w:rPr>
            </w:pPr>
            <w:r w:rsidRPr="00777732">
              <w:rPr>
                <w:sz w:val="24"/>
                <w:szCs w:val="24"/>
              </w:rPr>
              <w:t xml:space="preserve">Prof. Garima </w:t>
            </w:r>
          </w:p>
          <w:p w:rsidR="00777732" w:rsidRPr="00777732" w:rsidRDefault="00777732" w:rsidP="00777732">
            <w:pPr>
              <w:pStyle w:val="ListParagraph"/>
              <w:numPr>
                <w:ilvl w:val="0"/>
                <w:numId w:val="34"/>
              </w:numPr>
              <w:rPr>
                <w:rFonts w:asciiTheme="minorHAnsi" w:hAnsiTheme="minorHAnsi"/>
                <w:sz w:val="24"/>
                <w:szCs w:val="24"/>
              </w:rPr>
            </w:pPr>
            <w:r w:rsidRPr="00777732">
              <w:rPr>
                <w:sz w:val="24"/>
                <w:szCs w:val="24"/>
              </w:rPr>
              <w:t>Shri Kishore Mandal</w:t>
            </w:r>
          </w:p>
        </w:tc>
      </w:tr>
      <w:tr w:rsidR="00777732" w:rsidTr="00777732">
        <w:tc>
          <w:tcPr>
            <w:tcW w:w="664" w:type="dxa"/>
          </w:tcPr>
          <w:p w:rsidR="00777732" w:rsidRPr="00933328" w:rsidRDefault="00777732" w:rsidP="00777732">
            <w:pPr>
              <w:pStyle w:val="PlainText"/>
              <w:numPr>
                <w:ilvl w:val="0"/>
                <w:numId w:val="34"/>
              </w:numPr>
              <w:spacing w:line="276" w:lineRule="auto"/>
              <w:jc w:val="both"/>
              <w:rPr>
                <w:rFonts w:ascii="Times New Roman" w:hAnsi="Times New Roman"/>
                <w:sz w:val="24"/>
                <w:szCs w:val="24"/>
              </w:rPr>
            </w:pPr>
          </w:p>
        </w:tc>
        <w:tc>
          <w:tcPr>
            <w:tcW w:w="1964" w:type="dxa"/>
          </w:tcPr>
          <w:p w:rsidR="00777732" w:rsidRPr="00933328" w:rsidRDefault="00777732" w:rsidP="00041AB0">
            <w:pPr>
              <w:pStyle w:val="PlainText"/>
              <w:spacing w:line="276" w:lineRule="auto"/>
              <w:jc w:val="both"/>
              <w:rPr>
                <w:rFonts w:ascii="Times New Roman" w:hAnsi="Times New Roman"/>
                <w:sz w:val="24"/>
                <w:szCs w:val="24"/>
              </w:rPr>
            </w:pPr>
            <w:r>
              <w:rPr>
                <w:rFonts w:ascii="Times New Roman" w:hAnsi="Times New Roman"/>
                <w:sz w:val="24"/>
                <w:szCs w:val="24"/>
              </w:rPr>
              <w:t xml:space="preserve">WG 4 </w:t>
            </w:r>
          </w:p>
        </w:tc>
        <w:tc>
          <w:tcPr>
            <w:tcW w:w="4030" w:type="dxa"/>
          </w:tcPr>
          <w:p w:rsidR="00777732" w:rsidRDefault="00777732" w:rsidP="00041AB0">
            <w:pPr>
              <w:spacing w:after="0" w:line="240" w:lineRule="atLeast"/>
              <w:rPr>
                <w:rFonts w:ascii="Helvetica" w:hAnsi="Helvetica"/>
                <w:color w:val="333333"/>
                <w:sz w:val="19"/>
                <w:szCs w:val="19"/>
                <w:shd w:val="clear" w:color="auto" w:fill="FFFFFF"/>
              </w:rPr>
            </w:pPr>
            <w:r>
              <w:rPr>
                <w:rStyle w:val="Strong"/>
                <w:rFonts w:ascii="Helvetica" w:hAnsi="Helvetica"/>
                <w:color w:val="333333"/>
                <w:sz w:val="19"/>
                <w:szCs w:val="19"/>
                <w:shd w:val="clear" w:color="auto" w:fill="FFFFFF"/>
              </w:rPr>
              <w:t>1. Monday 27th January</w:t>
            </w:r>
            <w:r>
              <w:rPr>
                <w:rFonts w:ascii="Helvetica" w:hAnsi="Helvetica"/>
                <w:color w:val="333333"/>
                <w:sz w:val="19"/>
                <w:szCs w:val="19"/>
                <w:shd w:val="clear" w:color="auto" w:fill="FFFFFF"/>
              </w:rPr>
              <w:t> </w:t>
            </w:r>
            <w:r w:rsidR="00EB06B0">
              <w:rPr>
                <w:rFonts w:ascii="Helvetica" w:hAnsi="Helvetica"/>
                <w:color w:val="333333"/>
                <w:sz w:val="19"/>
                <w:szCs w:val="19"/>
                <w:shd w:val="clear" w:color="auto" w:fill="FFFFFF"/>
              </w:rPr>
              <w:t>(Virtual Mode)</w:t>
            </w:r>
          </w:p>
          <w:p w:rsidR="00777732" w:rsidRDefault="00777732" w:rsidP="00041AB0">
            <w:pPr>
              <w:spacing w:after="0" w:line="240" w:lineRule="atLeast"/>
              <w:rPr>
                <w:rStyle w:val="zminlnk"/>
                <w:rFonts w:ascii="Helvetica" w:hAnsi="Helvetica"/>
                <w:color w:val="333333"/>
                <w:sz w:val="20"/>
              </w:rPr>
            </w:pPr>
            <w:r>
              <w:rPr>
                <w:rStyle w:val="Strong"/>
                <w:rFonts w:ascii="Helvetica" w:hAnsi="Helvetica"/>
                <w:color w:val="333333"/>
                <w:sz w:val="19"/>
                <w:szCs w:val="19"/>
                <w:shd w:val="clear" w:color="auto" w:fill="FFFFFF"/>
              </w:rPr>
              <w:t>2. Tuesday 4th to Friday 7th February</w:t>
            </w:r>
            <w:r w:rsidR="00EB06B0">
              <w:rPr>
                <w:rStyle w:val="Strong"/>
                <w:rFonts w:ascii="Helvetica" w:hAnsi="Helvetica"/>
                <w:color w:val="333333"/>
                <w:sz w:val="19"/>
                <w:szCs w:val="19"/>
                <w:shd w:val="clear" w:color="auto" w:fill="FFFFFF"/>
              </w:rPr>
              <w:t xml:space="preserve"> </w:t>
            </w:r>
            <w:proofErr w:type="gramStart"/>
            <w:r w:rsidR="00EB06B0">
              <w:rPr>
                <w:rStyle w:val="Strong"/>
                <w:rFonts w:ascii="Helvetica" w:hAnsi="Helvetica"/>
                <w:color w:val="333333"/>
                <w:sz w:val="19"/>
                <w:szCs w:val="19"/>
                <w:shd w:val="clear" w:color="auto" w:fill="FFFFFF"/>
              </w:rPr>
              <w:t>( Hybrid</w:t>
            </w:r>
            <w:proofErr w:type="gramEnd"/>
            <w:r w:rsidR="00EB06B0">
              <w:rPr>
                <w:rStyle w:val="Strong"/>
                <w:rFonts w:ascii="Helvetica" w:hAnsi="Helvetica"/>
                <w:color w:val="333333"/>
                <w:sz w:val="19"/>
                <w:szCs w:val="19"/>
                <w:shd w:val="clear" w:color="auto" w:fill="FFFFFF"/>
              </w:rPr>
              <w:t xml:space="preserve">, Berlin ) </w:t>
            </w:r>
          </w:p>
        </w:tc>
        <w:tc>
          <w:tcPr>
            <w:tcW w:w="3118" w:type="dxa"/>
          </w:tcPr>
          <w:p w:rsidR="00777732" w:rsidRPr="004821A2" w:rsidRDefault="00777732" w:rsidP="00777732">
            <w:pPr>
              <w:pStyle w:val="ListParagraph"/>
              <w:numPr>
                <w:ilvl w:val="0"/>
                <w:numId w:val="34"/>
              </w:numPr>
              <w:rPr>
                <w:sz w:val="24"/>
                <w:szCs w:val="24"/>
              </w:rPr>
            </w:pPr>
            <w:r w:rsidRPr="004821A2">
              <w:rPr>
                <w:sz w:val="24"/>
                <w:szCs w:val="24"/>
              </w:rPr>
              <w:t>Sm. Namita Vikash</w:t>
            </w:r>
          </w:p>
          <w:p w:rsidR="00777732" w:rsidRPr="004821A2" w:rsidRDefault="00777732" w:rsidP="00777732">
            <w:pPr>
              <w:pStyle w:val="ListParagraph"/>
              <w:numPr>
                <w:ilvl w:val="0"/>
                <w:numId w:val="34"/>
              </w:numPr>
              <w:rPr>
                <w:sz w:val="24"/>
                <w:szCs w:val="24"/>
              </w:rPr>
            </w:pPr>
            <w:r w:rsidRPr="004821A2">
              <w:rPr>
                <w:sz w:val="24"/>
                <w:szCs w:val="24"/>
              </w:rPr>
              <w:t>Prof. Amit Garg</w:t>
            </w:r>
          </w:p>
          <w:p w:rsidR="00777732" w:rsidRPr="004821A2" w:rsidRDefault="00777732" w:rsidP="00777732">
            <w:pPr>
              <w:pStyle w:val="ListParagraph"/>
              <w:numPr>
                <w:ilvl w:val="0"/>
                <w:numId w:val="34"/>
              </w:numPr>
              <w:rPr>
                <w:sz w:val="24"/>
                <w:szCs w:val="24"/>
              </w:rPr>
            </w:pPr>
            <w:r w:rsidRPr="004821A2">
              <w:rPr>
                <w:sz w:val="24"/>
                <w:szCs w:val="24"/>
              </w:rPr>
              <w:t>Shri V. B. Pant</w:t>
            </w:r>
          </w:p>
          <w:p w:rsidR="00777732" w:rsidRPr="00933328" w:rsidRDefault="00777732" w:rsidP="00777732">
            <w:pPr>
              <w:pStyle w:val="ListParagraph"/>
              <w:numPr>
                <w:ilvl w:val="0"/>
                <w:numId w:val="34"/>
              </w:numPr>
              <w:rPr>
                <w:sz w:val="24"/>
                <w:szCs w:val="24"/>
              </w:rPr>
            </w:pPr>
            <w:r w:rsidRPr="004821A2">
              <w:rPr>
                <w:sz w:val="24"/>
                <w:szCs w:val="24"/>
              </w:rPr>
              <w:t>4. Shri Kishore Mandal</w:t>
            </w:r>
          </w:p>
        </w:tc>
      </w:tr>
    </w:tbl>
    <w:p w:rsidR="007C3677" w:rsidRPr="005A4FA7" w:rsidRDefault="007C3677" w:rsidP="007C3677">
      <w:pPr>
        <w:pStyle w:val="PlainText"/>
        <w:spacing w:line="276" w:lineRule="auto"/>
        <w:jc w:val="both"/>
        <w:rPr>
          <w:rFonts w:ascii="Times New Roman" w:hAnsi="Times New Roman"/>
          <w:b w:val="0"/>
          <w:bCs w:val="0"/>
          <w:sz w:val="24"/>
          <w:szCs w:val="24"/>
        </w:rPr>
      </w:pPr>
    </w:p>
    <w:p w:rsidR="00E81D3E" w:rsidRDefault="00E81D3E" w:rsidP="00E81D3E">
      <w:pPr>
        <w:pStyle w:val="PlainText"/>
        <w:spacing w:line="276" w:lineRule="auto"/>
        <w:jc w:val="both"/>
        <w:rPr>
          <w:rFonts w:ascii="Times New Roman" w:hAnsi="Times New Roman"/>
          <w:b w:val="0"/>
          <w:bCs w:val="0"/>
          <w:sz w:val="24"/>
          <w:szCs w:val="24"/>
        </w:rPr>
      </w:pPr>
    </w:p>
    <w:p w:rsidR="00595BD1" w:rsidRDefault="00595BD1" w:rsidP="008F2A07">
      <w:pPr>
        <w:pStyle w:val="PlainText"/>
        <w:numPr>
          <w:ilvl w:val="2"/>
          <w:numId w:val="1"/>
        </w:numPr>
        <w:spacing w:line="276" w:lineRule="auto"/>
        <w:ind w:left="0" w:firstLine="0"/>
        <w:jc w:val="both"/>
        <w:rPr>
          <w:rFonts w:ascii="Times New Roman" w:hAnsi="Times New Roman"/>
          <w:b w:val="0"/>
          <w:bCs w:val="0"/>
          <w:sz w:val="24"/>
          <w:szCs w:val="24"/>
        </w:rPr>
      </w:pPr>
      <w:r>
        <w:rPr>
          <w:rFonts w:ascii="Times New Roman" w:hAnsi="Times New Roman"/>
          <w:b w:val="0"/>
          <w:bCs w:val="0"/>
          <w:sz w:val="24"/>
          <w:szCs w:val="24"/>
        </w:rPr>
        <w:t xml:space="preserve">Comments on ISO Ballots </w:t>
      </w:r>
    </w:p>
    <w:p w:rsidR="00595BD1" w:rsidRDefault="00595BD1" w:rsidP="00595BD1">
      <w:pPr>
        <w:pStyle w:val="PlainText"/>
        <w:spacing w:line="276" w:lineRule="auto"/>
        <w:jc w:val="both"/>
        <w:rPr>
          <w:rFonts w:ascii="Times New Roman" w:hAnsi="Times New Roman"/>
          <w:b w:val="0"/>
          <w:bCs w:val="0"/>
          <w:sz w:val="24"/>
          <w:szCs w:val="24"/>
        </w:rPr>
      </w:pPr>
    </w:p>
    <w:p w:rsidR="00595BD1" w:rsidRPr="00BF0773" w:rsidRDefault="00595BD1" w:rsidP="00595BD1">
      <w:pPr>
        <w:pStyle w:val="PlainText"/>
        <w:spacing w:line="276" w:lineRule="auto"/>
        <w:jc w:val="both"/>
        <w:rPr>
          <w:rStyle w:val="Emphasis"/>
          <w:rFonts w:ascii="Times New Roman" w:hAnsi="Times New Roman"/>
          <w:b w:val="0"/>
          <w:bCs w:val="0"/>
          <w:i w:val="0"/>
          <w:iCs w:val="0"/>
          <w:color w:val="333333"/>
          <w:sz w:val="24"/>
          <w:szCs w:val="24"/>
          <w:shd w:val="clear" w:color="auto" w:fill="FFFFFF"/>
        </w:rPr>
      </w:pPr>
      <w:r w:rsidRPr="00BF0773">
        <w:rPr>
          <w:rFonts w:ascii="Times New Roman" w:hAnsi="Times New Roman"/>
          <w:b w:val="0"/>
          <w:bCs w:val="0"/>
          <w:i/>
          <w:iCs/>
          <w:color w:val="333333"/>
          <w:sz w:val="24"/>
          <w:szCs w:val="24"/>
          <w:shd w:val="clear" w:color="auto" w:fill="FFFFFF"/>
        </w:rPr>
        <w:t>A Ballot on ISO 32212 </w:t>
      </w:r>
      <w:r w:rsidRPr="00BF0773">
        <w:rPr>
          <w:rStyle w:val="Emphasis"/>
          <w:rFonts w:ascii="Times New Roman" w:hAnsi="Times New Roman"/>
          <w:b w:val="0"/>
          <w:bCs w:val="0"/>
          <w:i w:val="0"/>
          <w:iCs w:val="0"/>
          <w:color w:val="333333"/>
          <w:sz w:val="24"/>
          <w:szCs w:val="24"/>
          <w:shd w:val="clear" w:color="auto" w:fill="FFFFFF"/>
        </w:rPr>
        <w:t xml:space="preserve">Sustainable finance — Net zero transition planning for financial institutions was circulated to all members for comments. </w:t>
      </w:r>
      <w:r w:rsidR="00313D3C" w:rsidRPr="00BF0773">
        <w:rPr>
          <w:rStyle w:val="Emphasis"/>
          <w:rFonts w:ascii="Times New Roman" w:hAnsi="Times New Roman"/>
          <w:b w:val="0"/>
          <w:bCs w:val="0"/>
          <w:i w:val="0"/>
          <w:iCs w:val="0"/>
          <w:color w:val="333333"/>
          <w:sz w:val="24"/>
          <w:szCs w:val="24"/>
          <w:shd w:val="clear" w:color="auto" w:fill="FFFFFF"/>
        </w:rPr>
        <w:t xml:space="preserve">The received comments are placed at Annex X for further discussions. </w:t>
      </w:r>
    </w:p>
    <w:p w:rsidR="00313D3C" w:rsidRPr="00692A4E" w:rsidRDefault="00313D3C" w:rsidP="00595BD1">
      <w:pPr>
        <w:pStyle w:val="PlainText"/>
        <w:spacing w:line="276" w:lineRule="auto"/>
        <w:jc w:val="both"/>
        <w:rPr>
          <w:rStyle w:val="Emphasis"/>
          <w:rFonts w:ascii="Times New Roman" w:hAnsi="Times New Roman"/>
          <w:color w:val="333333"/>
          <w:sz w:val="24"/>
          <w:szCs w:val="24"/>
          <w:shd w:val="clear" w:color="auto" w:fill="FFFFFF"/>
        </w:rPr>
      </w:pPr>
    </w:p>
    <w:p w:rsidR="00595BD1" w:rsidRDefault="00313D3C" w:rsidP="00595BD1">
      <w:pPr>
        <w:pStyle w:val="PlainText"/>
        <w:spacing w:line="276" w:lineRule="auto"/>
        <w:jc w:val="both"/>
        <w:rPr>
          <w:rStyle w:val="Emphasis"/>
          <w:rFonts w:ascii="Helvetica" w:hAnsi="Helvetica"/>
          <w:color w:val="333333"/>
          <w:sz w:val="19"/>
          <w:szCs w:val="19"/>
          <w:shd w:val="clear" w:color="auto" w:fill="FFFFFF"/>
        </w:rPr>
      </w:pPr>
      <w:r>
        <w:rPr>
          <w:rStyle w:val="Emphasis"/>
          <w:rFonts w:ascii="Helvetica" w:hAnsi="Helvetica"/>
          <w:color w:val="333333"/>
          <w:sz w:val="19"/>
          <w:szCs w:val="19"/>
          <w:shd w:val="clear" w:color="auto" w:fill="FFFFFF"/>
        </w:rPr>
        <w:t>The Committee may discuss</w:t>
      </w:r>
      <w:r w:rsidR="004E13C4">
        <w:rPr>
          <w:rStyle w:val="Emphasis"/>
          <w:rFonts w:ascii="Helvetica" w:hAnsi="Helvetica"/>
          <w:color w:val="333333"/>
          <w:sz w:val="19"/>
          <w:szCs w:val="19"/>
          <w:shd w:val="clear" w:color="auto" w:fill="FFFFFF"/>
        </w:rPr>
        <w:t xml:space="preserve"> and finalize </w:t>
      </w:r>
      <w:r w:rsidR="000D2BEF">
        <w:rPr>
          <w:rStyle w:val="Emphasis"/>
          <w:rFonts w:ascii="Helvetica" w:hAnsi="Helvetica"/>
          <w:color w:val="333333"/>
          <w:sz w:val="19"/>
          <w:szCs w:val="19"/>
          <w:shd w:val="clear" w:color="auto" w:fill="FFFFFF"/>
        </w:rPr>
        <w:t xml:space="preserve">the </w:t>
      </w:r>
      <w:r w:rsidR="004E13C4">
        <w:rPr>
          <w:rStyle w:val="Emphasis"/>
          <w:rFonts w:ascii="Helvetica" w:hAnsi="Helvetica"/>
          <w:color w:val="333333"/>
          <w:sz w:val="19"/>
          <w:szCs w:val="19"/>
          <w:shd w:val="clear" w:color="auto" w:fill="FFFFFF"/>
        </w:rPr>
        <w:t>comments</w:t>
      </w:r>
      <w:r>
        <w:rPr>
          <w:rStyle w:val="Emphasis"/>
          <w:rFonts w:ascii="Helvetica" w:hAnsi="Helvetica"/>
          <w:color w:val="333333"/>
          <w:sz w:val="19"/>
          <w:szCs w:val="19"/>
          <w:shd w:val="clear" w:color="auto" w:fill="FFFFFF"/>
        </w:rPr>
        <w:t xml:space="preserve">. </w:t>
      </w:r>
    </w:p>
    <w:p w:rsidR="00A823CF" w:rsidRPr="00A823CF" w:rsidRDefault="00A823CF" w:rsidP="00595BD1">
      <w:pPr>
        <w:pStyle w:val="PlainText"/>
        <w:spacing w:line="276" w:lineRule="auto"/>
        <w:jc w:val="both"/>
        <w:rPr>
          <w:rFonts w:ascii="Helvetica" w:hAnsi="Helvetica"/>
          <w:i/>
          <w:iCs/>
          <w:color w:val="333333"/>
          <w:sz w:val="19"/>
          <w:szCs w:val="19"/>
          <w:shd w:val="clear" w:color="auto" w:fill="FFFFFF"/>
        </w:rPr>
      </w:pPr>
    </w:p>
    <w:p w:rsidR="00EB06B0" w:rsidRDefault="00EB06B0" w:rsidP="008F2A07">
      <w:pPr>
        <w:pStyle w:val="PlainText"/>
        <w:numPr>
          <w:ilvl w:val="2"/>
          <w:numId w:val="1"/>
        </w:numPr>
        <w:spacing w:line="276" w:lineRule="auto"/>
        <w:ind w:left="0" w:firstLine="0"/>
        <w:jc w:val="both"/>
        <w:rPr>
          <w:rFonts w:ascii="Times New Roman" w:hAnsi="Times New Roman"/>
          <w:b w:val="0"/>
          <w:bCs w:val="0"/>
          <w:sz w:val="24"/>
          <w:szCs w:val="24"/>
        </w:rPr>
      </w:pPr>
      <w:r>
        <w:rPr>
          <w:rFonts w:ascii="Times New Roman" w:hAnsi="Times New Roman"/>
          <w:b w:val="0"/>
          <w:bCs w:val="0"/>
          <w:sz w:val="24"/>
          <w:szCs w:val="24"/>
        </w:rPr>
        <w:t xml:space="preserve">Nomination of Experts for upcoming meeting of WG4 </w:t>
      </w:r>
      <w:r w:rsidRPr="00EB06B0">
        <w:rPr>
          <w:rFonts w:ascii="Times New Roman" w:hAnsi="Times New Roman"/>
          <w:b w:val="0"/>
          <w:bCs w:val="0"/>
          <w:sz w:val="24"/>
          <w:szCs w:val="24"/>
        </w:rPr>
        <w:t>"Financial institutions transition planning"</w:t>
      </w:r>
      <w:r>
        <w:rPr>
          <w:rFonts w:ascii="Times New Roman" w:hAnsi="Times New Roman"/>
          <w:b w:val="0"/>
          <w:bCs w:val="0"/>
          <w:sz w:val="24"/>
          <w:szCs w:val="24"/>
        </w:rPr>
        <w:t>.</w:t>
      </w:r>
    </w:p>
    <w:p w:rsidR="00EB06B0" w:rsidRDefault="00EB06B0" w:rsidP="00EB06B0">
      <w:pPr>
        <w:pStyle w:val="PlainText"/>
        <w:spacing w:line="276" w:lineRule="auto"/>
        <w:jc w:val="both"/>
        <w:rPr>
          <w:rFonts w:ascii="Times New Roman" w:hAnsi="Times New Roman"/>
          <w:b w:val="0"/>
          <w:bCs w:val="0"/>
          <w:sz w:val="24"/>
          <w:szCs w:val="24"/>
        </w:rPr>
      </w:pPr>
    </w:p>
    <w:p w:rsidR="004E13C4" w:rsidRPr="004E13C4" w:rsidRDefault="004E13C4" w:rsidP="00EB06B0">
      <w:pPr>
        <w:pStyle w:val="PlainText"/>
        <w:spacing w:line="276" w:lineRule="auto"/>
        <w:jc w:val="both"/>
        <w:rPr>
          <w:rStyle w:val="Emphasis"/>
          <w:rFonts w:ascii="Times New Roman" w:hAnsi="Times New Roman"/>
          <w:b w:val="0"/>
          <w:bCs w:val="0"/>
          <w:i w:val="0"/>
          <w:iCs w:val="0"/>
          <w:color w:val="333333"/>
          <w:sz w:val="24"/>
          <w:szCs w:val="24"/>
          <w:shd w:val="clear" w:color="auto" w:fill="FFFFFF"/>
        </w:rPr>
      </w:pPr>
      <w:r w:rsidRPr="004E13C4">
        <w:rPr>
          <w:rFonts w:ascii="Times New Roman" w:hAnsi="Times New Roman"/>
          <w:b w:val="0"/>
          <w:bCs w:val="0"/>
          <w:i/>
          <w:iCs/>
          <w:sz w:val="24"/>
          <w:szCs w:val="24"/>
        </w:rPr>
        <w:t xml:space="preserve">This is further to ISO </w:t>
      </w:r>
      <w:r w:rsidRPr="004E13C4">
        <w:rPr>
          <w:rFonts w:ascii="Times New Roman" w:hAnsi="Times New Roman"/>
          <w:b w:val="0"/>
          <w:bCs w:val="0"/>
          <w:i/>
          <w:iCs/>
          <w:color w:val="333333"/>
          <w:sz w:val="24"/>
          <w:szCs w:val="24"/>
          <w:shd w:val="clear" w:color="auto" w:fill="FFFFFF"/>
        </w:rPr>
        <w:t>Ballot on ISO 32212 </w:t>
      </w:r>
      <w:r w:rsidRPr="004E13C4">
        <w:rPr>
          <w:rStyle w:val="Emphasis"/>
          <w:rFonts w:ascii="Times New Roman" w:hAnsi="Times New Roman"/>
          <w:b w:val="0"/>
          <w:bCs w:val="0"/>
          <w:i w:val="0"/>
          <w:iCs w:val="0"/>
          <w:color w:val="333333"/>
          <w:sz w:val="24"/>
          <w:szCs w:val="24"/>
          <w:shd w:val="clear" w:color="auto" w:fill="FFFFFF"/>
        </w:rPr>
        <w:t>Sustainable finance — Net zero transition planning for financial institutions was circulated to all members for comments</w:t>
      </w:r>
      <w:r w:rsidRPr="004E13C4">
        <w:rPr>
          <w:rStyle w:val="Emphasis"/>
          <w:rFonts w:ascii="Times New Roman" w:hAnsi="Times New Roman"/>
          <w:b w:val="0"/>
          <w:bCs w:val="0"/>
          <w:i w:val="0"/>
          <w:iCs w:val="0"/>
          <w:color w:val="333333"/>
          <w:sz w:val="24"/>
          <w:szCs w:val="24"/>
          <w:shd w:val="clear" w:color="auto" w:fill="FFFFFF"/>
        </w:rPr>
        <w:t xml:space="preserve">. ISO/TC 322 has scheduled meeting to discuss comments as per information given at </w:t>
      </w:r>
      <w:r w:rsidRPr="004E13C4">
        <w:rPr>
          <w:rStyle w:val="Emphasis"/>
          <w:rFonts w:ascii="Times New Roman" w:hAnsi="Times New Roman"/>
          <w:i w:val="0"/>
          <w:iCs w:val="0"/>
          <w:color w:val="333333"/>
          <w:sz w:val="24"/>
          <w:szCs w:val="24"/>
          <w:shd w:val="clear" w:color="auto" w:fill="FFFFFF"/>
        </w:rPr>
        <w:t>10.1.2.</w:t>
      </w:r>
      <w:r w:rsidRPr="004E13C4">
        <w:rPr>
          <w:rStyle w:val="Emphasis"/>
          <w:rFonts w:ascii="Times New Roman" w:hAnsi="Times New Roman"/>
          <w:b w:val="0"/>
          <w:bCs w:val="0"/>
          <w:i w:val="0"/>
          <w:iCs w:val="0"/>
          <w:color w:val="333333"/>
          <w:sz w:val="24"/>
          <w:szCs w:val="24"/>
          <w:shd w:val="clear" w:color="auto" w:fill="FFFFFF"/>
        </w:rPr>
        <w:t xml:space="preserve"> </w:t>
      </w:r>
    </w:p>
    <w:p w:rsidR="004E13C4" w:rsidRDefault="004E13C4" w:rsidP="00EB06B0">
      <w:pPr>
        <w:pStyle w:val="PlainText"/>
        <w:spacing w:line="276" w:lineRule="auto"/>
        <w:jc w:val="both"/>
        <w:rPr>
          <w:rStyle w:val="Emphasis"/>
          <w:rFonts w:ascii="Times New Roman" w:hAnsi="Times New Roman"/>
          <w:b w:val="0"/>
          <w:bCs w:val="0"/>
          <w:color w:val="333333"/>
          <w:sz w:val="24"/>
          <w:szCs w:val="24"/>
          <w:shd w:val="clear" w:color="auto" w:fill="FFFFFF"/>
        </w:rPr>
      </w:pPr>
    </w:p>
    <w:p w:rsidR="004E13C4" w:rsidRPr="004E13C4" w:rsidRDefault="004E13C4" w:rsidP="00EB06B0">
      <w:pPr>
        <w:pStyle w:val="PlainText"/>
        <w:spacing w:line="276" w:lineRule="auto"/>
        <w:jc w:val="both"/>
        <w:rPr>
          <w:rFonts w:ascii="Times New Roman" w:hAnsi="Times New Roman"/>
          <w:b w:val="0"/>
          <w:bCs w:val="0"/>
          <w:sz w:val="24"/>
          <w:szCs w:val="24"/>
        </w:rPr>
      </w:pPr>
      <w:r w:rsidRPr="004E13C4">
        <w:rPr>
          <w:rStyle w:val="Emphasis"/>
          <w:rFonts w:ascii="Times New Roman" w:hAnsi="Times New Roman"/>
          <w:b w:val="0"/>
          <w:bCs w:val="0"/>
          <w:color w:val="333333"/>
          <w:sz w:val="24"/>
          <w:szCs w:val="24"/>
          <w:shd w:val="clear" w:color="auto" w:fill="FFFFFF"/>
        </w:rPr>
        <w:t xml:space="preserve">The Committee may kindly recommend name of experts for the WG4 upcoming meetings. </w:t>
      </w:r>
    </w:p>
    <w:p w:rsidR="00EB06B0" w:rsidRDefault="00EB06B0" w:rsidP="00EB06B0">
      <w:pPr>
        <w:pStyle w:val="PlainText"/>
        <w:spacing w:line="276" w:lineRule="auto"/>
        <w:jc w:val="both"/>
        <w:rPr>
          <w:rFonts w:ascii="Times New Roman" w:hAnsi="Times New Roman"/>
          <w:b w:val="0"/>
          <w:bCs w:val="0"/>
          <w:sz w:val="24"/>
          <w:szCs w:val="24"/>
        </w:rPr>
      </w:pPr>
    </w:p>
    <w:p w:rsidR="008F2A07" w:rsidRPr="00BA36CA" w:rsidRDefault="008F2A07" w:rsidP="008F2A07">
      <w:pPr>
        <w:pStyle w:val="PlainText"/>
        <w:numPr>
          <w:ilvl w:val="2"/>
          <w:numId w:val="1"/>
        </w:numPr>
        <w:spacing w:line="276" w:lineRule="auto"/>
        <w:ind w:left="0" w:firstLine="0"/>
        <w:jc w:val="both"/>
        <w:rPr>
          <w:rFonts w:ascii="Times New Roman" w:hAnsi="Times New Roman"/>
          <w:b w:val="0"/>
          <w:bCs w:val="0"/>
          <w:sz w:val="24"/>
          <w:szCs w:val="24"/>
        </w:rPr>
      </w:pPr>
      <w:r>
        <w:rPr>
          <w:rFonts w:ascii="Times New Roman" w:hAnsi="Times New Roman"/>
          <w:b w:val="0"/>
          <w:bCs w:val="0"/>
          <w:sz w:val="24"/>
          <w:szCs w:val="24"/>
        </w:rPr>
        <w:t xml:space="preserve">List of Ballots voted and opened Ballots since last meeting is placed at </w:t>
      </w:r>
      <w:bookmarkStart w:id="7" w:name="G"/>
      <w:r w:rsidR="00D10297">
        <w:rPr>
          <w:rFonts w:ascii="Times New Roman" w:hAnsi="Times New Roman"/>
          <w:sz w:val="24"/>
          <w:szCs w:val="24"/>
        </w:rPr>
        <w:fldChar w:fldCharType="begin"/>
      </w:r>
      <w:r w:rsidR="00D10297">
        <w:rPr>
          <w:rFonts w:ascii="Times New Roman" w:hAnsi="Times New Roman"/>
          <w:sz w:val="24"/>
          <w:szCs w:val="24"/>
        </w:rPr>
        <w:instrText xml:space="preserve"> HYPERLINK  \l "GG" </w:instrText>
      </w:r>
      <w:r w:rsidR="00D10297">
        <w:rPr>
          <w:rFonts w:ascii="Times New Roman" w:hAnsi="Times New Roman"/>
          <w:sz w:val="24"/>
          <w:szCs w:val="24"/>
        </w:rPr>
      </w:r>
      <w:r w:rsidR="00D10297">
        <w:rPr>
          <w:rFonts w:ascii="Times New Roman" w:hAnsi="Times New Roman"/>
          <w:sz w:val="24"/>
          <w:szCs w:val="24"/>
        </w:rPr>
        <w:fldChar w:fldCharType="separate"/>
      </w:r>
      <w:r w:rsidR="00D10297" w:rsidRPr="00D10297">
        <w:rPr>
          <w:rStyle w:val="Hyperlink"/>
          <w:rFonts w:ascii="Times New Roman" w:hAnsi="Times New Roman"/>
          <w:sz w:val="24"/>
          <w:szCs w:val="24"/>
        </w:rPr>
        <w:t>Annex G</w:t>
      </w:r>
      <w:bookmarkEnd w:id="7"/>
      <w:r w:rsidR="00D10297">
        <w:rPr>
          <w:rFonts w:ascii="Times New Roman" w:hAnsi="Times New Roman"/>
          <w:sz w:val="24"/>
          <w:szCs w:val="24"/>
        </w:rPr>
        <w:fldChar w:fldCharType="end"/>
      </w:r>
      <w:r w:rsidR="00313D3C">
        <w:rPr>
          <w:rFonts w:ascii="Times New Roman" w:hAnsi="Times New Roman"/>
          <w:sz w:val="24"/>
          <w:szCs w:val="24"/>
        </w:rPr>
        <w:t xml:space="preserve">. </w:t>
      </w:r>
    </w:p>
    <w:p w:rsidR="005B02EA" w:rsidRDefault="005B02EA" w:rsidP="005B02EA">
      <w:pPr>
        <w:pStyle w:val="PlainText"/>
        <w:jc w:val="both"/>
        <w:textDirection w:val="btLr"/>
        <w:rPr>
          <w:rFonts w:ascii="Times New Roman" w:hAnsi="Times New Roman"/>
          <w:b w:val="0"/>
          <w:bCs w:val="0"/>
          <w:sz w:val="24"/>
          <w:szCs w:val="24"/>
        </w:rPr>
      </w:pPr>
    </w:p>
    <w:p w:rsidR="00875304" w:rsidRPr="00767232" w:rsidRDefault="00767232" w:rsidP="00D82A44">
      <w:pPr>
        <w:pStyle w:val="PlainText"/>
        <w:jc w:val="both"/>
        <w:textDirection w:val="btLr"/>
        <w:rPr>
          <w:rFonts w:ascii="Times New Roman" w:hAnsi="Times New Roman"/>
          <w:b w:val="0"/>
          <w:bCs w:val="0"/>
          <w:i/>
          <w:iCs/>
          <w:sz w:val="24"/>
          <w:szCs w:val="24"/>
        </w:rPr>
      </w:pPr>
      <w:r w:rsidRPr="00767232">
        <w:rPr>
          <w:rFonts w:ascii="Times New Roman" w:hAnsi="Times New Roman"/>
          <w:b w:val="0"/>
          <w:bCs w:val="0"/>
          <w:i/>
          <w:iCs/>
          <w:sz w:val="24"/>
          <w:szCs w:val="24"/>
        </w:rPr>
        <w:t>The Committee may NOTE</w:t>
      </w:r>
    </w:p>
    <w:p w:rsidR="00767232" w:rsidRPr="003019B8" w:rsidRDefault="00767232" w:rsidP="00D82A44">
      <w:pPr>
        <w:pStyle w:val="PlainText"/>
        <w:jc w:val="both"/>
        <w:textDirection w:val="btLr"/>
        <w:rPr>
          <w:rFonts w:ascii="Times New Roman" w:hAnsi="Times New Roman"/>
          <w:b w:val="0"/>
          <w:bCs w:val="0"/>
          <w:sz w:val="24"/>
          <w:szCs w:val="24"/>
        </w:rPr>
      </w:pPr>
    </w:p>
    <w:p w:rsidR="00DC3B19" w:rsidRPr="00390AA6" w:rsidRDefault="00A13524" w:rsidP="00DC3B19">
      <w:pPr>
        <w:pStyle w:val="PlainText"/>
        <w:numPr>
          <w:ilvl w:val="2"/>
          <w:numId w:val="1"/>
        </w:numPr>
        <w:ind w:left="0" w:firstLine="0"/>
        <w:jc w:val="both"/>
        <w:textDirection w:val="btLr"/>
        <w:rPr>
          <w:rFonts w:ascii="Times New Roman" w:hAnsi="Times New Roman"/>
          <w:b w:val="0"/>
          <w:bCs w:val="0"/>
          <w:sz w:val="24"/>
          <w:szCs w:val="24"/>
        </w:rPr>
      </w:pPr>
      <w:r>
        <w:rPr>
          <w:rFonts w:ascii="Times New Roman" w:hAnsi="Times New Roman"/>
          <w:b w:val="0"/>
          <w:bCs w:val="0"/>
          <w:sz w:val="24"/>
          <w:szCs w:val="24"/>
        </w:rPr>
        <w:t>India is a P-member in</w:t>
      </w:r>
      <w:r w:rsidR="00DC3B19" w:rsidRPr="003019B8">
        <w:rPr>
          <w:rFonts w:ascii="Times New Roman" w:hAnsi="Times New Roman"/>
          <w:b w:val="0"/>
          <w:bCs w:val="0"/>
          <w:sz w:val="24"/>
          <w:szCs w:val="24"/>
        </w:rPr>
        <w:t xml:space="preserve"> ISO/TC 322 </w:t>
      </w:r>
      <w:r w:rsidR="00207C06">
        <w:rPr>
          <w:rFonts w:ascii="Times New Roman" w:hAnsi="Times New Roman"/>
          <w:b w:val="0"/>
          <w:bCs w:val="0"/>
          <w:sz w:val="24"/>
          <w:szCs w:val="24"/>
        </w:rPr>
        <w:t>–</w:t>
      </w:r>
      <w:r w:rsidR="00DC3B19" w:rsidRPr="003019B8">
        <w:rPr>
          <w:rFonts w:ascii="Times New Roman" w:hAnsi="Times New Roman"/>
          <w:b w:val="0"/>
          <w:bCs w:val="0"/>
          <w:sz w:val="24"/>
          <w:szCs w:val="24"/>
        </w:rPr>
        <w:t xml:space="preserve"> Sustainable Finance. The list of standards published and under development stage for ISO/TC 322 Committee is given below along with their status of adoption:</w:t>
      </w:r>
    </w:p>
    <w:p w:rsidR="00772610" w:rsidRPr="00772610" w:rsidRDefault="00772610" w:rsidP="00CB557B">
      <w:pPr>
        <w:spacing w:after="0"/>
      </w:pPr>
    </w:p>
    <w:tbl>
      <w:tblPr>
        <w:tblStyle w:val="10"/>
        <w:tblW w:w="93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0"/>
        <w:gridCol w:w="5424"/>
        <w:gridCol w:w="3076"/>
      </w:tblGrid>
      <w:tr w:rsidR="00DC3B19" w:rsidRPr="003019B8" w:rsidTr="00DF26E2">
        <w:trPr>
          <w:trHeight w:val="341"/>
        </w:trPr>
        <w:tc>
          <w:tcPr>
            <w:tcW w:w="890" w:type="dxa"/>
          </w:tcPr>
          <w:p w:rsidR="00DC3B19" w:rsidRPr="003019B8" w:rsidRDefault="00DC3B19" w:rsidP="00DF26E2">
            <w:pPr>
              <w:ind w:left="80" w:right="90"/>
              <w:jc w:val="center"/>
              <w:rPr>
                <w:rFonts w:ascii="Times New Roman" w:hAnsi="Times New Roman" w:cs="Times New Roman"/>
                <w:b/>
                <w:bCs/>
                <w:color w:val="auto"/>
                <w:sz w:val="24"/>
                <w:szCs w:val="24"/>
              </w:rPr>
            </w:pPr>
            <w:r w:rsidRPr="003019B8">
              <w:rPr>
                <w:rFonts w:ascii="Times New Roman" w:hAnsi="Times New Roman" w:cs="Times New Roman"/>
                <w:b/>
                <w:bCs/>
                <w:color w:val="auto"/>
                <w:sz w:val="24"/>
                <w:szCs w:val="24"/>
              </w:rPr>
              <w:t>SI. No.</w:t>
            </w:r>
          </w:p>
        </w:tc>
        <w:tc>
          <w:tcPr>
            <w:tcW w:w="5424" w:type="dxa"/>
          </w:tcPr>
          <w:p w:rsidR="00DC3B19" w:rsidRPr="003019B8" w:rsidRDefault="00DC3B19" w:rsidP="00F0736C">
            <w:pPr>
              <w:ind w:left="180" w:right="198"/>
              <w:jc w:val="center"/>
              <w:rPr>
                <w:rFonts w:ascii="Times New Roman" w:hAnsi="Times New Roman" w:cs="Times New Roman"/>
                <w:b/>
                <w:bCs/>
                <w:color w:val="auto"/>
                <w:sz w:val="24"/>
                <w:szCs w:val="24"/>
              </w:rPr>
            </w:pPr>
            <w:r w:rsidRPr="003019B8">
              <w:rPr>
                <w:rFonts w:ascii="Times New Roman" w:hAnsi="Times New Roman" w:cs="Times New Roman"/>
                <w:b/>
                <w:bCs/>
                <w:color w:val="auto"/>
                <w:sz w:val="24"/>
                <w:szCs w:val="24"/>
              </w:rPr>
              <w:t>ISO No. &amp; Title of Standards</w:t>
            </w:r>
          </w:p>
        </w:tc>
        <w:tc>
          <w:tcPr>
            <w:tcW w:w="3076" w:type="dxa"/>
          </w:tcPr>
          <w:p w:rsidR="00DC3B19" w:rsidRPr="003019B8" w:rsidRDefault="00DC3B19" w:rsidP="00F0736C">
            <w:pPr>
              <w:ind w:left="85" w:right="198"/>
              <w:jc w:val="center"/>
              <w:rPr>
                <w:rFonts w:ascii="Times New Roman" w:hAnsi="Times New Roman" w:cs="Times New Roman"/>
                <w:b/>
                <w:bCs/>
                <w:color w:val="auto"/>
                <w:sz w:val="24"/>
                <w:szCs w:val="24"/>
              </w:rPr>
            </w:pPr>
            <w:r w:rsidRPr="003019B8">
              <w:rPr>
                <w:rFonts w:ascii="Times New Roman" w:hAnsi="Times New Roman" w:cs="Times New Roman"/>
                <w:b/>
                <w:bCs/>
                <w:color w:val="auto"/>
                <w:sz w:val="24"/>
                <w:szCs w:val="24"/>
              </w:rPr>
              <w:t>Status</w:t>
            </w:r>
          </w:p>
        </w:tc>
      </w:tr>
      <w:tr w:rsidR="00200B33" w:rsidRPr="003019B8" w:rsidTr="00DF26E2">
        <w:trPr>
          <w:trHeight w:val="260"/>
        </w:trPr>
        <w:tc>
          <w:tcPr>
            <w:tcW w:w="890" w:type="dxa"/>
          </w:tcPr>
          <w:p w:rsidR="00DC3B19" w:rsidRPr="003019B8" w:rsidRDefault="00DC3B19" w:rsidP="00210432">
            <w:pPr>
              <w:pStyle w:val="ListParagraph"/>
              <w:numPr>
                <w:ilvl w:val="0"/>
                <w:numId w:val="6"/>
              </w:numPr>
              <w:ind w:right="90"/>
              <w:rPr>
                <w:sz w:val="24"/>
                <w:szCs w:val="24"/>
              </w:rPr>
            </w:pPr>
          </w:p>
        </w:tc>
        <w:tc>
          <w:tcPr>
            <w:tcW w:w="5424" w:type="dxa"/>
          </w:tcPr>
          <w:p w:rsidR="00DC3B19" w:rsidRPr="003019B8" w:rsidRDefault="00DC3B19" w:rsidP="009D18B8">
            <w:pPr>
              <w:spacing w:after="0" w:line="240" w:lineRule="auto"/>
              <w:ind w:left="180" w:right="198"/>
              <w:rPr>
                <w:rFonts w:ascii="Times New Roman" w:hAnsi="Times New Roman" w:cs="Times New Roman"/>
                <w:color w:val="auto"/>
                <w:sz w:val="24"/>
                <w:szCs w:val="24"/>
              </w:rPr>
            </w:pPr>
            <w:r w:rsidRPr="003019B8">
              <w:rPr>
                <w:rStyle w:val="entry-name"/>
                <w:rFonts w:ascii="Times New Roman" w:hAnsi="Times New Roman" w:cs="Times New Roman"/>
                <w:color w:val="auto"/>
                <w:sz w:val="24"/>
                <w:szCs w:val="24"/>
                <w:shd w:val="clear" w:color="auto" w:fill="FFFFFF"/>
              </w:rPr>
              <w:t>ISO/TR 32220:2021</w:t>
            </w:r>
          </w:p>
          <w:p w:rsidR="00DC3B19" w:rsidRPr="003019B8" w:rsidRDefault="00DC3B19" w:rsidP="009D18B8">
            <w:pPr>
              <w:spacing w:after="0" w:line="240" w:lineRule="auto"/>
              <w:ind w:left="180" w:right="198"/>
              <w:jc w:val="both"/>
              <w:rPr>
                <w:rFonts w:ascii="Times New Roman" w:hAnsi="Times New Roman" w:cs="Times New Roman"/>
                <w:color w:val="auto"/>
                <w:sz w:val="24"/>
                <w:szCs w:val="24"/>
              </w:rPr>
            </w:pPr>
            <w:r w:rsidRPr="003019B8">
              <w:rPr>
                <w:rFonts w:ascii="Times New Roman" w:hAnsi="Times New Roman" w:cs="Times New Roman"/>
                <w:color w:val="auto"/>
                <w:sz w:val="24"/>
                <w:szCs w:val="24"/>
                <w:shd w:val="clear" w:color="auto" w:fill="FFFFFF"/>
              </w:rPr>
              <w:t>Sustainable finance — Basic concepts and key initiatives</w:t>
            </w:r>
          </w:p>
        </w:tc>
        <w:tc>
          <w:tcPr>
            <w:tcW w:w="3076" w:type="dxa"/>
          </w:tcPr>
          <w:p w:rsidR="00DC3B19" w:rsidRPr="003019B8" w:rsidRDefault="009D18B8" w:rsidP="009D18B8">
            <w:pPr>
              <w:spacing w:after="0" w:line="240" w:lineRule="auto"/>
              <w:ind w:left="85" w:right="198"/>
              <w:rPr>
                <w:rFonts w:ascii="Times New Roman" w:hAnsi="Times New Roman" w:cs="Times New Roman"/>
                <w:color w:val="auto"/>
                <w:sz w:val="24"/>
                <w:szCs w:val="24"/>
              </w:rPr>
            </w:pPr>
            <w:r w:rsidRPr="003019B8">
              <w:rPr>
                <w:rFonts w:ascii="Times New Roman" w:hAnsi="Times New Roman" w:cs="Times New Roman"/>
                <w:color w:val="auto"/>
                <w:sz w:val="24"/>
                <w:szCs w:val="24"/>
              </w:rPr>
              <w:t>Adopted</w:t>
            </w:r>
          </w:p>
        </w:tc>
      </w:tr>
      <w:tr w:rsidR="00200B33" w:rsidRPr="003019B8" w:rsidTr="00DF26E2">
        <w:trPr>
          <w:trHeight w:val="260"/>
        </w:trPr>
        <w:tc>
          <w:tcPr>
            <w:tcW w:w="890" w:type="dxa"/>
          </w:tcPr>
          <w:p w:rsidR="00DC3B19" w:rsidRPr="003019B8" w:rsidRDefault="00DC3B19" w:rsidP="00210432">
            <w:pPr>
              <w:pStyle w:val="ListParagraph"/>
              <w:numPr>
                <w:ilvl w:val="0"/>
                <w:numId w:val="6"/>
              </w:numPr>
              <w:ind w:right="90"/>
              <w:rPr>
                <w:sz w:val="24"/>
                <w:szCs w:val="24"/>
              </w:rPr>
            </w:pPr>
          </w:p>
        </w:tc>
        <w:tc>
          <w:tcPr>
            <w:tcW w:w="5424" w:type="dxa"/>
          </w:tcPr>
          <w:p w:rsidR="00DC3B19" w:rsidRPr="003019B8" w:rsidRDefault="00DC3B19" w:rsidP="009D18B8">
            <w:pPr>
              <w:spacing w:after="0" w:line="240" w:lineRule="auto"/>
              <w:ind w:left="180" w:right="198"/>
              <w:rPr>
                <w:rFonts w:ascii="Times New Roman" w:hAnsi="Times New Roman" w:cs="Times New Roman"/>
                <w:color w:val="auto"/>
                <w:sz w:val="24"/>
                <w:szCs w:val="24"/>
              </w:rPr>
            </w:pPr>
            <w:r w:rsidRPr="003019B8">
              <w:rPr>
                <w:rStyle w:val="entry-name"/>
                <w:rFonts w:ascii="Times New Roman" w:hAnsi="Times New Roman" w:cs="Times New Roman"/>
                <w:color w:val="auto"/>
                <w:sz w:val="24"/>
                <w:szCs w:val="24"/>
                <w:shd w:val="clear" w:color="auto" w:fill="FFFFFF"/>
              </w:rPr>
              <w:t>ISO 32210</w:t>
            </w:r>
            <w:r w:rsidRPr="003019B8">
              <w:rPr>
                <w:rFonts w:ascii="Times New Roman" w:hAnsi="Times New Roman" w:cs="Times New Roman"/>
                <w:color w:val="auto"/>
                <w:sz w:val="24"/>
                <w:szCs w:val="24"/>
              </w:rPr>
              <w:t xml:space="preserve"> </w:t>
            </w:r>
            <w:r w:rsidR="007E7F18" w:rsidRPr="003019B8">
              <w:rPr>
                <w:rFonts w:ascii="Times New Roman" w:hAnsi="Times New Roman" w:cs="Times New Roman"/>
                <w:color w:val="auto"/>
                <w:sz w:val="24"/>
                <w:szCs w:val="24"/>
              </w:rPr>
              <w:t>:2022</w:t>
            </w:r>
          </w:p>
          <w:p w:rsidR="00DC3B19" w:rsidRPr="003019B8" w:rsidRDefault="007E7F18" w:rsidP="009D18B8">
            <w:pPr>
              <w:spacing w:after="0" w:line="240" w:lineRule="auto"/>
              <w:ind w:left="180" w:right="198"/>
              <w:jc w:val="both"/>
              <w:rPr>
                <w:rFonts w:ascii="Times New Roman" w:hAnsi="Times New Roman" w:cs="Times New Roman"/>
                <w:color w:val="auto"/>
                <w:sz w:val="24"/>
                <w:szCs w:val="24"/>
              </w:rPr>
            </w:pPr>
            <w:r w:rsidRPr="003019B8">
              <w:rPr>
                <w:rFonts w:ascii="Times New Roman" w:hAnsi="Times New Roman" w:cs="Times New Roman"/>
                <w:color w:val="auto"/>
                <w:sz w:val="24"/>
                <w:szCs w:val="24"/>
                <w:shd w:val="clear" w:color="auto" w:fill="FFFFFF"/>
              </w:rPr>
              <w:t>Sustainable finance — Guidance on the application of sustainability principles for organizations in the financial sector</w:t>
            </w:r>
          </w:p>
        </w:tc>
        <w:tc>
          <w:tcPr>
            <w:tcW w:w="3076" w:type="dxa"/>
          </w:tcPr>
          <w:p w:rsidR="00DC3B19" w:rsidRPr="003019B8" w:rsidRDefault="00CB557B" w:rsidP="009D18B8">
            <w:pPr>
              <w:spacing w:after="0" w:line="240" w:lineRule="auto"/>
              <w:ind w:left="85" w:right="198"/>
              <w:rPr>
                <w:rFonts w:ascii="Times New Roman" w:hAnsi="Times New Roman" w:cs="Times New Roman"/>
                <w:color w:val="auto"/>
                <w:sz w:val="24"/>
                <w:szCs w:val="24"/>
              </w:rPr>
            </w:pPr>
            <w:r w:rsidRPr="003019B8">
              <w:rPr>
                <w:rFonts w:ascii="Times New Roman" w:hAnsi="Times New Roman" w:cs="Times New Roman"/>
                <w:color w:val="auto"/>
                <w:sz w:val="24"/>
                <w:szCs w:val="24"/>
              </w:rPr>
              <w:t>Adopted</w:t>
            </w:r>
          </w:p>
        </w:tc>
      </w:tr>
      <w:tr w:rsidR="00502914" w:rsidRPr="003019B8" w:rsidTr="00DF26E2">
        <w:trPr>
          <w:trHeight w:val="260"/>
        </w:trPr>
        <w:tc>
          <w:tcPr>
            <w:tcW w:w="890" w:type="dxa"/>
          </w:tcPr>
          <w:p w:rsidR="00DC3B19" w:rsidRPr="003019B8" w:rsidRDefault="00DC3B19" w:rsidP="00210432">
            <w:pPr>
              <w:pStyle w:val="ListParagraph"/>
              <w:numPr>
                <w:ilvl w:val="0"/>
                <w:numId w:val="6"/>
              </w:numPr>
              <w:ind w:right="90"/>
              <w:rPr>
                <w:sz w:val="24"/>
                <w:szCs w:val="24"/>
              </w:rPr>
            </w:pPr>
          </w:p>
        </w:tc>
        <w:tc>
          <w:tcPr>
            <w:tcW w:w="5424" w:type="dxa"/>
          </w:tcPr>
          <w:p w:rsidR="009D18B8" w:rsidRPr="003019B8" w:rsidRDefault="00DC3B19" w:rsidP="009D18B8">
            <w:pPr>
              <w:pStyle w:val="Heading6"/>
              <w:ind w:left="180" w:right="302"/>
              <w:rPr>
                <w:rStyle w:val="entry-name"/>
                <w:b w:val="0"/>
                <w:color w:val="auto"/>
                <w:szCs w:val="24"/>
                <w:shd w:val="clear" w:color="auto" w:fill="FFFFFF"/>
              </w:rPr>
            </w:pPr>
            <w:r w:rsidRPr="003019B8">
              <w:rPr>
                <w:rStyle w:val="entry-name"/>
                <w:b w:val="0"/>
                <w:color w:val="auto"/>
                <w:szCs w:val="24"/>
                <w:shd w:val="clear" w:color="auto" w:fill="FFFFFF"/>
              </w:rPr>
              <w:t>ISO/</w:t>
            </w:r>
            <w:r w:rsidR="000274F1">
              <w:rPr>
                <w:rStyle w:val="entry-name"/>
                <w:b w:val="0"/>
                <w:color w:val="auto"/>
                <w:szCs w:val="24"/>
                <w:shd w:val="clear" w:color="auto" w:fill="FFFFFF"/>
              </w:rPr>
              <w:t>WD</w:t>
            </w:r>
            <w:r w:rsidRPr="003019B8">
              <w:rPr>
                <w:rStyle w:val="entry-name"/>
                <w:b w:val="0"/>
                <w:color w:val="auto"/>
                <w:szCs w:val="24"/>
                <w:shd w:val="clear" w:color="auto" w:fill="FFFFFF"/>
              </w:rPr>
              <w:t xml:space="preserve"> TS 32211</w:t>
            </w:r>
          </w:p>
          <w:p w:rsidR="00DC3B19" w:rsidRPr="003019B8" w:rsidRDefault="00DC3B19" w:rsidP="009D18B8">
            <w:pPr>
              <w:pStyle w:val="Heading6"/>
              <w:ind w:left="180" w:right="302"/>
              <w:rPr>
                <w:b w:val="0"/>
                <w:color w:val="auto"/>
                <w:szCs w:val="24"/>
              </w:rPr>
            </w:pPr>
            <w:r w:rsidRPr="003019B8">
              <w:rPr>
                <w:b w:val="0"/>
                <w:color w:val="auto"/>
                <w:szCs w:val="24"/>
                <w:shd w:val="clear" w:color="auto" w:fill="FFFFFF"/>
              </w:rPr>
              <w:t>Principles and guidelines for development and implementation of sustainable finance products and services</w:t>
            </w:r>
          </w:p>
        </w:tc>
        <w:tc>
          <w:tcPr>
            <w:tcW w:w="3076" w:type="dxa"/>
          </w:tcPr>
          <w:p w:rsidR="00DC3B19" w:rsidRPr="003019B8" w:rsidRDefault="00DC3B19" w:rsidP="009D18B8">
            <w:pPr>
              <w:spacing w:after="0" w:line="240" w:lineRule="auto"/>
              <w:ind w:left="85" w:right="198"/>
              <w:rPr>
                <w:rFonts w:ascii="Times New Roman" w:hAnsi="Times New Roman" w:cs="Times New Roman"/>
                <w:color w:val="auto"/>
                <w:sz w:val="24"/>
                <w:szCs w:val="24"/>
              </w:rPr>
            </w:pPr>
            <w:r w:rsidRPr="003019B8">
              <w:rPr>
                <w:rFonts w:ascii="Times New Roman" w:hAnsi="Times New Roman" w:cs="Times New Roman"/>
                <w:color w:val="auto"/>
                <w:sz w:val="24"/>
                <w:szCs w:val="24"/>
              </w:rPr>
              <w:t>Under development at ISO level.</w:t>
            </w:r>
          </w:p>
        </w:tc>
      </w:tr>
      <w:tr w:rsidR="00DF26E2" w:rsidRPr="003019B8" w:rsidTr="00DF26E2">
        <w:trPr>
          <w:trHeight w:val="260"/>
        </w:trPr>
        <w:tc>
          <w:tcPr>
            <w:tcW w:w="890" w:type="dxa"/>
          </w:tcPr>
          <w:p w:rsidR="00DF26E2" w:rsidRPr="003019B8" w:rsidRDefault="00DF26E2" w:rsidP="00210432">
            <w:pPr>
              <w:pStyle w:val="ListParagraph"/>
              <w:numPr>
                <w:ilvl w:val="0"/>
                <w:numId w:val="6"/>
              </w:numPr>
              <w:ind w:right="90"/>
              <w:rPr>
                <w:sz w:val="24"/>
                <w:szCs w:val="24"/>
              </w:rPr>
            </w:pPr>
          </w:p>
        </w:tc>
        <w:tc>
          <w:tcPr>
            <w:tcW w:w="5424" w:type="dxa"/>
          </w:tcPr>
          <w:p w:rsidR="00DF26E2" w:rsidRPr="00DF26E2" w:rsidRDefault="00DF26E2" w:rsidP="00DF26E2">
            <w:pPr>
              <w:pStyle w:val="Heading6"/>
              <w:ind w:left="180" w:right="302"/>
              <w:rPr>
                <w:rStyle w:val="entry-name"/>
                <w:b w:val="0"/>
                <w:szCs w:val="24"/>
                <w:shd w:val="clear" w:color="auto" w:fill="FFFFFF"/>
              </w:rPr>
            </w:pPr>
            <w:r w:rsidRPr="00DF26E2">
              <w:rPr>
                <w:rStyle w:val="entry-name"/>
                <w:b w:val="0"/>
                <w:szCs w:val="24"/>
                <w:shd w:val="clear" w:color="auto" w:fill="FFFFFF"/>
              </w:rPr>
              <w:t>ISO/AWI TS 32219</w:t>
            </w:r>
          </w:p>
          <w:p w:rsidR="00DF26E2" w:rsidRPr="003019B8" w:rsidRDefault="00DF26E2" w:rsidP="00DF26E2">
            <w:pPr>
              <w:pStyle w:val="Heading6"/>
              <w:ind w:left="180" w:right="302"/>
              <w:rPr>
                <w:rStyle w:val="entry-name"/>
                <w:b w:val="0"/>
                <w:szCs w:val="24"/>
                <w:shd w:val="clear" w:color="auto" w:fill="FFFFFF"/>
              </w:rPr>
            </w:pPr>
            <w:r w:rsidRPr="00DF26E2">
              <w:rPr>
                <w:rStyle w:val="entry-name"/>
                <w:b w:val="0"/>
                <w:szCs w:val="24"/>
                <w:shd w:val="clear" w:color="auto" w:fill="FFFFFF"/>
              </w:rPr>
              <w:t>Sustainable Finance — Terminology for impact, risk and related information technology</w:t>
            </w:r>
          </w:p>
        </w:tc>
        <w:tc>
          <w:tcPr>
            <w:tcW w:w="3076" w:type="dxa"/>
          </w:tcPr>
          <w:p w:rsidR="00DF26E2" w:rsidRPr="003019B8" w:rsidRDefault="00DF26E2" w:rsidP="009D18B8">
            <w:pPr>
              <w:spacing w:after="0" w:line="240" w:lineRule="auto"/>
              <w:ind w:left="85" w:right="198"/>
              <w:rPr>
                <w:rFonts w:ascii="Times New Roman" w:hAnsi="Times New Roman" w:cs="Times New Roman"/>
                <w:sz w:val="24"/>
                <w:szCs w:val="24"/>
              </w:rPr>
            </w:pPr>
            <w:r w:rsidRPr="003019B8">
              <w:rPr>
                <w:rFonts w:ascii="Times New Roman" w:hAnsi="Times New Roman" w:cs="Times New Roman"/>
                <w:color w:val="auto"/>
                <w:sz w:val="24"/>
                <w:szCs w:val="24"/>
              </w:rPr>
              <w:t>Under development at ISO level.</w:t>
            </w:r>
          </w:p>
        </w:tc>
      </w:tr>
      <w:tr w:rsidR="00946D7C" w:rsidRPr="003019B8" w:rsidTr="00DF26E2">
        <w:trPr>
          <w:trHeight w:val="260"/>
        </w:trPr>
        <w:tc>
          <w:tcPr>
            <w:tcW w:w="890" w:type="dxa"/>
          </w:tcPr>
          <w:p w:rsidR="00946D7C" w:rsidRPr="003019B8" w:rsidRDefault="00946D7C" w:rsidP="00210432">
            <w:pPr>
              <w:pStyle w:val="ListParagraph"/>
              <w:numPr>
                <w:ilvl w:val="0"/>
                <w:numId w:val="6"/>
              </w:numPr>
              <w:ind w:right="90"/>
              <w:rPr>
                <w:sz w:val="24"/>
                <w:szCs w:val="24"/>
              </w:rPr>
            </w:pPr>
          </w:p>
        </w:tc>
        <w:tc>
          <w:tcPr>
            <w:tcW w:w="5424" w:type="dxa"/>
          </w:tcPr>
          <w:p w:rsidR="00946D7C" w:rsidRPr="00946D7C" w:rsidRDefault="00946D7C" w:rsidP="00946D7C">
            <w:pPr>
              <w:pStyle w:val="Heading6"/>
              <w:ind w:left="180" w:right="302"/>
              <w:rPr>
                <w:rStyle w:val="entry-name"/>
                <w:b w:val="0"/>
                <w:szCs w:val="24"/>
                <w:shd w:val="clear" w:color="auto" w:fill="FFFFFF"/>
              </w:rPr>
            </w:pPr>
            <w:r w:rsidRPr="00946D7C">
              <w:rPr>
                <w:rStyle w:val="entry-name"/>
                <w:b w:val="0"/>
                <w:szCs w:val="24"/>
                <w:shd w:val="clear" w:color="auto" w:fill="FFFFFF"/>
              </w:rPr>
              <w:t>ISO/</w:t>
            </w:r>
            <w:r w:rsidR="000274F1">
              <w:rPr>
                <w:rStyle w:val="entry-name"/>
                <w:b w:val="0"/>
                <w:szCs w:val="24"/>
                <w:shd w:val="clear" w:color="auto" w:fill="FFFFFF"/>
              </w:rPr>
              <w:t>CD</w:t>
            </w:r>
            <w:r w:rsidRPr="00946D7C">
              <w:rPr>
                <w:rStyle w:val="entry-name"/>
                <w:b w:val="0"/>
                <w:szCs w:val="24"/>
                <w:shd w:val="clear" w:color="auto" w:fill="FFFFFF"/>
              </w:rPr>
              <w:t xml:space="preserve"> 32212</w:t>
            </w:r>
          </w:p>
          <w:p w:rsidR="00946D7C" w:rsidRPr="00DF26E2" w:rsidRDefault="00946D7C" w:rsidP="00946D7C">
            <w:pPr>
              <w:pStyle w:val="Heading6"/>
              <w:ind w:left="180" w:right="302"/>
              <w:rPr>
                <w:rStyle w:val="entry-name"/>
                <w:b w:val="0"/>
                <w:szCs w:val="24"/>
                <w:shd w:val="clear" w:color="auto" w:fill="FFFFFF"/>
              </w:rPr>
            </w:pPr>
            <w:r w:rsidRPr="00946D7C">
              <w:rPr>
                <w:rStyle w:val="entry-name"/>
                <w:b w:val="0"/>
                <w:szCs w:val="24"/>
                <w:shd w:val="clear" w:color="auto" w:fill="FFFFFF"/>
              </w:rPr>
              <w:t>Sustainable finance — Net zero transition planning for financial institutions</w:t>
            </w:r>
          </w:p>
        </w:tc>
        <w:tc>
          <w:tcPr>
            <w:tcW w:w="3076" w:type="dxa"/>
          </w:tcPr>
          <w:p w:rsidR="00946D7C" w:rsidRPr="003019B8" w:rsidRDefault="00946D7C" w:rsidP="009D18B8">
            <w:pPr>
              <w:spacing w:after="0" w:line="240" w:lineRule="auto"/>
              <w:ind w:left="85" w:right="198"/>
              <w:rPr>
                <w:rFonts w:ascii="Times New Roman" w:hAnsi="Times New Roman" w:cs="Times New Roman"/>
                <w:sz w:val="24"/>
                <w:szCs w:val="24"/>
              </w:rPr>
            </w:pPr>
            <w:r w:rsidRPr="003019B8">
              <w:rPr>
                <w:rFonts w:ascii="Times New Roman" w:hAnsi="Times New Roman" w:cs="Times New Roman"/>
                <w:color w:val="auto"/>
                <w:sz w:val="24"/>
                <w:szCs w:val="24"/>
              </w:rPr>
              <w:t>Under development at ISO level.</w:t>
            </w:r>
          </w:p>
        </w:tc>
      </w:tr>
    </w:tbl>
    <w:p w:rsidR="00DC3B19" w:rsidRPr="003019B8" w:rsidRDefault="00DC3B19" w:rsidP="00DC3B19">
      <w:pPr>
        <w:pStyle w:val="PlainText"/>
        <w:ind w:right="302"/>
        <w:jc w:val="both"/>
        <w:rPr>
          <w:rFonts w:ascii="Times New Roman" w:hAnsi="Times New Roman"/>
          <w:bCs w:val="0"/>
          <w:sz w:val="24"/>
          <w:szCs w:val="24"/>
        </w:rPr>
      </w:pPr>
    </w:p>
    <w:p w:rsidR="00DC3B19" w:rsidRDefault="00DC3B19" w:rsidP="00DC3B19">
      <w:pPr>
        <w:pStyle w:val="PlainText"/>
        <w:ind w:right="302"/>
        <w:jc w:val="both"/>
        <w:rPr>
          <w:rFonts w:ascii="Times New Roman" w:hAnsi="Times New Roman"/>
          <w:b w:val="0"/>
          <w:i/>
          <w:iCs/>
          <w:sz w:val="24"/>
          <w:szCs w:val="24"/>
        </w:rPr>
      </w:pPr>
      <w:r w:rsidRPr="003019B8">
        <w:rPr>
          <w:rFonts w:ascii="Times New Roman" w:hAnsi="Times New Roman"/>
          <w:b w:val="0"/>
          <w:i/>
          <w:iCs/>
          <w:sz w:val="24"/>
          <w:szCs w:val="24"/>
        </w:rPr>
        <w:t xml:space="preserve">The Committee may kindly </w:t>
      </w:r>
      <w:r w:rsidR="00E22FD9" w:rsidRPr="003019B8">
        <w:rPr>
          <w:rFonts w:ascii="Times New Roman" w:hAnsi="Times New Roman"/>
          <w:b w:val="0"/>
          <w:i/>
          <w:iCs/>
          <w:sz w:val="24"/>
          <w:szCs w:val="24"/>
        </w:rPr>
        <w:t xml:space="preserve">CONSIDER </w:t>
      </w:r>
      <w:r w:rsidR="007A0002" w:rsidRPr="003019B8">
        <w:rPr>
          <w:rFonts w:ascii="Times New Roman" w:hAnsi="Times New Roman"/>
          <w:b w:val="0"/>
          <w:i/>
          <w:iCs/>
          <w:sz w:val="24"/>
          <w:szCs w:val="24"/>
        </w:rPr>
        <w:t>for participation in the development</w:t>
      </w:r>
      <w:r w:rsidR="0066712A" w:rsidRPr="003019B8">
        <w:rPr>
          <w:rFonts w:ascii="Times New Roman" w:hAnsi="Times New Roman"/>
          <w:b w:val="0"/>
          <w:i/>
          <w:iCs/>
          <w:sz w:val="24"/>
          <w:szCs w:val="24"/>
        </w:rPr>
        <w:t xml:space="preserve"> of above document.</w:t>
      </w:r>
    </w:p>
    <w:p w:rsidR="00E77786" w:rsidRDefault="00E77786" w:rsidP="00DC3B19">
      <w:pPr>
        <w:pStyle w:val="PlainText"/>
        <w:ind w:right="302"/>
        <w:jc w:val="both"/>
        <w:rPr>
          <w:rFonts w:ascii="Times New Roman" w:hAnsi="Times New Roman"/>
          <w:b w:val="0"/>
          <w:i/>
          <w:iCs/>
          <w:sz w:val="24"/>
          <w:szCs w:val="24"/>
        </w:rPr>
      </w:pPr>
    </w:p>
    <w:p w:rsidR="00E77786" w:rsidRPr="005A4FA7" w:rsidRDefault="00E77786" w:rsidP="00E77786">
      <w:pPr>
        <w:pStyle w:val="PlainText"/>
        <w:numPr>
          <w:ilvl w:val="2"/>
          <w:numId w:val="1"/>
        </w:numPr>
        <w:ind w:left="0" w:firstLine="0"/>
        <w:jc w:val="both"/>
        <w:rPr>
          <w:rFonts w:ascii="Times New Roman" w:hAnsi="Times New Roman"/>
          <w:b w:val="0"/>
          <w:sz w:val="24"/>
          <w:szCs w:val="24"/>
        </w:rPr>
      </w:pPr>
      <w:r w:rsidRPr="005A4FA7">
        <w:rPr>
          <w:rFonts w:ascii="Times New Roman" w:hAnsi="Times New Roman"/>
          <w:b w:val="0"/>
          <w:sz w:val="24"/>
          <w:szCs w:val="24"/>
        </w:rPr>
        <w:t>Status of NWIP Proposed to ISO TC 322</w:t>
      </w:r>
    </w:p>
    <w:p w:rsidR="00E77786" w:rsidRDefault="00E77786" w:rsidP="00E77786">
      <w:pPr>
        <w:pStyle w:val="PlainText"/>
        <w:jc w:val="both"/>
        <w:rPr>
          <w:rFonts w:ascii="Times New Roman" w:hAnsi="Times New Roman"/>
          <w:b w:val="0"/>
          <w:i/>
          <w:iCs/>
          <w:sz w:val="24"/>
          <w:szCs w:val="24"/>
        </w:rPr>
      </w:pPr>
    </w:p>
    <w:p w:rsidR="00AA515B" w:rsidRPr="009B1385" w:rsidRDefault="00E77786" w:rsidP="00AA515B">
      <w:pPr>
        <w:shd w:val="clear" w:color="auto" w:fill="FFFFFF"/>
        <w:spacing w:after="0" w:line="375" w:lineRule="atLeast"/>
        <w:jc w:val="both"/>
        <w:textAlignment w:val="bottom"/>
        <w:rPr>
          <w:rFonts w:ascii="Times New Roman" w:eastAsia="Times New Roman" w:hAnsi="Times New Roman" w:cs="Times New Roman"/>
          <w:b w:val="0"/>
          <w:color w:val="404040"/>
          <w:sz w:val="24"/>
          <w:szCs w:val="24"/>
          <w:lang w:val="en-IN" w:eastAsia="en-IN" w:bidi="hi-IN"/>
        </w:rPr>
      </w:pPr>
      <w:r w:rsidRPr="009B1385">
        <w:rPr>
          <w:rFonts w:ascii="Times New Roman" w:hAnsi="Times New Roman" w:cs="Times New Roman"/>
          <w:b w:val="0"/>
          <w:sz w:val="24"/>
          <w:szCs w:val="24"/>
        </w:rPr>
        <w:t xml:space="preserve">An NWIP </w:t>
      </w:r>
      <w:r w:rsidR="00AA515B" w:rsidRPr="009B1385">
        <w:rPr>
          <w:rFonts w:ascii="Times New Roman" w:hAnsi="Times New Roman" w:cs="Times New Roman"/>
          <w:b w:val="0"/>
          <w:sz w:val="24"/>
          <w:szCs w:val="24"/>
        </w:rPr>
        <w:t>on “Reporting Framework for Green Bonds Proceeds” was</w:t>
      </w:r>
      <w:r w:rsidRPr="009B1385">
        <w:rPr>
          <w:rFonts w:ascii="Times New Roman" w:hAnsi="Times New Roman" w:cs="Times New Roman"/>
          <w:b w:val="0"/>
          <w:sz w:val="24"/>
          <w:szCs w:val="24"/>
        </w:rPr>
        <w:t xml:space="preserve"> sent to TC 322 for its consideration</w:t>
      </w:r>
      <w:r w:rsidR="00AA515B" w:rsidRPr="009B1385">
        <w:rPr>
          <w:rFonts w:ascii="Times New Roman" w:hAnsi="Times New Roman" w:cs="Times New Roman"/>
          <w:b w:val="0"/>
          <w:sz w:val="24"/>
          <w:szCs w:val="24"/>
        </w:rPr>
        <w:t xml:space="preserve">. So far multiple meetings have been held on the proposal and it is still under discussion due to the possible overlapping with ISO 14030 </w:t>
      </w:r>
      <w:r w:rsidR="00AA515B" w:rsidRPr="009B1385">
        <w:rPr>
          <w:rFonts w:ascii="Times New Roman" w:eastAsia="Times New Roman" w:hAnsi="Times New Roman" w:cs="Times New Roman"/>
          <w:b w:val="0"/>
          <w:color w:val="404040"/>
          <w:sz w:val="24"/>
          <w:szCs w:val="24"/>
          <w:lang w:val="en-IN" w:eastAsia="en-IN" w:bidi="hi-IN"/>
        </w:rPr>
        <w:t>Environmental performance evaluation — Green debt instruments — Part 1: Process for green bonds</w:t>
      </w:r>
      <w:r w:rsidR="006D478E" w:rsidRPr="009B1385">
        <w:rPr>
          <w:rFonts w:ascii="Times New Roman" w:eastAsia="Times New Roman" w:hAnsi="Times New Roman" w:cs="Times New Roman"/>
          <w:b w:val="0"/>
          <w:color w:val="404040"/>
          <w:sz w:val="24"/>
          <w:szCs w:val="24"/>
          <w:lang w:val="en-IN" w:eastAsia="en-IN" w:bidi="hi-IN"/>
        </w:rPr>
        <w:t xml:space="preserve"> , which is under ISO/TC 207/SC 4.</w:t>
      </w:r>
    </w:p>
    <w:p w:rsidR="00AA515B" w:rsidRDefault="00AA515B" w:rsidP="00AA515B">
      <w:pPr>
        <w:pStyle w:val="PlainText"/>
        <w:jc w:val="both"/>
        <w:rPr>
          <w:rFonts w:ascii="Times New Roman" w:hAnsi="Times New Roman"/>
          <w:b w:val="0"/>
          <w:bCs w:val="0"/>
          <w:sz w:val="24"/>
          <w:szCs w:val="24"/>
        </w:rPr>
      </w:pPr>
    </w:p>
    <w:p w:rsidR="009B1385" w:rsidRDefault="009B1385" w:rsidP="00AA515B">
      <w:pPr>
        <w:pStyle w:val="PlainText"/>
        <w:jc w:val="both"/>
        <w:rPr>
          <w:rFonts w:ascii="Times New Roman" w:hAnsi="Times New Roman"/>
          <w:b w:val="0"/>
          <w:bCs w:val="0"/>
          <w:sz w:val="24"/>
          <w:szCs w:val="24"/>
        </w:rPr>
      </w:pPr>
      <w:r>
        <w:rPr>
          <w:rFonts w:ascii="Times New Roman" w:hAnsi="Times New Roman"/>
          <w:b w:val="0"/>
          <w:bCs w:val="0"/>
          <w:sz w:val="24"/>
          <w:szCs w:val="24"/>
        </w:rPr>
        <w:t xml:space="preserve">Further developments in this regard would be provided by Shri </w:t>
      </w:r>
      <w:proofErr w:type="spellStart"/>
      <w:r>
        <w:rPr>
          <w:rFonts w:ascii="Times New Roman" w:hAnsi="Times New Roman"/>
          <w:b w:val="0"/>
          <w:bCs w:val="0"/>
          <w:sz w:val="24"/>
          <w:szCs w:val="24"/>
        </w:rPr>
        <w:t>Ritesh</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Barnwal</w:t>
      </w:r>
      <w:proofErr w:type="spellEnd"/>
      <w:r>
        <w:rPr>
          <w:rFonts w:ascii="Times New Roman" w:hAnsi="Times New Roman"/>
          <w:b w:val="0"/>
          <w:bCs w:val="0"/>
          <w:sz w:val="24"/>
          <w:szCs w:val="24"/>
        </w:rPr>
        <w:t xml:space="preserve">. </w:t>
      </w:r>
    </w:p>
    <w:p w:rsidR="00DD4E93" w:rsidRPr="00E50986" w:rsidRDefault="00DD4E93" w:rsidP="00AA515B">
      <w:pPr>
        <w:pStyle w:val="PlainText"/>
        <w:jc w:val="both"/>
        <w:rPr>
          <w:rFonts w:ascii="Times New Roman" w:hAnsi="Times New Roman"/>
          <w:b w:val="0"/>
          <w:bCs w:val="0"/>
          <w:sz w:val="24"/>
          <w:szCs w:val="24"/>
        </w:rPr>
      </w:pPr>
    </w:p>
    <w:p w:rsidR="00AA515B" w:rsidRPr="00AA515B" w:rsidRDefault="00AA515B" w:rsidP="00AA515B">
      <w:pPr>
        <w:shd w:val="clear" w:color="auto" w:fill="FFFFFF"/>
        <w:spacing w:after="0" w:line="375" w:lineRule="atLeast"/>
        <w:jc w:val="both"/>
        <w:textAlignment w:val="bottom"/>
        <w:rPr>
          <w:rFonts w:ascii="Times New Roman" w:eastAsia="Times New Roman" w:hAnsi="Times New Roman" w:cs="Times New Roman"/>
          <w:b w:val="0"/>
          <w:i/>
          <w:iCs/>
          <w:color w:val="404040"/>
          <w:sz w:val="24"/>
          <w:szCs w:val="24"/>
          <w:lang w:val="en-IN" w:eastAsia="en-IN" w:bidi="hi-IN"/>
        </w:rPr>
      </w:pPr>
      <w:r w:rsidRPr="00AA515B">
        <w:rPr>
          <w:rFonts w:ascii="Times New Roman" w:hAnsi="Times New Roman" w:cs="Times New Roman"/>
          <w:b w:val="0"/>
          <w:bCs w:val="0"/>
          <w:i/>
          <w:iCs/>
          <w:sz w:val="24"/>
          <w:szCs w:val="24"/>
        </w:rPr>
        <w:t xml:space="preserve">The Committee </w:t>
      </w:r>
      <w:r w:rsidR="009B1385">
        <w:rPr>
          <w:rFonts w:ascii="Times New Roman" w:hAnsi="Times New Roman" w:cs="Times New Roman"/>
          <w:b w:val="0"/>
          <w:bCs w:val="0"/>
          <w:i/>
          <w:iCs/>
          <w:sz w:val="24"/>
          <w:szCs w:val="24"/>
        </w:rPr>
        <w:t>may note</w:t>
      </w:r>
      <w:r w:rsidRPr="00AA515B">
        <w:rPr>
          <w:rFonts w:ascii="Times New Roman" w:hAnsi="Times New Roman" w:cs="Times New Roman"/>
          <w:b w:val="0"/>
          <w:bCs w:val="0"/>
          <w:i/>
          <w:iCs/>
          <w:sz w:val="24"/>
          <w:szCs w:val="24"/>
        </w:rPr>
        <w:t>.</w:t>
      </w:r>
    </w:p>
    <w:p w:rsidR="005F2BF3" w:rsidRDefault="005F2BF3" w:rsidP="005F2BF3">
      <w:pPr>
        <w:pStyle w:val="PlainText"/>
        <w:jc w:val="both"/>
        <w:rPr>
          <w:rFonts w:ascii="Times New Roman" w:hAnsi="Times New Roman"/>
          <w:sz w:val="24"/>
          <w:szCs w:val="24"/>
        </w:rPr>
      </w:pPr>
    </w:p>
    <w:p w:rsidR="005F2BF3" w:rsidRDefault="005F2BF3" w:rsidP="00E80562">
      <w:pPr>
        <w:pStyle w:val="PlainText"/>
        <w:numPr>
          <w:ilvl w:val="0"/>
          <w:numId w:val="1"/>
        </w:numPr>
        <w:jc w:val="both"/>
        <w:rPr>
          <w:rFonts w:ascii="Times New Roman" w:hAnsi="Times New Roman"/>
          <w:sz w:val="24"/>
          <w:szCs w:val="24"/>
        </w:rPr>
      </w:pPr>
      <w:r>
        <w:rPr>
          <w:rFonts w:ascii="Times New Roman" w:hAnsi="Times New Roman"/>
          <w:sz w:val="24"/>
          <w:szCs w:val="24"/>
        </w:rPr>
        <w:t xml:space="preserve">Ideas for New Standards under MSD 18 </w:t>
      </w:r>
    </w:p>
    <w:p w:rsidR="005F2BF3" w:rsidRDefault="005F2BF3" w:rsidP="005F2BF3">
      <w:pPr>
        <w:pStyle w:val="NormalWeb"/>
        <w:jc w:val="both"/>
      </w:pPr>
      <w:r>
        <w:t>BIS encourages members to rely less on adopting ISO standards and focus more on developing indigenous standards. Additionally, these indigenous standards can be submitted to ISO for adoption.</w:t>
      </w:r>
    </w:p>
    <w:p w:rsidR="005F2BF3" w:rsidRDefault="005F2BF3" w:rsidP="005F2BF3">
      <w:pPr>
        <w:pStyle w:val="NormalWeb"/>
        <w:jc w:val="both"/>
      </w:pPr>
      <w:r>
        <w:t>Therefore, members are encouraged to identify areas within the scope of MSD 18 where indigenous standards can be formulated. If needed, BIS offers funding through R&amp;D Projects to support this activity.</w:t>
      </w:r>
    </w:p>
    <w:p w:rsidR="005F2BF3" w:rsidRDefault="005F2BF3" w:rsidP="005F2BF3">
      <w:pPr>
        <w:pStyle w:val="NormalWeb"/>
        <w:jc w:val="both"/>
      </w:pPr>
      <w:r w:rsidRPr="005F2BF3">
        <w:rPr>
          <w:i/>
          <w:iCs/>
        </w:rPr>
        <w:t>The Committee may deliberate</w:t>
      </w:r>
      <w:r>
        <w:t xml:space="preserve">. </w:t>
      </w:r>
    </w:p>
    <w:p w:rsidR="00E80562" w:rsidRPr="00CB557B" w:rsidRDefault="00E80562" w:rsidP="00E80562">
      <w:pPr>
        <w:pStyle w:val="PlainText"/>
        <w:numPr>
          <w:ilvl w:val="0"/>
          <w:numId w:val="1"/>
        </w:numPr>
        <w:jc w:val="both"/>
        <w:rPr>
          <w:rFonts w:ascii="Times New Roman" w:hAnsi="Times New Roman"/>
          <w:sz w:val="24"/>
          <w:szCs w:val="24"/>
        </w:rPr>
      </w:pPr>
      <w:r w:rsidRPr="00CB557B">
        <w:rPr>
          <w:rFonts w:ascii="Times New Roman" w:hAnsi="Times New Roman"/>
          <w:sz w:val="24"/>
          <w:szCs w:val="24"/>
        </w:rPr>
        <w:t>IMPLEMENTATION OF THE PROCESS REFORMS AIMED AT THE STRENGTHENING OF THE STANDARDISATION ECOSYSTEM</w:t>
      </w:r>
    </w:p>
    <w:p w:rsidR="00E80562" w:rsidRPr="00CB557B" w:rsidRDefault="00E80562" w:rsidP="00E80562">
      <w:pPr>
        <w:pStyle w:val="PlainText"/>
        <w:jc w:val="both"/>
        <w:rPr>
          <w:rFonts w:ascii="Times New Roman" w:hAnsi="Times New Roman"/>
          <w:b w:val="0"/>
          <w:bCs w:val="0"/>
          <w:sz w:val="24"/>
          <w:szCs w:val="24"/>
        </w:rPr>
      </w:pPr>
    </w:p>
    <w:p w:rsidR="00E80562" w:rsidRPr="000274F1" w:rsidRDefault="00E80562" w:rsidP="00E80562">
      <w:pPr>
        <w:pStyle w:val="PlainText"/>
        <w:numPr>
          <w:ilvl w:val="1"/>
          <w:numId w:val="1"/>
        </w:numPr>
        <w:jc w:val="both"/>
        <w:rPr>
          <w:rFonts w:ascii="Times New Roman" w:hAnsi="Times New Roman"/>
          <w:sz w:val="24"/>
          <w:szCs w:val="24"/>
        </w:rPr>
      </w:pPr>
      <w:r w:rsidRPr="000274F1">
        <w:rPr>
          <w:rFonts w:ascii="Times New Roman" w:hAnsi="Times New Roman"/>
          <w:sz w:val="24"/>
          <w:szCs w:val="24"/>
        </w:rPr>
        <w:t xml:space="preserve">Declaration by the Member of the Technical Committee </w:t>
      </w:r>
    </w:p>
    <w:p w:rsidR="00E80562" w:rsidRPr="00CB557B" w:rsidRDefault="00E80562" w:rsidP="00E80562">
      <w:pPr>
        <w:pStyle w:val="PlainText"/>
        <w:jc w:val="both"/>
        <w:rPr>
          <w:rFonts w:ascii="Times New Roman" w:hAnsi="Times New Roman"/>
          <w:b w:val="0"/>
          <w:bCs w:val="0"/>
          <w:sz w:val="24"/>
          <w:szCs w:val="24"/>
        </w:rPr>
      </w:pPr>
    </w:p>
    <w:p w:rsidR="00E80562" w:rsidRPr="00CB557B" w:rsidRDefault="00E80562" w:rsidP="00E80562">
      <w:pPr>
        <w:pStyle w:val="PlainText"/>
        <w:jc w:val="both"/>
        <w:rPr>
          <w:rFonts w:ascii="Times New Roman" w:hAnsi="Times New Roman"/>
          <w:b w:val="0"/>
          <w:bCs w:val="0"/>
          <w:sz w:val="24"/>
          <w:szCs w:val="24"/>
        </w:rPr>
      </w:pPr>
      <w:r w:rsidRPr="00CB557B">
        <w:rPr>
          <w:rFonts w:ascii="Times New Roman" w:hAnsi="Times New Roman"/>
          <w:b w:val="0"/>
          <w:bCs w:val="0"/>
          <w:sz w:val="24"/>
          <w:szCs w:val="24"/>
        </w:rPr>
        <w:t>As per the instructions received from BIS Management, each of the Sectional Committee members are required to submit signed declaration. The list of members who have not submitted signed declaration is attached at Annex B. Members are requested to kindly submit the declaration at the earliest.</w:t>
      </w:r>
    </w:p>
    <w:p w:rsidR="00E80562" w:rsidRPr="00CB557B" w:rsidRDefault="00E80562" w:rsidP="00E80562">
      <w:pPr>
        <w:pStyle w:val="PlainText"/>
        <w:jc w:val="both"/>
        <w:rPr>
          <w:rFonts w:ascii="Times New Roman" w:hAnsi="Times New Roman"/>
          <w:b w:val="0"/>
          <w:bCs w:val="0"/>
          <w:sz w:val="24"/>
          <w:szCs w:val="24"/>
        </w:rPr>
      </w:pPr>
    </w:p>
    <w:p w:rsidR="00E80562" w:rsidRPr="00CB557B" w:rsidRDefault="00E80562" w:rsidP="00E80562">
      <w:pPr>
        <w:pStyle w:val="PlainText"/>
        <w:jc w:val="both"/>
        <w:rPr>
          <w:rFonts w:ascii="Times New Roman" w:hAnsi="Times New Roman"/>
          <w:b w:val="0"/>
          <w:bCs w:val="0"/>
          <w:i/>
          <w:iCs/>
          <w:sz w:val="24"/>
          <w:szCs w:val="24"/>
        </w:rPr>
      </w:pPr>
      <w:r w:rsidRPr="00CB557B">
        <w:rPr>
          <w:rFonts w:ascii="Times New Roman" w:hAnsi="Times New Roman"/>
          <w:b w:val="0"/>
          <w:bCs w:val="0"/>
          <w:i/>
          <w:iCs/>
          <w:sz w:val="24"/>
          <w:szCs w:val="24"/>
        </w:rPr>
        <w:lastRenderedPageBreak/>
        <w:t>The Committee may kindly NOTE.</w:t>
      </w:r>
    </w:p>
    <w:p w:rsidR="00E80562" w:rsidRPr="00CB557B" w:rsidRDefault="00E80562" w:rsidP="00E80562">
      <w:pPr>
        <w:pStyle w:val="PlainText"/>
        <w:jc w:val="both"/>
        <w:rPr>
          <w:rFonts w:ascii="Times New Roman" w:hAnsi="Times New Roman"/>
          <w:b w:val="0"/>
          <w:bCs w:val="0"/>
          <w:sz w:val="24"/>
          <w:szCs w:val="24"/>
        </w:rPr>
      </w:pPr>
    </w:p>
    <w:p w:rsidR="00E80562" w:rsidRPr="000274F1" w:rsidRDefault="00E80562" w:rsidP="00E80562">
      <w:pPr>
        <w:pStyle w:val="PlainText"/>
        <w:numPr>
          <w:ilvl w:val="1"/>
          <w:numId w:val="1"/>
        </w:numPr>
        <w:jc w:val="both"/>
        <w:rPr>
          <w:rFonts w:ascii="Times New Roman" w:hAnsi="Times New Roman"/>
          <w:sz w:val="24"/>
          <w:szCs w:val="24"/>
        </w:rPr>
      </w:pPr>
      <w:r w:rsidRPr="000274F1">
        <w:rPr>
          <w:rFonts w:ascii="Times New Roman" w:hAnsi="Times New Roman"/>
          <w:sz w:val="24"/>
          <w:szCs w:val="24"/>
        </w:rPr>
        <w:t>Efficiency of Technical Committees</w:t>
      </w:r>
    </w:p>
    <w:p w:rsidR="00E80562" w:rsidRPr="00CB557B" w:rsidRDefault="00E80562" w:rsidP="00E80562">
      <w:pPr>
        <w:pStyle w:val="PlainText"/>
        <w:jc w:val="both"/>
        <w:rPr>
          <w:rFonts w:ascii="Times New Roman" w:hAnsi="Times New Roman"/>
          <w:b w:val="0"/>
          <w:bCs w:val="0"/>
          <w:sz w:val="24"/>
          <w:szCs w:val="24"/>
        </w:rPr>
      </w:pPr>
    </w:p>
    <w:p w:rsidR="00E80562" w:rsidRPr="00CB557B" w:rsidRDefault="00E80562" w:rsidP="00E80562">
      <w:pPr>
        <w:pStyle w:val="PlainText"/>
        <w:jc w:val="both"/>
        <w:rPr>
          <w:rFonts w:ascii="Times New Roman" w:hAnsi="Times New Roman"/>
          <w:b w:val="0"/>
          <w:bCs w:val="0"/>
          <w:sz w:val="24"/>
          <w:szCs w:val="24"/>
        </w:rPr>
      </w:pPr>
      <w:r w:rsidRPr="00CB557B">
        <w:rPr>
          <w:rFonts w:ascii="Times New Roman" w:hAnsi="Times New Roman"/>
          <w:b w:val="0"/>
          <w:bCs w:val="0"/>
          <w:sz w:val="24"/>
          <w:szCs w:val="24"/>
        </w:rPr>
        <w:t xml:space="preserve">The efficiency of Technical Committees (TCs) is being evaluated on quarterly basis. It can be also assessed on BIS portal. The efficiency of the TC is being evaluated on following parameters: </w:t>
      </w:r>
    </w:p>
    <w:p w:rsidR="00E80562" w:rsidRPr="00CB557B" w:rsidRDefault="00E80562" w:rsidP="00E80562">
      <w:pPr>
        <w:pStyle w:val="PlainText"/>
        <w:jc w:val="both"/>
        <w:rPr>
          <w:rFonts w:ascii="Times New Roman" w:hAnsi="Times New Roman"/>
          <w:b w:val="0"/>
          <w:bCs w:val="0"/>
          <w:sz w:val="24"/>
          <w:szCs w:val="24"/>
        </w:rPr>
      </w:pPr>
    </w:p>
    <w:p w:rsidR="00E80562" w:rsidRPr="00CB557B" w:rsidRDefault="00E80562" w:rsidP="000274F1">
      <w:pPr>
        <w:pStyle w:val="PlainText"/>
        <w:numPr>
          <w:ilvl w:val="0"/>
          <w:numId w:val="25"/>
        </w:numPr>
        <w:jc w:val="both"/>
        <w:rPr>
          <w:rFonts w:ascii="Times New Roman" w:hAnsi="Times New Roman"/>
          <w:b w:val="0"/>
          <w:bCs w:val="0"/>
          <w:sz w:val="24"/>
          <w:szCs w:val="24"/>
        </w:rPr>
      </w:pPr>
      <w:r w:rsidRPr="00CB557B">
        <w:rPr>
          <w:rFonts w:ascii="Times New Roman" w:hAnsi="Times New Roman"/>
          <w:b w:val="0"/>
          <w:bCs w:val="0"/>
          <w:sz w:val="24"/>
          <w:szCs w:val="24"/>
        </w:rPr>
        <w:t>Meeting Attendance</w:t>
      </w:r>
    </w:p>
    <w:p w:rsidR="00E80562" w:rsidRPr="00CB557B" w:rsidRDefault="00E80562" w:rsidP="000274F1">
      <w:pPr>
        <w:pStyle w:val="PlainText"/>
        <w:numPr>
          <w:ilvl w:val="0"/>
          <w:numId w:val="25"/>
        </w:numPr>
        <w:jc w:val="both"/>
        <w:rPr>
          <w:rFonts w:ascii="Times New Roman" w:hAnsi="Times New Roman"/>
          <w:b w:val="0"/>
          <w:bCs w:val="0"/>
          <w:sz w:val="24"/>
          <w:szCs w:val="24"/>
        </w:rPr>
      </w:pPr>
      <w:r w:rsidRPr="00CB557B">
        <w:rPr>
          <w:rFonts w:ascii="Times New Roman" w:hAnsi="Times New Roman"/>
          <w:b w:val="0"/>
          <w:bCs w:val="0"/>
          <w:sz w:val="24"/>
          <w:szCs w:val="24"/>
        </w:rPr>
        <w:t>Published Standard Timeframe</w:t>
      </w:r>
    </w:p>
    <w:p w:rsidR="00E80562" w:rsidRPr="00CB557B" w:rsidRDefault="00E80562" w:rsidP="000274F1">
      <w:pPr>
        <w:pStyle w:val="PlainText"/>
        <w:numPr>
          <w:ilvl w:val="0"/>
          <w:numId w:val="25"/>
        </w:numPr>
        <w:jc w:val="both"/>
        <w:rPr>
          <w:rFonts w:ascii="Times New Roman" w:hAnsi="Times New Roman"/>
          <w:b w:val="0"/>
          <w:bCs w:val="0"/>
          <w:sz w:val="24"/>
          <w:szCs w:val="24"/>
        </w:rPr>
      </w:pPr>
      <w:r w:rsidRPr="00CB557B">
        <w:rPr>
          <w:rFonts w:ascii="Times New Roman" w:hAnsi="Times New Roman"/>
          <w:b w:val="0"/>
          <w:bCs w:val="0"/>
          <w:sz w:val="24"/>
          <w:szCs w:val="24"/>
        </w:rPr>
        <w:t>% of Reviews Completed</w:t>
      </w:r>
    </w:p>
    <w:p w:rsidR="00E80562" w:rsidRPr="00CB557B" w:rsidRDefault="00E80562" w:rsidP="000274F1">
      <w:pPr>
        <w:pStyle w:val="PlainText"/>
        <w:numPr>
          <w:ilvl w:val="0"/>
          <w:numId w:val="25"/>
        </w:numPr>
        <w:jc w:val="both"/>
        <w:rPr>
          <w:rFonts w:ascii="Times New Roman" w:hAnsi="Times New Roman"/>
          <w:b w:val="0"/>
          <w:bCs w:val="0"/>
          <w:sz w:val="24"/>
          <w:szCs w:val="24"/>
        </w:rPr>
      </w:pPr>
      <w:r w:rsidRPr="00CB557B">
        <w:rPr>
          <w:rFonts w:ascii="Times New Roman" w:hAnsi="Times New Roman"/>
          <w:b w:val="0"/>
          <w:bCs w:val="0"/>
          <w:sz w:val="24"/>
          <w:szCs w:val="24"/>
        </w:rPr>
        <w:t>Inactive Member Removed</w:t>
      </w:r>
    </w:p>
    <w:p w:rsidR="00E80562" w:rsidRPr="00CB557B" w:rsidRDefault="00E80562" w:rsidP="000274F1">
      <w:pPr>
        <w:pStyle w:val="PlainText"/>
        <w:numPr>
          <w:ilvl w:val="0"/>
          <w:numId w:val="25"/>
        </w:numPr>
        <w:jc w:val="both"/>
        <w:rPr>
          <w:rFonts w:ascii="Times New Roman" w:hAnsi="Times New Roman"/>
          <w:b w:val="0"/>
          <w:bCs w:val="0"/>
          <w:sz w:val="24"/>
          <w:szCs w:val="24"/>
        </w:rPr>
      </w:pPr>
      <w:r w:rsidRPr="00CB557B">
        <w:rPr>
          <w:rFonts w:ascii="Times New Roman" w:hAnsi="Times New Roman"/>
          <w:b w:val="0"/>
          <w:bCs w:val="0"/>
          <w:sz w:val="24"/>
          <w:szCs w:val="24"/>
        </w:rPr>
        <w:t>Comments on P-draft</w:t>
      </w:r>
    </w:p>
    <w:p w:rsidR="00E80562" w:rsidRPr="00CB557B" w:rsidRDefault="00E80562" w:rsidP="00E80562">
      <w:pPr>
        <w:pStyle w:val="PlainText"/>
        <w:jc w:val="both"/>
        <w:rPr>
          <w:rFonts w:ascii="Times New Roman" w:hAnsi="Times New Roman"/>
          <w:b w:val="0"/>
          <w:bCs w:val="0"/>
          <w:sz w:val="24"/>
          <w:szCs w:val="24"/>
        </w:rPr>
      </w:pPr>
    </w:p>
    <w:p w:rsidR="00E80562" w:rsidRPr="00CB557B" w:rsidRDefault="00E80562" w:rsidP="00E80562">
      <w:pPr>
        <w:pStyle w:val="PlainText"/>
        <w:jc w:val="both"/>
        <w:rPr>
          <w:rFonts w:ascii="Times New Roman" w:hAnsi="Times New Roman"/>
          <w:b w:val="0"/>
          <w:bCs w:val="0"/>
          <w:sz w:val="24"/>
          <w:szCs w:val="24"/>
        </w:rPr>
      </w:pPr>
      <w:r w:rsidRPr="00CB557B">
        <w:rPr>
          <w:rFonts w:ascii="Times New Roman" w:hAnsi="Times New Roman"/>
          <w:b w:val="0"/>
          <w:bCs w:val="0"/>
          <w:sz w:val="24"/>
          <w:szCs w:val="24"/>
        </w:rPr>
        <w:t>Members of the Technical Committees are requested to kindly attend the TC meetings on regular basis, give comments on P-Drafts and participate effectively during different</w:t>
      </w:r>
      <w:r>
        <w:rPr>
          <w:rFonts w:ascii="Times New Roman" w:hAnsi="Times New Roman"/>
          <w:b w:val="0"/>
          <w:bCs w:val="0"/>
          <w:sz w:val="24"/>
          <w:szCs w:val="24"/>
        </w:rPr>
        <w:t xml:space="preserve"> activities of standardization.</w:t>
      </w:r>
    </w:p>
    <w:p w:rsidR="00E80562" w:rsidRPr="00CB557B" w:rsidRDefault="00E80562" w:rsidP="00E80562">
      <w:pPr>
        <w:pStyle w:val="PlainText"/>
        <w:jc w:val="both"/>
        <w:rPr>
          <w:rFonts w:ascii="Times New Roman" w:hAnsi="Times New Roman"/>
          <w:b w:val="0"/>
          <w:bCs w:val="0"/>
          <w:sz w:val="24"/>
          <w:szCs w:val="24"/>
        </w:rPr>
      </w:pPr>
    </w:p>
    <w:p w:rsidR="00E80562" w:rsidRPr="00CB557B" w:rsidRDefault="00E80562" w:rsidP="00E80562">
      <w:pPr>
        <w:pStyle w:val="PlainText"/>
        <w:jc w:val="both"/>
        <w:rPr>
          <w:rFonts w:ascii="Times New Roman" w:hAnsi="Times New Roman"/>
          <w:b w:val="0"/>
          <w:bCs w:val="0"/>
          <w:i/>
          <w:iCs/>
          <w:sz w:val="24"/>
          <w:szCs w:val="24"/>
        </w:rPr>
      </w:pPr>
      <w:r w:rsidRPr="00CB557B">
        <w:rPr>
          <w:rFonts w:ascii="Times New Roman" w:hAnsi="Times New Roman"/>
          <w:b w:val="0"/>
          <w:bCs w:val="0"/>
          <w:i/>
          <w:iCs/>
          <w:sz w:val="24"/>
          <w:szCs w:val="24"/>
        </w:rPr>
        <w:t>The Committee may kindly NOTE.</w:t>
      </w:r>
    </w:p>
    <w:p w:rsidR="00E80562" w:rsidRPr="00CB557B" w:rsidRDefault="00E80562" w:rsidP="00E80562">
      <w:pPr>
        <w:pStyle w:val="PlainText"/>
        <w:jc w:val="both"/>
        <w:rPr>
          <w:rFonts w:ascii="Times New Roman" w:hAnsi="Times New Roman"/>
          <w:b w:val="0"/>
          <w:bCs w:val="0"/>
          <w:sz w:val="24"/>
          <w:szCs w:val="24"/>
        </w:rPr>
      </w:pPr>
    </w:p>
    <w:p w:rsidR="00E80562" w:rsidRPr="00CB557B" w:rsidRDefault="00E80562" w:rsidP="00E80562">
      <w:pPr>
        <w:pStyle w:val="PlainText"/>
        <w:numPr>
          <w:ilvl w:val="1"/>
          <w:numId w:val="1"/>
        </w:numPr>
        <w:jc w:val="both"/>
        <w:rPr>
          <w:rFonts w:ascii="Times New Roman" w:hAnsi="Times New Roman"/>
          <w:b w:val="0"/>
          <w:bCs w:val="0"/>
          <w:sz w:val="24"/>
          <w:szCs w:val="24"/>
        </w:rPr>
      </w:pPr>
      <w:r w:rsidRPr="00CB557B">
        <w:rPr>
          <w:rFonts w:ascii="Times New Roman" w:hAnsi="Times New Roman"/>
          <w:b w:val="0"/>
          <w:bCs w:val="0"/>
          <w:sz w:val="24"/>
          <w:szCs w:val="24"/>
        </w:rPr>
        <w:t>Research as an Integral Part of the Standard Formulation</w:t>
      </w:r>
    </w:p>
    <w:p w:rsidR="00E80562" w:rsidRPr="00CB557B" w:rsidRDefault="00E80562" w:rsidP="00E80562">
      <w:pPr>
        <w:pStyle w:val="PlainText"/>
        <w:jc w:val="both"/>
        <w:rPr>
          <w:rFonts w:ascii="Times New Roman" w:hAnsi="Times New Roman"/>
          <w:b w:val="0"/>
          <w:bCs w:val="0"/>
          <w:sz w:val="24"/>
          <w:szCs w:val="24"/>
        </w:rPr>
      </w:pPr>
    </w:p>
    <w:p w:rsidR="00E80562" w:rsidRPr="00CB557B" w:rsidRDefault="00E80562" w:rsidP="00E80562">
      <w:pPr>
        <w:pStyle w:val="PlainText"/>
        <w:jc w:val="both"/>
        <w:rPr>
          <w:rFonts w:ascii="Times New Roman" w:hAnsi="Times New Roman"/>
          <w:b w:val="0"/>
          <w:bCs w:val="0"/>
          <w:sz w:val="24"/>
          <w:szCs w:val="24"/>
        </w:rPr>
      </w:pPr>
      <w:r w:rsidRPr="00CB557B">
        <w:rPr>
          <w:rFonts w:ascii="Times New Roman" w:hAnsi="Times New Roman"/>
          <w:b w:val="0"/>
          <w:bCs w:val="0"/>
          <w:sz w:val="24"/>
          <w:szCs w:val="24"/>
        </w:rPr>
        <w:t>As a matter of policy, no new standard should be formulated or existing standard reviewed without an ARP or R&amp;D project, unless the Sectional Committee (SC) takes a conscious call, to be recorded in the minutes of the SC meeting, that the data and information available is sufficient and does not warrant any further research.</w:t>
      </w:r>
    </w:p>
    <w:p w:rsidR="00E80562" w:rsidRPr="00CB557B" w:rsidRDefault="00E80562" w:rsidP="00E80562">
      <w:pPr>
        <w:pStyle w:val="PlainText"/>
        <w:jc w:val="both"/>
        <w:rPr>
          <w:rFonts w:ascii="Times New Roman" w:hAnsi="Times New Roman"/>
          <w:b w:val="0"/>
          <w:bCs w:val="0"/>
          <w:sz w:val="24"/>
          <w:szCs w:val="24"/>
        </w:rPr>
      </w:pPr>
    </w:p>
    <w:p w:rsidR="00E80562" w:rsidRPr="00CB557B" w:rsidRDefault="00E80562" w:rsidP="00E80562">
      <w:pPr>
        <w:pStyle w:val="PlainText"/>
        <w:jc w:val="both"/>
        <w:rPr>
          <w:rFonts w:ascii="Times New Roman" w:hAnsi="Times New Roman"/>
          <w:b w:val="0"/>
          <w:bCs w:val="0"/>
          <w:sz w:val="24"/>
          <w:szCs w:val="24"/>
        </w:rPr>
      </w:pPr>
      <w:r w:rsidRPr="00CB557B">
        <w:rPr>
          <w:rFonts w:ascii="Times New Roman" w:hAnsi="Times New Roman"/>
          <w:b w:val="0"/>
          <w:bCs w:val="0"/>
          <w:sz w:val="24"/>
          <w:szCs w:val="24"/>
        </w:rPr>
        <w:t>As per guidelines for R&amp; D projects approved by the Executive Committee of BIS, small R &amp; D projects (with financial involvement up to Rs. 10 Lakh only) can be awarded to the members of SC, WP, Working Groups and faculty or research scholars of the academic institutions having entered into MoU with BIS inviting proposals from them.</w:t>
      </w:r>
    </w:p>
    <w:p w:rsidR="00E80562" w:rsidRPr="00CB557B" w:rsidRDefault="00E80562" w:rsidP="00E80562">
      <w:pPr>
        <w:pStyle w:val="PlainText"/>
        <w:jc w:val="both"/>
        <w:rPr>
          <w:rFonts w:ascii="Times New Roman" w:hAnsi="Times New Roman"/>
          <w:b w:val="0"/>
          <w:bCs w:val="0"/>
          <w:sz w:val="24"/>
          <w:szCs w:val="24"/>
        </w:rPr>
      </w:pPr>
    </w:p>
    <w:p w:rsidR="00E80562" w:rsidRPr="00CB557B" w:rsidRDefault="00E80562" w:rsidP="00E80562">
      <w:pPr>
        <w:pStyle w:val="PlainText"/>
        <w:jc w:val="both"/>
        <w:rPr>
          <w:rFonts w:ascii="Times New Roman" w:hAnsi="Times New Roman"/>
          <w:b w:val="0"/>
          <w:bCs w:val="0"/>
          <w:i/>
          <w:iCs/>
          <w:sz w:val="24"/>
          <w:szCs w:val="24"/>
        </w:rPr>
      </w:pPr>
      <w:r w:rsidRPr="00CB557B">
        <w:rPr>
          <w:rFonts w:ascii="Times New Roman" w:hAnsi="Times New Roman"/>
          <w:b w:val="0"/>
          <w:bCs w:val="0"/>
          <w:i/>
          <w:iCs/>
          <w:sz w:val="24"/>
          <w:szCs w:val="24"/>
        </w:rPr>
        <w:t>The Committee may kindly NOTE.</w:t>
      </w:r>
    </w:p>
    <w:p w:rsidR="00E80562" w:rsidRPr="00CB557B" w:rsidRDefault="00E80562" w:rsidP="00E80562">
      <w:pPr>
        <w:pStyle w:val="PlainText"/>
        <w:jc w:val="both"/>
        <w:rPr>
          <w:rFonts w:ascii="Times New Roman" w:hAnsi="Times New Roman"/>
          <w:b w:val="0"/>
          <w:bCs w:val="0"/>
          <w:sz w:val="24"/>
          <w:szCs w:val="24"/>
        </w:rPr>
      </w:pPr>
    </w:p>
    <w:p w:rsidR="00E80562" w:rsidRPr="00CB557B" w:rsidRDefault="00E80562" w:rsidP="00E80562">
      <w:pPr>
        <w:pStyle w:val="PlainText"/>
        <w:numPr>
          <w:ilvl w:val="1"/>
          <w:numId w:val="1"/>
        </w:numPr>
        <w:jc w:val="both"/>
        <w:rPr>
          <w:rFonts w:ascii="Times New Roman" w:hAnsi="Times New Roman"/>
          <w:b w:val="0"/>
          <w:bCs w:val="0"/>
          <w:sz w:val="24"/>
          <w:szCs w:val="24"/>
        </w:rPr>
      </w:pPr>
      <w:r w:rsidRPr="00CB557B">
        <w:rPr>
          <w:rFonts w:ascii="Times New Roman" w:hAnsi="Times New Roman"/>
          <w:b w:val="0"/>
          <w:bCs w:val="0"/>
          <w:sz w:val="24"/>
          <w:szCs w:val="24"/>
        </w:rPr>
        <w:t>Onboarding of New Members</w:t>
      </w:r>
    </w:p>
    <w:p w:rsidR="00E80562" w:rsidRPr="00CB557B" w:rsidRDefault="00E80562" w:rsidP="00E80562">
      <w:pPr>
        <w:pStyle w:val="PlainText"/>
        <w:jc w:val="both"/>
        <w:rPr>
          <w:rFonts w:ascii="Times New Roman" w:hAnsi="Times New Roman"/>
          <w:b w:val="0"/>
          <w:bCs w:val="0"/>
          <w:sz w:val="24"/>
          <w:szCs w:val="24"/>
        </w:rPr>
      </w:pPr>
    </w:p>
    <w:p w:rsidR="00E80562" w:rsidRPr="00CB557B" w:rsidRDefault="00E80562" w:rsidP="00E80562">
      <w:pPr>
        <w:pStyle w:val="PlainText"/>
        <w:jc w:val="both"/>
        <w:rPr>
          <w:rFonts w:ascii="Times New Roman" w:hAnsi="Times New Roman"/>
          <w:b w:val="0"/>
          <w:bCs w:val="0"/>
          <w:sz w:val="24"/>
          <w:szCs w:val="24"/>
        </w:rPr>
      </w:pPr>
      <w:r w:rsidRPr="00CB557B">
        <w:rPr>
          <w:rFonts w:ascii="Times New Roman" w:hAnsi="Times New Roman"/>
          <w:b w:val="0"/>
          <w:bCs w:val="0"/>
          <w:sz w:val="24"/>
          <w:szCs w:val="24"/>
        </w:rPr>
        <w:t xml:space="preserve">It is mandatory for newly boarded members to attend training </w:t>
      </w:r>
      <w:proofErr w:type="spellStart"/>
      <w:r w:rsidRPr="00CB557B">
        <w:rPr>
          <w:rFonts w:ascii="Times New Roman" w:hAnsi="Times New Roman"/>
          <w:b w:val="0"/>
          <w:bCs w:val="0"/>
          <w:sz w:val="24"/>
          <w:szCs w:val="24"/>
        </w:rPr>
        <w:t>programme</w:t>
      </w:r>
      <w:proofErr w:type="spellEnd"/>
      <w:r w:rsidRPr="00CB557B">
        <w:rPr>
          <w:rFonts w:ascii="Times New Roman" w:hAnsi="Times New Roman"/>
          <w:b w:val="0"/>
          <w:bCs w:val="0"/>
          <w:sz w:val="24"/>
          <w:szCs w:val="24"/>
        </w:rPr>
        <w:t xml:space="preserve"> organized at NITS. It will be helpful for members to be fully conversant with vision, scope, challenges, long, medium term and short term goals, norms and procedures, of Sectional Committee.</w:t>
      </w:r>
    </w:p>
    <w:p w:rsidR="00E80562" w:rsidRPr="00CB557B" w:rsidRDefault="00E80562" w:rsidP="00E80562">
      <w:pPr>
        <w:pStyle w:val="PlainText"/>
        <w:jc w:val="both"/>
        <w:rPr>
          <w:rFonts w:ascii="Times New Roman" w:hAnsi="Times New Roman"/>
          <w:b w:val="0"/>
          <w:bCs w:val="0"/>
          <w:sz w:val="24"/>
          <w:szCs w:val="24"/>
        </w:rPr>
      </w:pPr>
    </w:p>
    <w:p w:rsidR="00E80562" w:rsidRDefault="00E80562" w:rsidP="00E80562">
      <w:pPr>
        <w:pStyle w:val="PlainText"/>
        <w:jc w:val="both"/>
        <w:textDirection w:val="btLr"/>
        <w:rPr>
          <w:rFonts w:ascii="Times New Roman" w:hAnsi="Times New Roman"/>
          <w:sz w:val="24"/>
          <w:szCs w:val="24"/>
        </w:rPr>
      </w:pPr>
      <w:r w:rsidRPr="00CB557B">
        <w:rPr>
          <w:rFonts w:ascii="Times New Roman" w:hAnsi="Times New Roman"/>
          <w:b w:val="0"/>
          <w:bCs w:val="0"/>
          <w:i/>
          <w:iCs/>
          <w:sz w:val="24"/>
          <w:szCs w:val="24"/>
        </w:rPr>
        <w:t>The Committee may kindly NOTE.</w:t>
      </w:r>
    </w:p>
    <w:p w:rsidR="00E80562" w:rsidRDefault="00E80562" w:rsidP="00E80562">
      <w:pPr>
        <w:pStyle w:val="PlainText"/>
        <w:jc w:val="both"/>
        <w:textDirection w:val="btLr"/>
        <w:rPr>
          <w:rFonts w:ascii="Times New Roman" w:hAnsi="Times New Roman"/>
          <w:sz w:val="24"/>
          <w:szCs w:val="24"/>
        </w:rPr>
      </w:pPr>
    </w:p>
    <w:p w:rsidR="00303ACA" w:rsidRPr="003019B8" w:rsidRDefault="00303ACA" w:rsidP="00303ACA">
      <w:pPr>
        <w:pStyle w:val="PlainText"/>
        <w:numPr>
          <w:ilvl w:val="0"/>
          <w:numId w:val="1"/>
        </w:numPr>
        <w:jc w:val="both"/>
        <w:textDirection w:val="btLr"/>
        <w:rPr>
          <w:rFonts w:ascii="Times New Roman" w:hAnsi="Times New Roman"/>
          <w:sz w:val="24"/>
          <w:szCs w:val="24"/>
        </w:rPr>
      </w:pPr>
      <w:r w:rsidRPr="003019B8">
        <w:rPr>
          <w:rFonts w:ascii="Times New Roman" w:hAnsi="Times New Roman"/>
          <w:sz w:val="24"/>
          <w:szCs w:val="24"/>
        </w:rPr>
        <w:t>R&amp;D PROJECTS UNDER NATIONAL SYSTEM OF STANDARDIZATION</w:t>
      </w:r>
    </w:p>
    <w:p w:rsidR="00303ACA" w:rsidRPr="003019B8" w:rsidRDefault="00303ACA" w:rsidP="00303ACA">
      <w:pPr>
        <w:pStyle w:val="PlainText"/>
        <w:ind w:left="360"/>
        <w:jc w:val="both"/>
        <w:textDirection w:val="btLr"/>
        <w:rPr>
          <w:rFonts w:ascii="Times New Roman" w:hAnsi="Times New Roman"/>
          <w:sz w:val="24"/>
          <w:szCs w:val="24"/>
        </w:rPr>
      </w:pPr>
    </w:p>
    <w:p w:rsidR="00303ACA" w:rsidRPr="003019B8" w:rsidRDefault="00303ACA" w:rsidP="00A15BDC">
      <w:pPr>
        <w:pStyle w:val="PlainText"/>
        <w:numPr>
          <w:ilvl w:val="1"/>
          <w:numId w:val="1"/>
        </w:numPr>
        <w:jc w:val="both"/>
        <w:textDirection w:val="btLr"/>
        <w:rPr>
          <w:rFonts w:ascii="Times New Roman" w:hAnsi="Times New Roman"/>
          <w:b w:val="0"/>
          <w:bCs w:val="0"/>
          <w:sz w:val="24"/>
          <w:szCs w:val="24"/>
        </w:rPr>
      </w:pPr>
      <w:r w:rsidRPr="003019B8">
        <w:rPr>
          <w:rFonts w:ascii="Times New Roman" w:hAnsi="Times New Roman"/>
          <w:b w:val="0"/>
          <w:bCs w:val="0"/>
          <w:sz w:val="24"/>
          <w:szCs w:val="24"/>
        </w:rPr>
        <w:t xml:space="preserve">It is to also bring to the kind notice of the Committee that BIS also undertakes funding of R&amp;D projects undertaken for standardization activities. This shall be applicable for projects for formulation/ revision/amendment of Indian standards/ Special publications/ Handbooks and may include </w:t>
      </w:r>
      <w:r w:rsidR="00E80562">
        <w:rPr>
          <w:rFonts w:ascii="Times New Roman" w:hAnsi="Times New Roman"/>
          <w:b w:val="0"/>
          <w:bCs w:val="0"/>
          <w:sz w:val="24"/>
          <w:szCs w:val="24"/>
        </w:rPr>
        <w:t>validation of test methods.</w:t>
      </w:r>
    </w:p>
    <w:p w:rsidR="00303ACA" w:rsidRPr="003019B8" w:rsidRDefault="00303ACA" w:rsidP="00390AA6">
      <w:pPr>
        <w:pStyle w:val="PlainText"/>
        <w:jc w:val="both"/>
        <w:textDirection w:val="btLr"/>
        <w:rPr>
          <w:rFonts w:ascii="Times New Roman" w:hAnsi="Times New Roman"/>
          <w:b w:val="0"/>
          <w:bCs w:val="0"/>
          <w:sz w:val="24"/>
          <w:szCs w:val="24"/>
        </w:rPr>
      </w:pPr>
    </w:p>
    <w:p w:rsidR="00303ACA" w:rsidRDefault="00303ACA" w:rsidP="00390AA6">
      <w:pPr>
        <w:pStyle w:val="PlainText"/>
        <w:jc w:val="both"/>
        <w:textDirection w:val="btLr"/>
        <w:rPr>
          <w:rFonts w:ascii="Times New Roman" w:hAnsi="Times New Roman"/>
          <w:b w:val="0"/>
          <w:bCs w:val="0"/>
          <w:i/>
          <w:iCs/>
          <w:sz w:val="24"/>
          <w:szCs w:val="24"/>
        </w:rPr>
      </w:pPr>
      <w:r w:rsidRPr="003019B8">
        <w:rPr>
          <w:rFonts w:ascii="Times New Roman" w:hAnsi="Times New Roman"/>
          <w:b w:val="0"/>
          <w:bCs w:val="0"/>
          <w:i/>
          <w:iCs/>
          <w:sz w:val="24"/>
          <w:szCs w:val="24"/>
        </w:rPr>
        <w:t>The Committee may kindly NOTE.</w:t>
      </w:r>
    </w:p>
    <w:p w:rsidR="00303ACA" w:rsidRPr="004A0A44" w:rsidRDefault="00303ACA" w:rsidP="00134EF3">
      <w:pPr>
        <w:pStyle w:val="PlainText"/>
        <w:jc w:val="both"/>
        <w:textDirection w:val="btLr"/>
        <w:rPr>
          <w:rFonts w:ascii="Times New Roman" w:hAnsi="Times New Roman"/>
          <w:sz w:val="24"/>
          <w:szCs w:val="24"/>
        </w:rPr>
      </w:pPr>
    </w:p>
    <w:p w:rsidR="004A0A44" w:rsidRPr="004A0A44" w:rsidRDefault="004A0A44" w:rsidP="004A0A44">
      <w:pPr>
        <w:pStyle w:val="PlainText"/>
        <w:numPr>
          <w:ilvl w:val="0"/>
          <w:numId w:val="1"/>
        </w:numPr>
        <w:jc w:val="both"/>
        <w:textDirection w:val="btLr"/>
        <w:rPr>
          <w:rFonts w:ascii="Times New Roman" w:hAnsi="Times New Roman"/>
          <w:sz w:val="24"/>
          <w:szCs w:val="24"/>
        </w:rPr>
      </w:pPr>
      <w:r w:rsidRPr="004A0A44">
        <w:rPr>
          <w:rFonts w:ascii="Times New Roman" w:hAnsi="Times New Roman"/>
          <w:sz w:val="24"/>
          <w:szCs w:val="24"/>
        </w:rPr>
        <w:t>ANNUAL CALENDAR OF TECHNICAL COMMITTEE MEETING</w:t>
      </w:r>
    </w:p>
    <w:p w:rsidR="004A0A44" w:rsidRPr="004A0A44" w:rsidRDefault="004A0A44" w:rsidP="004A0A44">
      <w:pPr>
        <w:pStyle w:val="PlainText"/>
        <w:jc w:val="both"/>
        <w:textDirection w:val="btLr"/>
        <w:rPr>
          <w:rFonts w:ascii="Times New Roman" w:hAnsi="Times New Roman"/>
          <w:sz w:val="24"/>
          <w:szCs w:val="24"/>
        </w:rPr>
      </w:pPr>
    </w:p>
    <w:p w:rsidR="004A0A44" w:rsidRPr="004A0A44" w:rsidRDefault="004A0A44" w:rsidP="004A0A44">
      <w:pPr>
        <w:pStyle w:val="PlainText"/>
        <w:numPr>
          <w:ilvl w:val="1"/>
          <w:numId w:val="1"/>
        </w:numPr>
        <w:jc w:val="both"/>
        <w:textDirection w:val="btLr"/>
        <w:rPr>
          <w:rFonts w:ascii="Times New Roman" w:hAnsi="Times New Roman"/>
          <w:b w:val="0"/>
          <w:bCs w:val="0"/>
          <w:sz w:val="24"/>
          <w:szCs w:val="24"/>
        </w:rPr>
      </w:pPr>
      <w:r w:rsidRPr="004A0A44">
        <w:rPr>
          <w:rFonts w:ascii="Times New Roman" w:hAnsi="Times New Roman"/>
          <w:b w:val="0"/>
          <w:bCs w:val="0"/>
          <w:sz w:val="24"/>
          <w:szCs w:val="24"/>
        </w:rPr>
        <w:lastRenderedPageBreak/>
        <w:t>As per new BIS guidelines, meeting of the Committee is required to be conducted in each quarter. The tentative planned schedule mentioned below:</w:t>
      </w:r>
    </w:p>
    <w:p w:rsidR="004A0A44" w:rsidRPr="004A0A44" w:rsidRDefault="004A0A44" w:rsidP="004A0A44">
      <w:pPr>
        <w:pStyle w:val="PlainText"/>
        <w:jc w:val="both"/>
        <w:textDirection w:val="btLr"/>
        <w:rPr>
          <w:rFonts w:ascii="Times New Roman" w:hAnsi="Times New Roman"/>
          <w:b w:val="0"/>
          <w:bCs w:val="0"/>
          <w:sz w:val="24"/>
          <w:szCs w:val="24"/>
        </w:rPr>
      </w:pPr>
    </w:p>
    <w:tbl>
      <w:tblPr>
        <w:tblW w:w="97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1620"/>
        <w:gridCol w:w="1980"/>
        <w:gridCol w:w="1800"/>
        <w:gridCol w:w="1435"/>
      </w:tblGrid>
      <w:tr w:rsidR="004A0A44" w:rsidRPr="00DF26E2" w:rsidTr="000274F1">
        <w:trPr>
          <w:trHeight w:val="323"/>
        </w:trPr>
        <w:tc>
          <w:tcPr>
            <w:tcW w:w="2880" w:type="dxa"/>
            <w:vMerge w:val="restart"/>
            <w:shd w:val="clear" w:color="auto" w:fill="auto"/>
            <w:hideMark/>
          </w:tcPr>
          <w:p w:rsidR="004A0A44" w:rsidRPr="009D4949" w:rsidRDefault="004A0A44" w:rsidP="000F70FC">
            <w:pPr>
              <w:ind w:hanging="2"/>
              <w:jc w:val="center"/>
              <w:rPr>
                <w:rFonts w:ascii="Times New Roman" w:hAnsi="Times New Roman" w:cs="Times New Roman"/>
                <w:b w:val="0"/>
                <w:bCs w:val="0"/>
                <w:color w:val="000000"/>
                <w:sz w:val="24"/>
                <w:szCs w:val="24"/>
              </w:rPr>
            </w:pPr>
            <w:r w:rsidRPr="009D4949">
              <w:rPr>
                <w:rFonts w:ascii="Times New Roman" w:hAnsi="Times New Roman" w:cs="Times New Roman"/>
                <w:b w:val="0"/>
                <w:bCs w:val="0"/>
                <w:color w:val="000000"/>
                <w:sz w:val="24"/>
                <w:szCs w:val="24"/>
              </w:rPr>
              <w:t>Tech. committee </w:t>
            </w:r>
          </w:p>
        </w:tc>
        <w:tc>
          <w:tcPr>
            <w:tcW w:w="6835" w:type="dxa"/>
            <w:gridSpan w:val="4"/>
          </w:tcPr>
          <w:p w:rsidR="004A0A44" w:rsidRPr="009D4949" w:rsidRDefault="004A0A44" w:rsidP="000274F1">
            <w:pPr>
              <w:spacing w:after="0"/>
              <w:ind w:hanging="2"/>
              <w:jc w:val="center"/>
              <w:rPr>
                <w:rFonts w:ascii="Times New Roman" w:hAnsi="Times New Roman" w:cs="Times New Roman"/>
                <w:b w:val="0"/>
                <w:bCs w:val="0"/>
                <w:color w:val="000000"/>
                <w:sz w:val="24"/>
                <w:szCs w:val="24"/>
              </w:rPr>
            </w:pPr>
            <w:r w:rsidRPr="009D4949">
              <w:rPr>
                <w:rFonts w:ascii="Times New Roman" w:hAnsi="Times New Roman" w:cs="Times New Roman"/>
                <w:b w:val="0"/>
                <w:bCs w:val="0"/>
                <w:color w:val="000000"/>
                <w:sz w:val="24"/>
                <w:szCs w:val="24"/>
              </w:rPr>
              <w:t>Tentative Schedule</w:t>
            </w:r>
          </w:p>
        </w:tc>
      </w:tr>
      <w:tr w:rsidR="004A0A44" w:rsidRPr="00DF26E2" w:rsidTr="00E80562">
        <w:trPr>
          <w:trHeight w:val="283"/>
        </w:trPr>
        <w:tc>
          <w:tcPr>
            <w:tcW w:w="2880" w:type="dxa"/>
            <w:vMerge/>
            <w:shd w:val="clear" w:color="auto" w:fill="auto"/>
            <w:hideMark/>
          </w:tcPr>
          <w:p w:rsidR="004A0A44" w:rsidRPr="009D4949" w:rsidRDefault="004A0A44" w:rsidP="000F70FC">
            <w:pPr>
              <w:ind w:hanging="2"/>
              <w:jc w:val="center"/>
              <w:rPr>
                <w:rFonts w:ascii="Times New Roman" w:hAnsi="Times New Roman" w:cs="Times New Roman"/>
                <w:b w:val="0"/>
                <w:bCs w:val="0"/>
                <w:color w:val="000000"/>
                <w:sz w:val="24"/>
                <w:szCs w:val="24"/>
              </w:rPr>
            </w:pPr>
          </w:p>
        </w:tc>
        <w:tc>
          <w:tcPr>
            <w:tcW w:w="1620" w:type="dxa"/>
          </w:tcPr>
          <w:p w:rsidR="004A0A44" w:rsidRPr="009D4949" w:rsidRDefault="004A0A44" w:rsidP="000F70FC">
            <w:pPr>
              <w:ind w:hanging="2"/>
              <w:jc w:val="center"/>
              <w:rPr>
                <w:rFonts w:ascii="Times New Roman" w:hAnsi="Times New Roman" w:cs="Times New Roman"/>
                <w:b w:val="0"/>
                <w:bCs w:val="0"/>
                <w:color w:val="000000"/>
                <w:sz w:val="24"/>
                <w:szCs w:val="24"/>
              </w:rPr>
            </w:pPr>
            <w:r w:rsidRPr="009D4949">
              <w:rPr>
                <w:rFonts w:ascii="Times New Roman" w:hAnsi="Times New Roman" w:cs="Times New Roman"/>
                <w:b w:val="0"/>
                <w:bCs w:val="0"/>
                <w:color w:val="000000"/>
                <w:sz w:val="24"/>
                <w:szCs w:val="24"/>
              </w:rPr>
              <w:t>1</w:t>
            </w:r>
            <w:r w:rsidRPr="009D4949">
              <w:rPr>
                <w:rFonts w:ascii="Times New Roman" w:hAnsi="Times New Roman" w:cs="Times New Roman"/>
                <w:b w:val="0"/>
                <w:bCs w:val="0"/>
                <w:color w:val="000000"/>
                <w:sz w:val="24"/>
                <w:szCs w:val="24"/>
                <w:vertAlign w:val="superscript"/>
              </w:rPr>
              <w:t>st</w:t>
            </w:r>
            <w:r w:rsidRPr="009D4949">
              <w:rPr>
                <w:rFonts w:ascii="Times New Roman" w:hAnsi="Times New Roman" w:cs="Times New Roman"/>
                <w:b w:val="0"/>
                <w:bCs w:val="0"/>
                <w:color w:val="000000"/>
                <w:sz w:val="24"/>
                <w:szCs w:val="24"/>
              </w:rPr>
              <w:t xml:space="preserve"> Quarter</w:t>
            </w:r>
          </w:p>
        </w:tc>
        <w:tc>
          <w:tcPr>
            <w:tcW w:w="1980" w:type="dxa"/>
            <w:shd w:val="clear" w:color="auto" w:fill="auto"/>
            <w:hideMark/>
          </w:tcPr>
          <w:p w:rsidR="004A0A44" w:rsidRPr="009D4949" w:rsidRDefault="004A0A44" w:rsidP="000F70FC">
            <w:pPr>
              <w:ind w:hanging="2"/>
              <w:jc w:val="center"/>
              <w:rPr>
                <w:rFonts w:ascii="Times New Roman" w:hAnsi="Times New Roman" w:cs="Times New Roman"/>
                <w:b w:val="0"/>
                <w:bCs w:val="0"/>
                <w:color w:val="000000"/>
                <w:sz w:val="24"/>
                <w:szCs w:val="24"/>
              </w:rPr>
            </w:pPr>
            <w:r w:rsidRPr="009D4949">
              <w:rPr>
                <w:rFonts w:ascii="Times New Roman" w:hAnsi="Times New Roman" w:cs="Times New Roman"/>
                <w:b w:val="0"/>
                <w:bCs w:val="0"/>
                <w:color w:val="000000"/>
                <w:sz w:val="24"/>
                <w:szCs w:val="24"/>
              </w:rPr>
              <w:t>2</w:t>
            </w:r>
            <w:r w:rsidRPr="009D4949">
              <w:rPr>
                <w:rFonts w:ascii="Times New Roman" w:hAnsi="Times New Roman" w:cs="Times New Roman"/>
                <w:b w:val="0"/>
                <w:bCs w:val="0"/>
                <w:color w:val="000000"/>
                <w:sz w:val="24"/>
                <w:szCs w:val="24"/>
                <w:vertAlign w:val="superscript"/>
              </w:rPr>
              <w:t>nd</w:t>
            </w:r>
            <w:r w:rsidRPr="009D4949">
              <w:rPr>
                <w:rFonts w:ascii="Times New Roman" w:hAnsi="Times New Roman" w:cs="Times New Roman"/>
                <w:b w:val="0"/>
                <w:bCs w:val="0"/>
                <w:color w:val="000000"/>
                <w:sz w:val="24"/>
                <w:szCs w:val="24"/>
              </w:rPr>
              <w:t xml:space="preserve"> Quarter</w:t>
            </w:r>
          </w:p>
        </w:tc>
        <w:tc>
          <w:tcPr>
            <w:tcW w:w="1800" w:type="dxa"/>
            <w:shd w:val="clear" w:color="auto" w:fill="auto"/>
            <w:hideMark/>
          </w:tcPr>
          <w:p w:rsidR="004A0A44" w:rsidRPr="009D4949" w:rsidRDefault="004A0A44" w:rsidP="000274F1">
            <w:pPr>
              <w:ind w:hanging="2"/>
              <w:jc w:val="center"/>
              <w:rPr>
                <w:rFonts w:ascii="Times New Roman" w:hAnsi="Times New Roman" w:cs="Times New Roman"/>
                <w:b w:val="0"/>
                <w:bCs w:val="0"/>
                <w:color w:val="000000"/>
                <w:sz w:val="24"/>
                <w:szCs w:val="24"/>
              </w:rPr>
            </w:pPr>
            <w:r w:rsidRPr="009D4949">
              <w:rPr>
                <w:rFonts w:ascii="Times New Roman" w:hAnsi="Times New Roman" w:cs="Times New Roman"/>
                <w:b w:val="0"/>
                <w:bCs w:val="0"/>
                <w:color w:val="000000"/>
                <w:sz w:val="24"/>
                <w:szCs w:val="24"/>
              </w:rPr>
              <w:t>3</w:t>
            </w:r>
            <w:r w:rsidRPr="000274F1">
              <w:rPr>
                <w:rFonts w:ascii="Times New Roman" w:hAnsi="Times New Roman" w:cs="Times New Roman"/>
                <w:b w:val="0"/>
                <w:bCs w:val="0"/>
                <w:color w:val="000000"/>
                <w:sz w:val="24"/>
                <w:szCs w:val="24"/>
                <w:vertAlign w:val="superscript"/>
              </w:rPr>
              <w:t>rd</w:t>
            </w:r>
            <w:r w:rsidR="000274F1">
              <w:rPr>
                <w:rFonts w:ascii="Times New Roman" w:hAnsi="Times New Roman" w:cs="Times New Roman"/>
                <w:b w:val="0"/>
                <w:bCs w:val="0"/>
                <w:color w:val="000000"/>
                <w:sz w:val="24"/>
                <w:szCs w:val="24"/>
              </w:rPr>
              <w:t xml:space="preserve"> </w:t>
            </w:r>
            <w:r w:rsidRPr="009D4949">
              <w:rPr>
                <w:rFonts w:ascii="Times New Roman" w:hAnsi="Times New Roman" w:cs="Times New Roman"/>
                <w:b w:val="0"/>
                <w:bCs w:val="0"/>
                <w:color w:val="000000"/>
                <w:sz w:val="24"/>
                <w:szCs w:val="24"/>
              </w:rPr>
              <w:t>Quarter</w:t>
            </w:r>
          </w:p>
        </w:tc>
        <w:tc>
          <w:tcPr>
            <w:tcW w:w="1435" w:type="dxa"/>
            <w:shd w:val="clear" w:color="auto" w:fill="auto"/>
            <w:hideMark/>
          </w:tcPr>
          <w:p w:rsidR="004A0A44" w:rsidRPr="009D4949" w:rsidRDefault="004A0A44" w:rsidP="000274F1">
            <w:pPr>
              <w:ind w:hanging="2"/>
              <w:jc w:val="center"/>
              <w:rPr>
                <w:rFonts w:ascii="Times New Roman" w:hAnsi="Times New Roman" w:cs="Times New Roman"/>
                <w:b w:val="0"/>
                <w:bCs w:val="0"/>
                <w:color w:val="000000"/>
                <w:sz w:val="24"/>
                <w:szCs w:val="24"/>
              </w:rPr>
            </w:pPr>
            <w:r w:rsidRPr="009D4949">
              <w:rPr>
                <w:rFonts w:ascii="Times New Roman" w:hAnsi="Times New Roman" w:cs="Times New Roman"/>
                <w:b w:val="0"/>
                <w:bCs w:val="0"/>
                <w:color w:val="000000"/>
                <w:sz w:val="24"/>
                <w:szCs w:val="24"/>
              </w:rPr>
              <w:t>4</w:t>
            </w:r>
            <w:r w:rsidRPr="000274F1">
              <w:rPr>
                <w:rFonts w:ascii="Times New Roman" w:hAnsi="Times New Roman" w:cs="Times New Roman"/>
                <w:b w:val="0"/>
                <w:bCs w:val="0"/>
                <w:color w:val="000000"/>
                <w:sz w:val="24"/>
                <w:szCs w:val="24"/>
                <w:vertAlign w:val="superscript"/>
              </w:rPr>
              <w:t>th</w:t>
            </w:r>
            <w:r w:rsidR="000274F1">
              <w:rPr>
                <w:rFonts w:ascii="Times New Roman" w:hAnsi="Times New Roman" w:cs="Times New Roman"/>
                <w:b w:val="0"/>
                <w:bCs w:val="0"/>
                <w:color w:val="000000"/>
                <w:sz w:val="24"/>
                <w:szCs w:val="24"/>
              </w:rPr>
              <w:t xml:space="preserve"> </w:t>
            </w:r>
            <w:r w:rsidRPr="009D4949">
              <w:rPr>
                <w:rFonts w:ascii="Times New Roman" w:hAnsi="Times New Roman" w:cs="Times New Roman"/>
                <w:b w:val="0"/>
                <w:bCs w:val="0"/>
                <w:color w:val="000000"/>
                <w:sz w:val="24"/>
                <w:szCs w:val="24"/>
              </w:rPr>
              <w:t>Quarter</w:t>
            </w:r>
          </w:p>
        </w:tc>
      </w:tr>
      <w:tr w:rsidR="004A0A44" w:rsidRPr="004A0A44" w:rsidTr="002251CB">
        <w:trPr>
          <w:trHeight w:val="854"/>
        </w:trPr>
        <w:tc>
          <w:tcPr>
            <w:tcW w:w="2880" w:type="dxa"/>
            <w:shd w:val="clear" w:color="auto" w:fill="auto"/>
            <w:hideMark/>
          </w:tcPr>
          <w:p w:rsidR="004A0A44" w:rsidRPr="009D4949" w:rsidRDefault="004A0A44" w:rsidP="000274F1">
            <w:pPr>
              <w:spacing w:after="0"/>
              <w:ind w:right="317" w:hanging="2"/>
              <w:jc w:val="both"/>
              <w:rPr>
                <w:rFonts w:ascii="Times New Roman" w:hAnsi="Times New Roman" w:cs="Times New Roman"/>
                <w:b w:val="0"/>
                <w:bCs w:val="0"/>
                <w:color w:val="000000"/>
                <w:sz w:val="24"/>
                <w:szCs w:val="24"/>
              </w:rPr>
            </w:pPr>
            <w:r w:rsidRPr="009D4949">
              <w:rPr>
                <w:rFonts w:ascii="Times New Roman" w:hAnsi="Times New Roman" w:cs="Times New Roman"/>
                <w:b w:val="0"/>
                <w:bCs w:val="0"/>
                <w:color w:val="000000" w:themeColor="text1"/>
                <w:sz w:val="24"/>
                <w:szCs w:val="24"/>
              </w:rPr>
              <w:t>MSD 18-</w:t>
            </w:r>
            <w:r w:rsidRPr="009D4949">
              <w:rPr>
                <w:rFonts w:ascii="Times New Roman" w:hAnsi="Times New Roman" w:cs="Times New Roman"/>
                <w:b w:val="0"/>
                <w:bCs w:val="0"/>
                <w:color w:val="000000"/>
                <w:sz w:val="24"/>
                <w:szCs w:val="24"/>
              </w:rPr>
              <w:t>Sustainable Finance Sectional Committee</w:t>
            </w:r>
          </w:p>
        </w:tc>
        <w:tc>
          <w:tcPr>
            <w:tcW w:w="1620" w:type="dxa"/>
          </w:tcPr>
          <w:p w:rsidR="004A0A44" w:rsidRPr="009D4949" w:rsidRDefault="00447714" w:rsidP="000274F1">
            <w:pPr>
              <w:spacing w:after="0"/>
              <w:ind w:hanging="2"/>
              <w:jc w:val="center"/>
              <w:rPr>
                <w:rFonts w:ascii="Times New Roman" w:hAnsi="Times New Roman" w:cs="Times New Roman"/>
                <w:b w:val="0"/>
                <w:bCs w:val="0"/>
                <w:strike/>
                <w:sz w:val="24"/>
                <w:szCs w:val="24"/>
              </w:rPr>
            </w:pPr>
            <w:r w:rsidRPr="009D4949">
              <w:rPr>
                <w:rFonts w:ascii="Times New Roman" w:hAnsi="Times New Roman" w:cs="Times New Roman"/>
                <w:b w:val="0"/>
                <w:bCs w:val="0"/>
                <w:sz w:val="24"/>
                <w:szCs w:val="24"/>
              </w:rPr>
              <w:t>02 April 2024</w:t>
            </w:r>
          </w:p>
        </w:tc>
        <w:tc>
          <w:tcPr>
            <w:tcW w:w="1980" w:type="dxa"/>
            <w:shd w:val="clear" w:color="auto" w:fill="auto"/>
            <w:hideMark/>
          </w:tcPr>
          <w:p w:rsidR="004A0A44" w:rsidRPr="009D4949" w:rsidRDefault="00D61DD3" w:rsidP="000274F1">
            <w:pPr>
              <w:spacing w:after="0"/>
              <w:ind w:hanging="2"/>
              <w:jc w:val="center"/>
              <w:rPr>
                <w:rFonts w:ascii="Times New Roman" w:hAnsi="Times New Roman" w:cs="Times New Roman"/>
                <w:b w:val="0"/>
                <w:bCs w:val="0"/>
                <w:sz w:val="24"/>
                <w:szCs w:val="24"/>
              </w:rPr>
            </w:pPr>
            <w:r>
              <w:rPr>
                <w:rFonts w:ascii="Times New Roman" w:hAnsi="Times New Roman" w:cs="Times New Roman"/>
                <w:b w:val="0"/>
                <w:bCs w:val="0"/>
                <w:sz w:val="24"/>
                <w:szCs w:val="24"/>
              </w:rPr>
              <w:t>07 August 2024</w:t>
            </w:r>
          </w:p>
        </w:tc>
        <w:tc>
          <w:tcPr>
            <w:tcW w:w="1800" w:type="dxa"/>
            <w:shd w:val="clear" w:color="auto" w:fill="auto"/>
            <w:hideMark/>
          </w:tcPr>
          <w:p w:rsidR="004A0A44" w:rsidRPr="009D4949" w:rsidRDefault="007C30AC" w:rsidP="000143F3">
            <w:pPr>
              <w:spacing w:after="0"/>
              <w:ind w:hanging="2"/>
              <w:rPr>
                <w:rFonts w:ascii="Times New Roman" w:hAnsi="Times New Roman" w:cs="Times New Roman"/>
                <w:b w:val="0"/>
                <w:bCs w:val="0"/>
                <w:sz w:val="24"/>
                <w:szCs w:val="24"/>
              </w:rPr>
            </w:pPr>
            <w:r>
              <w:rPr>
                <w:rFonts w:ascii="Times New Roman" w:hAnsi="Times New Roman" w:cs="Times New Roman"/>
                <w:b w:val="0"/>
                <w:bCs w:val="0"/>
                <w:sz w:val="24"/>
                <w:szCs w:val="24"/>
              </w:rPr>
              <w:t xml:space="preserve">11 </w:t>
            </w:r>
            <w:r w:rsidR="000274F1">
              <w:rPr>
                <w:rFonts w:ascii="Times New Roman" w:hAnsi="Times New Roman" w:cs="Times New Roman"/>
                <w:b w:val="0"/>
                <w:bCs w:val="0"/>
                <w:sz w:val="24"/>
                <w:szCs w:val="24"/>
              </w:rPr>
              <w:t>December 2024</w:t>
            </w:r>
          </w:p>
        </w:tc>
        <w:tc>
          <w:tcPr>
            <w:tcW w:w="1435" w:type="dxa"/>
            <w:shd w:val="clear" w:color="auto" w:fill="auto"/>
            <w:hideMark/>
          </w:tcPr>
          <w:p w:rsidR="004A0A44" w:rsidRPr="009D4949" w:rsidRDefault="00025C9C" w:rsidP="00F22101">
            <w:pPr>
              <w:spacing w:after="0"/>
              <w:ind w:hanging="2"/>
              <w:rPr>
                <w:rFonts w:ascii="Times New Roman" w:hAnsi="Times New Roman" w:cs="Times New Roman"/>
                <w:b w:val="0"/>
                <w:bCs w:val="0"/>
                <w:sz w:val="24"/>
                <w:szCs w:val="24"/>
              </w:rPr>
            </w:pPr>
            <w:r>
              <w:rPr>
                <w:rFonts w:ascii="Times New Roman" w:hAnsi="Times New Roman" w:cs="Times New Roman"/>
                <w:b w:val="0"/>
                <w:bCs w:val="0"/>
                <w:sz w:val="24"/>
                <w:szCs w:val="24"/>
              </w:rPr>
              <w:t>IIM</w:t>
            </w:r>
            <w:r w:rsidR="00F22101">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Mumbai </w:t>
            </w:r>
          </w:p>
        </w:tc>
      </w:tr>
    </w:tbl>
    <w:p w:rsidR="004A0A44" w:rsidRPr="004A0A44" w:rsidRDefault="004A0A44" w:rsidP="004A0A44">
      <w:pPr>
        <w:pStyle w:val="PlainText"/>
        <w:jc w:val="both"/>
        <w:textDirection w:val="btLr"/>
        <w:rPr>
          <w:rFonts w:ascii="Times New Roman" w:hAnsi="Times New Roman"/>
          <w:b w:val="0"/>
          <w:bCs w:val="0"/>
          <w:sz w:val="24"/>
          <w:szCs w:val="24"/>
        </w:rPr>
      </w:pPr>
    </w:p>
    <w:p w:rsidR="004A0A44" w:rsidRPr="004A0A44" w:rsidRDefault="004A0A44" w:rsidP="004A0A44">
      <w:pPr>
        <w:pStyle w:val="PlainText"/>
        <w:jc w:val="both"/>
        <w:textDirection w:val="btLr"/>
        <w:rPr>
          <w:rFonts w:ascii="Times New Roman" w:hAnsi="Times New Roman"/>
          <w:b w:val="0"/>
          <w:bCs w:val="0"/>
          <w:i/>
          <w:iCs/>
          <w:sz w:val="24"/>
          <w:szCs w:val="24"/>
        </w:rPr>
      </w:pPr>
      <w:r w:rsidRPr="004A0A44">
        <w:rPr>
          <w:rFonts w:ascii="Times New Roman" w:hAnsi="Times New Roman"/>
          <w:b w:val="0"/>
          <w:bCs w:val="0"/>
          <w:i/>
          <w:iCs/>
          <w:sz w:val="24"/>
          <w:szCs w:val="24"/>
        </w:rPr>
        <w:t>The Committee may kindly NOTE.</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numPr>
          <w:ilvl w:val="0"/>
          <w:numId w:val="1"/>
        </w:numPr>
        <w:jc w:val="both"/>
        <w:rPr>
          <w:rFonts w:ascii="Times New Roman" w:hAnsi="Times New Roman"/>
          <w:sz w:val="24"/>
          <w:szCs w:val="24"/>
        </w:rPr>
      </w:pPr>
      <w:r w:rsidRPr="004A0A44">
        <w:rPr>
          <w:rFonts w:ascii="Times New Roman" w:hAnsi="Times New Roman"/>
          <w:sz w:val="24"/>
          <w:szCs w:val="24"/>
        </w:rPr>
        <w:t xml:space="preserve">BIS CERTIFICATION SCHEMES </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The information regarding various Certification Schemes being operated by BIS is available on BIS website www.bis.org.in.</w:t>
      </w:r>
    </w:p>
    <w:p w:rsidR="004A0A44" w:rsidRPr="004A0A44" w:rsidRDefault="004A0A44" w:rsidP="004A0A44">
      <w:pPr>
        <w:pStyle w:val="PlainText"/>
        <w:jc w:val="both"/>
        <w:rPr>
          <w:rFonts w:ascii="Times New Roman" w:hAnsi="Times New Roman"/>
          <w:b w:val="0"/>
          <w:bCs w:val="0"/>
          <w:sz w:val="24"/>
          <w:szCs w:val="24"/>
        </w:rPr>
      </w:pPr>
    </w:p>
    <w:p w:rsidR="004A0A44" w:rsidRPr="00341B11" w:rsidRDefault="004A0A44" w:rsidP="004A0A44">
      <w:pPr>
        <w:pStyle w:val="PlainText"/>
        <w:jc w:val="both"/>
        <w:rPr>
          <w:rFonts w:ascii="Times New Roman" w:hAnsi="Times New Roman"/>
          <w:b w:val="0"/>
          <w:bCs w:val="0"/>
          <w:i/>
          <w:iCs/>
          <w:sz w:val="24"/>
          <w:szCs w:val="24"/>
        </w:rPr>
      </w:pPr>
      <w:r w:rsidRPr="00341B11">
        <w:rPr>
          <w:rFonts w:ascii="Times New Roman" w:hAnsi="Times New Roman"/>
          <w:b w:val="0"/>
          <w:bCs w:val="0"/>
          <w:i/>
          <w:iCs/>
          <w:sz w:val="24"/>
          <w:szCs w:val="24"/>
        </w:rPr>
        <w:t>The Committee may NOTE.</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numPr>
          <w:ilvl w:val="0"/>
          <w:numId w:val="1"/>
        </w:numPr>
        <w:jc w:val="both"/>
        <w:rPr>
          <w:rFonts w:ascii="Times New Roman" w:hAnsi="Times New Roman"/>
          <w:sz w:val="24"/>
          <w:szCs w:val="24"/>
        </w:rPr>
      </w:pPr>
      <w:r w:rsidRPr="004A0A44">
        <w:rPr>
          <w:rFonts w:ascii="Times New Roman" w:hAnsi="Times New Roman"/>
          <w:sz w:val="24"/>
          <w:szCs w:val="24"/>
        </w:rPr>
        <w:t xml:space="preserve">INFORMATION ON FREE AVAILABILITY OF INDIGENO US STANDARDS BY BIS </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Bureau of Indian Standards, the National Standards Body of India has published more than 20500 Indian Standards which are available for sale. They are available on the e-sales portal https://standardsbis.bsbedge.com. The Indigenous Indian Standards (not adopted) are available for download free of cost on this website. International Standards adopted by BIS continue to be chargeable.</w:t>
      </w:r>
    </w:p>
    <w:p w:rsidR="004A0A44" w:rsidRPr="004A0A44" w:rsidRDefault="004A0A44" w:rsidP="004A0A44">
      <w:pPr>
        <w:pStyle w:val="PlainText"/>
        <w:jc w:val="both"/>
        <w:rPr>
          <w:rFonts w:ascii="Times New Roman" w:hAnsi="Times New Roman"/>
          <w:b w:val="0"/>
          <w:bCs w:val="0"/>
          <w:sz w:val="24"/>
          <w:szCs w:val="24"/>
        </w:rPr>
      </w:pPr>
    </w:p>
    <w:p w:rsidR="004A0A44" w:rsidRPr="00341B11" w:rsidRDefault="004A0A44" w:rsidP="004A0A44">
      <w:pPr>
        <w:pStyle w:val="PlainText"/>
        <w:jc w:val="both"/>
        <w:rPr>
          <w:rFonts w:ascii="Times New Roman" w:hAnsi="Times New Roman"/>
          <w:b w:val="0"/>
          <w:bCs w:val="0"/>
          <w:i/>
          <w:iCs/>
          <w:sz w:val="24"/>
          <w:szCs w:val="24"/>
        </w:rPr>
      </w:pPr>
      <w:r w:rsidRPr="00341B11">
        <w:rPr>
          <w:rFonts w:ascii="Times New Roman" w:hAnsi="Times New Roman"/>
          <w:b w:val="0"/>
          <w:bCs w:val="0"/>
          <w:i/>
          <w:iCs/>
          <w:sz w:val="24"/>
          <w:szCs w:val="24"/>
        </w:rPr>
        <w:t xml:space="preserve">The Committee may NOTE. </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numPr>
          <w:ilvl w:val="0"/>
          <w:numId w:val="1"/>
        </w:numPr>
        <w:jc w:val="both"/>
        <w:rPr>
          <w:rFonts w:ascii="Times New Roman" w:hAnsi="Times New Roman"/>
          <w:sz w:val="24"/>
          <w:szCs w:val="24"/>
        </w:rPr>
      </w:pPr>
      <w:r w:rsidRPr="004A0A44">
        <w:rPr>
          <w:rFonts w:ascii="Times New Roman" w:hAnsi="Times New Roman"/>
          <w:sz w:val="24"/>
          <w:szCs w:val="24"/>
        </w:rPr>
        <w:t xml:space="preserve">NATIONAL INSTITUTE FOR TRAINING IN STANDARDISATION </w:t>
      </w:r>
    </w:p>
    <w:p w:rsidR="004A0A44" w:rsidRPr="004A0A44" w:rsidRDefault="004A0A44" w:rsidP="004A0A44">
      <w:pPr>
        <w:pStyle w:val="PlainText"/>
        <w:jc w:val="both"/>
        <w:rPr>
          <w:rFonts w:ascii="Times New Roman" w:hAnsi="Times New Roman"/>
          <w:sz w:val="24"/>
          <w:szCs w:val="24"/>
        </w:rPr>
      </w:pP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 xml:space="preserve">National Institute of Training for Standardization (NITS) has been set up by BIS with world class facilities to impart training on various aspects leading to standardization, quality and other management systems, consumer protection, public service delivery, etc. The training calendar for the current year is available on BIS web site http://www.bis.gov.in. The trainings are imparted both through physical as well as virtual mode. The organizations desirous to depute their personnel for training may kindly go through the appropriate </w:t>
      </w:r>
      <w:proofErr w:type="spellStart"/>
      <w:r w:rsidRPr="004A0A44">
        <w:rPr>
          <w:rFonts w:ascii="Times New Roman" w:hAnsi="Times New Roman"/>
          <w:b w:val="0"/>
          <w:bCs w:val="0"/>
          <w:sz w:val="24"/>
          <w:szCs w:val="24"/>
        </w:rPr>
        <w:t>programme</w:t>
      </w:r>
      <w:proofErr w:type="spellEnd"/>
      <w:r w:rsidRPr="004A0A44">
        <w:rPr>
          <w:rFonts w:ascii="Times New Roman" w:hAnsi="Times New Roman"/>
          <w:b w:val="0"/>
          <w:bCs w:val="0"/>
          <w:sz w:val="24"/>
          <w:szCs w:val="24"/>
        </w:rPr>
        <w:t xml:space="preserve"> and get them registered to undergo training. </w:t>
      </w:r>
    </w:p>
    <w:p w:rsidR="004A0A44" w:rsidRPr="004A0A44" w:rsidRDefault="004A0A44" w:rsidP="004A0A44">
      <w:pPr>
        <w:pStyle w:val="PlainText"/>
        <w:jc w:val="both"/>
        <w:rPr>
          <w:rFonts w:ascii="Times New Roman" w:hAnsi="Times New Roman"/>
          <w:b w:val="0"/>
          <w:bCs w:val="0"/>
          <w:sz w:val="24"/>
          <w:szCs w:val="24"/>
        </w:rPr>
      </w:pPr>
    </w:p>
    <w:p w:rsidR="004A0A44" w:rsidRPr="00341B11" w:rsidRDefault="004A0A44" w:rsidP="004A0A44">
      <w:pPr>
        <w:pStyle w:val="PlainText"/>
        <w:jc w:val="both"/>
        <w:rPr>
          <w:rFonts w:ascii="Times New Roman" w:hAnsi="Times New Roman"/>
          <w:b w:val="0"/>
          <w:bCs w:val="0"/>
          <w:i/>
          <w:iCs/>
          <w:sz w:val="24"/>
          <w:szCs w:val="24"/>
        </w:rPr>
      </w:pPr>
      <w:r w:rsidRPr="00341B11">
        <w:rPr>
          <w:rFonts w:ascii="Times New Roman" w:hAnsi="Times New Roman"/>
          <w:b w:val="0"/>
          <w:bCs w:val="0"/>
          <w:i/>
          <w:iCs/>
          <w:sz w:val="24"/>
          <w:szCs w:val="24"/>
        </w:rPr>
        <w:t>The Committee may NOTE.</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numPr>
          <w:ilvl w:val="0"/>
          <w:numId w:val="1"/>
        </w:numPr>
        <w:jc w:val="both"/>
        <w:rPr>
          <w:rFonts w:ascii="Times New Roman" w:hAnsi="Times New Roman"/>
          <w:sz w:val="24"/>
          <w:szCs w:val="24"/>
        </w:rPr>
      </w:pPr>
      <w:r w:rsidRPr="004A0A44">
        <w:rPr>
          <w:rFonts w:ascii="Times New Roman" w:hAnsi="Times New Roman"/>
          <w:sz w:val="24"/>
          <w:szCs w:val="24"/>
        </w:rPr>
        <w:t xml:space="preserve">NOMINATING YOUNG PROFESSIONALS IN BIS TECHNICAL COMMITTEES </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 xml:space="preserve">So far, each organization was allowed to nominate only two members on the BIS committees. However, to encourage the participation of young professionals representing the member organizations on the Committee, it has been decided that an additional member up to the age of 37 years may also be nominated by each organization.  In this context, a letter addressed to the various organizations was sent by the Deputy Director General (Standardization) BIS. </w:t>
      </w:r>
    </w:p>
    <w:p w:rsidR="004A0A44" w:rsidRPr="004A0A44" w:rsidRDefault="004A0A44" w:rsidP="004A0A44">
      <w:pPr>
        <w:pStyle w:val="PlainText"/>
        <w:jc w:val="both"/>
        <w:rPr>
          <w:rFonts w:ascii="Times New Roman" w:hAnsi="Times New Roman"/>
          <w:b w:val="0"/>
          <w:bCs w:val="0"/>
          <w:sz w:val="24"/>
          <w:szCs w:val="24"/>
        </w:rPr>
      </w:pPr>
    </w:p>
    <w:p w:rsidR="004A0A44" w:rsidRPr="00341B11" w:rsidRDefault="004A0A44" w:rsidP="004A0A44">
      <w:pPr>
        <w:pStyle w:val="PlainText"/>
        <w:jc w:val="both"/>
        <w:rPr>
          <w:rFonts w:ascii="Times New Roman" w:hAnsi="Times New Roman"/>
          <w:b w:val="0"/>
          <w:bCs w:val="0"/>
          <w:i/>
          <w:iCs/>
          <w:sz w:val="24"/>
          <w:szCs w:val="24"/>
        </w:rPr>
      </w:pPr>
      <w:r w:rsidRPr="00341B11">
        <w:rPr>
          <w:rFonts w:ascii="Times New Roman" w:hAnsi="Times New Roman"/>
          <w:b w:val="0"/>
          <w:bCs w:val="0"/>
          <w:i/>
          <w:iCs/>
          <w:sz w:val="24"/>
          <w:szCs w:val="24"/>
        </w:rPr>
        <w:t xml:space="preserve">The Committee may NOTE. </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numPr>
          <w:ilvl w:val="0"/>
          <w:numId w:val="1"/>
        </w:numPr>
        <w:jc w:val="both"/>
        <w:rPr>
          <w:rFonts w:ascii="Times New Roman" w:hAnsi="Times New Roman"/>
          <w:sz w:val="24"/>
          <w:szCs w:val="24"/>
        </w:rPr>
      </w:pPr>
      <w:r w:rsidRPr="004A0A44">
        <w:rPr>
          <w:rFonts w:ascii="Times New Roman" w:hAnsi="Times New Roman"/>
          <w:sz w:val="24"/>
          <w:szCs w:val="24"/>
        </w:rPr>
        <w:t>E-BIS PORTAL and BIS MOBILE CARE APP</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numPr>
          <w:ilvl w:val="1"/>
          <w:numId w:val="1"/>
        </w:numPr>
        <w:jc w:val="both"/>
        <w:rPr>
          <w:rFonts w:ascii="Times New Roman" w:hAnsi="Times New Roman"/>
          <w:b w:val="0"/>
          <w:bCs w:val="0"/>
          <w:sz w:val="24"/>
          <w:szCs w:val="24"/>
        </w:rPr>
      </w:pPr>
      <w:r w:rsidRPr="004A0A44">
        <w:rPr>
          <w:rFonts w:ascii="Times New Roman" w:hAnsi="Times New Roman"/>
          <w:b w:val="0"/>
          <w:bCs w:val="0"/>
          <w:sz w:val="24"/>
          <w:szCs w:val="24"/>
        </w:rPr>
        <w:t>Recently, BIS took initiative to upgrade its standardization process via e-BIS wherein members can register themselves by login and password and can dynamically participate in the standardization activity of BIS. With the help of e-BIS members can update themselves on various meetings, documents and other notifications.</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numPr>
          <w:ilvl w:val="1"/>
          <w:numId w:val="1"/>
        </w:numPr>
        <w:jc w:val="both"/>
        <w:rPr>
          <w:rFonts w:ascii="Times New Roman" w:hAnsi="Times New Roman"/>
          <w:b w:val="0"/>
          <w:bCs w:val="0"/>
          <w:sz w:val="24"/>
          <w:szCs w:val="24"/>
        </w:rPr>
      </w:pPr>
      <w:r w:rsidRPr="004A0A44">
        <w:rPr>
          <w:rFonts w:ascii="Times New Roman" w:hAnsi="Times New Roman"/>
          <w:b w:val="0"/>
          <w:bCs w:val="0"/>
          <w:sz w:val="24"/>
          <w:szCs w:val="24"/>
        </w:rPr>
        <w:t>Also, BIS has recently launched BIS Mobile Care App, where consumers can lodge their complaints related to quality of BIS certified products and reporting instances of violation of BIS Act in terms of misuse of Standard Mark. The app is also handy for verifying genuineness of standard mark on products, Hallmark on jewelry and artefacts and registration mark on electronic goods. The Committee members are requested to promote the use of this app among consumers for their benefit.</w:t>
      </w:r>
    </w:p>
    <w:p w:rsidR="004A0A44" w:rsidRPr="004A0A44" w:rsidRDefault="004A0A44" w:rsidP="004A0A44">
      <w:pPr>
        <w:pStyle w:val="PlainText"/>
        <w:jc w:val="both"/>
        <w:rPr>
          <w:rFonts w:ascii="Times New Roman" w:hAnsi="Times New Roman"/>
          <w:b w:val="0"/>
          <w:bCs w:val="0"/>
          <w:sz w:val="24"/>
          <w:szCs w:val="24"/>
        </w:rPr>
      </w:pPr>
    </w:p>
    <w:p w:rsidR="004A0A44" w:rsidRPr="00341B11" w:rsidRDefault="004A0A44" w:rsidP="004A0A44">
      <w:pPr>
        <w:pStyle w:val="PlainText"/>
        <w:jc w:val="both"/>
        <w:rPr>
          <w:rFonts w:ascii="Times New Roman" w:hAnsi="Times New Roman"/>
          <w:b w:val="0"/>
          <w:bCs w:val="0"/>
          <w:i/>
          <w:iCs/>
          <w:sz w:val="24"/>
          <w:szCs w:val="24"/>
        </w:rPr>
      </w:pPr>
      <w:r w:rsidRPr="00341B11">
        <w:rPr>
          <w:rFonts w:ascii="Times New Roman" w:hAnsi="Times New Roman"/>
          <w:b w:val="0"/>
          <w:bCs w:val="0"/>
          <w:i/>
          <w:iCs/>
          <w:sz w:val="24"/>
          <w:szCs w:val="24"/>
        </w:rPr>
        <w:t>The Committee may NOTE.</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numPr>
          <w:ilvl w:val="0"/>
          <w:numId w:val="1"/>
        </w:numPr>
        <w:jc w:val="both"/>
        <w:rPr>
          <w:rFonts w:ascii="Times New Roman" w:hAnsi="Times New Roman"/>
          <w:sz w:val="24"/>
          <w:szCs w:val="24"/>
        </w:rPr>
      </w:pPr>
      <w:r w:rsidRPr="004A0A44">
        <w:rPr>
          <w:rFonts w:ascii="Times New Roman" w:hAnsi="Times New Roman"/>
          <w:sz w:val="24"/>
          <w:szCs w:val="24"/>
        </w:rPr>
        <w:t>DATE AND PLACE FOR THE NEXT MEETING</w:t>
      </w:r>
    </w:p>
    <w:p w:rsidR="004A0A44" w:rsidRDefault="004A0A44" w:rsidP="004A0A44">
      <w:pPr>
        <w:pStyle w:val="PlainText"/>
        <w:jc w:val="both"/>
        <w:rPr>
          <w:rFonts w:ascii="Times New Roman" w:hAnsi="Times New Roman"/>
          <w:b w:val="0"/>
          <w:bCs w:val="0"/>
          <w:sz w:val="24"/>
          <w:szCs w:val="24"/>
        </w:rPr>
      </w:pPr>
    </w:p>
    <w:p w:rsidR="00E50986" w:rsidRPr="00E50986" w:rsidRDefault="00E50986" w:rsidP="00E50986">
      <w:pPr>
        <w:pStyle w:val="PlainText"/>
        <w:jc w:val="both"/>
        <w:textDirection w:val="btLr"/>
        <w:rPr>
          <w:rFonts w:ascii="Times New Roman" w:hAnsi="Times New Roman"/>
          <w:b w:val="0"/>
          <w:bCs w:val="0"/>
          <w:sz w:val="24"/>
          <w:szCs w:val="24"/>
        </w:rPr>
      </w:pPr>
      <w:r w:rsidRPr="00E50986">
        <w:rPr>
          <w:rFonts w:ascii="Times New Roman" w:hAnsi="Times New Roman"/>
          <w:b w:val="0"/>
          <w:bCs w:val="0"/>
          <w:sz w:val="24"/>
          <w:szCs w:val="24"/>
        </w:rPr>
        <w:t xml:space="preserve">Meeting will take place as per “ANNUAL CALENDAR OF TECHNICAL COMMITTEE MEETING” placed at Item 13. </w:t>
      </w:r>
    </w:p>
    <w:p w:rsidR="00E50986" w:rsidRDefault="00E50986" w:rsidP="004A0A44">
      <w:pPr>
        <w:pStyle w:val="PlainText"/>
        <w:jc w:val="both"/>
        <w:rPr>
          <w:rFonts w:ascii="Times New Roman" w:hAnsi="Times New Roman"/>
          <w:b w:val="0"/>
          <w:bCs w:val="0"/>
          <w:sz w:val="24"/>
          <w:szCs w:val="24"/>
        </w:rPr>
      </w:pPr>
    </w:p>
    <w:p w:rsidR="00341B11" w:rsidRPr="00341B11" w:rsidRDefault="00341B11" w:rsidP="004A0A44">
      <w:pPr>
        <w:pStyle w:val="PlainText"/>
        <w:jc w:val="both"/>
        <w:rPr>
          <w:rFonts w:ascii="Times New Roman" w:hAnsi="Times New Roman"/>
          <w:b w:val="0"/>
          <w:bCs w:val="0"/>
          <w:i/>
          <w:iCs/>
          <w:sz w:val="24"/>
          <w:szCs w:val="24"/>
        </w:rPr>
      </w:pPr>
      <w:r w:rsidRPr="00341B11">
        <w:rPr>
          <w:rFonts w:ascii="Times New Roman" w:hAnsi="Times New Roman"/>
          <w:b w:val="0"/>
          <w:bCs w:val="0"/>
          <w:i/>
          <w:iCs/>
          <w:sz w:val="24"/>
          <w:szCs w:val="24"/>
        </w:rPr>
        <w:t>The Committee may NOTE.</w:t>
      </w:r>
    </w:p>
    <w:p w:rsidR="00341B11" w:rsidRPr="004A0A44" w:rsidRDefault="00341B11" w:rsidP="004A0A44">
      <w:pPr>
        <w:pStyle w:val="PlainText"/>
        <w:jc w:val="both"/>
        <w:rPr>
          <w:rFonts w:ascii="Times New Roman" w:hAnsi="Times New Roman"/>
          <w:b w:val="0"/>
          <w:bCs w:val="0"/>
          <w:sz w:val="24"/>
          <w:szCs w:val="24"/>
        </w:rPr>
      </w:pPr>
    </w:p>
    <w:p w:rsidR="004A0A44" w:rsidRPr="004A0A44" w:rsidRDefault="004A0A44" w:rsidP="004A0A44">
      <w:pPr>
        <w:pStyle w:val="PlainText"/>
        <w:numPr>
          <w:ilvl w:val="0"/>
          <w:numId w:val="1"/>
        </w:numPr>
        <w:jc w:val="both"/>
        <w:rPr>
          <w:rFonts w:ascii="Times New Roman" w:hAnsi="Times New Roman"/>
          <w:sz w:val="24"/>
          <w:szCs w:val="24"/>
        </w:rPr>
      </w:pPr>
      <w:r w:rsidRPr="004A0A44">
        <w:rPr>
          <w:rFonts w:ascii="Times New Roman" w:hAnsi="Times New Roman"/>
          <w:sz w:val="24"/>
          <w:szCs w:val="24"/>
        </w:rPr>
        <w:t>ANY OTHER BUSINESS</w:t>
      </w:r>
    </w:p>
    <w:p w:rsidR="00341B11" w:rsidRDefault="00341B11" w:rsidP="00E50986">
      <w:pPr>
        <w:spacing w:before="118" w:after="0" w:line="206" w:lineRule="auto"/>
        <w:jc w:val="both"/>
        <w:rPr>
          <w:rFonts w:ascii="Times New Roman" w:hAnsi="Times New Roman" w:cs="Times New Roman"/>
          <w:b w:val="0"/>
          <w:bCs w:val="0"/>
          <w:sz w:val="24"/>
          <w:szCs w:val="24"/>
        </w:rPr>
      </w:pPr>
    </w:p>
    <w:p w:rsidR="00200B33" w:rsidRPr="003019B8" w:rsidRDefault="00200B33" w:rsidP="00E50986">
      <w:pPr>
        <w:spacing w:before="118" w:after="0" w:line="206" w:lineRule="auto"/>
        <w:jc w:val="both"/>
        <w:rPr>
          <w:rFonts w:ascii="Times New Roman" w:eastAsia="Times New Roman" w:hAnsi="Times New Roman" w:cs="Times New Roman"/>
          <w:b w:val="0"/>
          <w:bCs w:val="0"/>
          <w:sz w:val="24"/>
          <w:szCs w:val="24"/>
        </w:rPr>
      </w:pPr>
      <w:r w:rsidRPr="003019B8">
        <w:rPr>
          <w:rFonts w:ascii="Times New Roman" w:hAnsi="Times New Roman" w:cs="Times New Roman"/>
          <w:b w:val="0"/>
          <w:bCs w:val="0"/>
          <w:sz w:val="24"/>
          <w:szCs w:val="24"/>
        </w:rPr>
        <w:br w:type="page"/>
      </w:r>
    </w:p>
    <w:p w:rsidR="00200B33" w:rsidRPr="003019B8" w:rsidRDefault="00200B33" w:rsidP="00200B33">
      <w:pPr>
        <w:pStyle w:val="PlainText"/>
        <w:jc w:val="both"/>
        <w:rPr>
          <w:rFonts w:ascii="Times New Roman" w:hAnsi="Times New Roman"/>
          <w:b w:val="0"/>
          <w:bCs w:val="0"/>
          <w:sz w:val="24"/>
          <w:szCs w:val="24"/>
        </w:rPr>
      </w:pPr>
    </w:p>
    <w:bookmarkStart w:id="8" w:name="_30j0zll" w:colFirst="0" w:colLast="0"/>
    <w:bookmarkStart w:id="9" w:name="AA"/>
    <w:bookmarkEnd w:id="8"/>
    <w:p w:rsidR="00DC3B19" w:rsidRPr="003019B8" w:rsidRDefault="008610F4" w:rsidP="00A1321F">
      <w:pPr>
        <w:spacing w:after="0" w:line="360" w:lineRule="auto"/>
        <w:jc w:val="center"/>
        <w:rPr>
          <w:rFonts w:ascii="Times New Roman" w:hAnsi="Times New Roman" w:cs="Times New Roman"/>
          <w:b w:val="0"/>
          <w:snapToGrid w:val="0"/>
          <w:sz w:val="24"/>
          <w:szCs w:val="24"/>
          <w:u w:val="single"/>
        </w:rPr>
      </w:pPr>
      <w:r w:rsidRPr="003019B8">
        <w:rPr>
          <w:rFonts w:ascii="Times New Roman" w:hAnsi="Times New Roman" w:cs="Times New Roman"/>
          <w:b w:val="0"/>
          <w:snapToGrid w:val="0"/>
          <w:sz w:val="24"/>
          <w:szCs w:val="24"/>
          <w:u w:val="single"/>
        </w:rPr>
        <w:fldChar w:fldCharType="begin"/>
      </w:r>
      <w:r w:rsidR="00DC3B19" w:rsidRPr="003019B8">
        <w:rPr>
          <w:rFonts w:ascii="Times New Roman" w:hAnsi="Times New Roman" w:cs="Times New Roman"/>
          <w:b w:val="0"/>
          <w:snapToGrid w:val="0"/>
          <w:sz w:val="24"/>
          <w:szCs w:val="24"/>
          <w:u w:val="single"/>
        </w:rPr>
        <w:instrText xml:space="preserve"> HYPERLINK  \l "A" </w:instrText>
      </w:r>
      <w:r w:rsidRPr="003019B8">
        <w:rPr>
          <w:rFonts w:ascii="Times New Roman" w:hAnsi="Times New Roman" w:cs="Times New Roman"/>
          <w:b w:val="0"/>
          <w:snapToGrid w:val="0"/>
          <w:sz w:val="24"/>
          <w:szCs w:val="24"/>
          <w:u w:val="single"/>
        </w:rPr>
      </w:r>
      <w:r w:rsidRPr="003019B8">
        <w:rPr>
          <w:rFonts w:ascii="Times New Roman" w:hAnsi="Times New Roman" w:cs="Times New Roman"/>
          <w:b w:val="0"/>
          <w:snapToGrid w:val="0"/>
          <w:sz w:val="24"/>
          <w:szCs w:val="24"/>
          <w:u w:val="single"/>
        </w:rPr>
        <w:fldChar w:fldCharType="separate"/>
      </w:r>
      <w:r w:rsidR="00DC3B19" w:rsidRPr="003019B8">
        <w:rPr>
          <w:rStyle w:val="Hyperlink"/>
          <w:rFonts w:ascii="Times New Roman" w:hAnsi="Times New Roman" w:cs="Times New Roman"/>
          <w:b w:val="0"/>
          <w:snapToGrid w:val="0"/>
          <w:sz w:val="24"/>
          <w:szCs w:val="24"/>
          <w:u w:val="single"/>
        </w:rPr>
        <w:t>ANNEX A</w:t>
      </w:r>
      <w:r w:rsidRPr="003019B8">
        <w:rPr>
          <w:rFonts w:ascii="Times New Roman" w:hAnsi="Times New Roman" w:cs="Times New Roman"/>
          <w:b w:val="0"/>
          <w:snapToGrid w:val="0"/>
          <w:sz w:val="24"/>
          <w:szCs w:val="24"/>
          <w:u w:val="single"/>
        </w:rPr>
        <w:fldChar w:fldCharType="end"/>
      </w:r>
      <w:bookmarkEnd w:id="9"/>
    </w:p>
    <w:p w:rsidR="00DC3B19" w:rsidRPr="003019B8" w:rsidRDefault="001D5B7F" w:rsidP="00DC3B19">
      <w:pPr>
        <w:jc w:val="center"/>
        <w:rPr>
          <w:rFonts w:ascii="Times New Roman" w:hAnsi="Times New Roman" w:cs="Times New Roman"/>
          <w:bCs w:val="0"/>
          <w:snapToGrid w:val="0"/>
          <w:sz w:val="24"/>
          <w:szCs w:val="24"/>
        </w:rPr>
      </w:pPr>
      <w:r w:rsidRPr="003019B8">
        <w:rPr>
          <w:rFonts w:ascii="Times New Roman" w:hAnsi="Times New Roman" w:cs="Times New Roman"/>
          <w:bCs w:val="0"/>
          <w:snapToGrid w:val="0"/>
          <w:sz w:val="24"/>
          <w:szCs w:val="24"/>
        </w:rPr>
        <w:t xml:space="preserve">(Item </w:t>
      </w:r>
      <w:r w:rsidR="00566940">
        <w:rPr>
          <w:rFonts w:ascii="Times New Roman" w:hAnsi="Times New Roman" w:cs="Times New Roman"/>
          <w:bCs w:val="0"/>
          <w:snapToGrid w:val="0"/>
          <w:sz w:val="24"/>
          <w:szCs w:val="24"/>
        </w:rPr>
        <w:t>3</w:t>
      </w:r>
      <w:r w:rsidR="00DC3B19" w:rsidRPr="003019B8">
        <w:rPr>
          <w:rFonts w:ascii="Times New Roman" w:hAnsi="Times New Roman" w:cs="Times New Roman"/>
          <w:bCs w:val="0"/>
          <w:snapToGrid w:val="0"/>
          <w:sz w:val="24"/>
          <w:szCs w:val="24"/>
        </w:rPr>
        <w:t>.1)</w:t>
      </w:r>
    </w:p>
    <w:p w:rsidR="00491013" w:rsidRPr="003019B8" w:rsidRDefault="00491013" w:rsidP="00491013">
      <w:pPr>
        <w:widowControl w:val="0"/>
        <w:tabs>
          <w:tab w:val="left" w:pos="90"/>
        </w:tabs>
        <w:spacing w:before="60"/>
        <w:jc w:val="both"/>
        <w:rPr>
          <w:rFonts w:ascii="Times New Roman" w:hAnsi="Times New Roman" w:cs="Times New Roman"/>
          <w:bCs w:val="0"/>
          <w:sz w:val="24"/>
          <w:szCs w:val="24"/>
        </w:rPr>
      </w:pPr>
      <w:r w:rsidRPr="003019B8">
        <w:rPr>
          <w:rFonts w:ascii="Times New Roman" w:hAnsi="Times New Roman" w:cs="Times New Roman"/>
          <w:bCs w:val="0"/>
          <w:color w:val="000000"/>
          <w:sz w:val="24"/>
          <w:szCs w:val="24"/>
        </w:rPr>
        <w:t xml:space="preserve">SCOPE AND COMPOSITION OF </w:t>
      </w:r>
      <w:r w:rsidRPr="003019B8">
        <w:rPr>
          <w:rFonts w:ascii="Times New Roman" w:hAnsi="Times New Roman" w:cs="Times New Roman"/>
          <w:bCs w:val="0"/>
          <w:sz w:val="24"/>
          <w:szCs w:val="24"/>
        </w:rPr>
        <w:t>SUSTAINABLE FINANCE SECTIONAL COMMITTEE, MSD 18</w:t>
      </w:r>
      <w:r w:rsidRPr="003019B8">
        <w:rPr>
          <w:rFonts w:ascii="Times New Roman" w:hAnsi="Times New Roman" w:cs="Times New Roman"/>
          <w:bCs w:val="0"/>
          <w:color w:val="000000"/>
          <w:sz w:val="24"/>
          <w:szCs w:val="24"/>
        </w:rPr>
        <w:t xml:space="preserve"> </w:t>
      </w:r>
    </w:p>
    <w:p w:rsidR="00DC3B19" w:rsidRPr="003019B8" w:rsidRDefault="00DC3B19" w:rsidP="00210432">
      <w:pPr>
        <w:pStyle w:val="ListParagraph"/>
        <w:numPr>
          <w:ilvl w:val="0"/>
          <w:numId w:val="5"/>
        </w:numPr>
        <w:autoSpaceDE w:val="0"/>
        <w:autoSpaceDN w:val="0"/>
        <w:adjustRightInd w:val="0"/>
        <w:spacing w:before="240"/>
        <w:jc w:val="both"/>
        <w:rPr>
          <w:b w:val="0"/>
          <w:bCs w:val="0"/>
          <w:sz w:val="24"/>
          <w:szCs w:val="24"/>
        </w:rPr>
      </w:pPr>
      <w:r w:rsidRPr="003019B8">
        <w:rPr>
          <w:b w:val="0"/>
          <w:bCs w:val="0"/>
          <w:sz w:val="24"/>
          <w:szCs w:val="24"/>
        </w:rPr>
        <w:t>Standardization in the field of sustainable finance to integrate sustainability considerations including environmental, social and governance practices in the financing of economic activities.</w:t>
      </w:r>
    </w:p>
    <w:p w:rsidR="002B6A60" w:rsidRPr="003019B8" w:rsidRDefault="00FE1C34" w:rsidP="00210432">
      <w:pPr>
        <w:pStyle w:val="ListParagraph"/>
        <w:numPr>
          <w:ilvl w:val="0"/>
          <w:numId w:val="5"/>
        </w:numPr>
        <w:autoSpaceDE w:val="0"/>
        <w:autoSpaceDN w:val="0"/>
        <w:adjustRightInd w:val="0"/>
        <w:spacing w:before="240"/>
        <w:jc w:val="both"/>
        <w:rPr>
          <w:b w:val="0"/>
          <w:bCs w:val="0"/>
          <w:sz w:val="24"/>
          <w:szCs w:val="24"/>
        </w:rPr>
      </w:pPr>
      <w:r w:rsidRPr="003019B8">
        <w:rPr>
          <w:b w:val="0"/>
          <w:bCs w:val="0"/>
          <w:sz w:val="24"/>
          <w:szCs w:val="24"/>
        </w:rPr>
        <w:t>Coordination with:</w:t>
      </w:r>
    </w:p>
    <w:p w:rsidR="002B6A60" w:rsidRPr="003019B8" w:rsidRDefault="00FE1C34" w:rsidP="002B6A60">
      <w:pPr>
        <w:pStyle w:val="ListParagraph"/>
        <w:autoSpaceDE w:val="0"/>
        <w:autoSpaceDN w:val="0"/>
        <w:adjustRightInd w:val="0"/>
        <w:jc w:val="both"/>
        <w:rPr>
          <w:b w:val="0"/>
          <w:bCs w:val="0"/>
          <w:sz w:val="24"/>
          <w:szCs w:val="24"/>
        </w:rPr>
      </w:pPr>
      <w:r w:rsidRPr="003019B8">
        <w:rPr>
          <w:b w:val="0"/>
          <w:bCs w:val="0"/>
          <w:sz w:val="24"/>
          <w:szCs w:val="24"/>
        </w:rPr>
        <w:t xml:space="preserve">ISO/TC 322 </w:t>
      </w:r>
      <w:r w:rsidRPr="003019B8">
        <w:rPr>
          <w:b w:val="0"/>
          <w:bCs w:val="0"/>
          <w:sz w:val="24"/>
          <w:szCs w:val="24"/>
        </w:rPr>
        <w:tab/>
      </w:r>
      <w:r w:rsidR="002B6A60" w:rsidRPr="003019B8">
        <w:rPr>
          <w:b w:val="0"/>
          <w:bCs w:val="0"/>
          <w:sz w:val="24"/>
          <w:szCs w:val="24"/>
        </w:rPr>
        <w:t>Sustainable finance</w:t>
      </w:r>
    </w:p>
    <w:p w:rsidR="002B6A60" w:rsidRPr="003019B8" w:rsidRDefault="002B6A60" w:rsidP="002B6A60">
      <w:pPr>
        <w:pStyle w:val="ListParagraph"/>
        <w:autoSpaceDE w:val="0"/>
        <w:autoSpaceDN w:val="0"/>
        <w:adjustRightInd w:val="0"/>
        <w:jc w:val="both"/>
        <w:rPr>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2970"/>
      </w:tblGrid>
      <w:tr w:rsidR="0060336E" w:rsidRPr="003019B8" w:rsidTr="00E07A4E">
        <w:trPr>
          <w:jc w:val="center"/>
        </w:trPr>
        <w:tc>
          <w:tcPr>
            <w:tcW w:w="1620" w:type="dxa"/>
          </w:tcPr>
          <w:p w:rsidR="0060336E" w:rsidRPr="003019B8" w:rsidRDefault="0060336E" w:rsidP="0060336E">
            <w:pPr>
              <w:pStyle w:val="ListParagraph"/>
              <w:autoSpaceDE w:val="0"/>
              <w:autoSpaceDN w:val="0"/>
              <w:adjustRightInd w:val="0"/>
              <w:ind w:left="0"/>
              <w:rPr>
                <w:bCs/>
                <w:sz w:val="24"/>
                <w:szCs w:val="24"/>
              </w:rPr>
            </w:pPr>
            <w:r>
              <w:rPr>
                <w:bCs/>
                <w:sz w:val="24"/>
                <w:szCs w:val="24"/>
              </w:rPr>
              <w:t>9</w:t>
            </w:r>
            <w:r w:rsidRPr="003019B8">
              <w:rPr>
                <w:bCs/>
                <w:sz w:val="24"/>
                <w:szCs w:val="24"/>
                <w:vertAlign w:val="superscript"/>
              </w:rPr>
              <w:t>th</w:t>
            </w:r>
            <w:r w:rsidRPr="003019B8">
              <w:rPr>
                <w:bCs/>
                <w:sz w:val="24"/>
                <w:szCs w:val="24"/>
              </w:rPr>
              <w:t xml:space="preserve"> Meeting</w:t>
            </w:r>
          </w:p>
        </w:tc>
        <w:tc>
          <w:tcPr>
            <w:tcW w:w="2970" w:type="dxa"/>
          </w:tcPr>
          <w:p w:rsidR="0060336E" w:rsidRPr="003019B8" w:rsidRDefault="0060336E" w:rsidP="0060336E">
            <w:pPr>
              <w:pStyle w:val="ListParagraph"/>
              <w:autoSpaceDE w:val="0"/>
              <w:autoSpaceDN w:val="0"/>
              <w:adjustRightInd w:val="0"/>
              <w:ind w:left="0"/>
              <w:rPr>
                <w:bCs/>
                <w:sz w:val="24"/>
                <w:szCs w:val="24"/>
              </w:rPr>
            </w:pPr>
            <w:r>
              <w:rPr>
                <w:bCs/>
                <w:sz w:val="24"/>
                <w:szCs w:val="24"/>
              </w:rPr>
              <w:t>30</w:t>
            </w:r>
            <w:r w:rsidRPr="003019B8">
              <w:rPr>
                <w:bCs/>
                <w:sz w:val="24"/>
                <w:szCs w:val="24"/>
                <w:vertAlign w:val="superscript"/>
              </w:rPr>
              <w:t>th</w:t>
            </w:r>
            <w:r w:rsidRPr="003019B8">
              <w:rPr>
                <w:bCs/>
                <w:sz w:val="24"/>
                <w:szCs w:val="24"/>
              </w:rPr>
              <w:t xml:space="preserve"> </w:t>
            </w:r>
            <w:r>
              <w:rPr>
                <w:bCs/>
                <w:sz w:val="24"/>
                <w:szCs w:val="24"/>
              </w:rPr>
              <w:t>January</w:t>
            </w:r>
            <w:r w:rsidRPr="003019B8">
              <w:rPr>
                <w:bCs/>
                <w:sz w:val="24"/>
                <w:szCs w:val="24"/>
              </w:rPr>
              <w:t xml:space="preserve"> 202</w:t>
            </w:r>
            <w:r>
              <w:rPr>
                <w:bCs/>
                <w:sz w:val="24"/>
                <w:szCs w:val="24"/>
              </w:rPr>
              <w:t>4</w:t>
            </w:r>
          </w:p>
        </w:tc>
      </w:tr>
      <w:tr w:rsidR="0060336E" w:rsidRPr="003019B8" w:rsidTr="00E07A4E">
        <w:trPr>
          <w:jc w:val="center"/>
        </w:trPr>
        <w:tc>
          <w:tcPr>
            <w:tcW w:w="1620" w:type="dxa"/>
          </w:tcPr>
          <w:p w:rsidR="0060336E" w:rsidRPr="003019B8" w:rsidRDefault="0060336E" w:rsidP="0060336E">
            <w:pPr>
              <w:pStyle w:val="ListParagraph"/>
              <w:autoSpaceDE w:val="0"/>
              <w:autoSpaceDN w:val="0"/>
              <w:adjustRightInd w:val="0"/>
              <w:ind w:left="0"/>
              <w:rPr>
                <w:sz w:val="24"/>
                <w:szCs w:val="24"/>
              </w:rPr>
            </w:pPr>
            <w:r>
              <w:rPr>
                <w:sz w:val="24"/>
                <w:szCs w:val="24"/>
              </w:rPr>
              <w:t>10</w:t>
            </w:r>
            <w:r w:rsidRPr="00207C06">
              <w:rPr>
                <w:sz w:val="24"/>
                <w:szCs w:val="24"/>
                <w:vertAlign w:val="superscript"/>
              </w:rPr>
              <w:t>th</w:t>
            </w:r>
            <w:r>
              <w:rPr>
                <w:sz w:val="24"/>
                <w:szCs w:val="24"/>
              </w:rPr>
              <w:t xml:space="preserve"> Meeting</w:t>
            </w:r>
          </w:p>
        </w:tc>
        <w:tc>
          <w:tcPr>
            <w:tcW w:w="2970" w:type="dxa"/>
          </w:tcPr>
          <w:p w:rsidR="0060336E" w:rsidRPr="003019B8" w:rsidRDefault="0060336E" w:rsidP="0060336E">
            <w:pPr>
              <w:pStyle w:val="ListParagraph"/>
              <w:autoSpaceDE w:val="0"/>
              <w:autoSpaceDN w:val="0"/>
              <w:adjustRightInd w:val="0"/>
              <w:ind w:left="0"/>
              <w:rPr>
                <w:sz w:val="24"/>
                <w:szCs w:val="24"/>
              </w:rPr>
            </w:pPr>
            <w:r>
              <w:rPr>
                <w:sz w:val="24"/>
                <w:szCs w:val="24"/>
              </w:rPr>
              <w:t>2</w:t>
            </w:r>
            <w:r>
              <w:rPr>
                <w:sz w:val="24"/>
                <w:szCs w:val="24"/>
                <w:vertAlign w:val="superscript"/>
              </w:rPr>
              <w:t xml:space="preserve">nd </w:t>
            </w:r>
            <w:r>
              <w:rPr>
                <w:sz w:val="24"/>
                <w:szCs w:val="24"/>
              </w:rPr>
              <w:t>April 2024</w:t>
            </w:r>
          </w:p>
        </w:tc>
      </w:tr>
      <w:tr w:rsidR="0060336E" w:rsidRPr="003019B8" w:rsidTr="00E07A4E">
        <w:trPr>
          <w:jc w:val="center"/>
        </w:trPr>
        <w:tc>
          <w:tcPr>
            <w:tcW w:w="1620" w:type="dxa"/>
          </w:tcPr>
          <w:p w:rsidR="0060336E" w:rsidRPr="003019B8" w:rsidRDefault="0060336E" w:rsidP="0060336E">
            <w:pPr>
              <w:pStyle w:val="ListParagraph"/>
              <w:autoSpaceDE w:val="0"/>
              <w:autoSpaceDN w:val="0"/>
              <w:adjustRightInd w:val="0"/>
              <w:ind w:left="0"/>
              <w:rPr>
                <w:sz w:val="24"/>
                <w:szCs w:val="24"/>
              </w:rPr>
            </w:pPr>
            <w:r>
              <w:rPr>
                <w:sz w:val="24"/>
                <w:szCs w:val="24"/>
              </w:rPr>
              <w:t>11</w:t>
            </w:r>
            <w:r w:rsidRPr="00207C06">
              <w:rPr>
                <w:sz w:val="24"/>
                <w:szCs w:val="24"/>
                <w:vertAlign w:val="superscript"/>
              </w:rPr>
              <w:t>th</w:t>
            </w:r>
            <w:r>
              <w:rPr>
                <w:sz w:val="24"/>
                <w:szCs w:val="24"/>
              </w:rPr>
              <w:t xml:space="preserve"> Meeting</w:t>
            </w:r>
          </w:p>
        </w:tc>
        <w:tc>
          <w:tcPr>
            <w:tcW w:w="2970" w:type="dxa"/>
          </w:tcPr>
          <w:p w:rsidR="0060336E" w:rsidRPr="003019B8" w:rsidRDefault="0060336E" w:rsidP="0060336E">
            <w:pPr>
              <w:pStyle w:val="ListParagraph"/>
              <w:autoSpaceDE w:val="0"/>
              <w:autoSpaceDN w:val="0"/>
              <w:adjustRightInd w:val="0"/>
              <w:ind w:left="0"/>
              <w:rPr>
                <w:sz w:val="24"/>
                <w:szCs w:val="24"/>
              </w:rPr>
            </w:pPr>
            <w:r>
              <w:rPr>
                <w:sz w:val="24"/>
                <w:szCs w:val="24"/>
              </w:rPr>
              <w:t>7</w:t>
            </w:r>
            <w:r w:rsidRPr="0060336E">
              <w:rPr>
                <w:sz w:val="24"/>
                <w:szCs w:val="24"/>
                <w:vertAlign w:val="superscript"/>
              </w:rPr>
              <w:t>th</w:t>
            </w:r>
            <w:r>
              <w:rPr>
                <w:sz w:val="24"/>
                <w:szCs w:val="24"/>
                <w:vertAlign w:val="superscript"/>
              </w:rPr>
              <w:t xml:space="preserve"> </w:t>
            </w:r>
            <w:r>
              <w:rPr>
                <w:sz w:val="24"/>
                <w:szCs w:val="24"/>
              </w:rPr>
              <w:t>August 2024</w:t>
            </w:r>
          </w:p>
        </w:tc>
      </w:tr>
    </w:tbl>
    <w:p w:rsidR="00FE1C34" w:rsidRPr="003019B8" w:rsidRDefault="00FE1C34" w:rsidP="002833D3">
      <w:pPr>
        <w:autoSpaceDE w:val="0"/>
        <w:autoSpaceDN w:val="0"/>
        <w:adjustRightInd w:val="0"/>
        <w:spacing w:after="0" w:line="240" w:lineRule="auto"/>
        <w:rPr>
          <w:rFonts w:ascii="Times New Roman" w:hAnsi="Times New Roman" w:cs="Times New Roman"/>
          <w:sz w:val="24"/>
          <w:szCs w:val="24"/>
        </w:rPr>
      </w:pPr>
    </w:p>
    <w:tbl>
      <w:tblPr>
        <w:tblStyle w:val="6"/>
        <w:tblW w:w="9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3250"/>
        <w:gridCol w:w="2700"/>
        <w:gridCol w:w="720"/>
        <w:gridCol w:w="720"/>
        <w:gridCol w:w="810"/>
        <w:gridCol w:w="810"/>
        <w:gridCol w:w="10"/>
      </w:tblGrid>
      <w:tr w:rsidR="00F34FCA" w:rsidRPr="003019B8" w:rsidTr="0011401C">
        <w:trPr>
          <w:trHeight w:val="665"/>
        </w:trPr>
        <w:tc>
          <w:tcPr>
            <w:tcW w:w="715" w:type="dxa"/>
            <w:vMerge w:val="restart"/>
          </w:tcPr>
          <w:p w:rsidR="00F34FCA" w:rsidRPr="003019B8" w:rsidRDefault="00F34FCA" w:rsidP="002E0D8C">
            <w:pPr>
              <w:spacing w:after="0" w:line="240" w:lineRule="auto"/>
              <w:ind w:left="160" w:right="-5" w:hanging="95"/>
              <w:jc w:val="center"/>
              <w:rPr>
                <w:rFonts w:ascii="Times New Roman" w:hAnsi="Times New Roman" w:cs="Times New Roman"/>
                <w:b/>
                <w:bCs/>
                <w:color w:val="auto"/>
                <w:sz w:val="24"/>
                <w:szCs w:val="24"/>
              </w:rPr>
            </w:pPr>
            <w:r w:rsidRPr="003019B8">
              <w:rPr>
                <w:rFonts w:ascii="Times New Roman" w:hAnsi="Times New Roman" w:cs="Times New Roman"/>
                <w:b/>
                <w:bCs/>
                <w:color w:val="auto"/>
                <w:sz w:val="24"/>
                <w:szCs w:val="24"/>
              </w:rPr>
              <w:t>Sl.</w:t>
            </w:r>
          </w:p>
          <w:p w:rsidR="00F34FCA" w:rsidRPr="003019B8" w:rsidRDefault="00F34FCA" w:rsidP="002E0D8C">
            <w:pPr>
              <w:spacing w:after="0" w:line="240" w:lineRule="auto"/>
              <w:ind w:left="160" w:right="-5" w:hanging="95"/>
              <w:jc w:val="center"/>
              <w:rPr>
                <w:rFonts w:ascii="Times New Roman" w:hAnsi="Times New Roman" w:cs="Times New Roman"/>
                <w:b/>
                <w:bCs/>
                <w:color w:val="auto"/>
                <w:sz w:val="24"/>
                <w:szCs w:val="24"/>
              </w:rPr>
            </w:pPr>
            <w:r w:rsidRPr="003019B8">
              <w:rPr>
                <w:rFonts w:ascii="Times New Roman" w:hAnsi="Times New Roman" w:cs="Times New Roman"/>
                <w:b/>
                <w:bCs/>
                <w:color w:val="auto"/>
                <w:sz w:val="24"/>
                <w:szCs w:val="24"/>
              </w:rPr>
              <w:t>No.</w:t>
            </w:r>
          </w:p>
        </w:tc>
        <w:tc>
          <w:tcPr>
            <w:tcW w:w="3250" w:type="dxa"/>
            <w:vMerge w:val="restart"/>
          </w:tcPr>
          <w:p w:rsidR="00F34FCA" w:rsidRPr="003019B8" w:rsidRDefault="00F34FCA" w:rsidP="00DD5684">
            <w:pPr>
              <w:tabs>
                <w:tab w:val="left" w:pos="2970"/>
                <w:tab w:val="left" w:pos="3240"/>
              </w:tabs>
              <w:spacing w:after="0" w:line="240" w:lineRule="auto"/>
              <w:ind w:left="185" w:right="360"/>
              <w:jc w:val="both"/>
              <w:rPr>
                <w:rFonts w:ascii="Times New Roman" w:hAnsi="Times New Roman" w:cs="Times New Roman"/>
                <w:b/>
                <w:bCs/>
                <w:color w:val="auto"/>
                <w:sz w:val="24"/>
                <w:szCs w:val="24"/>
              </w:rPr>
            </w:pPr>
            <w:r w:rsidRPr="003019B8">
              <w:rPr>
                <w:rFonts w:ascii="Times New Roman" w:hAnsi="Times New Roman" w:cs="Times New Roman"/>
                <w:b/>
                <w:bCs/>
                <w:sz w:val="24"/>
                <w:szCs w:val="24"/>
              </w:rPr>
              <w:t>Organization Represented</w:t>
            </w:r>
          </w:p>
        </w:tc>
        <w:tc>
          <w:tcPr>
            <w:tcW w:w="2700" w:type="dxa"/>
            <w:vMerge w:val="restart"/>
          </w:tcPr>
          <w:p w:rsidR="00F34FCA" w:rsidRPr="003019B8" w:rsidRDefault="00F34FCA" w:rsidP="00DD5684">
            <w:pPr>
              <w:tabs>
                <w:tab w:val="left" w:pos="2970"/>
                <w:tab w:val="left" w:pos="3240"/>
              </w:tabs>
              <w:spacing w:after="0" w:line="240" w:lineRule="auto"/>
              <w:ind w:left="185" w:right="360"/>
              <w:jc w:val="both"/>
              <w:rPr>
                <w:rFonts w:ascii="Times New Roman" w:hAnsi="Times New Roman" w:cs="Times New Roman"/>
                <w:b/>
                <w:bCs/>
                <w:sz w:val="24"/>
                <w:szCs w:val="24"/>
              </w:rPr>
            </w:pPr>
            <w:r w:rsidRPr="003019B8">
              <w:rPr>
                <w:rFonts w:ascii="Times New Roman" w:hAnsi="Times New Roman" w:cs="Times New Roman"/>
                <w:b/>
                <w:bCs/>
                <w:sz w:val="24"/>
                <w:szCs w:val="24"/>
              </w:rPr>
              <w:t>Name of the Representative</w:t>
            </w:r>
          </w:p>
        </w:tc>
        <w:tc>
          <w:tcPr>
            <w:tcW w:w="3070" w:type="dxa"/>
            <w:gridSpan w:val="5"/>
          </w:tcPr>
          <w:p w:rsidR="00F34FCA" w:rsidRPr="003019B8" w:rsidRDefault="00F34FCA" w:rsidP="00DD5684">
            <w:pPr>
              <w:tabs>
                <w:tab w:val="left" w:pos="2970"/>
                <w:tab w:val="left" w:pos="3240"/>
              </w:tabs>
              <w:spacing w:after="0" w:line="240" w:lineRule="auto"/>
              <w:ind w:left="185" w:right="360"/>
              <w:jc w:val="both"/>
              <w:rPr>
                <w:rFonts w:ascii="Times New Roman" w:hAnsi="Times New Roman" w:cs="Times New Roman"/>
                <w:b/>
                <w:bCs/>
                <w:sz w:val="24"/>
                <w:szCs w:val="24"/>
              </w:rPr>
            </w:pPr>
            <w:r w:rsidRPr="003019B8">
              <w:rPr>
                <w:rFonts w:ascii="Times New Roman" w:hAnsi="Times New Roman" w:cs="Times New Roman"/>
                <w:b/>
                <w:bCs/>
                <w:sz w:val="24"/>
                <w:szCs w:val="24"/>
              </w:rPr>
              <w:t>Attendance in the last three meetings</w:t>
            </w:r>
          </w:p>
        </w:tc>
      </w:tr>
      <w:tr w:rsidR="0060336E" w:rsidRPr="003019B8" w:rsidTr="0011401C">
        <w:trPr>
          <w:gridAfter w:val="1"/>
          <w:wAfter w:w="10" w:type="dxa"/>
          <w:trHeight w:val="251"/>
        </w:trPr>
        <w:tc>
          <w:tcPr>
            <w:tcW w:w="715" w:type="dxa"/>
            <w:vMerge/>
          </w:tcPr>
          <w:p w:rsidR="0060336E" w:rsidRPr="003019B8" w:rsidRDefault="0060336E" w:rsidP="0060336E">
            <w:pPr>
              <w:spacing w:after="0" w:line="240" w:lineRule="auto"/>
              <w:ind w:left="160" w:right="-5" w:hanging="95"/>
              <w:jc w:val="center"/>
              <w:rPr>
                <w:rFonts w:ascii="Times New Roman" w:hAnsi="Times New Roman" w:cs="Times New Roman"/>
                <w:b/>
                <w:bCs/>
                <w:color w:val="auto"/>
                <w:sz w:val="24"/>
                <w:szCs w:val="24"/>
              </w:rPr>
            </w:pPr>
          </w:p>
        </w:tc>
        <w:tc>
          <w:tcPr>
            <w:tcW w:w="3250" w:type="dxa"/>
            <w:vMerge/>
          </w:tcPr>
          <w:p w:rsidR="0060336E" w:rsidRPr="003019B8" w:rsidRDefault="0060336E" w:rsidP="0060336E">
            <w:pPr>
              <w:tabs>
                <w:tab w:val="left" w:pos="2970"/>
                <w:tab w:val="left" w:pos="3240"/>
              </w:tabs>
              <w:spacing w:after="0" w:line="240" w:lineRule="auto"/>
              <w:ind w:left="360" w:right="360"/>
              <w:rPr>
                <w:rFonts w:ascii="Times New Roman" w:hAnsi="Times New Roman" w:cs="Times New Roman"/>
                <w:b/>
                <w:bCs/>
                <w:color w:val="auto"/>
                <w:sz w:val="24"/>
                <w:szCs w:val="24"/>
              </w:rPr>
            </w:pPr>
          </w:p>
        </w:tc>
        <w:tc>
          <w:tcPr>
            <w:tcW w:w="2700" w:type="dxa"/>
            <w:vMerge/>
          </w:tcPr>
          <w:p w:rsidR="0060336E" w:rsidRPr="003019B8" w:rsidRDefault="0060336E" w:rsidP="0060336E">
            <w:pPr>
              <w:tabs>
                <w:tab w:val="left" w:pos="2970"/>
                <w:tab w:val="left" w:pos="3240"/>
              </w:tabs>
              <w:spacing w:after="0" w:line="240" w:lineRule="auto"/>
              <w:ind w:left="185" w:right="360"/>
              <w:jc w:val="both"/>
              <w:rPr>
                <w:rFonts w:ascii="Times New Roman" w:hAnsi="Times New Roman" w:cs="Times New Roman"/>
                <w:b/>
                <w:bCs/>
                <w:sz w:val="24"/>
                <w:szCs w:val="24"/>
              </w:rPr>
            </w:pPr>
          </w:p>
        </w:tc>
        <w:tc>
          <w:tcPr>
            <w:tcW w:w="720" w:type="dxa"/>
          </w:tcPr>
          <w:p w:rsidR="0060336E" w:rsidRPr="003019B8" w:rsidRDefault="0060336E" w:rsidP="0060336E">
            <w:pPr>
              <w:spacing w:after="0" w:line="240" w:lineRule="auto"/>
              <w:ind w:left="62"/>
              <w:jc w:val="center"/>
              <w:rPr>
                <w:rFonts w:ascii="Times New Roman" w:hAnsi="Times New Roman" w:cs="Times New Roman"/>
                <w:b/>
                <w:bCs/>
                <w:sz w:val="24"/>
                <w:szCs w:val="24"/>
              </w:rPr>
            </w:pPr>
            <w:r>
              <w:rPr>
                <w:rFonts w:ascii="Times New Roman" w:hAnsi="Times New Roman" w:cs="Times New Roman"/>
                <w:b/>
                <w:bCs/>
                <w:sz w:val="24"/>
                <w:szCs w:val="24"/>
              </w:rPr>
              <w:t>9</w:t>
            </w:r>
            <w:r w:rsidRPr="005537EA">
              <w:rPr>
                <w:rFonts w:ascii="Times New Roman" w:hAnsi="Times New Roman" w:cs="Times New Roman"/>
                <w:b/>
                <w:bCs/>
                <w:sz w:val="24"/>
                <w:szCs w:val="24"/>
                <w:vertAlign w:val="superscript"/>
              </w:rPr>
              <w:t>th</w:t>
            </w:r>
          </w:p>
        </w:tc>
        <w:tc>
          <w:tcPr>
            <w:tcW w:w="720" w:type="dxa"/>
          </w:tcPr>
          <w:p w:rsidR="0060336E" w:rsidRPr="003019B8" w:rsidRDefault="0060336E" w:rsidP="0060336E">
            <w:pPr>
              <w:spacing w:after="0" w:line="240" w:lineRule="auto"/>
              <w:ind w:left="62"/>
              <w:jc w:val="center"/>
              <w:rPr>
                <w:rFonts w:ascii="Times New Roman" w:hAnsi="Times New Roman" w:cs="Times New Roman"/>
                <w:b/>
                <w:bCs/>
                <w:sz w:val="24"/>
                <w:szCs w:val="24"/>
              </w:rPr>
            </w:pPr>
            <w:r>
              <w:rPr>
                <w:rFonts w:ascii="Times New Roman" w:hAnsi="Times New Roman" w:cs="Times New Roman"/>
                <w:b/>
                <w:bCs/>
                <w:sz w:val="24"/>
                <w:szCs w:val="24"/>
              </w:rPr>
              <w:t>10</w:t>
            </w:r>
            <w:r w:rsidRPr="005537EA">
              <w:rPr>
                <w:rFonts w:ascii="Times New Roman" w:hAnsi="Times New Roman" w:cs="Times New Roman"/>
                <w:b/>
                <w:bCs/>
                <w:sz w:val="24"/>
                <w:szCs w:val="24"/>
                <w:vertAlign w:val="superscript"/>
              </w:rPr>
              <w:t>th</w:t>
            </w:r>
          </w:p>
        </w:tc>
        <w:tc>
          <w:tcPr>
            <w:tcW w:w="810" w:type="dxa"/>
          </w:tcPr>
          <w:p w:rsidR="0060336E" w:rsidRPr="003019B8" w:rsidRDefault="0060336E" w:rsidP="0060336E">
            <w:pPr>
              <w:spacing w:after="0" w:line="240" w:lineRule="auto"/>
              <w:ind w:left="62"/>
              <w:jc w:val="center"/>
              <w:rPr>
                <w:rFonts w:ascii="Times New Roman" w:hAnsi="Times New Roman" w:cs="Times New Roman"/>
                <w:b/>
                <w:bCs/>
                <w:sz w:val="24"/>
                <w:szCs w:val="24"/>
              </w:rPr>
            </w:pPr>
            <w:r>
              <w:rPr>
                <w:rFonts w:ascii="Times New Roman" w:hAnsi="Times New Roman" w:cs="Times New Roman"/>
                <w:b/>
                <w:bCs/>
                <w:sz w:val="24"/>
                <w:szCs w:val="24"/>
              </w:rPr>
              <w:t>11</w:t>
            </w:r>
            <w:r w:rsidRPr="0060336E">
              <w:rPr>
                <w:rFonts w:ascii="Times New Roman" w:hAnsi="Times New Roman" w:cs="Times New Roman"/>
                <w:b/>
                <w:bCs/>
                <w:sz w:val="24"/>
                <w:szCs w:val="24"/>
                <w:vertAlign w:val="superscript"/>
              </w:rPr>
              <w:t>th</w:t>
            </w:r>
          </w:p>
        </w:tc>
        <w:tc>
          <w:tcPr>
            <w:tcW w:w="810" w:type="dxa"/>
            <w:vAlign w:val="center"/>
          </w:tcPr>
          <w:p w:rsidR="0060336E" w:rsidRPr="003019B8" w:rsidRDefault="0060336E" w:rsidP="0060336E">
            <w:pPr>
              <w:spacing w:after="0" w:line="240" w:lineRule="auto"/>
              <w:ind w:left="62"/>
              <w:jc w:val="center"/>
              <w:rPr>
                <w:rFonts w:ascii="Times New Roman" w:hAnsi="Times New Roman" w:cs="Times New Roman"/>
                <w:b/>
                <w:bCs/>
                <w:sz w:val="24"/>
                <w:szCs w:val="24"/>
              </w:rPr>
            </w:pPr>
            <w:r w:rsidRPr="003019B8">
              <w:rPr>
                <w:rFonts w:ascii="Times New Roman" w:hAnsi="Times New Roman" w:cs="Times New Roman"/>
                <w:b/>
                <w:bCs/>
                <w:color w:val="auto"/>
                <w:sz w:val="24"/>
                <w:szCs w:val="24"/>
              </w:rPr>
              <w:t>Total</w:t>
            </w:r>
          </w:p>
        </w:tc>
      </w:tr>
      <w:tr w:rsidR="0060336E" w:rsidRPr="003019B8" w:rsidTr="002E0D8C">
        <w:trPr>
          <w:gridAfter w:val="1"/>
          <w:wAfter w:w="10" w:type="dxa"/>
          <w:trHeight w:val="287"/>
        </w:trPr>
        <w:tc>
          <w:tcPr>
            <w:tcW w:w="715" w:type="dxa"/>
          </w:tcPr>
          <w:p w:rsidR="0060336E" w:rsidRPr="003019B8" w:rsidRDefault="0060336E" w:rsidP="0060336E">
            <w:pPr>
              <w:pStyle w:val="ListParagraph"/>
              <w:numPr>
                <w:ilvl w:val="0"/>
                <w:numId w:val="3"/>
              </w:numPr>
              <w:ind w:left="160" w:right="-5" w:hanging="95"/>
              <w:jc w:val="center"/>
              <w:rPr>
                <w:sz w:val="24"/>
                <w:szCs w:val="24"/>
              </w:rPr>
            </w:pPr>
          </w:p>
        </w:tc>
        <w:tc>
          <w:tcPr>
            <w:tcW w:w="3250" w:type="dxa"/>
          </w:tcPr>
          <w:p w:rsidR="0060336E" w:rsidRPr="00465FC4" w:rsidRDefault="0060336E" w:rsidP="0060336E">
            <w:pPr>
              <w:tabs>
                <w:tab w:val="left" w:pos="2970"/>
                <w:tab w:val="left" w:pos="3240"/>
              </w:tabs>
              <w:spacing w:after="0" w:line="240" w:lineRule="auto"/>
              <w:ind w:left="185" w:right="360"/>
              <w:jc w:val="both"/>
              <w:rPr>
                <w:rFonts w:ascii="Times New Roman" w:hAnsi="Times New Roman" w:cs="Times New Roman"/>
                <w:sz w:val="24"/>
                <w:szCs w:val="24"/>
              </w:rPr>
            </w:pPr>
            <w:proofErr w:type="spellStart"/>
            <w:r w:rsidRPr="00917CE1">
              <w:rPr>
                <w:rFonts w:ascii="Times New Roman" w:hAnsi="Times New Roman" w:cs="Times New Roman"/>
                <w:sz w:val="24"/>
                <w:szCs w:val="24"/>
              </w:rPr>
              <w:t>Sparsh</w:t>
            </w:r>
            <w:proofErr w:type="spellEnd"/>
            <w:r w:rsidRPr="00917CE1">
              <w:rPr>
                <w:rFonts w:ascii="Times New Roman" w:hAnsi="Times New Roman" w:cs="Times New Roman"/>
                <w:sz w:val="24"/>
                <w:szCs w:val="24"/>
              </w:rPr>
              <w:t xml:space="preserve"> Global Business School, Greater Noida</w:t>
            </w:r>
          </w:p>
        </w:tc>
        <w:tc>
          <w:tcPr>
            <w:tcW w:w="2700" w:type="dxa"/>
          </w:tcPr>
          <w:p w:rsidR="0060336E" w:rsidRPr="003019B8" w:rsidRDefault="0060336E" w:rsidP="0060336E">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Dr. Ravi Kumar Jain</w:t>
            </w:r>
          </w:p>
          <w:p w:rsidR="0060336E" w:rsidRPr="003019B8" w:rsidRDefault="0060336E" w:rsidP="0060336E">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(Chairperson)</w:t>
            </w:r>
          </w:p>
        </w:tc>
        <w:tc>
          <w:tcPr>
            <w:tcW w:w="720" w:type="dxa"/>
          </w:tcPr>
          <w:p w:rsidR="0060336E" w:rsidRPr="003019B8" w:rsidRDefault="0060336E"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720" w:type="dxa"/>
          </w:tcPr>
          <w:p w:rsidR="0060336E" w:rsidRPr="003019B8" w:rsidRDefault="0060336E"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60336E" w:rsidRPr="003019B8" w:rsidRDefault="0060336E"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60336E" w:rsidRPr="003019B8" w:rsidRDefault="0060336E" w:rsidP="0060336E">
            <w:pPr>
              <w:spacing w:after="0" w:line="240" w:lineRule="auto"/>
              <w:ind w:left="62"/>
              <w:jc w:val="center"/>
              <w:rPr>
                <w:rFonts w:ascii="Times New Roman" w:hAnsi="Times New Roman" w:cs="Times New Roman"/>
                <w:sz w:val="24"/>
                <w:szCs w:val="24"/>
              </w:rPr>
            </w:pPr>
            <w:r w:rsidRPr="003019B8">
              <w:rPr>
                <w:rFonts w:ascii="Times New Roman" w:hAnsi="Times New Roman" w:cs="Times New Roman"/>
                <w:sz w:val="24"/>
                <w:szCs w:val="24"/>
              </w:rPr>
              <w:t>3/3</w:t>
            </w:r>
          </w:p>
        </w:tc>
      </w:tr>
      <w:tr w:rsidR="0060336E" w:rsidRPr="003019B8" w:rsidTr="002E0D8C">
        <w:trPr>
          <w:gridAfter w:val="1"/>
          <w:wAfter w:w="10" w:type="dxa"/>
          <w:trHeight w:val="287"/>
        </w:trPr>
        <w:tc>
          <w:tcPr>
            <w:tcW w:w="715" w:type="dxa"/>
          </w:tcPr>
          <w:p w:rsidR="0060336E" w:rsidRPr="003019B8" w:rsidRDefault="0060336E" w:rsidP="0060336E">
            <w:pPr>
              <w:pStyle w:val="ListParagraph"/>
              <w:numPr>
                <w:ilvl w:val="0"/>
                <w:numId w:val="3"/>
              </w:numPr>
              <w:ind w:left="160" w:right="-5" w:hanging="95"/>
              <w:jc w:val="center"/>
              <w:rPr>
                <w:sz w:val="24"/>
                <w:szCs w:val="24"/>
              </w:rPr>
            </w:pPr>
          </w:p>
        </w:tc>
        <w:tc>
          <w:tcPr>
            <w:tcW w:w="3250" w:type="dxa"/>
          </w:tcPr>
          <w:p w:rsidR="0060336E" w:rsidRPr="003019B8" w:rsidRDefault="0060336E" w:rsidP="0060336E">
            <w:pPr>
              <w:tabs>
                <w:tab w:val="left" w:pos="2970"/>
                <w:tab w:val="left" w:pos="3240"/>
              </w:tabs>
              <w:spacing w:after="0" w:line="240" w:lineRule="auto"/>
              <w:ind w:left="185" w:right="360"/>
              <w:jc w:val="both"/>
              <w:rPr>
                <w:rFonts w:ascii="Times New Roman" w:hAnsi="Times New Roman" w:cs="Times New Roman"/>
                <w:sz w:val="24"/>
                <w:szCs w:val="24"/>
              </w:rPr>
            </w:pPr>
            <w:proofErr w:type="spellStart"/>
            <w:r w:rsidRPr="003019B8">
              <w:rPr>
                <w:rFonts w:ascii="Times New Roman" w:hAnsi="Times New Roman" w:cs="Times New Roman"/>
                <w:sz w:val="24"/>
                <w:szCs w:val="24"/>
              </w:rPr>
              <w:t>Auctus</w:t>
            </w:r>
            <w:proofErr w:type="spellEnd"/>
            <w:r w:rsidRPr="003019B8">
              <w:rPr>
                <w:rFonts w:ascii="Times New Roman" w:hAnsi="Times New Roman" w:cs="Times New Roman"/>
                <w:sz w:val="24"/>
                <w:szCs w:val="24"/>
              </w:rPr>
              <w:t xml:space="preserve"> ESG LLP, Mumbai </w:t>
            </w:r>
          </w:p>
        </w:tc>
        <w:tc>
          <w:tcPr>
            <w:tcW w:w="2700" w:type="dxa"/>
          </w:tcPr>
          <w:p w:rsidR="0060336E" w:rsidRPr="005537EA" w:rsidRDefault="0060336E" w:rsidP="0060336E">
            <w:pPr>
              <w:tabs>
                <w:tab w:val="left" w:pos="2970"/>
                <w:tab w:val="left" w:pos="3240"/>
              </w:tabs>
              <w:spacing w:after="0" w:line="240" w:lineRule="auto"/>
              <w:ind w:left="185" w:right="360"/>
              <w:jc w:val="both"/>
              <w:rPr>
                <w:rFonts w:ascii="Times New Roman" w:hAnsi="Times New Roman" w:cs="Times New Roman"/>
                <w:sz w:val="24"/>
                <w:szCs w:val="24"/>
              </w:rPr>
            </w:pPr>
            <w:r w:rsidRPr="005537EA">
              <w:rPr>
                <w:rFonts w:ascii="Times New Roman" w:hAnsi="Times New Roman" w:cs="Times New Roman"/>
                <w:sz w:val="24"/>
                <w:szCs w:val="24"/>
              </w:rPr>
              <w:t>Smt. Namita Vikas</w:t>
            </w:r>
          </w:p>
          <w:p w:rsidR="0060336E" w:rsidRPr="005537EA" w:rsidRDefault="0060336E" w:rsidP="0060336E">
            <w:pPr>
              <w:tabs>
                <w:tab w:val="left" w:pos="2970"/>
                <w:tab w:val="left" w:pos="3240"/>
              </w:tabs>
              <w:spacing w:after="0" w:line="240" w:lineRule="auto"/>
              <w:ind w:left="185" w:right="360"/>
              <w:jc w:val="both"/>
              <w:rPr>
                <w:rFonts w:ascii="Times New Roman" w:hAnsi="Times New Roman" w:cs="Times New Roman"/>
                <w:sz w:val="24"/>
                <w:szCs w:val="24"/>
              </w:rPr>
            </w:pPr>
            <w:r>
              <w:rPr>
                <w:rFonts w:ascii="Times New Roman" w:hAnsi="Times New Roman" w:cs="Times New Roman"/>
                <w:sz w:val="24"/>
                <w:szCs w:val="24"/>
              </w:rPr>
              <w:t xml:space="preserve">   </w:t>
            </w:r>
            <w:r w:rsidRPr="005537EA">
              <w:rPr>
                <w:rFonts w:ascii="Times New Roman" w:hAnsi="Times New Roman" w:cs="Times New Roman"/>
                <w:sz w:val="24"/>
                <w:szCs w:val="24"/>
              </w:rPr>
              <w:t xml:space="preserve">Smt. </w:t>
            </w:r>
            <w:proofErr w:type="spellStart"/>
            <w:r w:rsidRPr="005537EA">
              <w:rPr>
                <w:rFonts w:ascii="Times New Roman" w:hAnsi="Times New Roman" w:cs="Times New Roman"/>
                <w:sz w:val="24"/>
                <w:szCs w:val="24"/>
              </w:rPr>
              <w:t>Souba</w:t>
            </w:r>
            <w:proofErr w:type="spellEnd"/>
            <w:r w:rsidRPr="005537EA">
              <w:rPr>
                <w:rFonts w:ascii="Times New Roman" w:hAnsi="Times New Roman" w:cs="Times New Roman"/>
                <w:sz w:val="24"/>
                <w:szCs w:val="24"/>
              </w:rPr>
              <w:t xml:space="preserve"> </w:t>
            </w:r>
            <w:proofErr w:type="spellStart"/>
            <w:r w:rsidRPr="005537EA">
              <w:rPr>
                <w:rFonts w:ascii="Times New Roman" w:hAnsi="Times New Roman" w:cs="Times New Roman"/>
                <w:sz w:val="24"/>
                <w:szCs w:val="24"/>
              </w:rPr>
              <w:t>Giridharan</w:t>
            </w:r>
            <w:proofErr w:type="spellEnd"/>
            <w:r>
              <w:rPr>
                <w:rFonts w:ascii="Times New Roman" w:hAnsi="Times New Roman" w:cs="Times New Roman"/>
                <w:sz w:val="24"/>
                <w:szCs w:val="24"/>
              </w:rPr>
              <w:t xml:space="preserve"> (</w:t>
            </w:r>
            <w:r w:rsidRPr="00320311">
              <w:rPr>
                <w:rFonts w:ascii="Times New Roman" w:hAnsi="Times New Roman" w:cs="Times New Roman"/>
                <w:i/>
                <w:iCs/>
                <w:sz w:val="24"/>
                <w:szCs w:val="24"/>
              </w:rPr>
              <w:t>Alt.</w:t>
            </w:r>
            <w:r w:rsidRPr="005537EA">
              <w:rPr>
                <w:rFonts w:ascii="Times New Roman" w:hAnsi="Times New Roman" w:cs="Times New Roman"/>
                <w:sz w:val="24"/>
                <w:szCs w:val="24"/>
              </w:rPr>
              <w:t>)</w:t>
            </w:r>
          </w:p>
          <w:p w:rsidR="0060336E" w:rsidRPr="005537EA" w:rsidRDefault="0060336E" w:rsidP="00FF4249">
            <w:pPr>
              <w:tabs>
                <w:tab w:val="left" w:pos="2970"/>
                <w:tab w:val="left" w:pos="3240"/>
              </w:tabs>
              <w:spacing w:after="0" w:line="240" w:lineRule="auto"/>
              <w:ind w:left="185" w:right="360"/>
              <w:jc w:val="both"/>
              <w:rPr>
                <w:sz w:val="24"/>
                <w:szCs w:val="24"/>
              </w:rPr>
            </w:pPr>
            <w:r>
              <w:rPr>
                <w:rFonts w:ascii="Times New Roman" w:hAnsi="Times New Roman" w:cs="Times New Roman"/>
                <w:sz w:val="24"/>
                <w:szCs w:val="24"/>
              </w:rPr>
              <w:t xml:space="preserve">     </w:t>
            </w:r>
            <w:r w:rsidRPr="005537EA">
              <w:rPr>
                <w:rFonts w:ascii="Times New Roman" w:hAnsi="Times New Roman" w:cs="Times New Roman"/>
                <w:sz w:val="24"/>
                <w:szCs w:val="24"/>
              </w:rPr>
              <w:t xml:space="preserve"> </w:t>
            </w:r>
            <w:r w:rsidR="00FF4249">
              <w:rPr>
                <w:rFonts w:ascii="Times New Roman" w:hAnsi="Times New Roman" w:cs="Times New Roman"/>
                <w:sz w:val="24"/>
                <w:szCs w:val="24"/>
              </w:rPr>
              <w:t xml:space="preserve">Shri Sandeep Tandon </w:t>
            </w:r>
            <w:r w:rsidRPr="005537EA">
              <w:rPr>
                <w:rFonts w:ascii="Times New Roman" w:hAnsi="Times New Roman" w:cs="Times New Roman"/>
                <w:sz w:val="24"/>
                <w:szCs w:val="24"/>
              </w:rPr>
              <w:t>(representative)</w:t>
            </w:r>
          </w:p>
        </w:tc>
        <w:tc>
          <w:tcPr>
            <w:tcW w:w="720" w:type="dxa"/>
          </w:tcPr>
          <w:p w:rsidR="0060336E" w:rsidRPr="003019B8" w:rsidRDefault="0060336E"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720" w:type="dxa"/>
          </w:tcPr>
          <w:p w:rsidR="0060336E" w:rsidRPr="003019B8" w:rsidRDefault="0060336E"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60336E" w:rsidRPr="003019B8" w:rsidRDefault="00FF4249"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60336E" w:rsidRPr="003019B8" w:rsidRDefault="0060336E"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2</w:t>
            </w:r>
            <w:r w:rsidRPr="003019B8">
              <w:rPr>
                <w:rFonts w:ascii="Times New Roman" w:hAnsi="Times New Roman" w:cs="Times New Roman"/>
                <w:sz w:val="24"/>
                <w:szCs w:val="24"/>
              </w:rPr>
              <w:t>/3</w:t>
            </w:r>
          </w:p>
        </w:tc>
      </w:tr>
      <w:tr w:rsidR="0060336E" w:rsidRPr="003019B8" w:rsidTr="002E0D8C">
        <w:trPr>
          <w:gridAfter w:val="1"/>
          <w:wAfter w:w="10" w:type="dxa"/>
          <w:trHeight w:val="287"/>
        </w:trPr>
        <w:tc>
          <w:tcPr>
            <w:tcW w:w="715" w:type="dxa"/>
          </w:tcPr>
          <w:p w:rsidR="0060336E" w:rsidRPr="003019B8" w:rsidRDefault="0060336E" w:rsidP="0060336E">
            <w:pPr>
              <w:pStyle w:val="ListParagraph"/>
              <w:numPr>
                <w:ilvl w:val="0"/>
                <w:numId w:val="3"/>
              </w:numPr>
              <w:ind w:left="160" w:right="-5" w:hanging="95"/>
              <w:jc w:val="center"/>
              <w:rPr>
                <w:sz w:val="24"/>
                <w:szCs w:val="24"/>
              </w:rPr>
            </w:pPr>
          </w:p>
        </w:tc>
        <w:tc>
          <w:tcPr>
            <w:tcW w:w="3250" w:type="dxa"/>
          </w:tcPr>
          <w:p w:rsidR="0060336E" w:rsidRPr="003019B8" w:rsidRDefault="0060336E" w:rsidP="0060336E">
            <w:pPr>
              <w:tabs>
                <w:tab w:val="left" w:pos="2970"/>
                <w:tab w:val="left" w:pos="3240"/>
              </w:tabs>
              <w:spacing w:after="0" w:line="240" w:lineRule="auto"/>
              <w:ind w:left="185" w:right="360"/>
              <w:jc w:val="both"/>
              <w:rPr>
                <w:rFonts w:ascii="Times New Roman" w:hAnsi="Times New Roman" w:cs="Times New Roman"/>
                <w:sz w:val="24"/>
                <w:szCs w:val="24"/>
              </w:rPr>
            </w:pPr>
            <w:r>
              <w:rPr>
                <w:rFonts w:ascii="Times New Roman" w:hAnsi="Times New Roman" w:cs="Times New Roman"/>
                <w:sz w:val="24"/>
                <w:szCs w:val="24"/>
              </w:rPr>
              <w:t>ICAI, New Delhi</w:t>
            </w:r>
          </w:p>
        </w:tc>
        <w:tc>
          <w:tcPr>
            <w:tcW w:w="2700" w:type="dxa"/>
          </w:tcPr>
          <w:p w:rsidR="0060336E" w:rsidRPr="003019B8" w:rsidRDefault="0060336E" w:rsidP="0060336E">
            <w:pPr>
              <w:tabs>
                <w:tab w:val="left" w:pos="2970"/>
                <w:tab w:val="left" w:pos="3240"/>
              </w:tabs>
              <w:spacing w:after="0" w:line="240" w:lineRule="auto"/>
              <w:ind w:left="185" w:right="360"/>
              <w:jc w:val="both"/>
              <w:rPr>
                <w:rFonts w:ascii="Times New Roman" w:hAnsi="Times New Roman" w:cs="Times New Roman"/>
                <w:sz w:val="24"/>
                <w:szCs w:val="24"/>
              </w:rPr>
            </w:pPr>
            <w:r>
              <w:rPr>
                <w:rFonts w:ascii="Times New Roman" w:hAnsi="Times New Roman" w:cs="Times New Roman"/>
                <w:sz w:val="24"/>
                <w:szCs w:val="24"/>
              </w:rPr>
              <w:t xml:space="preserve">CA </w:t>
            </w:r>
            <w:proofErr w:type="spellStart"/>
            <w:r>
              <w:rPr>
                <w:rFonts w:ascii="Times New Roman" w:hAnsi="Times New Roman" w:cs="Times New Roman"/>
                <w:sz w:val="24"/>
                <w:szCs w:val="24"/>
              </w:rPr>
              <w:t>Sripriya</w:t>
            </w:r>
            <w:proofErr w:type="spellEnd"/>
            <w:r>
              <w:rPr>
                <w:rFonts w:ascii="Times New Roman" w:hAnsi="Times New Roman" w:cs="Times New Roman"/>
                <w:sz w:val="24"/>
                <w:szCs w:val="24"/>
              </w:rPr>
              <w:t xml:space="preserve"> Kumar</w:t>
            </w:r>
          </w:p>
        </w:tc>
        <w:tc>
          <w:tcPr>
            <w:tcW w:w="720" w:type="dxa"/>
          </w:tcPr>
          <w:p w:rsidR="0060336E" w:rsidRDefault="0060336E"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NA</w:t>
            </w:r>
          </w:p>
        </w:tc>
        <w:tc>
          <w:tcPr>
            <w:tcW w:w="720" w:type="dxa"/>
          </w:tcPr>
          <w:p w:rsidR="0060336E" w:rsidRPr="003019B8" w:rsidRDefault="0060336E"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60336E" w:rsidRPr="003019B8" w:rsidRDefault="00FF4249"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60336E" w:rsidRDefault="0060336E" w:rsidP="00FF4249">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1/</w:t>
            </w:r>
            <w:r w:rsidR="00FF4249">
              <w:rPr>
                <w:rFonts w:ascii="Times New Roman" w:hAnsi="Times New Roman" w:cs="Times New Roman"/>
                <w:sz w:val="24"/>
                <w:szCs w:val="24"/>
              </w:rPr>
              <w:t>2</w:t>
            </w:r>
          </w:p>
        </w:tc>
      </w:tr>
      <w:tr w:rsidR="0060336E" w:rsidRPr="003019B8" w:rsidTr="002E0D8C">
        <w:trPr>
          <w:gridAfter w:val="1"/>
          <w:wAfter w:w="10" w:type="dxa"/>
          <w:trHeight w:val="287"/>
        </w:trPr>
        <w:tc>
          <w:tcPr>
            <w:tcW w:w="715" w:type="dxa"/>
          </w:tcPr>
          <w:p w:rsidR="0060336E" w:rsidRPr="003019B8" w:rsidRDefault="0060336E" w:rsidP="0060336E">
            <w:pPr>
              <w:pStyle w:val="ListParagraph"/>
              <w:numPr>
                <w:ilvl w:val="0"/>
                <w:numId w:val="3"/>
              </w:numPr>
              <w:ind w:left="160" w:right="-5" w:hanging="95"/>
              <w:jc w:val="center"/>
              <w:rPr>
                <w:sz w:val="24"/>
                <w:szCs w:val="24"/>
              </w:rPr>
            </w:pPr>
          </w:p>
        </w:tc>
        <w:tc>
          <w:tcPr>
            <w:tcW w:w="3250" w:type="dxa"/>
          </w:tcPr>
          <w:p w:rsidR="0060336E" w:rsidRDefault="0060336E" w:rsidP="0060336E">
            <w:pPr>
              <w:tabs>
                <w:tab w:val="left" w:pos="2970"/>
                <w:tab w:val="left" w:pos="3240"/>
              </w:tabs>
              <w:spacing w:after="0" w:line="240" w:lineRule="auto"/>
              <w:ind w:left="185" w:right="360"/>
              <w:jc w:val="both"/>
              <w:rPr>
                <w:rFonts w:ascii="Times New Roman" w:hAnsi="Times New Roman" w:cs="Times New Roman"/>
                <w:sz w:val="24"/>
                <w:szCs w:val="24"/>
              </w:rPr>
            </w:pPr>
            <w:r>
              <w:rPr>
                <w:rFonts w:ascii="Times New Roman" w:hAnsi="Times New Roman" w:cs="Times New Roman"/>
                <w:sz w:val="24"/>
                <w:szCs w:val="24"/>
              </w:rPr>
              <w:t xml:space="preserve">Indian Institute of Corporate Affairs, </w:t>
            </w:r>
            <w:proofErr w:type="spellStart"/>
            <w:r>
              <w:rPr>
                <w:rFonts w:ascii="Times New Roman" w:hAnsi="Times New Roman" w:cs="Times New Roman"/>
                <w:sz w:val="24"/>
                <w:szCs w:val="24"/>
              </w:rPr>
              <w:t>Gurgoan</w:t>
            </w:r>
            <w:proofErr w:type="spellEnd"/>
          </w:p>
        </w:tc>
        <w:tc>
          <w:tcPr>
            <w:tcW w:w="2700" w:type="dxa"/>
          </w:tcPr>
          <w:p w:rsidR="0060336E" w:rsidRPr="003019B8" w:rsidRDefault="0060336E" w:rsidP="0060336E">
            <w:pPr>
              <w:tabs>
                <w:tab w:val="left" w:pos="2970"/>
                <w:tab w:val="left" w:pos="3240"/>
              </w:tabs>
              <w:spacing w:after="0" w:line="240" w:lineRule="auto"/>
              <w:ind w:left="185" w:right="360"/>
              <w:jc w:val="both"/>
              <w:rPr>
                <w:rFonts w:ascii="Times New Roman" w:hAnsi="Times New Roman" w:cs="Times New Roman"/>
                <w:sz w:val="24"/>
                <w:szCs w:val="24"/>
              </w:rPr>
            </w:pPr>
            <w:r>
              <w:rPr>
                <w:rFonts w:ascii="Times New Roman" w:hAnsi="Times New Roman" w:cs="Times New Roman"/>
                <w:sz w:val="24"/>
                <w:szCs w:val="24"/>
              </w:rPr>
              <w:t>Dr. Garima Dadhich</w:t>
            </w:r>
          </w:p>
        </w:tc>
        <w:tc>
          <w:tcPr>
            <w:tcW w:w="720" w:type="dxa"/>
          </w:tcPr>
          <w:p w:rsidR="0060336E" w:rsidRDefault="0060336E"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720" w:type="dxa"/>
          </w:tcPr>
          <w:p w:rsidR="0060336E" w:rsidRDefault="0060336E"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60336E" w:rsidRDefault="0060336E"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60336E" w:rsidRPr="003019B8" w:rsidRDefault="0060336E"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3/3</w:t>
            </w:r>
          </w:p>
        </w:tc>
      </w:tr>
      <w:tr w:rsidR="0060336E" w:rsidRPr="003019B8" w:rsidTr="002E0D8C">
        <w:trPr>
          <w:gridAfter w:val="1"/>
          <w:wAfter w:w="10" w:type="dxa"/>
          <w:trHeight w:val="287"/>
        </w:trPr>
        <w:tc>
          <w:tcPr>
            <w:tcW w:w="715" w:type="dxa"/>
          </w:tcPr>
          <w:p w:rsidR="0060336E" w:rsidRPr="003019B8" w:rsidRDefault="0060336E" w:rsidP="0060336E">
            <w:pPr>
              <w:pStyle w:val="ListParagraph"/>
              <w:numPr>
                <w:ilvl w:val="0"/>
                <w:numId w:val="3"/>
              </w:numPr>
              <w:ind w:left="160" w:right="-5" w:hanging="95"/>
              <w:jc w:val="center"/>
              <w:rPr>
                <w:sz w:val="24"/>
                <w:szCs w:val="24"/>
              </w:rPr>
            </w:pPr>
          </w:p>
        </w:tc>
        <w:tc>
          <w:tcPr>
            <w:tcW w:w="3250" w:type="dxa"/>
          </w:tcPr>
          <w:p w:rsidR="0060336E" w:rsidRPr="003019B8" w:rsidRDefault="0060336E" w:rsidP="0060336E">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Indian Institute of Finance, New Delhi</w:t>
            </w:r>
          </w:p>
        </w:tc>
        <w:tc>
          <w:tcPr>
            <w:tcW w:w="2700" w:type="dxa"/>
          </w:tcPr>
          <w:p w:rsidR="0060336E" w:rsidRPr="003019B8" w:rsidRDefault="0060336E" w:rsidP="0060336E">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Prof. Aman Agarwal</w:t>
            </w:r>
          </w:p>
        </w:tc>
        <w:tc>
          <w:tcPr>
            <w:tcW w:w="720" w:type="dxa"/>
          </w:tcPr>
          <w:p w:rsidR="0060336E" w:rsidRPr="003019B8" w:rsidRDefault="0060336E"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720" w:type="dxa"/>
          </w:tcPr>
          <w:p w:rsidR="0060336E" w:rsidRPr="003019B8" w:rsidRDefault="0060336E"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60336E" w:rsidRPr="003019B8" w:rsidRDefault="00FF4249"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60336E" w:rsidRPr="003019B8" w:rsidRDefault="00FF4249"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2</w:t>
            </w:r>
            <w:r w:rsidR="0060336E" w:rsidRPr="003019B8">
              <w:rPr>
                <w:rFonts w:ascii="Times New Roman" w:hAnsi="Times New Roman" w:cs="Times New Roman"/>
                <w:sz w:val="24"/>
                <w:szCs w:val="24"/>
              </w:rPr>
              <w:t>/3</w:t>
            </w:r>
          </w:p>
        </w:tc>
      </w:tr>
      <w:tr w:rsidR="0060336E" w:rsidRPr="003019B8" w:rsidTr="002E0D8C">
        <w:trPr>
          <w:gridAfter w:val="1"/>
          <w:wAfter w:w="10" w:type="dxa"/>
          <w:trHeight w:val="287"/>
        </w:trPr>
        <w:tc>
          <w:tcPr>
            <w:tcW w:w="715" w:type="dxa"/>
          </w:tcPr>
          <w:p w:rsidR="0060336E" w:rsidRPr="003019B8" w:rsidRDefault="0060336E" w:rsidP="0060336E">
            <w:pPr>
              <w:pStyle w:val="ListParagraph"/>
              <w:numPr>
                <w:ilvl w:val="0"/>
                <w:numId w:val="3"/>
              </w:numPr>
              <w:ind w:left="160" w:right="-5" w:hanging="95"/>
              <w:jc w:val="center"/>
              <w:rPr>
                <w:sz w:val="24"/>
                <w:szCs w:val="24"/>
              </w:rPr>
            </w:pPr>
          </w:p>
        </w:tc>
        <w:tc>
          <w:tcPr>
            <w:tcW w:w="3250" w:type="dxa"/>
          </w:tcPr>
          <w:p w:rsidR="0060336E" w:rsidRPr="003019B8" w:rsidRDefault="0060336E" w:rsidP="0060336E">
            <w:pPr>
              <w:tabs>
                <w:tab w:val="left" w:pos="2970"/>
                <w:tab w:val="left" w:pos="3240"/>
              </w:tabs>
              <w:spacing w:after="0" w:line="240" w:lineRule="auto"/>
              <w:ind w:left="185" w:right="360"/>
              <w:jc w:val="both"/>
              <w:rPr>
                <w:rFonts w:ascii="Times New Roman" w:hAnsi="Times New Roman" w:cs="Times New Roman"/>
                <w:sz w:val="24"/>
                <w:szCs w:val="24"/>
              </w:rPr>
            </w:pPr>
            <w:r>
              <w:rPr>
                <w:rFonts w:ascii="Times New Roman" w:hAnsi="Times New Roman" w:cs="Times New Roman"/>
                <w:sz w:val="24"/>
                <w:szCs w:val="24"/>
              </w:rPr>
              <w:t>Indian Institute of Management, Ahmedabad</w:t>
            </w:r>
          </w:p>
        </w:tc>
        <w:tc>
          <w:tcPr>
            <w:tcW w:w="2700" w:type="dxa"/>
          </w:tcPr>
          <w:p w:rsidR="0060336E" w:rsidRDefault="0060336E" w:rsidP="0060336E">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Prof Anish </w:t>
            </w:r>
            <w:proofErr w:type="spellStart"/>
            <w:r w:rsidRPr="003019B8">
              <w:rPr>
                <w:rFonts w:ascii="Times New Roman" w:hAnsi="Times New Roman" w:cs="Times New Roman"/>
                <w:sz w:val="24"/>
                <w:szCs w:val="24"/>
              </w:rPr>
              <w:t>Sugathan</w:t>
            </w:r>
            <w:proofErr w:type="spellEnd"/>
          </w:p>
          <w:p w:rsidR="0060336E" w:rsidRPr="003019B8" w:rsidRDefault="0060336E" w:rsidP="0060336E">
            <w:pPr>
              <w:tabs>
                <w:tab w:val="left" w:pos="2970"/>
                <w:tab w:val="left" w:pos="3240"/>
              </w:tabs>
              <w:spacing w:after="0" w:line="240" w:lineRule="auto"/>
              <w:ind w:left="185" w:right="360"/>
              <w:jc w:val="both"/>
              <w:rPr>
                <w:rFonts w:ascii="Times New Roman" w:hAnsi="Times New Roman" w:cs="Times New Roman"/>
                <w:sz w:val="24"/>
                <w:szCs w:val="24"/>
              </w:rPr>
            </w:pPr>
            <w:r w:rsidRPr="0011034D">
              <w:rPr>
                <w:rFonts w:ascii="Times New Roman" w:hAnsi="Times New Roman" w:cs="Times New Roman"/>
                <w:sz w:val="24"/>
                <w:szCs w:val="24"/>
              </w:rPr>
              <w:t>Prof. Amit Garg</w:t>
            </w:r>
            <w:r>
              <w:rPr>
                <w:rFonts w:ascii="Times New Roman" w:hAnsi="Times New Roman" w:cs="Times New Roman"/>
                <w:sz w:val="24"/>
                <w:szCs w:val="24"/>
              </w:rPr>
              <w:t xml:space="preserve"> (Alt.)</w:t>
            </w:r>
          </w:p>
        </w:tc>
        <w:tc>
          <w:tcPr>
            <w:tcW w:w="720" w:type="dxa"/>
          </w:tcPr>
          <w:p w:rsidR="0060336E" w:rsidRPr="003019B8" w:rsidRDefault="0060336E"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720" w:type="dxa"/>
          </w:tcPr>
          <w:p w:rsidR="0060336E" w:rsidRPr="003019B8" w:rsidRDefault="0060336E"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60336E" w:rsidRPr="003019B8" w:rsidRDefault="00FF4249"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60336E" w:rsidRPr="003019B8" w:rsidRDefault="00FF4249"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1</w:t>
            </w:r>
            <w:r w:rsidR="0060336E" w:rsidRPr="003019B8">
              <w:rPr>
                <w:rFonts w:ascii="Times New Roman" w:hAnsi="Times New Roman" w:cs="Times New Roman"/>
                <w:sz w:val="24"/>
                <w:szCs w:val="24"/>
              </w:rPr>
              <w:t>/3</w:t>
            </w:r>
          </w:p>
        </w:tc>
      </w:tr>
      <w:tr w:rsidR="0060336E" w:rsidRPr="003019B8" w:rsidTr="002E0D8C">
        <w:trPr>
          <w:gridAfter w:val="1"/>
          <w:wAfter w:w="10" w:type="dxa"/>
          <w:trHeight w:val="287"/>
        </w:trPr>
        <w:tc>
          <w:tcPr>
            <w:tcW w:w="715" w:type="dxa"/>
          </w:tcPr>
          <w:p w:rsidR="0060336E" w:rsidRPr="003019B8" w:rsidRDefault="0060336E" w:rsidP="0060336E">
            <w:pPr>
              <w:pStyle w:val="ListParagraph"/>
              <w:numPr>
                <w:ilvl w:val="0"/>
                <w:numId w:val="3"/>
              </w:numPr>
              <w:ind w:left="160" w:right="-5" w:hanging="95"/>
              <w:jc w:val="center"/>
              <w:rPr>
                <w:sz w:val="24"/>
                <w:szCs w:val="24"/>
              </w:rPr>
            </w:pPr>
          </w:p>
        </w:tc>
        <w:tc>
          <w:tcPr>
            <w:tcW w:w="3250" w:type="dxa"/>
          </w:tcPr>
          <w:p w:rsidR="0060336E" w:rsidRPr="003019B8" w:rsidRDefault="0060336E" w:rsidP="0060336E">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Indian Institute of Management Nagpur, Nagpur</w:t>
            </w:r>
          </w:p>
        </w:tc>
        <w:tc>
          <w:tcPr>
            <w:tcW w:w="2700" w:type="dxa"/>
          </w:tcPr>
          <w:p w:rsidR="0060336E" w:rsidRPr="003019B8" w:rsidRDefault="0060336E" w:rsidP="0060336E">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Prof. </w:t>
            </w:r>
            <w:proofErr w:type="spellStart"/>
            <w:r w:rsidRPr="003019B8">
              <w:rPr>
                <w:rFonts w:ascii="Times New Roman" w:hAnsi="Times New Roman" w:cs="Times New Roman"/>
                <w:sz w:val="24"/>
                <w:szCs w:val="24"/>
              </w:rPr>
              <w:t>Kinshuk</w:t>
            </w:r>
            <w:proofErr w:type="spellEnd"/>
            <w:r w:rsidRPr="003019B8">
              <w:rPr>
                <w:rFonts w:ascii="Times New Roman" w:hAnsi="Times New Roman" w:cs="Times New Roman"/>
                <w:sz w:val="24"/>
                <w:szCs w:val="24"/>
              </w:rPr>
              <w:t xml:space="preserve"> Saurabh</w:t>
            </w:r>
          </w:p>
        </w:tc>
        <w:tc>
          <w:tcPr>
            <w:tcW w:w="720" w:type="dxa"/>
          </w:tcPr>
          <w:p w:rsidR="0060336E" w:rsidRPr="003019B8" w:rsidRDefault="0060336E"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720" w:type="dxa"/>
          </w:tcPr>
          <w:p w:rsidR="0060336E" w:rsidRPr="003019B8" w:rsidRDefault="0060336E"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60336E" w:rsidRPr="003019B8" w:rsidRDefault="00FF4249"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60336E" w:rsidRPr="003019B8" w:rsidRDefault="0060336E"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0</w:t>
            </w:r>
            <w:r w:rsidRPr="003019B8">
              <w:rPr>
                <w:rFonts w:ascii="Times New Roman" w:hAnsi="Times New Roman" w:cs="Times New Roman"/>
                <w:sz w:val="24"/>
                <w:szCs w:val="24"/>
              </w:rPr>
              <w:t>/3</w:t>
            </w:r>
          </w:p>
        </w:tc>
      </w:tr>
      <w:tr w:rsidR="0060336E" w:rsidRPr="003019B8" w:rsidTr="005537EA">
        <w:trPr>
          <w:gridAfter w:val="1"/>
          <w:wAfter w:w="10" w:type="dxa"/>
          <w:trHeight w:val="557"/>
        </w:trPr>
        <w:tc>
          <w:tcPr>
            <w:tcW w:w="715" w:type="dxa"/>
          </w:tcPr>
          <w:p w:rsidR="0060336E" w:rsidRPr="003019B8" w:rsidRDefault="0060336E" w:rsidP="0060336E">
            <w:pPr>
              <w:pStyle w:val="ListParagraph"/>
              <w:numPr>
                <w:ilvl w:val="0"/>
                <w:numId w:val="3"/>
              </w:numPr>
              <w:ind w:left="160" w:right="-5" w:hanging="95"/>
              <w:jc w:val="center"/>
              <w:rPr>
                <w:sz w:val="24"/>
                <w:szCs w:val="24"/>
              </w:rPr>
            </w:pPr>
          </w:p>
        </w:tc>
        <w:tc>
          <w:tcPr>
            <w:tcW w:w="3250" w:type="dxa"/>
          </w:tcPr>
          <w:p w:rsidR="0060336E" w:rsidRPr="003019B8" w:rsidRDefault="0060336E" w:rsidP="0060336E">
            <w:pPr>
              <w:tabs>
                <w:tab w:val="left" w:pos="2876"/>
                <w:tab w:val="left" w:pos="2970"/>
              </w:tabs>
              <w:spacing w:after="0" w:line="240" w:lineRule="auto"/>
              <w:ind w:left="185" w:right="132"/>
              <w:jc w:val="both"/>
              <w:rPr>
                <w:rFonts w:ascii="Times New Roman" w:hAnsi="Times New Roman" w:cs="Times New Roman"/>
                <w:sz w:val="24"/>
                <w:szCs w:val="24"/>
              </w:rPr>
            </w:pPr>
            <w:r w:rsidRPr="003019B8">
              <w:rPr>
                <w:rFonts w:ascii="Times New Roman" w:hAnsi="Times New Roman" w:cs="Times New Roman"/>
                <w:sz w:val="24"/>
                <w:szCs w:val="24"/>
              </w:rPr>
              <w:t>Indian Institu</w:t>
            </w:r>
            <w:r>
              <w:rPr>
                <w:rFonts w:ascii="Times New Roman" w:hAnsi="Times New Roman" w:cs="Times New Roman"/>
                <w:sz w:val="24"/>
                <w:szCs w:val="24"/>
              </w:rPr>
              <w:t xml:space="preserve">te of Management, Nagpur </w:t>
            </w:r>
          </w:p>
        </w:tc>
        <w:tc>
          <w:tcPr>
            <w:tcW w:w="2700" w:type="dxa"/>
          </w:tcPr>
          <w:p w:rsidR="0060336E" w:rsidRPr="003019B8" w:rsidRDefault="0060336E" w:rsidP="0060336E">
            <w:pPr>
              <w:tabs>
                <w:tab w:val="left" w:pos="2970"/>
                <w:tab w:val="left" w:pos="3240"/>
              </w:tabs>
              <w:spacing w:after="0" w:line="240" w:lineRule="auto"/>
              <w:ind w:left="185" w:right="360"/>
              <w:rPr>
                <w:rFonts w:ascii="Times New Roman" w:hAnsi="Times New Roman" w:cs="Times New Roman"/>
                <w:sz w:val="24"/>
                <w:szCs w:val="24"/>
              </w:rPr>
            </w:pPr>
            <w:r w:rsidRPr="003019B8">
              <w:rPr>
                <w:rFonts w:ascii="Times New Roman" w:hAnsi="Times New Roman" w:cs="Times New Roman"/>
                <w:sz w:val="24"/>
                <w:szCs w:val="24"/>
              </w:rPr>
              <w:t>Dr. Prashant Gupta</w:t>
            </w:r>
          </w:p>
        </w:tc>
        <w:tc>
          <w:tcPr>
            <w:tcW w:w="720" w:type="dxa"/>
          </w:tcPr>
          <w:p w:rsidR="0060336E" w:rsidRPr="003019B8" w:rsidRDefault="0060336E"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720" w:type="dxa"/>
          </w:tcPr>
          <w:p w:rsidR="0060336E" w:rsidRPr="003019B8" w:rsidRDefault="0060336E"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60336E" w:rsidRPr="003019B8" w:rsidRDefault="0060336E"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60336E" w:rsidRPr="003019B8" w:rsidRDefault="00FF4249"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3</w:t>
            </w:r>
            <w:r w:rsidR="0060336E" w:rsidRPr="003019B8">
              <w:rPr>
                <w:rFonts w:ascii="Times New Roman" w:hAnsi="Times New Roman" w:cs="Times New Roman"/>
                <w:sz w:val="24"/>
                <w:szCs w:val="24"/>
              </w:rPr>
              <w:t>/3</w:t>
            </w:r>
          </w:p>
        </w:tc>
      </w:tr>
      <w:tr w:rsidR="0060336E" w:rsidRPr="003019B8" w:rsidTr="002E0D8C">
        <w:trPr>
          <w:gridAfter w:val="1"/>
          <w:wAfter w:w="10" w:type="dxa"/>
          <w:trHeight w:val="287"/>
        </w:trPr>
        <w:tc>
          <w:tcPr>
            <w:tcW w:w="715" w:type="dxa"/>
          </w:tcPr>
          <w:p w:rsidR="0060336E" w:rsidRPr="003019B8" w:rsidRDefault="0060336E" w:rsidP="0060336E">
            <w:pPr>
              <w:pStyle w:val="ListParagraph"/>
              <w:numPr>
                <w:ilvl w:val="0"/>
                <w:numId w:val="3"/>
              </w:numPr>
              <w:ind w:left="160" w:right="-5" w:hanging="95"/>
              <w:jc w:val="center"/>
              <w:rPr>
                <w:sz w:val="24"/>
                <w:szCs w:val="24"/>
              </w:rPr>
            </w:pPr>
          </w:p>
        </w:tc>
        <w:tc>
          <w:tcPr>
            <w:tcW w:w="3250" w:type="dxa"/>
          </w:tcPr>
          <w:p w:rsidR="0060336E" w:rsidRPr="003019B8" w:rsidRDefault="0060336E" w:rsidP="0060336E">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Indian Institute of Technology Delhi, New Delhi</w:t>
            </w:r>
          </w:p>
        </w:tc>
        <w:tc>
          <w:tcPr>
            <w:tcW w:w="2700" w:type="dxa"/>
          </w:tcPr>
          <w:p w:rsidR="0060336E" w:rsidRPr="003019B8" w:rsidRDefault="0060336E" w:rsidP="0060336E">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Prof. </w:t>
            </w:r>
            <w:proofErr w:type="spellStart"/>
            <w:r w:rsidRPr="003019B8">
              <w:rPr>
                <w:rFonts w:ascii="Times New Roman" w:hAnsi="Times New Roman" w:cs="Times New Roman"/>
                <w:sz w:val="24"/>
                <w:szCs w:val="24"/>
              </w:rPr>
              <w:t>Shveta</w:t>
            </w:r>
            <w:proofErr w:type="spellEnd"/>
            <w:r w:rsidRPr="003019B8">
              <w:rPr>
                <w:rFonts w:ascii="Times New Roman" w:hAnsi="Times New Roman" w:cs="Times New Roman"/>
                <w:sz w:val="24"/>
                <w:szCs w:val="24"/>
              </w:rPr>
              <w:t xml:space="preserve"> Singh</w:t>
            </w:r>
          </w:p>
          <w:p w:rsidR="0060336E" w:rsidRPr="003019B8" w:rsidRDefault="0060336E" w:rsidP="0060336E">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Smt. </w:t>
            </w:r>
            <w:proofErr w:type="spellStart"/>
            <w:r w:rsidRPr="003019B8">
              <w:rPr>
                <w:rFonts w:ascii="Times New Roman" w:hAnsi="Times New Roman" w:cs="Times New Roman"/>
                <w:sz w:val="24"/>
                <w:szCs w:val="24"/>
              </w:rPr>
              <w:t>Samita</w:t>
            </w:r>
            <w:proofErr w:type="spellEnd"/>
            <w:r w:rsidRPr="003019B8">
              <w:rPr>
                <w:rFonts w:ascii="Times New Roman" w:hAnsi="Times New Roman" w:cs="Times New Roman"/>
                <w:sz w:val="24"/>
                <w:szCs w:val="24"/>
              </w:rPr>
              <w:t xml:space="preserve"> </w:t>
            </w:r>
            <w:proofErr w:type="spellStart"/>
            <w:r w:rsidRPr="003019B8">
              <w:rPr>
                <w:rFonts w:ascii="Times New Roman" w:hAnsi="Times New Roman" w:cs="Times New Roman"/>
                <w:sz w:val="24"/>
                <w:szCs w:val="24"/>
              </w:rPr>
              <w:t>Kashitmaka</w:t>
            </w:r>
            <w:proofErr w:type="spellEnd"/>
            <w:r w:rsidRPr="003019B8">
              <w:rPr>
                <w:rFonts w:ascii="Times New Roman" w:hAnsi="Times New Roman" w:cs="Times New Roman"/>
                <w:sz w:val="24"/>
                <w:szCs w:val="24"/>
              </w:rPr>
              <w:t xml:space="preserve"> (Alt.,)</w:t>
            </w:r>
          </w:p>
        </w:tc>
        <w:tc>
          <w:tcPr>
            <w:tcW w:w="720" w:type="dxa"/>
          </w:tcPr>
          <w:p w:rsidR="0060336E" w:rsidRPr="003019B8" w:rsidRDefault="0060336E"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720" w:type="dxa"/>
          </w:tcPr>
          <w:p w:rsidR="0060336E" w:rsidRPr="003019B8" w:rsidRDefault="0060336E"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60336E" w:rsidRPr="003019B8" w:rsidRDefault="00FF4249"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60336E" w:rsidRPr="003019B8" w:rsidRDefault="00FF4249"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0</w:t>
            </w:r>
            <w:r w:rsidR="0060336E" w:rsidRPr="003019B8">
              <w:rPr>
                <w:rFonts w:ascii="Times New Roman" w:hAnsi="Times New Roman" w:cs="Times New Roman"/>
                <w:sz w:val="24"/>
                <w:szCs w:val="24"/>
              </w:rPr>
              <w:t>/</w:t>
            </w:r>
            <w:r w:rsidR="00DC4C8F">
              <w:rPr>
                <w:rFonts w:ascii="Times New Roman" w:hAnsi="Times New Roman" w:cs="Times New Roman"/>
                <w:sz w:val="24"/>
                <w:szCs w:val="24"/>
              </w:rPr>
              <w:t>2</w:t>
            </w:r>
          </w:p>
        </w:tc>
      </w:tr>
      <w:tr w:rsidR="0060336E" w:rsidRPr="003019B8" w:rsidTr="002E0D8C">
        <w:trPr>
          <w:gridAfter w:val="1"/>
          <w:wAfter w:w="10" w:type="dxa"/>
          <w:trHeight w:val="287"/>
        </w:trPr>
        <w:tc>
          <w:tcPr>
            <w:tcW w:w="715" w:type="dxa"/>
          </w:tcPr>
          <w:p w:rsidR="0060336E" w:rsidRPr="003019B8" w:rsidRDefault="0060336E" w:rsidP="0060336E">
            <w:pPr>
              <w:pStyle w:val="ListParagraph"/>
              <w:numPr>
                <w:ilvl w:val="0"/>
                <w:numId w:val="3"/>
              </w:numPr>
              <w:ind w:left="160" w:right="-5" w:hanging="95"/>
              <w:jc w:val="center"/>
              <w:rPr>
                <w:sz w:val="24"/>
                <w:szCs w:val="24"/>
              </w:rPr>
            </w:pPr>
          </w:p>
        </w:tc>
        <w:tc>
          <w:tcPr>
            <w:tcW w:w="3250" w:type="dxa"/>
          </w:tcPr>
          <w:p w:rsidR="0060336E" w:rsidRPr="00320311" w:rsidRDefault="0060336E" w:rsidP="0060336E">
            <w:pPr>
              <w:tabs>
                <w:tab w:val="left" w:pos="2970"/>
                <w:tab w:val="left" w:pos="3240"/>
              </w:tabs>
              <w:spacing w:after="0" w:line="240" w:lineRule="auto"/>
              <w:ind w:left="185" w:right="360"/>
              <w:jc w:val="both"/>
              <w:rPr>
                <w:rFonts w:ascii="Times New Roman" w:hAnsi="Times New Roman" w:cs="Times New Roman"/>
                <w:sz w:val="24"/>
                <w:szCs w:val="24"/>
              </w:rPr>
            </w:pPr>
            <w:r w:rsidRPr="00320311">
              <w:rPr>
                <w:rFonts w:ascii="Times New Roman" w:hAnsi="Times New Roman" w:cs="Times New Roman"/>
                <w:sz w:val="24"/>
                <w:szCs w:val="24"/>
              </w:rPr>
              <w:t>Ministry of corporate affairs, New Delhi</w:t>
            </w:r>
          </w:p>
        </w:tc>
        <w:tc>
          <w:tcPr>
            <w:tcW w:w="2700" w:type="dxa"/>
          </w:tcPr>
          <w:p w:rsidR="0060336E" w:rsidRPr="00320311" w:rsidRDefault="0060336E" w:rsidP="0060336E">
            <w:pPr>
              <w:tabs>
                <w:tab w:val="left" w:pos="2970"/>
                <w:tab w:val="left" w:pos="3240"/>
              </w:tabs>
              <w:spacing w:after="0" w:line="240" w:lineRule="auto"/>
              <w:ind w:left="185" w:right="360"/>
              <w:jc w:val="both"/>
              <w:rPr>
                <w:rFonts w:ascii="Times New Roman" w:hAnsi="Times New Roman" w:cs="Times New Roman"/>
                <w:sz w:val="24"/>
                <w:szCs w:val="24"/>
              </w:rPr>
            </w:pPr>
            <w:r w:rsidRPr="00320311">
              <w:rPr>
                <w:rFonts w:ascii="Times New Roman" w:hAnsi="Times New Roman" w:cs="Times New Roman"/>
                <w:sz w:val="24"/>
                <w:szCs w:val="24"/>
              </w:rPr>
              <w:t xml:space="preserve">Dr. Ravi Raj </w:t>
            </w:r>
            <w:proofErr w:type="spellStart"/>
            <w:r w:rsidRPr="00320311">
              <w:rPr>
                <w:rFonts w:ascii="Times New Roman" w:hAnsi="Times New Roman" w:cs="Times New Roman"/>
                <w:sz w:val="24"/>
                <w:szCs w:val="24"/>
              </w:rPr>
              <w:t>Atrey</w:t>
            </w:r>
            <w:proofErr w:type="spellEnd"/>
          </w:p>
        </w:tc>
        <w:tc>
          <w:tcPr>
            <w:tcW w:w="720" w:type="dxa"/>
          </w:tcPr>
          <w:p w:rsidR="0060336E" w:rsidRPr="00320311" w:rsidRDefault="0060336E" w:rsidP="0060336E">
            <w:pPr>
              <w:spacing w:after="0" w:line="240" w:lineRule="auto"/>
              <w:ind w:left="62"/>
              <w:jc w:val="center"/>
              <w:rPr>
                <w:rFonts w:ascii="Times New Roman" w:hAnsi="Times New Roman" w:cs="Times New Roman"/>
                <w:sz w:val="24"/>
                <w:szCs w:val="24"/>
              </w:rPr>
            </w:pPr>
            <w:r w:rsidRPr="00320311">
              <w:rPr>
                <w:rFonts w:ascii="Times New Roman" w:hAnsi="Times New Roman" w:cs="Times New Roman"/>
                <w:sz w:val="24"/>
                <w:szCs w:val="24"/>
              </w:rPr>
              <w:t>Y</w:t>
            </w:r>
          </w:p>
        </w:tc>
        <w:tc>
          <w:tcPr>
            <w:tcW w:w="720" w:type="dxa"/>
          </w:tcPr>
          <w:p w:rsidR="0060336E" w:rsidRPr="00320311" w:rsidRDefault="0060336E" w:rsidP="0060336E">
            <w:pPr>
              <w:spacing w:after="0" w:line="240" w:lineRule="auto"/>
              <w:ind w:left="62"/>
              <w:jc w:val="center"/>
              <w:rPr>
                <w:rFonts w:ascii="Times New Roman" w:hAnsi="Times New Roman" w:cs="Times New Roman"/>
                <w:sz w:val="24"/>
                <w:szCs w:val="24"/>
              </w:rPr>
            </w:pPr>
            <w:r w:rsidRPr="00320311">
              <w:rPr>
                <w:rFonts w:ascii="Times New Roman" w:hAnsi="Times New Roman" w:cs="Times New Roman"/>
                <w:sz w:val="24"/>
                <w:szCs w:val="24"/>
              </w:rPr>
              <w:t>N</w:t>
            </w:r>
          </w:p>
        </w:tc>
        <w:tc>
          <w:tcPr>
            <w:tcW w:w="810" w:type="dxa"/>
          </w:tcPr>
          <w:p w:rsidR="0060336E" w:rsidRPr="00320311" w:rsidRDefault="00FF4249"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60336E" w:rsidRPr="00320311" w:rsidRDefault="0060336E" w:rsidP="00FF4249">
            <w:pPr>
              <w:spacing w:after="0" w:line="240" w:lineRule="auto"/>
              <w:ind w:left="62"/>
              <w:jc w:val="center"/>
              <w:rPr>
                <w:rFonts w:ascii="Times New Roman" w:hAnsi="Times New Roman" w:cs="Times New Roman"/>
                <w:sz w:val="24"/>
                <w:szCs w:val="24"/>
              </w:rPr>
            </w:pPr>
            <w:r w:rsidRPr="00320311">
              <w:rPr>
                <w:rFonts w:ascii="Times New Roman" w:hAnsi="Times New Roman" w:cs="Times New Roman"/>
                <w:sz w:val="24"/>
                <w:szCs w:val="24"/>
              </w:rPr>
              <w:t>1/</w:t>
            </w:r>
            <w:r w:rsidR="00FF4249">
              <w:rPr>
                <w:rFonts w:ascii="Times New Roman" w:hAnsi="Times New Roman" w:cs="Times New Roman"/>
                <w:sz w:val="24"/>
                <w:szCs w:val="24"/>
              </w:rPr>
              <w:t>3</w:t>
            </w:r>
          </w:p>
        </w:tc>
      </w:tr>
      <w:tr w:rsidR="0060336E" w:rsidRPr="003019B8" w:rsidTr="002E0D8C">
        <w:trPr>
          <w:gridAfter w:val="1"/>
          <w:wAfter w:w="10" w:type="dxa"/>
          <w:trHeight w:val="287"/>
        </w:trPr>
        <w:tc>
          <w:tcPr>
            <w:tcW w:w="715" w:type="dxa"/>
          </w:tcPr>
          <w:p w:rsidR="0060336E" w:rsidRPr="003019B8" w:rsidRDefault="0060336E" w:rsidP="0060336E">
            <w:pPr>
              <w:pStyle w:val="ListParagraph"/>
              <w:numPr>
                <w:ilvl w:val="0"/>
                <w:numId w:val="3"/>
              </w:numPr>
              <w:ind w:left="160" w:right="-5" w:hanging="95"/>
              <w:jc w:val="center"/>
              <w:rPr>
                <w:sz w:val="24"/>
                <w:szCs w:val="24"/>
              </w:rPr>
            </w:pPr>
          </w:p>
        </w:tc>
        <w:tc>
          <w:tcPr>
            <w:tcW w:w="3250" w:type="dxa"/>
          </w:tcPr>
          <w:p w:rsidR="0060336E" w:rsidRPr="003019B8" w:rsidRDefault="0060336E" w:rsidP="0060336E">
            <w:pPr>
              <w:tabs>
                <w:tab w:val="left" w:pos="2970"/>
                <w:tab w:val="left" w:pos="3240"/>
              </w:tabs>
              <w:spacing w:after="0" w:line="240" w:lineRule="auto"/>
              <w:ind w:left="185" w:right="360"/>
              <w:jc w:val="both"/>
              <w:rPr>
                <w:rFonts w:ascii="Times New Roman" w:hAnsi="Times New Roman" w:cs="Times New Roman"/>
                <w:sz w:val="24"/>
                <w:szCs w:val="24"/>
              </w:rPr>
            </w:pPr>
            <w:r>
              <w:rPr>
                <w:rFonts w:ascii="Times New Roman" w:hAnsi="Times New Roman" w:cs="Times New Roman"/>
                <w:sz w:val="24"/>
                <w:szCs w:val="24"/>
              </w:rPr>
              <w:t>IIM</w:t>
            </w:r>
            <w:r w:rsidRPr="003019B8">
              <w:rPr>
                <w:rFonts w:ascii="Times New Roman" w:hAnsi="Times New Roman" w:cs="Times New Roman"/>
                <w:sz w:val="24"/>
                <w:szCs w:val="24"/>
              </w:rPr>
              <w:t>, Mumbai</w:t>
            </w:r>
          </w:p>
        </w:tc>
        <w:tc>
          <w:tcPr>
            <w:tcW w:w="2700" w:type="dxa"/>
          </w:tcPr>
          <w:p w:rsidR="0060336E" w:rsidRPr="003019B8" w:rsidRDefault="0060336E" w:rsidP="0060336E">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Dr M </w:t>
            </w:r>
            <w:proofErr w:type="spellStart"/>
            <w:r w:rsidRPr="003019B8">
              <w:rPr>
                <w:rFonts w:ascii="Times New Roman" w:hAnsi="Times New Roman" w:cs="Times New Roman"/>
                <w:sz w:val="24"/>
                <w:szCs w:val="24"/>
              </w:rPr>
              <w:t>Venkateshwarlu</w:t>
            </w:r>
            <w:proofErr w:type="spellEnd"/>
          </w:p>
        </w:tc>
        <w:tc>
          <w:tcPr>
            <w:tcW w:w="720" w:type="dxa"/>
          </w:tcPr>
          <w:p w:rsidR="0060336E" w:rsidRPr="003019B8" w:rsidRDefault="0060336E"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720" w:type="dxa"/>
          </w:tcPr>
          <w:p w:rsidR="0060336E" w:rsidRPr="003019B8" w:rsidRDefault="0060336E"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60336E" w:rsidRPr="003019B8" w:rsidRDefault="0060336E"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60336E" w:rsidRPr="003019B8" w:rsidRDefault="0060336E" w:rsidP="0060336E">
            <w:pPr>
              <w:spacing w:after="0" w:line="240" w:lineRule="auto"/>
              <w:ind w:left="62"/>
              <w:jc w:val="center"/>
              <w:rPr>
                <w:rFonts w:ascii="Times New Roman" w:hAnsi="Times New Roman" w:cs="Times New Roman"/>
                <w:sz w:val="24"/>
                <w:szCs w:val="24"/>
              </w:rPr>
            </w:pPr>
            <w:r w:rsidRPr="003019B8">
              <w:rPr>
                <w:rFonts w:ascii="Times New Roman" w:hAnsi="Times New Roman" w:cs="Times New Roman"/>
                <w:sz w:val="24"/>
                <w:szCs w:val="24"/>
              </w:rPr>
              <w:t>3/3</w:t>
            </w:r>
          </w:p>
        </w:tc>
      </w:tr>
      <w:tr w:rsidR="0060336E" w:rsidRPr="003019B8" w:rsidTr="002E0D8C">
        <w:trPr>
          <w:gridAfter w:val="1"/>
          <w:wAfter w:w="10" w:type="dxa"/>
          <w:trHeight w:val="287"/>
        </w:trPr>
        <w:tc>
          <w:tcPr>
            <w:tcW w:w="715" w:type="dxa"/>
          </w:tcPr>
          <w:p w:rsidR="0060336E" w:rsidRPr="003019B8" w:rsidRDefault="0060336E" w:rsidP="0060336E">
            <w:pPr>
              <w:pStyle w:val="ListParagraph"/>
              <w:numPr>
                <w:ilvl w:val="0"/>
                <w:numId w:val="3"/>
              </w:numPr>
              <w:ind w:left="160" w:right="-5" w:hanging="95"/>
              <w:jc w:val="center"/>
              <w:rPr>
                <w:sz w:val="24"/>
                <w:szCs w:val="24"/>
              </w:rPr>
            </w:pPr>
          </w:p>
        </w:tc>
        <w:tc>
          <w:tcPr>
            <w:tcW w:w="3250" w:type="dxa"/>
          </w:tcPr>
          <w:p w:rsidR="0060336E" w:rsidRPr="003019B8" w:rsidRDefault="0060336E" w:rsidP="0060336E">
            <w:pPr>
              <w:tabs>
                <w:tab w:val="left" w:pos="2970"/>
                <w:tab w:val="left" w:pos="3240"/>
              </w:tabs>
              <w:spacing w:after="0" w:line="240" w:lineRule="auto"/>
              <w:ind w:left="185" w:right="360"/>
              <w:jc w:val="both"/>
              <w:rPr>
                <w:rFonts w:ascii="Times New Roman" w:hAnsi="Times New Roman" w:cs="Times New Roman"/>
                <w:sz w:val="24"/>
                <w:szCs w:val="24"/>
              </w:rPr>
            </w:pPr>
            <w:proofErr w:type="spellStart"/>
            <w:r w:rsidRPr="003019B8">
              <w:rPr>
                <w:rFonts w:ascii="Times New Roman" w:hAnsi="Times New Roman" w:cs="Times New Roman"/>
                <w:sz w:val="24"/>
                <w:szCs w:val="24"/>
              </w:rPr>
              <w:t>S.Chenthilkumar</w:t>
            </w:r>
            <w:proofErr w:type="spellEnd"/>
            <w:r w:rsidRPr="003019B8">
              <w:rPr>
                <w:rFonts w:ascii="Times New Roman" w:hAnsi="Times New Roman" w:cs="Times New Roman"/>
                <w:sz w:val="24"/>
                <w:szCs w:val="24"/>
              </w:rPr>
              <w:t xml:space="preserve"> &amp; Co. Chartered Accountants, </w:t>
            </w:r>
            <w:proofErr w:type="spellStart"/>
            <w:r w:rsidRPr="003019B8">
              <w:rPr>
                <w:rFonts w:ascii="Times New Roman" w:hAnsi="Times New Roman" w:cs="Times New Roman"/>
                <w:sz w:val="24"/>
                <w:szCs w:val="24"/>
              </w:rPr>
              <w:t>Thillainagar</w:t>
            </w:r>
            <w:proofErr w:type="spellEnd"/>
            <w:r w:rsidRPr="003019B8">
              <w:rPr>
                <w:rFonts w:ascii="Times New Roman" w:hAnsi="Times New Roman" w:cs="Times New Roman"/>
                <w:sz w:val="24"/>
                <w:szCs w:val="24"/>
              </w:rPr>
              <w:t>, Trichy.</w:t>
            </w:r>
          </w:p>
        </w:tc>
        <w:tc>
          <w:tcPr>
            <w:tcW w:w="2700" w:type="dxa"/>
          </w:tcPr>
          <w:p w:rsidR="0060336E" w:rsidRPr="003019B8" w:rsidRDefault="0060336E" w:rsidP="0060336E">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CA. Pradeep </w:t>
            </w:r>
            <w:proofErr w:type="spellStart"/>
            <w:r w:rsidRPr="003019B8">
              <w:rPr>
                <w:rFonts w:ascii="Times New Roman" w:hAnsi="Times New Roman" w:cs="Times New Roman"/>
                <w:sz w:val="24"/>
                <w:szCs w:val="24"/>
              </w:rPr>
              <w:t>Chenthil</w:t>
            </w:r>
            <w:proofErr w:type="spellEnd"/>
            <w:r w:rsidRPr="003019B8">
              <w:rPr>
                <w:rFonts w:ascii="Times New Roman" w:hAnsi="Times New Roman" w:cs="Times New Roman"/>
                <w:sz w:val="24"/>
                <w:szCs w:val="24"/>
              </w:rPr>
              <w:t xml:space="preserve"> </w:t>
            </w:r>
            <w:r>
              <w:rPr>
                <w:rFonts w:ascii="Times New Roman" w:hAnsi="Times New Roman" w:cs="Times New Roman"/>
                <w:sz w:val="24"/>
                <w:szCs w:val="24"/>
              </w:rPr>
              <w:t>K</w:t>
            </w:r>
            <w:r w:rsidRPr="003019B8">
              <w:rPr>
                <w:rFonts w:ascii="Times New Roman" w:hAnsi="Times New Roman" w:cs="Times New Roman"/>
                <w:sz w:val="24"/>
                <w:szCs w:val="24"/>
              </w:rPr>
              <w:t>umar</w:t>
            </w:r>
          </w:p>
        </w:tc>
        <w:tc>
          <w:tcPr>
            <w:tcW w:w="720" w:type="dxa"/>
          </w:tcPr>
          <w:p w:rsidR="0060336E" w:rsidRPr="003019B8" w:rsidRDefault="0060336E"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720" w:type="dxa"/>
          </w:tcPr>
          <w:p w:rsidR="0060336E" w:rsidRPr="003019B8" w:rsidRDefault="0060336E"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60336E" w:rsidRPr="003019B8" w:rsidRDefault="00FF4249"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60336E" w:rsidRPr="003019B8" w:rsidRDefault="00FF4249"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1</w:t>
            </w:r>
            <w:r w:rsidR="0060336E" w:rsidRPr="003019B8">
              <w:rPr>
                <w:rFonts w:ascii="Times New Roman" w:hAnsi="Times New Roman" w:cs="Times New Roman"/>
                <w:sz w:val="24"/>
                <w:szCs w:val="24"/>
              </w:rPr>
              <w:t>/3</w:t>
            </w:r>
          </w:p>
        </w:tc>
      </w:tr>
      <w:tr w:rsidR="0060336E" w:rsidRPr="003019B8" w:rsidTr="002E0D8C">
        <w:trPr>
          <w:gridAfter w:val="1"/>
          <w:wAfter w:w="10" w:type="dxa"/>
          <w:trHeight w:val="287"/>
        </w:trPr>
        <w:tc>
          <w:tcPr>
            <w:tcW w:w="715" w:type="dxa"/>
          </w:tcPr>
          <w:p w:rsidR="0060336E" w:rsidRPr="003019B8" w:rsidRDefault="0060336E" w:rsidP="0060336E">
            <w:pPr>
              <w:pStyle w:val="ListParagraph"/>
              <w:numPr>
                <w:ilvl w:val="0"/>
                <w:numId w:val="3"/>
              </w:numPr>
              <w:ind w:left="160" w:right="-5" w:hanging="95"/>
              <w:jc w:val="center"/>
              <w:rPr>
                <w:sz w:val="24"/>
                <w:szCs w:val="24"/>
              </w:rPr>
            </w:pPr>
          </w:p>
        </w:tc>
        <w:tc>
          <w:tcPr>
            <w:tcW w:w="3250" w:type="dxa"/>
          </w:tcPr>
          <w:p w:rsidR="0060336E" w:rsidRPr="003019B8" w:rsidRDefault="0060336E" w:rsidP="0060336E">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Securities and Exchange </w:t>
            </w:r>
            <w:r w:rsidRPr="003019B8">
              <w:rPr>
                <w:rFonts w:ascii="Times New Roman" w:hAnsi="Times New Roman" w:cs="Times New Roman"/>
                <w:sz w:val="24"/>
                <w:szCs w:val="24"/>
              </w:rPr>
              <w:lastRenderedPageBreak/>
              <w:t>Board of India (SEBI)</w:t>
            </w:r>
          </w:p>
        </w:tc>
        <w:tc>
          <w:tcPr>
            <w:tcW w:w="2700" w:type="dxa"/>
          </w:tcPr>
          <w:p w:rsidR="0060336E" w:rsidRPr="003019B8" w:rsidRDefault="0060336E" w:rsidP="0060336E">
            <w:pPr>
              <w:tabs>
                <w:tab w:val="left" w:pos="2970"/>
                <w:tab w:val="left" w:pos="3240"/>
              </w:tabs>
              <w:spacing w:after="0" w:line="240" w:lineRule="auto"/>
              <w:ind w:left="185" w:right="360"/>
              <w:jc w:val="both"/>
              <w:rPr>
                <w:rFonts w:ascii="Times New Roman" w:hAnsi="Times New Roman" w:cs="Times New Roman"/>
                <w:sz w:val="24"/>
                <w:szCs w:val="24"/>
              </w:rPr>
            </w:pPr>
            <w:r>
              <w:rPr>
                <w:rFonts w:ascii="Times New Roman" w:hAnsi="Times New Roman" w:cs="Times New Roman"/>
                <w:sz w:val="24"/>
                <w:szCs w:val="24"/>
              </w:rPr>
              <w:lastRenderedPageBreak/>
              <w:t>Nomination awaited</w:t>
            </w:r>
          </w:p>
        </w:tc>
        <w:tc>
          <w:tcPr>
            <w:tcW w:w="720" w:type="dxa"/>
          </w:tcPr>
          <w:p w:rsidR="0060336E" w:rsidRPr="003019B8" w:rsidRDefault="0060336E"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Pr>
          <w:p w:rsidR="0060336E" w:rsidRPr="003019B8" w:rsidRDefault="0060336E"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60336E" w:rsidRPr="003019B8" w:rsidRDefault="00FF4249"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60336E" w:rsidRPr="003019B8" w:rsidRDefault="0060336E" w:rsidP="0060336E">
            <w:pPr>
              <w:spacing w:after="0" w:line="240" w:lineRule="auto"/>
              <w:ind w:left="62"/>
              <w:jc w:val="center"/>
              <w:rPr>
                <w:rFonts w:ascii="Times New Roman" w:hAnsi="Times New Roman" w:cs="Times New Roman"/>
                <w:sz w:val="24"/>
                <w:szCs w:val="24"/>
              </w:rPr>
            </w:pPr>
            <w:r w:rsidRPr="003019B8">
              <w:rPr>
                <w:rFonts w:ascii="Times New Roman" w:hAnsi="Times New Roman" w:cs="Times New Roman"/>
                <w:sz w:val="24"/>
                <w:szCs w:val="24"/>
              </w:rPr>
              <w:t>-</w:t>
            </w:r>
          </w:p>
        </w:tc>
      </w:tr>
      <w:tr w:rsidR="0060336E" w:rsidRPr="003019B8" w:rsidTr="002E0D8C">
        <w:trPr>
          <w:gridAfter w:val="1"/>
          <w:wAfter w:w="10" w:type="dxa"/>
          <w:trHeight w:val="287"/>
        </w:trPr>
        <w:tc>
          <w:tcPr>
            <w:tcW w:w="715" w:type="dxa"/>
          </w:tcPr>
          <w:p w:rsidR="0060336E" w:rsidRPr="003019B8" w:rsidRDefault="0060336E" w:rsidP="0060336E">
            <w:pPr>
              <w:pStyle w:val="ListParagraph"/>
              <w:numPr>
                <w:ilvl w:val="0"/>
                <w:numId w:val="3"/>
              </w:numPr>
              <w:ind w:left="160" w:right="-5" w:hanging="95"/>
              <w:jc w:val="center"/>
              <w:rPr>
                <w:sz w:val="24"/>
                <w:szCs w:val="24"/>
              </w:rPr>
            </w:pPr>
          </w:p>
        </w:tc>
        <w:tc>
          <w:tcPr>
            <w:tcW w:w="3250" w:type="dxa"/>
          </w:tcPr>
          <w:p w:rsidR="0060336E" w:rsidRPr="003019B8" w:rsidRDefault="0060336E" w:rsidP="0060336E">
            <w:pPr>
              <w:tabs>
                <w:tab w:val="left" w:pos="2970"/>
                <w:tab w:val="left" w:pos="3240"/>
              </w:tabs>
              <w:spacing w:after="0" w:line="240" w:lineRule="auto"/>
              <w:ind w:left="185" w:right="360"/>
              <w:jc w:val="both"/>
              <w:rPr>
                <w:rFonts w:ascii="Times New Roman" w:hAnsi="Times New Roman" w:cs="Times New Roman"/>
                <w:sz w:val="24"/>
                <w:szCs w:val="24"/>
              </w:rPr>
            </w:pPr>
            <w:r w:rsidRPr="0011034D">
              <w:rPr>
                <w:rFonts w:ascii="Times New Roman" w:hAnsi="Times New Roman" w:cs="Times New Roman"/>
                <w:sz w:val="24"/>
                <w:szCs w:val="24"/>
              </w:rPr>
              <w:t>Faculty Of Management Studies- University of Delhi, Delhi</w:t>
            </w:r>
          </w:p>
        </w:tc>
        <w:tc>
          <w:tcPr>
            <w:tcW w:w="2700" w:type="dxa"/>
          </w:tcPr>
          <w:p w:rsidR="0060336E" w:rsidRPr="003019B8" w:rsidRDefault="0060336E" w:rsidP="0060336E">
            <w:pPr>
              <w:tabs>
                <w:tab w:val="left" w:pos="2970"/>
                <w:tab w:val="left" w:pos="3240"/>
              </w:tabs>
              <w:spacing w:after="0" w:line="240" w:lineRule="auto"/>
              <w:ind w:left="185" w:right="360"/>
              <w:jc w:val="both"/>
              <w:rPr>
                <w:rFonts w:ascii="Times New Roman" w:hAnsi="Times New Roman" w:cs="Times New Roman"/>
                <w:sz w:val="24"/>
                <w:szCs w:val="24"/>
              </w:rPr>
            </w:pPr>
            <w:r w:rsidRPr="0011034D">
              <w:rPr>
                <w:rFonts w:ascii="Times New Roman" w:hAnsi="Times New Roman" w:cs="Times New Roman"/>
                <w:sz w:val="24"/>
                <w:szCs w:val="24"/>
              </w:rPr>
              <w:t xml:space="preserve">Prof. Madhu </w:t>
            </w:r>
            <w:proofErr w:type="spellStart"/>
            <w:r w:rsidRPr="0011034D">
              <w:rPr>
                <w:rFonts w:ascii="Times New Roman" w:hAnsi="Times New Roman" w:cs="Times New Roman"/>
                <w:sz w:val="24"/>
                <w:szCs w:val="24"/>
              </w:rPr>
              <w:t>Vij</w:t>
            </w:r>
            <w:proofErr w:type="spellEnd"/>
          </w:p>
        </w:tc>
        <w:tc>
          <w:tcPr>
            <w:tcW w:w="720" w:type="dxa"/>
          </w:tcPr>
          <w:p w:rsidR="0060336E" w:rsidRPr="003019B8" w:rsidRDefault="0060336E"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720" w:type="dxa"/>
          </w:tcPr>
          <w:p w:rsidR="0060336E" w:rsidRPr="003019B8" w:rsidRDefault="0060336E"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60336E" w:rsidRPr="003019B8" w:rsidRDefault="0060336E"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60336E" w:rsidRPr="003019B8" w:rsidRDefault="0060336E"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2/3</w:t>
            </w:r>
          </w:p>
        </w:tc>
      </w:tr>
      <w:tr w:rsidR="0060336E" w:rsidRPr="003019B8" w:rsidTr="002E0D8C">
        <w:trPr>
          <w:gridAfter w:val="1"/>
          <w:wAfter w:w="10" w:type="dxa"/>
          <w:trHeight w:val="287"/>
        </w:trPr>
        <w:tc>
          <w:tcPr>
            <w:tcW w:w="715" w:type="dxa"/>
          </w:tcPr>
          <w:p w:rsidR="0060336E" w:rsidRPr="003019B8" w:rsidRDefault="0060336E" w:rsidP="0060336E">
            <w:pPr>
              <w:pStyle w:val="ListParagraph"/>
              <w:numPr>
                <w:ilvl w:val="0"/>
                <w:numId w:val="3"/>
              </w:numPr>
              <w:ind w:left="160" w:right="-5" w:hanging="95"/>
              <w:jc w:val="center"/>
              <w:rPr>
                <w:sz w:val="24"/>
                <w:szCs w:val="24"/>
              </w:rPr>
            </w:pPr>
          </w:p>
        </w:tc>
        <w:tc>
          <w:tcPr>
            <w:tcW w:w="3250" w:type="dxa"/>
          </w:tcPr>
          <w:p w:rsidR="0060336E" w:rsidRPr="003019B8" w:rsidRDefault="0060336E" w:rsidP="0060336E">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In personal capacity</w:t>
            </w:r>
          </w:p>
        </w:tc>
        <w:tc>
          <w:tcPr>
            <w:tcW w:w="2700" w:type="dxa"/>
          </w:tcPr>
          <w:p w:rsidR="0060336E" w:rsidRPr="003019B8" w:rsidRDefault="0060336E" w:rsidP="0060336E">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Shri V.B. Pant</w:t>
            </w:r>
          </w:p>
        </w:tc>
        <w:tc>
          <w:tcPr>
            <w:tcW w:w="720" w:type="dxa"/>
          </w:tcPr>
          <w:p w:rsidR="0060336E" w:rsidRPr="003019B8" w:rsidRDefault="0060336E"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720" w:type="dxa"/>
          </w:tcPr>
          <w:p w:rsidR="0060336E" w:rsidRPr="003019B8" w:rsidRDefault="0060336E"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60336E" w:rsidRPr="003019B8" w:rsidRDefault="00FF4249"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60336E" w:rsidRPr="003019B8" w:rsidRDefault="0060336E" w:rsidP="0060336E">
            <w:pPr>
              <w:spacing w:after="0" w:line="240" w:lineRule="auto"/>
              <w:ind w:left="62"/>
              <w:jc w:val="center"/>
              <w:rPr>
                <w:rFonts w:ascii="Times New Roman" w:hAnsi="Times New Roman" w:cs="Times New Roman"/>
                <w:sz w:val="24"/>
                <w:szCs w:val="24"/>
              </w:rPr>
            </w:pPr>
            <w:r w:rsidRPr="003019B8">
              <w:rPr>
                <w:rFonts w:ascii="Times New Roman" w:hAnsi="Times New Roman" w:cs="Times New Roman"/>
                <w:sz w:val="24"/>
                <w:szCs w:val="24"/>
              </w:rPr>
              <w:t>3/3</w:t>
            </w:r>
          </w:p>
        </w:tc>
      </w:tr>
      <w:tr w:rsidR="0060336E" w:rsidRPr="003019B8" w:rsidTr="002E0D8C">
        <w:trPr>
          <w:gridAfter w:val="1"/>
          <w:wAfter w:w="10" w:type="dxa"/>
          <w:trHeight w:val="287"/>
        </w:trPr>
        <w:tc>
          <w:tcPr>
            <w:tcW w:w="715" w:type="dxa"/>
          </w:tcPr>
          <w:p w:rsidR="0060336E" w:rsidRPr="003019B8" w:rsidRDefault="0060336E" w:rsidP="0060336E">
            <w:pPr>
              <w:pStyle w:val="ListParagraph"/>
              <w:numPr>
                <w:ilvl w:val="0"/>
                <w:numId w:val="3"/>
              </w:numPr>
              <w:ind w:left="160" w:right="-5" w:hanging="95"/>
              <w:jc w:val="center"/>
              <w:rPr>
                <w:sz w:val="24"/>
                <w:szCs w:val="24"/>
              </w:rPr>
            </w:pPr>
          </w:p>
        </w:tc>
        <w:tc>
          <w:tcPr>
            <w:tcW w:w="3250" w:type="dxa"/>
          </w:tcPr>
          <w:p w:rsidR="0060336E" w:rsidRPr="003019B8" w:rsidRDefault="0060336E" w:rsidP="0060336E">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In personal capacity, New Delhi</w:t>
            </w:r>
          </w:p>
        </w:tc>
        <w:tc>
          <w:tcPr>
            <w:tcW w:w="2700" w:type="dxa"/>
          </w:tcPr>
          <w:p w:rsidR="0060336E" w:rsidRPr="003019B8" w:rsidRDefault="0060336E" w:rsidP="0060336E">
            <w:pPr>
              <w:tabs>
                <w:tab w:val="left" w:pos="2970"/>
                <w:tab w:val="left" w:pos="3240"/>
              </w:tabs>
              <w:spacing w:after="0" w:line="240" w:lineRule="auto"/>
              <w:ind w:left="185" w:right="360"/>
              <w:jc w:val="both"/>
              <w:rPr>
                <w:rFonts w:ascii="Times New Roman" w:hAnsi="Times New Roman" w:cs="Times New Roman"/>
                <w:sz w:val="24"/>
                <w:szCs w:val="24"/>
              </w:rPr>
            </w:pPr>
            <w:r>
              <w:rPr>
                <w:rFonts w:ascii="Times New Roman" w:hAnsi="Times New Roman" w:cs="Times New Roman"/>
                <w:sz w:val="24"/>
                <w:szCs w:val="24"/>
              </w:rPr>
              <w:t>Shri Amit Garg</w:t>
            </w:r>
          </w:p>
        </w:tc>
        <w:tc>
          <w:tcPr>
            <w:tcW w:w="720" w:type="dxa"/>
          </w:tcPr>
          <w:p w:rsidR="0060336E" w:rsidRDefault="0060336E"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720" w:type="dxa"/>
          </w:tcPr>
          <w:p w:rsidR="0060336E" w:rsidRDefault="0060336E"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60336E" w:rsidRDefault="00FF4249"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60336E" w:rsidRPr="003019B8" w:rsidRDefault="0060336E"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1/3</w:t>
            </w:r>
          </w:p>
        </w:tc>
      </w:tr>
      <w:tr w:rsidR="0060336E" w:rsidRPr="003019B8" w:rsidTr="002E0D8C">
        <w:trPr>
          <w:gridAfter w:val="1"/>
          <w:wAfter w:w="10" w:type="dxa"/>
          <w:trHeight w:val="287"/>
        </w:trPr>
        <w:tc>
          <w:tcPr>
            <w:tcW w:w="715" w:type="dxa"/>
          </w:tcPr>
          <w:p w:rsidR="0060336E" w:rsidRPr="003019B8" w:rsidRDefault="0060336E" w:rsidP="0060336E">
            <w:pPr>
              <w:pStyle w:val="ListParagraph"/>
              <w:numPr>
                <w:ilvl w:val="0"/>
                <w:numId w:val="3"/>
              </w:numPr>
              <w:ind w:left="160" w:right="-5" w:hanging="95"/>
              <w:jc w:val="center"/>
              <w:rPr>
                <w:sz w:val="24"/>
                <w:szCs w:val="24"/>
              </w:rPr>
            </w:pPr>
          </w:p>
        </w:tc>
        <w:tc>
          <w:tcPr>
            <w:tcW w:w="3250" w:type="dxa"/>
          </w:tcPr>
          <w:p w:rsidR="0060336E" w:rsidRPr="003019B8" w:rsidRDefault="0060336E" w:rsidP="0060336E">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In personal capacity, New Delhi</w:t>
            </w:r>
          </w:p>
        </w:tc>
        <w:tc>
          <w:tcPr>
            <w:tcW w:w="2700" w:type="dxa"/>
          </w:tcPr>
          <w:p w:rsidR="0060336E" w:rsidRPr="003019B8" w:rsidRDefault="0060336E" w:rsidP="0060336E">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Shri Ashok B. Chakraborty</w:t>
            </w:r>
          </w:p>
        </w:tc>
        <w:tc>
          <w:tcPr>
            <w:tcW w:w="720" w:type="dxa"/>
          </w:tcPr>
          <w:p w:rsidR="0060336E" w:rsidRPr="003019B8" w:rsidRDefault="0060336E"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720" w:type="dxa"/>
          </w:tcPr>
          <w:p w:rsidR="0060336E" w:rsidRPr="003019B8" w:rsidRDefault="0060336E"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60336E" w:rsidRPr="003019B8" w:rsidRDefault="00FF4249"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60336E" w:rsidRPr="003019B8" w:rsidRDefault="00FF4249"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1</w:t>
            </w:r>
            <w:r w:rsidR="0060336E" w:rsidRPr="003019B8">
              <w:rPr>
                <w:rFonts w:ascii="Times New Roman" w:hAnsi="Times New Roman" w:cs="Times New Roman"/>
                <w:sz w:val="24"/>
                <w:szCs w:val="24"/>
              </w:rPr>
              <w:t>/3</w:t>
            </w:r>
          </w:p>
        </w:tc>
      </w:tr>
      <w:tr w:rsidR="0060336E" w:rsidRPr="003019B8" w:rsidTr="002E0D8C">
        <w:trPr>
          <w:gridAfter w:val="1"/>
          <w:wAfter w:w="10" w:type="dxa"/>
          <w:trHeight w:val="287"/>
        </w:trPr>
        <w:tc>
          <w:tcPr>
            <w:tcW w:w="715" w:type="dxa"/>
          </w:tcPr>
          <w:p w:rsidR="0060336E" w:rsidRPr="003019B8" w:rsidRDefault="0060336E" w:rsidP="0060336E">
            <w:pPr>
              <w:pStyle w:val="ListParagraph"/>
              <w:numPr>
                <w:ilvl w:val="0"/>
                <w:numId w:val="3"/>
              </w:numPr>
              <w:ind w:left="160" w:right="-5" w:hanging="95"/>
              <w:jc w:val="center"/>
              <w:rPr>
                <w:sz w:val="24"/>
                <w:szCs w:val="24"/>
              </w:rPr>
            </w:pPr>
          </w:p>
        </w:tc>
        <w:tc>
          <w:tcPr>
            <w:tcW w:w="3250" w:type="dxa"/>
          </w:tcPr>
          <w:p w:rsidR="0060336E" w:rsidRPr="003019B8" w:rsidRDefault="0060336E" w:rsidP="0060336E">
            <w:pPr>
              <w:tabs>
                <w:tab w:val="left" w:pos="2970"/>
                <w:tab w:val="left" w:pos="3240"/>
              </w:tabs>
              <w:spacing w:after="0" w:line="240" w:lineRule="auto"/>
              <w:ind w:left="185" w:right="360"/>
              <w:jc w:val="both"/>
              <w:rPr>
                <w:rFonts w:ascii="Times New Roman" w:hAnsi="Times New Roman" w:cs="Times New Roman"/>
                <w:sz w:val="24"/>
                <w:szCs w:val="24"/>
              </w:rPr>
            </w:pPr>
            <w:r>
              <w:rPr>
                <w:rFonts w:ascii="Times New Roman" w:hAnsi="Times New Roman" w:cs="Times New Roman"/>
                <w:sz w:val="24"/>
                <w:szCs w:val="24"/>
              </w:rPr>
              <w:t>BIS</w:t>
            </w:r>
          </w:p>
        </w:tc>
        <w:tc>
          <w:tcPr>
            <w:tcW w:w="2700" w:type="dxa"/>
          </w:tcPr>
          <w:p w:rsidR="0060336E" w:rsidRPr="003019B8" w:rsidRDefault="0060336E" w:rsidP="0060336E">
            <w:pPr>
              <w:tabs>
                <w:tab w:val="left" w:pos="2970"/>
                <w:tab w:val="left" w:pos="3240"/>
              </w:tabs>
              <w:spacing w:after="0" w:line="240" w:lineRule="auto"/>
              <w:ind w:left="185" w:right="360"/>
              <w:jc w:val="both"/>
              <w:rPr>
                <w:rFonts w:ascii="Times New Roman" w:hAnsi="Times New Roman" w:cs="Times New Roman"/>
                <w:sz w:val="24"/>
                <w:szCs w:val="24"/>
              </w:rPr>
            </w:pPr>
            <w:r>
              <w:rPr>
                <w:rFonts w:ascii="Times New Roman" w:hAnsi="Times New Roman" w:cs="Times New Roman"/>
                <w:sz w:val="24"/>
                <w:szCs w:val="24"/>
              </w:rPr>
              <w:t xml:space="preserve">Shri </w:t>
            </w:r>
            <w:proofErr w:type="spellStart"/>
            <w:r>
              <w:rPr>
                <w:rFonts w:ascii="Times New Roman" w:hAnsi="Times New Roman" w:cs="Times New Roman"/>
                <w:sz w:val="24"/>
                <w:szCs w:val="24"/>
              </w:rPr>
              <w:t>Ritesh</w:t>
            </w:r>
            <w:proofErr w:type="spellEnd"/>
            <w:r>
              <w:rPr>
                <w:rFonts w:ascii="Times New Roman" w:hAnsi="Times New Roman" w:cs="Times New Roman"/>
                <w:sz w:val="24"/>
                <w:szCs w:val="24"/>
              </w:rPr>
              <w:t xml:space="preserve"> Kumar </w:t>
            </w:r>
            <w:proofErr w:type="spellStart"/>
            <w:r>
              <w:rPr>
                <w:rFonts w:ascii="Times New Roman" w:hAnsi="Times New Roman" w:cs="Times New Roman"/>
                <w:sz w:val="24"/>
                <w:szCs w:val="24"/>
              </w:rPr>
              <w:t>Baranwal</w:t>
            </w:r>
            <w:proofErr w:type="spellEnd"/>
          </w:p>
        </w:tc>
        <w:tc>
          <w:tcPr>
            <w:tcW w:w="720" w:type="dxa"/>
          </w:tcPr>
          <w:p w:rsidR="0060336E" w:rsidRDefault="0060336E"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720" w:type="dxa"/>
          </w:tcPr>
          <w:p w:rsidR="0060336E" w:rsidRDefault="0060336E"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60336E" w:rsidRDefault="0060336E"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60336E" w:rsidRDefault="0060336E"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3/3</w:t>
            </w:r>
          </w:p>
        </w:tc>
      </w:tr>
      <w:tr w:rsidR="0060336E" w:rsidRPr="003019B8" w:rsidTr="002E0D8C">
        <w:trPr>
          <w:gridAfter w:val="1"/>
          <w:wAfter w:w="10" w:type="dxa"/>
          <w:trHeight w:val="287"/>
        </w:trPr>
        <w:tc>
          <w:tcPr>
            <w:tcW w:w="715" w:type="dxa"/>
          </w:tcPr>
          <w:p w:rsidR="0060336E" w:rsidRPr="003019B8" w:rsidRDefault="0060336E" w:rsidP="0060336E">
            <w:pPr>
              <w:pStyle w:val="ListParagraph"/>
              <w:numPr>
                <w:ilvl w:val="0"/>
                <w:numId w:val="3"/>
              </w:numPr>
              <w:ind w:left="160" w:right="-5" w:hanging="95"/>
              <w:jc w:val="center"/>
              <w:rPr>
                <w:sz w:val="24"/>
                <w:szCs w:val="24"/>
              </w:rPr>
            </w:pPr>
          </w:p>
        </w:tc>
        <w:tc>
          <w:tcPr>
            <w:tcW w:w="3250" w:type="dxa"/>
          </w:tcPr>
          <w:p w:rsidR="0060336E" w:rsidRDefault="0060336E" w:rsidP="0060336E">
            <w:pPr>
              <w:tabs>
                <w:tab w:val="left" w:pos="2970"/>
                <w:tab w:val="left" w:pos="3240"/>
              </w:tabs>
              <w:spacing w:after="0" w:line="240" w:lineRule="auto"/>
              <w:ind w:left="185" w:right="360"/>
              <w:jc w:val="both"/>
              <w:rPr>
                <w:rFonts w:ascii="Times New Roman" w:hAnsi="Times New Roman" w:cs="Times New Roman"/>
                <w:sz w:val="24"/>
                <w:szCs w:val="24"/>
              </w:rPr>
            </w:pPr>
            <w:r>
              <w:rPr>
                <w:rFonts w:ascii="Times New Roman" w:hAnsi="Times New Roman" w:cs="Times New Roman"/>
                <w:sz w:val="24"/>
                <w:szCs w:val="24"/>
              </w:rPr>
              <w:t>DAC, BIS</w:t>
            </w:r>
          </w:p>
        </w:tc>
        <w:tc>
          <w:tcPr>
            <w:tcW w:w="2700" w:type="dxa"/>
          </w:tcPr>
          <w:p w:rsidR="0060336E" w:rsidRDefault="0060336E" w:rsidP="0060336E">
            <w:pPr>
              <w:tabs>
                <w:tab w:val="left" w:pos="2970"/>
                <w:tab w:val="left" w:pos="3240"/>
              </w:tabs>
              <w:spacing w:after="0" w:line="240" w:lineRule="auto"/>
              <w:ind w:left="185" w:right="360"/>
              <w:jc w:val="both"/>
              <w:rPr>
                <w:rFonts w:ascii="Times New Roman" w:hAnsi="Times New Roman" w:cs="Times New Roman"/>
                <w:sz w:val="24"/>
                <w:szCs w:val="24"/>
              </w:rPr>
            </w:pPr>
            <w:r>
              <w:rPr>
                <w:rFonts w:ascii="Times New Roman" w:hAnsi="Times New Roman" w:cs="Times New Roman"/>
                <w:sz w:val="24"/>
                <w:szCs w:val="24"/>
              </w:rPr>
              <w:t xml:space="preserve">Shri </w:t>
            </w:r>
            <w:r w:rsidRPr="005537EA">
              <w:rPr>
                <w:rFonts w:ascii="Times New Roman" w:hAnsi="Times New Roman" w:cs="Times New Roman"/>
                <w:sz w:val="24"/>
                <w:szCs w:val="24"/>
              </w:rPr>
              <w:t>Gurpreet Singh</w:t>
            </w:r>
          </w:p>
        </w:tc>
        <w:tc>
          <w:tcPr>
            <w:tcW w:w="720" w:type="dxa"/>
          </w:tcPr>
          <w:p w:rsidR="0060336E" w:rsidRDefault="0060336E"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NA</w:t>
            </w:r>
          </w:p>
        </w:tc>
        <w:tc>
          <w:tcPr>
            <w:tcW w:w="720" w:type="dxa"/>
          </w:tcPr>
          <w:p w:rsidR="0060336E" w:rsidRDefault="0060336E"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60336E" w:rsidRDefault="0060336E"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60336E" w:rsidRDefault="00FF4249"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2/2</w:t>
            </w:r>
          </w:p>
        </w:tc>
      </w:tr>
      <w:tr w:rsidR="00DC4C8F" w:rsidRPr="003019B8" w:rsidTr="002E0D8C">
        <w:trPr>
          <w:gridAfter w:val="1"/>
          <w:wAfter w:w="10" w:type="dxa"/>
          <w:trHeight w:val="287"/>
        </w:trPr>
        <w:tc>
          <w:tcPr>
            <w:tcW w:w="715" w:type="dxa"/>
          </w:tcPr>
          <w:p w:rsidR="00DC4C8F" w:rsidRPr="003019B8" w:rsidRDefault="00DC4C8F" w:rsidP="0060336E">
            <w:pPr>
              <w:pStyle w:val="ListParagraph"/>
              <w:numPr>
                <w:ilvl w:val="0"/>
                <w:numId w:val="3"/>
              </w:numPr>
              <w:ind w:left="160" w:right="-5" w:hanging="95"/>
              <w:jc w:val="center"/>
              <w:rPr>
                <w:sz w:val="24"/>
                <w:szCs w:val="24"/>
              </w:rPr>
            </w:pPr>
          </w:p>
        </w:tc>
        <w:tc>
          <w:tcPr>
            <w:tcW w:w="3250" w:type="dxa"/>
          </w:tcPr>
          <w:p w:rsidR="00DC4C8F" w:rsidRDefault="00DC4C8F" w:rsidP="0060336E">
            <w:pPr>
              <w:tabs>
                <w:tab w:val="left" w:pos="2970"/>
                <w:tab w:val="left" w:pos="3240"/>
              </w:tabs>
              <w:spacing w:after="0" w:line="240" w:lineRule="auto"/>
              <w:ind w:left="185" w:right="360"/>
              <w:jc w:val="both"/>
              <w:rPr>
                <w:rFonts w:ascii="Times New Roman" w:hAnsi="Times New Roman" w:cs="Times New Roman"/>
                <w:sz w:val="24"/>
                <w:szCs w:val="24"/>
              </w:rPr>
            </w:pPr>
            <w:r>
              <w:rPr>
                <w:rFonts w:ascii="Times New Roman" w:hAnsi="Times New Roman" w:cs="Times New Roman"/>
                <w:sz w:val="24"/>
                <w:szCs w:val="24"/>
              </w:rPr>
              <w:t xml:space="preserve">HSBC, India </w:t>
            </w:r>
          </w:p>
        </w:tc>
        <w:tc>
          <w:tcPr>
            <w:tcW w:w="2700" w:type="dxa"/>
          </w:tcPr>
          <w:p w:rsidR="00DC4C8F" w:rsidRPr="007901B8" w:rsidRDefault="00DC4C8F" w:rsidP="0060336E">
            <w:pPr>
              <w:tabs>
                <w:tab w:val="left" w:pos="2970"/>
                <w:tab w:val="left" w:pos="3240"/>
              </w:tabs>
              <w:spacing w:after="0" w:line="240" w:lineRule="auto"/>
              <w:ind w:left="185" w:right="360"/>
              <w:jc w:val="both"/>
              <w:rPr>
                <w:rFonts w:ascii="Times New Roman" w:hAnsi="Times New Roman" w:cs="Times New Roman"/>
                <w:sz w:val="24"/>
                <w:szCs w:val="24"/>
              </w:rPr>
            </w:pPr>
            <w:proofErr w:type="spellStart"/>
            <w:r w:rsidRPr="007901B8">
              <w:rPr>
                <w:rFonts w:ascii="Verdana" w:hAnsi="Verdana"/>
                <w:sz w:val="20"/>
                <w:szCs w:val="20"/>
                <w:shd w:val="clear" w:color="auto" w:fill="FFFFFF"/>
              </w:rPr>
              <w:t>Tarun</w:t>
            </w:r>
            <w:proofErr w:type="spellEnd"/>
            <w:r w:rsidRPr="007901B8">
              <w:rPr>
                <w:rFonts w:ascii="Verdana" w:hAnsi="Verdana"/>
                <w:sz w:val="20"/>
                <w:szCs w:val="20"/>
                <w:shd w:val="clear" w:color="auto" w:fill="FFFFFF"/>
              </w:rPr>
              <w:t xml:space="preserve"> Ahuja</w:t>
            </w:r>
          </w:p>
        </w:tc>
        <w:tc>
          <w:tcPr>
            <w:tcW w:w="720" w:type="dxa"/>
          </w:tcPr>
          <w:p w:rsidR="00DC4C8F" w:rsidRDefault="00DC4C8F"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NA</w:t>
            </w:r>
          </w:p>
        </w:tc>
        <w:tc>
          <w:tcPr>
            <w:tcW w:w="720" w:type="dxa"/>
          </w:tcPr>
          <w:p w:rsidR="00DC4C8F" w:rsidRDefault="00DC4C8F"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NA</w:t>
            </w:r>
          </w:p>
        </w:tc>
        <w:tc>
          <w:tcPr>
            <w:tcW w:w="810" w:type="dxa"/>
          </w:tcPr>
          <w:p w:rsidR="00DC4C8F" w:rsidRDefault="00DC4C8F" w:rsidP="0060336E">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NA</w:t>
            </w:r>
          </w:p>
        </w:tc>
        <w:tc>
          <w:tcPr>
            <w:tcW w:w="810" w:type="dxa"/>
          </w:tcPr>
          <w:p w:rsidR="00DC4C8F" w:rsidRDefault="00DC4C8F" w:rsidP="0060336E">
            <w:pPr>
              <w:spacing w:after="0" w:line="240" w:lineRule="auto"/>
              <w:ind w:left="62"/>
              <w:jc w:val="center"/>
              <w:rPr>
                <w:rFonts w:ascii="Times New Roman" w:hAnsi="Times New Roman" w:cs="Times New Roman"/>
                <w:sz w:val="24"/>
                <w:szCs w:val="24"/>
              </w:rPr>
            </w:pPr>
          </w:p>
        </w:tc>
      </w:tr>
      <w:tr w:rsidR="00B41D78" w:rsidRPr="003019B8" w:rsidTr="002E0D8C">
        <w:trPr>
          <w:gridAfter w:val="1"/>
          <w:wAfter w:w="10" w:type="dxa"/>
          <w:trHeight w:val="287"/>
        </w:trPr>
        <w:tc>
          <w:tcPr>
            <w:tcW w:w="715" w:type="dxa"/>
          </w:tcPr>
          <w:p w:rsidR="00B41D78" w:rsidRPr="003019B8" w:rsidRDefault="00B41D78" w:rsidP="00B41D78">
            <w:pPr>
              <w:pStyle w:val="ListParagraph"/>
              <w:numPr>
                <w:ilvl w:val="0"/>
                <w:numId w:val="3"/>
              </w:numPr>
              <w:ind w:left="160" w:right="-5" w:hanging="95"/>
              <w:jc w:val="center"/>
              <w:rPr>
                <w:sz w:val="24"/>
                <w:szCs w:val="24"/>
              </w:rPr>
            </w:pPr>
          </w:p>
        </w:tc>
        <w:tc>
          <w:tcPr>
            <w:tcW w:w="3250" w:type="dxa"/>
          </w:tcPr>
          <w:p w:rsidR="00B41D78" w:rsidRDefault="00B41D78" w:rsidP="00B41D78">
            <w:pPr>
              <w:tabs>
                <w:tab w:val="left" w:pos="2970"/>
                <w:tab w:val="left" w:pos="3240"/>
              </w:tabs>
              <w:spacing w:after="0" w:line="240" w:lineRule="auto"/>
              <w:ind w:left="185" w:right="360"/>
              <w:jc w:val="both"/>
              <w:rPr>
                <w:rFonts w:ascii="Times New Roman" w:hAnsi="Times New Roman" w:cs="Times New Roman"/>
                <w:sz w:val="24"/>
                <w:szCs w:val="24"/>
              </w:rPr>
            </w:pPr>
            <w:r>
              <w:rPr>
                <w:rFonts w:ascii="Times New Roman" w:hAnsi="Times New Roman" w:cs="Times New Roman"/>
                <w:sz w:val="24"/>
                <w:szCs w:val="24"/>
              </w:rPr>
              <w:t>FMS Delhi</w:t>
            </w:r>
          </w:p>
        </w:tc>
        <w:tc>
          <w:tcPr>
            <w:tcW w:w="2700" w:type="dxa"/>
          </w:tcPr>
          <w:p w:rsidR="00B41D78" w:rsidRDefault="00B41D78" w:rsidP="00B41D78">
            <w:pPr>
              <w:tabs>
                <w:tab w:val="left" w:pos="2970"/>
                <w:tab w:val="left" w:pos="3240"/>
              </w:tabs>
              <w:spacing w:after="0" w:line="240" w:lineRule="auto"/>
              <w:ind w:left="185" w:right="360"/>
              <w:jc w:val="both"/>
              <w:rPr>
                <w:rFonts w:ascii="Verdana" w:hAnsi="Verdana"/>
                <w:sz w:val="20"/>
                <w:szCs w:val="20"/>
                <w:shd w:val="clear" w:color="auto" w:fill="FFFFFF"/>
              </w:rPr>
            </w:pPr>
            <w:proofErr w:type="spellStart"/>
            <w:r>
              <w:rPr>
                <w:rFonts w:ascii="Verdana" w:hAnsi="Verdana"/>
                <w:sz w:val="20"/>
                <w:szCs w:val="20"/>
                <w:shd w:val="clear" w:color="auto" w:fill="FFFFFF"/>
              </w:rPr>
              <w:t>Achin</w:t>
            </w:r>
            <w:proofErr w:type="spellEnd"/>
            <w:r>
              <w:rPr>
                <w:rFonts w:ascii="Verdana" w:hAnsi="Verdana"/>
                <w:sz w:val="20"/>
                <w:szCs w:val="20"/>
                <w:shd w:val="clear" w:color="auto" w:fill="FFFFFF"/>
              </w:rPr>
              <w:t xml:space="preserve"> </w:t>
            </w:r>
            <w:proofErr w:type="spellStart"/>
            <w:r>
              <w:rPr>
                <w:rFonts w:ascii="Verdana" w:hAnsi="Verdana"/>
                <w:sz w:val="20"/>
                <w:szCs w:val="20"/>
                <w:shd w:val="clear" w:color="auto" w:fill="FFFFFF"/>
              </w:rPr>
              <w:t>Biyani</w:t>
            </w:r>
            <w:proofErr w:type="spellEnd"/>
            <w:r>
              <w:rPr>
                <w:rFonts w:ascii="Verdana" w:hAnsi="Verdana"/>
                <w:sz w:val="20"/>
                <w:szCs w:val="20"/>
                <w:shd w:val="clear" w:color="auto" w:fill="FFFFFF"/>
              </w:rPr>
              <w:t xml:space="preserve"> </w:t>
            </w:r>
          </w:p>
        </w:tc>
        <w:tc>
          <w:tcPr>
            <w:tcW w:w="720" w:type="dxa"/>
          </w:tcPr>
          <w:p w:rsidR="00B41D78" w:rsidRDefault="00B41D78" w:rsidP="00B41D78">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NA</w:t>
            </w:r>
          </w:p>
        </w:tc>
        <w:tc>
          <w:tcPr>
            <w:tcW w:w="720" w:type="dxa"/>
          </w:tcPr>
          <w:p w:rsidR="00B41D78" w:rsidRDefault="00B41D78" w:rsidP="00B41D78">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NA</w:t>
            </w:r>
          </w:p>
        </w:tc>
        <w:tc>
          <w:tcPr>
            <w:tcW w:w="810" w:type="dxa"/>
          </w:tcPr>
          <w:p w:rsidR="00B41D78" w:rsidRDefault="00B41D78" w:rsidP="00B41D78">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NA</w:t>
            </w:r>
          </w:p>
        </w:tc>
        <w:tc>
          <w:tcPr>
            <w:tcW w:w="810" w:type="dxa"/>
          </w:tcPr>
          <w:p w:rsidR="00B41D78" w:rsidRDefault="00B41D78" w:rsidP="00B41D78">
            <w:pPr>
              <w:spacing w:after="0" w:line="240" w:lineRule="auto"/>
              <w:ind w:left="62"/>
              <w:jc w:val="center"/>
              <w:rPr>
                <w:rFonts w:ascii="Times New Roman" w:hAnsi="Times New Roman" w:cs="Times New Roman"/>
                <w:sz w:val="24"/>
                <w:szCs w:val="24"/>
              </w:rPr>
            </w:pPr>
          </w:p>
        </w:tc>
      </w:tr>
    </w:tbl>
    <w:p w:rsidR="0011401C" w:rsidRDefault="0011401C" w:rsidP="00DC3B19">
      <w:pPr>
        <w:spacing w:after="0"/>
        <w:jc w:val="center"/>
        <w:rPr>
          <w:rFonts w:ascii="Times New Roman" w:hAnsi="Times New Roman" w:cs="Times New Roman"/>
          <w:sz w:val="24"/>
          <w:szCs w:val="24"/>
        </w:rPr>
      </w:pPr>
    </w:p>
    <w:p w:rsidR="00E67E1F" w:rsidRDefault="00DC3B19" w:rsidP="00BA4B3F">
      <w:pPr>
        <w:spacing w:after="0"/>
        <w:jc w:val="center"/>
        <w:rPr>
          <w:rFonts w:ascii="Times New Roman" w:hAnsi="Times New Roman" w:cs="Times New Roman"/>
          <w:sz w:val="24"/>
          <w:szCs w:val="24"/>
        </w:rPr>
      </w:pPr>
      <w:r w:rsidRPr="003019B8">
        <w:rPr>
          <w:rFonts w:ascii="Times New Roman" w:hAnsi="Times New Roman" w:cs="Times New Roman"/>
          <w:sz w:val="24"/>
          <w:szCs w:val="24"/>
        </w:rPr>
        <w:br w:type="page"/>
      </w:r>
    </w:p>
    <w:bookmarkStart w:id="10" w:name="BB"/>
    <w:p w:rsidR="00E67E1F" w:rsidRPr="00BA4B3F" w:rsidRDefault="00E67E1F" w:rsidP="00E67E1F">
      <w:pPr>
        <w:spacing w:after="0"/>
        <w:jc w:val="center"/>
        <w:rPr>
          <w:rFonts w:ascii="Times New Roman" w:hAnsi="Times New Roman" w:cs="Times New Roman"/>
          <w:b w:val="0"/>
          <w:snapToGrid w:val="0"/>
          <w:sz w:val="24"/>
          <w:szCs w:val="24"/>
          <w:u w:val="single"/>
        </w:rPr>
      </w:pPr>
      <w:r>
        <w:rPr>
          <w:rStyle w:val="Hyperlink"/>
          <w:rFonts w:ascii="Times New Roman" w:hAnsi="Times New Roman" w:cs="Times New Roman"/>
          <w:b w:val="0"/>
          <w:snapToGrid w:val="0"/>
          <w:sz w:val="24"/>
          <w:szCs w:val="24"/>
          <w:u w:val="single"/>
        </w:rPr>
        <w:lastRenderedPageBreak/>
        <w:fldChar w:fldCharType="begin"/>
      </w:r>
      <w:r w:rsidR="00D10297">
        <w:rPr>
          <w:rStyle w:val="Hyperlink"/>
          <w:rFonts w:ascii="Times New Roman" w:hAnsi="Times New Roman" w:cs="Times New Roman"/>
          <w:b w:val="0"/>
          <w:snapToGrid w:val="0"/>
          <w:sz w:val="24"/>
          <w:szCs w:val="24"/>
          <w:u w:val="single"/>
        </w:rPr>
        <w:instrText>HYPERLINK  \l "B"</w:instrText>
      </w:r>
      <w:r>
        <w:rPr>
          <w:rStyle w:val="Hyperlink"/>
          <w:rFonts w:ascii="Times New Roman" w:hAnsi="Times New Roman" w:cs="Times New Roman"/>
          <w:b w:val="0"/>
          <w:snapToGrid w:val="0"/>
          <w:sz w:val="24"/>
          <w:szCs w:val="24"/>
          <w:u w:val="single"/>
        </w:rPr>
      </w:r>
      <w:r>
        <w:rPr>
          <w:rStyle w:val="Hyperlink"/>
          <w:rFonts w:ascii="Times New Roman" w:hAnsi="Times New Roman" w:cs="Times New Roman"/>
          <w:b w:val="0"/>
          <w:snapToGrid w:val="0"/>
          <w:sz w:val="24"/>
          <w:szCs w:val="24"/>
          <w:u w:val="single"/>
        </w:rPr>
        <w:fldChar w:fldCharType="separate"/>
      </w:r>
      <w:r w:rsidRPr="00592F45">
        <w:rPr>
          <w:rStyle w:val="Hyperlink"/>
          <w:rFonts w:ascii="Times New Roman" w:hAnsi="Times New Roman" w:cs="Times New Roman"/>
          <w:b w:val="0"/>
          <w:snapToGrid w:val="0"/>
          <w:sz w:val="24"/>
          <w:szCs w:val="24"/>
          <w:u w:val="single"/>
        </w:rPr>
        <w:t>ANNEX B</w:t>
      </w:r>
      <w:r>
        <w:rPr>
          <w:rStyle w:val="Hyperlink"/>
          <w:rFonts w:ascii="Times New Roman" w:hAnsi="Times New Roman" w:cs="Times New Roman"/>
          <w:b w:val="0"/>
          <w:snapToGrid w:val="0"/>
          <w:sz w:val="24"/>
          <w:szCs w:val="24"/>
          <w:u w:val="single"/>
        </w:rPr>
        <w:fldChar w:fldCharType="end"/>
      </w:r>
      <w:bookmarkEnd w:id="10"/>
    </w:p>
    <w:p w:rsidR="00E67E1F" w:rsidRPr="003019B8" w:rsidRDefault="00E67E1F" w:rsidP="00E67E1F">
      <w:pPr>
        <w:spacing w:after="0"/>
        <w:jc w:val="center"/>
        <w:rPr>
          <w:rFonts w:ascii="Times New Roman" w:hAnsi="Times New Roman"/>
          <w:bCs w:val="0"/>
          <w:sz w:val="24"/>
          <w:szCs w:val="24"/>
        </w:rPr>
      </w:pPr>
      <w:r w:rsidRPr="003019B8">
        <w:rPr>
          <w:rFonts w:ascii="Times New Roman" w:hAnsi="Times New Roman" w:cs="Times New Roman"/>
          <w:snapToGrid w:val="0"/>
          <w:sz w:val="24"/>
          <w:szCs w:val="24"/>
        </w:rPr>
        <w:t xml:space="preserve"> (</w:t>
      </w:r>
      <w:r w:rsidRPr="003019B8">
        <w:rPr>
          <w:rFonts w:ascii="Times New Roman" w:hAnsi="Times New Roman"/>
          <w:bCs w:val="0"/>
          <w:sz w:val="24"/>
          <w:szCs w:val="24"/>
        </w:rPr>
        <w:t xml:space="preserve">Composition of the </w:t>
      </w:r>
      <w:r>
        <w:rPr>
          <w:rFonts w:ascii="Times New Roman" w:hAnsi="Times New Roman"/>
          <w:bCs w:val="0"/>
          <w:sz w:val="24"/>
          <w:szCs w:val="24"/>
        </w:rPr>
        <w:t>Panel</w:t>
      </w:r>
      <w:r w:rsidRPr="003019B8">
        <w:rPr>
          <w:rFonts w:ascii="Times New Roman" w:hAnsi="Times New Roman"/>
          <w:bCs w:val="0"/>
          <w:sz w:val="24"/>
          <w:szCs w:val="24"/>
        </w:rPr>
        <w:t xml:space="preserve"> </w:t>
      </w:r>
      <w:r>
        <w:rPr>
          <w:rFonts w:ascii="Times New Roman" w:hAnsi="Times New Roman"/>
          <w:bCs w:val="0"/>
          <w:sz w:val="24"/>
          <w:szCs w:val="24"/>
        </w:rPr>
        <w:t>for Sustainability in Standards, MSD 18/P-01)</w:t>
      </w:r>
    </w:p>
    <w:p w:rsidR="00E67E1F" w:rsidRPr="003019B8" w:rsidRDefault="00E67E1F" w:rsidP="00E67E1F">
      <w:pPr>
        <w:pStyle w:val="PlainText"/>
        <w:jc w:val="both"/>
        <w:rPr>
          <w:rFonts w:ascii="Times New Roman" w:hAnsi="Times New Roman"/>
          <w:b w:val="0"/>
          <w:bCs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4500"/>
        <w:gridCol w:w="3827"/>
      </w:tblGrid>
      <w:tr w:rsidR="00E67E1F" w:rsidRPr="003019B8" w:rsidTr="00582D09">
        <w:tc>
          <w:tcPr>
            <w:tcW w:w="810" w:type="dxa"/>
            <w:shd w:val="clear" w:color="auto" w:fill="auto"/>
          </w:tcPr>
          <w:p w:rsidR="00E67E1F" w:rsidRPr="003019B8" w:rsidRDefault="00E67E1F" w:rsidP="00582D09">
            <w:pPr>
              <w:pStyle w:val="PlainText"/>
              <w:jc w:val="center"/>
              <w:rPr>
                <w:rFonts w:ascii="Times New Roman" w:hAnsi="Times New Roman"/>
                <w:bCs w:val="0"/>
                <w:sz w:val="24"/>
                <w:szCs w:val="24"/>
              </w:rPr>
            </w:pPr>
            <w:r w:rsidRPr="003019B8">
              <w:rPr>
                <w:rFonts w:ascii="Times New Roman" w:hAnsi="Times New Roman"/>
                <w:bCs w:val="0"/>
                <w:sz w:val="24"/>
                <w:szCs w:val="24"/>
              </w:rPr>
              <w:t>Sl. No.</w:t>
            </w:r>
          </w:p>
        </w:tc>
        <w:tc>
          <w:tcPr>
            <w:tcW w:w="4500" w:type="dxa"/>
            <w:shd w:val="clear" w:color="auto" w:fill="auto"/>
          </w:tcPr>
          <w:p w:rsidR="00E67E1F" w:rsidRPr="003019B8" w:rsidRDefault="00E67E1F" w:rsidP="00582D09">
            <w:pPr>
              <w:pStyle w:val="PlainText"/>
              <w:jc w:val="center"/>
              <w:rPr>
                <w:rFonts w:ascii="Times New Roman" w:hAnsi="Times New Roman"/>
                <w:bCs w:val="0"/>
                <w:sz w:val="24"/>
                <w:szCs w:val="24"/>
              </w:rPr>
            </w:pPr>
            <w:r w:rsidRPr="003019B8">
              <w:rPr>
                <w:rFonts w:ascii="Times New Roman" w:hAnsi="Times New Roman"/>
                <w:bCs w:val="0"/>
                <w:sz w:val="24"/>
                <w:szCs w:val="24"/>
              </w:rPr>
              <w:t>Organization</w:t>
            </w:r>
          </w:p>
        </w:tc>
        <w:tc>
          <w:tcPr>
            <w:tcW w:w="3827" w:type="dxa"/>
            <w:shd w:val="clear" w:color="auto" w:fill="auto"/>
          </w:tcPr>
          <w:p w:rsidR="00E67E1F" w:rsidRPr="003019B8" w:rsidRDefault="00E67E1F" w:rsidP="00582D09">
            <w:pPr>
              <w:pStyle w:val="PlainText"/>
              <w:jc w:val="center"/>
              <w:rPr>
                <w:rFonts w:ascii="Times New Roman" w:hAnsi="Times New Roman"/>
                <w:bCs w:val="0"/>
                <w:sz w:val="24"/>
                <w:szCs w:val="24"/>
              </w:rPr>
            </w:pPr>
            <w:r w:rsidRPr="003019B8">
              <w:rPr>
                <w:rFonts w:ascii="Times New Roman" w:hAnsi="Times New Roman"/>
                <w:bCs w:val="0"/>
                <w:sz w:val="24"/>
                <w:szCs w:val="24"/>
              </w:rPr>
              <w:t>Name of Representative(s)</w:t>
            </w:r>
          </w:p>
        </w:tc>
      </w:tr>
      <w:tr w:rsidR="00E67E1F" w:rsidRPr="003019B8" w:rsidTr="00582D09">
        <w:tc>
          <w:tcPr>
            <w:tcW w:w="810" w:type="dxa"/>
            <w:shd w:val="clear" w:color="auto" w:fill="auto"/>
          </w:tcPr>
          <w:p w:rsidR="00E67E1F" w:rsidRPr="003019B8" w:rsidRDefault="00E67E1F" w:rsidP="00E67E1F">
            <w:pPr>
              <w:pStyle w:val="PlainText"/>
              <w:numPr>
                <w:ilvl w:val="0"/>
                <w:numId w:val="2"/>
              </w:numPr>
              <w:rPr>
                <w:rFonts w:ascii="Times New Roman" w:hAnsi="Times New Roman"/>
                <w:b w:val="0"/>
                <w:bCs w:val="0"/>
                <w:sz w:val="24"/>
                <w:szCs w:val="24"/>
              </w:rPr>
            </w:pPr>
          </w:p>
        </w:tc>
        <w:tc>
          <w:tcPr>
            <w:tcW w:w="4500" w:type="dxa"/>
            <w:shd w:val="clear" w:color="auto" w:fill="auto"/>
          </w:tcPr>
          <w:p w:rsidR="00E67E1F" w:rsidRPr="00DC5D02" w:rsidRDefault="00E67E1F" w:rsidP="00E67E1F">
            <w:pPr>
              <w:autoSpaceDE w:val="0"/>
              <w:autoSpaceDN w:val="0"/>
              <w:adjustRightInd w:val="0"/>
              <w:spacing w:after="0" w:line="240" w:lineRule="auto"/>
              <w:rPr>
                <w:rFonts w:ascii="Calibri" w:eastAsiaTheme="minorHAnsi" w:hAnsi="Calibri" w:cs="Calibri"/>
                <w:b w:val="0"/>
                <w:bCs w:val="0"/>
                <w:color w:val="000000"/>
                <w:sz w:val="20"/>
                <w:szCs w:val="20"/>
                <w:lang w:bidi="hi-IN"/>
              </w:rPr>
            </w:pPr>
            <w:r w:rsidRPr="00DC5D02">
              <w:rPr>
                <w:rFonts w:ascii="Calibri" w:eastAsiaTheme="minorHAnsi" w:hAnsi="Calibri" w:cs="Calibri"/>
                <w:b w:val="0"/>
                <w:bCs w:val="0"/>
                <w:color w:val="000000"/>
                <w:sz w:val="20"/>
                <w:szCs w:val="20"/>
                <w:lang w:bidi="hi-IN"/>
              </w:rPr>
              <w:t>National Institute of Industrial Engineering, Mumbai</w:t>
            </w:r>
          </w:p>
        </w:tc>
        <w:tc>
          <w:tcPr>
            <w:tcW w:w="3827" w:type="dxa"/>
            <w:shd w:val="clear" w:color="auto" w:fill="auto"/>
          </w:tcPr>
          <w:p w:rsidR="00E67E1F" w:rsidRPr="00DC5D02" w:rsidRDefault="00E67E1F" w:rsidP="00E67E1F">
            <w:pPr>
              <w:autoSpaceDE w:val="0"/>
              <w:autoSpaceDN w:val="0"/>
              <w:adjustRightInd w:val="0"/>
              <w:spacing w:after="0" w:line="240" w:lineRule="auto"/>
              <w:rPr>
                <w:rFonts w:ascii="Calibri" w:eastAsiaTheme="minorHAnsi" w:hAnsi="Calibri" w:cs="Calibri"/>
                <w:b w:val="0"/>
                <w:bCs w:val="0"/>
                <w:color w:val="000000"/>
                <w:sz w:val="20"/>
                <w:szCs w:val="20"/>
                <w:lang w:bidi="hi-IN"/>
              </w:rPr>
            </w:pPr>
            <w:r>
              <w:rPr>
                <w:rFonts w:ascii="Calibri" w:eastAsiaTheme="minorHAnsi" w:hAnsi="Calibri" w:cs="Calibri"/>
                <w:b w:val="0"/>
                <w:bCs w:val="0"/>
                <w:color w:val="000000"/>
                <w:sz w:val="20"/>
                <w:szCs w:val="20"/>
                <w:lang w:bidi="hi-IN"/>
              </w:rPr>
              <w:t xml:space="preserve">Shri </w:t>
            </w:r>
            <w:r w:rsidRPr="00DC5D02">
              <w:rPr>
                <w:rFonts w:ascii="Calibri" w:eastAsiaTheme="minorHAnsi" w:hAnsi="Calibri" w:cs="Calibri"/>
                <w:b w:val="0"/>
                <w:bCs w:val="0"/>
                <w:color w:val="000000"/>
                <w:sz w:val="20"/>
                <w:szCs w:val="20"/>
                <w:lang w:bidi="hi-IN"/>
              </w:rPr>
              <w:t xml:space="preserve">M. </w:t>
            </w:r>
            <w:proofErr w:type="spellStart"/>
            <w:r w:rsidRPr="00DC5D02">
              <w:rPr>
                <w:rFonts w:ascii="Calibri" w:eastAsiaTheme="minorHAnsi" w:hAnsi="Calibri" w:cs="Calibri"/>
                <w:b w:val="0"/>
                <w:bCs w:val="0"/>
                <w:color w:val="000000"/>
                <w:sz w:val="20"/>
                <w:szCs w:val="20"/>
                <w:lang w:bidi="hi-IN"/>
              </w:rPr>
              <w:t>Venkateshwarlu</w:t>
            </w:r>
            <w:proofErr w:type="spellEnd"/>
            <w:r>
              <w:rPr>
                <w:rFonts w:ascii="Calibri" w:eastAsiaTheme="minorHAnsi" w:hAnsi="Calibri" w:cs="Calibri"/>
                <w:b w:val="0"/>
                <w:bCs w:val="0"/>
                <w:color w:val="000000"/>
                <w:sz w:val="20"/>
                <w:szCs w:val="20"/>
                <w:lang w:bidi="hi-IN"/>
              </w:rPr>
              <w:t>, (Convener)</w:t>
            </w:r>
          </w:p>
        </w:tc>
      </w:tr>
      <w:tr w:rsidR="00E67E1F" w:rsidRPr="003019B8" w:rsidTr="00582D09">
        <w:tc>
          <w:tcPr>
            <w:tcW w:w="810" w:type="dxa"/>
            <w:shd w:val="clear" w:color="auto" w:fill="auto"/>
          </w:tcPr>
          <w:p w:rsidR="00E67E1F" w:rsidRPr="005E0F86" w:rsidRDefault="00E67E1F" w:rsidP="00E67E1F">
            <w:pPr>
              <w:pStyle w:val="PlainText"/>
              <w:numPr>
                <w:ilvl w:val="0"/>
                <w:numId w:val="2"/>
              </w:numPr>
              <w:rPr>
                <w:rFonts w:ascii="Times New Roman" w:hAnsi="Times New Roman"/>
                <w:b w:val="0"/>
                <w:bCs w:val="0"/>
                <w:sz w:val="24"/>
                <w:szCs w:val="24"/>
              </w:rPr>
            </w:pPr>
          </w:p>
        </w:tc>
        <w:tc>
          <w:tcPr>
            <w:tcW w:w="4500" w:type="dxa"/>
            <w:shd w:val="clear" w:color="auto" w:fill="auto"/>
          </w:tcPr>
          <w:p w:rsidR="00E67E1F" w:rsidRPr="00DC5D02" w:rsidRDefault="00E67E1F" w:rsidP="00E67E1F">
            <w:pPr>
              <w:autoSpaceDE w:val="0"/>
              <w:autoSpaceDN w:val="0"/>
              <w:adjustRightInd w:val="0"/>
              <w:spacing w:after="0" w:line="240" w:lineRule="auto"/>
              <w:rPr>
                <w:rFonts w:ascii="Calibri" w:eastAsiaTheme="minorHAnsi" w:hAnsi="Calibri" w:cs="Calibri"/>
                <w:b w:val="0"/>
                <w:bCs w:val="0"/>
                <w:color w:val="000000"/>
                <w:sz w:val="20"/>
                <w:szCs w:val="20"/>
                <w:lang w:bidi="hi-IN"/>
              </w:rPr>
            </w:pPr>
            <w:proofErr w:type="spellStart"/>
            <w:r w:rsidRPr="00DC5D02">
              <w:rPr>
                <w:rFonts w:ascii="Calibri" w:eastAsiaTheme="minorHAnsi" w:hAnsi="Calibri" w:cs="Calibri"/>
                <w:b w:val="0"/>
                <w:bCs w:val="0"/>
                <w:color w:val="000000"/>
                <w:sz w:val="20"/>
                <w:szCs w:val="20"/>
                <w:lang w:bidi="hi-IN"/>
              </w:rPr>
              <w:t>Sparsh</w:t>
            </w:r>
            <w:proofErr w:type="spellEnd"/>
            <w:r w:rsidRPr="00DC5D02">
              <w:rPr>
                <w:rFonts w:ascii="Calibri" w:eastAsiaTheme="minorHAnsi" w:hAnsi="Calibri" w:cs="Calibri"/>
                <w:b w:val="0"/>
                <w:bCs w:val="0"/>
                <w:color w:val="000000"/>
                <w:sz w:val="20"/>
                <w:szCs w:val="20"/>
                <w:lang w:bidi="hi-IN"/>
              </w:rPr>
              <w:t xml:space="preserve"> Global Business School, Greater Noida</w:t>
            </w:r>
          </w:p>
        </w:tc>
        <w:tc>
          <w:tcPr>
            <w:tcW w:w="3827" w:type="dxa"/>
            <w:shd w:val="clear" w:color="auto" w:fill="auto"/>
          </w:tcPr>
          <w:p w:rsidR="00E67E1F" w:rsidRPr="00DC5D02" w:rsidRDefault="00E67E1F" w:rsidP="00E67E1F">
            <w:pPr>
              <w:autoSpaceDE w:val="0"/>
              <w:autoSpaceDN w:val="0"/>
              <w:adjustRightInd w:val="0"/>
              <w:spacing w:after="0" w:line="240" w:lineRule="auto"/>
              <w:rPr>
                <w:rFonts w:ascii="Calibri" w:eastAsiaTheme="minorHAnsi" w:hAnsi="Calibri" w:cs="Calibri"/>
                <w:b w:val="0"/>
                <w:bCs w:val="0"/>
                <w:color w:val="000000"/>
                <w:sz w:val="20"/>
                <w:szCs w:val="20"/>
                <w:lang w:bidi="hi-IN"/>
              </w:rPr>
            </w:pPr>
            <w:r>
              <w:rPr>
                <w:rFonts w:ascii="Calibri" w:eastAsiaTheme="minorHAnsi" w:hAnsi="Calibri" w:cs="Calibri"/>
                <w:b w:val="0"/>
                <w:bCs w:val="0"/>
                <w:color w:val="000000"/>
                <w:sz w:val="20"/>
                <w:szCs w:val="20"/>
                <w:lang w:bidi="hi-IN"/>
              </w:rPr>
              <w:t xml:space="preserve">Shri </w:t>
            </w:r>
            <w:r w:rsidRPr="00DC5D02">
              <w:rPr>
                <w:rFonts w:ascii="Calibri" w:eastAsiaTheme="minorHAnsi" w:hAnsi="Calibri" w:cs="Calibri"/>
                <w:b w:val="0"/>
                <w:bCs w:val="0"/>
                <w:color w:val="000000"/>
                <w:sz w:val="20"/>
                <w:szCs w:val="20"/>
                <w:lang w:bidi="hi-IN"/>
              </w:rPr>
              <w:t>Ravi Kumar Jain</w:t>
            </w:r>
          </w:p>
        </w:tc>
      </w:tr>
      <w:tr w:rsidR="00E67E1F" w:rsidRPr="003019B8" w:rsidTr="00582D09">
        <w:tc>
          <w:tcPr>
            <w:tcW w:w="810" w:type="dxa"/>
            <w:shd w:val="clear" w:color="auto" w:fill="auto"/>
          </w:tcPr>
          <w:p w:rsidR="00E67E1F" w:rsidRPr="003019B8" w:rsidRDefault="00E67E1F" w:rsidP="00E67E1F">
            <w:pPr>
              <w:pStyle w:val="PlainText"/>
              <w:numPr>
                <w:ilvl w:val="0"/>
                <w:numId w:val="2"/>
              </w:numPr>
              <w:rPr>
                <w:rFonts w:ascii="Times New Roman" w:hAnsi="Times New Roman"/>
                <w:b w:val="0"/>
                <w:bCs w:val="0"/>
                <w:sz w:val="24"/>
                <w:szCs w:val="24"/>
              </w:rPr>
            </w:pPr>
          </w:p>
        </w:tc>
        <w:tc>
          <w:tcPr>
            <w:tcW w:w="4500" w:type="dxa"/>
            <w:shd w:val="clear" w:color="auto" w:fill="auto"/>
          </w:tcPr>
          <w:p w:rsidR="00E67E1F" w:rsidRPr="00DC5D02" w:rsidRDefault="00E67E1F" w:rsidP="00E67E1F">
            <w:pPr>
              <w:autoSpaceDE w:val="0"/>
              <w:autoSpaceDN w:val="0"/>
              <w:adjustRightInd w:val="0"/>
              <w:spacing w:after="0" w:line="240" w:lineRule="auto"/>
              <w:rPr>
                <w:rFonts w:ascii="Calibri" w:eastAsiaTheme="minorHAnsi" w:hAnsi="Calibri" w:cs="Calibri"/>
                <w:b w:val="0"/>
                <w:bCs w:val="0"/>
                <w:color w:val="000000"/>
                <w:sz w:val="20"/>
                <w:szCs w:val="20"/>
                <w:lang w:bidi="hi-IN"/>
              </w:rPr>
            </w:pPr>
            <w:proofErr w:type="spellStart"/>
            <w:r w:rsidRPr="00DC5D02">
              <w:rPr>
                <w:rFonts w:ascii="Calibri" w:eastAsiaTheme="minorHAnsi" w:hAnsi="Calibri" w:cs="Calibri"/>
                <w:b w:val="0"/>
                <w:bCs w:val="0"/>
                <w:color w:val="000000"/>
                <w:sz w:val="20"/>
                <w:szCs w:val="20"/>
                <w:lang w:bidi="hi-IN"/>
              </w:rPr>
              <w:t>S.Chenthilkumar</w:t>
            </w:r>
            <w:proofErr w:type="spellEnd"/>
            <w:r w:rsidRPr="00DC5D02">
              <w:rPr>
                <w:rFonts w:ascii="Calibri" w:eastAsiaTheme="minorHAnsi" w:hAnsi="Calibri" w:cs="Calibri"/>
                <w:b w:val="0"/>
                <w:bCs w:val="0"/>
                <w:color w:val="000000"/>
                <w:sz w:val="20"/>
                <w:szCs w:val="20"/>
                <w:lang w:bidi="hi-IN"/>
              </w:rPr>
              <w:t xml:space="preserve"> &amp; Co. Chartered Accountants, </w:t>
            </w:r>
            <w:proofErr w:type="spellStart"/>
            <w:r w:rsidRPr="00DC5D02">
              <w:rPr>
                <w:rFonts w:ascii="Calibri" w:eastAsiaTheme="minorHAnsi" w:hAnsi="Calibri" w:cs="Calibri"/>
                <w:b w:val="0"/>
                <w:bCs w:val="0"/>
                <w:color w:val="000000"/>
                <w:sz w:val="20"/>
                <w:szCs w:val="20"/>
                <w:lang w:bidi="hi-IN"/>
              </w:rPr>
              <w:t>Thillainagar</w:t>
            </w:r>
            <w:proofErr w:type="spellEnd"/>
          </w:p>
        </w:tc>
        <w:tc>
          <w:tcPr>
            <w:tcW w:w="3827" w:type="dxa"/>
            <w:shd w:val="clear" w:color="auto" w:fill="auto"/>
          </w:tcPr>
          <w:p w:rsidR="00E67E1F" w:rsidRPr="00DC5D02" w:rsidRDefault="00E67E1F" w:rsidP="00E67E1F">
            <w:pPr>
              <w:autoSpaceDE w:val="0"/>
              <w:autoSpaceDN w:val="0"/>
              <w:adjustRightInd w:val="0"/>
              <w:spacing w:after="0" w:line="240" w:lineRule="auto"/>
              <w:rPr>
                <w:rFonts w:ascii="Calibri" w:eastAsiaTheme="minorHAnsi" w:hAnsi="Calibri" w:cs="Calibri"/>
                <w:b w:val="0"/>
                <w:bCs w:val="0"/>
                <w:color w:val="000000"/>
                <w:sz w:val="20"/>
                <w:szCs w:val="20"/>
                <w:lang w:bidi="hi-IN"/>
              </w:rPr>
            </w:pPr>
            <w:r w:rsidRPr="00DC5D02">
              <w:rPr>
                <w:rFonts w:ascii="Calibri" w:eastAsiaTheme="minorHAnsi" w:hAnsi="Calibri" w:cs="Calibri"/>
                <w:b w:val="0"/>
                <w:bCs w:val="0"/>
                <w:color w:val="000000"/>
                <w:sz w:val="20"/>
                <w:szCs w:val="20"/>
                <w:lang w:bidi="hi-IN"/>
              </w:rPr>
              <w:t xml:space="preserve">CA Pradeep </w:t>
            </w:r>
            <w:proofErr w:type="spellStart"/>
            <w:r w:rsidRPr="00DC5D02">
              <w:rPr>
                <w:rFonts w:ascii="Calibri" w:eastAsiaTheme="minorHAnsi" w:hAnsi="Calibri" w:cs="Calibri"/>
                <w:b w:val="0"/>
                <w:bCs w:val="0"/>
                <w:color w:val="000000"/>
                <w:sz w:val="20"/>
                <w:szCs w:val="20"/>
                <w:lang w:bidi="hi-IN"/>
              </w:rPr>
              <w:t>Chenthilkumar</w:t>
            </w:r>
            <w:proofErr w:type="spellEnd"/>
          </w:p>
        </w:tc>
      </w:tr>
      <w:tr w:rsidR="00E67E1F" w:rsidRPr="003019B8" w:rsidTr="00582D09">
        <w:tc>
          <w:tcPr>
            <w:tcW w:w="810" w:type="dxa"/>
            <w:shd w:val="clear" w:color="auto" w:fill="auto"/>
          </w:tcPr>
          <w:p w:rsidR="00E67E1F" w:rsidRPr="003019B8" w:rsidRDefault="00E67E1F" w:rsidP="00E67E1F">
            <w:pPr>
              <w:pStyle w:val="PlainText"/>
              <w:numPr>
                <w:ilvl w:val="0"/>
                <w:numId w:val="2"/>
              </w:numPr>
              <w:rPr>
                <w:rFonts w:ascii="Times New Roman" w:hAnsi="Times New Roman"/>
                <w:b w:val="0"/>
                <w:bCs w:val="0"/>
                <w:sz w:val="24"/>
                <w:szCs w:val="24"/>
              </w:rPr>
            </w:pPr>
          </w:p>
        </w:tc>
        <w:tc>
          <w:tcPr>
            <w:tcW w:w="4500" w:type="dxa"/>
            <w:shd w:val="clear" w:color="auto" w:fill="auto"/>
          </w:tcPr>
          <w:p w:rsidR="00E67E1F" w:rsidRPr="00DC5D02" w:rsidRDefault="00E67E1F" w:rsidP="00E67E1F">
            <w:pPr>
              <w:autoSpaceDE w:val="0"/>
              <w:autoSpaceDN w:val="0"/>
              <w:adjustRightInd w:val="0"/>
              <w:spacing w:after="0" w:line="240" w:lineRule="auto"/>
              <w:rPr>
                <w:rFonts w:ascii="Calibri" w:eastAsiaTheme="minorHAnsi" w:hAnsi="Calibri" w:cs="Calibri"/>
                <w:b w:val="0"/>
                <w:bCs w:val="0"/>
                <w:color w:val="000000"/>
                <w:sz w:val="20"/>
                <w:szCs w:val="20"/>
                <w:lang w:bidi="hi-IN"/>
              </w:rPr>
            </w:pPr>
            <w:r>
              <w:rPr>
                <w:rFonts w:ascii="Calibri" w:eastAsiaTheme="minorHAnsi" w:hAnsi="Calibri" w:cs="Calibri"/>
                <w:b w:val="0"/>
                <w:bCs w:val="0"/>
                <w:color w:val="000000"/>
                <w:sz w:val="20"/>
                <w:szCs w:val="20"/>
                <w:lang w:bidi="hi-IN"/>
              </w:rPr>
              <w:t>I</w:t>
            </w:r>
            <w:r w:rsidRPr="00F80A12">
              <w:rPr>
                <w:rFonts w:ascii="Calibri" w:eastAsiaTheme="minorHAnsi" w:hAnsi="Calibri" w:cs="Calibri"/>
                <w:b w:val="0"/>
                <w:bCs w:val="0"/>
                <w:color w:val="000000"/>
                <w:sz w:val="20"/>
                <w:szCs w:val="20"/>
                <w:lang w:bidi="hi-IN"/>
              </w:rPr>
              <w:t>ndividual capacity</w:t>
            </w:r>
          </w:p>
        </w:tc>
        <w:tc>
          <w:tcPr>
            <w:tcW w:w="3827" w:type="dxa"/>
            <w:shd w:val="clear" w:color="auto" w:fill="auto"/>
          </w:tcPr>
          <w:p w:rsidR="00E67E1F" w:rsidRPr="00DC5D02" w:rsidRDefault="00E67E1F" w:rsidP="00E67E1F">
            <w:pPr>
              <w:autoSpaceDE w:val="0"/>
              <w:autoSpaceDN w:val="0"/>
              <w:adjustRightInd w:val="0"/>
              <w:spacing w:after="0" w:line="240" w:lineRule="auto"/>
              <w:rPr>
                <w:rFonts w:ascii="Calibri" w:eastAsiaTheme="minorHAnsi" w:hAnsi="Calibri" w:cs="Calibri"/>
                <w:b w:val="0"/>
                <w:bCs w:val="0"/>
                <w:color w:val="000000"/>
                <w:sz w:val="20"/>
                <w:szCs w:val="20"/>
                <w:lang w:bidi="hi-IN"/>
              </w:rPr>
            </w:pPr>
            <w:r w:rsidRPr="00F80A12">
              <w:rPr>
                <w:rFonts w:ascii="Calibri" w:eastAsiaTheme="minorHAnsi" w:hAnsi="Calibri" w:cs="Calibri"/>
                <w:b w:val="0"/>
                <w:bCs w:val="0"/>
                <w:color w:val="000000"/>
                <w:sz w:val="20"/>
                <w:szCs w:val="20"/>
                <w:lang w:bidi="hi-IN"/>
              </w:rPr>
              <w:t>Mr. VB Pant</w:t>
            </w:r>
          </w:p>
        </w:tc>
      </w:tr>
      <w:tr w:rsidR="00E67E1F" w:rsidRPr="003019B8" w:rsidTr="00582D09">
        <w:tc>
          <w:tcPr>
            <w:tcW w:w="810" w:type="dxa"/>
            <w:shd w:val="clear" w:color="auto" w:fill="auto"/>
          </w:tcPr>
          <w:p w:rsidR="00E67E1F" w:rsidRPr="003019B8" w:rsidRDefault="00E67E1F" w:rsidP="00E67E1F">
            <w:pPr>
              <w:pStyle w:val="PlainText"/>
              <w:numPr>
                <w:ilvl w:val="0"/>
                <w:numId w:val="2"/>
              </w:numPr>
              <w:rPr>
                <w:rFonts w:ascii="Times New Roman" w:hAnsi="Times New Roman"/>
                <w:b w:val="0"/>
                <w:bCs w:val="0"/>
                <w:sz w:val="24"/>
                <w:szCs w:val="24"/>
              </w:rPr>
            </w:pPr>
          </w:p>
        </w:tc>
        <w:tc>
          <w:tcPr>
            <w:tcW w:w="4500" w:type="dxa"/>
            <w:shd w:val="clear" w:color="auto" w:fill="auto"/>
          </w:tcPr>
          <w:p w:rsidR="00E67E1F" w:rsidRPr="00DC5D02" w:rsidRDefault="00E67E1F" w:rsidP="00E67E1F">
            <w:pPr>
              <w:autoSpaceDE w:val="0"/>
              <w:autoSpaceDN w:val="0"/>
              <w:adjustRightInd w:val="0"/>
              <w:spacing w:after="0" w:line="240" w:lineRule="auto"/>
              <w:rPr>
                <w:rFonts w:ascii="Calibri" w:eastAsiaTheme="minorHAnsi" w:hAnsi="Calibri" w:cs="Calibri"/>
                <w:b w:val="0"/>
                <w:bCs w:val="0"/>
                <w:color w:val="000000"/>
                <w:sz w:val="20"/>
                <w:szCs w:val="20"/>
                <w:lang w:bidi="hi-IN"/>
              </w:rPr>
            </w:pPr>
            <w:r w:rsidRPr="00DC5D02">
              <w:rPr>
                <w:rFonts w:ascii="Calibri" w:eastAsiaTheme="minorHAnsi" w:hAnsi="Calibri" w:cs="Calibri"/>
                <w:b w:val="0"/>
                <w:bCs w:val="0"/>
                <w:color w:val="000000"/>
                <w:sz w:val="20"/>
                <w:szCs w:val="20"/>
                <w:lang w:bidi="hi-IN"/>
              </w:rPr>
              <w:t>Bureau of Indian Standards, New Delhi</w:t>
            </w:r>
          </w:p>
        </w:tc>
        <w:tc>
          <w:tcPr>
            <w:tcW w:w="3827" w:type="dxa"/>
            <w:shd w:val="clear" w:color="auto" w:fill="auto"/>
          </w:tcPr>
          <w:p w:rsidR="00E67E1F" w:rsidRPr="00DC5D02" w:rsidRDefault="00E67E1F" w:rsidP="00E67E1F">
            <w:pPr>
              <w:autoSpaceDE w:val="0"/>
              <w:autoSpaceDN w:val="0"/>
              <w:adjustRightInd w:val="0"/>
              <w:spacing w:after="0" w:line="240" w:lineRule="auto"/>
              <w:rPr>
                <w:rFonts w:ascii="Calibri" w:eastAsiaTheme="minorHAnsi" w:hAnsi="Calibri" w:cs="Calibri"/>
                <w:b w:val="0"/>
                <w:bCs w:val="0"/>
                <w:color w:val="000000"/>
                <w:sz w:val="20"/>
                <w:szCs w:val="20"/>
                <w:lang w:bidi="hi-IN"/>
              </w:rPr>
            </w:pPr>
            <w:r>
              <w:rPr>
                <w:rFonts w:ascii="Calibri" w:eastAsiaTheme="minorHAnsi" w:hAnsi="Calibri" w:cs="Calibri"/>
                <w:b w:val="0"/>
                <w:bCs w:val="0"/>
                <w:color w:val="000000"/>
                <w:sz w:val="20"/>
                <w:szCs w:val="20"/>
                <w:lang w:bidi="hi-IN"/>
              </w:rPr>
              <w:t xml:space="preserve">Shri </w:t>
            </w:r>
            <w:r w:rsidRPr="00DC5D02">
              <w:rPr>
                <w:rFonts w:ascii="Calibri" w:eastAsiaTheme="minorHAnsi" w:hAnsi="Calibri" w:cs="Calibri"/>
                <w:b w:val="0"/>
                <w:bCs w:val="0"/>
                <w:color w:val="000000"/>
                <w:sz w:val="20"/>
                <w:szCs w:val="20"/>
                <w:lang w:bidi="hi-IN"/>
              </w:rPr>
              <w:t>Kishore Mandal</w:t>
            </w:r>
            <w:r>
              <w:rPr>
                <w:rFonts w:ascii="Calibri" w:eastAsiaTheme="minorHAnsi" w:hAnsi="Calibri" w:cs="Calibri"/>
                <w:b w:val="0"/>
                <w:bCs w:val="0"/>
                <w:color w:val="000000"/>
                <w:sz w:val="20"/>
                <w:szCs w:val="20"/>
                <w:lang w:bidi="hi-IN"/>
              </w:rPr>
              <w:t>, Member Secretary</w:t>
            </w:r>
          </w:p>
        </w:tc>
      </w:tr>
    </w:tbl>
    <w:p w:rsidR="00E67E1F" w:rsidRDefault="00E67E1F" w:rsidP="00BA4B3F">
      <w:pPr>
        <w:spacing w:after="0"/>
        <w:jc w:val="center"/>
        <w:rPr>
          <w:rFonts w:ascii="Times New Roman" w:hAnsi="Times New Roman" w:cs="Times New Roman"/>
          <w:sz w:val="24"/>
          <w:szCs w:val="24"/>
        </w:rPr>
      </w:pPr>
    </w:p>
    <w:p w:rsidR="00E67E1F" w:rsidRDefault="00E67E1F" w:rsidP="00BA4B3F">
      <w:pPr>
        <w:spacing w:after="0"/>
        <w:jc w:val="center"/>
        <w:rPr>
          <w:rFonts w:ascii="Times New Roman" w:hAnsi="Times New Roman" w:cs="Times New Roman"/>
          <w:sz w:val="24"/>
          <w:szCs w:val="24"/>
        </w:rPr>
      </w:pPr>
    </w:p>
    <w:bookmarkStart w:id="11" w:name="CC"/>
    <w:p w:rsidR="00566940" w:rsidRPr="00BA4B3F" w:rsidRDefault="00D10297" w:rsidP="00BA4B3F">
      <w:pPr>
        <w:spacing w:after="0"/>
        <w:jc w:val="center"/>
        <w:rPr>
          <w:rFonts w:ascii="Times New Roman" w:hAnsi="Times New Roman" w:cs="Times New Roman"/>
          <w:b w:val="0"/>
          <w:snapToGrid w:val="0"/>
          <w:sz w:val="24"/>
          <w:szCs w:val="24"/>
          <w:u w:val="single"/>
        </w:rPr>
      </w:pPr>
      <w:r>
        <w:rPr>
          <w:rStyle w:val="Hyperlink"/>
          <w:rFonts w:ascii="Times New Roman" w:hAnsi="Times New Roman" w:cs="Times New Roman"/>
          <w:b w:val="0"/>
          <w:snapToGrid w:val="0"/>
          <w:sz w:val="24"/>
          <w:szCs w:val="24"/>
          <w:u w:val="single"/>
        </w:rPr>
        <w:fldChar w:fldCharType="begin"/>
      </w:r>
      <w:r>
        <w:rPr>
          <w:rStyle w:val="Hyperlink"/>
          <w:rFonts w:ascii="Times New Roman" w:hAnsi="Times New Roman" w:cs="Times New Roman"/>
          <w:b w:val="0"/>
          <w:snapToGrid w:val="0"/>
          <w:sz w:val="24"/>
          <w:szCs w:val="24"/>
          <w:u w:val="single"/>
        </w:rPr>
        <w:instrText xml:space="preserve"> HYPERLINK  \l "C" </w:instrText>
      </w:r>
      <w:r>
        <w:rPr>
          <w:rStyle w:val="Hyperlink"/>
          <w:rFonts w:ascii="Times New Roman" w:hAnsi="Times New Roman" w:cs="Times New Roman"/>
          <w:b w:val="0"/>
          <w:snapToGrid w:val="0"/>
          <w:sz w:val="24"/>
          <w:szCs w:val="24"/>
          <w:u w:val="single"/>
        </w:rPr>
      </w:r>
      <w:r>
        <w:rPr>
          <w:rStyle w:val="Hyperlink"/>
          <w:rFonts w:ascii="Times New Roman" w:hAnsi="Times New Roman" w:cs="Times New Roman"/>
          <w:b w:val="0"/>
          <w:snapToGrid w:val="0"/>
          <w:sz w:val="24"/>
          <w:szCs w:val="24"/>
          <w:u w:val="single"/>
        </w:rPr>
        <w:fldChar w:fldCharType="separate"/>
      </w:r>
      <w:r w:rsidR="00DC3B19" w:rsidRPr="00D10297">
        <w:rPr>
          <w:rStyle w:val="Hyperlink"/>
          <w:rFonts w:ascii="Times New Roman" w:hAnsi="Times New Roman" w:cs="Times New Roman"/>
          <w:b w:val="0"/>
          <w:snapToGrid w:val="0"/>
          <w:sz w:val="24"/>
          <w:szCs w:val="24"/>
        </w:rPr>
        <w:t xml:space="preserve">ANNEX </w:t>
      </w:r>
      <w:r w:rsidR="00E67E1F" w:rsidRPr="00D10297">
        <w:rPr>
          <w:rStyle w:val="Hyperlink"/>
          <w:rFonts w:ascii="Times New Roman" w:hAnsi="Times New Roman" w:cs="Times New Roman"/>
          <w:b w:val="0"/>
          <w:snapToGrid w:val="0"/>
          <w:sz w:val="24"/>
          <w:szCs w:val="24"/>
        </w:rPr>
        <w:t>C</w:t>
      </w:r>
      <w:bookmarkEnd w:id="11"/>
      <w:r>
        <w:rPr>
          <w:rStyle w:val="Hyperlink"/>
          <w:rFonts w:ascii="Times New Roman" w:hAnsi="Times New Roman" w:cs="Times New Roman"/>
          <w:b w:val="0"/>
          <w:snapToGrid w:val="0"/>
          <w:sz w:val="24"/>
          <w:szCs w:val="24"/>
          <w:u w:val="single"/>
        </w:rPr>
        <w:fldChar w:fldCharType="end"/>
      </w:r>
    </w:p>
    <w:p w:rsidR="00DC3B19" w:rsidRPr="003019B8" w:rsidRDefault="00592F45" w:rsidP="00F80A12">
      <w:pPr>
        <w:spacing w:after="0"/>
        <w:jc w:val="center"/>
        <w:rPr>
          <w:rFonts w:ascii="Times New Roman" w:hAnsi="Times New Roman"/>
          <w:bCs w:val="0"/>
          <w:sz w:val="24"/>
          <w:szCs w:val="24"/>
        </w:rPr>
      </w:pPr>
      <w:r w:rsidRPr="003019B8">
        <w:rPr>
          <w:rFonts w:ascii="Times New Roman" w:hAnsi="Times New Roman" w:cs="Times New Roman"/>
          <w:snapToGrid w:val="0"/>
          <w:sz w:val="24"/>
          <w:szCs w:val="24"/>
        </w:rPr>
        <w:t xml:space="preserve"> </w:t>
      </w:r>
      <w:r w:rsidR="00DC3B19" w:rsidRPr="003019B8">
        <w:rPr>
          <w:rFonts w:ascii="Times New Roman" w:hAnsi="Times New Roman" w:cs="Times New Roman"/>
          <w:snapToGrid w:val="0"/>
          <w:sz w:val="24"/>
          <w:szCs w:val="24"/>
        </w:rPr>
        <w:t>(</w:t>
      </w:r>
      <w:r w:rsidR="00DC3B19" w:rsidRPr="003019B8">
        <w:rPr>
          <w:rFonts w:ascii="Times New Roman" w:hAnsi="Times New Roman"/>
          <w:bCs w:val="0"/>
          <w:sz w:val="24"/>
          <w:szCs w:val="24"/>
        </w:rPr>
        <w:t xml:space="preserve">Composition of the </w:t>
      </w:r>
      <w:r w:rsidR="00DC5D02">
        <w:rPr>
          <w:rFonts w:ascii="Times New Roman" w:hAnsi="Times New Roman"/>
          <w:bCs w:val="0"/>
          <w:sz w:val="24"/>
          <w:szCs w:val="24"/>
        </w:rPr>
        <w:t>Panel</w:t>
      </w:r>
      <w:r w:rsidR="00DC3B19" w:rsidRPr="003019B8">
        <w:rPr>
          <w:rFonts w:ascii="Times New Roman" w:hAnsi="Times New Roman"/>
          <w:bCs w:val="0"/>
          <w:sz w:val="24"/>
          <w:szCs w:val="24"/>
        </w:rPr>
        <w:t xml:space="preserve"> </w:t>
      </w:r>
      <w:r w:rsidR="00DC5D02">
        <w:rPr>
          <w:rFonts w:ascii="Times New Roman" w:hAnsi="Times New Roman"/>
          <w:bCs w:val="0"/>
          <w:sz w:val="24"/>
          <w:szCs w:val="24"/>
        </w:rPr>
        <w:t xml:space="preserve">for </w:t>
      </w:r>
      <w:r w:rsidR="00DC5D02" w:rsidRPr="00DC5D02">
        <w:rPr>
          <w:rFonts w:ascii="Times New Roman" w:hAnsi="Times New Roman"/>
          <w:bCs w:val="0"/>
          <w:sz w:val="24"/>
          <w:szCs w:val="24"/>
        </w:rPr>
        <w:t>Identification of new areas for standard formulation</w:t>
      </w:r>
      <w:r w:rsidR="00566940">
        <w:rPr>
          <w:rFonts w:ascii="Times New Roman" w:hAnsi="Times New Roman"/>
          <w:bCs w:val="0"/>
          <w:sz w:val="24"/>
          <w:szCs w:val="24"/>
        </w:rPr>
        <w:t>, MSD 18</w:t>
      </w:r>
      <w:r w:rsidR="007B465F">
        <w:rPr>
          <w:rFonts w:ascii="Times New Roman" w:hAnsi="Times New Roman"/>
          <w:bCs w:val="0"/>
          <w:sz w:val="24"/>
          <w:szCs w:val="24"/>
        </w:rPr>
        <w:t>/</w:t>
      </w:r>
      <w:r w:rsidR="00DC5D02">
        <w:rPr>
          <w:rFonts w:ascii="Times New Roman" w:hAnsi="Times New Roman"/>
          <w:bCs w:val="0"/>
          <w:sz w:val="24"/>
          <w:szCs w:val="24"/>
        </w:rPr>
        <w:t>P-02</w:t>
      </w:r>
      <w:r w:rsidR="00566940">
        <w:rPr>
          <w:rFonts w:ascii="Times New Roman" w:hAnsi="Times New Roman"/>
          <w:bCs w:val="0"/>
          <w:sz w:val="24"/>
          <w:szCs w:val="24"/>
        </w:rPr>
        <w:t>)</w:t>
      </w:r>
    </w:p>
    <w:p w:rsidR="00DC5D02" w:rsidRPr="003019B8" w:rsidRDefault="00DC5D02" w:rsidP="00DC3B19">
      <w:pPr>
        <w:pStyle w:val="PlainText"/>
        <w:jc w:val="both"/>
        <w:rPr>
          <w:rFonts w:ascii="Times New Roman" w:hAnsi="Times New Roman"/>
          <w:b w:val="0"/>
          <w:bCs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4500"/>
        <w:gridCol w:w="3827"/>
      </w:tblGrid>
      <w:tr w:rsidR="00DC3B19" w:rsidRPr="003019B8" w:rsidTr="00591120">
        <w:tc>
          <w:tcPr>
            <w:tcW w:w="810" w:type="dxa"/>
            <w:shd w:val="clear" w:color="auto" w:fill="auto"/>
          </w:tcPr>
          <w:p w:rsidR="00DC3B19" w:rsidRPr="003019B8" w:rsidRDefault="00DC3B19" w:rsidP="00271D74">
            <w:pPr>
              <w:pStyle w:val="PlainText"/>
              <w:jc w:val="center"/>
              <w:rPr>
                <w:rFonts w:ascii="Times New Roman" w:hAnsi="Times New Roman"/>
                <w:bCs w:val="0"/>
                <w:sz w:val="24"/>
                <w:szCs w:val="24"/>
              </w:rPr>
            </w:pPr>
            <w:r w:rsidRPr="003019B8">
              <w:rPr>
                <w:rFonts w:ascii="Times New Roman" w:hAnsi="Times New Roman"/>
                <w:bCs w:val="0"/>
                <w:sz w:val="24"/>
                <w:szCs w:val="24"/>
              </w:rPr>
              <w:t>Sl. No.</w:t>
            </w:r>
          </w:p>
        </w:tc>
        <w:tc>
          <w:tcPr>
            <w:tcW w:w="4500" w:type="dxa"/>
            <w:shd w:val="clear" w:color="auto" w:fill="auto"/>
          </w:tcPr>
          <w:p w:rsidR="00DC3B19" w:rsidRPr="003019B8" w:rsidRDefault="00DC3B19" w:rsidP="00271D74">
            <w:pPr>
              <w:pStyle w:val="PlainText"/>
              <w:jc w:val="center"/>
              <w:rPr>
                <w:rFonts w:ascii="Times New Roman" w:hAnsi="Times New Roman"/>
                <w:bCs w:val="0"/>
                <w:sz w:val="24"/>
                <w:szCs w:val="24"/>
              </w:rPr>
            </w:pPr>
            <w:r w:rsidRPr="003019B8">
              <w:rPr>
                <w:rFonts w:ascii="Times New Roman" w:hAnsi="Times New Roman"/>
                <w:bCs w:val="0"/>
                <w:sz w:val="24"/>
                <w:szCs w:val="24"/>
              </w:rPr>
              <w:t>Organization</w:t>
            </w:r>
          </w:p>
        </w:tc>
        <w:tc>
          <w:tcPr>
            <w:tcW w:w="3827" w:type="dxa"/>
            <w:shd w:val="clear" w:color="auto" w:fill="auto"/>
          </w:tcPr>
          <w:p w:rsidR="00DC3B19" w:rsidRPr="003019B8" w:rsidRDefault="00DC3B19" w:rsidP="00271D74">
            <w:pPr>
              <w:pStyle w:val="PlainText"/>
              <w:jc w:val="center"/>
              <w:rPr>
                <w:rFonts w:ascii="Times New Roman" w:hAnsi="Times New Roman"/>
                <w:bCs w:val="0"/>
                <w:sz w:val="24"/>
                <w:szCs w:val="24"/>
              </w:rPr>
            </w:pPr>
            <w:r w:rsidRPr="003019B8">
              <w:rPr>
                <w:rFonts w:ascii="Times New Roman" w:hAnsi="Times New Roman"/>
                <w:bCs w:val="0"/>
                <w:sz w:val="24"/>
                <w:szCs w:val="24"/>
              </w:rPr>
              <w:t>Name of Representative(s)</w:t>
            </w:r>
          </w:p>
        </w:tc>
      </w:tr>
      <w:tr w:rsidR="00DC5D02" w:rsidRPr="003019B8" w:rsidTr="00591120">
        <w:tc>
          <w:tcPr>
            <w:tcW w:w="810" w:type="dxa"/>
            <w:shd w:val="clear" w:color="auto" w:fill="auto"/>
          </w:tcPr>
          <w:p w:rsidR="00DC5D02" w:rsidRPr="003019B8" w:rsidRDefault="00DC5D02" w:rsidP="00DC5D02">
            <w:pPr>
              <w:pStyle w:val="PlainText"/>
              <w:numPr>
                <w:ilvl w:val="0"/>
                <w:numId w:val="2"/>
              </w:numPr>
              <w:rPr>
                <w:rFonts w:ascii="Times New Roman" w:hAnsi="Times New Roman"/>
                <w:b w:val="0"/>
                <w:bCs w:val="0"/>
                <w:sz w:val="24"/>
                <w:szCs w:val="24"/>
              </w:rPr>
            </w:pPr>
          </w:p>
        </w:tc>
        <w:tc>
          <w:tcPr>
            <w:tcW w:w="4500" w:type="dxa"/>
            <w:shd w:val="clear" w:color="auto" w:fill="auto"/>
          </w:tcPr>
          <w:p w:rsidR="00DC5D02" w:rsidRPr="00DC5D02" w:rsidRDefault="00DC5D02" w:rsidP="00DC5D02">
            <w:pPr>
              <w:autoSpaceDE w:val="0"/>
              <w:autoSpaceDN w:val="0"/>
              <w:adjustRightInd w:val="0"/>
              <w:spacing w:after="0" w:line="240" w:lineRule="auto"/>
              <w:rPr>
                <w:rFonts w:ascii="Calibri" w:eastAsiaTheme="minorHAnsi" w:hAnsi="Calibri" w:cs="Calibri"/>
                <w:b w:val="0"/>
                <w:bCs w:val="0"/>
                <w:color w:val="000000"/>
                <w:sz w:val="20"/>
                <w:szCs w:val="20"/>
                <w:lang w:bidi="hi-IN"/>
              </w:rPr>
            </w:pPr>
            <w:proofErr w:type="spellStart"/>
            <w:r w:rsidRPr="00DC5D02">
              <w:rPr>
                <w:rFonts w:ascii="Calibri" w:eastAsiaTheme="minorHAnsi" w:hAnsi="Calibri" w:cs="Calibri"/>
                <w:b w:val="0"/>
                <w:bCs w:val="0"/>
                <w:color w:val="000000"/>
                <w:sz w:val="20"/>
                <w:szCs w:val="20"/>
                <w:lang w:bidi="hi-IN"/>
              </w:rPr>
              <w:t>Sparsh</w:t>
            </w:r>
            <w:proofErr w:type="spellEnd"/>
            <w:r w:rsidRPr="00DC5D02">
              <w:rPr>
                <w:rFonts w:ascii="Calibri" w:eastAsiaTheme="minorHAnsi" w:hAnsi="Calibri" w:cs="Calibri"/>
                <w:b w:val="0"/>
                <w:bCs w:val="0"/>
                <w:color w:val="000000"/>
                <w:sz w:val="20"/>
                <w:szCs w:val="20"/>
                <w:lang w:bidi="hi-IN"/>
              </w:rPr>
              <w:t xml:space="preserve"> Global Business School, Greater Noida</w:t>
            </w:r>
          </w:p>
        </w:tc>
        <w:tc>
          <w:tcPr>
            <w:tcW w:w="3827" w:type="dxa"/>
            <w:shd w:val="clear" w:color="auto" w:fill="auto"/>
          </w:tcPr>
          <w:p w:rsidR="00DC5D02" w:rsidRPr="00DC5D02" w:rsidRDefault="00DC5D02" w:rsidP="00DC5D02">
            <w:pPr>
              <w:autoSpaceDE w:val="0"/>
              <w:autoSpaceDN w:val="0"/>
              <w:adjustRightInd w:val="0"/>
              <w:spacing w:after="0" w:line="240" w:lineRule="auto"/>
              <w:rPr>
                <w:rFonts w:ascii="Calibri" w:eastAsiaTheme="minorHAnsi" w:hAnsi="Calibri" w:cs="Calibri"/>
                <w:b w:val="0"/>
                <w:bCs w:val="0"/>
                <w:color w:val="000000"/>
                <w:sz w:val="20"/>
                <w:szCs w:val="20"/>
                <w:lang w:bidi="hi-IN"/>
              </w:rPr>
            </w:pPr>
            <w:r>
              <w:rPr>
                <w:rFonts w:ascii="Calibri" w:eastAsiaTheme="minorHAnsi" w:hAnsi="Calibri" w:cs="Calibri"/>
                <w:b w:val="0"/>
                <w:bCs w:val="0"/>
                <w:color w:val="000000"/>
                <w:sz w:val="20"/>
                <w:szCs w:val="20"/>
                <w:lang w:bidi="hi-IN"/>
              </w:rPr>
              <w:t xml:space="preserve">Shri </w:t>
            </w:r>
            <w:r w:rsidRPr="00DC5D02">
              <w:rPr>
                <w:rFonts w:ascii="Calibri" w:eastAsiaTheme="minorHAnsi" w:hAnsi="Calibri" w:cs="Calibri"/>
                <w:b w:val="0"/>
                <w:bCs w:val="0"/>
                <w:color w:val="000000"/>
                <w:sz w:val="20"/>
                <w:szCs w:val="20"/>
                <w:lang w:bidi="hi-IN"/>
              </w:rPr>
              <w:t>Ravi Kumar Jain</w:t>
            </w:r>
          </w:p>
        </w:tc>
      </w:tr>
      <w:tr w:rsidR="00DC5D02" w:rsidRPr="003019B8" w:rsidTr="00591120">
        <w:tc>
          <w:tcPr>
            <w:tcW w:w="810" w:type="dxa"/>
            <w:shd w:val="clear" w:color="auto" w:fill="auto"/>
          </w:tcPr>
          <w:p w:rsidR="00DC5D02" w:rsidRPr="005E0F86" w:rsidRDefault="00DC5D02" w:rsidP="00DC5D02">
            <w:pPr>
              <w:pStyle w:val="PlainText"/>
              <w:numPr>
                <w:ilvl w:val="0"/>
                <w:numId w:val="2"/>
              </w:numPr>
              <w:rPr>
                <w:rFonts w:ascii="Times New Roman" w:hAnsi="Times New Roman"/>
                <w:b w:val="0"/>
                <w:bCs w:val="0"/>
                <w:sz w:val="24"/>
                <w:szCs w:val="24"/>
              </w:rPr>
            </w:pPr>
          </w:p>
        </w:tc>
        <w:tc>
          <w:tcPr>
            <w:tcW w:w="4500" w:type="dxa"/>
            <w:shd w:val="clear" w:color="auto" w:fill="auto"/>
          </w:tcPr>
          <w:p w:rsidR="00DC5D02" w:rsidRPr="00DC5D02" w:rsidRDefault="00DC5D02" w:rsidP="00DC5D02">
            <w:pPr>
              <w:autoSpaceDE w:val="0"/>
              <w:autoSpaceDN w:val="0"/>
              <w:adjustRightInd w:val="0"/>
              <w:spacing w:after="0" w:line="240" w:lineRule="auto"/>
              <w:rPr>
                <w:rFonts w:ascii="Calibri" w:eastAsiaTheme="minorHAnsi" w:hAnsi="Calibri" w:cs="Calibri"/>
                <w:b w:val="0"/>
                <w:bCs w:val="0"/>
                <w:color w:val="000000"/>
                <w:sz w:val="20"/>
                <w:szCs w:val="20"/>
                <w:lang w:bidi="hi-IN"/>
              </w:rPr>
            </w:pPr>
            <w:r w:rsidRPr="00DC5D02">
              <w:rPr>
                <w:rFonts w:ascii="Calibri" w:eastAsiaTheme="minorHAnsi" w:hAnsi="Calibri" w:cs="Calibri"/>
                <w:b w:val="0"/>
                <w:bCs w:val="0"/>
                <w:color w:val="000000"/>
                <w:sz w:val="20"/>
                <w:szCs w:val="20"/>
                <w:lang w:bidi="hi-IN"/>
              </w:rPr>
              <w:t>National Institute of Industrial Engineering, Mumbai</w:t>
            </w:r>
          </w:p>
        </w:tc>
        <w:tc>
          <w:tcPr>
            <w:tcW w:w="3827" w:type="dxa"/>
            <w:shd w:val="clear" w:color="auto" w:fill="auto"/>
          </w:tcPr>
          <w:p w:rsidR="00DC5D02" w:rsidRPr="00DC5D02" w:rsidRDefault="00DC5D02" w:rsidP="00DC5D02">
            <w:pPr>
              <w:autoSpaceDE w:val="0"/>
              <w:autoSpaceDN w:val="0"/>
              <w:adjustRightInd w:val="0"/>
              <w:spacing w:after="0" w:line="240" w:lineRule="auto"/>
              <w:rPr>
                <w:rFonts w:ascii="Calibri" w:eastAsiaTheme="minorHAnsi" w:hAnsi="Calibri" w:cs="Calibri"/>
                <w:b w:val="0"/>
                <w:bCs w:val="0"/>
                <w:color w:val="000000"/>
                <w:sz w:val="20"/>
                <w:szCs w:val="20"/>
                <w:lang w:bidi="hi-IN"/>
              </w:rPr>
            </w:pPr>
            <w:r>
              <w:rPr>
                <w:rFonts w:ascii="Calibri" w:eastAsiaTheme="minorHAnsi" w:hAnsi="Calibri" w:cs="Calibri"/>
                <w:b w:val="0"/>
                <w:bCs w:val="0"/>
                <w:color w:val="000000"/>
                <w:sz w:val="20"/>
                <w:szCs w:val="20"/>
                <w:lang w:bidi="hi-IN"/>
              </w:rPr>
              <w:t xml:space="preserve">Shri </w:t>
            </w:r>
            <w:r w:rsidRPr="00DC5D02">
              <w:rPr>
                <w:rFonts w:ascii="Calibri" w:eastAsiaTheme="minorHAnsi" w:hAnsi="Calibri" w:cs="Calibri"/>
                <w:b w:val="0"/>
                <w:bCs w:val="0"/>
                <w:color w:val="000000"/>
                <w:sz w:val="20"/>
                <w:szCs w:val="20"/>
                <w:lang w:bidi="hi-IN"/>
              </w:rPr>
              <w:t xml:space="preserve">M. </w:t>
            </w:r>
            <w:proofErr w:type="spellStart"/>
            <w:r w:rsidRPr="00DC5D02">
              <w:rPr>
                <w:rFonts w:ascii="Calibri" w:eastAsiaTheme="minorHAnsi" w:hAnsi="Calibri" w:cs="Calibri"/>
                <w:b w:val="0"/>
                <w:bCs w:val="0"/>
                <w:color w:val="000000"/>
                <w:sz w:val="20"/>
                <w:szCs w:val="20"/>
                <w:lang w:bidi="hi-IN"/>
              </w:rPr>
              <w:t>Venkateshwarlu</w:t>
            </w:r>
            <w:proofErr w:type="spellEnd"/>
          </w:p>
        </w:tc>
      </w:tr>
      <w:tr w:rsidR="00DC5D02" w:rsidRPr="003019B8" w:rsidTr="00591120">
        <w:tc>
          <w:tcPr>
            <w:tcW w:w="810" w:type="dxa"/>
            <w:shd w:val="clear" w:color="auto" w:fill="auto"/>
          </w:tcPr>
          <w:p w:rsidR="00DC5D02" w:rsidRPr="003019B8" w:rsidRDefault="00DC5D02" w:rsidP="00DC5D02">
            <w:pPr>
              <w:pStyle w:val="PlainText"/>
              <w:numPr>
                <w:ilvl w:val="0"/>
                <w:numId w:val="2"/>
              </w:numPr>
              <w:rPr>
                <w:rFonts w:ascii="Times New Roman" w:hAnsi="Times New Roman"/>
                <w:b w:val="0"/>
                <w:bCs w:val="0"/>
                <w:sz w:val="24"/>
                <w:szCs w:val="24"/>
              </w:rPr>
            </w:pPr>
          </w:p>
        </w:tc>
        <w:tc>
          <w:tcPr>
            <w:tcW w:w="4500" w:type="dxa"/>
            <w:shd w:val="clear" w:color="auto" w:fill="auto"/>
          </w:tcPr>
          <w:p w:rsidR="00DC5D02" w:rsidRPr="00DC5D02" w:rsidRDefault="00DC5D02" w:rsidP="00DC5D02">
            <w:pPr>
              <w:autoSpaceDE w:val="0"/>
              <w:autoSpaceDN w:val="0"/>
              <w:adjustRightInd w:val="0"/>
              <w:spacing w:after="0" w:line="240" w:lineRule="auto"/>
              <w:rPr>
                <w:rFonts w:ascii="Calibri" w:eastAsiaTheme="minorHAnsi" w:hAnsi="Calibri" w:cs="Calibri"/>
                <w:b w:val="0"/>
                <w:bCs w:val="0"/>
                <w:color w:val="000000"/>
                <w:sz w:val="20"/>
                <w:szCs w:val="20"/>
                <w:lang w:bidi="hi-IN"/>
              </w:rPr>
            </w:pPr>
            <w:proofErr w:type="spellStart"/>
            <w:r w:rsidRPr="00DC5D02">
              <w:rPr>
                <w:rFonts w:ascii="Calibri" w:eastAsiaTheme="minorHAnsi" w:hAnsi="Calibri" w:cs="Calibri"/>
                <w:b w:val="0"/>
                <w:bCs w:val="0"/>
                <w:color w:val="000000"/>
                <w:sz w:val="20"/>
                <w:szCs w:val="20"/>
                <w:lang w:bidi="hi-IN"/>
              </w:rPr>
              <w:t>S.Chenthilkumar</w:t>
            </w:r>
            <w:proofErr w:type="spellEnd"/>
            <w:r w:rsidRPr="00DC5D02">
              <w:rPr>
                <w:rFonts w:ascii="Calibri" w:eastAsiaTheme="minorHAnsi" w:hAnsi="Calibri" w:cs="Calibri"/>
                <w:b w:val="0"/>
                <w:bCs w:val="0"/>
                <w:color w:val="000000"/>
                <w:sz w:val="20"/>
                <w:szCs w:val="20"/>
                <w:lang w:bidi="hi-IN"/>
              </w:rPr>
              <w:t xml:space="preserve"> &amp; Co. Chartered Accountants, </w:t>
            </w:r>
            <w:proofErr w:type="spellStart"/>
            <w:r w:rsidRPr="00DC5D02">
              <w:rPr>
                <w:rFonts w:ascii="Calibri" w:eastAsiaTheme="minorHAnsi" w:hAnsi="Calibri" w:cs="Calibri"/>
                <w:b w:val="0"/>
                <w:bCs w:val="0"/>
                <w:color w:val="000000"/>
                <w:sz w:val="20"/>
                <w:szCs w:val="20"/>
                <w:lang w:bidi="hi-IN"/>
              </w:rPr>
              <w:t>Thillainagar</w:t>
            </w:r>
            <w:proofErr w:type="spellEnd"/>
          </w:p>
        </w:tc>
        <w:tc>
          <w:tcPr>
            <w:tcW w:w="3827" w:type="dxa"/>
            <w:shd w:val="clear" w:color="auto" w:fill="auto"/>
          </w:tcPr>
          <w:p w:rsidR="00DC5D02" w:rsidRPr="00DC5D02" w:rsidRDefault="00DC5D02" w:rsidP="00DC5D02">
            <w:pPr>
              <w:autoSpaceDE w:val="0"/>
              <w:autoSpaceDN w:val="0"/>
              <w:adjustRightInd w:val="0"/>
              <w:spacing w:after="0" w:line="240" w:lineRule="auto"/>
              <w:rPr>
                <w:rFonts w:ascii="Calibri" w:eastAsiaTheme="minorHAnsi" w:hAnsi="Calibri" w:cs="Calibri"/>
                <w:b w:val="0"/>
                <w:bCs w:val="0"/>
                <w:color w:val="000000"/>
                <w:sz w:val="20"/>
                <w:szCs w:val="20"/>
                <w:lang w:bidi="hi-IN"/>
              </w:rPr>
            </w:pPr>
            <w:r w:rsidRPr="00DC5D02">
              <w:rPr>
                <w:rFonts w:ascii="Calibri" w:eastAsiaTheme="minorHAnsi" w:hAnsi="Calibri" w:cs="Calibri"/>
                <w:b w:val="0"/>
                <w:bCs w:val="0"/>
                <w:color w:val="000000"/>
                <w:sz w:val="20"/>
                <w:szCs w:val="20"/>
                <w:lang w:bidi="hi-IN"/>
              </w:rPr>
              <w:t xml:space="preserve">CA Pradeep </w:t>
            </w:r>
            <w:proofErr w:type="spellStart"/>
            <w:r w:rsidRPr="00DC5D02">
              <w:rPr>
                <w:rFonts w:ascii="Calibri" w:eastAsiaTheme="minorHAnsi" w:hAnsi="Calibri" w:cs="Calibri"/>
                <w:b w:val="0"/>
                <w:bCs w:val="0"/>
                <w:color w:val="000000"/>
                <w:sz w:val="20"/>
                <w:szCs w:val="20"/>
                <w:lang w:bidi="hi-IN"/>
              </w:rPr>
              <w:t>Chenthilkumar</w:t>
            </w:r>
            <w:proofErr w:type="spellEnd"/>
          </w:p>
        </w:tc>
      </w:tr>
      <w:tr w:rsidR="00DC5D02" w:rsidRPr="003019B8" w:rsidTr="00591120">
        <w:tc>
          <w:tcPr>
            <w:tcW w:w="810" w:type="dxa"/>
            <w:shd w:val="clear" w:color="auto" w:fill="auto"/>
          </w:tcPr>
          <w:p w:rsidR="00DC5D02" w:rsidRPr="003019B8" w:rsidRDefault="00DC5D02" w:rsidP="00DC5D02">
            <w:pPr>
              <w:pStyle w:val="PlainText"/>
              <w:numPr>
                <w:ilvl w:val="0"/>
                <w:numId w:val="2"/>
              </w:numPr>
              <w:rPr>
                <w:rFonts w:ascii="Times New Roman" w:hAnsi="Times New Roman"/>
                <w:b w:val="0"/>
                <w:bCs w:val="0"/>
                <w:sz w:val="24"/>
                <w:szCs w:val="24"/>
              </w:rPr>
            </w:pPr>
          </w:p>
        </w:tc>
        <w:tc>
          <w:tcPr>
            <w:tcW w:w="4500" w:type="dxa"/>
            <w:shd w:val="clear" w:color="auto" w:fill="auto"/>
          </w:tcPr>
          <w:p w:rsidR="00DC5D02" w:rsidRPr="00DC5D02" w:rsidRDefault="00DC5D02" w:rsidP="00DC5D02">
            <w:pPr>
              <w:autoSpaceDE w:val="0"/>
              <w:autoSpaceDN w:val="0"/>
              <w:adjustRightInd w:val="0"/>
              <w:spacing w:after="0" w:line="240" w:lineRule="auto"/>
              <w:rPr>
                <w:rFonts w:ascii="Calibri" w:eastAsiaTheme="minorHAnsi" w:hAnsi="Calibri" w:cs="Calibri"/>
                <w:b w:val="0"/>
                <w:bCs w:val="0"/>
                <w:color w:val="000000"/>
                <w:sz w:val="20"/>
                <w:szCs w:val="20"/>
                <w:lang w:bidi="hi-IN"/>
              </w:rPr>
            </w:pPr>
            <w:r w:rsidRPr="00DC5D02">
              <w:rPr>
                <w:rFonts w:ascii="Calibri" w:eastAsiaTheme="minorHAnsi" w:hAnsi="Calibri" w:cs="Calibri"/>
                <w:b w:val="0"/>
                <w:bCs w:val="0"/>
                <w:color w:val="000000"/>
                <w:sz w:val="20"/>
                <w:szCs w:val="20"/>
                <w:lang w:bidi="hi-IN"/>
              </w:rPr>
              <w:t>Indian Institute of Finance, New Delhi</w:t>
            </w:r>
          </w:p>
        </w:tc>
        <w:tc>
          <w:tcPr>
            <w:tcW w:w="3827" w:type="dxa"/>
            <w:shd w:val="clear" w:color="auto" w:fill="auto"/>
          </w:tcPr>
          <w:p w:rsidR="00DC5D02" w:rsidRPr="00DC5D02" w:rsidRDefault="00DC5D02" w:rsidP="00DC5D02">
            <w:pPr>
              <w:autoSpaceDE w:val="0"/>
              <w:autoSpaceDN w:val="0"/>
              <w:adjustRightInd w:val="0"/>
              <w:spacing w:after="0" w:line="240" w:lineRule="auto"/>
              <w:rPr>
                <w:rFonts w:ascii="Calibri" w:eastAsiaTheme="minorHAnsi" w:hAnsi="Calibri" w:cs="Calibri"/>
                <w:b w:val="0"/>
                <w:bCs w:val="0"/>
                <w:color w:val="000000"/>
                <w:sz w:val="20"/>
                <w:szCs w:val="20"/>
                <w:lang w:bidi="hi-IN"/>
              </w:rPr>
            </w:pPr>
            <w:r w:rsidRPr="00DC5D02">
              <w:rPr>
                <w:rFonts w:ascii="Calibri" w:eastAsiaTheme="minorHAnsi" w:hAnsi="Calibri" w:cs="Calibri"/>
                <w:b w:val="0"/>
                <w:bCs w:val="0"/>
                <w:color w:val="000000"/>
                <w:sz w:val="20"/>
                <w:szCs w:val="20"/>
                <w:lang w:bidi="hi-IN"/>
              </w:rPr>
              <w:t>Prof Aman Agarwal</w:t>
            </w:r>
          </w:p>
        </w:tc>
      </w:tr>
      <w:tr w:rsidR="007B465F" w:rsidRPr="003019B8" w:rsidTr="00591120">
        <w:tc>
          <w:tcPr>
            <w:tcW w:w="810" w:type="dxa"/>
            <w:shd w:val="clear" w:color="auto" w:fill="auto"/>
          </w:tcPr>
          <w:p w:rsidR="007B465F" w:rsidRPr="003019B8" w:rsidRDefault="007B465F" w:rsidP="007B465F">
            <w:pPr>
              <w:pStyle w:val="PlainText"/>
              <w:numPr>
                <w:ilvl w:val="0"/>
                <w:numId w:val="2"/>
              </w:numPr>
              <w:rPr>
                <w:rFonts w:ascii="Times New Roman" w:hAnsi="Times New Roman"/>
                <w:b w:val="0"/>
                <w:bCs w:val="0"/>
                <w:sz w:val="24"/>
                <w:szCs w:val="24"/>
              </w:rPr>
            </w:pPr>
          </w:p>
        </w:tc>
        <w:tc>
          <w:tcPr>
            <w:tcW w:w="4500" w:type="dxa"/>
            <w:shd w:val="clear" w:color="auto" w:fill="auto"/>
          </w:tcPr>
          <w:p w:rsidR="007B465F" w:rsidRPr="00DC5D02" w:rsidRDefault="007B465F" w:rsidP="007B465F">
            <w:pPr>
              <w:autoSpaceDE w:val="0"/>
              <w:autoSpaceDN w:val="0"/>
              <w:adjustRightInd w:val="0"/>
              <w:spacing w:after="0" w:line="240" w:lineRule="auto"/>
              <w:rPr>
                <w:rFonts w:ascii="Calibri" w:eastAsiaTheme="minorHAnsi" w:hAnsi="Calibri" w:cs="Calibri"/>
                <w:b w:val="0"/>
                <w:bCs w:val="0"/>
                <w:color w:val="000000"/>
                <w:sz w:val="20"/>
                <w:szCs w:val="20"/>
                <w:lang w:bidi="hi-IN"/>
              </w:rPr>
            </w:pPr>
            <w:r w:rsidRPr="00DC5D02">
              <w:rPr>
                <w:rFonts w:ascii="Calibri" w:eastAsiaTheme="minorHAnsi" w:hAnsi="Calibri" w:cs="Calibri"/>
                <w:b w:val="0"/>
                <w:bCs w:val="0"/>
                <w:color w:val="000000"/>
                <w:sz w:val="20"/>
                <w:szCs w:val="20"/>
                <w:lang w:bidi="hi-IN"/>
              </w:rPr>
              <w:t>Bureau of Indian Standards, New Delhi</w:t>
            </w:r>
          </w:p>
        </w:tc>
        <w:tc>
          <w:tcPr>
            <w:tcW w:w="3827" w:type="dxa"/>
            <w:shd w:val="clear" w:color="auto" w:fill="auto"/>
          </w:tcPr>
          <w:p w:rsidR="007B465F" w:rsidRPr="00DC5D02" w:rsidRDefault="007B465F" w:rsidP="007B465F">
            <w:pPr>
              <w:autoSpaceDE w:val="0"/>
              <w:autoSpaceDN w:val="0"/>
              <w:adjustRightInd w:val="0"/>
              <w:spacing w:after="0" w:line="240" w:lineRule="auto"/>
              <w:rPr>
                <w:rFonts w:ascii="Calibri" w:eastAsiaTheme="minorHAnsi" w:hAnsi="Calibri" w:cs="Calibri"/>
                <w:b w:val="0"/>
                <w:bCs w:val="0"/>
                <w:color w:val="000000"/>
                <w:sz w:val="20"/>
                <w:szCs w:val="20"/>
                <w:lang w:bidi="hi-IN"/>
              </w:rPr>
            </w:pPr>
            <w:r>
              <w:rPr>
                <w:rFonts w:ascii="Calibri" w:eastAsiaTheme="minorHAnsi" w:hAnsi="Calibri" w:cs="Calibri"/>
                <w:b w:val="0"/>
                <w:bCs w:val="0"/>
                <w:color w:val="000000"/>
                <w:sz w:val="20"/>
                <w:szCs w:val="20"/>
                <w:lang w:bidi="hi-IN"/>
              </w:rPr>
              <w:t xml:space="preserve">Shri </w:t>
            </w:r>
            <w:r w:rsidRPr="00DC5D02">
              <w:rPr>
                <w:rFonts w:ascii="Calibri" w:eastAsiaTheme="minorHAnsi" w:hAnsi="Calibri" w:cs="Calibri"/>
                <w:b w:val="0"/>
                <w:bCs w:val="0"/>
                <w:color w:val="000000"/>
                <w:sz w:val="20"/>
                <w:szCs w:val="20"/>
                <w:lang w:bidi="hi-IN"/>
              </w:rPr>
              <w:t>Kishore Mandal</w:t>
            </w:r>
            <w:r>
              <w:rPr>
                <w:rFonts w:ascii="Calibri" w:eastAsiaTheme="minorHAnsi" w:hAnsi="Calibri" w:cs="Calibri"/>
                <w:b w:val="0"/>
                <w:bCs w:val="0"/>
                <w:color w:val="000000"/>
                <w:sz w:val="20"/>
                <w:szCs w:val="20"/>
                <w:lang w:bidi="hi-IN"/>
              </w:rPr>
              <w:t>, Member Secretary</w:t>
            </w:r>
          </w:p>
        </w:tc>
      </w:tr>
    </w:tbl>
    <w:p w:rsidR="00DC5D02" w:rsidRDefault="00DC5D02" w:rsidP="00566940">
      <w:pPr>
        <w:spacing w:before="118" w:after="0" w:line="206" w:lineRule="auto"/>
        <w:ind w:left="-144" w:hanging="245"/>
        <w:jc w:val="both"/>
        <w:rPr>
          <w:rFonts w:ascii="Times New Roman" w:hAnsi="Times New Roman" w:cs="Times New Roman"/>
          <w:b w:val="0"/>
          <w:bCs w:val="0"/>
          <w:sz w:val="24"/>
          <w:szCs w:val="24"/>
          <w:u w:val="single"/>
        </w:rPr>
      </w:pPr>
    </w:p>
    <w:bookmarkStart w:id="12" w:name="DD"/>
    <w:p w:rsidR="00DC5D02" w:rsidRPr="00BA4B3F" w:rsidRDefault="00D10297" w:rsidP="00DC5D02">
      <w:pPr>
        <w:spacing w:after="0"/>
        <w:jc w:val="center"/>
        <w:rPr>
          <w:rFonts w:ascii="Times New Roman" w:hAnsi="Times New Roman" w:cs="Times New Roman"/>
          <w:b w:val="0"/>
          <w:snapToGrid w:val="0"/>
          <w:sz w:val="24"/>
          <w:szCs w:val="24"/>
          <w:u w:val="single"/>
        </w:rPr>
      </w:pPr>
      <w:r>
        <w:rPr>
          <w:rStyle w:val="Hyperlink"/>
          <w:rFonts w:ascii="Times New Roman" w:hAnsi="Times New Roman" w:cs="Times New Roman"/>
          <w:b w:val="0"/>
          <w:snapToGrid w:val="0"/>
          <w:sz w:val="24"/>
          <w:szCs w:val="24"/>
          <w:u w:val="single"/>
        </w:rPr>
        <w:fldChar w:fldCharType="begin"/>
      </w:r>
      <w:r>
        <w:rPr>
          <w:rStyle w:val="Hyperlink"/>
          <w:rFonts w:ascii="Times New Roman" w:hAnsi="Times New Roman" w:cs="Times New Roman"/>
          <w:b w:val="0"/>
          <w:snapToGrid w:val="0"/>
          <w:sz w:val="24"/>
          <w:szCs w:val="24"/>
          <w:u w:val="single"/>
        </w:rPr>
        <w:instrText xml:space="preserve"> HYPERLINK  \l "D" </w:instrText>
      </w:r>
      <w:r>
        <w:rPr>
          <w:rStyle w:val="Hyperlink"/>
          <w:rFonts w:ascii="Times New Roman" w:hAnsi="Times New Roman" w:cs="Times New Roman"/>
          <w:b w:val="0"/>
          <w:snapToGrid w:val="0"/>
          <w:sz w:val="24"/>
          <w:szCs w:val="24"/>
          <w:u w:val="single"/>
        </w:rPr>
      </w:r>
      <w:r>
        <w:rPr>
          <w:rStyle w:val="Hyperlink"/>
          <w:rFonts w:ascii="Times New Roman" w:hAnsi="Times New Roman" w:cs="Times New Roman"/>
          <w:b w:val="0"/>
          <w:snapToGrid w:val="0"/>
          <w:sz w:val="24"/>
          <w:szCs w:val="24"/>
          <w:u w:val="single"/>
        </w:rPr>
        <w:fldChar w:fldCharType="separate"/>
      </w:r>
      <w:r w:rsidR="00E67E1F" w:rsidRPr="00D10297">
        <w:rPr>
          <w:rStyle w:val="Hyperlink"/>
          <w:rFonts w:ascii="Times New Roman" w:hAnsi="Times New Roman" w:cs="Times New Roman"/>
          <w:b w:val="0"/>
          <w:snapToGrid w:val="0"/>
          <w:sz w:val="24"/>
          <w:szCs w:val="24"/>
        </w:rPr>
        <w:t>ANNEX D</w:t>
      </w:r>
      <w:bookmarkEnd w:id="12"/>
      <w:r>
        <w:rPr>
          <w:rStyle w:val="Hyperlink"/>
          <w:rFonts w:ascii="Times New Roman" w:hAnsi="Times New Roman" w:cs="Times New Roman"/>
          <w:b w:val="0"/>
          <w:snapToGrid w:val="0"/>
          <w:sz w:val="24"/>
          <w:szCs w:val="24"/>
          <w:u w:val="single"/>
        </w:rPr>
        <w:fldChar w:fldCharType="end"/>
      </w:r>
    </w:p>
    <w:p w:rsidR="00F80A12" w:rsidRDefault="00DC5D02" w:rsidP="00F80A12">
      <w:pPr>
        <w:spacing w:before="118" w:after="0" w:line="206" w:lineRule="auto"/>
        <w:ind w:left="-144" w:hanging="245"/>
        <w:jc w:val="center"/>
        <w:rPr>
          <w:rFonts w:ascii="Times New Roman" w:hAnsi="Times New Roman"/>
          <w:bCs w:val="0"/>
          <w:sz w:val="24"/>
          <w:szCs w:val="24"/>
        </w:rPr>
      </w:pPr>
      <w:r w:rsidRPr="003019B8">
        <w:rPr>
          <w:rFonts w:ascii="Times New Roman" w:hAnsi="Times New Roman" w:cs="Times New Roman"/>
          <w:snapToGrid w:val="0"/>
          <w:sz w:val="24"/>
          <w:szCs w:val="24"/>
        </w:rPr>
        <w:t>(</w:t>
      </w:r>
      <w:r w:rsidRPr="003019B8">
        <w:rPr>
          <w:rFonts w:ascii="Times New Roman" w:hAnsi="Times New Roman"/>
          <w:bCs w:val="0"/>
          <w:sz w:val="24"/>
          <w:szCs w:val="24"/>
        </w:rPr>
        <w:t xml:space="preserve">Composition of the </w:t>
      </w:r>
      <w:r>
        <w:rPr>
          <w:rFonts w:ascii="Times New Roman" w:hAnsi="Times New Roman"/>
          <w:bCs w:val="0"/>
          <w:sz w:val="24"/>
          <w:szCs w:val="24"/>
        </w:rPr>
        <w:t>Panel</w:t>
      </w:r>
      <w:r w:rsidRPr="003019B8">
        <w:rPr>
          <w:rFonts w:ascii="Times New Roman" w:hAnsi="Times New Roman"/>
          <w:bCs w:val="0"/>
          <w:sz w:val="24"/>
          <w:szCs w:val="24"/>
        </w:rPr>
        <w:t xml:space="preserve"> </w:t>
      </w:r>
      <w:r>
        <w:rPr>
          <w:rFonts w:ascii="Times New Roman" w:hAnsi="Times New Roman"/>
          <w:bCs w:val="0"/>
          <w:sz w:val="24"/>
          <w:szCs w:val="24"/>
        </w:rPr>
        <w:t xml:space="preserve">for </w:t>
      </w:r>
      <w:r w:rsidR="00F80A12" w:rsidRPr="00F80A12">
        <w:rPr>
          <w:rFonts w:ascii="Times New Roman" w:hAnsi="Times New Roman"/>
          <w:bCs w:val="0"/>
          <w:sz w:val="24"/>
          <w:szCs w:val="24"/>
        </w:rPr>
        <w:t>awareness of climate change Panel</w:t>
      </w:r>
      <w:r>
        <w:rPr>
          <w:rFonts w:ascii="Times New Roman" w:hAnsi="Times New Roman"/>
          <w:bCs w:val="0"/>
          <w:sz w:val="24"/>
          <w:szCs w:val="24"/>
        </w:rPr>
        <w:t>, MSD 18</w:t>
      </w:r>
      <w:r w:rsidR="007B465F">
        <w:rPr>
          <w:rFonts w:ascii="Times New Roman" w:hAnsi="Times New Roman"/>
          <w:bCs w:val="0"/>
          <w:sz w:val="24"/>
          <w:szCs w:val="24"/>
        </w:rPr>
        <w:t>/</w:t>
      </w:r>
      <w:r>
        <w:rPr>
          <w:rFonts w:ascii="Times New Roman" w:hAnsi="Times New Roman"/>
          <w:bCs w:val="0"/>
          <w:sz w:val="24"/>
          <w:szCs w:val="24"/>
        </w:rPr>
        <w:t>P-03)</w:t>
      </w:r>
    </w:p>
    <w:p w:rsidR="00F80A12" w:rsidRDefault="00F80A12" w:rsidP="00F80A12">
      <w:pPr>
        <w:spacing w:before="118" w:after="0" w:line="206" w:lineRule="auto"/>
        <w:ind w:left="-144" w:hanging="245"/>
        <w:jc w:val="center"/>
        <w:rPr>
          <w:rFonts w:ascii="Times New Roman" w:hAnsi="Times New Roman" w:cs="Times New Roman"/>
          <w:b w:val="0"/>
          <w:bCs w:val="0"/>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4500"/>
        <w:gridCol w:w="3827"/>
      </w:tblGrid>
      <w:tr w:rsidR="00F80A12" w:rsidRPr="003019B8" w:rsidTr="00582D09">
        <w:tc>
          <w:tcPr>
            <w:tcW w:w="810" w:type="dxa"/>
            <w:shd w:val="clear" w:color="auto" w:fill="auto"/>
          </w:tcPr>
          <w:p w:rsidR="00F80A12" w:rsidRPr="003019B8" w:rsidRDefault="00F80A12" w:rsidP="00582D09">
            <w:pPr>
              <w:pStyle w:val="PlainText"/>
              <w:jc w:val="center"/>
              <w:rPr>
                <w:rFonts w:ascii="Times New Roman" w:hAnsi="Times New Roman"/>
                <w:bCs w:val="0"/>
                <w:sz w:val="24"/>
                <w:szCs w:val="24"/>
              </w:rPr>
            </w:pPr>
            <w:r w:rsidRPr="003019B8">
              <w:rPr>
                <w:rFonts w:ascii="Times New Roman" w:hAnsi="Times New Roman"/>
                <w:bCs w:val="0"/>
                <w:sz w:val="24"/>
                <w:szCs w:val="24"/>
              </w:rPr>
              <w:t>Sl. No.</w:t>
            </w:r>
          </w:p>
        </w:tc>
        <w:tc>
          <w:tcPr>
            <w:tcW w:w="4500" w:type="dxa"/>
            <w:shd w:val="clear" w:color="auto" w:fill="auto"/>
          </w:tcPr>
          <w:p w:rsidR="00F80A12" w:rsidRPr="003019B8" w:rsidRDefault="00F80A12" w:rsidP="00582D09">
            <w:pPr>
              <w:pStyle w:val="PlainText"/>
              <w:jc w:val="center"/>
              <w:rPr>
                <w:rFonts w:ascii="Times New Roman" w:hAnsi="Times New Roman"/>
                <w:bCs w:val="0"/>
                <w:sz w:val="24"/>
                <w:szCs w:val="24"/>
              </w:rPr>
            </w:pPr>
            <w:r w:rsidRPr="003019B8">
              <w:rPr>
                <w:rFonts w:ascii="Times New Roman" w:hAnsi="Times New Roman"/>
                <w:bCs w:val="0"/>
                <w:sz w:val="24"/>
                <w:szCs w:val="24"/>
              </w:rPr>
              <w:t>Organization</w:t>
            </w:r>
          </w:p>
        </w:tc>
        <w:tc>
          <w:tcPr>
            <w:tcW w:w="3827" w:type="dxa"/>
            <w:shd w:val="clear" w:color="auto" w:fill="auto"/>
          </w:tcPr>
          <w:p w:rsidR="00F80A12" w:rsidRPr="003019B8" w:rsidRDefault="00F80A12" w:rsidP="00582D09">
            <w:pPr>
              <w:pStyle w:val="PlainText"/>
              <w:jc w:val="center"/>
              <w:rPr>
                <w:rFonts w:ascii="Times New Roman" w:hAnsi="Times New Roman"/>
                <w:bCs w:val="0"/>
                <w:sz w:val="24"/>
                <w:szCs w:val="24"/>
              </w:rPr>
            </w:pPr>
            <w:r w:rsidRPr="003019B8">
              <w:rPr>
                <w:rFonts w:ascii="Times New Roman" w:hAnsi="Times New Roman"/>
                <w:bCs w:val="0"/>
                <w:sz w:val="24"/>
                <w:szCs w:val="24"/>
              </w:rPr>
              <w:t>Name of Representative(s)</w:t>
            </w:r>
          </w:p>
        </w:tc>
      </w:tr>
      <w:tr w:rsidR="007B465F" w:rsidRPr="00DC5D02" w:rsidTr="00582D09">
        <w:tc>
          <w:tcPr>
            <w:tcW w:w="810" w:type="dxa"/>
            <w:shd w:val="clear" w:color="auto" w:fill="auto"/>
          </w:tcPr>
          <w:p w:rsidR="007B465F" w:rsidRPr="003019B8" w:rsidRDefault="007B465F" w:rsidP="007B465F">
            <w:pPr>
              <w:pStyle w:val="PlainText"/>
              <w:numPr>
                <w:ilvl w:val="0"/>
                <w:numId w:val="27"/>
              </w:numPr>
              <w:rPr>
                <w:rFonts w:ascii="Times New Roman" w:hAnsi="Times New Roman"/>
                <w:b w:val="0"/>
                <w:bCs w:val="0"/>
                <w:sz w:val="24"/>
                <w:szCs w:val="24"/>
              </w:rPr>
            </w:pPr>
          </w:p>
        </w:tc>
        <w:tc>
          <w:tcPr>
            <w:tcW w:w="4500" w:type="dxa"/>
            <w:shd w:val="clear" w:color="auto" w:fill="auto"/>
          </w:tcPr>
          <w:p w:rsidR="007B465F" w:rsidRPr="00DC5D02" w:rsidRDefault="007B465F" w:rsidP="007B465F">
            <w:pPr>
              <w:autoSpaceDE w:val="0"/>
              <w:autoSpaceDN w:val="0"/>
              <w:adjustRightInd w:val="0"/>
              <w:spacing w:after="0" w:line="240" w:lineRule="auto"/>
              <w:rPr>
                <w:rFonts w:ascii="Calibri" w:eastAsiaTheme="minorHAnsi" w:hAnsi="Calibri" w:cs="Calibri"/>
                <w:b w:val="0"/>
                <w:bCs w:val="0"/>
                <w:color w:val="000000"/>
                <w:sz w:val="20"/>
                <w:szCs w:val="20"/>
                <w:lang w:bidi="hi-IN"/>
              </w:rPr>
            </w:pPr>
            <w:r w:rsidRPr="00DC5D02">
              <w:rPr>
                <w:rFonts w:ascii="Calibri" w:eastAsiaTheme="minorHAnsi" w:hAnsi="Calibri" w:cs="Calibri"/>
                <w:b w:val="0"/>
                <w:bCs w:val="0"/>
                <w:color w:val="000000"/>
                <w:sz w:val="20"/>
                <w:szCs w:val="20"/>
                <w:lang w:bidi="hi-IN"/>
              </w:rPr>
              <w:t>National Institute of Industrial Engineering, Mumbai</w:t>
            </w:r>
          </w:p>
        </w:tc>
        <w:tc>
          <w:tcPr>
            <w:tcW w:w="3827" w:type="dxa"/>
            <w:shd w:val="clear" w:color="auto" w:fill="auto"/>
          </w:tcPr>
          <w:p w:rsidR="007B465F" w:rsidRPr="00DC5D02" w:rsidRDefault="007B465F" w:rsidP="007B465F">
            <w:pPr>
              <w:autoSpaceDE w:val="0"/>
              <w:autoSpaceDN w:val="0"/>
              <w:adjustRightInd w:val="0"/>
              <w:spacing w:after="0" w:line="240" w:lineRule="auto"/>
              <w:rPr>
                <w:rFonts w:ascii="Calibri" w:eastAsiaTheme="minorHAnsi" w:hAnsi="Calibri" w:cs="Calibri"/>
                <w:b w:val="0"/>
                <w:bCs w:val="0"/>
                <w:color w:val="000000"/>
                <w:sz w:val="20"/>
                <w:szCs w:val="20"/>
                <w:lang w:bidi="hi-IN"/>
              </w:rPr>
            </w:pPr>
            <w:r>
              <w:rPr>
                <w:rFonts w:ascii="Calibri" w:eastAsiaTheme="minorHAnsi" w:hAnsi="Calibri" w:cs="Calibri"/>
                <w:b w:val="0"/>
                <w:bCs w:val="0"/>
                <w:color w:val="000000"/>
                <w:sz w:val="20"/>
                <w:szCs w:val="20"/>
                <w:lang w:bidi="hi-IN"/>
              </w:rPr>
              <w:t xml:space="preserve">Shri </w:t>
            </w:r>
            <w:r w:rsidRPr="00DC5D02">
              <w:rPr>
                <w:rFonts w:ascii="Calibri" w:eastAsiaTheme="minorHAnsi" w:hAnsi="Calibri" w:cs="Calibri"/>
                <w:b w:val="0"/>
                <w:bCs w:val="0"/>
                <w:color w:val="000000"/>
                <w:sz w:val="20"/>
                <w:szCs w:val="20"/>
                <w:lang w:bidi="hi-IN"/>
              </w:rPr>
              <w:t xml:space="preserve">M. </w:t>
            </w:r>
            <w:proofErr w:type="spellStart"/>
            <w:r w:rsidRPr="00DC5D02">
              <w:rPr>
                <w:rFonts w:ascii="Calibri" w:eastAsiaTheme="minorHAnsi" w:hAnsi="Calibri" w:cs="Calibri"/>
                <w:b w:val="0"/>
                <w:bCs w:val="0"/>
                <w:color w:val="000000"/>
                <w:sz w:val="20"/>
                <w:szCs w:val="20"/>
                <w:lang w:bidi="hi-IN"/>
              </w:rPr>
              <w:t>Venkateshwarlu</w:t>
            </w:r>
            <w:proofErr w:type="spellEnd"/>
            <w:r>
              <w:rPr>
                <w:rFonts w:ascii="Calibri" w:eastAsiaTheme="minorHAnsi" w:hAnsi="Calibri" w:cs="Calibri"/>
                <w:b w:val="0"/>
                <w:bCs w:val="0"/>
                <w:color w:val="000000"/>
                <w:sz w:val="20"/>
                <w:szCs w:val="20"/>
                <w:lang w:bidi="hi-IN"/>
              </w:rPr>
              <w:t>, (Convener)</w:t>
            </w:r>
          </w:p>
        </w:tc>
      </w:tr>
      <w:tr w:rsidR="007B465F" w:rsidRPr="00DC5D02" w:rsidTr="00582D09">
        <w:tc>
          <w:tcPr>
            <w:tcW w:w="810" w:type="dxa"/>
            <w:shd w:val="clear" w:color="auto" w:fill="auto"/>
          </w:tcPr>
          <w:p w:rsidR="007B465F" w:rsidRPr="003019B8" w:rsidRDefault="007B465F" w:rsidP="007B465F">
            <w:pPr>
              <w:pStyle w:val="PlainText"/>
              <w:numPr>
                <w:ilvl w:val="0"/>
                <w:numId w:val="27"/>
              </w:numPr>
              <w:rPr>
                <w:rFonts w:ascii="Times New Roman" w:hAnsi="Times New Roman"/>
                <w:b w:val="0"/>
                <w:bCs w:val="0"/>
                <w:sz w:val="24"/>
                <w:szCs w:val="24"/>
              </w:rPr>
            </w:pPr>
          </w:p>
        </w:tc>
        <w:tc>
          <w:tcPr>
            <w:tcW w:w="4500" w:type="dxa"/>
            <w:shd w:val="clear" w:color="auto" w:fill="auto"/>
          </w:tcPr>
          <w:p w:rsidR="007B465F" w:rsidRPr="00DC5D02" w:rsidRDefault="007B465F" w:rsidP="007B465F">
            <w:pPr>
              <w:autoSpaceDE w:val="0"/>
              <w:autoSpaceDN w:val="0"/>
              <w:adjustRightInd w:val="0"/>
              <w:spacing w:after="0" w:line="240" w:lineRule="auto"/>
              <w:rPr>
                <w:rFonts w:ascii="Calibri" w:eastAsiaTheme="minorHAnsi" w:hAnsi="Calibri" w:cs="Calibri"/>
                <w:b w:val="0"/>
                <w:bCs w:val="0"/>
                <w:color w:val="000000"/>
                <w:sz w:val="20"/>
                <w:szCs w:val="20"/>
                <w:lang w:bidi="hi-IN"/>
              </w:rPr>
            </w:pPr>
            <w:proofErr w:type="spellStart"/>
            <w:r w:rsidRPr="00DC5D02">
              <w:rPr>
                <w:rFonts w:ascii="Calibri" w:eastAsiaTheme="minorHAnsi" w:hAnsi="Calibri" w:cs="Calibri"/>
                <w:b w:val="0"/>
                <w:bCs w:val="0"/>
                <w:color w:val="000000"/>
                <w:sz w:val="20"/>
                <w:szCs w:val="20"/>
                <w:lang w:bidi="hi-IN"/>
              </w:rPr>
              <w:t>Sparsh</w:t>
            </w:r>
            <w:proofErr w:type="spellEnd"/>
            <w:r w:rsidRPr="00DC5D02">
              <w:rPr>
                <w:rFonts w:ascii="Calibri" w:eastAsiaTheme="minorHAnsi" w:hAnsi="Calibri" w:cs="Calibri"/>
                <w:b w:val="0"/>
                <w:bCs w:val="0"/>
                <w:color w:val="000000"/>
                <w:sz w:val="20"/>
                <w:szCs w:val="20"/>
                <w:lang w:bidi="hi-IN"/>
              </w:rPr>
              <w:t xml:space="preserve"> Global Business School, Greater Noida</w:t>
            </w:r>
          </w:p>
        </w:tc>
        <w:tc>
          <w:tcPr>
            <w:tcW w:w="3827" w:type="dxa"/>
            <w:shd w:val="clear" w:color="auto" w:fill="auto"/>
          </w:tcPr>
          <w:p w:rsidR="007B465F" w:rsidRPr="00DC5D02" w:rsidRDefault="007B465F" w:rsidP="007B465F">
            <w:pPr>
              <w:autoSpaceDE w:val="0"/>
              <w:autoSpaceDN w:val="0"/>
              <w:adjustRightInd w:val="0"/>
              <w:spacing w:after="0" w:line="240" w:lineRule="auto"/>
              <w:rPr>
                <w:rFonts w:ascii="Calibri" w:eastAsiaTheme="minorHAnsi" w:hAnsi="Calibri" w:cs="Calibri"/>
                <w:b w:val="0"/>
                <w:bCs w:val="0"/>
                <w:color w:val="000000"/>
                <w:sz w:val="20"/>
                <w:szCs w:val="20"/>
                <w:lang w:bidi="hi-IN"/>
              </w:rPr>
            </w:pPr>
            <w:r>
              <w:rPr>
                <w:rFonts w:ascii="Calibri" w:eastAsiaTheme="minorHAnsi" w:hAnsi="Calibri" w:cs="Calibri"/>
                <w:b w:val="0"/>
                <w:bCs w:val="0"/>
                <w:color w:val="000000"/>
                <w:sz w:val="20"/>
                <w:szCs w:val="20"/>
                <w:lang w:bidi="hi-IN"/>
              </w:rPr>
              <w:t xml:space="preserve">Shri </w:t>
            </w:r>
            <w:r w:rsidRPr="00DC5D02">
              <w:rPr>
                <w:rFonts w:ascii="Calibri" w:eastAsiaTheme="minorHAnsi" w:hAnsi="Calibri" w:cs="Calibri"/>
                <w:b w:val="0"/>
                <w:bCs w:val="0"/>
                <w:color w:val="000000"/>
                <w:sz w:val="20"/>
                <w:szCs w:val="20"/>
                <w:lang w:bidi="hi-IN"/>
              </w:rPr>
              <w:t>Ravi Kumar Jain</w:t>
            </w:r>
          </w:p>
        </w:tc>
      </w:tr>
      <w:tr w:rsidR="007B465F" w:rsidRPr="00DC5D02" w:rsidTr="00582D09">
        <w:tc>
          <w:tcPr>
            <w:tcW w:w="810" w:type="dxa"/>
            <w:shd w:val="clear" w:color="auto" w:fill="auto"/>
          </w:tcPr>
          <w:p w:rsidR="007B465F" w:rsidRPr="003019B8" w:rsidRDefault="007B465F" w:rsidP="007B465F">
            <w:pPr>
              <w:pStyle w:val="PlainText"/>
              <w:numPr>
                <w:ilvl w:val="0"/>
                <w:numId w:val="27"/>
              </w:numPr>
              <w:rPr>
                <w:rFonts w:ascii="Times New Roman" w:hAnsi="Times New Roman"/>
                <w:b w:val="0"/>
                <w:bCs w:val="0"/>
                <w:sz w:val="24"/>
                <w:szCs w:val="24"/>
              </w:rPr>
            </w:pPr>
          </w:p>
        </w:tc>
        <w:tc>
          <w:tcPr>
            <w:tcW w:w="4500" w:type="dxa"/>
            <w:shd w:val="clear" w:color="auto" w:fill="auto"/>
          </w:tcPr>
          <w:p w:rsidR="007B465F" w:rsidRPr="00DC5D02" w:rsidRDefault="007B465F" w:rsidP="007B465F">
            <w:pPr>
              <w:autoSpaceDE w:val="0"/>
              <w:autoSpaceDN w:val="0"/>
              <w:adjustRightInd w:val="0"/>
              <w:spacing w:after="0" w:line="240" w:lineRule="auto"/>
              <w:rPr>
                <w:rFonts w:ascii="Calibri" w:eastAsiaTheme="minorHAnsi" w:hAnsi="Calibri" w:cs="Calibri"/>
                <w:b w:val="0"/>
                <w:bCs w:val="0"/>
                <w:color w:val="000000"/>
                <w:sz w:val="20"/>
                <w:szCs w:val="20"/>
                <w:lang w:bidi="hi-IN"/>
              </w:rPr>
            </w:pPr>
            <w:proofErr w:type="spellStart"/>
            <w:r w:rsidRPr="00DC5D02">
              <w:rPr>
                <w:rFonts w:ascii="Calibri" w:eastAsiaTheme="minorHAnsi" w:hAnsi="Calibri" w:cs="Calibri"/>
                <w:b w:val="0"/>
                <w:bCs w:val="0"/>
                <w:color w:val="000000"/>
                <w:sz w:val="20"/>
                <w:szCs w:val="20"/>
                <w:lang w:bidi="hi-IN"/>
              </w:rPr>
              <w:t>S.Chenthilkumar</w:t>
            </w:r>
            <w:proofErr w:type="spellEnd"/>
            <w:r w:rsidRPr="00DC5D02">
              <w:rPr>
                <w:rFonts w:ascii="Calibri" w:eastAsiaTheme="minorHAnsi" w:hAnsi="Calibri" w:cs="Calibri"/>
                <w:b w:val="0"/>
                <w:bCs w:val="0"/>
                <w:color w:val="000000"/>
                <w:sz w:val="20"/>
                <w:szCs w:val="20"/>
                <w:lang w:bidi="hi-IN"/>
              </w:rPr>
              <w:t xml:space="preserve"> &amp; Co. Chartered Accountants, </w:t>
            </w:r>
            <w:proofErr w:type="spellStart"/>
            <w:r w:rsidRPr="00DC5D02">
              <w:rPr>
                <w:rFonts w:ascii="Calibri" w:eastAsiaTheme="minorHAnsi" w:hAnsi="Calibri" w:cs="Calibri"/>
                <w:b w:val="0"/>
                <w:bCs w:val="0"/>
                <w:color w:val="000000"/>
                <w:sz w:val="20"/>
                <w:szCs w:val="20"/>
                <w:lang w:bidi="hi-IN"/>
              </w:rPr>
              <w:t>Thillainagar</w:t>
            </w:r>
            <w:proofErr w:type="spellEnd"/>
          </w:p>
        </w:tc>
        <w:tc>
          <w:tcPr>
            <w:tcW w:w="3827" w:type="dxa"/>
            <w:shd w:val="clear" w:color="auto" w:fill="auto"/>
          </w:tcPr>
          <w:p w:rsidR="007B465F" w:rsidRPr="00DC5D02" w:rsidRDefault="007B465F" w:rsidP="007B465F">
            <w:pPr>
              <w:autoSpaceDE w:val="0"/>
              <w:autoSpaceDN w:val="0"/>
              <w:adjustRightInd w:val="0"/>
              <w:spacing w:after="0" w:line="240" w:lineRule="auto"/>
              <w:rPr>
                <w:rFonts w:ascii="Calibri" w:eastAsiaTheme="minorHAnsi" w:hAnsi="Calibri" w:cs="Calibri"/>
                <w:b w:val="0"/>
                <w:bCs w:val="0"/>
                <w:color w:val="000000"/>
                <w:sz w:val="20"/>
                <w:szCs w:val="20"/>
                <w:lang w:bidi="hi-IN"/>
              </w:rPr>
            </w:pPr>
            <w:r w:rsidRPr="00DC5D02">
              <w:rPr>
                <w:rFonts w:ascii="Calibri" w:eastAsiaTheme="minorHAnsi" w:hAnsi="Calibri" w:cs="Calibri"/>
                <w:b w:val="0"/>
                <w:bCs w:val="0"/>
                <w:color w:val="000000"/>
                <w:sz w:val="20"/>
                <w:szCs w:val="20"/>
                <w:lang w:bidi="hi-IN"/>
              </w:rPr>
              <w:t xml:space="preserve">CA Pradeep </w:t>
            </w:r>
            <w:proofErr w:type="spellStart"/>
            <w:r w:rsidRPr="00DC5D02">
              <w:rPr>
                <w:rFonts w:ascii="Calibri" w:eastAsiaTheme="minorHAnsi" w:hAnsi="Calibri" w:cs="Calibri"/>
                <w:b w:val="0"/>
                <w:bCs w:val="0"/>
                <w:color w:val="000000"/>
                <w:sz w:val="20"/>
                <w:szCs w:val="20"/>
                <w:lang w:bidi="hi-IN"/>
              </w:rPr>
              <w:t>Chenthilkumar</w:t>
            </w:r>
            <w:proofErr w:type="spellEnd"/>
          </w:p>
        </w:tc>
      </w:tr>
      <w:tr w:rsidR="007B465F" w:rsidRPr="00DC5D02" w:rsidTr="00582D09">
        <w:tc>
          <w:tcPr>
            <w:tcW w:w="810" w:type="dxa"/>
            <w:shd w:val="clear" w:color="auto" w:fill="auto"/>
          </w:tcPr>
          <w:p w:rsidR="007B465F" w:rsidRPr="003019B8" w:rsidRDefault="007B465F" w:rsidP="007B465F">
            <w:pPr>
              <w:pStyle w:val="PlainText"/>
              <w:numPr>
                <w:ilvl w:val="0"/>
                <w:numId w:val="27"/>
              </w:numPr>
              <w:rPr>
                <w:rFonts w:ascii="Times New Roman" w:hAnsi="Times New Roman"/>
                <w:b w:val="0"/>
                <w:bCs w:val="0"/>
                <w:sz w:val="24"/>
                <w:szCs w:val="24"/>
              </w:rPr>
            </w:pPr>
          </w:p>
        </w:tc>
        <w:tc>
          <w:tcPr>
            <w:tcW w:w="4500" w:type="dxa"/>
            <w:shd w:val="clear" w:color="auto" w:fill="auto"/>
          </w:tcPr>
          <w:p w:rsidR="007B465F" w:rsidRPr="00DC5D02" w:rsidRDefault="007B465F" w:rsidP="007B465F">
            <w:pPr>
              <w:autoSpaceDE w:val="0"/>
              <w:autoSpaceDN w:val="0"/>
              <w:adjustRightInd w:val="0"/>
              <w:spacing w:after="0" w:line="240" w:lineRule="auto"/>
              <w:rPr>
                <w:rFonts w:ascii="Calibri" w:eastAsiaTheme="minorHAnsi" w:hAnsi="Calibri" w:cs="Calibri"/>
                <w:b w:val="0"/>
                <w:bCs w:val="0"/>
                <w:color w:val="000000"/>
                <w:sz w:val="20"/>
                <w:szCs w:val="20"/>
                <w:lang w:bidi="hi-IN"/>
              </w:rPr>
            </w:pPr>
            <w:r>
              <w:rPr>
                <w:rFonts w:ascii="Calibri" w:eastAsiaTheme="minorHAnsi" w:hAnsi="Calibri" w:cs="Calibri"/>
                <w:b w:val="0"/>
                <w:bCs w:val="0"/>
                <w:color w:val="000000"/>
                <w:sz w:val="20"/>
                <w:szCs w:val="20"/>
                <w:lang w:bidi="hi-IN"/>
              </w:rPr>
              <w:t>I</w:t>
            </w:r>
            <w:r w:rsidRPr="00F80A12">
              <w:rPr>
                <w:rFonts w:ascii="Calibri" w:eastAsiaTheme="minorHAnsi" w:hAnsi="Calibri" w:cs="Calibri"/>
                <w:b w:val="0"/>
                <w:bCs w:val="0"/>
                <w:color w:val="000000"/>
                <w:sz w:val="20"/>
                <w:szCs w:val="20"/>
                <w:lang w:bidi="hi-IN"/>
              </w:rPr>
              <w:t>ndividual capacity</w:t>
            </w:r>
          </w:p>
        </w:tc>
        <w:tc>
          <w:tcPr>
            <w:tcW w:w="3827" w:type="dxa"/>
            <w:shd w:val="clear" w:color="auto" w:fill="auto"/>
          </w:tcPr>
          <w:p w:rsidR="007B465F" w:rsidRPr="00DC5D02" w:rsidRDefault="007B465F" w:rsidP="007B465F">
            <w:pPr>
              <w:autoSpaceDE w:val="0"/>
              <w:autoSpaceDN w:val="0"/>
              <w:adjustRightInd w:val="0"/>
              <w:spacing w:after="0" w:line="240" w:lineRule="auto"/>
              <w:rPr>
                <w:rFonts w:ascii="Calibri" w:eastAsiaTheme="minorHAnsi" w:hAnsi="Calibri" w:cs="Calibri"/>
                <w:b w:val="0"/>
                <w:bCs w:val="0"/>
                <w:color w:val="000000"/>
                <w:sz w:val="20"/>
                <w:szCs w:val="20"/>
                <w:lang w:bidi="hi-IN"/>
              </w:rPr>
            </w:pPr>
            <w:r w:rsidRPr="00F80A12">
              <w:rPr>
                <w:rFonts w:ascii="Calibri" w:eastAsiaTheme="minorHAnsi" w:hAnsi="Calibri" w:cs="Calibri"/>
                <w:b w:val="0"/>
                <w:bCs w:val="0"/>
                <w:color w:val="000000"/>
                <w:sz w:val="20"/>
                <w:szCs w:val="20"/>
                <w:lang w:bidi="hi-IN"/>
              </w:rPr>
              <w:t>Mr. VB Pant</w:t>
            </w:r>
          </w:p>
        </w:tc>
      </w:tr>
      <w:tr w:rsidR="007B465F" w:rsidRPr="00DC5D02" w:rsidTr="00582D09">
        <w:tc>
          <w:tcPr>
            <w:tcW w:w="810" w:type="dxa"/>
            <w:shd w:val="clear" w:color="auto" w:fill="auto"/>
          </w:tcPr>
          <w:p w:rsidR="007B465F" w:rsidRPr="003019B8" w:rsidRDefault="007B465F" w:rsidP="007B465F">
            <w:pPr>
              <w:pStyle w:val="PlainText"/>
              <w:numPr>
                <w:ilvl w:val="0"/>
                <w:numId w:val="27"/>
              </w:numPr>
              <w:rPr>
                <w:rFonts w:ascii="Times New Roman" w:hAnsi="Times New Roman"/>
                <w:b w:val="0"/>
                <w:bCs w:val="0"/>
                <w:sz w:val="24"/>
                <w:szCs w:val="24"/>
              </w:rPr>
            </w:pPr>
          </w:p>
        </w:tc>
        <w:tc>
          <w:tcPr>
            <w:tcW w:w="4500" w:type="dxa"/>
            <w:shd w:val="clear" w:color="auto" w:fill="auto"/>
          </w:tcPr>
          <w:p w:rsidR="007B465F" w:rsidRPr="00DC5D02" w:rsidRDefault="007B465F" w:rsidP="007B465F">
            <w:pPr>
              <w:autoSpaceDE w:val="0"/>
              <w:autoSpaceDN w:val="0"/>
              <w:adjustRightInd w:val="0"/>
              <w:spacing w:after="0" w:line="240" w:lineRule="auto"/>
              <w:rPr>
                <w:rFonts w:ascii="Calibri" w:eastAsiaTheme="minorHAnsi" w:hAnsi="Calibri" w:cs="Calibri"/>
                <w:b w:val="0"/>
                <w:bCs w:val="0"/>
                <w:color w:val="000000"/>
                <w:sz w:val="20"/>
                <w:szCs w:val="20"/>
                <w:lang w:bidi="hi-IN"/>
              </w:rPr>
            </w:pPr>
            <w:r w:rsidRPr="00DC5D02">
              <w:rPr>
                <w:rFonts w:ascii="Calibri" w:eastAsiaTheme="minorHAnsi" w:hAnsi="Calibri" w:cs="Calibri"/>
                <w:b w:val="0"/>
                <w:bCs w:val="0"/>
                <w:color w:val="000000"/>
                <w:sz w:val="20"/>
                <w:szCs w:val="20"/>
                <w:lang w:bidi="hi-IN"/>
              </w:rPr>
              <w:t>Bureau of Indian Standards, New Delhi</w:t>
            </w:r>
          </w:p>
        </w:tc>
        <w:tc>
          <w:tcPr>
            <w:tcW w:w="3827" w:type="dxa"/>
            <w:shd w:val="clear" w:color="auto" w:fill="auto"/>
          </w:tcPr>
          <w:p w:rsidR="007B465F" w:rsidRPr="00DC5D02" w:rsidRDefault="007B465F" w:rsidP="007B465F">
            <w:pPr>
              <w:autoSpaceDE w:val="0"/>
              <w:autoSpaceDN w:val="0"/>
              <w:adjustRightInd w:val="0"/>
              <w:spacing w:after="0" w:line="240" w:lineRule="auto"/>
              <w:rPr>
                <w:rFonts w:ascii="Calibri" w:eastAsiaTheme="minorHAnsi" w:hAnsi="Calibri" w:cs="Calibri"/>
                <w:b w:val="0"/>
                <w:bCs w:val="0"/>
                <w:color w:val="000000"/>
                <w:sz w:val="20"/>
                <w:szCs w:val="20"/>
                <w:lang w:bidi="hi-IN"/>
              </w:rPr>
            </w:pPr>
            <w:r>
              <w:rPr>
                <w:rFonts w:ascii="Calibri" w:eastAsiaTheme="minorHAnsi" w:hAnsi="Calibri" w:cs="Calibri"/>
                <w:b w:val="0"/>
                <w:bCs w:val="0"/>
                <w:color w:val="000000"/>
                <w:sz w:val="20"/>
                <w:szCs w:val="20"/>
                <w:lang w:bidi="hi-IN"/>
              </w:rPr>
              <w:t xml:space="preserve">Shri </w:t>
            </w:r>
            <w:r w:rsidRPr="00DC5D02">
              <w:rPr>
                <w:rFonts w:ascii="Calibri" w:eastAsiaTheme="minorHAnsi" w:hAnsi="Calibri" w:cs="Calibri"/>
                <w:b w:val="0"/>
                <w:bCs w:val="0"/>
                <w:color w:val="000000"/>
                <w:sz w:val="20"/>
                <w:szCs w:val="20"/>
                <w:lang w:bidi="hi-IN"/>
              </w:rPr>
              <w:t>Kishore Mandal</w:t>
            </w:r>
            <w:r>
              <w:rPr>
                <w:rFonts w:ascii="Calibri" w:eastAsiaTheme="minorHAnsi" w:hAnsi="Calibri" w:cs="Calibri"/>
                <w:b w:val="0"/>
                <w:bCs w:val="0"/>
                <w:color w:val="000000"/>
                <w:sz w:val="20"/>
                <w:szCs w:val="20"/>
                <w:lang w:bidi="hi-IN"/>
              </w:rPr>
              <w:t>, Member Secretary</w:t>
            </w:r>
          </w:p>
        </w:tc>
      </w:tr>
    </w:tbl>
    <w:p w:rsidR="00F80A12" w:rsidRDefault="00F80A12" w:rsidP="00F80A12">
      <w:pPr>
        <w:spacing w:before="118" w:after="0" w:line="206" w:lineRule="auto"/>
        <w:ind w:left="-144" w:hanging="245"/>
        <w:jc w:val="center"/>
        <w:rPr>
          <w:rFonts w:ascii="Times New Roman" w:hAnsi="Times New Roman" w:cs="Times New Roman"/>
          <w:b w:val="0"/>
          <w:bCs w:val="0"/>
          <w:sz w:val="24"/>
          <w:szCs w:val="24"/>
          <w:u w:val="single"/>
        </w:rPr>
      </w:pPr>
    </w:p>
    <w:p w:rsidR="00F80A12" w:rsidRDefault="00F80A12" w:rsidP="00F80A12">
      <w:pPr>
        <w:spacing w:before="118" w:after="0" w:line="206" w:lineRule="auto"/>
        <w:ind w:left="-144" w:hanging="245"/>
        <w:jc w:val="center"/>
        <w:rPr>
          <w:rFonts w:ascii="Times New Roman" w:hAnsi="Times New Roman" w:cs="Times New Roman"/>
          <w:b w:val="0"/>
          <w:bCs w:val="0"/>
          <w:sz w:val="24"/>
          <w:szCs w:val="24"/>
          <w:u w:val="single"/>
        </w:rPr>
      </w:pPr>
    </w:p>
    <w:bookmarkStart w:id="13" w:name="EE"/>
    <w:p w:rsidR="00F80A12" w:rsidRPr="00BA4B3F" w:rsidRDefault="00D10297" w:rsidP="00F80A12">
      <w:pPr>
        <w:spacing w:after="0"/>
        <w:jc w:val="center"/>
        <w:rPr>
          <w:rFonts w:ascii="Times New Roman" w:hAnsi="Times New Roman" w:cs="Times New Roman"/>
          <w:b w:val="0"/>
          <w:snapToGrid w:val="0"/>
          <w:sz w:val="24"/>
          <w:szCs w:val="24"/>
          <w:u w:val="single"/>
        </w:rPr>
      </w:pPr>
      <w:r>
        <w:rPr>
          <w:rStyle w:val="Hyperlink"/>
          <w:rFonts w:ascii="Times New Roman" w:hAnsi="Times New Roman" w:cs="Times New Roman"/>
          <w:b w:val="0"/>
          <w:snapToGrid w:val="0"/>
          <w:sz w:val="24"/>
          <w:szCs w:val="24"/>
          <w:u w:val="single"/>
        </w:rPr>
        <w:fldChar w:fldCharType="begin"/>
      </w:r>
      <w:r>
        <w:rPr>
          <w:rStyle w:val="Hyperlink"/>
          <w:rFonts w:ascii="Times New Roman" w:hAnsi="Times New Roman" w:cs="Times New Roman"/>
          <w:b w:val="0"/>
          <w:snapToGrid w:val="0"/>
          <w:sz w:val="24"/>
          <w:szCs w:val="24"/>
          <w:u w:val="single"/>
        </w:rPr>
        <w:instrText xml:space="preserve"> HYPERLINK  \l "E" </w:instrText>
      </w:r>
      <w:r>
        <w:rPr>
          <w:rStyle w:val="Hyperlink"/>
          <w:rFonts w:ascii="Times New Roman" w:hAnsi="Times New Roman" w:cs="Times New Roman"/>
          <w:b w:val="0"/>
          <w:snapToGrid w:val="0"/>
          <w:sz w:val="24"/>
          <w:szCs w:val="24"/>
          <w:u w:val="single"/>
        </w:rPr>
      </w:r>
      <w:r>
        <w:rPr>
          <w:rStyle w:val="Hyperlink"/>
          <w:rFonts w:ascii="Times New Roman" w:hAnsi="Times New Roman" w:cs="Times New Roman"/>
          <w:b w:val="0"/>
          <w:snapToGrid w:val="0"/>
          <w:sz w:val="24"/>
          <w:szCs w:val="24"/>
          <w:u w:val="single"/>
        </w:rPr>
        <w:fldChar w:fldCharType="separate"/>
      </w:r>
      <w:r w:rsidR="00E67E1F" w:rsidRPr="00D10297">
        <w:rPr>
          <w:rStyle w:val="Hyperlink"/>
          <w:rFonts w:ascii="Times New Roman" w:hAnsi="Times New Roman" w:cs="Times New Roman"/>
          <w:b w:val="0"/>
          <w:snapToGrid w:val="0"/>
          <w:sz w:val="24"/>
          <w:szCs w:val="24"/>
        </w:rPr>
        <w:t>ANNEX E</w:t>
      </w:r>
      <w:bookmarkEnd w:id="13"/>
      <w:r>
        <w:rPr>
          <w:rStyle w:val="Hyperlink"/>
          <w:rFonts w:ascii="Times New Roman" w:hAnsi="Times New Roman" w:cs="Times New Roman"/>
          <w:b w:val="0"/>
          <w:snapToGrid w:val="0"/>
          <w:sz w:val="24"/>
          <w:szCs w:val="24"/>
          <w:u w:val="single"/>
        </w:rPr>
        <w:fldChar w:fldCharType="end"/>
      </w:r>
    </w:p>
    <w:p w:rsidR="007B465F" w:rsidRDefault="00F80A12" w:rsidP="007B465F">
      <w:pPr>
        <w:spacing w:after="0" w:line="240" w:lineRule="auto"/>
        <w:ind w:left="-144" w:hanging="245"/>
        <w:jc w:val="center"/>
        <w:rPr>
          <w:rFonts w:ascii="Times New Roman" w:hAnsi="Times New Roman"/>
          <w:bCs w:val="0"/>
          <w:sz w:val="24"/>
          <w:szCs w:val="24"/>
        </w:rPr>
      </w:pPr>
      <w:r w:rsidRPr="003019B8">
        <w:rPr>
          <w:rFonts w:ascii="Times New Roman" w:hAnsi="Times New Roman" w:cs="Times New Roman"/>
          <w:snapToGrid w:val="0"/>
          <w:sz w:val="24"/>
          <w:szCs w:val="24"/>
        </w:rPr>
        <w:t>(</w:t>
      </w:r>
      <w:r w:rsidRPr="003019B8">
        <w:rPr>
          <w:rFonts w:ascii="Times New Roman" w:hAnsi="Times New Roman"/>
          <w:bCs w:val="0"/>
          <w:sz w:val="24"/>
          <w:szCs w:val="24"/>
        </w:rPr>
        <w:t xml:space="preserve">Composition of the </w:t>
      </w:r>
      <w:r>
        <w:rPr>
          <w:rFonts w:ascii="Times New Roman" w:hAnsi="Times New Roman"/>
          <w:bCs w:val="0"/>
          <w:sz w:val="24"/>
          <w:szCs w:val="24"/>
        </w:rPr>
        <w:t>Panel</w:t>
      </w:r>
      <w:r w:rsidRPr="003019B8">
        <w:rPr>
          <w:rFonts w:ascii="Times New Roman" w:hAnsi="Times New Roman"/>
          <w:bCs w:val="0"/>
          <w:sz w:val="24"/>
          <w:szCs w:val="24"/>
        </w:rPr>
        <w:t xml:space="preserve"> </w:t>
      </w:r>
      <w:r w:rsidR="007B465F">
        <w:rPr>
          <w:rFonts w:ascii="Times New Roman" w:hAnsi="Times New Roman"/>
          <w:bCs w:val="0"/>
          <w:sz w:val="24"/>
          <w:szCs w:val="24"/>
        </w:rPr>
        <w:t>dealing with</w:t>
      </w:r>
      <w:r>
        <w:rPr>
          <w:rFonts w:ascii="Times New Roman" w:hAnsi="Times New Roman"/>
          <w:bCs w:val="0"/>
          <w:sz w:val="24"/>
          <w:szCs w:val="24"/>
        </w:rPr>
        <w:t xml:space="preserve"> </w:t>
      </w:r>
      <w:r w:rsidR="007B465F" w:rsidRPr="007B465F">
        <w:rPr>
          <w:rFonts w:ascii="Times New Roman" w:hAnsi="Times New Roman"/>
          <w:bCs w:val="0"/>
          <w:sz w:val="24"/>
          <w:szCs w:val="24"/>
        </w:rPr>
        <w:t>Sustainable Finance</w:t>
      </w:r>
      <w:r w:rsidR="007B465F">
        <w:rPr>
          <w:rFonts w:ascii="Times New Roman" w:hAnsi="Times New Roman"/>
          <w:bCs w:val="0"/>
          <w:sz w:val="24"/>
          <w:szCs w:val="24"/>
        </w:rPr>
        <w:t xml:space="preserve"> ISO/TC 322</w:t>
      </w:r>
      <w:r>
        <w:rPr>
          <w:rFonts w:ascii="Times New Roman" w:hAnsi="Times New Roman"/>
          <w:bCs w:val="0"/>
          <w:sz w:val="24"/>
          <w:szCs w:val="24"/>
        </w:rPr>
        <w:t>, MSD 18</w:t>
      </w:r>
      <w:r w:rsidR="007B465F">
        <w:rPr>
          <w:rFonts w:ascii="Times New Roman" w:hAnsi="Times New Roman"/>
          <w:bCs w:val="0"/>
          <w:sz w:val="24"/>
          <w:szCs w:val="24"/>
        </w:rPr>
        <w:t>/</w:t>
      </w:r>
      <w:r>
        <w:rPr>
          <w:rFonts w:ascii="Times New Roman" w:hAnsi="Times New Roman"/>
          <w:bCs w:val="0"/>
          <w:sz w:val="24"/>
          <w:szCs w:val="24"/>
        </w:rPr>
        <w:t>P-0</w:t>
      </w:r>
      <w:r w:rsidR="007B465F">
        <w:rPr>
          <w:rFonts w:ascii="Times New Roman" w:hAnsi="Times New Roman"/>
          <w:bCs w:val="0"/>
          <w:sz w:val="24"/>
          <w:szCs w:val="24"/>
        </w:rPr>
        <w:t>4</w:t>
      </w:r>
      <w:r>
        <w:rPr>
          <w:rFonts w:ascii="Times New Roman" w:hAnsi="Times New Roman"/>
          <w:bCs w:val="0"/>
          <w:sz w:val="24"/>
          <w:szCs w:val="24"/>
        </w:rPr>
        <w:t>)</w:t>
      </w:r>
    </w:p>
    <w:p w:rsidR="007B465F" w:rsidRDefault="007B465F" w:rsidP="007B465F">
      <w:pPr>
        <w:spacing w:after="0" w:line="240" w:lineRule="auto"/>
        <w:ind w:left="-144" w:hanging="245"/>
        <w:jc w:val="center"/>
        <w:rPr>
          <w:rFonts w:ascii="Times New Roman" w:hAnsi="Times New Roman"/>
          <w:bCs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4500"/>
        <w:gridCol w:w="3827"/>
      </w:tblGrid>
      <w:tr w:rsidR="007B465F" w:rsidRPr="003019B8" w:rsidTr="00582D09">
        <w:tc>
          <w:tcPr>
            <w:tcW w:w="810" w:type="dxa"/>
            <w:shd w:val="clear" w:color="auto" w:fill="auto"/>
          </w:tcPr>
          <w:p w:rsidR="007B465F" w:rsidRPr="003019B8" w:rsidRDefault="007B465F" w:rsidP="00582D09">
            <w:pPr>
              <w:pStyle w:val="PlainText"/>
              <w:jc w:val="center"/>
              <w:rPr>
                <w:rFonts w:ascii="Times New Roman" w:hAnsi="Times New Roman"/>
                <w:bCs w:val="0"/>
                <w:sz w:val="24"/>
                <w:szCs w:val="24"/>
              </w:rPr>
            </w:pPr>
            <w:r w:rsidRPr="003019B8">
              <w:rPr>
                <w:rFonts w:ascii="Times New Roman" w:hAnsi="Times New Roman"/>
                <w:bCs w:val="0"/>
                <w:sz w:val="24"/>
                <w:szCs w:val="24"/>
              </w:rPr>
              <w:t>Sl. No.</w:t>
            </w:r>
          </w:p>
        </w:tc>
        <w:tc>
          <w:tcPr>
            <w:tcW w:w="4500" w:type="dxa"/>
            <w:shd w:val="clear" w:color="auto" w:fill="auto"/>
          </w:tcPr>
          <w:p w:rsidR="007B465F" w:rsidRPr="003019B8" w:rsidRDefault="007B465F" w:rsidP="00582D09">
            <w:pPr>
              <w:pStyle w:val="PlainText"/>
              <w:jc w:val="center"/>
              <w:rPr>
                <w:rFonts w:ascii="Times New Roman" w:hAnsi="Times New Roman"/>
                <w:bCs w:val="0"/>
                <w:sz w:val="24"/>
                <w:szCs w:val="24"/>
              </w:rPr>
            </w:pPr>
            <w:r w:rsidRPr="003019B8">
              <w:rPr>
                <w:rFonts w:ascii="Times New Roman" w:hAnsi="Times New Roman"/>
                <w:bCs w:val="0"/>
                <w:sz w:val="24"/>
                <w:szCs w:val="24"/>
              </w:rPr>
              <w:t>Organization</w:t>
            </w:r>
          </w:p>
        </w:tc>
        <w:tc>
          <w:tcPr>
            <w:tcW w:w="3827" w:type="dxa"/>
            <w:shd w:val="clear" w:color="auto" w:fill="auto"/>
          </w:tcPr>
          <w:p w:rsidR="007B465F" w:rsidRPr="003019B8" w:rsidRDefault="007B465F" w:rsidP="00582D09">
            <w:pPr>
              <w:pStyle w:val="PlainText"/>
              <w:jc w:val="center"/>
              <w:rPr>
                <w:rFonts w:ascii="Times New Roman" w:hAnsi="Times New Roman"/>
                <w:bCs w:val="0"/>
                <w:sz w:val="24"/>
                <w:szCs w:val="24"/>
              </w:rPr>
            </w:pPr>
            <w:r w:rsidRPr="003019B8">
              <w:rPr>
                <w:rFonts w:ascii="Times New Roman" w:hAnsi="Times New Roman"/>
                <w:bCs w:val="0"/>
                <w:sz w:val="24"/>
                <w:szCs w:val="24"/>
              </w:rPr>
              <w:t>Name of Representative(s)</w:t>
            </w:r>
          </w:p>
        </w:tc>
      </w:tr>
      <w:tr w:rsidR="007B465F" w:rsidRPr="00DC5D02" w:rsidTr="00582D09">
        <w:tc>
          <w:tcPr>
            <w:tcW w:w="810" w:type="dxa"/>
            <w:shd w:val="clear" w:color="auto" w:fill="auto"/>
          </w:tcPr>
          <w:p w:rsidR="007B465F" w:rsidRPr="003019B8" w:rsidRDefault="007B465F" w:rsidP="007B465F">
            <w:pPr>
              <w:pStyle w:val="PlainText"/>
              <w:numPr>
                <w:ilvl w:val="0"/>
                <w:numId w:val="28"/>
              </w:numPr>
              <w:rPr>
                <w:rFonts w:ascii="Times New Roman" w:hAnsi="Times New Roman"/>
                <w:b w:val="0"/>
                <w:bCs w:val="0"/>
                <w:sz w:val="24"/>
                <w:szCs w:val="24"/>
              </w:rPr>
            </w:pPr>
          </w:p>
        </w:tc>
        <w:tc>
          <w:tcPr>
            <w:tcW w:w="4500" w:type="dxa"/>
            <w:shd w:val="clear" w:color="auto" w:fill="auto"/>
          </w:tcPr>
          <w:p w:rsidR="007B465F" w:rsidRPr="00DC5D02" w:rsidRDefault="007B465F" w:rsidP="007B465F">
            <w:pPr>
              <w:autoSpaceDE w:val="0"/>
              <w:autoSpaceDN w:val="0"/>
              <w:adjustRightInd w:val="0"/>
              <w:spacing w:after="0" w:line="240" w:lineRule="auto"/>
              <w:rPr>
                <w:rFonts w:ascii="Calibri" w:eastAsiaTheme="minorHAnsi" w:hAnsi="Calibri" w:cs="Calibri"/>
                <w:b w:val="0"/>
                <w:bCs w:val="0"/>
                <w:color w:val="000000"/>
                <w:sz w:val="20"/>
                <w:szCs w:val="20"/>
                <w:lang w:bidi="hi-IN"/>
              </w:rPr>
            </w:pPr>
            <w:r w:rsidRPr="00DC5D02">
              <w:rPr>
                <w:rFonts w:ascii="Calibri" w:eastAsiaTheme="minorHAnsi" w:hAnsi="Calibri" w:cs="Calibri"/>
                <w:b w:val="0"/>
                <w:bCs w:val="0"/>
                <w:color w:val="000000"/>
                <w:sz w:val="20"/>
                <w:szCs w:val="20"/>
                <w:lang w:bidi="hi-IN"/>
              </w:rPr>
              <w:t>National Institute of Industrial Engineering, Mumbai</w:t>
            </w:r>
          </w:p>
        </w:tc>
        <w:tc>
          <w:tcPr>
            <w:tcW w:w="3827" w:type="dxa"/>
            <w:shd w:val="clear" w:color="auto" w:fill="auto"/>
          </w:tcPr>
          <w:p w:rsidR="007B465F" w:rsidRPr="00DC5D02" w:rsidRDefault="007B465F" w:rsidP="007B465F">
            <w:pPr>
              <w:autoSpaceDE w:val="0"/>
              <w:autoSpaceDN w:val="0"/>
              <w:adjustRightInd w:val="0"/>
              <w:spacing w:after="0" w:line="240" w:lineRule="auto"/>
              <w:rPr>
                <w:rFonts w:ascii="Calibri" w:eastAsiaTheme="minorHAnsi" w:hAnsi="Calibri" w:cs="Calibri"/>
                <w:b w:val="0"/>
                <w:bCs w:val="0"/>
                <w:color w:val="000000"/>
                <w:sz w:val="20"/>
                <w:szCs w:val="20"/>
                <w:lang w:bidi="hi-IN"/>
              </w:rPr>
            </w:pPr>
            <w:r>
              <w:rPr>
                <w:rFonts w:ascii="Calibri" w:eastAsiaTheme="minorHAnsi" w:hAnsi="Calibri" w:cs="Calibri"/>
                <w:b w:val="0"/>
                <w:bCs w:val="0"/>
                <w:color w:val="000000"/>
                <w:sz w:val="20"/>
                <w:szCs w:val="20"/>
                <w:lang w:bidi="hi-IN"/>
              </w:rPr>
              <w:t xml:space="preserve">Shri </w:t>
            </w:r>
            <w:r w:rsidRPr="00DC5D02">
              <w:rPr>
                <w:rFonts w:ascii="Calibri" w:eastAsiaTheme="minorHAnsi" w:hAnsi="Calibri" w:cs="Calibri"/>
                <w:b w:val="0"/>
                <w:bCs w:val="0"/>
                <w:color w:val="000000"/>
                <w:sz w:val="20"/>
                <w:szCs w:val="20"/>
                <w:lang w:bidi="hi-IN"/>
              </w:rPr>
              <w:t xml:space="preserve">M. </w:t>
            </w:r>
            <w:proofErr w:type="spellStart"/>
            <w:r w:rsidRPr="00DC5D02">
              <w:rPr>
                <w:rFonts w:ascii="Calibri" w:eastAsiaTheme="minorHAnsi" w:hAnsi="Calibri" w:cs="Calibri"/>
                <w:b w:val="0"/>
                <w:bCs w:val="0"/>
                <w:color w:val="000000"/>
                <w:sz w:val="20"/>
                <w:szCs w:val="20"/>
                <w:lang w:bidi="hi-IN"/>
              </w:rPr>
              <w:t>Venkateshwarlu</w:t>
            </w:r>
            <w:proofErr w:type="spellEnd"/>
            <w:r>
              <w:rPr>
                <w:rFonts w:ascii="Calibri" w:eastAsiaTheme="minorHAnsi" w:hAnsi="Calibri" w:cs="Calibri"/>
                <w:b w:val="0"/>
                <w:bCs w:val="0"/>
                <w:color w:val="000000"/>
                <w:sz w:val="20"/>
                <w:szCs w:val="20"/>
                <w:lang w:bidi="hi-IN"/>
              </w:rPr>
              <w:t xml:space="preserve"> (Convener)</w:t>
            </w:r>
          </w:p>
        </w:tc>
      </w:tr>
      <w:tr w:rsidR="007B465F" w:rsidRPr="00DC5D02" w:rsidTr="00582D09">
        <w:tc>
          <w:tcPr>
            <w:tcW w:w="810" w:type="dxa"/>
            <w:shd w:val="clear" w:color="auto" w:fill="auto"/>
          </w:tcPr>
          <w:p w:rsidR="007B465F" w:rsidRPr="003019B8" w:rsidRDefault="007B465F" w:rsidP="007B465F">
            <w:pPr>
              <w:pStyle w:val="PlainText"/>
              <w:numPr>
                <w:ilvl w:val="0"/>
                <w:numId w:val="28"/>
              </w:numPr>
              <w:rPr>
                <w:rFonts w:ascii="Times New Roman" w:hAnsi="Times New Roman"/>
                <w:b w:val="0"/>
                <w:bCs w:val="0"/>
                <w:sz w:val="24"/>
                <w:szCs w:val="24"/>
              </w:rPr>
            </w:pPr>
          </w:p>
        </w:tc>
        <w:tc>
          <w:tcPr>
            <w:tcW w:w="4500" w:type="dxa"/>
            <w:shd w:val="clear" w:color="auto" w:fill="auto"/>
          </w:tcPr>
          <w:p w:rsidR="007B465F" w:rsidRPr="00DC5D02" w:rsidRDefault="007B465F" w:rsidP="007B465F">
            <w:pPr>
              <w:autoSpaceDE w:val="0"/>
              <w:autoSpaceDN w:val="0"/>
              <w:adjustRightInd w:val="0"/>
              <w:spacing w:after="0" w:line="240" w:lineRule="auto"/>
              <w:rPr>
                <w:rFonts w:ascii="Calibri" w:eastAsiaTheme="minorHAnsi" w:hAnsi="Calibri" w:cs="Calibri"/>
                <w:b w:val="0"/>
                <w:bCs w:val="0"/>
                <w:color w:val="000000"/>
                <w:sz w:val="20"/>
                <w:szCs w:val="20"/>
                <w:lang w:bidi="hi-IN"/>
              </w:rPr>
            </w:pPr>
            <w:proofErr w:type="spellStart"/>
            <w:r w:rsidRPr="00DC5D02">
              <w:rPr>
                <w:rFonts w:ascii="Calibri" w:eastAsiaTheme="minorHAnsi" w:hAnsi="Calibri" w:cs="Calibri"/>
                <w:b w:val="0"/>
                <w:bCs w:val="0"/>
                <w:color w:val="000000"/>
                <w:sz w:val="20"/>
                <w:szCs w:val="20"/>
                <w:lang w:bidi="hi-IN"/>
              </w:rPr>
              <w:t>Sparsh</w:t>
            </w:r>
            <w:proofErr w:type="spellEnd"/>
            <w:r w:rsidRPr="00DC5D02">
              <w:rPr>
                <w:rFonts w:ascii="Calibri" w:eastAsiaTheme="minorHAnsi" w:hAnsi="Calibri" w:cs="Calibri"/>
                <w:b w:val="0"/>
                <w:bCs w:val="0"/>
                <w:color w:val="000000"/>
                <w:sz w:val="20"/>
                <w:szCs w:val="20"/>
                <w:lang w:bidi="hi-IN"/>
              </w:rPr>
              <w:t xml:space="preserve"> Global Business School, Greater Noida</w:t>
            </w:r>
          </w:p>
        </w:tc>
        <w:tc>
          <w:tcPr>
            <w:tcW w:w="3827" w:type="dxa"/>
            <w:shd w:val="clear" w:color="auto" w:fill="auto"/>
          </w:tcPr>
          <w:p w:rsidR="007B465F" w:rsidRPr="00DC5D02" w:rsidRDefault="007B465F" w:rsidP="007B465F">
            <w:pPr>
              <w:autoSpaceDE w:val="0"/>
              <w:autoSpaceDN w:val="0"/>
              <w:adjustRightInd w:val="0"/>
              <w:spacing w:after="0" w:line="240" w:lineRule="auto"/>
              <w:rPr>
                <w:rFonts w:ascii="Calibri" w:eastAsiaTheme="minorHAnsi" w:hAnsi="Calibri" w:cs="Calibri"/>
                <w:b w:val="0"/>
                <w:bCs w:val="0"/>
                <w:color w:val="000000"/>
                <w:sz w:val="20"/>
                <w:szCs w:val="20"/>
                <w:lang w:bidi="hi-IN"/>
              </w:rPr>
            </w:pPr>
            <w:r>
              <w:rPr>
                <w:rFonts w:ascii="Calibri" w:eastAsiaTheme="minorHAnsi" w:hAnsi="Calibri" w:cs="Calibri"/>
                <w:b w:val="0"/>
                <w:bCs w:val="0"/>
                <w:color w:val="000000"/>
                <w:sz w:val="20"/>
                <w:szCs w:val="20"/>
                <w:lang w:bidi="hi-IN"/>
              </w:rPr>
              <w:t xml:space="preserve">Shri </w:t>
            </w:r>
            <w:r w:rsidRPr="00DC5D02">
              <w:rPr>
                <w:rFonts w:ascii="Calibri" w:eastAsiaTheme="minorHAnsi" w:hAnsi="Calibri" w:cs="Calibri"/>
                <w:b w:val="0"/>
                <w:bCs w:val="0"/>
                <w:color w:val="000000"/>
                <w:sz w:val="20"/>
                <w:szCs w:val="20"/>
                <w:lang w:bidi="hi-IN"/>
              </w:rPr>
              <w:t>Ravi Kumar Jain</w:t>
            </w:r>
          </w:p>
        </w:tc>
      </w:tr>
      <w:tr w:rsidR="007B465F" w:rsidRPr="00DC5D02" w:rsidTr="00582D09">
        <w:tc>
          <w:tcPr>
            <w:tcW w:w="810" w:type="dxa"/>
            <w:shd w:val="clear" w:color="auto" w:fill="auto"/>
          </w:tcPr>
          <w:p w:rsidR="007B465F" w:rsidRPr="003019B8" w:rsidRDefault="007B465F" w:rsidP="007B465F">
            <w:pPr>
              <w:pStyle w:val="PlainText"/>
              <w:numPr>
                <w:ilvl w:val="0"/>
                <w:numId w:val="28"/>
              </w:numPr>
              <w:rPr>
                <w:rFonts w:ascii="Times New Roman" w:hAnsi="Times New Roman"/>
                <w:b w:val="0"/>
                <w:bCs w:val="0"/>
                <w:sz w:val="24"/>
                <w:szCs w:val="24"/>
              </w:rPr>
            </w:pPr>
          </w:p>
        </w:tc>
        <w:tc>
          <w:tcPr>
            <w:tcW w:w="4500" w:type="dxa"/>
            <w:shd w:val="clear" w:color="auto" w:fill="auto"/>
          </w:tcPr>
          <w:p w:rsidR="007B465F" w:rsidRPr="00DC5D02" w:rsidRDefault="007B465F" w:rsidP="007B465F">
            <w:pPr>
              <w:autoSpaceDE w:val="0"/>
              <w:autoSpaceDN w:val="0"/>
              <w:adjustRightInd w:val="0"/>
              <w:spacing w:after="0" w:line="240" w:lineRule="auto"/>
              <w:rPr>
                <w:rFonts w:ascii="Calibri" w:eastAsiaTheme="minorHAnsi" w:hAnsi="Calibri" w:cs="Calibri"/>
                <w:b w:val="0"/>
                <w:bCs w:val="0"/>
                <w:color w:val="000000"/>
                <w:sz w:val="20"/>
                <w:szCs w:val="20"/>
                <w:lang w:bidi="hi-IN"/>
              </w:rPr>
            </w:pPr>
            <w:proofErr w:type="spellStart"/>
            <w:r w:rsidRPr="00DC5D02">
              <w:rPr>
                <w:rFonts w:ascii="Calibri" w:eastAsiaTheme="minorHAnsi" w:hAnsi="Calibri" w:cs="Calibri"/>
                <w:b w:val="0"/>
                <w:bCs w:val="0"/>
                <w:color w:val="000000"/>
                <w:sz w:val="20"/>
                <w:szCs w:val="20"/>
                <w:lang w:bidi="hi-IN"/>
              </w:rPr>
              <w:t>S.Chenthilkumar</w:t>
            </w:r>
            <w:proofErr w:type="spellEnd"/>
            <w:r w:rsidRPr="00DC5D02">
              <w:rPr>
                <w:rFonts w:ascii="Calibri" w:eastAsiaTheme="minorHAnsi" w:hAnsi="Calibri" w:cs="Calibri"/>
                <w:b w:val="0"/>
                <w:bCs w:val="0"/>
                <w:color w:val="000000"/>
                <w:sz w:val="20"/>
                <w:szCs w:val="20"/>
                <w:lang w:bidi="hi-IN"/>
              </w:rPr>
              <w:t xml:space="preserve"> &amp; Co. Chartered Accountants, </w:t>
            </w:r>
            <w:proofErr w:type="spellStart"/>
            <w:r w:rsidRPr="00DC5D02">
              <w:rPr>
                <w:rFonts w:ascii="Calibri" w:eastAsiaTheme="minorHAnsi" w:hAnsi="Calibri" w:cs="Calibri"/>
                <w:b w:val="0"/>
                <w:bCs w:val="0"/>
                <w:color w:val="000000"/>
                <w:sz w:val="20"/>
                <w:szCs w:val="20"/>
                <w:lang w:bidi="hi-IN"/>
              </w:rPr>
              <w:t>Thillainagar</w:t>
            </w:r>
            <w:proofErr w:type="spellEnd"/>
          </w:p>
        </w:tc>
        <w:tc>
          <w:tcPr>
            <w:tcW w:w="3827" w:type="dxa"/>
            <w:shd w:val="clear" w:color="auto" w:fill="auto"/>
          </w:tcPr>
          <w:p w:rsidR="007B465F" w:rsidRPr="00DC5D02" w:rsidRDefault="007B465F" w:rsidP="007B465F">
            <w:pPr>
              <w:autoSpaceDE w:val="0"/>
              <w:autoSpaceDN w:val="0"/>
              <w:adjustRightInd w:val="0"/>
              <w:spacing w:after="0" w:line="240" w:lineRule="auto"/>
              <w:rPr>
                <w:rFonts w:ascii="Calibri" w:eastAsiaTheme="minorHAnsi" w:hAnsi="Calibri" w:cs="Calibri"/>
                <w:b w:val="0"/>
                <w:bCs w:val="0"/>
                <w:color w:val="000000"/>
                <w:sz w:val="20"/>
                <w:szCs w:val="20"/>
                <w:lang w:bidi="hi-IN"/>
              </w:rPr>
            </w:pPr>
            <w:r w:rsidRPr="00DC5D02">
              <w:rPr>
                <w:rFonts w:ascii="Calibri" w:eastAsiaTheme="minorHAnsi" w:hAnsi="Calibri" w:cs="Calibri"/>
                <w:b w:val="0"/>
                <w:bCs w:val="0"/>
                <w:color w:val="000000"/>
                <w:sz w:val="20"/>
                <w:szCs w:val="20"/>
                <w:lang w:bidi="hi-IN"/>
              </w:rPr>
              <w:t xml:space="preserve">CA Pradeep </w:t>
            </w:r>
            <w:proofErr w:type="spellStart"/>
            <w:r w:rsidRPr="00DC5D02">
              <w:rPr>
                <w:rFonts w:ascii="Calibri" w:eastAsiaTheme="minorHAnsi" w:hAnsi="Calibri" w:cs="Calibri"/>
                <w:b w:val="0"/>
                <w:bCs w:val="0"/>
                <w:color w:val="000000"/>
                <w:sz w:val="20"/>
                <w:szCs w:val="20"/>
                <w:lang w:bidi="hi-IN"/>
              </w:rPr>
              <w:t>Chenthilkumar</w:t>
            </w:r>
            <w:proofErr w:type="spellEnd"/>
          </w:p>
        </w:tc>
      </w:tr>
      <w:tr w:rsidR="007B465F" w:rsidRPr="00DC5D02" w:rsidTr="00582D09">
        <w:tc>
          <w:tcPr>
            <w:tcW w:w="810" w:type="dxa"/>
            <w:shd w:val="clear" w:color="auto" w:fill="auto"/>
          </w:tcPr>
          <w:p w:rsidR="007B465F" w:rsidRPr="005E0F86" w:rsidRDefault="007B465F" w:rsidP="007B465F">
            <w:pPr>
              <w:pStyle w:val="PlainText"/>
              <w:numPr>
                <w:ilvl w:val="0"/>
                <w:numId w:val="28"/>
              </w:numPr>
              <w:rPr>
                <w:rFonts w:ascii="Times New Roman" w:hAnsi="Times New Roman"/>
                <w:b w:val="0"/>
                <w:bCs w:val="0"/>
                <w:sz w:val="24"/>
                <w:szCs w:val="24"/>
              </w:rPr>
            </w:pPr>
          </w:p>
        </w:tc>
        <w:tc>
          <w:tcPr>
            <w:tcW w:w="4500" w:type="dxa"/>
            <w:shd w:val="clear" w:color="auto" w:fill="auto"/>
          </w:tcPr>
          <w:p w:rsidR="007B465F" w:rsidRPr="00DC5D02" w:rsidRDefault="007B465F" w:rsidP="007B465F">
            <w:pPr>
              <w:autoSpaceDE w:val="0"/>
              <w:autoSpaceDN w:val="0"/>
              <w:adjustRightInd w:val="0"/>
              <w:spacing w:after="0" w:line="240" w:lineRule="auto"/>
              <w:rPr>
                <w:rFonts w:ascii="Calibri" w:eastAsiaTheme="minorHAnsi" w:hAnsi="Calibri" w:cs="Calibri"/>
                <w:b w:val="0"/>
                <w:bCs w:val="0"/>
                <w:color w:val="000000"/>
                <w:sz w:val="20"/>
                <w:szCs w:val="20"/>
                <w:lang w:bidi="hi-IN"/>
              </w:rPr>
            </w:pPr>
            <w:r>
              <w:rPr>
                <w:rFonts w:ascii="Calibri" w:eastAsiaTheme="minorHAnsi" w:hAnsi="Calibri" w:cs="Calibri"/>
                <w:b w:val="0"/>
                <w:bCs w:val="0"/>
                <w:color w:val="000000"/>
                <w:sz w:val="20"/>
                <w:szCs w:val="20"/>
                <w:lang w:bidi="hi-IN"/>
              </w:rPr>
              <w:t>I</w:t>
            </w:r>
            <w:r w:rsidRPr="00F80A12">
              <w:rPr>
                <w:rFonts w:ascii="Calibri" w:eastAsiaTheme="minorHAnsi" w:hAnsi="Calibri" w:cs="Calibri"/>
                <w:b w:val="0"/>
                <w:bCs w:val="0"/>
                <w:color w:val="000000"/>
                <w:sz w:val="20"/>
                <w:szCs w:val="20"/>
                <w:lang w:bidi="hi-IN"/>
              </w:rPr>
              <w:t>ndividual capacity</w:t>
            </w:r>
          </w:p>
        </w:tc>
        <w:tc>
          <w:tcPr>
            <w:tcW w:w="3827" w:type="dxa"/>
            <w:shd w:val="clear" w:color="auto" w:fill="auto"/>
          </w:tcPr>
          <w:p w:rsidR="007B465F" w:rsidRPr="00DC5D02" w:rsidRDefault="007B465F" w:rsidP="007B465F">
            <w:pPr>
              <w:autoSpaceDE w:val="0"/>
              <w:autoSpaceDN w:val="0"/>
              <w:adjustRightInd w:val="0"/>
              <w:spacing w:after="0" w:line="240" w:lineRule="auto"/>
              <w:rPr>
                <w:rFonts w:ascii="Calibri" w:eastAsiaTheme="minorHAnsi" w:hAnsi="Calibri" w:cs="Calibri"/>
                <w:b w:val="0"/>
                <w:bCs w:val="0"/>
                <w:color w:val="000000"/>
                <w:sz w:val="20"/>
                <w:szCs w:val="20"/>
                <w:lang w:bidi="hi-IN"/>
              </w:rPr>
            </w:pPr>
            <w:r>
              <w:rPr>
                <w:rFonts w:ascii="Calibri" w:eastAsiaTheme="minorHAnsi" w:hAnsi="Calibri" w:cs="Calibri"/>
                <w:b w:val="0"/>
                <w:bCs w:val="0"/>
                <w:color w:val="000000"/>
                <w:sz w:val="20"/>
                <w:szCs w:val="20"/>
                <w:lang w:bidi="hi-IN"/>
              </w:rPr>
              <w:t>Shri</w:t>
            </w:r>
            <w:r w:rsidRPr="00F80A12">
              <w:rPr>
                <w:rFonts w:ascii="Calibri" w:eastAsiaTheme="minorHAnsi" w:hAnsi="Calibri" w:cs="Calibri"/>
                <w:b w:val="0"/>
                <w:bCs w:val="0"/>
                <w:color w:val="000000"/>
                <w:sz w:val="20"/>
                <w:szCs w:val="20"/>
                <w:lang w:bidi="hi-IN"/>
              </w:rPr>
              <w:t xml:space="preserve"> VB Pant</w:t>
            </w:r>
          </w:p>
        </w:tc>
      </w:tr>
      <w:tr w:rsidR="007B465F" w:rsidRPr="00DC5D02" w:rsidTr="00582D09">
        <w:tc>
          <w:tcPr>
            <w:tcW w:w="810" w:type="dxa"/>
            <w:shd w:val="clear" w:color="auto" w:fill="auto"/>
          </w:tcPr>
          <w:p w:rsidR="007B465F" w:rsidRPr="003019B8" w:rsidRDefault="007B465F" w:rsidP="007B465F">
            <w:pPr>
              <w:pStyle w:val="PlainText"/>
              <w:numPr>
                <w:ilvl w:val="0"/>
                <w:numId w:val="28"/>
              </w:numPr>
              <w:rPr>
                <w:rFonts w:ascii="Times New Roman" w:hAnsi="Times New Roman"/>
                <w:b w:val="0"/>
                <w:bCs w:val="0"/>
                <w:sz w:val="24"/>
                <w:szCs w:val="24"/>
              </w:rPr>
            </w:pPr>
          </w:p>
        </w:tc>
        <w:tc>
          <w:tcPr>
            <w:tcW w:w="4500" w:type="dxa"/>
            <w:shd w:val="clear" w:color="auto" w:fill="auto"/>
          </w:tcPr>
          <w:p w:rsidR="007B465F" w:rsidRPr="00DC5D02" w:rsidRDefault="007B465F" w:rsidP="007B465F">
            <w:pPr>
              <w:autoSpaceDE w:val="0"/>
              <w:autoSpaceDN w:val="0"/>
              <w:adjustRightInd w:val="0"/>
              <w:spacing w:after="0" w:line="240" w:lineRule="auto"/>
              <w:rPr>
                <w:rFonts w:ascii="Calibri" w:eastAsiaTheme="minorHAnsi" w:hAnsi="Calibri" w:cs="Calibri"/>
                <w:b w:val="0"/>
                <w:bCs w:val="0"/>
                <w:color w:val="000000"/>
                <w:sz w:val="20"/>
                <w:szCs w:val="20"/>
                <w:lang w:bidi="hi-IN"/>
              </w:rPr>
            </w:pPr>
            <w:r w:rsidRPr="007B465F">
              <w:rPr>
                <w:rFonts w:ascii="Calibri" w:eastAsiaTheme="minorHAnsi" w:hAnsi="Calibri" w:cs="Calibri"/>
                <w:b w:val="0"/>
                <w:bCs w:val="0"/>
                <w:color w:val="000000"/>
                <w:sz w:val="20"/>
                <w:szCs w:val="20"/>
                <w:lang w:bidi="hi-IN"/>
              </w:rPr>
              <w:t>Indian Institute of Management, Nagpur</w:t>
            </w:r>
          </w:p>
        </w:tc>
        <w:tc>
          <w:tcPr>
            <w:tcW w:w="3827" w:type="dxa"/>
            <w:shd w:val="clear" w:color="auto" w:fill="auto"/>
          </w:tcPr>
          <w:p w:rsidR="007B465F" w:rsidRPr="00DC5D02" w:rsidRDefault="007B465F" w:rsidP="007B465F">
            <w:pPr>
              <w:autoSpaceDE w:val="0"/>
              <w:autoSpaceDN w:val="0"/>
              <w:adjustRightInd w:val="0"/>
              <w:spacing w:after="0" w:line="240" w:lineRule="auto"/>
              <w:rPr>
                <w:rFonts w:ascii="Calibri" w:eastAsiaTheme="minorHAnsi" w:hAnsi="Calibri" w:cs="Calibri"/>
                <w:b w:val="0"/>
                <w:bCs w:val="0"/>
                <w:color w:val="000000"/>
                <w:sz w:val="20"/>
                <w:szCs w:val="20"/>
                <w:lang w:bidi="hi-IN"/>
              </w:rPr>
            </w:pPr>
            <w:r w:rsidRPr="007B465F">
              <w:rPr>
                <w:rFonts w:ascii="Calibri" w:eastAsiaTheme="minorHAnsi" w:hAnsi="Calibri" w:cs="Calibri"/>
                <w:b w:val="0"/>
                <w:bCs w:val="0"/>
                <w:color w:val="000000"/>
                <w:sz w:val="20"/>
                <w:szCs w:val="20"/>
                <w:lang w:bidi="hi-IN"/>
              </w:rPr>
              <w:t>Dr. Prashant Gupta</w:t>
            </w:r>
          </w:p>
        </w:tc>
      </w:tr>
      <w:tr w:rsidR="007B465F" w:rsidRPr="00DC5D02" w:rsidTr="00582D09">
        <w:tc>
          <w:tcPr>
            <w:tcW w:w="810" w:type="dxa"/>
            <w:shd w:val="clear" w:color="auto" w:fill="auto"/>
          </w:tcPr>
          <w:p w:rsidR="007B465F" w:rsidRPr="003019B8" w:rsidRDefault="007B465F" w:rsidP="007B465F">
            <w:pPr>
              <w:pStyle w:val="PlainText"/>
              <w:numPr>
                <w:ilvl w:val="0"/>
                <w:numId w:val="28"/>
              </w:numPr>
              <w:rPr>
                <w:rFonts w:ascii="Times New Roman" w:hAnsi="Times New Roman"/>
                <w:b w:val="0"/>
                <w:bCs w:val="0"/>
                <w:sz w:val="24"/>
                <w:szCs w:val="24"/>
              </w:rPr>
            </w:pPr>
          </w:p>
        </w:tc>
        <w:tc>
          <w:tcPr>
            <w:tcW w:w="4500" w:type="dxa"/>
            <w:shd w:val="clear" w:color="auto" w:fill="auto"/>
          </w:tcPr>
          <w:p w:rsidR="007B465F" w:rsidRPr="00DC5D02" w:rsidRDefault="007B465F" w:rsidP="007B465F">
            <w:pPr>
              <w:autoSpaceDE w:val="0"/>
              <w:autoSpaceDN w:val="0"/>
              <w:adjustRightInd w:val="0"/>
              <w:spacing w:after="0" w:line="240" w:lineRule="auto"/>
              <w:rPr>
                <w:rFonts w:ascii="Calibri" w:eastAsiaTheme="minorHAnsi" w:hAnsi="Calibri" w:cs="Calibri"/>
                <w:b w:val="0"/>
                <w:bCs w:val="0"/>
                <w:color w:val="000000"/>
                <w:sz w:val="20"/>
                <w:szCs w:val="20"/>
                <w:lang w:bidi="hi-IN"/>
              </w:rPr>
            </w:pPr>
            <w:r w:rsidRPr="00DC5D02">
              <w:rPr>
                <w:rFonts w:ascii="Calibri" w:eastAsiaTheme="minorHAnsi" w:hAnsi="Calibri" w:cs="Calibri"/>
                <w:b w:val="0"/>
                <w:bCs w:val="0"/>
                <w:color w:val="000000"/>
                <w:sz w:val="20"/>
                <w:szCs w:val="20"/>
                <w:lang w:bidi="hi-IN"/>
              </w:rPr>
              <w:t>Bureau of Indian Standards, New Delhi</w:t>
            </w:r>
          </w:p>
        </w:tc>
        <w:tc>
          <w:tcPr>
            <w:tcW w:w="3827" w:type="dxa"/>
            <w:shd w:val="clear" w:color="auto" w:fill="auto"/>
          </w:tcPr>
          <w:p w:rsidR="007B465F" w:rsidRPr="00DC5D02" w:rsidRDefault="007B465F" w:rsidP="007B465F">
            <w:pPr>
              <w:autoSpaceDE w:val="0"/>
              <w:autoSpaceDN w:val="0"/>
              <w:adjustRightInd w:val="0"/>
              <w:spacing w:after="0" w:line="240" w:lineRule="auto"/>
              <w:rPr>
                <w:rFonts w:ascii="Calibri" w:eastAsiaTheme="minorHAnsi" w:hAnsi="Calibri" w:cs="Calibri"/>
                <w:b w:val="0"/>
                <w:bCs w:val="0"/>
                <w:color w:val="000000"/>
                <w:sz w:val="20"/>
                <w:szCs w:val="20"/>
                <w:lang w:bidi="hi-IN"/>
              </w:rPr>
            </w:pPr>
            <w:r w:rsidRPr="007B465F">
              <w:rPr>
                <w:rFonts w:ascii="Calibri" w:eastAsiaTheme="minorHAnsi" w:hAnsi="Calibri" w:cs="Calibri"/>
                <w:b w:val="0"/>
                <w:bCs w:val="0"/>
                <w:color w:val="000000"/>
                <w:sz w:val="20"/>
                <w:szCs w:val="20"/>
                <w:lang w:bidi="hi-IN"/>
              </w:rPr>
              <w:t xml:space="preserve">Mr. </w:t>
            </w:r>
            <w:proofErr w:type="spellStart"/>
            <w:r w:rsidRPr="007B465F">
              <w:rPr>
                <w:rFonts w:ascii="Calibri" w:eastAsiaTheme="minorHAnsi" w:hAnsi="Calibri" w:cs="Calibri"/>
                <w:b w:val="0"/>
                <w:bCs w:val="0"/>
                <w:color w:val="000000"/>
                <w:sz w:val="20"/>
                <w:szCs w:val="20"/>
                <w:lang w:bidi="hi-IN"/>
              </w:rPr>
              <w:t>Ritesh</w:t>
            </w:r>
            <w:proofErr w:type="spellEnd"/>
            <w:r w:rsidRPr="007B465F">
              <w:rPr>
                <w:rFonts w:ascii="Calibri" w:eastAsiaTheme="minorHAnsi" w:hAnsi="Calibri" w:cs="Calibri"/>
                <w:b w:val="0"/>
                <w:bCs w:val="0"/>
                <w:color w:val="000000"/>
                <w:sz w:val="20"/>
                <w:szCs w:val="20"/>
                <w:lang w:bidi="hi-IN"/>
              </w:rPr>
              <w:t xml:space="preserve"> Kumar </w:t>
            </w:r>
            <w:proofErr w:type="spellStart"/>
            <w:r w:rsidRPr="007B465F">
              <w:rPr>
                <w:rFonts w:ascii="Calibri" w:eastAsiaTheme="minorHAnsi" w:hAnsi="Calibri" w:cs="Calibri"/>
                <w:b w:val="0"/>
                <w:bCs w:val="0"/>
                <w:color w:val="000000"/>
                <w:sz w:val="20"/>
                <w:szCs w:val="20"/>
                <w:lang w:bidi="hi-IN"/>
              </w:rPr>
              <w:t>Baranwal</w:t>
            </w:r>
            <w:proofErr w:type="spellEnd"/>
          </w:p>
        </w:tc>
      </w:tr>
      <w:tr w:rsidR="007B465F" w:rsidRPr="00DC5D02" w:rsidTr="00582D09">
        <w:tc>
          <w:tcPr>
            <w:tcW w:w="810" w:type="dxa"/>
            <w:shd w:val="clear" w:color="auto" w:fill="auto"/>
          </w:tcPr>
          <w:p w:rsidR="007B465F" w:rsidRPr="003019B8" w:rsidRDefault="007B465F" w:rsidP="007B465F">
            <w:pPr>
              <w:pStyle w:val="PlainText"/>
              <w:numPr>
                <w:ilvl w:val="0"/>
                <w:numId w:val="28"/>
              </w:numPr>
              <w:rPr>
                <w:rFonts w:ascii="Times New Roman" w:hAnsi="Times New Roman"/>
                <w:b w:val="0"/>
                <w:bCs w:val="0"/>
                <w:sz w:val="24"/>
                <w:szCs w:val="24"/>
              </w:rPr>
            </w:pPr>
          </w:p>
        </w:tc>
        <w:tc>
          <w:tcPr>
            <w:tcW w:w="4500" w:type="dxa"/>
            <w:shd w:val="clear" w:color="auto" w:fill="auto"/>
          </w:tcPr>
          <w:p w:rsidR="007B465F" w:rsidRPr="00DC5D02" w:rsidRDefault="007B465F" w:rsidP="007B465F">
            <w:pPr>
              <w:autoSpaceDE w:val="0"/>
              <w:autoSpaceDN w:val="0"/>
              <w:adjustRightInd w:val="0"/>
              <w:spacing w:after="0" w:line="240" w:lineRule="auto"/>
              <w:rPr>
                <w:rFonts w:ascii="Calibri" w:eastAsiaTheme="minorHAnsi" w:hAnsi="Calibri" w:cs="Calibri"/>
                <w:b w:val="0"/>
                <w:bCs w:val="0"/>
                <w:color w:val="000000"/>
                <w:sz w:val="20"/>
                <w:szCs w:val="20"/>
                <w:lang w:bidi="hi-IN"/>
              </w:rPr>
            </w:pPr>
            <w:r w:rsidRPr="00DC5D02">
              <w:rPr>
                <w:rFonts w:ascii="Calibri" w:eastAsiaTheme="minorHAnsi" w:hAnsi="Calibri" w:cs="Calibri"/>
                <w:b w:val="0"/>
                <w:bCs w:val="0"/>
                <w:color w:val="000000"/>
                <w:sz w:val="20"/>
                <w:szCs w:val="20"/>
                <w:lang w:bidi="hi-IN"/>
              </w:rPr>
              <w:t>Bureau of Indian Standards, New Delhi</w:t>
            </w:r>
          </w:p>
        </w:tc>
        <w:tc>
          <w:tcPr>
            <w:tcW w:w="3827" w:type="dxa"/>
            <w:shd w:val="clear" w:color="auto" w:fill="auto"/>
          </w:tcPr>
          <w:p w:rsidR="007B465F" w:rsidRPr="00DC5D02" w:rsidRDefault="007B465F" w:rsidP="007B465F">
            <w:pPr>
              <w:autoSpaceDE w:val="0"/>
              <w:autoSpaceDN w:val="0"/>
              <w:adjustRightInd w:val="0"/>
              <w:spacing w:after="0" w:line="240" w:lineRule="auto"/>
              <w:rPr>
                <w:rFonts w:ascii="Calibri" w:eastAsiaTheme="minorHAnsi" w:hAnsi="Calibri" w:cs="Calibri"/>
                <w:b w:val="0"/>
                <w:bCs w:val="0"/>
                <w:color w:val="000000"/>
                <w:sz w:val="20"/>
                <w:szCs w:val="20"/>
                <w:lang w:bidi="hi-IN"/>
              </w:rPr>
            </w:pPr>
            <w:r>
              <w:rPr>
                <w:rFonts w:ascii="Calibri" w:eastAsiaTheme="minorHAnsi" w:hAnsi="Calibri" w:cs="Calibri"/>
                <w:b w:val="0"/>
                <w:bCs w:val="0"/>
                <w:color w:val="000000"/>
                <w:sz w:val="20"/>
                <w:szCs w:val="20"/>
                <w:lang w:bidi="hi-IN"/>
              </w:rPr>
              <w:t xml:space="preserve">Shri </w:t>
            </w:r>
            <w:r w:rsidRPr="00DC5D02">
              <w:rPr>
                <w:rFonts w:ascii="Calibri" w:eastAsiaTheme="minorHAnsi" w:hAnsi="Calibri" w:cs="Calibri"/>
                <w:b w:val="0"/>
                <w:bCs w:val="0"/>
                <w:color w:val="000000"/>
                <w:sz w:val="20"/>
                <w:szCs w:val="20"/>
                <w:lang w:bidi="hi-IN"/>
              </w:rPr>
              <w:t>Kishore Mandal</w:t>
            </w:r>
            <w:r>
              <w:rPr>
                <w:rFonts w:ascii="Calibri" w:eastAsiaTheme="minorHAnsi" w:hAnsi="Calibri" w:cs="Calibri"/>
                <w:b w:val="0"/>
                <w:bCs w:val="0"/>
                <w:color w:val="000000"/>
                <w:sz w:val="20"/>
                <w:szCs w:val="20"/>
                <w:lang w:bidi="hi-IN"/>
              </w:rPr>
              <w:t xml:space="preserve">, Member Secretary </w:t>
            </w:r>
          </w:p>
        </w:tc>
      </w:tr>
    </w:tbl>
    <w:p w:rsidR="007B465F" w:rsidRDefault="007B465F" w:rsidP="00F80A12">
      <w:pPr>
        <w:spacing w:before="118" w:after="0" w:line="206" w:lineRule="auto"/>
        <w:ind w:left="-144" w:hanging="245"/>
        <w:jc w:val="center"/>
        <w:rPr>
          <w:rFonts w:ascii="Times New Roman" w:hAnsi="Times New Roman"/>
          <w:bCs w:val="0"/>
          <w:sz w:val="24"/>
          <w:szCs w:val="24"/>
        </w:rPr>
      </w:pPr>
    </w:p>
    <w:bookmarkStart w:id="14" w:name="FF"/>
    <w:p w:rsidR="007B465F" w:rsidRPr="00BA4B3F" w:rsidRDefault="00D10297" w:rsidP="007B465F">
      <w:pPr>
        <w:spacing w:after="0"/>
        <w:jc w:val="center"/>
        <w:rPr>
          <w:rFonts w:ascii="Times New Roman" w:hAnsi="Times New Roman" w:cs="Times New Roman"/>
          <w:b w:val="0"/>
          <w:snapToGrid w:val="0"/>
          <w:sz w:val="24"/>
          <w:szCs w:val="24"/>
          <w:u w:val="single"/>
        </w:rPr>
      </w:pPr>
      <w:r>
        <w:rPr>
          <w:rStyle w:val="Hyperlink"/>
          <w:rFonts w:ascii="Times New Roman" w:hAnsi="Times New Roman" w:cs="Times New Roman"/>
          <w:b w:val="0"/>
          <w:snapToGrid w:val="0"/>
          <w:sz w:val="24"/>
          <w:szCs w:val="24"/>
          <w:u w:val="single"/>
        </w:rPr>
        <w:fldChar w:fldCharType="begin"/>
      </w:r>
      <w:r>
        <w:rPr>
          <w:rStyle w:val="Hyperlink"/>
          <w:rFonts w:ascii="Times New Roman" w:hAnsi="Times New Roman" w:cs="Times New Roman"/>
          <w:b w:val="0"/>
          <w:snapToGrid w:val="0"/>
          <w:sz w:val="24"/>
          <w:szCs w:val="24"/>
          <w:u w:val="single"/>
        </w:rPr>
        <w:instrText xml:space="preserve"> HYPERLINK  \l "F" </w:instrText>
      </w:r>
      <w:r>
        <w:rPr>
          <w:rStyle w:val="Hyperlink"/>
          <w:rFonts w:ascii="Times New Roman" w:hAnsi="Times New Roman" w:cs="Times New Roman"/>
          <w:b w:val="0"/>
          <w:snapToGrid w:val="0"/>
          <w:sz w:val="24"/>
          <w:szCs w:val="24"/>
          <w:u w:val="single"/>
        </w:rPr>
      </w:r>
      <w:r>
        <w:rPr>
          <w:rStyle w:val="Hyperlink"/>
          <w:rFonts w:ascii="Times New Roman" w:hAnsi="Times New Roman" w:cs="Times New Roman"/>
          <w:b w:val="0"/>
          <w:snapToGrid w:val="0"/>
          <w:sz w:val="24"/>
          <w:szCs w:val="24"/>
          <w:u w:val="single"/>
        </w:rPr>
        <w:fldChar w:fldCharType="separate"/>
      </w:r>
      <w:r w:rsidR="00E67E1F" w:rsidRPr="00D10297">
        <w:rPr>
          <w:rStyle w:val="Hyperlink"/>
          <w:rFonts w:ascii="Times New Roman" w:hAnsi="Times New Roman" w:cs="Times New Roman"/>
          <w:b w:val="0"/>
          <w:snapToGrid w:val="0"/>
          <w:sz w:val="24"/>
          <w:szCs w:val="24"/>
        </w:rPr>
        <w:t>ANNEX F</w:t>
      </w:r>
      <w:bookmarkEnd w:id="14"/>
      <w:r>
        <w:rPr>
          <w:rStyle w:val="Hyperlink"/>
          <w:rFonts w:ascii="Times New Roman" w:hAnsi="Times New Roman" w:cs="Times New Roman"/>
          <w:b w:val="0"/>
          <w:snapToGrid w:val="0"/>
          <w:sz w:val="24"/>
          <w:szCs w:val="24"/>
          <w:u w:val="single"/>
        </w:rPr>
        <w:fldChar w:fldCharType="end"/>
      </w:r>
    </w:p>
    <w:p w:rsidR="007B465F" w:rsidRDefault="007B465F" w:rsidP="007B465F">
      <w:pPr>
        <w:spacing w:before="118" w:after="0" w:line="206" w:lineRule="auto"/>
        <w:ind w:left="-144" w:hanging="245"/>
        <w:jc w:val="center"/>
        <w:rPr>
          <w:rFonts w:ascii="Times New Roman" w:hAnsi="Times New Roman"/>
          <w:bCs w:val="0"/>
          <w:sz w:val="24"/>
          <w:szCs w:val="24"/>
        </w:rPr>
      </w:pPr>
      <w:r w:rsidRPr="003019B8">
        <w:rPr>
          <w:rFonts w:ascii="Times New Roman" w:hAnsi="Times New Roman" w:cs="Times New Roman"/>
          <w:snapToGrid w:val="0"/>
          <w:sz w:val="24"/>
          <w:szCs w:val="24"/>
        </w:rPr>
        <w:t>(</w:t>
      </w:r>
      <w:r w:rsidRPr="003019B8">
        <w:rPr>
          <w:rFonts w:ascii="Times New Roman" w:hAnsi="Times New Roman"/>
          <w:bCs w:val="0"/>
          <w:sz w:val="24"/>
          <w:szCs w:val="24"/>
        </w:rPr>
        <w:t xml:space="preserve">Composition of the </w:t>
      </w:r>
      <w:r>
        <w:rPr>
          <w:rFonts w:ascii="Times New Roman" w:hAnsi="Times New Roman"/>
          <w:bCs w:val="0"/>
          <w:sz w:val="24"/>
          <w:szCs w:val="24"/>
        </w:rPr>
        <w:t>Panel</w:t>
      </w:r>
      <w:r w:rsidRPr="003019B8">
        <w:rPr>
          <w:rFonts w:ascii="Times New Roman" w:hAnsi="Times New Roman"/>
          <w:bCs w:val="0"/>
          <w:sz w:val="24"/>
          <w:szCs w:val="24"/>
        </w:rPr>
        <w:t xml:space="preserve"> </w:t>
      </w:r>
      <w:r>
        <w:rPr>
          <w:rFonts w:ascii="Times New Roman" w:hAnsi="Times New Roman"/>
          <w:bCs w:val="0"/>
          <w:sz w:val="24"/>
          <w:szCs w:val="24"/>
        </w:rPr>
        <w:t xml:space="preserve">for </w:t>
      </w:r>
      <w:r w:rsidRPr="007B465F">
        <w:rPr>
          <w:rFonts w:ascii="Times New Roman" w:hAnsi="Times New Roman"/>
          <w:bCs w:val="0"/>
          <w:sz w:val="24"/>
          <w:szCs w:val="24"/>
        </w:rPr>
        <w:t>Search Panel for new experts</w:t>
      </w:r>
      <w:r>
        <w:rPr>
          <w:rFonts w:ascii="Times New Roman" w:hAnsi="Times New Roman"/>
          <w:bCs w:val="0"/>
          <w:sz w:val="24"/>
          <w:szCs w:val="24"/>
        </w:rPr>
        <w:t>, MSD 18/P-05)</w:t>
      </w:r>
    </w:p>
    <w:p w:rsidR="007B465F" w:rsidRDefault="007B465F" w:rsidP="00F80A12">
      <w:pPr>
        <w:spacing w:before="118" w:after="0" w:line="206" w:lineRule="auto"/>
        <w:ind w:left="-144" w:hanging="245"/>
        <w:jc w:val="center"/>
        <w:rPr>
          <w:rFonts w:ascii="Times New Roman" w:hAnsi="Times New Roman" w:cs="Times New Roman"/>
          <w:b w:val="0"/>
          <w:bCs w:val="0"/>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343"/>
        <w:gridCol w:w="3827"/>
      </w:tblGrid>
      <w:tr w:rsidR="007B465F" w:rsidRPr="003019B8" w:rsidTr="007B465F">
        <w:tc>
          <w:tcPr>
            <w:tcW w:w="967" w:type="dxa"/>
            <w:shd w:val="clear" w:color="auto" w:fill="auto"/>
          </w:tcPr>
          <w:p w:rsidR="007B465F" w:rsidRPr="003019B8" w:rsidRDefault="007B465F" w:rsidP="00582D09">
            <w:pPr>
              <w:pStyle w:val="PlainText"/>
              <w:jc w:val="center"/>
              <w:rPr>
                <w:rFonts w:ascii="Times New Roman" w:hAnsi="Times New Roman"/>
                <w:bCs w:val="0"/>
                <w:sz w:val="24"/>
                <w:szCs w:val="24"/>
              </w:rPr>
            </w:pPr>
            <w:r w:rsidRPr="003019B8">
              <w:rPr>
                <w:rFonts w:ascii="Times New Roman" w:hAnsi="Times New Roman"/>
                <w:bCs w:val="0"/>
                <w:sz w:val="24"/>
                <w:szCs w:val="24"/>
              </w:rPr>
              <w:t>Sl. No.</w:t>
            </w:r>
          </w:p>
        </w:tc>
        <w:tc>
          <w:tcPr>
            <w:tcW w:w="4343" w:type="dxa"/>
            <w:shd w:val="clear" w:color="auto" w:fill="auto"/>
          </w:tcPr>
          <w:p w:rsidR="007B465F" w:rsidRPr="003019B8" w:rsidRDefault="007B465F" w:rsidP="00582D09">
            <w:pPr>
              <w:pStyle w:val="PlainText"/>
              <w:jc w:val="center"/>
              <w:rPr>
                <w:rFonts w:ascii="Times New Roman" w:hAnsi="Times New Roman"/>
                <w:bCs w:val="0"/>
                <w:sz w:val="24"/>
                <w:szCs w:val="24"/>
              </w:rPr>
            </w:pPr>
            <w:r w:rsidRPr="003019B8">
              <w:rPr>
                <w:rFonts w:ascii="Times New Roman" w:hAnsi="Times New Roman"/>
                <w:bCs w:val="0"/>
                <w:sz w:val="24"/>
                <w:szCs w:val="24"/>
              </w:rPr>
              <w:t>Organization</w:t>
            </w:r>
          </w:p>
        </w:tc>
        <w:tc>
          <w:tcPr>
            <w:tcW w:w="3827" w:type="dxa"/>
            <w:shd w:val="clear" w:color="auto" w:fill="auto"/>
          </w:tcPr>
          <w:p w:rsidR="007B465F" w:rsidRPr="003019B8" w:rsidRDefault="007B465F" w:rsidP="00582D09">
            <w:pPr>
              <w:pStyle w:val="PlainText"/>
              <w:jc w:val="center"/>
              <w:rPr>
                <w:rFonts w:ascii="Times New Roman" w:hAnsi="Times New Roman"/>
                <w:bCs w:val="0"/>
                <w:sz w:val="24"/>
                <w:szCs w:val="24"/>
              </w:rPr>
            </w:pPr>
            <w:r w:rsidRPr="003019B8">
              <w:rPr>
                <w:rFonts w:ascii="Times New Roman" w:hAnsi="Times New Roman"/>
                <w:bCs w:val="0"/>
                <w:sz w:val="24"/>
                <w:szCs w:val="24"/>
              </w:rPr>
              <w:t>Name of Representative(s)</w:t>
            </w:r>
          </w:p>
        </w:tc>
      </w:tr>
      <w:tr w:rsidR="007B465F" w:rsidRPr="00DC5D02" w:rsidTr="007B465F">
        <w:tc>
          <w:tcPr>
            <w:tcW w:w="967" w:type="dxa"/>
            <w:shd w:val="clear" w:color="auto" w:fill="auto"/>
          </w:tcPr>
          <w:p w:rsidR="007B465F" w:rsidRPr="003019B8" w:rsidRDefault="007B465F" w:rsidP="007B465F">
            <w:pPr>
              <w:pStyle w:val="PlainText"/>
              <w:numPr>
                <w:ilvl w:val="0"/>
                <w:numId w:val="29"/>
              </w:numPr>
              <w:rPr>
                <w:rFonts w:ascii="Times New Roman" w:hAnsi="Times New Roman"/>
                <w:b w:val="0"/>
                <w:bCs w:val="0"/>
                <w:sz w:val="24"/>
                <w:szCs w:val="24"/>
              </w:rPr>
            </w:pPr>
          </w:p>
        </w:tc>
        <w:tc>
          <w:tcPr>
            <w:tcW w:w="4343" w:type="dxa"/>
            <w:shd w:val="clear" w:color="auto" w:fill="auto"/>
          </w:tcPr>
          <w:p w:rsidR="007B465F" w:rsidRPr="00DC5D02" w:rsidRDefault="007B465F" w:rsidP="007B465F">
            <w:pPr>
              <w:autoSpaceDE w:val="0"/>
              <w:autoSpaceDN w:val="0"/>
              <w:adjustRightInd w:val="0"/>
              <w:spacing w:after="0" w:line="240" w:lineRule="auto"/>
              <w:rPr>
                <w:rFonts w:ascii="Calibri" w:eastAsiaTheme="minorHAnsi" w:hAnsi="Calibri" w:cs="Calibri"/>
                <w:b w:val="0"/>
                <w:bCs w:val="0"/>
                <w:color w:val="000000"/>
                <w:sz w:val="20"/>
                <w:szCs w:val="20"/>
                <w:lang w:bidi="hi-IN"/>
              </w:rPr>
            </w:pPr>
            <w:r w:rsidRPr="007B465F">
              <w:rPr>
                <w:rFonts w:ascii="Calibri" w:eastAsiaTheme="minorHAnsi" w:hAnsi="Calibri" w:cs="Calibri"/>
                <w:b w:val="0"/>
                <w:bCs w:val="0"/>
                <w:color w:val="000000"/>
                <w:sz w:val="20"/>
                <w:szCs w:val="20"/>
                <w:lang w:bidi="hi-IN"/>
              </w:rPr>
              <w:t>Indian Institute of Management, Nagpur</w:t>
            </w:r>
          </w:p>
        </w:tc>
        <w:tc>
          <w:tcPr>
            <w:tcW w:w="3827" w:type="dxa"/>
            <w:shd w:val="clear" w:color="auto" w:fill="auto"/>
          </w:tcPr>
          <w:p w:rsidR="007B465F" w:rsidRPr="00DC5D02" w:rsidRDefault="007B465F" w:rsidP="007B465F">
            <w:pPr>
              <w:autoSpaceDE w:val="0"/>
              <w:autoSpaceDN w:val="0"/>
              <w:adjustRightInd w:val="0"/>
              <w:spacing w:after="0" w:line="240" w:lineRule="auto"/>
              <w:rPr>
                <w:rFonts w:ascii="Calibri" w:eastAsiaTheme="minorHAnsi" w:hAnsi="Calibri" w:cs="Calibri"/>
                <w:b w:val="0"/>
                <w:bCs w:val="0"/>
                <w:color w:val="000000"/>
                <w:sz w:val="20"/>
                <w:szCs w:val="20"/>
                <w:lang w:bidi="hi-IN"/>
              </w:rPr>
            </w:pPr>
            <w:r w:rsidRPr="007B465F">
              <w:rPr>
                <w:rFonts w:ascii="Calibri" w:eastAsiaTheme="minorHAnsi" w:hAnsi="Calibri" w:cs="Calibri"/>
                <w:b w:val="0"/>
                <w:bCs w:val="0"/>
                <w:color w:val="000000"/>
                <w:sz w:val="20"/>
                <w:szCs w:val="20"/>
                <w:lang w:bidi="hi-IN"/>
              </w:rPr>
              <w:t>Dr. Prashant Gupta</w:t>
            </w:r>
            <w:r>
              <w:rPr>
                <w:rFonts w:ascii="Calibri" w:eastAsiaTheme="minorHAnsi" w:hAnsi="Calibri" w:cs="Calibri"/>
                <w:b w:val="0"/>
                <w:bCs w:val="0"/>
                <w:color w:val="000000"/>
                <w:sz w:val="20"/>
                <w:szCs w:val="20"/>
                <w:lang w:bidi="hi-IN"/>
              </w:rPr>
              <w:t xml:space="preserve"> (Convener)</w:t>
            </w:r>
          </w:p>
        </w:tc>
      </w:tr>
      <w:tr w:rsidR="007B465F" w:rsidRPr="00DC5D02" w:rsidTr="007B465F">
        <w:tc>
          <w:tcPr>
            <w:tcW w:w="967" w:type="dxa"/>
            <w:shd w:val="clear" w:color="auto" w:fill="auto"/>
          </w:tcPr>
          <w:p w:rsidR="007B465F" w:rsidRPr="003019B8" w:rsidRDefault="007B465F" w:rsidP="007B465F">
            <w:pPr>
              <w:pStyle w:val="PlainText"/>
              <w:numPr>
                <w:ilvl w:val="0"/>
                <w:numId w:val="29"/>
              </w:numPr>
              <w:rPr>
                <w:rFonts w:ascii="Times New Roman" w:hAnsi="Times New Roman"/>
                <w:b w:val="0"/>
                <w:bCs w:val="0"/>
                <w:sz w:val="24"/>
                <w:szCs w:val="24"/>
              </w:rPr>
            </w:pPr>
          </w:p>
        </w:tc>
        <w:tc>
          <w:tcPr>
            <w:tcW w:w="4343" w:type="dxa"/>
            <w:shd w:val="clear" w:color="auto" w:fill="auto"/>
          </w:tcPr>
          <w:p w:rsidR="007B465F" w:rsidRPr="00DC5D02" w:rsidRDefault="007B465F" w:rsidP="007B465F">
            <w:pPr>
              <w:autoSpaceDE w:val="0"/>
              <w:autoSpaceDN w:val="0"/>
              <w:adjustRightInd w:val="0"/>
              <w:spacing w:after="0" w:line="240" w:lineRule="auto"/>
              <w:rPr>
                <w:rFonts w:ascii="Calibri" w:eastAsiaTheme="minorHAnsi" w:hAnsi="Calibri" w:cs="Calibri"/>
                <w:b w:val="0"/>
                <w:bCs w:val="0"/>
                <w:color w:val="000000"/>
                <w:sz w:val="20"/>
                <w:szCs w:val="20"/>
                <w:lang w:bidi="hi-IN"/>
              </w:rPr>
            </w:pPr>
            <w:proofErr w:type="spellStart"/>
            <w:r w:rsidRPr="00DC5D02">
              <w:rPr>
                <w:rFonts w:ascii="Calibri" w:eastAsiaTheme="minorHAnsi" w:hAnsi="Calibri" w:cs="Calibri"/>
                <w:b w:val="0"/>
                <w:bCs w:val="0"/>
                <w:color w:val="000000"/>
                <w:sz w:val="20"/>
                <w:szCs w:val="20"/>
                <w:lang w:bidi="hi-IN"/>
              </w:rPr>
              <w:t>Sparsh</w:t>
            </w:r>
            <w:proofErr w:type="spellEnd"/>
            <w:r w:rsidRPr="00DC5D02">
              <w:rPr>
                <w:rFonts w:ascii="Calibri" w:eastAsiaTheme="minorHAnsi" w:hAnsi="Calibri" w:cs="Calibri"/>
                <w:b w:val="0"/>
                <w:bCs w:val="0"/>
                <w:color w:val="000000"/>
                <w:sz w:val="20"/>
                <w:szCs w:val="20"/>
                <w:lang w:bidi="hi-IN"/>
              </w:rPr>
              <w:t xml:space="preserve"> Global Business School, Greater Noida</w:t>
            </w:r>
          </w:p>
        </w:tc>
        <w:tc>
          <w:tcPr>
            <w:tcW w:w="3827" w:type="dxa"/>
            <w:shd w:val="clear" w:color="auto" w:fill="auto"/>
          </w:tcPr>
          <w:p w:rsidR="007B465F" w:rsidRPr="00DC5D02" w:rsidRDefault="007B465F" w:rsidP="007B465F">
            <w:pPr>
              <w:autoSpaceDE w:val="0"/>
              <w:autoSpaceDN w:val="0"/>
              <w:adjustRightInd w:val="0"/>
              <w:spacing w:after="0" w:line="240" w:lineRule="auto"/>
              <w:rPr>
                <w:rFonts w:ascii="Calibri" w:eastAsiaTheme="minorHAnsi" w:hAnsi="Calibri" w:cs="Calibri"/>
                <w:b w:val="0"/>
                <w:bCs w:val="0"/>
                <w:color w:val="000000"/>
                <w:sz w:val="20"/>
                <w:szCs w:val="20"/>
                <w:lang w:bidi="hi-IN"/>
              </w:rPr>
            </w:pPr>
            <w:r>
              <w:rPr>
                <w:rFonts w:ascii="Calibri" w:eastAsiaTheme="minorHAnsi" w:hAnsi="Calibri" w:cs="Calibri"/>
                <w:b w:val="0"/>
                <w:bCs w:val="0"/>
                <w:color w:val="000000"/>
                <w:sz w:val="20"/>
                <w:szCs w:val="20"/>
                <w:lang w:bidi="hi-IN"/>
              </w:rPr>
              <w:t xml:space="preserve">Shri </w:t>
            </w:r>
            <w:r w:rsidRPr="00DC5D02">
              <w:rPr>
                <w:rFonts w:ascii="Calibri" w:eastAsiaTheme="minorHAnsi" w:hAnsi="Calibri" w:cs="Calibri"/>
                <w:b w:val="0"/>
                <w:bCs w:val="0"/>
                <w:color w:val="000000"/>
                <w:sz w:val="20"/>
                <w:szCs w:val="20"/>
                <w:lang w:bidi="hi-IN"/>
              </w:rPr>
              <w:t>Ravi Kumar Jain</w:t>
            </w:r>
          </w:p>
        </w:tc>
      </w:tr>
      <w:tr w:rsidR="007B465F" w:rsidRPr="00DC5D02" w:rsidTr="007B465F">
        <w:tc>
          <w:tcPr>
            <w:tcW w:w="967" w:type="dxa"/>
            <w:shd w:val="clear" w:color="auto" w:fill="auto"/>
          </w:tcPr>
          <w:p w:rsidR="007B465F" w:rsidRPr="003019B8" w:rsidRDefault="007B465F" w:rsidP="007B465F">
            <w:pPr>
              <w:pStyle w:val="PlainText"/>
              <w:numPr>
                <w:ilvl w:val="0"/>
                <w:numId w:val="29"/>
              </w:numPr>
              <w:rPr>
                <w:rFonts w:ascii="Times New Roman" w:hAnsi="Times New Roman"/>
                <w:b w:val="0"/>
                <w:bCs w:val="0"/>
                <w:sz w:val="24"/>
                <w:szCs w:val="24"/>
              </w:rPr>
            </w:pPr>
          </w:p>
        </w:tc>
        <w:tc>
          <w:tcPr>
            <w:tcW w:w="4343" w:type="dxa"/>
            <w:shd w:val="clear" w:color="auto" w:fill="auto"/>
          </w:tcPr>
          <w:p w:rsidR="007B465F" w:rsidRPr="00DC5D02" w:rsidRDefault="00E67E1F" w:rsidP="007B465F">
            <w:pPr>
              <w:autoSpaceDE w:val="0"/>
              <w:autoSpaceDN w:val="0"/>
              <w:adjustRightInd w:val="0"/>
              <w:spacing w:after="0" w:line="240" w:lineRule="auto"/>
              <w:rPr>
                <w:rFonts w:ascii="Calibri" w:eastAsiaTheme="minorHAnsi" w:hAnsi="Calibri" w:cs="Calibri"/>
                <w:b w:val="0"/>
                <w:bCs w:val="0"/>
                <w:color w:val="000000"/>
                <w:sz w:val="20"/>
                <w:szCs w:val="20"/>
                <w:lang w:bidi="hi-IN"/>
              </w:rPr>
            </w:pPr>
            <w:proofErr w:type="spellStart"/>
            <w:r w:rsidRPr="00E67E1F">
              <w:rPr>
                <w:rFonts w:ascii="Calibri" w:eastAsiaTheme="minorHAnsi" w:hAnsi="Calibri" w:cs="Calibri"/>
                <w:b w:val="0"/>
                <w:bCs w:val="0"/>
                <w:color w:val="000000"/>
                <w:sz w:val="20"/>
                <w:szCs w:val="20"/>
                <w:lang w:bidi="hi-IN"/>
              </w:rPr>
              <w:t>AuctusESG</w:t>
            </w:r>
            <w:proofErr w:type="spellEnd"/>
            <w:r w:rsidRPr="00E67E1F">
              <w:rPr>
                <w:rFonts w:ascii="Calibri" w:eastAsiaTheme="minorHAnsi" w:hAnsi="Calibri" w:cs="Calibri"/>
                <w:b w:val="0"/>
                <w:bCs w:val="0"/>
                <w:color w:val="000000"/>
                <w:sz w:val="20"/>
                <w:szCs w:val="20"/>
                <w:lang w:bidi="hi-IN"/>
              </w:rPr>
              <w:t xml:space="preserve"> LLP, Mumbai</w:t>
            </w:r>
          </w:p>
        </w:tc>
        <w:tc>
          <w:tcPr>
            <w:tcW w:w="3827" w:type="dxa"/>
            <w:shd w:val="clear" w:color="auto" w:fill="auto"/>
          </w:tcPr>
          <w:p w:rsidR="007B465F" w:rsidRPr="00DC5D02" w:rsidRDefault="00E67E1F" w:rsidP="007B465F">
            <w:pPr>
              <w:autoSpaceDE w:val="0"/>
              <w:autoSpaceDN w:val="0"/>
              <w:adjustRightInd w:val="0"/>
              <w:spacing w:after="0" w:line="240" w:lineRule="auto"/>
              <w:rPr>
                <w:rFonts w:ascii="Calibri" w:eastAsiaTheme="minorHAnsi" w:hAnsi="Calibri" w:cs="Calibri"/>
                <w:b w:val="0"/>
                <w:bCs w:val="0"/>
                <w:color w:val="000000"/>
                <w:sz w:val="20"/>
                <w:szCs w:val="20"/>
                <w:lang w:bidi="hi-IN"/>
              </w:rPr>
            </w:pPr>
            <w:r w:rsidRPr="00E67E1F">
              <w:rPr>
                <w:rFonts w:ascii="Calibri" w:eastAsiaTheme="minorHAnsi" w:hAnsi="Calibri" w:cs="Calibri"/>
                <w:b w:val="0"/>
                <w:bCs w:val="0"/>
                <w:color w:val="000000"/>
                <w:sz w:val="20"/>
                <w:szCs w:val="20"/>
                <w:lang w:bidi="hi-IN"/>
              </w:rPr>
              <w:t>Ms. Namita Vikas</w:t>
            </w:r>
          </w:p>
        </w:tc>
      </w:tr>
      <w:tr w:rsidR="007B465F" w:rsidRPr="00DC5D02" w:rsidTr="007B465F">
        <w:tc>
          <w:tcPr>
            <w:tcW w:w="967" w:type="dxa"/>
            <w:shd w:val="clear" w:color="auto" w:fill="auto"/>
          </w:tcPr>
          <w:p w:rsidR="007B465F" w:rsidRPr="003019B8" w:rsidRDefault="007B465F" w:rsidP="007B465F">
            <w:pPr>
              <w:pStyle w:val="PlainText"/>
              <w:numPr>
                <w:ilvl w:val="0"/>
                <w:numId w:val="29"/>
              </w:numPr>
              <w:rPr>
                <w:rFonts w:ascii="Times New Roman" w:hAnsi="Times New Roman"/>
                <w:b w:val="0"/>
                <w:bCs w:val="0"/>
                <w:sz w:val="24"/>
                <w:szCs w:val="24"/>
              </w:rPr>
            </w:pPr>
          </w:p>
        </w:tc>
        <w:tc>
          <w:tcPr>
            <w:tcW w:w="4343" w:type="dxa"/>
            <w:shd w:val="clear" w:color="auto" w:fill="auto"/>
          </w:tcPr>
          <w:p w:rsidR="007B465F" w:rsidRPr="00DC5D02" w:rsidRDefault="00E67E1F" w:rsidP="007B465F">
            <w:pPr>
              <w:autoSpaceDE w:val="0"/>
              <w:autoSpaceDN w:val="0"/>
              <w:adjustRightInd w:val="0"/>
              <w:spacing w:after="0" w:line="240" w:lineRule="auto"/>
              <w:rPr>
                <w:rFonts w:ascii="Calibri" w:eastAsiaTheme="minorHAnsi" w:hAnsi="Calibri" w:cs="Calibri"/>
                <w:b w:val="0"/>
                <w:bCs w:val="0"/>
                <w:color w:val="000000"/>
                <w:sz w:val="20"/>
                <w:szCs w:val="20"/>
                <w:lang w:bidi="hi-IN"/>
              </w:rPr>
            </w:pPr>
            <w:r w:rsidRPr="00E67E1F">
              <w:rPr>
                <w:rFonts w:ascii="Calibri" w:eastAsiaTheme="minorHAnsi" w:hAnsi="Calibri" w:cs="Calibri"/>
                <w:b w:val="0"/>
                <w:bCs w:val="0"/>
                <w:color w:val="000000"/>
                <w:sz w:val="20"/>
                <w:szCs w:val="20"/>
                <w:lang w:bidi="hi-IN"/>
              </w:rPr>
              <w:t>Faculty Of Management Studies- University of Delhi, Delhi</w:t>
            </w:r>
          </w:p>
        </w:tc>
        <w:tc>
          <w:tcPr>
            <w:tcW w:w="3827" w:type="dxa"/>
            <w:shd w:val="clear" w:color="auto" w:fill="auto"/>
          </w:tcPr>
          <w:p w:rsidR="007B465F" w:rsidRPr="00DC5D02" w:rsidRDefault="00E67E1F" w:rsidP="007B465F">
            <w:pPr>
              <w:autoSpaceDE w:val="0"/>
              <w:autoSpaceDN w:val="0"/>
              <w:adjustRightInd w:val="0"/>
              <w:spacing w:after="0" w:line="240" w:lineRule="auto"/>
              <w:rPr>
                <w:rFonts w:ascii="Calibri" w:eastAsiaTheme="minorHAnsi" w:hAnsi="Calibri" w:cs="Calibri"/>
                <w:b w:val="0"/>
                <w:bCs w:val="0"/>
                <w:color w:val="000000"/>
                <w:sz w:val="20"/>
                <w:szCs w:val="20"/>
                <w:lang w:bidi="hi-IN"/>
              </w:rPr>
            </w:pPr>
            <w:r w:rsidRPr="00E67E1F">
              <w:rPr>
                <w:rFonts w:ascii="Calibri" w:eastAsiaTheme="minorHAnsi" w:hAnsi="Calibri" w:cs="Calibri"/>
                <w:b w:val="0"/>
                <w:bCs w:val="0"/>
                <w:color w:val="000000"/>
                <w:sz w:val="20"/>
                <w:szCs w:val="20"/>
                <w:lang w:bidi="hi-IN"/>
              </w:rPr>
              <w:t xml:space="preserve">Prof. Madhu </w:t>
            </w:r>
            <w:proofErr w:type="spellStart"/>
            <w:r w:rsidRPr="00E67E1F">
              <w:rPr>
                <w:rFonts w:ascii="Calibri" w:eastAsiaTheme="minorHAnsi" w:hAnsi="Calibri" w:cs="Calibri"/>
                <w:b w:val="0"/>
                <w:bCs w:val="0"/>
                <w:color w:val="000000"/>
                <w:sz w:val="20"/>
                <w:szCs w:val="20"/>
                <w:lang w:bidi="hi-IN"/>
              </w:rPr>
              <w:t>Vij</w:t>
            </w:r>
            <w:proofErr w:type="spellEnd"/>
          </w:p>
        </w:tc>
      </w:tr>
      <w:tr w:rsidR="00E67E1F" w:rsidRPr="00DC5D02" w:rsidTr="007B465F">
        <w:tc>
          <w:tcPr>
            <w:tcW w:w="967" w:type="dxa"/>
            <w:shd w:val="clear" w:color="auto" w:fill="auto"/>
          </w:tcPr>
          <w:p w:rsidR="00E67E1F" w:rsidRPr="003019B8" w:rsidRDefault="00E67E1F" w:rsidP="00E67E1F">
            <w:pPr>
              <w:pStyle w:val="PlainText"/>
              <w:numPr>
                <w:ilvl w:val="0"/>
                <w:numId w:val="29"/>
              </w:numPr>
              <w:rPr>
                <w:rFonts w:ascii="Times New Roman" w:hAnsi="Times New Roman"/>
                <w:b w:val="0"/>
                <w:bCs w:val="0"/>
                <w:sz w:val="24"/>
                <w:szCs w:val="24"/>
              </w:rPr>
            </w:pPr>
          </w:p>
        </w:tc>
        <w:tc>
          <w:tcPr>
            <w:tcW w:w="4343" w:type="dxa"/>
            <w:shd w:val="clear" w:color="auto" w:fill="auto"/>
          </w:tcPr>
          <w:p w:rsidR="00E67E1F" w:rsidRPr="00DC5D02" w:rsidRDefault="00E67E1F" w:rsidP="00E67E1F">
            <w:pPr>
              <w:autoSpaceDE w:val="0"/>
              <w:autoSpaceDN w:val="0"/>
              <w:adjustRightInd w:val="0"/>
              <w:spacing w:after="0" w:line="240" w:lineRule="auto"/>
              <w:rPr>
                <w:rFonts w:ascii="Calibri" w:eastAsiaTheme="minorHAnsi" w:hAnsi="Calibri" w:cs="Calibri"/>
                <w:b w:val="0"/>
                <w:bCs w:val="0"/>
                <w:color w:val="000000"/>
                <w:sz w:val="20"/>
                <w:szCs w:val="20"/>
                <w:lang w:bidi="hi-IN"/>
              </w:rPr>
            </w:pPr>
            <w:r>
              <w:rPr>
                <w:rFonts w:ascii="Calibri" w:eastAsiaTheme="minorHAnsi" w:hAnsi="Calibri" w:cs="Calibri"/>
                <w:b w:val="0"/>
                <w:bCs w:val="0"/>
                <w:color w:val="000000"/>
                <w:sz w:val="20"/>
                <w:szCs w:val="20"/>
                <w:lang w:bidi="hi-IN"/>
              </w:rPr>
              <w:t>I</w:t>
            </w:r>
            <w:r w:rsidRPr="00F80A12">
              <w:rPr>
                <w:rFonts w:ascii="Calibri" w:eastAsiaTheme="minorHAnsi" w:hAnsi="Calibri" w:cs="Calibri"/>
                <w:b w:val="0"/>
                <w:bCs w:val="0"/>
                <w:color w:val="000000"/>
                <w:sz w:val="20"/>
                <w:szCs w:val="20"/>
                <w:lang w:bidi="hi-IN"/>
              </w:rPr>
              <w:t>ndividual capacity</w:t>
            </w:r>
          </w:p>
        </w:tc>
        <w:tc>
          <w:tcPr>
            <w:tcW w:w="3827" w:type="dxa"/>
            <w:shd w:val="clear" w:color="auto" w:fill="auto"/>
          </w:tcPr>
          <w:p w:rsidR="00E67E1F" w:rsidRPr="00DC5D02" w:rsidRDefault="00E67E1F" w:rsidP="00E67E1F">
            <w:pPr>
              <w:autoSpaceDE w:val="0"/>
              <w:autoSpaceDN w:val="0"/>
              <w:adjustRightInd w:val="0"/>
              <w:spacing w:after="0" w:line="240" w:lineRule="auto"/>
              <w:rPr>
                <w:rFonts w:ascii="Calibri" w:eastAsiaTheme="minorHAnsi" w:hAnsi="Calibri" w:cs="Calibri"/>
                <w:b w:val="0"/>
                <w:bCs w:val="0"/>
                <w:color w:val="000000"/>
                <w:sz w:val="20"/>
                <w:szCs w:val="20"/>
                <w:lang w:bidi="hi-IN"/>
              </w:rPr>
            </w:pPr>
            <w:r>
              <w:rPr>
                <w:rFonts w:ascii="Calibri" w:eastAsiaTheme="minorHAnsi" w:hAnsi="Calibri" w:cs="Calibri"/>
                <w:b w:val="0"/>
                <w:bCs w:val="0"/>
                <w:color w:val="000000"/>
                <w:sz w:val="20"/>
                <w:szCs w:val="20"/>
                <w:lang w:bidi="hi-IN"/>
              </w:rPr>
              <w:t>Shri</w:t>
            </w:r>
            <w:r w:rsidRPr="00F80A12">
              <w:rPr>
                <w:rFonts w:ascii="Calibri" w:eastAsiaTheme="minorHAnsi" w:hAnsi="Calibri" w:cs="Calibri"/>
                <w:b w:val="0"/>
                <w:bCs w:val="0"/>
                <w:color w:val="000000"/>
                <w:sz w:val="20"/>
                <w:szCs w:val="20"/>
                <w:lang w:bidi="hi-IN"/>
              </w:rPr>
              <w:t xml:space="preserve"> VB Pant</w:t>
            </w:r>
          </w:p>
        </w:tc>
      </w:tr>
    </w:tbl>
    <w:p w:rsidR="00DC5D02" w:rsidRDefault="00B2448F" w:rsidP="00F80A12">
      <w:pPr>
        <w:spacing w:before="118" w:after="0" w:line="206" w:lineRule="auto"/>
        <w:ind w:left="-144" w:hanging="245"/>
        <w:jc w:val="center"/>
        <w:rPr>
          <w:rFonts w:ascii="Times New Roman" w:hAnsi="Times New Roman" w:cs="Times New Roman"/>
          <w:b w:val="0"/>
          <w:bCs w:val="0"/>
          <w:sz w:val="24"/>
          <w:szCs w:val="24"/>
          <w:u w:val="single"/>
        </w:rPr>
      </w:pPr>
      <w:r>
        <w:rPr>
          <w:rFonts w:ascii="Times New Roman" w:hAnsi="Times New Roman" w:cs="Times New Roman"/>
          <w:b w:val="0"/>
          <w:bCs w:val="0"/>
          <w:sz w:val="24"/>
          <w:szCs w:val="24"/>
          <w:u w:val="single"/>
        </w:rPr>
        <w:br w:type="page"/>
      </w:r>
    </w:p>
    <w:p w:rsidR="00B2448F" w:rsidRDefault="00B2448F" w:rsidP="00566940">
      <w:pPr>
        <w:spacing w:before="118" w:after="0" w:line="206" w:lineRule="auto"/>
        <w:ind w:left="-144" w:hanging="245"/>
        <w:jc w:val="both"/>
        <w:rPr>
          <w:rFonts w:ascii="Times New Roman" w:hAnsi="Times New Roman" w:cs="Times New Roman"/>
          <w:b w:val="0"/>
          <w:bCs w:val="0"/>
          <w:sz w:val="24"/>
          <w:szCs w:val="24"/>
          <w:u w:val="single"/>
        </w:rPr>
      </w:pPr>
    </w:p>
    <w:bookmarkStart w:id="15" w:name="GG"/>
    <w:p w:rsidR="00B2448F" w:rsidRPr="00D10297" w:rsidRDefault="00D10297" w:rsidP="000D3F4E">
      <w:pPr>
        <w:tabs>
          <w:tab w:val="left" w:pos="3119"/>
        </w:tabs>
        <w:spacing w:after="0" w:line="240" w:lineRule="auto"/>
        <w:jc w:val="center"/>
        <w:rPr>
          <w:rFonts w:ascii="Times New Roman" w:hAnsi="Times New Roman" w:cs="Times New Roman"/>
          <w:bCs w:val="0"/>
          <w:sz w:val="24"/>
          <w:szCs w:val="24"/>
          <w:u w:val="single"/>
        </w:rPr>
      </w:pPr>
      <w:r w:rsidRPr="00D10297">
        <w:rPr>
          <w:rFonts w:ascii="Times New Roman" w:hAnsi="Times New Roman" w:cs="Times New Roman"/>
          <w:bCs w:val="0"/>
          <w:sz w:val="24"/>
          <w:szCs w:val="24"/>
          <w:u w:val="single"/>
        </w:rPr>
        <w:fldChar w:fldCharType="begin"/>
      </w:r>
      <w:r w:rsidRPr="00D10297">
        <w:rPr>
          <w:rFonts w:ascii="Times New Roman" w:hAnsi="Times New Roman" w:cs="Times New Roman"/>
          <w:bCs w:val="0"/>
          <w:sz w:val="24"/>
          <w:szCs w:val="24"/>
          <w:u w:val="single"/>
        </w:rPr>
        <w:instrText xml:space="preserve"> HYPERLINK  \l "G" </w:instrText>
      </w:r>
      <w:r w:rsidRPr="00D10297">
        <w:rPr>
          <w:rFonts w:ascii="Times New Roman" w:hAnsi="Times New Roman" w:cs="Times New Roman"/>
          <w:bCs w:val="0"/>
          <w:sz w:val="24"/>
          <w:szCs w:val="24"/>
          <w:u w:val="single"/>
        </w:rPr>
      </w:r>
      <w:r w:rsidRPr="00D10297">
        <w:rPr>
          <w:rFonts w:ascii="Times New Roman" w:hAnsi="Times New Roman" w:cs="Times New Roman"/>
          <w:bCs w:val="0"/>
          <w:sz w:val="24"/>
          <w:szCs w:val="24"/>
          <w:u w:val="single"/>
        </w:rPr>
        <w:fldChar w:fldCharType="separate"/>
      </w:r>
      <w:r w:rsidR="00726981" w:rsidRPr="00D10297">
        <w:rPr>
          <w:rStyle w:val="Hyperlink"/>
          <w:rFonts w:ascii="Times New Roman" w:hAnsi="Times New Roman" w:cs="Times New Roman"/>
          <w:bCs w:val="0"/>
          <w:sz w:val="24"/>
          <w:szCs w:val="24"/>
          <w:u w:val="single"/>
        </w:rPr>
        <w:t xml:space="preserve">Annex </w:t>
      </w:r>
      <w:r w:rsidR="00E81C84" w:rsidRPr="00D10297">
        <w:rPr>
          <w:rStyle w:val="Hyperlink"/>
          <w:rFonts w:ascii="Times New Roman" w:hAnsi="Times New Roman" w:cs="Times New Roman"/>
          <w:bCs w:val="0"/>
          <w:sz w:val="24"/>
          <w:szCs w:val="24"/>
          <w:u w:val="single"/>
        </w:rPr>
        <w:t>G</w:t>
      </w:r>
      <w:bookmarkEnd w:id="15"/>
      <w:r w:rsidRPr="00D10297">
        <w:rPr>
          <w:rFonts w:ascii="Times New Roman" w:hAnsi="Times New Roman" w:cs="Times New Roman"/>
          <w:bCs w:val="0"/>
          <w:sz w:val="24"/>
          <w:szCs w:val="24"/>
          <w:u w:val="single"/>
        </w:rPr>
        <w:fldChar w:fldCharType="end"/>
      </w:r>
    </w:p>
    <w:p w:rsidR="00B2448F" w:rsidRPr="002E0D8C" w:rsidRDefault="00B2448F" w:rsidP="00DF26E2">
      <w:pPr>
        <w:tabs>
          <w:tab w:val="left" w:pos="3119"/>
        </w:tabs>
        <w:spacing w:after="0" w:line="240" w:lineRule="auto"/>
        <w:ind w:left="720"/>
        <w:jc w:val="center"/>
        <w:rPr>
          <w:rFonts w:ascii="Times New Roman" w:hAnsi="Times New Roman" w:cs="Times New Roman"/>
          <w:bCs w:val="0"/>
          <w:sz w:val="24"/>
          <w:szCs w:val="24"/>
          <w:u w:val="single"/>
        </w:rPr>
      </w:pPr>
      <w:r w:rsidRPr="002E0D8C">
        <w:rPr>
          <w:rFonts w:ascii="Times New Roman" w:hAnsi="Times New Roman" w:cs="Times New Roman"/>
          <w:bCs w:val="0"/>
          <w:sz w:val="24"/>
          <w:szCs w:val="24"/>
        </w:rPr>
        <w:t>LIST OF ISO/TC 322 DOCUMENTS ON WHICH INDIA’S BALLOTS WERE SENT SINCE THE LAST MEETING (</w:t>
      </w:r>
      <w:r w:rsidR="00DA28CD">
        <w:rPr>
          <w:rFonts w:ascii="Times New Roman" w:hAnsi="Times New Roman" w:cs="Times New Roman"/>
          <w:bCs w:val="0"/>
          <w:sz w:val="24"/>
          <w:szCs w:val="24"/>
        </w:rPr>
        <w:t>15</w:t>
      </w:r>
      <w:r w:rsidR="00DA28CD" w:rsidRPr="00DA28CD">
        <w:rPr>
          <w:rFonts w:ascii="Times New Roman" w:hAnsi="Times New Roman" w:cs="Times New Roman"/>
          <w:bCs w:val="0"/>
          <w:sz w:val="24"/>
          <w:szCs w:val="24"/>
          <w:vertAlign w:val="superscript"/>
        </w:rPr>
        <w:t>th</w:t>
      </w:r>
      <w:r w:rsidR="00DA28CD">
        <w:rPr>
          <w:rFonts w:ascii="Times New Roman" w:hAnsi="Times New Roman" w:cs="Times New Roman"/>
          <w:bCs w:val="0"/>
          <w:sz w:val="24"/>
          <w:szCs w:val="24"/>
        </w:rPr>
        <w:t xml:space="preserve"> July</w:t>
      </w:r>
      <w:r w:rsidR="00A60C05">
        <w:rPr>
          <w:rFonts w:ascii="Times New Roman" w:hAnsi="Times New Roman" w:cs="Times New Roman"/>
          <w:bCs w:val="0"/>
          <w:sz w:val="24"/>
          <w:szCs w:val="24"/>
        </w:rPr>
        <w:t xml:space="preserve"> </w:t>
      </w:r>
      <w:r w:rsidR="00DF26E2">
        <w:rPr>
          <w:rFonts w:ascii="Times New Roman" w:hAnsi="Times New Roman" w:cs="Times New Roman"/>
          <w:bCs w:val="0"/>
          <w:sz w:val="24"/>
          <w:szCs w:val="24"/>
        </w:rPr>
        <w:t xml:space="preserve">2024 to </w:t>
      </w:r>
      <w:r w:rsidR="00DA28CD">
        <w:rPr>
          <w:rFonts w:ascii="Times New Roman" w:hAnsi="Times New Roman" w:cs="Times New Roman"/>
          <w:bCs w:val="0"/>
          <w:sz w:val="24"/>
          <w:szCs w:val="24"/>
        </w:rPr>
        <w:t>30</w:t>
      </w:r>
      <w:r w:rsidR="00DF26E2">
        <w:rPr>
          <w:rFonts w:ascii="Times New Roman" w:hAnsi="Times New Roman" w:cs="Times New Roman"/>
          <w:bCs w:val="0"/>
          <w:sz w:val="24"/>
          <w:szCs w:val="24"/>
        </w:rPr>
        <w:t xml:space="preserve"> </w:t>
      </w:r>
      <w:r w:rsidR="00DA28CD">
        <w:rPr>
          <w:rFonts w:ascii="Times New Roman" w:hAnsi="Times New Roman" w:cs="Times New Roman"/>
          <w:bCs w:val="0"/>
          <w:sz w:val="24"/>
          <w:szCs w:val="24"/>
        </w:rPr>
        <w:t>November</w:t>
      </w:r>
      <w:r w:rsidRPr="002E0D8C">
        <w:rPr>
          <w:rFonts w:ascii="Times New Roman" w:hAnsi="Times New Roman" w:cs="Times New Roman"/>
          <w:bCs w:val="0"/>
          <w:sz w:val="24"/>
          <w:szCs w:val="24"/>
        </w:rPr>
        <w:t xml:space="preserve"> 202</w:t>
      </w:r>
      <w:r w:rsidR="00DF26E2">
        <w:rPr>
          <w:rFonts w:ascii="Times New Roman" w:hAnsi="Times New Roman" w:cs="Times New Roman"/>
          <w:bCs w:val="0"/>
          <w:sz w:val="24"/>
          <w:szCs w:val="24"/>
        </w:rPr>
        <w:t>4</w:t>
      </w:r>
      <w:r w:rsidRPr="002E0D8C">
        <w:rPr>
          <w:rFonts w:ascii="Times New Roman" w:hAnsi="Times New Roman" w:cs="Times New Roman"/>
          <w:bCs w:val="0"/>
          <w:sz w:val="24"/>
          <w:szCs w:val="24"/>
        </w:rPr>
        <w:t>)</w:t>
      </w:r>
    </w:p>
    <w:p w:rsidR="00B2448F" w:rsidRPr="002E0D8C" w:rsidRDefault="00B2448F" w:rsidP="002E0D8C">
      <w:pPr>
        <w:tabs>
          <w:tab w:val="left" w:pos="3119"/>
        </w:tabs>
        <w:spacing w:after="0"/>
        <w:rPr>
          <w:rFonts w:ascii="Times New Roman" w:hAnsi="Times New Roman" w:cs="Times New Roman"/>
          <w:bCs w:val="0"/>
          <w:sz w:val="24"/>
          <w:szCs w:val="24"/>
          <w:u w:val="single"/>
        </w:rPr>
      </w:pP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1800"/>
        <w:gridCol w:w="3164"/>
        <w:gridCol w:w="2239"/>
        <w:gridCol w:w="1257"/>
      </w:tblGrid>
      <w:tr w:rsidR="00B2448F" w:rsidRPr="002E0D8C" w:rsidTr="00AE1245">
        <w:trPr>
          <w:trHeight w:val="600"/>
        </w:trPr>
        <w:tc>
          <w:tcPr>
            <w:tcW w:w="877" w:type="dxa"/>
            <w:shd w:val="clear" w:color="auto" w:fill="auto"/>
            <w:noWrap/>
          </w:tcPr>
          <w:p w:rsidR="00B2448F" w:rsidRPr="002E0D8C" w:rsidRDefault="00B2448F" w:rsidP="002E0D8C">
            <w:pPr>
              <w:spacing w:after="0" w:line="240" w:lineRule="auto"/>
              <w:rPr>
                <w:rFonts w:ascii="Times New Roman" w:hAnsi="Times New Roman" w:cs="Times New Roman"/>
                <w:bCs w:val="0"/>
                <w:color w:val="000000"/>
                <w:sz w:val="24"/>
                <w:szCs w:val="24"/>
              </w:rPr>
            </w:pPr>
            <w:r w:rsidRPr="002E0D8C">
              <w:rPr>
                <w:rFonts w:ascii="Times New Roman" w:hAnsi="Times New Roman" w:cs="Times New Roman"/>
                <w:bCs w:val="0"/>
                <w:color w:val="000000"/>
                <w:sz w:val="24"/>
                <w:szCs w:val="24"/>
              </w:rPr>
              <w:t>SI. No</w:t>
            </w:r>
          </w:p>
        </w:tc>
        <w:tc>
          <w:tcPr>
            <w:tcW w:w="1800" w:type="dxa"/>
            <w:shd w:val="clear" w:color="auto" w:fill="auto"/>
            <w:hideMark/>
          </w:tcPr>
          <w:p w:rsidR="00B2448F" w:rsidRPr="002E0D8C" w:rsidRDefault="00B2448F" w:rsidP="002E0D8C">
            <w:pPr>
              <w:spacing w:after="0" w:line="240" w:lineRule="auto"/>
              <w:jc w:val="both"/>
              <w:rPr>
                <w:rFonts w:ascii="Times New Roman" w:hAnsi="Times New Roman" w:cs="Times New Roman"/>
                <w:bCs w:val="0"/>
                <w:color w:val="000000"/>
                <w:sz w:val="24"/>
                <w:szCs w:val="24"/>
              </w:rPr>
            </w:pPr>
            <w:r w:rsidRPr="002E0D8C">
              <w:rPr>
                <w:rFonts w:ascii="Times New Roman" w:hAnsi="Times New Roman" w:cs="Times New Roman"/>
                <w:bCs w:val="0"/>
                <w:sz w:val="24"/>
                <w:szCs w:val="24"/>
              </w:rPr>
              <w:t>ISO/Technical Committee</w:t>
            </w:r>
          </w:p>
        </w:tc>
        <w:tc>
          <w:tcPr>
            <w:tcW w:w="3164" w:type="dxa"/>
            <w:shd w:val="clear" w:color="auto" w:fill="auto"/>
            <w:hideMark/>
          </w:tcPr>
          <w:p w:rsidR="00B2448F" w:rsidRPr="002E0D8C" w:rsidRDefault="00B2448F" w:rsidP="002E0D8C">
            <w:pPr>
              <w:spacing w:after="0" w:line="240" w:lineRule="auto"/>
              <w:jc w:val="both"/>
              <w:rPr>
                <w:rFonts w:ascii="Times New Roman" w:hAnsi="Times New Roman" w:cs="Times New Roman"/>
                <w:bCs w:val="0"/>
                <w:color w:val="000000"/>
                <w:sz w:val="24"/>
                <w:szCs w:val="24"/>
              </w:rPr>
            </w:pPr>
            <w:r w:rsidRPr="002E0D8C">
              <w:rPr>
                <w:rFonts w:ascii="Times New Roman" w:hAnsi="Times New Roman" w:cs="Times New Roman"/>
                <w:bCs w:val="0"/>
                <w:sz w:val="24"/>
                <w:szCs w:val="24"/>
              </w:rPr>
              <w:t>ISO/IEC document number</w:t>
            </w:r>
          </w:p>
        </w:tc>
        <w:tc>
          <w:tcPr>
            <w:tcW w:w="2239" w:type="dxa"/>
            <w:shd w:val="clear" w:color="auto" w:fill="auto"/>
            <w:noWrap/>
            <w:hideMark/>
          </w:tcPr>
          <w:p w:rsidR="00B2448F" w:rsidRPr="002E0D8C" w:rsidRDefault="00B2448F" w:rsidP="002E0D8C">
            <w:pPr>
              <w:spacing w:after="0" w:line="240" w:lineRule="auto"/>
              <w:jc w:val="both"/>
              <w:rPr>
                <w:rFonts w:ascii="Times New Roman" w:hAnsi="Times New Roman" w:cs="Times New Roman"/>
                <w:bCs w:val="0"/>
                <w:sz w:val="24"/>
                <w:szCs w:val="24"/>
              </w:rPr>
            </w:pPr>
            <w:r w:rsidRPr="002E0D8C">
              <w:rPr>
                <w:rFonts w:ascii="Times New Roman" w:hAnsi="Times New Roman" w:cs="Times New Roman"/>
                <w:bCs w:val="0"/>
                <w:sz w:val="24"/>
                <w:szCs w:val="24"/>
              </w:rPr>
              <w:t>Voted with comments (VC)/</w:t>
            </w:r>
          </w:p>
          <w:p w:rsidR="00B2448F" w:rsidRPr="002E0D8C" w:rsidRDefault="00B2448F" w:rsidP="002E0D8C">
            <w:pPr>
              <w:spacing w:after="0" w:line="240" w:lineRule="auto"/>
              <w:jc w:val="both"/>
              <w:rPr>
                <w:rFonts w:ascii="Times New Roman" w:hAnsi="Times New Roman" w:cs="Times New Roman"/>
                <w:bCs w:val="0"/>
                <w:sz w:val="24"/>
                <w:szCs w:val="24"/>
              </w:rPr>
            </w:pPr>
            <w:r w:rsidRPr="002E0D8C">
              <w:rPr>
                <w:rFonts w:ascii="Times New Roman" w:hAnsi="Times New Roman" w:cs="Times New Roman"/>
                <w:bCs w:val="0"/>
                <w:sz w:val="24"/>
                <w:szCs w:val="24"/>
              </w:rPr>
              <w:t>Voted without</w:t>
            </w:r>
          </w:p>
          <w:p w:rsidR="00B2448F" w:rsidRPr="002E0D8C" w:rsidRDefault="00B2448F" w:rsidP="002E0D8C">
            <w:pPr>
              <w:spacing w:after="0" w:line="240" w:lineRule="auto"/>
              <w:jc w:val="both"/>
              <w:rPr>
                <w:rFonts w:ascii="Times New Roman" w:hAnsi="Times New Roman" w:cs="Times New Roman"/>
                <w:bCs w:val="0"/>
                <w:color w:val="000000"/>
                <w:sz w:val="24"/>
                <w:szCs w:val="24"/>
              </w:rPr>
            </w:pPr>
            <w:r w:rsidRPr="002E0D8C">
              <w:rPr>
                <w:rFonts w:ascii="Times New Roman" w:hAnsi="Times New Roman" w:cs="Times New Roman"/>
                <w:bCs w:val="0"/>
                <w:sz w:val="24"/>
                <w:szCs w:val="24"/>
              </w:rPr>
              <w:t>comments (V)</w:t>
            </w:r>
          </w:p>
        </w:tc>
        <w:tc>
          <w:tcPr>
            <w:tcW w:w="1257" w:type="dxa"/>
            <w:shd w:val="clear" w:color="auto" w:fill="auto"/>
            <w:noWrap/>
            <w:hideMark/>
          </w:tcPr>
          <w:p w:rsidR="00B2448F" w:rsidRPr="002E0D8C" w:rsidRDefault="00B2448F" w:rsidP="002E0D8C">
            <w:pPr>
              <w:spacing w:after="0" w:line="240" w:lineRule="auto"/>
              <w:rPr>
                <w:rFonts w:ascii="Times New Roman" w:hAnsi="Times New Roman" w:cs="Times New Roman"/>
                <w:bCs w:val="0"/>
                <w:color w:val="000000"/>
                <w:sz w:val="24"/>
                <w:szCs w:val="24"/>
              </w:rPr>
            </w:pPr>
            <w:r w:rsidRPr="002E0D8C">
              <w:rPr>
                <w:rFonts w:ascii="Times New Roman" w:hAnsi="Times New Roman" w:cs="Times New Roman"/>
                <w:bCs w:val="0"/>
                <w:sz w:val="24"/>
                <w:szCs w:val="24"/>
              </w:rPr>
              <w:t>Date ballot cast</w:t>
            </w:r>
          </w:p>
        </w:tc>
      </w:tr>
      <w:tr w:rsidR="00DA28CD" w:rsidRPr="002E0D8C" w:rsidTr="00DA28CD">
        <w:trPr>
          <w:trHeight w:val="341"/>
        </w:trPr>
        <w:tc>
          <w:tcPr>
            <w:tcW w:w="877" w:type="dxa"/>
            <w:shd w:val="clear" w:color="auto" w:fill="auto"/>
            <w:noWrap/>
          </w:tcPr>
          <w:p w:rsidR="00DA28CD" w:rsidRPr="00AE1245" w:rsidRDefault="00DA28CD" w:rsidP="00DA28CD">
            <w:pPr>
              <w:pStyle w:val="ListParagraph"/>
              <w:numPr>
                <w:ilvl w:val="0"/>
                <w:numId w:val="12"/>
              </w:numPr>
              <w:rPr>
                <w:bCs w:val="0"/>
                <w:color w:val="000000"/>
                <w:sz w:val="24"/>
                <w:szCs w:val="24"/>
              </w:rPr>
            </w:pPr>
          </w:p>
        </w:tc>
        <w:tc>
          <w:tcPr>
            <w:tcW w:w="1800" w:type="dxa"/>
            <w:shd w:val="clear" w:color="auto" w:fill="auto"/>
          </w:tcPr>
          <w:p w:rsidR="00DA28CD" w:rsidRPr="003C4B90" w:rsidRDefault="00DA28CD" w:rsidP="00DA28CD">
            <w:pPr>
              <w:spacing w:after="0" w:line="240" w:lineRule="auto"/>
              <w:rPr>
                <w:rFonts w:ascii="Calibri" w:eastAsia="Times New Roman" w:hAnsi="Calibri" w:cs="Calibri"/>
                <w:b w:val="0"/>
                <w:bCs w:val="0"/>
                <w:color w:val="000000"/>
                <w:lang w:bidi="hi-IN"/>
              </w:rPr>
            </w:pPr>
            <w:r w:rsidRPr="003C4B90">
              <w:rPr>
                <w:rFonts w:ascii="Calibri" w:eastAsia="Times New Roman" w:hAnsi="Calibri" w:cs="Calibri"/>
                <w:b w:val="0"/>
                <w:bCs w:val="0"/>
                <w:color w:val="000000"/>
                <w:lang w:bidi="hi-IN"/>
              </w:rPr>
              <w:t>ISO/TC 322</w:t>
            </w:r>
          </w:p>
        </w:tc>
        <w:tc>
          <w:tcPr>
            <w:tcW w:w="3164" w:type="dxa"/>
            <w:shd w:val="clear" w:color="auto" w:fill="auto"/>
          </w:tcPr>
          <w:p w:rsidR="00DA28CD" w:rsidRPr="003C4B90" w:rsidRDefault="00DA28CD" w:rsidP="00DA28CD">
            <w:pPr>
              <w:spacing w:after="0" w:line="240" w:lineRule="auto"/>
              <w:rPr>
                <w:rFonts w:ascii="Calibri" w:eastAsia="Times New Roman" w:hAnsi="Calibri" w:cs="Calibri"/>
                <w:b w:val="0"/>
                <w:bCs w:val="0"/>
                <w:color w:val="000000"/>
                <w:lang w:bidi="hi-IN"/>
              </w:rPr>
            </w:pPr>
            <w:r w:rsidRPr="003C4B90">
              <w:rPr>
                <w:rFonts w:ascii="Calibri" w:eastAsia="Times New Roman" w:hAnsi="Calibri" w:cs="Calibri"/>
                <w:b w:val="0"/>
                <w:bCs w:val="0"/>
                <w:color w:val="000000"/>
                <w:lang w:bidi="hi-IN"/>
              </w:rPr>
              <w:t>Ballot to approve Carbon Disclosure Project (CDP) liaison</w:t>
            </w:r>
          </w:p>
        </w:tc>
        <w:tc>
          <w:tcPr>
            <w:tcW w:w="2239" w:type="dxa"/>
            <w:shd w:val="clear" w:color="auto" w:fill="auto"/>
            <w:noWrap/>
          </w:tcPr>
          <w:p w:rsidR="00DA28CD" w:rsidRPr="00A60C05" w:rsidRDefault="00DA28CD" w:rsidP="00CF6D82">
            <w:pPr>
              <w:spacing w:line="240" w:lineRule="auto"/>
              <w:jc w:val="center"/>
              <w:rPr>
                <w:rFonts w:ascii="Times New Roman" w:hAnsi="Times New Roman" w:cs="Times New Roman"/>
                <w:b w:val="0"/>
                <w:bCs w:val="0"/>
                <w:sz w:val="24"/>
                <w:szCs w:val="24"/>
              </w:rPr>
            </w:pPr>
            <w:r w:rsidRPr="00A60C05">
              <w:rPr>
                <w:rFonts w:ascii="Times New Roman" w:hAnsi="Times New Roman" w:cs="Times New Roman"/>
                <w:b w:val="0"/>
                <w:bCs w:val="0"/>
                <w:sz w:val="24"/>
                <w:szCs w:val="24"/>
              </w:rPr>
              <w:t>V</w:t>
            </w:r>
          </w:p>
        </w:tc>
        <w:tc>
          <w:tcPr>
            <w:tcW w:w="1257" w:type="dxa"/>
            <w:shd w:val="clear" w:color="auto" w:fill="auto"/>
            <w:noWrap/>
          </w:tcPr>
          <w:p w:rsidR="00DA28CD" w:rsidRPr="00A60C05" w:rsidRDefault="00DA28CD" w:rsidP="00DA28CD">
            <w:pPr>
              <w:spacing w:after="0" w:line="240" w:lineRule="auto"/>
              <w:rPr>
                <w:rFonts w:ascii="Times New Roman" w:hAnsi="Times New Roman" w:cs="Times New Roman"/>
                <w:bCs w:val="0"/>
                <w:sz w:val="24"/>
                <w:szCs w:val="24"/>
              </w:rPr>
            </w:pPr>
            <w:r w:rsidRPr="00DA28CD">
              <w:rPr>
                <w:rFonts w:ascii="Calibri" w:eastAsia="Times New Roman" w:hAnsi="Calibri" w:cs="Calibri"/>
                <w:b w:val="0"/>
                <w:bCs w:val="0"/>
                <w:color w:val="000000"/>
                <w:lang w:bidi="hi-IN"/>
              </w:rPr>
              <w:t>2024-11-02</w:t>
            </w:r>
          </w:p>
        </w:tc>
      </w:tr>
    </w:tbl>
    <w:p w:rsidR="002E0D8C" w:rsidRDefault="002E0D8C" w:rsidP="008A396A">
      <w:pPr>
        <w:spacing w:line="240" w:lineRule="auto"/>
        <w:rPr>
          <w:rFonts w:ascii="Times New Roman" w:hAnsi="Times New Roman" w:cs="Times New Roman"/>
          <w:b w:val="0"/>
          <w:bCs w:val="0"/>
          <w:sz w:val="24"/>
          <w:szCs w:val="24"/>
          <w:u w:val="single"/>
        </w:rPr>
      </w:pPr>
    </w:p>
    <w:p w:rsidR="00E81C84" w:rsidRPr="00E81C84" w:rsidRDefault="00E81C84" w:rsidP="008A396A">
      <w:pPr>
        <w:spacing w:line="240" w:lineRule="auto"/>
        <w:rPr>
          <w:rFonts w:ascii="Times New Roman" w:hAnsi="Times New Roman" w:cs="Times New Roman"/>
          <w:sz w:val="24"/>
          <w:szCs w:val="24"/>
        </w:rPr>
      </w:pPr>
      <w:r w:rsidRPr="00E81C84">
        <w:rPr>
          <w:rFonts w:ascii="Times New Roman" w:hAnsi="Times New Roman" w:cs="Times New Roman"/>
          <w:sz w:val="24"/>
          <w:szCs w:val="24"/>
        </w:rPr>
        <w:t xml:space="preserve">Upcoming </w:t>
      </w:r>
      <w:proofErr w:type="gramStart"/>
      <w:r w:rsidRPr="00E81C84">
        <w:rPr>
          <w:rFonts w:ascii="Times New Roman" w:hAnsi="Times New Roman" w:cs="Times New Roman"/>
          <w:sz w:val="24"/>
          <w:szCs w:val="24"/>
        </w:rPr>
        <w:t xml:space="preserve">Ballots </w:t>
      </w:r>
      <w:r w:rsidR="00C2572B">
        <w:rPr>
          <w:rFonts w:ascii="Times New Roman" w:hAnsi="Times New Roman" w:cs="Times New Roman"/>
          <w:sz w:val="24"/>
          <w:szCs w:val="24"/>
        </w:rPr>
        <w:t>:</w:t>
      </w:r>
      <w:proofErr w:type="gramEnd"/>
      <w:r w:rsidR="00C2572B">
        <w:rPr>
          <w:rFonts w:ascii="Times New Roman" w:hAnsi="Times New Roman" w:cs="Times New Roman"/>
          <w:sz w:val="24"/>
          <w:szCs w:val="24"/>
        </w:rPr>
        <w:t xml:space="preserve"> </w:t>
      </w:r>
    </w:p>
    <w:tbl>
      <w:tblPr>
        <w:tblW w:w="93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2369"/>
        <w:gridCol w:w="4165"/>
        <w:gridCol w:w="1654"/>
      </w:tblGrid>
      <w:tr w:rsidR="00DA28CD" w:rsidRPr="002E0D8C" w:rsidTr="00E81C84">
        <w:trPr>
          <w:trHeight w:val="353"/>
        </w:trPr>
        <w:tc>
          <w:tcPr>
            <w:tcW w:w="1154" w:type="dxa"/>
            <w:shd w:val="clear" w:color="auto" w:fill="auto"/>
            <w:noWrap/>
          </w:tcPr>
          <w:p w:rsidR="00DA28CD" w:rsidRPr="002E0D8C" w:rsidRDefault="00DA28CD" w:rsidP="00582D09">
            <w:pPr>
              <w:spacing w:after="0" w:line="240" w:lineRule="auto"/>
              <w:rPr>
                <w:rFonts w:ascii="Times New Roman" w:hAnsi="Times New Roman" w:cs="Times New Roman"/>
                <w:bCs w:val="0"/>
                <w:color w:val="000000"/>
                <w:sz w:val="24"/>
                <w:szCs w:val="24"/>
              </w:rPr>
            </w:pPr>
            <w:r w:rsidRPr="002E0D8C">
              <w:rPr>
                <w:rFonts w:ascii="Times New Roman" w:hAnsi="Times New Roman" w:cs="Times New Roman"/>
                <w:bCs w:val="0"/>
                <w:color w:val="000000"/>
                <w:sz w:val="24"/>
                <w:szCs w:val="24"/>
              </w:rPr>
              <w:t>SI. No</w:t>
            </w:r>
          </w:p>
        </w:tc>
        <w:tc>
          <w:tcPr>
            <w:tcW w:w="2369" w:type="dxa"/>
            <w:shd w:val="clear" w:color="auto" w:fill="auto"/>
            <w:hideMark/>
          </w:tcPr>
          <w:p w:rsidR="00DA28CD" w:rsidRPr="002E0D8C" w:rsidRDefault="00DA28CD" w:rsidP="00582D09">
            <w:pPr>
              <w:spacing w:after="0" w:line="240" w:lineRule="auto"/>
              <w:jc w:val="both"/>
              <w:rPr>
                <w:rFonts w:ascii="Times New Roman" w:hAnsi="Times New Roman" w:cs="Times New Roman"/>
                <w:bCs w:val="0"/>
                <w:color w:val="000000"/>
                <w:sz w:val="24"/>
                <w:szCs w:val="24"/>
              </w:rPr>
            </w:pPr>
            <w:r w:rsidRPr="002E0D8C">
              <w:rPr>
                <w:rFonts w:ascii="Times New Roman" w:hAnsi="Times New Roman" w:cs="Times New Roman"/>
                <w:bCs w:val="0"/>
                <w:sz w:val="24"/>
                <w:szCs w:val="24"/>
              </w:rPr>
              <w:t>ISO/Technical Committee</w:t>
            </w:r>
          </w:p>
        </w:tc>
        <w:tc>
          <w:tcPr>
            <w:tcW w:w="4165" w:type="dxa"/>
            <w:shd w:val="clear" w:color="auto" w:fill="auto"/>
            <w:hideMark/>
          </w:tcPr>
          <w:p w:rsidR="00DA28CD" w:rsidRPr="002E0D8C" w:rsidRDefault="00DA28CD" w:rsidP="00582D09">
            <w:pPr>
              <w:spacing w:after="0" w:line="240" w:lineRule="auto"/>
              <w:jc w:val="both"/>
              <w:rPr>
                <w:rFonts w:ascii="Times New Roman" w:hAnsi="Times New Roman" w:cs="Times New Roman"/>
                <w:bCs w:val="0"/>
                <w:color w:val="000000"/>
                <w:sz w:val="24"/>
                <w:szCs w:val="24"/>
              </w:rPr>
            </w:pPr>
            <w:r w:rsidRPr="002E0D8C">
              <w:rPr>
                <w:rFonts w:ascii="Times New Roman" w:hAnsi="Times New Roman" w:cs="Times New Roman"/>
                <w:bCs w:val="0"/>
                <w:sz w:val="24"/>
                <w:szCs w:val="24"/>
              </w:rPr>
              <w:t>ISO/IEC document number</w:t>
            </w:r>
          </w:p>
        </w:tc>
        <w:tc>
          <w:tcPr>
            <w:tcW w:w="1654" w:type="dxa"/>
            <w:shd w:val="clear" w:color="auto" w:fill="auto"/>
            <w:noWrap/>
            <w:hideMark/>
          </w:tcPr>
          <w:p w:rsidR="00DA28CD" w:rsidRPr="002E0D8C" w:rsidRDefault="00DA28CD" w:rsidP="00582D09">
            <w:pPr>
              <w:spacing w:after="0" w:line="240" w:lineRule="auto"/>
              <w:rPr>
                <w:rFonts w:ascii="Times New Roman" w:hAnsi="Times New Roman" w:cs="Times New Roman"/>
                <w:bCs w:val="0"/>
                <w:color w:val="000000"/>
                <w:sz w:val="24"/>
                <w:szCs w:val="24"/>
              </w:rPr>
            </w:pPr>
            <w:r>
              <w:rPr>
                <w:rFonts w:ascii="Times New Roman" w:hAnsi="Times New Roman" w:cs="Times New Roman"/>
                <w:bCs w:val="0"/>
                <w:sz w:val="24"/>
                <w:szCs w:val="24"/>
              </w:rPr>
              <w:t>Last Date of Comment</w:t>
            </w:r>
          </w:p>
        </w:tc>
      </w:tr>
      <w:tr w:rsidR="00DA28CD" w:rsidRPr="00E81C84" w:rsidTr="00E81C84">
        <w:trPr>
          <w:trHeight w:val="200"/>
        </w:trPr>
        <w:tc>
          <w:tcPr>
            <w:tcW w:w="1154" w:type="dxa"/>
            <w:shd w:val="clear" w:color="auto" w:fill="auto"/>
            <w:noWrap/>
          </w:tcPr>
          <w:p w:rsidR="00DA28CD" w:rsidRPr="00E81C84" w:rsidRDefault="00DA28CD" w:rsidP="00DA28CD">
            <w:pPr>
              <w:pStyle w:val="ListParagraph"/>
              <w:numPr>
                <w:ilvl w:val="0"/>
                <w:numId w:val="30"/>
              </w:numPr>
              <w:rPr>
                <w:b w:val="0"/>
                <w:bCs w:val="0"/>
                <w:color w:val="000000"/>
                <w:sz w:val="24"/>
                <w:szCs w:val="24"/>
              </w:rPr>
            </w:pPr>
          </w:p>
        </w:tc>
        <w:tc>
          <w:tcPr>
            <w:tcW w:w="2369" w:type="dxa"/>
            <w:shd w:val="clear" w:color="auto" w:fill="auto"/>
            <w:vAlign w:val="center"/>
          </w:tcPr>
          <w:p w:rsidR="00DA28CD" w:rsidRPr="00E81C84" w:rsidRDefault="00DA28CD" w:rsidP="00DA28CD">
            <w:pPr>
              <w:spacing w:after="0" w:line="240" w:lineRule="auto"/>
              <w:rPr>
                <w:rFonts w:ascii="Calibri" w:eastAsia="Times New Roman" w:hAnsi="Calibri" w:cs="Calibri"/>
                <w:b w:val="0"/>
                <w:bCs w:val="0"/>
                <w:color w:val="000000"/>
                <w:lang w:bidi="hi-IN"/>
              </w:rPr>
            </w:pPr>
            <w:r w:rsidRPr="00E81C84">
              <w:rPr>
                <w:rFonts w:ascii="Calibri" w:eastAsia="Times New Roman" w:hAnsi="Calibri" w:cs="Calibri"/>
                <w:b w:val="0"/>
                <w:bCs w:val="0"/>
                <w:color w:val="000000"/>
                <w:lang w:bidi="hi-IN"/>
              </w:rPr>
              <w:t>ISO/TC 322</w:t>
            </w:r>
          </w:p>
        </w:tc>
        <w:tc>
          <w:tcPr>
            <w:tcW w:w="4165" w:type="dxa"/>
            <w:shd w:val="clear" w:color="auto" w:fill="auto"/>
            <w:vAlign w:val="center"/>
          </w:tcPr>
          <w:p w:rsidR="00DA28CD" w:rsidRPr="00E81C84" w:rsidRDefault="00DA28CD" w:rsidP="00E81C84">
            <w:pPr>
              <w:rPr>
                <w:rFonts w:ascii="Calibri" w:eastAsia="Times New Roman" w:hAnsi="Calibri" w:cs="Calibri"/>
                <w:b w:val="0"/>
                <w:bCs w:val="0"/>
                <w:color w:val="000000"/>
                <w:lang w:bidi="hi-IN"/>
              </w:rPr>
            </w:pPr>
            <w:r w:rsidRPr="00E81C84">
              <w:rPr>
                <w:rFonts w:ascii="Calibri" w:eastAsia="Times New Roman" w:hAnsi="Calibri" w:cs="Calibri"/>
                <w:b w:val="0"/>
                <w:bCs w:val="0"/>
                <w:color w:val="000000"/>
                <w:lang w:bidi="hi-IN"/>
              </w:rPr>
              <w:t>Re-appointment of TC322 Convenors</w:t>
            </w:r>
          </w:p>
        </w:tc>
        <w:tc>
          <w:tcPr>
            <w:tcW w:w="1654" w:type="dxa"/>
            <w:shd w:val="clear" w:color="auto" w:fill="auto"/>
            <w:noWrap/>
          </w:tcPr>
          <w:p w:rsidR="00DA28CD" w:rsidRPr="00E81C84" w:rsidRDefault="00E81C84" w:rsidP="00E81C84">
            <w:pPr>
              <w:spacing w:after="0" w:line="240" w:lineRule="auto"/>
              <w:rPr>
                <w:rFonts w:ascii="Calibri" w:eastAsia="Times New Roman" w:hAnsi="Calibri" w:cs="Calibri"/>
                <w:b w:val="0"/>
                <w:bCs w:val="0"/>
                <w:color w:val="000000"/>
                <w:lang w:bidi="hi-IN"/>
              </w:rPr>
            </w:pPr>
            <w:r w:rsidRPr="00E81C84">
              <w:rPr>
                <w:rFonts w:ascii="Calibri" w:eastAsia="Times New Roman" w:hAnsi="Calibri" w:cs="Calibri"/>
                <w:b w:val="0"/>
                <w:bCs w:val="0"/>
                <w:color w:val="000000"/>
                <w:lang w:bidi="hi-IN"/>
              </w:rPr>
              <w:t>2024-12-04</w:t>
            </w:r>
          </w:p>
        </w:tc>
      </w:tr>
      <w:tr w:rsidR="00DA28CD" w:rsidRPr="00E81C84" w:rsidTr="00E81C84">
        <w:trPr>
          <w:trHeight w:val="200"/>
        </w:trPr>
        <w:tc>
          <w:tcPr>
            <w:tcW w:w="1154" w:type="dxa"/>
            <w:shd w:val="clear" w:color="auto" w:fill="auto"/>
            <w:noWrap/>
          </w:tcPr>
          <w:p w:rsidR="00DA28CD" w:rsidRPr="00E81C84" w:rsidRDefault="00DA28CD" w:rsidP="00DA28CD">
            <w:pPr>
              <w:pStyle w:val="ListParagraph"/>
              <w:numPr>
                <w:ilvl w:val="0"/>
                <w:numId w:val="30"/>
              </w:numPr>
              <w:rPr>
                <w:b w:val="0"/>
                <w:bCs w:val="0"/>
                <w:color w:val="000000"/>
                <w:sz w:val="24"/>
                <w:szCs w:val="24"/>
              </w:rPr>
            </w:pPr>
          </w:p>
        </w:tc>
        <w:tc>
          <w:tcPr>
            <w:tcW w:w="2369" w:type="dxa"/>
            <w:shd w:val="clear" w:color="auto" w:fill="auto"/>
            <w:vAlign w:val="center"/>
          </w:tcPr>
          <w:p w:rsidR="00DA28CD" w:rsidRPr="00E81C84" w:rsidRDefault="00DA28CD" w:rsidP="00DA28CD">
            <w:pPr>
              <w:spacing w:after="0" w:line="240" w:lineRule="auto"/>
              <w:rPr>
                <w:rFonts w:ascii="Calibri" w:eastAsia="Times New Roman" w:hAnsi="Calibri" w:cs="Calibri"/>
                <w:b w:val="0"/>
                <w:bCs w:val="0"/>
                <w:color w:val="000000"/>
                <w:lang w:bidi="hi-IN"/>
              </w:rPr>
            </w:pPr>
            <w:r w:rsidRPr="00E81C84">
              <w:rPr>
                <w:rFonts w:ascii="Calibri" w:eastAsia="Times New Roman" w:hAnsi="Calibri" w:cs="Calibri"/>
                <w:b w:val="0"/>
                <w:bCs w:val="0"/>
                <w:color w:val="000000"/>
                <w:lang w:bidi="hi-IN"/>
              </w:rPr>
              <w:t>ISO/TC 322</w:t>
            </w:r>
          </w:p>
        </w:tc>
        <w:tc>
          <w:tcPr>
            <w:tcW w:w="4165" w:type="dxa"/>
            <w:shd w:val="clear" w:color="auto" w:fill="auto"/>
            <w:vAlign w:val="center"/>
          </w:tcPr>
          <w:p w:rsidR="00DA28CD" w:rsidRPr="00E81C84" w:rsidRDefault="00DA28CD" w:rsidP="00DA28CD">
            <w:pPr>
              <w:rPr>
                <w:rFonts w:ascii="Calibri" w:eastAsia="Times New Roman" w:hAnsi="Calibri" w:cs="Calibri"/>
                <w:b w:val="0"/>
                <w:bCs w:val="0"/>
                <w:color w:val="000000"/>
                <w:lang w:bidi="hi-IN"/>
              </w:rPr>
            </w:pPr>
            <w:r w:rsidRPr="00E81C84">
              <w:rPr>
                <w:rFonts w:ascii="Calibri" w:eastAsia="Times New Roman" w:hAnsi="Calibri" w:cs="Calibri"/>
                <w:b w:val="0"/>
                <w:bCs w:val="0"/>
                <w:color w:val="000000"/>
                <w:lang w:bidi="hi-IN"/>
              </w:rPr>
              <w:t>Ballot- Partnership for Carbon Accounting (PCAF) - A liaison </w:t>
            </w:r>
          </w:p>
        </w:tc>
        <w:tc>
          <w:tcPr>
            <w:tcW w:w="1654" w:type="dxa"/>
            <w:shd w:val="clear" w:color="auto" w:fill="auto"/>
            <w:noWrap/>
          </w:tcPr>
          <w:p w:rsidR="00DA28CD" w:rsidRPr="00E81C84" w:rsidRDefault="00E81C84" w:rsidP="00DA28CD">
            <w:pPr>
              <w:spacing w:after="0" w:line="240" w:lineRule="auto"/>
              <w:rPr>
                <w:rFonts w:ascii="Calibri" w:eastAsia="Times New Roman" w:hAnsi="Calibri" w:cs="Calibri"/>
                <w:b w:val="0"/>
                <w:bCs w:val="0"/>
                <w:color w:val="000000"/>
                <w:lang w:bidi="hi-IN"/>
              </w:rPr>
            </w:pPr>
            <w:r w:rsidRPr="00E81C84">
              <w:rPr>
                <w:rFonts w:ascii="Calibri" w:eastAsia="Times New Roman" w:hAnsi="Calibri" w:cs="Calibri"/>
                <w:b w:val="0"/>
                <w:bCs w:val="0"/>
                <w:color w:val="000000"/>
                <w:lang w:bidi="hi-IN"/>
              </w:rPr>
              <w:t>2024-12-07</w:t>
            </w:r>
          </w:p>
        </w:tc>
      </w:tr>
      <w:tr w:rsidR="00E81C84" w:rsidRPr="00E81C84" w:rsidTr="00E81C84">
        <w:trPr>
          <w:trHeight w:val="200"/>
        </w:trPr>
        <w:tc>
          <w:tcPr>
            <w:tcW w:w="1154" w:type="dxa"/>
            <w:shd w:val="clear" w:color="auto" w:fill="auto"/>
            <w:noWrap/>
          </w:tcPr>
          <w:p w:rsidR="00E81C84" w:rsidRPr="00E81C84" w:rsidRDefault="00E81C84" w:rsidP="00E81C84">
            <w:pPr>
              <w:pStyle w:val="ListParagraph"/>
              <w:numPr>
                <w:ilvl w:val="0"/>
                <w:numId w:val="30"/>
              </w:numPr>
              <w:rPr>
                <w:b w:val="0"/>
                <w:bCs w:val="0"/>
                <w:color w:val="000000"/>
                <w:sz w:val="24"/>
                <w:szCs w:val="24"/>
              </w:rPr>
            </w:pPr>
          </w:p>
        </w:tc>
        <w:tc>
          <w:tcPr>
            <w:tcW w:w="2369" w:type="dxa"/>
            <w:shd w:val="clear" w:color="auto" w:fill="auto"/>
            <w:vAlign w:val="center"/>
          </w:tcPr>
          <w:p w:rsidR="00E81C84" w:rsidRPr="00E81C84" w:rsidRDefault="00E81C84" w:rsidP="00E81C84">
            <w:pPr>
              <w:spacing w:after="0" w:line="240" w:lineRule="auto"/>
              <w:rPr>
                <w:rFonts w:ascii="Calibri" w:eastAsia="Times New Roman" w:hAnsi="Calibri" w:cs="Calibri"/>
                <w:b w:val="0"/>
                <w:bCs w:val="0"/>
                <w:color w:val="000000"/>
                <w:lang w:bidi="hi-IN"/>
              </w:rPr>
            </w:pPr>
            <w:r w:rsidRPr="00E81C84">
              <w:rPr>
                <w:rFonts w:ascii="Calibri" w:eastAsia="Times New Roman" w:hAnsi="Calibri" w:cs="Calibri"/>
                <w:b w:val="0"/>
                <w:bCs w:val="0"/>
                <w:color w:val="000000"/>
                <w:lang w:bidi="hi-IN"/>
              </w:rPr>
              <w:t>ISO/TC 322</w:t>
            </w:r>
          </w:p>
        </w:tc>
        <w:tc>
          <w:tcPr>
            <w:tcW w:w="4165" w:type="dxa"/>
            <w:shd w:val="clear" w:color="auto" w:fill="auto"/>
            <w:vAlign w:val="center"/>
          </w:tcPr>
          <w:p w:rsidR="00E81C84" w:rsidRPr="00E81C84" w:rsidRDefault="00E81C84" w:rsidP="00E81C84">
            <w:pPr>
              <w:rPr>
                <w:rFonts w:ascii="Calibri" w:eastAsia="Times New Roman" w:hAnsi="Calibri" w:cs="Calibri"/>
                <w:b w:val="0"/>
                <w:bCs w:val="0"/>
                <w:color w:val="000000"/>
                <w:lang w:bidi="hi-IN"/>
              </w:rPr>
            </w:pPr>
            <w:r w:rsidRPr="00E81C84">
              <w:rPr>
                <w:rFonts w:ascii="Calibri" w:eastAsia="Times New Roman" w:hAnsi="Calibri" w:cs="Calibri"/>
                <w:b w:val="0"/>
                <w:bCs w:val="0"/>
                <w:color w:val="000000"/>
                <w:lang w:bidi="hi-IN"/>
              </w:rPr>
              <w:t>ISO/CD 32212  </w:t>
            </w:r>
          </w:p>
        </w:tc>
        <w:tc>
          <w:tcPr>
            <w:tcW w:w="1654" w:type="dxa"/>
            <w:shd w:val="clear" w:color="auto" w:fill="auto"/>
            <w:noWrap/>
          </w:tcPr>
          <w:p w:rsidR="00E81C84" w:rsidRPr="00E81C84" w:rsidRDefault="00E81C84" w:rsidP="00E81C84">
            <w:pPr>
              <w:spacing w:after="0" w:line="240" w:lineRule="auto"/>
              <w:rPr>
                <w:rFonts w:ascii="Calibri" w:eastAsia="Times New Roman" w:hAnsi="Calibri" w:cs="Calibri"/>
                <w:b w:val="0"/>
                <w:bCs w:val="0"/>
                <w:color w:val="000000"/>
                <w:lang w:bidi="hi-IN"/>
              </w:rPr>
            </w:pPr>
            <w:r w:rsidRPr="00E81C84">
              <w:rPr>
                <w:rFonts w:ascii="Calibri" w:eastAsia="Times New Roman" w:hAnsi="Calibri" w:cs="Calibri"/>
                <w:b w:val="0"/>
                <w:bCs w:val="0"/>
                <w:color w:val="000000"/>
                <w:lang w:bidi="hi-IN"/>
              </w:rPr>
              <w:t>2024-12-20</w:t>
            </w:r>
          </w:p>
        </w:tc>
      </w:tr>
    </w:tbl>
    <w:p w:rsidR="00DA28CD" w:rsidRDefault="00DA28CD" w:rsidP="008A396A">
      <w:pPr>
        <w:spacing w:line="240" w:lineRule="auto"/>
        <w:rPr>
          <w:rFonts w:ascii="Times New Roman" w:hAnsi="Times New Roman" w:cs="Times New Roman"/>
          <w:b w:val="0"/>
          <w:bCs w:val="0"/>
          <w:sz w:val="24"/>
          <w:szCs w:val="24"/>
          <w:u w:val="single"/>
        </w:rPr>
      </w:pPr>
    </w:p>
    <w:p w:rsidR="00E81C84" w:rsidRDefault="00E81C84" w:rsidP="008A396A">
      <w:pPr>
        <w:spacing w:line="240" w:lineRule="auto"/>
        <w:rPr>
          <w:rFonts w:ascii="Times New Roman" w:hAnsi="Times New Roman" w:cs="Times New Roman"/>
          <w:b w:val="0"/>
          <w:bCs w:val="0"/>
          <w:sz w:val="24"/>
          <w:szCs w:val="24"/>
          <w:u w:val="single"/>
        </w:rPr>
      </w:pPr>
    </w:p>
    <w:p w:rsidR="00E81C84" w:rsidRDefault="00E81C84" w:rsidP="008A396A">
      <w:pPr>
        <w:spacing w:line="240" w:lineRule="auto"/>
        <w:rPr>
          <w:rFonts w:ascii="Times New Roman" w:hAnsi="Times New Roman" w:cs="Times New Roman"/>
          <w:b w:val="0"/>
          <w:bCs w:val="0"/>
          <w:sz w:val="24"/>
          <w:szCs w:val="24"/>
          <w:u w:val="single"/>
        </w:rPr>
      </w:pPr>
    </w:p>
    <w:p w:rsidR="00DA28CD" w:rsidRDefault="00DA28CD" w:rsidP="008A396A">
      <w:pPr>
        <w:spacing w:line="240" w:lineRule="auto"/>
        <w:rPr>
          <w:rFonts w:ascii="Times New Roman" w:hAnsi="Times New Roman" w:cs="Times New Roman"/>
          <w:b w:val="0"/>
          <w:bCs w:val="0"/>
          <w:sz w:val="24"/>
          <w:szCs w:val="24"/>
          <w:u w:val="single"/>
        </w:rPr>
      </w:pPr>
    </w:p>
    <w:p w:rsidR="00DA28CD" w:rsidRPr="00DA28CD" w:rsidRDefault="00DA28CD" w:rsidP="00DA28CD">
      <w:pPr>
        <w:spacing w:after="0" w:line="240" w:lineRule="auto"/>
        <w:rPr>
          <w:rFonts w:ascii="Calibri" w:eastAsia="Times New Roman" w:hAnsi="Calibri" w:cs="Calibri"/>
          <w:b w:val="0"/>
          <w:bCs w:val="0"/>
          <w:color w:val="000000"/>
          <w:lang w:bidi="hi-IN"/>
        </w:rPr>
      </w:pPr>
    </w:p>
    <w:p w:rsidR="003C4B90" w:rsidRDefault="003C4B90" w:rsidP="008A396A">
      <w:pPr>
        <w:spacing w:line="240" w:lineRule="auto"/>
        <w:rPr>
          <w:rFonts w:ascii="Times New Roman" w:hAnsi="Times New Roman" w:cs="Times New Roman"/>
          <w:b w:val="0"/>
          <w:bCs w:val="0"/>
          <w:sz w:val="24"/>
          <w:szCs w:val="24"/>
          <w:u w:val="single"/>
        </w:rPr>
      </w:pPr>
    </w:p>
    <w:sectPr w:rsidR="003C4B90" w:rsidSect="00F0736C">
      <w:footerReference w:type="even" r:id="rId8"/>
      <w:footerReference w:type="default" r:id="rId9"/>
      <w:pgSz w:w="11909" w:h="16834" w:code="9"/>
      <w:pgMar w:top="1134" w:right="1109"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2966" w:rsidRDefault="00022966" w:rsidP="00E3250A">
      <w:pPr>
        <w:spacing w:after="0" w:line="240" w:lineRule="auto"/>
      </w:pPr>
      <w:r>
        <w:separator/>
      </w:r>
    </w:p>
  </w:endnote>
  <w:endnote w:type="continuationSeparator" w:id="0">
    <w:p w:rsidR="00022966" w:rsidRDefault="00022966" w:rsidP="00E32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4AD5" w:rsidRDefault="002F4A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F4AD5" w:rsidRDefault="002F4A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4AD5" w:rsidRPr="00B169CC" w:rsidRDefault="002F4AD5">
    <w:pPr>
      <w:pStyle w:val="Footer"/>
      <w:framePr w:wrap="around" w:vAnchor="text" w:hAnchor="margin" w:xAlign="right" w:y="1"/>
      <w:rPr>
        <w:rStyle w:val="PageNumber"/>
        <w:b w:val="0"/>
        <w:bCs w:val="0"/>
        <w:sz w:val="24"/>
        <w:szCs w:val="24"/>
      </w:rPr>
    </w:pPr>
    <w:r w:rsidRPr="00B169CC">
      <w:rPr>
        <w:rStyle w:val="PageNumber"/>
        <w:b w:val="0"/>
        <w:bCs w:val="0"/>
        <w:sz w:val="24"/>
        <w:szCs w:val="24"/>
      </w:rPr>
      <w:fldChar w:fldCharType="begin"/>
    </w:r>
    <w:r w:rsidRPr="00B169CC">
      <w:rPr>
        <w:rStyle w:val="PageNumber"/>
        <w:b w:val="0"/>
        <w:bCs w:val="0"/>
        <w:sz w:val="24"/>
        <w:szCs w:val="24"/>
      </w:rPr>
      <w:instrText xml:space="preserve">PAGE  </w:instrText>
    </w:r>
    <w:r w:rsidRPr="00B169CC">
      <w:rPr>
        <w:rStyle w:val="PageNumber"/>
        <w:b w:val="0"/>
        <w:bCs w:val="0"/>
        <w:sz w:val="24"/>
        <w:szCs w:val="24"/>
      </w:rPr>
      <w:fldChar w:fldCharType="separate"/>
    </w:r>
    <w:r w:rsidR="00D10297">
      <w:rPr>
        <w:rStyle w:val="PageNumber"/>
        <w:b w:val="0"/>
        <w:bCs w:val="0"/>
        <w:noProof/>
        <w:sz w:val="24"/>
        <w:szCs w:val="24"/>
      </w:rPr>
      <w:t>17</w:t>
    </w:r>
    <w:r w:rsidRPr="00B169CC">
      <w:rPr>
        <w:rStyle w:val="PageNumber"/>
        <w:b w:val="0"/>
        <w:bCs w:val="0"/>
        <w:sz w:val="24"/>
        <w:szCs w:val="24"/>
      </w:rPr>
      <w:fldChar w:fldCharType="end"/>
    </w:r>
  </w:p>
  <w:p w:rsidR="002F4AD5" w:rsidRDefault="002F4AD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2966" w:rsidRDefault="00022966" w:rsidP="00E3250A">
      <w:pPr>
        <w:spacing w:after="0" w:line="240" w:lineRule="auto"/>
      </w:pPr>
      <w:r>
        <w:separator/>
      </w:r>
    </w:p>
  </w:footnote>
  <w:footnote w:type="continuationSeparator" w:id="0">
    <w:p w:rsidR="00022966" w:rsidRDefault="00022966" w:rsidP="00E325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430C"/>
    <w:multiLevelType w:val="hybridMultilevel"/>
    <w:tmpl w:val="9AF89F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F72DB"/>
    <w:multiLevelType w:val="multilevel"/>
    <w:tmpl w:val="EF5E955C"/>
    <w:styleLink w:val="Style1"/>
    <w:lvl w:ilvl="0">
      <w:numFmt w:val="decimal"/>
      <w:lvlText w:val="ITEM %1"/>
      <w:lvlJc w:val="left"/>
      <w:pPr>
        <w:tabs>
          <w:tab w:val="num" w:pos="0"/>
        </w:tabs>
        <w:ind w:left="0" w:firstLine="0"/>
      </w:pPr>
      <w:rPr>
        <w:b/>
        <w:i w:val="0"/>
      </w:rPr>
    </w:lvl>
    <w:lvl w:ilvl="1">
      <w:start w:val="1"/>
      <w:numFmt w:val="decimal"/>
      <w:lvlText w:val="%1.%2"/>
      <w:lvlJc w:val="left"/>
      <w:pPr>
        <w:tabs>
          <w:tab w:val="num" w:pos="504"/>
        </w:tabs>
        <w:ind w:left="0" w:firstLine="0"/>
      </w:pPr>
      <w:rPr>
        <w:b/>
        <w:i w:val="0"/>
      </w:rPr>
    </w:lvl>
    <w:lvl w:ilvl="2">
      <w:start w:val="1"/>
      <w:numFmt w:val="decimal"/>
      <w:lvlText w:val="%1.%2.%3"/>
      <w:lvlJc w:val="left"/>
      <w:pPr>
        <w:tabs>
          <w:tab w:val="num" w:pos="648"/>
        </w:tabs>
        <w:ind w:left="0" w:firstLine="0"/>
      </w:pPr>
      <w:rPr>
        <w:b/>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18E45EE"/>
    <w:multiLevelType w:val="hybridMultilevel"/>
    <w:tmpl w:val="0FA454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452F29"/>
    <w:multiLevelType w:val="hybridMultilevel"/>
    <w:tmpl w:val="D15C362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2454B06"/>
    <w:multiLevelType w:val="hybridMultilevel"/>
    <w:tmpl w:val="31808B52"/>
    <w:lvl w:ilvl="0" w:tplc="04090011">
      <w:start w:val="1"/>
      <w:numFmt w:val="decimal"/>
      <w:lvlText w:val="%1)"/>
      <w:lvlJc w:val="left"/>
      <w:pPr>
        <w:ind w:left="5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E7C4B"/>
    <w:multiLevelType w:val="hybridMultilevel"/>
    <w:tmpl w:val="171878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6B10E4"/>
    <w:multiLevelType w:val="hybridMultilevel"/>
    <w:tmpl w:val="5748D00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5016900"/>
    <w:multiLevelType w:val="hybridMultilevel"/>
    <w:tmpl w:val="040CB87A"/>
    <w:lvl w:ilvl="0" w:tplc="4009000F">
      <w:start w:val="1"/>
      <w:numFmt w:val="decimal"/>
      <w:lvlText w:val="%1."/>
      <w:lvlJc w:val="left"/>
      <w:pPr>
        <w:ind w:left="540" w:hanging="360"/>
      </w:p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8" w15:restartNumberingAfterBreak="0">
    <w:nsid w:val="1EF3046C"/>
    <w:multiLevelType w:val="hybridMultilevel"/>
    <w:tmpl w:val="8C32C74C"/>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F0411E0"/>
    <w:multiLevelType w:val="hybridMultilevel"/>
    <w:tmpl w:val="C136AB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E46D30"/>
    <w:multiLevelType w:val="multilevel"/>
    <w:tmpl w:val="108C0952"/>
    <w:lvl w:ilvl="0">
      <w:numFmt w:val="decimal"/>
      <w:suff w:val="space"/>
      <w:lvlText w:val="ITEM %1"/>
      <w:lvlJc w:val="left"/>
      <w:pPr>
        <w:ind w:left="360" w:hanging="360"/>
      </w:pPr>
      <w:rPr>
        <w:rFonts w:ascii="Times New Roman" w:hAnsi="Times New Roman" w:cs="Times New Roman" w:hint="default"/>
        <w:b/>
        <w:bCs w:val="0"/>
        <w:sz w:val="24"/>
        <w:szCs w:val="24"/>
      </w:rPr>
    </w:lvl>
    <w:lvl w:ilvl="1">
      <w:start w:val="1"/>
      <w:numFmt w:val="decimal"/>
      <w:suff w:val="space"/>
      <w:lvlText w:val="%1.%2"/>
      <w:lvlJc w:val="left"/>
      <w:pPr>
        <w:ind w:left="432" w:hanging="432"/>
      </w:pPr>
      <w:rPr>
        <w:rFonts w:ascii="Times New Roman" w:hAnsi="Times New Roman" w:cs="Times New Roman" w:hint="default"/>
        <w:b/>
        <w:bCs w:val="0"/>
        <w:color w:val="auto"/>
        <w:sz w:val="24"/>
        <w:szCs w:val="24"/>
      </w:rPr>
    </w:lvl>
    <w:lvl w:ilvl="2">
      <w:start w:val="1"/>
      <w:numFmt w:val="decimal"/>
      <w:lvlText w:val="%1.%2.%3"/>
      <w:lvlJc w:val="left"/>
      <w:pPr>
        <w:ind w:left="504" w:hanging="504"/>
      </w:pPr>
      <w:rPr>
        <w:rFonts w:ascii="Times New Roman" w:hAnsi="Times New Roman" w:cs="Times New Roman" w:hint="default"/>
        <w:b/>
        <w:bCs w:val="0"/>
        <w:i w:val="0"/>
        <w:iCs/>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A5E018D"/>
    <w:multiLevelType w:val="hybridMultilevel"/>
    <w:tmpl w:val="6568AFA8"/>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FBF7377"/>
    <w:multiLevelType w:val="hybridMultilevel"/>
    <w:tmpl w:val="31808B52"/>
    <w:lvl w:ilvl="0" w:tplc="04090011">
      <w:start w:val="1"/>
      <w:numFmt w:val="decimal"/>
      <w:lvlText w:val="%1)"/>
      <w:lvlJc w:val="left"/>
      <w:pPr>
        <w:ind w:left="5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36375E"/>
    <w:multiLevelType w:val="hybridMultilevel"/>
    <w:tmpl w:val="C0D8C4E2"/>
    <w:lvl w:ilvl="0" w:tplc="40090011">
      <w:start w:val="1"/>
      <w:numFmt w:val="decimal"/>
      <w:lvlText w:val="%1)"/>
      <w:lvlJc w:val="left"/>
      <w:pPr>
        <w:ind w:left="905" w:hanging="360"/>
      </w:pPr>
    </w:lvl>
    <w:lvl w:ilvl="1" w:tplc="40090019" w:tentative="1">
      <w:start w:val="1"/>
      <w:numFmt w:val="lowerLetter"/>
      <w:lvlText w:val="%2."/>
      <w:lvlJc w:val="left"/>
      <w:pPr>
        <w:ind w:left="1625" w:hanging="360"/>
      </w:pPr>
    </w:lvl>
    <w:lvl w:ilvl="2" w:tplc="4009001B" w:tentative="1">
      <w:start w:val="1"/>
      <w:numFmt w:val="lowerRoman"/>
      <w:lvlText w:val="%3."/>
      <w:lvlJc w:val="right"/>
      <w:pPr>
        <w:ind w:left="2345" w:hanging="180"/>
      </w:pPr>
    </w:lvl>
    <w:lvl w:ilvl="3" w:tplc="4009000F" w:tentative="1">
      <w:start w:val="1"/>
      <w:numFmt w:val="decimal"/>
      <w:lvlText w:val="%4."/>
      <w:lvlJc w:val="left"/>
      <w:pPr>
        <w:ind w:left="3065" w:hanging="360"/>
      </w:pPr>
    </w:lvl>
    <w:lvl w:ilvl="4" w:tplc="40090019" w:tentative="1">
      <w:start w:val="1"/>
      <w:numFmt w:val="lowerLetter"/>
      <w:lvlText w:val="%5."/>
      <w:lvlJc w:val="left"/>
      <w:pPr>
        <w:ind w:left="3785" w:hanging="360"/>
      </w:pPr>
    </w:lvl>
    <w:lvl w:ilvl="5" w:tplc="4009001B" w:tentative="1">
      <w:start w:val="1"/>
      <w:numFmt w:val="lowerRoman"/>
      <w:lvlText w:val="%6."/>
      <w:lvlJc w:val="right"/>
      <w:pPr>
        <w:ind w:left="4505" w:hanging="180"/>
      </w:pPr>
    </w:lvl>
    <w:lvl w:ilvl="6" w:tplc="4009000F" w:tentative="1">
      <w:start w:val="1"/>
      <w:numFmt w:val="decimal"/>
      <w:lvlText w:val="%7."/>
      <w:lvlJc w:val="left"/>
      <w:pPr>
        <w:ind w:left="5225" w:hanging="360"/>
      </w:pPr>
    </w:lvl>
    <w:lvl w:ilvl="7" w:tplc="40090019" w:tentative="1">
      <w:start w:val="1"/>
      <w:numFmt w:val="lowerLetter"/>
      <w:lvlText w:val="%8."/>
      <w:lvlJc w:val="left"/>
      <w:pPr>
        <w:ind w:left="5945" w:hanging="360"/>
      </w:pPr>
    </w:lvl>
    <w:lvl w:ilvl="8" w:tplc="4009001B" w:tentative="1">
      <w:start w:val="1"/>
      <w:numFmt w:val="lowerRoman"/>
      <w:lvlText w:val="%9."/>
      <w:lvlJc w:val="right"/>
      <w:pPr>
        <w:ind w:left="6665" w:hanging="180"/>
      </w:pPr>
    </w:lvl>
  </w:abstractNum>
  <w:abstractNum w:abstractNumId="14" w15:restartNumberingAfterBreak="0">
    <w:nsid w:val="35181D36"/>
    <w:multiLevelType w:val="hybridMultilevel"/>
    <w:tmpl w:val="96B64946"/>
    <w:lvl w:ilvl="0" w:tplc="FFFFFFFF">
      <w:start w:val="1"/>
      <w:numFmt w:val="decimal"/>
      <w:lvlText w:val="%1."/>
      <w:lvlJc w:val="left"/>
      <w:pPr>
        <w:ind w:left="540" w:hanging="360"/>
      </w:p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5" w15:restartNumberingAfterBreak="0">
    <w:nsid w:val="3F3760A0"/>
    <w:multiLevelType w:val="hybridMultilevel"/>
    <w:tmpl w:val="6568AF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E1437E"/>
    <w:multiLevelType w:val="singleLevel"/>
    <w:tmpl w:val="D26C23DA"/>
    <w:lvl w:ilvl="0">
      <w:start w:val="1"/>
      <w:numFmt w:val="lowerLetter"/>
      <w:lvlText w:val="%1)"/>
      <w:lvlJc w:val="left"/>
      <w:pPr>
        <w:tabs>
          <w:tab w:val="num" w:pos="1440"/>
        </w:tabs>
        <w:ind w:left="1440" w:hanging="720"/>
      </w:pPr>
      <w:rPr>
        <w:rFonts w:hint="default"/>
      </w:rPr>
    </w:lvl>
  </w:abstractNum>
  <w:abstractNum w:abstractNumId="17" w15:restartNumberingAfterBreak="0">
    <w:nsid w:val="43F37F15"/>
    <w:multiLevelType w:val="hybridMultilevel"/>
    <w:tmpl w:val="3032338C"/>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B23393B"/>
    <w:multiLevelType w:val="hybridMultilevel"/>
    <w:tmpl w:val="7422AE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B264394"/>
    <w:multiLevelType w:val="hybridMultilevel"/>
    <w:tmpl w:val="7BCE090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4F4022D2"/>
    <w:multiLevelType w:val="hybridMultilevel"/>
    <w:tmpl w:val="96B64946"/>
    <w:lvl w:ilvl="0" w:tplc="FFFFFFFF">
      <w:start w:val="1"/>
      <w:numFmt w:val="decimal"/>
      <w:lvlText w:val="%1."/>
      <w:lvlJc w:val="left"/>
      <w:pPr>
        <w:ind w:left="540" w:hanging="360"/>
      </w:p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1" w15:restartNumberingAfterBreak="0">
    <w:nsid w:val="520965D9"/>
    <w:multiLevelType w:val="hybridMultilevel"/>
    <w:tmpl w:val="31808B52"/>
    <w:lvl w:ilvl="0" w:tplc="04090011">
      <w:start w:val="1"/>
      <w:numFmt w:val="decimal"/>
      <w:lvlText w:val="%1)"/>
      <w:lvlJc w:val="left"/>
      <w:pPr>
        <w:ind w:left="5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710339"/>
    <w:multiLevelType w:val="hybridMultilevel"/>
    <w:tmpl w:val="31808B52"/>
    <w:lvl w:ilvl="0" w:tplc="04090011">
      <w:start w:val="1"/>
      <w:numFmt w:val="decimal"/>
      <w:lvlText w:val="%1)"/>
      <w:lvlJc w:val="left"/>
      <w:pPr>
        <w:ind w:left="5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A455BF"/>
    <w:multiLevelType w:val="hybridMultilevel"/>
    <w:tmpl w:val="303233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6273642"/>
    <w:multiLevelType w:val="hybridMultilevel"/>
    <w:tmpl w:val="64404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F70F57"/>
    <w:multiLevelType w:val="hybridMultilevel"/>
    <w:tmpl w:val="BBBEE292"/>
    <w:lvl w:ilvl="0" w:tplc="DB864B6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28014E"/>
    <w:multiLevelType w:val="hybridMultilevel"/>
    <w:tmpl w:val="66706E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B67781"/>
    <w:multiLevelType w:val="hybridMultilevel"/>
    <w:tmpl w:val="BB427CB0"/>
    <w:lvl w:ilvl="0" w:tplc="04090011">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005429A"/>
    <w:multiLevelType w:val="hybridMultilevel"/>
    <w:tmpl w:val="14F66E58"/>
    <w:lvl w:ilvl="0" w:tplc="BA221D2E">
      <w:start w:val="1"/>
      <w:numFmt w:val="upperLetter"/>
      <w:lvlText w:val="%1."/>
      <w:lvlJc w:val="left"/>
      <w:pPr>
        <w:ind w:left="540" w:hanging="360"/>
      </w:pPr>
      <w:rPr>
        <w:b/>
        <w:bCs/>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29" w15:restartNumberingAfterBreak="0">
    <w:nsid w:val="70F1306C"/>
    <w:multiLevelType w:val="hybridMultilevel"/>
    <w:tmpl w:val="C042279C"/>
    <w:lvl w:ilvl="0" w:tplc="20B2D6FE">
      <w:start w:val="1"/>
      <w:numFmt w:val="lowerRoman"/>
      <w:lvlText w:val="%1)"/>
      <w:lvlJc w:val="left"/>
      <w:pPr>
        <w:ind w:left="720" w:hanging="360"/>
      </w:pPr>
      <w:rPr>
        <w:rFonts w:ascii="Times New Roman" w:eastAsia="Arial" w:hAnsi="Times New Roman" w:cs="Times New Roman" w:hint="default"/>
        <w:b w:val="0"/>
        <w:bCs w:val="0"/>
        <w:i w:val="0"/>
        <w:strike w:val="0"/>
        <w:dstrike w:val="0"/>
        <w:color w:val="auto"/>
        <w:sz w:val="24"/>
        <w:szCs w:val="24"/>
        <w:u w:val="none" w:color="00000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1B164C0"/>
    <w:multiLevelType w:val="hybridMultilevel"/>
    <w:tmpl w:val="0FA454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0A4C75"/>
    <w:multiLevelType w:val="hybridMultilevel"/>
    <w:tmpl w:val="B9B606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EB5FFF"/>
    <w:multiLevelType w:val="hybridMultilevel"/>
    <w:tmpl w:val="8C32C7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B634896"/>
    <w:multiLevelType w:val="hybridMultilevel"/>
    <w:tmpl w:val="57D26CE6"/>
    <w:lvl w:ilvl="0" w:tplc="20B2D6FE">
      <w:start w:val="1"/>
      <w:numFmt w:val="lowerRoman"/>
      <w:lvlText w:val="%1)"/>
      <w:lvlJc w:val="left"/>
      <w:pPr>
        <w:ind w:left="360" w:hanging="360"/>
      </w:pPr>
      <w:rPr>
        <w:rFonts w:ascii="Times New Roman" w:eastAsia="Arial" w:hAnsi="Times New Roman" w:cs="Times New Roman" w:hint="default"/>
        <w:b w:val="0"/>
        <w:bCs w:val="0"/>
        <w:i w:val="0"/>
        <w:strike w:val="0"/>
        <w:dstrike w:val="0"/>
        <w:color w:val="auto"/>
        <w:sz w:val="24"/>
        <w:szCs w:val="24"/>
        <w:u w:val="none" w:color="000000"/>
        <w:vertAlign w:val="baseli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4" w15:restartNumberingAfterBreak="0">
    <w:nsid w:val="7F407F05"/>
    <w:multiLevelType w:val="hybridMultilevel"/>
    <w:tmpl w:val="7D5E1A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4750608">
    <w:abstractNumId w:val="10"/>
  </w:num>
  <w:num w:numId="2" w16cid:durableId="89619951">
    <w:abstractNumId w:val="22"/>
  </w:num>
  <w:num w:numId="3" w16cid:durableId="1464885984">
    <w:abstractNumId w:val="0"/>
  </w:num>
  <w:num w:numId="4" w16cid:durableId="1203595843">
    <w:abstractNumId w:val="16"/>
  </w:num>
  <w:num w:numId="5" w16cid:durableId="1683315993">
    <w:abstractNumId w:val="31"/>
  </w:num>
  <w:num w:numId="6" w16cid:durableId="1143962173">
    <w:abstractNumId w:val="29"/>
  </w:num>
  <w:num w:numId="7" w16cid:durableId="168764549">
    <w:abstractNumId w:val="7"/>
  </w:num>
  <w:num w:numId="8" w16cid:durableId="937717543">
    <w:abstractNumId w:val="28"/>
  </w:num>
  <w:num w:numId="9" w16cid:durableId="2047633627">
    <w:abstractNumId w:val="33"/>
  </w:num>
  <w:num w:numId="10" w16cid:durableId="566037209">
    <w:abstractNumId w:val="1"/>
  </w:num>
  <w:num w:numId="11" w16cid:durableId="774861667">
    <w:abstractNumId w:val="6"/>
  </w:num>
  <w:num w:numId="12" w16cid:durableId="1876893384">
    <w:abstractNumId w:val="2"/>
  </w:num>
  <w:num w:numId="13" w16cid:durableId="1888948417">
    <w:abstractNumId w:val="27"/>
  </w:num>
  <w:num w:numId="14" w16cid:durableId="1118139602">
    <w:abstractNumId w:val="19"/>
  </w:num>
  <w:num w:numId="15" w16cid:durableId="954603200">
    <w:abstractNumId w:val="34"/>
  </w:num>
  <w:num w:numId="16" w16cid:durableId="1332835211">
    <w:abstractNumId w:val="9"/>
  </w:num>
  <w:num w:numId="17" w16cid:durableId="1227760411">
    <w:abstractNumId w:val="18"/>
  </w:num>
  <w:num w:numId="18" w16cid:durableId="1970552783">
    <w:abstractNumId w:val="5"/>
  </w:num>
  <w:num w:numId="19" w16cid:durableId="1236477157">
    <w:abstractNumId w:val="13"/>
  </w:num>
  <w:num w:numId="20" w16cid:durableId="265356548">
    <w:abstractNumId w:val="11"/>
  </w:num>
  <w:num w:numId="21" w16cid:durableId="793672138">
    <w:abstractNumId w:val="8"/>
  </w:num>
  <w:num w:numId="22" w16cid:durableId="1964385259">
    <w:abstractNumId w:val="17"/>
  </w:num>
  <w:num w:numId="23" w16cid:durableId="230123256">
    <w:abstractNumId w:val="24"/>
  </w:num>
  <w:num w:numId="24" w16cid:durableId="524707468">
    <w:abstractNumId w:val="3"/>
  </w:num>
  <w:num w:numId="25" w16cid:durableId="1301691751">
    <w:abstractNumId w:val="26"/>
  </w:num>
  <w:num w:numId="26" w16cid:durableId="1715617188">
    <w:abstractNumId w:val="25"/>
  </w:num>
  <w:num w:numId="27" w16cid:durableId="1789396092">
    <w:abstractNumId w:val="21"/>
  </w:num>
  <w:num w:numId="28" w16cid:durableId="186992800">
    <w:abstractNumId w:val="4"/>
  </w:num>
  <w:num w:numId="29" w16cid:durableId="2090231378">
    <w:abstractNumId w:val="12"/>
  </w:num>
  <w:num w:numId="30" w16cid:durableId="1868516648">
    <w:abstractNumId w:val="30"/>
  </w:num>
  <w:num w:numId="31" w16cid:durableId="1376152803">
    <w:abstractNumId w:val="14"/>
  </w:num>
  <w:num w:numId="32" w16cid:durableId="323432622">
    <w:abstractNumId w:val="32"/>
  </w:num>
  <w:num w:numId="33" w16cid:durableId="1045839019">
    <w:abstractNumId w:val="23"/>
  </w:num>
  <w:num w:numId="34" w16cid:durableId="310601683">
    <w:abstractNumId w:val="20"/>
  </w:num>
  <w:num w:numId="35" w16cid:durableId="86004834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B19"/>
    <w:rsid w:val="00003A92"/>
    <w:rsid w:val="000143F3"/>
    <w:rsid w:val="00016AD8"/>
    <w:rsid w:val="0001796C"/>
    <w:rsid w:val="00022966"/>
    <w:rsid w:val="00025C9C"/>
    <w:rsid w:val="00026393"/>
    <w:rsid w:val="000274F1"/>
    <w:rsid w:val="00032EF2"/>
    <w:rsid w:val="00055144"/>
    <w:rsid w:val="00061F62"/>
    <w:rsid w:val="00064613"/>
    <w:rsid w:val="00074F44"/>
    <w:rsid w:val="00080D8B"/>
    <w:rsid w:val="00082854"/>
    <w:rsid w:val="00090631"/>
    <w:rsid w:val="0009483A"/>
    <w:rsid w:val="00096370"/>
    <w:rsid w:val="000A1AD3"/>
    <w:rsid w:val="000A2CAF"/>
    <w:rsid w:val="000B227A"/>
    <w:rsid w:val="000C398D"/>
    <w:rsid w:val="000C7F61"/>
    <w:rsid w:val="000D0C82"/>
    <w:rsid w:val="000D2BEF"/>
    <w:rsid w:val="000D3F4E"/>
    <w:rsid w:val="000D57D1"/>
    <w:rsid w:val="000E06F2"/>
    <w:rsid w:val="000E127F"/>
    <w:rsid w:val="000E48D4"/>
    <w:rsid w:val="000E6492"/>
    <w:rsid w:val="000F46C5"/>
    <w:rsid w:val="000F70FC"/>
    <w:rsid w:val="001016F6"/>
    <w:rsid w:val="00102679"/>
    <w:rsid w:val="001063A7"/>
    <w:rsid w:val="001078B9"/>
    <w:rsid w:val="0011013D"/>
    <w:rsid w:val="0011034D"/>
    <w:rsid w:val="00113786"/>
    <w:rsid w:val="0011401C"/>
    <w:rsid w:val="001141E3"/>
    <w:rsid w:val="00116B6A"/>
    <w:rsid w:val="00117C14"/>
    <w:rsid w:val="0013435C"/>
    <w:rsid w:val="00134EF3"/>
    <w:rsid w:val="00136AB3"/>
    <w:rsid w:val="00146477"/>
    <w:rsid w:val="00160DD3"/>
    <w:rsid w:val="001618AB"/>
    <w:rsid w:val="00161EB6"/>
    <w:rsid w:val="00164073"/>
    <w:rsid w:val="00164129"/>
    <w:rsid w:val="00164697"/>
    <w:rsid w:val="0017304E"/>
    <w:rsid w:val="0017640E"/>
    <w:rsid w:val="00177545"/>
    <w:rsid w:val="00187D6F"/>
    <w:rsid w:val="001A0E55"/>
    <w:rsid w:val="001A50F7"/>
    <w:rsid w:val="001A5A51"/>
    <w:rsid w:val="001B1CC8"/>
    <w:rsid w:val="001C1188"/>
    <w:rsid w:val="001C2266"/>
    <w:rsid w:val="001C4A76"/>
    <w:rsid w:val="001C7F89"/>
    <w:rsid w:val="001D5B7F"/>
    <w:rsid w:val="001D5F86"/>
    <w:rsid w:val="001E4CD6"/>
    <w:rsid w:val="00200B33"/>
    <w:rsid w:val="00202DF8"/>
    <w:rsid w:val="002033DF"/>
    <w:rsid w:val="00207C06"/>
    <w:rsid w:val="00210361"/>
    <w:rsid w:val="00210432"/>
    <w:rsid w:val="00212CBD"/>
    <w:rsid w:val="002134F0"/>
    <w:rsid w:val="00213B1D"/>
    <w:rsid w:val="00220C08"/>
    <w:rsid w:val="002251CB"/>
    <w:rsid w:val="002260B9"/>
    <w:rsid w:val="00240BFF"/>
    <w:rsid w:val="00240DC0"/>
    <w:rsid w:val="00242FA7"/>
    <w:rsid w:val="002466B9"/>
    <w:rsid w:val="00247B8B"/>
    <w:rsid w:val="0025074E"/>
    <w:rsid w:val="00260ED5"/>
    <w:rsid w:val="002625C4"/>
    <w:rsid w:val="00263AB8"/>
    <w:rsid w:val="0026510E"/>
    <w:rsid w:val="002713A1"/>
    <w:rsid w:val="00271D74"/>
    <w:rsid w:val="0027363F"/>
    <w:rsid w:val="002765A7"/>
    <w:rsid w:val="00280D84"/>
    <w:rsid w:val="002833D3"/>
    <w:rsid w:val="002834BD"/>
    <w:rsid w:val="00284191"/>
    <w:rsid w:val="00285A86"/>
    <w:rsid w:val="00286694"/>
    <w:rsid w:val="002A1BBA"/>
    <w:rsid w:val="002A3399"/>
    <w:rsid w:val="002B4D9E"/>
    <w:rsid w:val="002B6A60"/>
    <w:rsid w:val="002C01D8"/>
    <w:rsid w:val="002C07EF"/>
    <w:rsid w:val="002C6FFD"/>
    <w:rsid w:val="002D13E3"/>
    <w:rsid w:val="002D1F5E"/>
    <w:rsid w:val="002E0D8C"/>
    <w:rsid w:val="002E7A46"/>
    <w:rsid w:val="002F2079"/>
    <w:rsid w:val="002F4AD5"/>
    <w:rsid w:val="003019B8"/>
    <w:rsid w:val="00301B19"/>
    <w:rsid w:val="00303ACA"/>
    <w:rsid w:val="003103E4"/>
    <w:rsid w:val="00313D3C"/>
    <w:rsid w:val="003154B8"/>
    <w:rsid w:val="00316036"/>
    <w:rsid w:val="003162DD"/>
    <w:rsid w:val="00320311"/>
    <w:rsid w:val="00330DC4"/>
    <w:rsid w:val="00333FE5"/>
    <w:rsid w:val="0033487D"/>
    <w:rsid w:val="003357BC"/>
    <w:rsid w:val="00337656"/>
    <w:rsid w:val="00341B11"/>
    <w:rsid w:val="00342164"/>
    <w:rsid w:val="00353C9D"/>
    <w:rsid w:val="00365D65"/>
    <w:rsid w:val="00372359"/>
    <w:rsid w:val="00377641"/>
    <w:rsid w:val="003836D9"/>
    <w:rsid w:val="0038487E"/>
    <w:rsid w:val="00385190"/>
    <w:rsid w:val="0039091B"/>
    <w:rsid w:val="00390AA6"/>
    <w:rsid w:val="0039498B"/>
    <w:rsid w:val="00397277"/>
    <w:rsid w:val="00397B99"/>
    <w:rsid w:val="003A0BA9"/>
    <w:rsid w:val="003A7321"/>
    <w:rsid w:val="003B155B"/>
    <w:rsid w:val="003B39E8"/>
    <w:rsid w:val="003B3A26"/>
    <w:rsid w:val="003B6167"/>
    <w:rsid w:val="003C4B90"/>
    <w:rsid w:val="003C5F8F"/>
    <w:rsid w:val="003C6923"/>
    <w:rsid w:val="003C6992"/>
    <w:rsid w:val="003C6E9A"/>
    <w:rsid w:val="003D01C8"/>
    <w:rsid w:val="003D0CAC"/>
    <w:rsid w:val="003D2887"/>
    <w:rsid w:val="003D5F60"/>
    <w:rsid w:val="003D696E"/>
    <w:rsid w:val="003F0BB1"/>
    <w:rsid w:val="003F32C6"/>
    <w:rsid w:val="00400D30"/>
    <w:rsid w:val="00405DCC"/>
    <w:rsid w:val="0041624E"/>
    <w:rsid w:val="00423ADC"/>
    <w:rsid w:val="00424C60"/>
    <w:rsid w:val="00425692"/>
    <w:rsid w:val="00427500"/>
    <w:rsid w:val="00431663"/>
    <w:rsid w:val="00433B6E"/>
    <w:rsid w:val="00446AB5"/>
    <w:rsid w:val="00447714"/>
    <w:rsid w:val="00450277"/>
    <w:rsid w:val="00453EE9"/>
    <w:rsid w:val="0045475B"/>
    <w:rsid w:val="004567DE"/>
    <w:rsid w:val="004651D9"/>
    <w:rsid w:val="00465FC4"/>
    <w:rsid w:val="004667DB"/>
    <w:rsid w:val="004755E8"/>
    <w:rsid w:val="0047654E"/>
    <w:rsid w:val="004821A2"/>
    <w:rsid w:val="00491013"/>
    <w:rsid w:val="00493C92"/>
    <w:rsid w:val="004A0346"/>
    <w:rsid w:val="004A0A44"/>
    <w:rsid w:val="004A1F1A"/>
    <w:rsid w:val="004A31F1"/>
    <w:rsid w:val="004A333F"/>
    <w:rsid w:val="004B6B5B"/>
    <w:rsid w:val="004C0AF6"/>
    <w:rsid w:val="004C23AC"/>
    <w:rsid w:val="004C73D2"/>
    <w:rsid w:val="004D1345"/>
    <w:rsid w:val="004E13C4"/>
    <w:rsid w:val="004E60FB"/>
    <w:rsid w:val="004F2A01"/>
    <w:rsid w:val="004F7EA1"/>
    <w:rsid w:val="0050221C"/>
    <w:rsid w:val="00502914"/>
    <w:rsid w:val="00506F78"/>
    <w:rsid w:val="00512A76"/>
    <w:rsid w:val="005162F6"/>
    <w:rsid w:val="00522DAB"/>
    <w:rsid w:val="005265D0"/>
    <w:rsid w:val="00526D55"/>
    <w:rsid w:val="0053674F"/>
    <w:rsid w:val="00537078"/>
    <w:rsid w:val="005443C1"/>
    <w:rsid w:val="005537EA"/>
    <w:rsid w:val="00563FB8"/>
    <w:rsid w:val="00563FBF"/>
    <w:rsid w:val="00564EB7"/>
    <w:rsid w:val="00566940"/>
    <w:rsid w:val="005671D9"/>
    <w:rsid w:val="00572DAA"/>
    <w:rsid w:val="00573189"/>
    <w:rsid w:val="005842F8"/>
    <w:rsid w:val="005850CE"/>
    <w:rsid w:val="00591120"/>
    <w:rsid w:val="0059243C"/>
    <w:rsid w:val="00592F45"/>
    <w:rsid w:val="00595BD1"/>
    <w:rsid w:val="00596645"/>
    <w:rsid w:val="005A43A2"/>
    <w:rsid w:val="005A4FA7"/>
    <w:rsid w:val="005A5120"/>
    <w:rsid w:val="005B02EA"/>
    <w:rsid w:val="005C1039"/>
    <w:rsid w:val="005C2713"/>
    <w:rsid w:val="005C278A"/>
    <w:rsid w:val="005C5245"/>
    <w:rsid w:val="005C5965"/>
    <w:rsid w:val="005D1616"/>
    <w:rsid w:val="005E0F86"/>
    <w:rsid w:val="005E1296"/>
    <w:rsid w:val="005F2BF3"/>
    <w:rsid w:val="005F3E96"/>
    <w:rsid w:val="00600DB2"/>
    <w:rsid w:val="0060154F"/>
    <w:rsid w:val="0060336E"/>
    <w:rsid w:val="00604FFF"/>
    <w:rsid w:val="006316C3"/>
    <w:rsid w:val="00632FA7"/>
    <w:rsid w:val="00636289"/>
    <w:rsid w:val="006379A8"/>
    <w:rsid w:val="006402DF"/>
    <w:rsid w:val="006449B8"/>
    <w:rsid w:val="0064660C"/>
    <w:rsid w:val="0065230F"/>
    <w:rsid w:val="00653E93"/>
    <w:rsid w:val="00656E93"/>
    <w:rsid w:val="006600F0"/>
    <w:rsid w:val="00660D39"/>
    <w:rsid w:val="006630DD"/>
    <w:rsid w:val="00665958"/>
    <w:rsid w:val="0066712A"/>
    <w:rsid w:val="006752A3"/>
    <w:rsid w:val="006753A3"/>
    <w:rsid w:val="00675A06"/>
    <w:rsid w:val="00676F61"/>
    <w:rsid w:val="00692A4E"/>
    <w:rsid w:val="00694422"/>
    <w:rsid w:val="00694E2B"/>
    <w:rsid w:val="006A501F"/>
    <w:rsid w:val="006A6436"/>
    <w:rsid w:val="006A79E6"/>
    <w:rsid w:val="006C193C"/>
    <w:rsid w:val="006C3872"/>
    <w:rsid w:val="006C72C3"/>
    <w:rsid w:val="006D0920"/>
    <w:rsid w:val="006D16A2"/>
    <w:rsid w:val="006D478E"/>
    <w:rsid w:val="006D556E"/>
    <w:rsid w:val="006E050D"/>
    <w:rsid w:val="006E097B"/>
    <w:rsid w:val="006F0322"/>
    <w:rsid w:val="00703E79"/>
    <w:rsid w:val="007120B0"/>
    <w:rsid w:val="0071710F"/>
    <w:rsid w:val="007205AE"/>
    <w:rsid w:val="00722740"/>
    <w:rsid w:val="0072462C"/>
    <w:rsid w:val="00726981"/>
    <w:rsid w:val="00727855"/>
    <w:rsid w:val="0073675D"/>
    <w:rsid w:val="0074460C"/>
    <w:rsid w:val="007466B2"/>
    <w:rsid w:val="00754315"/>
    <w:rsid w:val="0075607C"/>
    <w:rsid w:val="00764E1C"/>
    <w:rsid w:val="00767232"/>
    <w:rsid w:val="00772610"/>
    <w:rsid w:val="007763F5"/>
    <w:rsid w:val="00777732"/>
    <w:rsid w:val="00781AC0"/>
    <w:rsid w:val="00781D80"/>
    <w:rsid w:val="00783416"/>
    <w:rsid w:val="007834EC"/>
    <w:rsid w:val="007901B8"/>
    <w:rsid w:val="0079159B"/>
    <w:rsid w:val="00792F4E"/>
    <w:rsid w:val="007A0002"/>
    <w:rsid w:val="007A2A07"/>
    <w:rsid w:val="007B0BEF"/>
    <w:rsid w:val="007B0F74"/>
    <w:rsid w:val="007B3E69"/>
    <w:rsid w:val="007B4555"/>
    <w:rsid w:val="007B465F"/>
    <w:rsid w:val="007C30AC"/>
    <w:rsid w:val="007C3677"/>
    <w:rsid w:val="007D4ED3"/>
    <w:rsid w:val="007D5F4C"/>
    <w:rsid w:val="007D724B"/>
    <w:rsid w:val="007E220D"/>
    <w:rsid w:val="007E7311"/>
    <w:rsid w:val="007E7F18"/>
    <w:rsid w:val="007F04EC"/>
    <w:rsid w:val="007F0F09"/>
    <w:rsid w:val="007F6077"/>
    <w:rsid w:val="008042F1"/>
    <w:rsid w:val="008111CE"/>
    <w:rsid w:val="00811EB3"/>
    <w:rsid w:val="00812417"/>
    <w:rsid w:val="00813641"/>
    <w:rsid w:val="008172C5"/>
    <w:rsid w:val="008200D2"/>
    <w:rsid w:val="0082037B"/>
    <w:rsid w:val="00821B64"/>
    <w:rsid w:val="00821C58"/>
    <w:rsid w:val="00835092"/>
    <w:rsid w:val="00836ADE"/>
    <w:rsid w:val="008610F4"/>
    <w:rsid w:val="00861914"/>
    <w:rsid w:val="00863F81"/>
    <w:rsid w:val="008641AA"/>
    <w:rsid w:val="0086617C"/>
    <w:rsid w:val="0086639E"/>
    <w:rsid w:val="00873DE0"/>
    <w:rsid w:val="008742ED"/>
    <w:rsid w:val="00875304"/>
    <w:rsid w:val="00880585"/>
    <w:rsid w:val="00886EC9"/>
    <w:rsid w:val="008A396A"/>
    <w:rsid w:val="008B041D"/>
    <w:rsid w:val="008B37B1"/>
    <w:rsid w:val="008C02FC"/>
    <w:rsid w:val="008C0B10"/>
    <w:rsid w:val="008C3843"/>
    <w:rsid w:val="008C432E"/>
    <w:rsid w:val="008C6BE4"/>
    <w:rsid w:val="008C6F88"/>
    <w:rsid w:val="008C7139"/>
    <w:rsid w:val="008C7C59"/>
    <w:rsid w:val="008D3DBB"/>
    <w:rsid w:val="008D6163"/>
    <w:rsid w:val="008D7488"/>
    <w:rsid w:val="008E0F67"/>
    <w:rsid w:val="008E19FE"/>
    <w:rsid w:val="008E2B97"/>
    <w:rsid w:val="008E3B64"/>
    <w:rsid w:val="008E412F"/>
    <w:rsid w:val="008F2A07"/>
    <w:rsid w:val="008F2A70"/>
    <w:rsid w:val="008F51DE"/>
    <w:rsid w:val="008F6619"/>
    <w:rsid w:val="009026B6"/>
    <w:rsid w:val="009063E2"/>
    <w:rsid w:val="009072F1"/>
    <w:rsid w:val="00911CEB"/>
    <w:rsid w:val="00912005"/>
    <w:rsid w:val="00915061"/>
    <w:rsid w:val="00917CE1"/>
    <w:rsid w:val="00922A5E"/>
    <w:rsid w:val="00923DB3"/>
    <w:rsid w:val="00925944"/>
    <w:rsid w:val="009259D9"/>
    <w:rsid w:val="00925CA4"/>
    <w:rsid w:val="0092619F"/>
    <w:rsid w:val="00933328"/>
    <w:rsid w:val="00933A8C"/>
    <w:rsid w:val="00941FA8"/>
    <w:rsid w:val="009426AB"/>
    <w:rsid w:val="00943F05"/>
    <w:rsid w:val="00944CA4"/>
    <w:rsid w:val="00946D7C"/>
    <w:rsid w:val="00950032"/>
    <w:rsid w:val="00952355"/>
    <w:rsid w:val="00954F91"/>
    <w:rsid w:val="009678AE"/>
    <w:rsid w:val="00967906"/>
    <w:rsid w:val="00983424"/>
    <w:rsid w:val="009838C7"/>
    <w:rsid w:val="00984642"/>
    <w:rsid w:val="00986CF8"/>
    <w:rsid w:val="00993D38"/>
    <w:rsid w:val="009955A2"/>
    <w:rsid w:val="00996EC5"/>
    <w:rsid w:val="009A0057"/>
    <w:rsid w:val="009A66FC"/>
    <w:rsid w:val="009B1385"/>
    <w:rsid w:val="009B366E"/>
    <w:rsid w:val="009B7795"/>
    <w:rsid w:val="009C2928"/>
    <w:rsid w:val="009C4193"/>
    <w:rsid w:val="009C4445"/>
    <w:rsid w:val="009C5642"/>
    <w:rsid w:val="009D12F2"/>
    <w:rsid w:val="009D18B8"/>
    <w:rsid w:val="009D4949"/>
    <w:rsid w:val="009D67ED"/>
    <w:rsid w:val="009D712E"/>
    <w:rsid w:val="009D77F8"/>
    <w:rsid w:val="009E0C54"/>
    <w:rsid w:val="009E1951"/>
    <w:rsid w:val="009E5C35"/>
    <w:rsid w:val="009E6A48"/>
    <w:rsid w:val="009E71FA"/>
    <w:rsid w:val="009E7F44"/>
    <w:rsid w:val="009F0FA4"/>
    <w:rsid w:val="009F6C89"/>
    <w:rsid w:val="00A1321F"/>
    <w:rsid w:val="00A13524"/>
    <w:rsid w:val="00A13AF2"/>
    <w:rsid w:val="00A1459E"/>
    <w:rsid w:val="00A15BDC"/>
    <w:rsid w:val="00A2293C"/>
    <w:rsid w:val="00A23827"/>
    <w:rsid w:val="00A23BCE"/>
    <w:rsid w:val="00A2472C"/>
    <w:rsid w:val="00A269D4"/>
    <w:rsid w:val="00A4794D"/>
    <w:rsid w:val="00A50897"/>
    <w:rsid w:val="00A55FE6"/>
    <w:rsid w:val="00A606C5"/>
    <w:rsid w:val="00A60C05"/>
    <w:rsid w:val="00A62014"/>
    <w:rsid w:val="00A621F8"/>
    <w:rsid w:val="00A6277D"/>
    <w:rsid w:val="00A724A6"/>
    <w:rsid w:val="00A823CF"/>
    <w:rsid w:val="00A959F0"/>
    <w:rsid w:val="00A96628"/>
    <w:rsid w:val="00AA515B"/>
    <w:rsid w:val="00AA5C10"/>
    <w:rsid w:val="00AA74E9"/>
    <w:rsid w:val="00AB2C51"/>
    <w:rsid w:val="00AC27AD"/>
    <w:rsid w:val="00AC2D4B"/>
    <w:rsid w:val="00AD2CB4"/>
    <w:rsid w:val="00AD4EBE"/>
    <w:rsid w:val="00AE1245"/>
    <w:rsid w:val="00AE36B7"/>
    <w:rsid w:val="00AE59EC"/>
    <w:rsid w:val="00AF1E94"/>
    <w:rsid w:val="00B12CA0"/>
    <w:rsid w:val="00B12E43"/>
    <w:rsid w:val="00B136CA"/>
    <w:rsid w:val="00B174F5"/>
    <w:rsid w:val="00B2448F"/>
    <w:rsid w:val="00B2493C"/>
    <w:rsid w:val="00B33453"/>
    <w:rsid w:val="00B35661"/>
    <w:rsid w:val="00B37433"/>
    <w:rsid w:val="00B41D78"/>
    <w:rsid w:val="00B45796"/>
    <w:rsid w:val="00B46A76"/>
    <w:rsid w:val="00B5584B"/>
    <w:rsid w:val="00B57E3D"/>
    <w:rsid w:val="00B656BC"/>
    <w:rsid w:val="00B87AA3"/>
    <w:rsid w:val="00BA1F61"/>
    <w:rsid w:val="00BA36CA"/>
    <w:rsid w:val="00BA46F5"/>
    <w:rsid w:val="00BA4B3F"/>
    <w:rsid w:val="00BB323A"/>
    <w:rsid w:val="00BB523A"/>
    <w:rsid w:val="00BB77F8"/>
    <w:rsid w:val="00BC285D"/>
    <w:rsid w:val="00BC5679"/>
    <w:rsid w:val="00BC66BF"/>
    <w:rsid w:val="00BC6D65"/>
    <w:rsid w:val="00BD070A"/>
    <w:rsid w:val="00BD6708"/>
    <w:rsid w:val="00BE11E1"/>
    <w:rsid w:val="00BE3F5A"/>
    <w:rsid w:val="00BE4990"/>
    <w:rsid w:val="00BE4F14"/>
    <w:rsid w:val="00BF0773"/>
    <w:rsid w:val="00C01247"/>
    <w:rsid w:val="00C075BF"/>
    <w:rsid w:val="00C1631F"/>
    <w:rsid w:val="00C17BDC"/>
    <w:rsid w:val="00C2572B"/>
    <w:rsid w:val="00C274BC"/>
    <w:rsid w:val="00C371C3"/>
    <w:rsid w:val="00C464A7"/>
    <w:rsid w:val="00C4711A"/>
    <w:rsid w:val="00C54BB8"/>
    <w:rsid w:val="00C614C5"/>
    <w:rsid w:val="00C62606"/>
    <w:rsid w:val="00C64741"/>
    <w:rsid w:val="00C665B4"/>
    <w:rsid w:val="00C7129C"/>
    <w:rsid w:val="00C7399A"/>
    <w:rsid w:val="00C9684D"/>
    <w:rsid w:val="00CA0373"/>
    <w:rsid w:val="00CA5B0A"/>
    <w:rsid w:val="00CA7BBC"/>
    <w:rsid w:val="00CA7DEE"/>
    <w:rsid w:val="00CB18A5"/>
    <w:rsid w:val="00CB557B"/>
    <w:rsid w:val="00CC18BD"/>
    <w:rsid w:val="00CC4969"/>
    <w:rsid w:val="00CC64A0"/>
    <w:rsid w:val="00CD00BD"/>
    <w:rsid w:val="00CD15B8"/>
    <w:rsid w:val="00CE13B8"/>
    <w:rsid w:val="00CE2968"/>
    <w:rsid w:val="00CE5388"/>
    <w:rsid w:val="00CE557E"/>
    <w:rsid w:val="00CE6F6C"/>
    <w:rsid w:val="00CE7511"/>
    <w:rsid w:val="00CF3E28"/>
    <w:rsid w:val="00CF4189"/>
    <w:rsid w:val="00CF48E2"/>
    <w:rsid w:val="00CF5BA1"/>
    <w:rsid w:val="00CF64C5"/>
    <w:rsid w:val="00CF6D82"/>
    <w:rsid w:val="00D00C74"/>
    <w:rsid w:val="00D01A41"/>
    <w:rsid w:val="00D029FE"/>
    <w:rsid w:val="00D07070"/>
    <w:rsid w:val="00D10297"/>
    <w:rsid w:val="00D11215"/>
    <w:rsid w:val="00D11AA0"/>
    <w:rsid w:val="00D20A7F"/>
    <w:rsid w:val="00D21E4B"/>
    <w:rsid w:val="00D26139"/>
    <w:rsid w:val="00D3340F"/>
    <w:rsid w:val="00D35C3F"/>
    <w:rsid w:val="00D36C9F"/>
    <w:rsid w:val="00D36CF9"/>
    <w:rsid w:val="00D450BA"/>
    <w:rsid w:val="00D47959"/>
    <w:rsid w:val="00D51B1E"/>
    <w:rsid w:val="00D51BBB"/>
    <w:rsid w:val="00D53655"/>
    <w:rsid w:val="00D54A1B"/>
    <w:rsid w:val="00D61DD3"/>
    <w:rsid w:val="00D66D9B"/>
    <w:rsid w:val="00D74837"/>
    <w:rsid w:val="00D76793"/>
    <w:rsid w:val="00D819D1"/>
    <w:rsid w:val="00D82A44"/>
    <w:rsid w:val="00D84D11"/>
    <w:rsid w:val="00D85AD2"/>
    <w:rsid w:val="00D86053"/>
    <w:rsid w:val="00D93068"/>
    <w:rsid w:val="00D94E97"/>
    <w:rsid w:val="00D97ED2"/>
    <w:rsid w:val="00DA28CD"/>
    <w:rsid w:val="00DA3658"/>
    <w:rsid w:val="00DA76EC"/>
    <w:rsid w:val="00DB2660"/>
    <w:rsid w:val="00DC3B19"/>
    <w:rsid w:val="00DC4C8F"/>
    <w:rsid w:val="00DC5D02"/>
    <w:rsid w:val="00DD0BAF"/>
    <w:rsid w:val="00DD4E93"/>
    <w:rsid w:val="00DD5684"/>
    <w:rsid w:val="00DD7672"/>
    <w:rsid w:val="00DE0870"/>
    <w:rsid w:val="00DE2E7D"/>
    <w:rsid w:val="00DE4405"/>
    <w:rsid w:val="00DE772D"/>
    <w:rsid w:val="00DF26E2"/>
    <w:rsid w:val="00DF35C2"/>
    <w:rsid w:val="00DF5500"/>
    <w:rsid w:val="00DF7D35"/>
    <w:rsid w:val="00E01DFD"/>
    <w:rsid w:val="00E0376D"/>
    <w:rsid w:val="00E07A4E"/>
    <w:rsid w:val="00E10361"/>
    <w:rsid w:val="00E125F0"/>
    <w:rsid w:val="00E13079"/>
    <w:rsid w:val="00E16F75"/>
    <w:rsid w:val="00E22FD9"/>
    <w:rsid w:val="00E271DA"/>
    <w:rsid w:val="00E27B28"/>
    <w:rsid w:val="00E3250A"/>
    <w:rsid w:val="00E3414F"/>
    <w:rsid w:val="00E351DE"/>
    <w:rsid w:val="00E40744"/>
    <w:rsid w:val="00E41727"/>
    <w:rsid w:val="00E45F5A"/>
    <w:rsid w:val="00E50986"/>
    <w:rsid w:val="00E531C5"/>
    <w:rsid w:val="00E53394"/>
    <w:rsid w:val="00E55AB7"/>
    <w:rsid w:val="00E57745"/>
    <w:rsid w:val="00E65BEE"/>
    <w:rsid w:val="00E67E1F"/>
    <w:rsid w:val="00E70126"/>
    <w:rsid w:val="00E70C30"/>
    <w:rsid w:val="00E7434D"/>
    <w:rsid w:val="00E77786"/>
    <w:rsid w:val="00E80562"/>
    <w:rsid w:val="00E81C84"/>
    <w:rsid w:val="00E81D3E"/>
    <w:rsid w:val="00E85487"/>
    <w:rsid w:val="00E9185A"/>
    <w:rsid w:val="00E92AF8"/>
    <w:rsid w:val="00E92DB0"/>
    <w:rsid w:val="00E930A8"/>
    <w:rsid w:val="00E93773"/>
    <w:rsid w:val="00E9568E"/>
    <w:rsid w:val="00E96322"/>
    <w:rsid w:val="00EA0A5D"/>
    <w:rsid w:val="00EA419C"/>
    <w:rsid w:val="00EA51B8"/>
    <w:rsid w:val="00EB06B0"/>
    <w:rsid w:val="00EB1C88"/>
    <w:rsid w:val="00EB6100"/>
    <w:rsid w:val="00EB67BD"/>
    <w:rsid w:val="00EB6DC4"/>
    <w:rsid w:val="00EC03BE"/>
    <w:rsid w:val="00EC41EB"/>
    <w:rsid w:val="00ED2538"/>
    <w:rsid w:val="00ED75FD"/>
    <w:rsid w:val="00EE5B19"/>
    <w:rsid w:val="00EE60C0"/>
    <w:rsid w:val="00EF4A80"/>
    <w:rsid w:val="00F04467"/>
    <w:rsid w:val="00F05564"/>
    <w:rsid w:val="00F06C91"/>
    <w:rsid w:val="00F0736C"/>
    <w:rsid w:val="00F20D88"/>
    <w:rsid w:val="00F22101"/>
    <w:rsid w:val="00F34403"/>
    <w:rsid w:val="00F34FCA"/>
    <w:rsid w:val="00F40BCA"/>
    <w:rsid w:val="00F4245E"/>
    <w:rsid w:val="00F42C27"/>
    <w:rsid w:val="00F42CD5"/>
    <w:rsid w:val="00F43BC6"/>
    <w:rsid w:val="00F478FA"/>
    <w:rsid w:val="00F611F0"/>
    <w:rsid w:val="00F61462"/>
    <w:rsid w:val="00F6428D"/>
    <w:rsid w:val="00F66B99"/>
    <w:rsid w:val="00F67274"/>
    <w:rsid w:val="00F722AD"/>
    <w:rsid w:val="00F730A3"/>
    <w:rsid w:val="00F73987"/>
    <w:rsid w:val="00F73D25"/>
    <w:rsid w:val="00F77E0F"/>
    <w:rsid w:val="00F80A12"/>
    <w:rsid w:val="00F817CC"/>
    <w:rsid w:val="00F82E41"/>
    <w:rsid w:val="00F90BF7"/>
    <w:rsid w:val="00FA67F9"/>
    <w:rsid w:val="00FA6D40"/>
    <w:rsid w:val="00FB011C"/>
    <w:rsid w:val="00FB2CDB"/>
    <w:rsid w:val="00FB5A4F"/>
    <w:rsid w:val="00FB65EF"/>
    <w:rsid w:val="00FC24EF"/>
    <w:rsid w:val="00FC4432"/>
    <w:rsid w:val="00FC6264"/>
    <w:rsid w:val="00FD1E83"/>
    <w:rsid w:val="00FD5126"/>
    <w:rsid w:val="00FD6D22"/>
    <w:rsid w:val="00FE1C34"/>
    <w:rsid w:val="00FE6958"/>
    <w:rsid w:val="00FF0FB4"/>
    <w:rsid w:val="00FF4249"/>
    <w:rsid w:val="00FF5A50"/>
    <w:rsid w:val="00FF5D7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9C01F"/>
  <w15:docId w15:val="{D6A1EF91-E9CD-42BE-A86F-6F4A0EE7B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heme="minorHAnsi" w:hAnsi="Courier New" w:cs="Courier New"/>
        <w:sz w:val="44"/>
        <w:szCs w:val="40"/>
        <w:lang w:val="en-US" w:eastAsia="en-US" w:bidi="hi-IN"/>
      </w:rPr>
    </w:rPrDefault>
    <w:pPrDefault>
      <w:pPr>
        <w:spacing w:before="118" w:line="206" w:lineRule="auto"/>
        <w:ind w:left="-144" w:hanging="245"/>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B19"/>
    <w:pPr>
      <w:spacing w:before="0" w:after="200" w:line="276" w:lineRule="auto"/>
      <w:ind w:left="0" w:firstLine="0"/>
      <w:jc w:val="left"/>
    </w:pPr>
    <w:rPr>
      <w:rFonts w:asciiTheme="minorHAnsi" w:eastAsiaTheme="minorEastAsia" w:hAnsiTheme="minorHAnsi" w:cstheme="minorBidi"/>
      <w:b/>
      <w:bCs/>
      <w:sz w:val="22"/>
      <w:szCs w:val="22"/>
      <w:lang w:bidi="ar-SA"/>
    </w:rPr>
  </w:style>
  <w:style w:type="paragraph" w:styleId="Heading1">
    <w:name w:val="heading 1"/>
    <w:basedOn w:val="Normal"/>
    <w:next w:val="Normal"/>
    <w:link w:val="Heading1Char"/>
    <w:qFormat/>
    <w:rsid w:val="00DC3B19"/>
    <w:pPr>
      <w:keepNext/>
      <w:spacing w:after="0" w:line="240" w:lineRule="auto"/>
      <w:outlineLvl w:val="0"/>
    </w:pPr>
    <w:rPr>
      <w:rFonts w:ascii="Times New Roman" w:eastAsia="Times New Roman" w:hAnsi="Times New Roman" w:cs="Times New Roman"/>
      <w:snapToGrid w:val="0"/>
      <w:sz w:val="24"/>
      <w:szCs w:val="20"/>
    </w:rPr>
  </w:style>
  <w:style w:type="paragraph" w:styleId="Heading2">
    <w:name w:val="heading 2"/>
    <w:basedOn w:val="Normal"/>
    <w:next w:val="Normal"/>
    <w:link w:val="Heading2Char"/>
    <w:qFormat/>
    <w:rsid w:val="00DC3B19"/>
    <w:pPr>
      <w:keepNext/>
      <w:spacing w:after="0" w:line="240" w:lineRule="auto"/>
      <w:jc w:val="center"/>
      <w:outlineLvl w:val="1"/>
    </w:pPr>
    <w:rPr>
      <w:rFonts w:ascii="Times New Roman" w:eastAsia="Times New Roman" w:hAnsi="Times New Roman" w:cs="Times New Roman"/>
      <w:b w:val="0"/>
      <w:snapToGrid w:val="0"/>
      <w:sz w:val="32"/>
      <w:szCs w:val="20"/>
    </w:rPr>
  </w:style>
  <w:style w:type="paragraph" w:styleId="Heading3">
    <w:name w:val="heading 3"/>
    <w:basedOn w:val="Normal"/>
    <w:next w:val="Normal"/>
    <w:link w:val="Heading3Char"/>
    <w:qFormat/>
    <w:rsid w:val="00DC3B19"/>
    <w:pPr>
      <w:keepNext/>
      <w:spacing w:after="0" w:line="240" w:lineRule="auto"/>
      <w:outlineLvl w:val="2"/>
    </w:pPr>
    <w:rPr>
      <w:rFonts w:ascii="Times New Roman" w:eastAsia="Times New Roman" w:hAnsi="Times New Roman" w:cs="Times New Roman"/>
      <w:b w:val="0"/>
      <w:snapToGrid w:val="0"/>
      <w:sz w:val="28"/>
      <w:szCs w:val="20"/>
    </w:rPr>
  </w:style>
  <w:style w:type="paragraph" w:styleId="Heading6">
    <w:name w:val="heading 6"/>
    <w:basedOn w:val="Normal"/>
    <w:next w:val="Normal"/>
    <w:link w:val="Heading6Char"/>
    <w:qFormat/>
    <w:rsid w:val="00DC3B19"/>
    <w:pPr>
      <w:keepNext/>
      <w:spacing w:after="0" w:line="240" w:lineRule="auto"/>
      <w:outlineLvl w:val="5"/>
    </w:pPr>
    <w:rPr>
      <w:rFonts w:ascii="Times New Roman" w:eastAsia="Times New Roman" w:hAnsi="Times New Roman" w:cs="Times New Roman"/>
      <w:b w:val="0"/>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3B19"/>
    <w:rPr>
      <w:rFonts w:ascii="Times New Roman" w:eastAsia="Times New Roman" w:hAnsi="Times New Roman" w:cs="Times New Roman"/>
      <w:b/>
      <w:bCs/>
      <w:snapToGrid w:val="0"/>
      <w:sz w:val="24"/>
      <w:szCs w:val="20"/>
      <w:lang w:bidi="ar-SA"/>
    </w:rPr>
  </w:style>
  <w:style w:type="character" w:customStyle="1" w:styleId="Heading2Char">
    <w:name w:val="Heading 2 Char"/>
    <w:basedOn w:val="DefaultParagraphFont"/>
    <w:link w:val="Heading2"/>
    <w:rsid w:val="00DC3B19"/>
    <w:rPr>
      <w:rFonts w:ascii="Times New Roman" w:eastAsia="Times New Roman" w:hAnsi="Times New Roman" w:cs="Times New Roman"/>
      <w:bCs/>
      <w:snapToGrid w:val="0"/>
      <w:sz w:val="32"/>
      <w:szCs w:val="20"/>
      <w:lang w:bidi="ar-SA"/>
    </w:rPr>
  </w:style>
  <w:style w:type="character" w:customStyle="1" w:styleId="Heading3Char">
    <w:name w:val="Heading 3 Char"/>
    <w:basedOn w:val="DefaultParagraphFont"/>
    <w:link w:val="Heading3"/>
    <w:rsid w:val="00DC3B19"/>
    <w:rPr>
      <w:rFonts w:ascii="Times New Roman" w:eastAsia="Times New Roman" w:hAnsi="Times New Roman" w:cs="Times New Roman"/>
      <w:bCs/>
      <w:snapToGrid w:val="0"/>
      <w:sz w:val="28"/>
      <w:szCs w:val="20"/>
      <w:lang w:bidi="ar-SA"/>
    </w:rPr>
  </w:style>
  <w:style w:type="character" w:customStyle="1" w:styleId="Heading6Char">
    <w:name w:val="Heading 6 Char"/>
    <w:basedOn w:val="DefaultParagraphFont"/>
    <w:link w:val="Heading6"/>
    <w:rsid w:val="00DC3B19"/>
    <w:rPr>
      <w:rFonts w:ascii="Times New Roman" w:eastAsia="Times New Roman" w:hAnsi="Times New Roman" w:cs="Times New Roman"/>
      <w:bCs/>
      <w:snapToGrid w:val="0"/>
      <w:sz w:val="24"/>
      <w:szCs w:val="20"/>
      <w:lang w:bidi="ar-SA"/>
    </w:rPr>
  </w:style>
  <w:style w:type="paragraph" w:styleId="BodyText">
    <w:name w:val="Body Text"/>
    <w:aliases w:val="title-doc"/>
    <w:basedOn w:val="Normal"/>
    <w:link w:val="BodyTextChar"/>
    <w:rsid w:val="00DC3B19"/>
    <w:pPr>
      <w:spacing w:after="0" w:line="240" w:lineRule="auto"/>
    </w:pPr>
    <w:rPr>
      <w:rFonts w:ascii="Arial" w:eastAsia="Times New Roman" w:hAnsi="Arial" w:cs="Times New Roman"/>
      <w:b w:val="0"/>
      <w:snapToGrid w:val="0"/>
      <w:sz w:val="24"/>
      <w:szCs w:val="20"/>
    </w:rPr>
  </w:style>
  <w:style w:type="character" w:customStyle="1" w:styleId="BodyTextChar">
    <w:name w:val="Body Text Char"/>
    <w:aliases w:val="title-doc Char"/>
    <w:basedOn w:val="DefaultParagraphFont"/>
    <w:link w:val="BodyText"/>
    <w:rsid w:val="00DC3B19"/>
    <w:rPr>
      <w:rFonts w:ascii="Arial" w:eastAsia="Times New Roman" w:hAnsi="Arial" w:cs="Times New Roman"/>
      <w:bCs/>
      <w:snapToGrid w:val="0"/>
      <w:sz w:val="24"/>
      <w:szCs w:val="20"/>
      <w:lang w:bidi="ar-SA"/>
    </w:rPr>
  </w:style>
  <w:style w:type="paragraph" w:styleId="PlainText">
    <w:name w:val="Plain Text"/>
    <w:aliases w:val=" Char,Char"/>
    <w:basedOn w:val="Normal"/>
    <w:link w:val="PlainTextChar"/>
    <w:uiPriority w:val="99"/>
    <w:rsid w:val="00DC3B19"/>
    <w:pPr>
      <w:spacing w:after="0" w:line="240" w:lineRule="auto"/>
    </w:pPr>
    <w:rPr>
      <w:rFonts w:ascii="Courier New" w:eastAsia="Times New Roman" w:hAnsi="Courier New" w:cs="Times New Roman"/>
      <w:sz w:val="20"/>
      <w:szCs w:val="20"/>
    </w:rPr>
  </w:style>
  <w:style w:type="character" w:customStyle="1" w:styleId="PlainTextChar">
    <w:name w:val="Plain Text Char"/>
    <w:aliases w:val=" Char Char,Char Char"/>
    <w:basedOn w:val="DefaultParagraphFont"/>
    <w:link w:val="PlainText"/>
    <w:uiPriority w:val="99"/>
    <w:rsid w:val="00DC3B19"/>
    <w:rPr>
      <w:rFonts w:eastAsia="Times New Roman" w:cs="Times New Roman"/>
      <w:b/>
      <w:bCs/>
      <w:sz w:val="20"/>
      <w:szCs w:val="20"/>
      <w:lang w:bidi="ar-SA"/>
    </w:rPr>
  </w:style>
  <w:style w:type="paragraph" w:styleId="BodyText2">
    <w:name w:val="Body Text 2"/>
    <w:basedOn w:val="Normal"/>
    <w:link w:val="BodyText2Char"/>
    <w:rsid w:val="00DC3B19"/>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DC3B19"/>
    <w:rPr>
      <w:rFonts w:ascii="Times New Roman" w:eastAsia="Times New Roman" w:hAnsi="Times New Roman" w:cs="Times New Roman"/>
      <w:b/>
      <w:bCs/>
      <w:sz w:val="20"/>
      <w:szCs w:val="20"/>
      <w:lang w:bidi="ar-SA"/>
    </w:rPr>
  </w:style>
  <w:style w:type="paragraph" w:styleId="Footer">
    <w:name w:val="footer"/>
    <w:basedOn w:val="Normal"/>
    <w:link w:val="FooterChar"/>
    <w:rsid w:val="00DC3B19"/>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DC3B19"/>
    <w:rPr>
      <w:rFonts w:ascii="Times New Roman" w:eastAsia="Times New Roman" w:hAnsi="Times New Roman" w:cs="Times New Roman"/>
      <w:b/>
      <w:bCs/>
      <w:sz w:val="20"/>
      <w:szCs w:val="20"/>
      <w:lang w:bidi="ar-SA"/>
    </w:rPr>
  </w:style>
  <w:style w:type="character" w:styleId="PageNumber">
    <w:name w:val="page number"/>
    <w:basedOn w:val="DefaultParagraphFont"/>
    <w:rsid w:val="00DC3B19"/>
  </w:style>
  <w:style w:type="character" w:styleId="Hyperlink">
    <w:name w:val="Hyperlink"/>
    <w:uiPriority w:val="99"/>
    <w:unhideWhenUsed/>
    <w:rsid w:val="00DC3B19"/>
    <w:rPr>
      <w:strike w:val="0"/>
      <w:dstrike w:val="0"/>
      <w:color w:val="01478B"/>
      <w:u w:val="none"/>
      <w:effect w:val="none"/>
    </w:rPr>
  </w:style>
  <w:style w:type="paragraph" w:styleId="ListParagraph">
    <w:name w:val="List Paragraph"/>
    <w:basedOn w:val="Normal"/>
    <w:link w:val="ListParagraphChar"/>
    <w:uiPriority w:val="34"/>
    <w:qFormat/>
    <w:rsid w:val="00DC3B19"/>
    <w:pPr>
      <w:spacing w:after="0" w:line="240" w:lineRule="auto"/>
      <w:ind w:left="720"/>
    </w:pPr>
    <w:rPr>
      <w:rFonts w:ascii="Times New Roman" w:eastAsia="Times New Roman" w:hAnsi="Times New Roman" w:cs="Times New Roman"/>
      <w:sz w:val="20"/>
      <w:szCs w:val="20"/>
    </w:rPr>
  </w:style>
  <w:style w:type="character" w:styleId="Emphasis">
    <w:name w:val="Emphasis"/>
    <w:uiPriority w:val="20"/>
    <w:qFormat/>
    <w:rsid w:val="00DC3B19"/>
    <w:rPr>
      <w:i/>
      <w:iCs/>
    </w:rPr>
  </w:style>
  <w:style w:type="table" w:customStyle="1" w:styleId="6">
    <w:name w:val="6"/>
    <w:basedOn w:val="TableNormal"/>
    <w:rsid w:val="00DC3B19"/>
    <w:pPr>
      <w:widowControl w:val="0"/>
      <w:spacing w:before="0" w:line="240" w:lineRule="auto"/>
      <w:ind w:left="0" w:firstLine="0"/>
      <w:jc w:val="left"/>
    </w:pPr>
    <w:rPr>
      <w:rFonts w:ascii="Times New Roman" w:eastAsia="Times New Roman" w:hAnsi="Times New Roman" w:cs="Times New Roman"/>
      <w:b/>
      <w:bCs/>
      <w:color w:val="000000"/>
      <w:sz w:val="22"/>
      <w:szCs w:val="22"/>
      <w:lang w:bidi="ar-SA"/>
    </w:rPr>
    <w:tblPr>
      <w:tblStyleRowBandSize w:val="1"/>
      <w:tblStyleColBandSize w:val="1"/>
      <w:tblCellMar>
        <w:left w:w="0" w:type="dxa"/>
        <w:right w:w="0" w:type="dxa"/>
      </w:tblCellMar>
    </w:tblPr>
  </w:style>
  <w:style w:type="table" w:styleId="TableGrid">
    <w:name w:val="Table Grid"/>
    <w:basedOn w:val="TableNormal"/>
    <w:uiPriority w:val="39"/>
    <w:rsid w:val="00DC3B19"/>
    <w:pPr>
      <w:spacing w:before="0" w:line="240" w:lineRule="auto"/>
      <w:ind w:left="0" w:firstLine="0"/>
      <w:jc w:val="left"/>
    </w:pPr>
    <w:rPr>
      <w:rFonts w:asciiTheme="minorHAnsi" w:eastAsiaTheme="minorEastAsia" w:hAnsiTheme="minorHAnsi" w:cstheme="minorBidi"/>
      <w:b/>
      <w:bCs/>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10"/>
    <w:basedOn w:val="TableNormal"/>
    <w:rsid w:val="00DC3B19"/>
    <w:pPr>
      <w:widowControl w:val="0"/>
      <w:spacing w:before="0" w:line="240" w:lineRule="auto"/>
      <w:ind w:left="0" w:firstLine="0"/>
      <w:jc w:val="left"/>
    </w:pPr>
    <w:rPr>
      <w:rFonts w:ascii="Times New Roman" w:eastAsia="Times New Roman" w:hAnsi="Times New Roman" w:cs="Times New Roman"/>
      <w:b/>
      <w:bCs/>
      <w:color w:val="000000"/>
      <w:sz w:val="22"/>
      <w:szCs w:val="22"/>
      <w:lang w:bidi="ar-SA"/>
    </w:rPr>
    <w:tblPr>
      <w:tblStyleRowBandSize w:val="1"/>
      <w:tblStyleColBandSize w:val="1"/>
      <w:tblCellMar>
        <w:left w:w="0" w:type="dxa"/>
        <w:right w:w="0" w:type="dxa"/>
      </w:tblCellMar>
    </w:tblPr>
  </w:style>
  <w:style w:type="character" w:customStyle="1" w:styleId="entry-name">
    <w:name w:val="entry-name"/>
    <w:basedOn w:val="DefaultParagraphFont"/>
    <w:rsid w:val="00DC3B19"/>
  </w:style>
  <w:style w:type="paragraph" w:styleId="BalloonText">
    <w:name w:val="Balloon Text"/>
    <w:basedOn w:val="Normal"/>
    <w:link w:val="BalloonTextChar"/>
    <w:uiPriority w:val="99"/>
    <w:semiHidden/>
    <w:unhideWhenUsed/>
    <w:rsid w:val="00F07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36C"/>
    <w:rPr>
      <w:rFonts w:ascii="Tahoma" w:eastAsiaTheme="minorEastAsia" w:hAnsi="Tahoma" w:cs="Tahoma"/>
      <w:b/>
      <w:bCs/>
      <w:sz w:val="16"/>
      <w:szCs w:val="16"/>
      <w:lang w:bidi="ar-SA"/>
    </w:rPr>
  </w:style>
  <w:style w:type="character" w:customStyle="1" w:styleId="col-md-8">
    <w:name w:val="col-md-8"/>
    <w:basedOn w:val="DefaultParagraphFont"/>
    <w:rsid w:val="007A2A07"/>
  </w:style>
  <w:style w:type="character" w:styleId="FollowedHyperlink">
    <w:name w:val="FollowedHyperlink"/>
    <w:basedOn w:val="DefaultParagraphFont"/>
    <w:uiPriority w:val="99"/>
    <w:semiHidden/>
    <w:unhideWhenUsed/>
    <w:rsid w:val="001D5B7F"/>
    <w:rPr>
      <w:color w:val="800080" w:themeColor="followedHyperlink"/>
      <w:u w:val="single"/>
    </w:rPr>
  </w:style>
  <w:style w:type="character" w:customStyle="1" w:styleId="object">
    <w:name w:val="object"/>
    <w:basedOn w:val="DefaultParagraphFont"/>
    <w:rsid w:val="00210361"/>
  </w:style>
  <w:style w:type="character" w:customStyle="1" w:styleId="object-hover">
    <w:name w:val="object-hover"/>
    <w:basedOn w:val="DefaultParagraphFont"/>
    <w:rsid w:val="00210361"/>
  </w:style>
  <w:style w:type="paragraph" w:styleId="Title">
    <w:name w:val="Title"/>
    <w:basedOn w:val="Normal"/>
    <w:next w:val="Normal"/>
    <w:link w:val="TitleChar"/>
    <w:rsid w:val="00330DC4"/>
    <w:pPr>
      <w:keepNext/>
      <w:keepLines/>
      <w:widowControl w:val="0"/>
      <w:suppressAutoHyphens/>
      <w:autoSpaceDE w:val="0"/>
      <w:autoSpaceDN w:val="0"/>
      <w:spacing w:before="480" w:after="120" w:line="1" w:lineRule="atLeast"/>
      <w:ind w:leftChars="-1" w:left="-1" w:hangingChars="1" w:hanging="1"/>
      <w:contextualSpacing/>
      <w:textDirection w:val="btLr"/>
      <w:textAlignment w:val="top"/>
      <w:outlineLvl w:val="0"/>
    </w:pPr>
    <w:rPr>
      <w:rFonts w:ascii="Times New Roman" w:eastAsia="Times New Roman" w:hAnsi="Times New Roman" w:cs="Times New Roman"/>
      <w:bCs w:val="0"/>
      <w:color w:val="000000"/>
      <w:position w:val="-1"/>
      <w:sz w:val="72"/>
      <w:szCs w:val="72"/>
      <w:lang w:bidi="hi-IN"/>
    </w:rPr>
  </w:style>
  <w:style w:type="character" w:customStyle="1" w:styleId="TitleChar">
    <w:name w:val="Title Char"/>
    <w:basedOn w:val="DefaultParagraphFont"/>
    <w:link w:val="Title"/>
    <w:rsid w:val="00330DC4"/>
    <w:rPr>
      <w:rFonts w:ascii="Times New Roman" w:eastAsia="Times New Roman" w:hAnsi="Times New Roman" w:cs="Times New Roman"/>
      <w:b/>
      <w:color w:val="000000"/>
      <w:position w:val="-1"/>
      <w:sz w:val="72"/>
      <w:szCs w:val="72"/>
    </w:rPr>
  </w:style>
  <w:style w:type="character" w:customStyle="1" w:styleId="meeting-title">
    <w:name w:val="meeting-title"/>
    <w:basedOn w:val="DefaultParagraphFont"/>
    <w:rsid w:val="00875304"/>
  </w:style>
  <w:style w:type="character" w:customStyle="1" w:styleId="PlainTextChar1">
    <w:name w:val="Plain Text Char1"/>
    <w:aliases w:val=" Char Char1,Char Char1"/>
    <w:uiPriority w:val="99"/>
    <w:rsid w:val="00A55FE6"/>
    <w:rPr>
      <w:rFonts w:ascii="Consolas" w:eastAsia="Times New Roman" w:hAnsi="Consolas" w:cs="Consolas"/>
      <w:sz w:val="21"/>
      <w:szCs w:val="21"/>
      <w:lang w:val="en-US" w:eastAsia="x-none" w:bidi="ar-SA"/>
    </w:rPr>
  </w:style>
  <w:style w:type="character" w:customStyle="1" w:styleId="ListParagraphChar">
    <w:name w:val="List Paragraph Char"/>
    <w:link w:val="ListParagraph"/>
    <w:uiPriority w:val="34"/>
    <w:locked/>
    <w:rsid w:val="00B2448F"/>
    <w:rPr>
      <w:rFonts w:ascii="Times New Roman" w:eastAsia="Times New Roman" w:hAnsi="Times New Roman" w:cs="Times New Roman"/>
      <w:b/>
      <w:bCs/>
      <w:sz w:val="20"/>
      <w:szCs w:val="20"/>
      <w:lang w:bidi="ar-SA"/>
    </w:rPr>
  </w:style>
  <w:style w:type="numbering" w:customStyle="1" w:styleId="Style1">
    <w:name w:val="Style1"/>
    <w:rsid w:val="00A23827"/>
    <w:pPr>
      <w:numPr>
        <w:numId w:val="10"/>
      </w:numPr>
    </w:pPr>
  </w:style>
  <w:style w:type="paragraph" w:styleId="Header">
    <w:name w:val="header"/>
    <w:basedOn w:val="Normal"/>
    <w:link w:val="HeaderChar"/>
    <w:uiPriority w:val="99"/>
    <w:unhideWhenUsed/>
    <w:rsid w:val="00A60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C05"/>
    <w:rPr>
      <w:rFonts w:asciiTheme="minorHAnsi" w:eastAsiaTheme="minorEastAsia" w:hAnsiTheme="minorHAnsi" w:cstheme="minorBidi"/>
      <w:b/>
      <w:bCs/>
      <w:sz w:val="22"/>
      <w:szCs w:val="22"/>
      <w:lang w:bidi="ar-SA"/>
    </w:rPr>
  </w:style>
  <w:style w:type="paragraph" w:styleId="NormalWeb">
    <w:name w:val="Normal (Web)"/>
    <w:basedOn w:val="Normal"/>
    <w:uiPriority w:val="99"/>
    <w:unhideWhenUsed/>
    <w:rsid w:val="005F2BF3"/>
    <w:pPr>
      <w:spacing w:before="100" w:beforeAutospacing="1" w:after="100" w:afterAutospacing="1" w:line="240" w:lineRule="auto"/>
    </w:pPr>
    <w:rPr>
      <w:rFonts w:ascii="Times New Roman" w:eastAsia="Times New Roman" w:hAnsi="Times New Roman" w:cs="Times New Roman"/>
      <w:b w:val="0"/>
      <w:bCs w:val="0"/>
      <w:sz w:val="24"/>
      <w:szCs w:val="24"/>
      <w:lang w:val="en-IN" w:eastAsia="en-IN" w:bidi="hi-IN"/>
    </w:rPr>
  </w:style>
  <w:style w:type="character" w:customStyle="1" w:styleId="zminlnk">
    <w:name w:val="zm_inlnk"/>
    <w:basedOn w:val="DefaultParagraphFont"/>
    <w:rsid w:val="00694E2B"/>
  </w:style>
  <w:style w:type="character" w:styleId="Strong">
    <w:name w:val="Strong"/>
    <w:basedOn w:val="DefaultParagraphFont"/>
    <w:uiPriority w:val="22"/>
    <w:qFormat/>
    <w:rsid w:val="00694E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1008">
      <w:bodyDiv w:val="1"/>
      <w:marLeft w:val="0"/>
      <w:marRight w:val="0"/>
      <w:marTop w:val="0"/>
      <w:marBottom w:val="0"/>
      <w:divBdr>
        <w:top w:val="none" w:sz="0" w:space="0" w:color="auto"/>
        <w:left w:val="none" w:sz="0" w:space="0" w:color="auto"/>
        <w:bottom w:val="none" w:sz="0" w:space="0" w:color="auto"/>
        <w:right w:val="none" w:sz="0" w:space="0" w:color="auto"/>
      </w:divBdr>
    </w:div>
    <w:div w:id="74520163">
      <w:bodyDiv w:val="1"/>
      <w:marLeft w:val="0"/>
      <w:marRight w:val="0"/>
      <w:marTop w:val="0"/>
      <w:marBottom w:val="0"/>
      <w:divBdr>
        <w:top w:val="none" w:sz="0" w:space="0" w:color="auto"/>
        <w:left w:val="none" w:sz="0" w:space="0" w:color="auto"/>
        <w:bottom w:val="none" w:sz="0" w:space="0" w:color="auto"/>
        <w:right w:val="none" w:sz="0" w:space="0" w:color="auto"/>
      </w:divBdr>
      <w:divsChild>
        <w:div w:id="688526324">
          <w:marLeft w:val="0"/>
          <w:marRight w:val="0"/>
          <w:marTop w:val="0"/>
          <w:marBottom w:val="0"/>
          <w:divBdr>
            <w:top w:val="none" w:sz="0" w:space="0" w:color="auto"/>
            <w:left w:val="none" w:sz="0" w:space="0" w:color="auto"/>
            <w:bottom w:val="none" w:sz="0" w:space="0" w:color="auto"/>
            <w:right w:val="none" w:sz="0" w:space="0" w:color="auto"/>
          </w:divBdr>
        </w:div>
        <w:div w:id="198008899">
          <w:marLeft w:val="0"/>
          <w:marRight w:val="0"/>
          <w:marTop w:val="0"/>
          <w:marBottom w:val="0"/>
          <w:divBdr>
            <w:top w:val="none" w:sz="0" w:space="0" w:color="auto"/>
            <w:left w:val="none" w:sz="0" w:space="0" w:color="auto"/>
            <w:bottom w:val="none" w:sz="0" w:space="0" w:color="auto"/>
            <w:right w:val="none" w:sz="0" w:space="0" w:color="auto"/>
          </w:divBdr>
        </w:div>
        <w:div w:id="348146191">
          <w:marLeft w:val="0"/>
          <w:marRight w:val="0"/>
          <w:marTop w:val="0"/>
          <w:marBottom w:val="0"/>
          <w:divBdr>
            <w:top w:val="none" w:sz="0" w:space="0" w:color="auto"/>
            <w:left w:val="none" w:sz="0" w:space="0" w:color="auto"/>
            <w:bottom w:val="none" w:sz="0" w:space="0" w:color="auto"/>
            <w:right w:val="none" w:sz="0" w:space="0" w:color="auto"/>
          </w:divBdr>
        </w:div>
        <w:div w:id="901133657">
          <w:marLeft w:val="0"/>
          <w:marRight w:val="0"/>
          <w:marTop w:val="0"/>
          <w:marBottom w:val="0"/>
          <w:divBdr>
            <w:top w:val="none" w:sz="0" w:space="0" w:color="auto"/>
            <w:left w:val="none" w:sz="0" w:space="0" w:color="auto"/>
            <w:bottom w:val="none" w:sz="0" w:space="0" w:color="auto"/>
            <w:right w:val="none" w:sz="0" w:space="0" w:color="auto"/>
          </w:divBdr>
        </w:div>
        <w:div w:id="703528984">
          <w:marLeft w:val="0"/>
          <w:marRight w:val="0"/>
          <w:marTop w:val="0"/>
          <w:marBottom w:val="0"/>
          <w:divBdr>
            <w:top w:val="none" w:sz="0" w:space="0" w:color="auto"/>
            <w:left w:val="none" w:sz="0" w:space="0" w:color="auto"/>
            <w:bottom w:val="none" w:sz="0" w:space="0" w:color="auto"/>
            <w:right w:val="none" w:sz="0" w:space="0" w:color="auto"/>
          </w:divBdr>
        </w:div>
        <w:div w:id="750349314">
          <w:marLeft w:val="0"/>
          <w:marRight w:val="0"/>
          <w:marTop w:val="0"/>
          <w:marBottom w:val="0"/>
          <w:divBdr>
            <w:top w:val="none" w:sz="0" w:space="0" w:color="auto"/>
            <w:left w:val="none" w:sz="0" w:space="0" w:color="auto"/>
            <w:bottom w:val="none" w:sz="0" w:space="0" w:color="auto"/>
            <w:right w:val="none" w:sz="0" w:space="0" w:color="auto"/>
          </w:divBdr>
        </w:div>
        <w:div w:id="1121417765">
          <w:marLeft w:val="0"/>
          <w:marRight w:val="0"/>
          <w:marTop w:val="0"/>
          <w:marBottom w:val="0"/>
          <w:divBdr>
            <w:top w:val="none" w:sz="0" w:space="0" w:color="auto"/>
            <w:left w:val="none" w:sz="0" w:space="0" w:color="auto"/>
            <w:bottom w:val="none" w:sz="0" w:space="0" w:color="auto"/>
            <w:right w:val="none" w:sz="0" w:space="0" w:color="auto"/>
          </w:divBdr>
        </w:div>
        <w:div w:id="18431573">
          <w:marLeft w:val="0"/>
          <w:marRight w:val="0"/>
          <w:marTop w:val="0"/>
          <w:marBottom w:val="0"/>
          <w:divBdr>
            <w:top w:val="none" w:sz="0" w:space="0" w:color="auto"/>
            <w:left w:val="none" w:sz="0" w:space="0" w:color="auto"/>
            <w:bottom w:val="none" w:sz="0" w:space="0" w:color="auto"/>
            <w:right w:val="none" w:sz="0" w:space="0" w:color="auto"/>
          </w:divBdr>
        </w:div>
      </w:divsChild>
    </w:div>
    <w:div w:id="115374267">
      <w:bodyDiv w:val="1"/>
      <w:marLeft w:val="0"/>
      <w:marRight w:val="0"/>
      <w:marTop w:val="0"/>
      <w:marBottom w:val="0"/>
      <w:divBdr>
        <w:top w:val="none" w:sz="0" w:space="0" w:color="auto"/>
        <w:left w:val="none" w:sz="0" w:space="0" w:color="auto"/>
        <w:bottom w:val="none" w:sz="0" w:space="0" w:color="auto"/>
        <w:right w:val="none" w:sz="0" w:space="0" w:color="auto"/>
      </w:divBdr>
      <w:divsChild>
        <w:div w:id="1423408857">
          <w:marLeft w:val="0"/>
          <w:marRight w:val="0"/>
          <w:marTop w:val="0"/>
          <w:marBottom w:val="0"/>
          <w:divBdr>
            <w:top w:val="none" w:sz="0" w:space="0" w:color="auto"/>
            <w:left w:val="none" w:sz="0" w:space="0" w:color="auto"/>
            <w:bottom w:val="none" w:sz="0" w:space="0" w:color="auto"/>
            <w:right w:val="none" w:sz="0" w:space="0" w:color="auto"/>
          </w:divBdr>
        </w:div>
      </w:divsChild>
    </w:div>
    <w:div w:id="243954642">
      <w:bodyDiv w:val="1"/>
      <w:marLeft w:val="0"/>
      <w:marRight w:val="0"/>
      <w:marTop w:val="0"/>
      <w:marBottom w:val="0"/>
      <w:divBdr>
        <w:top w:val="none" w:sz="0" w:space="0" w:color="auto"/>
        <w:left w:val="none" w:sz="0" w:space="0" w:color="auto"/>
        <w:bottom w:val="none" w:sz="0" w:space="0" w:color="auto"/>
        <w:right w:val="none" w:sz="0" w:space="0" w:color="auto"/>
      </w:divBdr>
    </w:div>
    <w:div w:id="286817779">
      <w:bodyDiv w:val="1"/>
      <w:marLeft w:val="0"/>
      <w:marRight w:val="0"/>
      <w:marTop w:val="0"/>
      <w:marBottom w:val="0"/>
      <w:divBdr>
        <w:top w:val="none" w:sz="0" w:space="0" w:color="auto"/>
        <w:left w:val="none" w:sz="0" w:space="0" w:color="auto"/>
        <w:bottom w:val="none" w:sz="0" w:space="0" w:color="auto"/>
        <w:right w:val="none" w:sz="0" w:space="0" w:color="auto"/>
      </w:divBdr>
    </w:div>
    <w:div w:id="296374137">
      <w:bodyDiv w:val="1"/>
      <w:marLeft w:val="0"/>
      <w:marRight w:val="0"/>
      <w:marTop w:val="0"/>
      <w:marBottom w:val="0"/>
      <w:divBdr>
        <w:top w:val="none" w:sz="0" w:space="0" w:color="auto"/>
        <w:left w:val="none" w:sz="0" w:space="0" w:color="auto"/>
        <w:bottom w:val="none" w:sz="0" w:space="0" w:color="auto"/>
        <w:right w:val="none" w:sz="0" w:space="0" w:color="auto"/>
      </w:divBdr>
    </w:div>
    <w:div w:id="326593612">
      <w:bodyDiv w:val="1"/>
      <w:marLeft w:val="0"/>
      <w:marRight w:val="0"/>
      <w:marTop w:val="0"/>
      <w:marBottom w:val="0"/>
      <w:divBdr>
        <w:top w:val="none" w:sz="0" w:space="0" w:color="auto"/>
        <w:left w:val="none" w:sz="0" w:space="0" w:color="auto"/>
        <w:bottom w:val="none" w:sz="0" w:space="0" w:color="auto"/>
        <w:right w:val="none" w:sz="0" w:space="0" w:color="auto"/>
      </w:divBdr>
      <w:divsChild>
        <w:div w:id="1674140194">
          <w:marLeft w:val="0"/>
          <w:marRight w:val="0"/>
          <w:marTop w:val="0"/>
          <w:marBottom w:val="0"/>
          <w:divBdr>
            <w:top w:val="none" w:sz="0" w:space="0" w:color="auto"/>
            <w:left w:val="none" w:sz="0" w:space="0" w:color="auto"/>
            <w:bottom w:val="none" w:sz="0" w:space="0" w:color="auto"/>
            <w:right w:val="none" w:sz="0" w:space="0" w:color="auto"/>
          </w:divBdr>
        </w:div>
        <w:div w:id="1759330654">
          <w:marLeft w:val="0"/>
          <w:marRight w:val="0"/>
          <w:marTop w:val="0"/>
          <w:marBottom w:val="0"/>
          <w:divBdr>
            <w:top w:val="none" w:sz="0" w:space="0" w:color="auto"/>
            <w:left w:val="none" w:sz="0" w:space="0" w:color="auto"/>
            <w:bottom w:val="none" w:sz="0" w:space="0" w:color="auto"/>
            <w:right w:val="none" w:sz="0" w:space="0" w:color="auto"/>
          </w:divBdr>
        </w:div>
        <w:div w:id="1633822880">
          <w:marLeft w:val="0"/>
          <w:marRight w:val="0"/>
          <w:marTop w:val="0"/>
          <w:marBottom w:val="0"/>
          <w:divBdr>
            <w:top w:val="none" w:sz="0" w:space="0" w:color="auto"/>
            <w:left w:val="none" w:sz="0" w:space="0" w:color="auto"/>
            <w:bottom w:val="none" w:sz="0" w:space="0" w:color="auto"/>
            <w:right w:val="none" w:sz="0" w:space="0" w:color="auto"/>
          </w:divBdr>
        </w:div>
        <w:div w:id="178278880">
          <w:marLeft w:val="0"/>
          <w:marRight w:val="0"/>
          <w:marTop w:val="0"/>
          <w:marBottom w:val="0"/>
          <w:divBdr>
            <w:top w:val="none" w:sz="0" w:space="0" w:color="auto"/>
            <w:left w:val="none" w:sz="0" w:space="0" w:color="auto"/>
            <w:bottom w:val="none" w:sz="0" w:space="0" w:color="auto"/>
            <w:right w:val="none" w:sz="0" w:space="0" w:color="auto"/>
          </w:divBdr>
        </w:div>
        <w:div w:id="209994855">
          <w:marLeft w:val="0"/>
          <w:marRight w:val="0"/>
          <w:marTop w:val="0"/>
          <w:marBottom w:val="0"/>
          <w:divBdr>
            <w:top w:val="none" w:sz="0" w:space="0" w:color="auto"/>
            <w:left w:val="none" w:sz="0" w:space="0" w:color="auto"/>
            <w:bottom w:val="none" w:sz="0" w:space="0" w:color="auto"/>
            <w:right w:val="none" w:sz="0" w:space="0" w:color="auto"/>
          </w:divBdr>
        </w:div>
        <w:div w:id="1070230973">
          <w:marLeft w:val="0"/>
          <w:marRight w:val="0"/>
          <w:marTop w:val="0"/>
          <w:marBottom w:val="0"/>
          <w:divBdr>
            <w:top w:val="none" w:sz="0" w:space="0" w:color="auto"/>
            <w:left w:val="none" w:sz="0" w:space="0" w:color="auto"/>
            <w:bottom w:val="none" w:sz="0" w:space="0" w:color="auto"/>
            <w:right w:val="none" w:sz="0" w:space="0" w:color="auto"/>
          </w:divBdr>
        </w:div>
        <w:div w:id="320541607">
          <w:marLeft w:val="0"/>
          <w:marRight w:val="0"/>
          <w:marTop w:val="0"/>
          <w:marBottom w:val="0"/>
          <w:divBdr>
            <w:top w:val="none" w:sz="0" w:space="0" w:color="auto"/>
            <w:left w:val="none" w:sz="0" w:space="0" w:color="auto"/>
            <w:bottom w:val="none" w:sz="0" w:space="0" w:color="auto"/>
            <w:right w:val="none" w:sz="0" w:space="0" w:color="auto"/>
          </w:divBdr>
        </w:div>
        <w:div w:id="1984457510">
          <w:marLeft w:val="0"/>
          <w:marRight w:val="0"/>
          <w:marTop w:val="0"/>
          <w:marBottom w:val="0"/>
          <w:divBdr>
            <w:top w:val="none" w:sz="0" w:space="0" w:color="auto"/>
            <w:left w:val="none" w:sz="0" w:space="0" w:color="auto"/>
            <w:bottom w:val="none" w:sz="0" w:space="0" w:color="auto"/>
            <w:right w:val="none" w:sz="0" w:space="0" w:color="auto"/>
          </w:divBdr>
        </w:div>
      </w:divsChild>
    </w:div>
    <w:div w:id="336807865">
      <w:bodyDiv w:val="1"/>
      <w:marLeft w:val="0"/>
      <w:marRight w:val="0"/>
      <w:marTop w:val="0"/>
      <w:marBottom w:val="0"/>
      <w:divBdr>
        <w:top w:val="none" w:sz="0" w:space="0" w:color="auto"/>
        <w:left w:val="none" w:sz="0" w:space="0" w:color="auto"/>
        <w:bottom w:val="none" w:sz="0" w:space="0" w:color="auto"/>
        <w:right w:val="none" w:sz="0" w:space="0" w:color="auto"/>
      </w:divBdr>
    </w:div>
    <w:div w:id="349920462">
      <w:bodyDiv w:val="1"/>
      <w:marLeft w:val="0"/>
      <w:marRight w:val="0"/>
      <w:marTop w:val="0"/>
      <w:marBottom w:val="0"/>
      <w:divBdr>
        <w:top w:val="none" w:sz="0" w:space="0" w:color="auto"/>
        <w:left w:val="none" w:sz="0" w:space="0" w:color="auto"/>
        <w:bottom w:val="none" w:sz="0" w:space="0" w:color="auto"/>
        <w:right w:val="none" w:sz="0" w:space="0" w:color="auto"/>
      </w:divBdr>
    </w:div>
    <w:div w:id="385573059">
      <w:bodyDiv w:val="1"/>
      <w:marLeft w:val="0"/>
      <w:marRight w:val="0"/>
      <w:marTop w:val="0"/>
      <w:marBottom w:val="0"/>
      <w:divBdr>
        <w:top w:val="none" w:sz="0" w:space="0" w:color="auto"/>
        <w:left w:val="none" w:sz="0" w:space="0" w:color="auto"/>
        <w:bottom w:val="none" w:sz="0" w:space="0" w:color="auto"/>
        <w:right w:val="none" w:sz="0" w:space="0" w:color="auto"/>
      </w:divBdr>
    </w:div>
    <w:div w:id="434520574">
      <w:bodyDiv w:val="1"/>
      <w:marLeft w:val="0"/>
      <w:marRight w:val="0"/>
      <w:marTop w:val="0"/>
      <w:marBottom w:val="0"/>
      <w:divBdr>
        <w:top w:val="none" w:sz="0" w:space="0" w:color="auto"/>
        <w:left w:val="none" w:sz="0" w:space="0" w:color="auto"/>
        <w:bottom w:val="none" w:sz="0" w:space="0" w:color="auto"/>
        <w:right w:val="none" w:sz="0" w:space="0" w:color="auto"/>
      </w:divBdr>
    </w:div>
    <w:div w:id="603730330">
      <w:bodyDiv w:val="1"/>
      <w:marLeft w:val="0"/>
      <w:marRight w:val="0"/>
      <w:marTop w:val="0"/>
      <w:marBottom w:val="0"/>
      <w:divBdr>
        <w:top w:val="none" w:sz="0" w:space="0" w:color="auto"/>
        <w:left w:val="none" w:sz="0" w:space="0" w:color="auto"/>
        <w:bottom w:val="none" w:sz="0" w:space="0" w:color="auto"/>
        <w:right w:val="none" w:sz="0" w:space="0" w:color="auto"/>
      </w:divBdr>
      <w:divsChild>
        <w:div w:id="2103186203">
          <w:marLeft w:val="0"/>
          <w:marRight w:val="0"/>
          <w:marTop w:val="0"/>
          <w:marBottom w:val="0"/>
          <w:divBdr>
            <w:top w:val="none" w:sz="0" w:space="0" w:color="auto"/>
            <w:left w:val="none" w:sz="0" w:space="0" w:color="auto"/>
            <w:bottom w:val="none" w:sz="0" w:space="0" w:color="auto"/>
            <w:right w:val="none" w:sz="0" w:space="0" w:color="auto"/>
          </w:divBdr>
        </w:div>
      </w:divsChild>
    </w:div>
    <w:div w:id="669917824">
      <w:bodyDiv w:val="1"/>
      <w:marLeft w:val="0"/>
      <w:marRight w:val="0"/>
      <w:marTop w:val="0"/>
      <w:marBottom w:val="0"/>
      <w:divBdr>
        <w:top w:val="none" w:sz="0" w:space="0" w:color="auto"/>
        <w:left w:val="none" w:sz="0" w:space="0" w:color="auto"/>
        <w:bottom w:val="none" w:sz="0" w:space="0" w:color="auto"/>
        <w:right w:val="none" w:sz="0" w:space="0" w:color="auto"/>
      </w:divBdr>
    </w:div>
    <w:div w:id="736365870">
      <w:bodyDiv w:val="1"/>
      <w:marLeft w:val="0"/>
      <w:marRight w:val="0"/>
      <w:marTop w:val="0"/>
      <w:marBottom w:val="0"/>
      <w:divBdr>
        <w:top w:val="none" w:sz="0" w:space="0" w:color="auto"/>
        <w:left w:val="none" w:sz="0" w:space="0" w:color="auto"/>
        <w:bottom w:val="none" w:sz="0" w:space="0" w:color="auto"/>
        <w:right w:val="none" w:sz="0" w:space="0" w:color="auto"/>
      </w:divBdr>
    </w:div>
    <w:div w:id="782571807">
      <w:bodyDiv w:val="1"/>
      <w:marLeft w:val="0"/>
      <w:marRight w:val="0"/>
      <w:marTop w:val="0"/>
      <w:marBottom w:val="0"/>
      <w:divBdr>
        <w:top w:val="none" w:sz="0" w:space="0" w:color="auto"/>
        <w:left w:val="none" w:sz="0" w:space="0" w:color="auto"/>
        <w:bottom w:val="none" w:sz="0" w:space="0" w:color="auto"/>
        <w:right w:val="none" w:sz="0" w:space="0" w:color="auto"/>
      </w:divBdr>
    </w:div>
    <w:div w:id="790593051">
      <w:bodyDiv w:val="1"/>
      <w:marLeft w:val="0"/>
      <w:marRight w:val="0"/>
      <w:marTop w:val="0"/>
      <w:marBottom w:val="0"/>
      <w:divBdr>
        <w:top w:val="none" w:sz="0" w:space="0" w:color="auto"/>
        <w:left w:val="none" w:sz="0" w:space="0" w:color="auto"/>
        <w:bottom w:val="none" w:sz="0" w:space="0" w:color="auto"/>
        <w:right w:val="none" w:sz="0" w:space="0" w:color="auto"/>
      </w:divBdr>
    </w:div>
    <w:div w:id="814495252">
      <w:bodyDiv w:val="1"/>
      <w:marLeft w:val="0"/>
      <w:marRight w:val="0"/>
      <w:marTop w:val="0"/>
      <w:marBottom w:val="0"/>
      <w:divBdr>
        <w:top w:val="none" w:sz="0" w:space="0" w:color="auto"/>
        <w:left w:val="none" w:sz="0" w:space="0" w:color="auto"/>
        <w:bottom w:val="none" w:sz="0" w:space="0" w:color="auto"/>
        <w:right w:val="none" w:sz="0" w:space="0" w:color="auto"/>
      </w:divBdr>
      <w:divsChild>
        <w:div w:id="1600681606">
          <w:marLeft w:val="0"/>
          <w:marRight w:val="0"/>
          <w:marTop w:val="0"/>
          <w:marBottom w:val="0"/>
          <w:divBdr>
            <w:top w:val="none" w:sz="0" w:space="0" w:color="auto"/>
            <w:left w:val="none" w:sz="0" w:space="0" w:color="auto"/>
            <w:bottom w:val="none" w:sz="0" w:space="0" w:color="auto"/>
            <w:right w:val="none" w:sz="0" w:space="0" w:color="auto"/>
          </w:divBdr>
        </w:div>
        <w:div w:id="713697501">
          <w:marLeft w:val="0"/>
          <w:marRight w:val="0"/>
          <w:marTop w:val="0"/>
          <w:marBottom w:val="0"/>
          <w:divBdr>
            <w:top w:val="none" w:sz="0" w:space="0" w:color="auto"/>
            <w:left w:val="none" w:sz="0" w:space="0" w:color="auto"/>
            <w:bottom w:val="none" w:sz="0" w:space="0" w:color="auto"/>
            <w:right w:val="none" w:sz="0" w:space="0" w:color="auto"/>
          </w:divBdr>
        </w:div>
      </w:divsChild>
    </w:div>
    <w:div w:id="880744248">
      <w:bodyDiv w:val="1"/>
      <w:marLeft w:val="0"/>
      <w:marRight w:val="0"/>
      <w:marTop w:val="0"/>
      <w:marBottom w:val="0"/>
      <w:divBdr>
        <w:top w:val="none" w:sz="0" w:space="0" w:color="auto"/>
        <w:left w:val="none" w:sz="0" w:space="0" w:color="auto"/>
        <w:bottom w:val="none" w:sz="0" w:space="0" w:color="auto"/>
        <w:right w:val="none" w:sz="0" w:space="0" w:color="auto"/>
      </w:divBdr>
    </w:div>
    <w:div w:id="883829830">
      <w:bodyDiv w:val="1"/>
      <w:marLeft w:val="0"/>
      <w:marRight w:val="0"/>
      <w:marTop w:val="0"/>
      <w:marBottom w:val="0"/>
      <w:divBdr>
        <w:top w:val="none" w:sz="0" w:space="0" w:color="auto"/>
        <w:left w:val="none" w:sz="0" w:space="0" w:color="auto"/>
        <w:bottom w:val="none" w:sz="0" w:space="0" w:color="auto"/>
        <w:right w:val="none" w:sz="0" w:space="0" w:color="auto"/>
      </w:divBdr>
    </w:div>
    <w:div w:id="888227673">
      <w:bodyDiv w:val="1"/>
      <w:marLeft w:val="0"/>
      <w:marRight w:val="0"/>
      <w:marTop w:val="0"/>
      <w:marBottom w:val="0"/>
      <w:divBdr>
        <w:top w:val="none" w:sz="0" w:space="0" w:color="auto"/>
        <w:left w:val="none" w:sz="0" w:space="0" w:color="auto"/>
        <w:bottom w:val="none" w:sz="0" w:space="0" w:color="auto"/>
        <w:right w:val="none" w:sz="0" w:space="0" w:color="auto"/>
      </w:divBdr>
    </w:div>
    <w:div w:id="893547441">
      <w:bodyDiv w:val="1"/>
      <w:marLeft w:val="0"/>
      <w:marRight w:val="0"/>
      <w:marTop w:val="0"/>
      <w:marBottom w:val="0"/>
      <w:divBdr>
        <w:top w:val="none" w:sz="0" w:space="0" w:color="auto"/>
        <w:left w:val="none" w:sz="0" w:space="0" w:color="auto"/>
        <w:bottom w:val="none" w:sz="0" w:space="0" w:color="auto"/>
        <w:right w:val="none" w:sz="0" w:space="0" w:color="auto"/>
      </w:divBdr>
    </w:div>
    <w:div w:id="905460545">
      <w:bodyDiv w:val="1"/>
      <w:marLeft w:val="0"/>
      <w:marRight w:val="0"/>
      <w:marTop w:val="0"/>
      <w:marBottom w:val="0"/>
      <w:divBdr>
        <w:top w:val="none" w:sz="0" w:space="0" w:color="auto"/>
        <w:left w:val="none" w:sz="0" w:space="0" w:color="auto"/>
        <w:bottom w:val="none" w:sz="0" w:space="0" w:color="auto"/>
        <w:right w:val="none" w:sz="0" w:space="0" w:color="auto"/>
      </w:divBdr>
    </w:div>
    <w:div w:id="1056002646">
      <w:bodyDiv w:val="1"/>
      <w:marLeft w:val="0"/>
      <w:marRight w:val="0"/>
      <w:marTop w:val="0"/>
      <w:marBottom w:val="0"/>
      <w:divBdr>
        <w:top w:val="none" w:sz="0" w:space="0" w:color="auto"/>
        <w:left w:val="none" w:sz="0" w:space="0" w:color="auto"/>
        <w:bottom w:val="none" w:sz="0" w:space="0" w:color="auto"/>
        <w:right w:val="none" w:sz="0" w:space="0" w:color="auto"/>
      </w:divBdr>
      <w:divsChild>
        <w:div w:id="1379695892">
          <w:marLeft w:val="0"/>
          <w:marRight w:val="0"/>
          <w:marTop w:val="0"/>
          <w:marBottom w:val="0"/>
          <w:divBdr>
            <w:top w:val="none" w:sz="0" w:space="0" w:color="auto"/>
            <w:left w:val="none" w:sz="0" w:space="0" w:color="auto"/>
            <w:bottom w:val="none" w:sz="0" w:space="0" w:color="auto"/>
            <w:right w:val="none" w:sz="0" w:space="0" w:color="auto"/>
          </w:divBdr>
        </w:div>
        <w:div w:id="632710556">
          <w:marLeft w:val="0"/>
          <w:marRight w:val="0"/>
          <w:marTop w:val="0"/>
          <w:marBottom w:val="0"/>
          <w:divBdr>
            <w:top w:val="none" w:sz="0" w:space="0" w:color="auto"/>
            <w:left w:val="none" w:sz="0" w:space="0" w:color="auto"/>
            <w:bottom w:val="none" w:sz="0" w:space="0" w:color="auto"/>
            <w:right w:val="none" w:sz="0" w:space="0" w:color="auto"/>
          </w:divBdr>
        </w:div>
      </w:divsChild>
    </w:div>
    <w:div w:id="1106773754">
      <w:bodyDiv w:val="1"/>
      <w:marLeft w:val="0"/>
      <w:marRight w:val="0"/>
      <w:marTop w:val="0"/>
      <w:marBottom w:val="0"/>
      <w:divBdr>
        <w:top w:val="none" w:sz="0" w:space="0" w:color="auto"/>
        <w:left w:val="none" w:sz="0" w:space="0" w:color="auto"/>
        <w:bottom w:val="none" w:sz="0" w:space="0" w:color="auto"/>
        <w:right w:val="none" w:sz="0" w:space="0" w:color="auto"/>
      </w:divBdr>
      <w:divsChild>
        <w:div w:id="1301225431">
          <w:marLeft w:val="0"/>
          <w:marRight w:val="0"/>
          <w:marTop w:val="0"/>
          <w:marBottom w:val="0"/>
          <w:divBdr>
            <w:top w:val="none" w:sz="0" w:space="0" w:color="auto"/>
            <w:left w:val="none" w:sz="0" w:space="0" w:color="auto"/>
            <w:bottom w:val="none" w:sz="0" w:space="0" w:color="auto"/>
            <w:right w:val="none" w:sz="0" w:space="0" w:color="auto"/>
          </w:divBdr>
        </w:div>
        <w:div w:id="2137947497">
          <w:marLeft w:val="0"/>
          <w:marRight w:val="0"/>
          <w:marTop w:val="0"/>
          <w:marBottom w:val="0"/>
          <w:divBdr>
            <w:top w:val="none" w:sz="0" w:space="0" w:color="auto"/>
            <w:left w:val="none" w:sz="0" w:space="0" w:color="auto"/>
            <w:bottom w:val="none" w:sz="0" w:space="0" w:color="auto"/>
            <w:right w:val="none" w:sz="0" w:space="0" w:color="auto"/>
          </w:divBdr>
        </w:div>
      </w:divsChild>
    </w:div>
    <w:div w:id="1129130522">
      <w:bodyDiv w:val="1"/>
      <w:marLeft w:val="0"/>
      <w:marRight w:val="0"/>
      <w:marTop w:val="0"/>
      <w:marBottom w:val="0"/>
      <w:divBdr>
        <w:top w:val="none" w:sz="0" w:space="0" w:color="auto"/>
        <w:left w:val="none" w:sz="0" w:space="0" w:color="auto"/>
        <w:bottom w:val="none" w:sz="0" w:space="0" w:color="auto"/>
        <w:right w:val="none" w:sz="0" w:space="0" w:color="auto"/>
      </w:divBdr>
    </w:div>
    <w:div w:id="1156268200">
      <w:bodyDiv w:val="1"/>
      <w:marLeft w:val="0"/>
      <w:marRight w:val="0"/>
      <w:marTop w:val="0"/>
      <w:marBottom w:val="0"/>
      <w:divBdr>
        <w:top w:val="none" w:sz="0" w:space="0" w:color="auto"/>
        <w:left w:val="none" w:sz="0" w:space="0" w:color="auto"/>
        <w:bottom w:val="none" w:sz="0" w:space="0" w:color="auto"/>
        <w:right w:val="none" w:sz="0" w:space="0" w:color="auto"/>
      </w:divBdr>
    </w:div>
    <w:div w:id="1393581601">
      <w:bodyDiv w:val="1"/>
      <w:marLeft w:val="0"/>
      <w:marRight w:val="0"/>
      <w:marTop w:val="0"/>
      <w:marBottom w:val="0"/>
      <w:divBdr>
        <w:top w:val="none" w:sz="0" w:space="0" w:color="auto"/>
        <w:left w:val="none" w:sz="0" w:space="0" w:color="auto"/>
        <w:bottom w:val="none" w:sz="0" w:space="0" w:color="auto"/>
        <w:right w:val="none" w:sz="0" w:space="0" w:color="auto"/>
      </w:divBdr>
      <w:divsChild>
        <w:div w:id="1158231774">
          <w:marLeft w:val="-5970"/>
          <w:marRight w:val="0"/>
          <w:marTop w:val="0"/>
          <w:marBottom w:val="0"/>
          <w:divBdr>
            <w:top w:val="none" w:sz="0" w:space="0" w:color="auto"/>
            <w:left w:val="none" w:sz="0" w:space="0" w:color="auto"/>
            <w:bottom w:val="none" w:sz="0" w:space="0" w:color="auto"/>
            <w:right w:val="none" w:sz="0" w:space="0" w:color="auto"/>
          </w:divBdr>
        </w:div>
        <w:div w:id="2019849590">
          <w:marLeft w:val="0"/>
          <w:marRight w:val="0"/>
          <w:marTop w:val="0"/>
          <w:marBottom w:val="0"/>
          <w:divBdr>
            <w:top w:val="none" w:sz="0" w:space="0" w:color="auto"/>
            <w:left w:val="none" w:sz="0" w:space="0" w:color="auto"/>
            <w:bottom w:val="none" w:sz="0" w:space="0" w:color="auto"/>
            <w:right w:val="none" w:sz="0" w:space="0" w:color="auto"/>
          </w:divBdr>
        </w:div>
      </w:divsChild>
    </w:div>
    <w:div w:id="1418592785">
      <w:bodyDiv w:val="1"/>
      <w:marLeft w:val="0"/>
      <w:marRight w:val="0"/>
      <w:marTop w:val="0"/>
      <w:marBottom w:val="0"/>
      <w:divBdr>
        <w:top w:val="none" w:sz="0" w:space="0" w:color="auto"/>
        <w:left w:val="none" w:sz="0" w:space="0" w:color="auto"/>
        <w:bottom w:val="none" w:sz="0" w:space="0" w:color="auto"/>
        <w:right w:val="none" w:sz="0" w:space="0" w:color="auto"/>
      </w:divBdr>
    </w:div>
    <w:div w:id="1502810724">
      <w:bodyDiv w:val="1"/>
      <w:marLeft w:val="0"/>
      <w:marRight w:val="0"/>
      <w:marTop w:val="0"/>
      <w:marBottom w:val="0"/>
      <w:divBdr>
        <w:top w:val="none" w:sz="0" w:space="0" w:color="auto"/>
        <w:left w:val="none" w:sz="0" w:space="0" w:color="auto"/>
        <w:bottom w:val="none" w:sz="0" w:space="0" w:color="auto"/>
        <w:right w:val="none" w:sz="0" w:space="0" w:color="auto"/>
      </w:divBdr>
    </w:div>
    <w:div w:id="1510560426">
      <w:bodyDiv w:val="1"/>
      <w:marLeft w:val="0"/>
      <w:marRight w:val="0"/>
      <w:marTop w:val="0"/>
      <w:marBottom w:val="0"/>
      <w:divBdr>
        <w:top w:val="none" w:sz="0" w:space="0" w:color="auto"/>
        <w:left w:val="none" w:sz="0" w:space="0" w:color="auto"/>
        <w:bottom w:val="none" w:sz="0" w:space="0" w:color="auto"/>
        <w:right w:val="none" w:sz="0" w:space="0" w:color="auto"/>
      </w:divBdr>
    </w:div>
    <w:div w:id="1609385502">
      <w:bodyDiv w:val="1"/>
      <w:marLeft w:val="0"/>
      <w:marRight w:val="0"/>
      <w:marTop w:val="0"/>
      <w:marBottom w:val="0"/>
      <w:divBdr>
        <w:top w:val="none" w:sz="0" w:space="0" w:color="auto"/>
        <w:left w:val="none" w:sz="0" w:space="0" w:color="auto"/>
        <w:bottom w:val="none" w:sz="0" w:space="0" w:color="auto"/>
        <w:right w:val="none" w:sz="0" w:space="0" w:color="auto"/>
      </w:divBdr>
    </w:div>
    <w:div w:id="1624651495">
      <w:bodyDiv w:val="1"/>
      <w:marLeft w:val="0"/>
      <w:marRight w:val="0"/>
      <w:marTop w:val="0"/>
      <w:marBottom w:val="0"/>
      <w:divBdr>
        <w:top w:val="none" w:sz="0" w:space="0" w:color="auto"/>
        <w:left w:val="none" w:sz="0" w:space="0" w:color="auto"/>
        <w:bottom w:val="none" w:sz="0" w:space="0" w:color="auto"/>
        <w:right w:val="none" w:sz="0" w:space="0" w:color="auto"/>
      </w:divBdr>
    </w:div>
    <w:div w:id="1859923423">
      <w:bodyDiv w:val="1"/>
      <w:marLeft w:val="0"/>
      <w:marRight w:val="0"/>
      <w:marTop w:val="0"/>
      <w:marBottom w:val="0"/>
      <w:divBdr>
        <w:top w:val="none" w:sz="0" w:space="0" w:color="auto"/>
        <w:left w:val="none" w:sz="0" w:space="0" w:color="auto"/>
        <w:bottom w:val="none" w:sz="0" w:space="0" w:color="auto"/>
        <w:right w:val="none" w:sz="0" w:space="0" w:color="auto"/>
      </w:divBdr>
    </w:div>
    <w:div w:id="1868639279">
      <w:bodyDiv w:val="1"/>
      <w:marLeft w:val="0"/>
      <w:marRight w:val="0"/>
      <w:marTop w:val="0"/>
      <w:marBottom w:val="0"/>
      <w:divBdr>
        <w:top w:val="none" w:sz="0" w:space="0" w:color="auto"/>
        <w:left w:val="none" w:sz="0" w:space="0" w:color="auto"/>
        <w:bottom w:val="none" w:sz="0" w:space="0" w:color="auto"/>
        <w:right w:val="none" w:sz="0" w:space="0" w:color="auto"/>
      </w:divBdr>
    </w:div>
    <w:div w:id="1961917219">
      <w:bodyDiv w:val="1"/>
      <w:marLeft w:val="0"/>
      <w:marRight w:val="0"/>
      <w:marTop w:val="0"/>
      <w:marBottom w:val="0"/>
      <w:divBdr>
        <w:top w:val="none" w:sz="0" w:space="0" w:color="auto"/>
        <w:left w:val="none" w:sz="0" w:space="0" w:color="auto"/>
        <w:bottom w:val="none" w:sz="0" w:space="0" w:color="auto"/>
        <w:right w:val="none" w:sz="0" w:space="0" w:color="auto"/>
      </w:divBdr>
    </w:div>
    <w:div w:id="1988119531">
      <w:bodyDiv w:val="1"/>
      <w:marLeft w:val="0"/>
      <w:marRight w:val="0"/>
      <w:marTop w:val="0"/>
      <w:marBottom w:val="0"/>
      <w:divBdr>
        <w:top w:val="none" w:sz="0" w:space="0" w:color="auto"/>
        <w:left w:val="none" w:sz="0" w:space="0" w:color="auto"/>
        <w:bottom w:val="none" w:sz="0" w:space="0" w:color="auto"/>
        <w:right w:val="none" w:sz="0" w:space="0" w:color="auto"/>
      </w:divBdr>
    </w:div>
    <w:div w:id="2066173465">
      <w:bodyDiv w:val="1"/>
      <w:marLeft w:val="0"/>
      <w:marRight w:val="0"/>
      <w:marTop w:val="0"/>
      <w:marBottom w:val="0"/>
      <w:divBdr>
        <w:top w:val="none" w:sz="0" w:space="0" w:color="auto"/>
        <w:left w:val="none" w:sz="0" w:space="0" w:color="auto"/>
        <w:bottom w:val="none" w:sz="0" w:space="0" w:color="auto"/>
        <w:right w:val="none" w:sz="0" w:space="0" w:color="auto"/>
      </w:divBdr>
    </w:div>
    <w:div w:id="2069913054">
      <w:bodyDiv w:val="1"/>
      <w:marLeft w:val="0"/>
      <w:marRight w:val="0"/>
      <w:marTop w:val="0"/>
      <w:marBottom w:val="0"/>
      <w:divBdr>
        <w:top w:val="none" w:sz="0" w:space="0" w:color="auto"/>
        <w:left w:val="none" w:sz="0" w:space="0" w:color="auto"/>
        <w:bottom w:val="none" w:sz="0" w:space="0" w:color="auto"/>
        <w:right w:val="none" w:sz="0" w:space="0" w:color="auto"/>
      </w:divBdr>
      <w:divsChild>
        <w:div w:id="12728908">
          <w:marLeft w:val="0"/>
          <w:marRight w:val="0"/>
          <w:marTop w:val="0"/>
          <w:marBottom w:val="0"/>
          <w:divBdr>
            <w:top w:val="none" w:sz="0" w:space="0" w:color="auto"/>
            <w:left w:val="none" w:sz="0" w:space="0" w:color="auto"/>
            <w:bottom w:val="none" w:sz="0" w:space="0" w:color="auto"/>
            <w:right w:val="none" w:sz="0" w:space="0" w:color="auto"/>
          </w:divBdr>
        </w:div>
        <w:div w:id="308486560">
          <w:marLeft w:val="0"/>
          <w:marRight w:val="0"/>
          <w:marTop w:val="0"/>
          <w:marBottom w:val="0"/>
          <w:divBdr>
            <w:top w:val="none" w:sz="0" w:space="0" w:color="auto"/>
            <w:left w:val="none" w:sz="0" w:space="0" w:color="auto"/>
            <w:bottom w:val="none" w:sz="0" w:space="0" w:color="auto"/>
            <w:right w:val="none" w:sz="0" w:space="0" w:color="auto"/>
          </w:divBdr>
        </w:div>
      </w:divsChild>
    </w:div>
    <w:div w:id="207218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C8FE82-25E2-48E2-A6BD-A9C6D2FBB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15</Pages>
  <Words>3505</Words>
  <Characters>19982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Microsoft Office User</cp:lastModifiedBy>
  <cp:revision>29</cp:revision>
  <cp:lastPrinted>2024-07-29T09:08:00Z</cp:lastPrinted>
  <dcterms:created xsi:type="dcterms:W3CDTF">2024-12-04T10:44:00Z</dcterms:created>
  <dcterms:modified xsi:type="dcterms:W3CDTF">2024-12-09T10:15:00Z</dcterms:modified>
</cp:coreProperties>
</file>