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263"/>
        <w:gridCol w:w="4821"/>
        <w:gridCol w:w="1429"/>
      </w:tblGrid>
      <w:tr w:rsidR="00EE416C" w:rsidRPr="00EA3F1E" w:rsidTr="00577CB2">
        <w:trPr>
          <w:trHeight w:val="763"/>
        </w:trPr>
        <w:tc>
          <w:tcPr>
            <w:tcW w:w="1985" w:type="dxa"/>
            <w:vMerge w:val="restart"/>
          </w:tcPr>
          <w:p w:rsidR="00EE416C" w:rsidRPr="00EA3F1E" w:rsidRDefault="00EE416C" w:rsidP="00577CB2">
            <w:pPr>
              <w:pStyle w:val="TableParagraph"/>
              <w:ind w:left="109"/>
              <w:rPr>
                <w:sz w:val="24"/>
                <w:szCs w:val="24"/>
              </w:rPr>
            </w:pPr>
            <w:r w:rsidRPr="00EA3F1E">
              <w:rPr>
                <w:noProof/>
                <w:sz w:val="24"/>
                <w:szCs w:val="24"/>
                <w:lang w:bidi="hi-IN"/>
              </w:rPr>
              <w:drawing>
                <wp:inline distT="0" distB="0" distL="0" distR="0" wp14:anchorId="2F29644C" wp14:editId="61F996FE">
                  <wp:extent cx="731978" cy="513397"/>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31978" cy="513397"/>
                          </a:xfrm>
                          <a:prstGeom prst="rect">
                            <a:avLst/>
                          </a:prstGeom>
                        </pic:spPr>
                      </pic:pic>
                    </a:graphicData>
                  </a:graphic>
                </wp:inline>
              </w:drawing>
            </w:r>
          </w:p>
        </w:tc>
        <w:tc>
          <w:tcPr>
            <w:tcW w:w="7513" w:type="dxa"/>
            <w:gridSpan w:val="3"/>
          </w:tcPr>
          <w:p w:rsidR="00EE416C" w:rsidRPr="00EA3F1E" w:rsidRDefault="00EE416C" w:rsidP="00577CB2">
            <w:pPr>
              <w:pStyle w:val="TableParagraph"/>
              <w:spacing w:before="2"/>
              <w:ind w:left="0"/>
              <w:rPr>
                <w:sz w:val="24"/>
                <w:szCs w:val="24"/>
              </w:rPr>
            </w:pPr>
          </w:p>
          <w:p w:rsidR="00EE416C" w:rsidRPr="00EA3F1E" w:rsidRDefault="00EE416C" w:rsidP="00577CB2">
            <w:pPr>
              <w:pStyle w:val="TableParagraph"/>
              <w:ind w:left="109"/>
              <w:rPr>
                <w:sz w:val="24"/>
                <w:szCs w:val="24"/>
              </w:rPr>
            </w:pPr>
            <w:r w:rsidRPr="00EA3F1E">
              <w:rPr>
                <w:noProof/>
                <w:sz w:val="24"/>
                <w:szCs w:val="24"/>
                <w:lang w:bidi="hi-IN"/>
              </w:rPr>
              <w:drawing>
                <wp:inline distT="0" distB="0" distL="0" distR="0" wp14:anchorId="3F2270E1" wp14:editId="27514314">
                  <wp:extent cx="4600405" cy="325374"/>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4600405" cy="325374"/>
                          </a:xfrm>
                          <a:prstGeom prst="rect">
                            <a:avLst/>
                          </a:prstGeom>
                        </pic:spPr>
                      </pic:pic>
                    </a:graphicData>
                  </a:graphic>
                </wp:inline>
              </w:drawing>
            </w:r>
          </w:p>
        </w:tc>
      </w:tr>
      <w:tr w:rsidR="00EE416C" w:rsidRPr="00EA3F1E" w:rsidTr="00577CB2">
        <w:trPr>
          <w:trHeight w:val="369"/>
        </w:trPr>
        <w:tc>
          <w:tcPr>
            <w:tcW w:w="1985" w:type="dxa"/>
            <w:vMerge/>
            <w:tcBorders>
              <w:top w:val="nil"/>
            </w:tcBorders>
          </w:tcPr>
          <w:p w:rsidR="00EE416C" w:rsidRPr="00EA3F1E" w:rsidRDefault="00EE416C" w:rsidP="00577CB2">
            <w:pPr>
              <w:rPr>
                <w:sz w:val="24"/>
                <w:szCs w:val="24"/>
              </w:rPr>
            </w:pPr>
          </w:p>
        </w:tc>
        <w:tc>
          <w:tcPr>
            <w:tcW w:w="7513" w:type="dxa"/>
            <w:gridSpan w:val="3"/>
          </w:tcPr>
          <w:p w:rsidR="00EE416C" w:rsidRPr="00EA3F1E" w:rsidRDefault="00EE416C" w:rsidP="00577CB2">
            <w:pPr>
              <w:pStyle w:val="TableParagraph"/>
              <w:spacing w:line="273" w:lineRule="exact"/>
              <w:rPr>
                <w:b/>
                <w:sz w:val="24"/>
                <w:szCs w:val="24"/>
              </w:rPr>
            </w:pPr>
            <w:r w:rsidRPr="00EA3F1E">
              <w:rPr>
                <w:b/>
                <w:sz w:val="24"/>
                <w:szCs w:val="24"/>
              </w:rPr>
              <w:t>(PETROLEUM, COAL</w:t>
            </w:r>
            <w:r w:rsidRPr="00EA3F1E">
              <w:rPr>
                <w:b/>
                <w:spacing w:val="-8"/>
                <w:sz w:val="24"/>
                <w:szCs w:val="24"/>
              </w:rPr>
              <w:t xml:space="preserve"> </w:t>
            </w:r>
            <w:r w:rsidRPr="00EA3F1E">
              <w:rPr>
                <w:b/>
                <w:sz w:val="24"/>
                <w:szCs w:val="24"/>
              </w:rPr>
              <w:t>&amp; RELATED</w:t>
            </w:r>
            <w:r w:rsidRPr="00EA3F1E">
              <w:rPr>
                <w:b/>
                <w:spacing w:val="-2"/>
                <w:sz w:val="24"/>
                <w:szCs w:val="24"/>
              </w:rPr>
              <w:t xml:space="preserve"> </w:t>
            </w:r>
            <w:r w:rsidRPr="00EA3F1E">
              <w:rPr>
                <w:b/>
                <w:sz w:val="24"/>
                <w:szCs w:val="24"/>
              </w:rPr>
              <w:t>PRODUCTS</w:t>
            </w:r>
            <w:r w:rsidRPr="00EA3F1E">
              <w:rPr>
                <w:b/>
                <w:spacing w:val="-1"/>
                <w:sz w:val="24"/>
                <w:szCs w:val="24"/>
              </w:rPr>
              <w:t xml:space="preserve"> </w:t>
            </w:r>
            <w:r w:rsidRPr="00EA3F1E">
              <w:rPr>
                <w:b/>
                <w:spacing w:val="-2"/>
                <w:sz w:val="24"/>
                <w:szCs w:val="24"/>
              </w:rPr>
              <w:t>DEPTT.)</w:t>
            </w:r>
          </w:p>
        </w:tc>
      </w:tr>
      <w:tr w:rsidR="00EE416C" w:rsidRPr="00EA3F1E" w:rsidTr="00577CB2">
        <w:trPr>
          <w:trHeight w:val="277"/>
        </w:trPr>
        <w:tc>
          <w:tcPr>
            <w:tcW w:w="9498" w:type="dxa"/>
            <w:gridSpan w:val="4"/>
          </w:tcPr>
          <w:p w:rsidR="00EE416C" w:rsidRPr="00EA3F1E" w:rsidRDefault="00EE416C" w:rsidP="00577CB2">
            <w:pPr>
              <w:pStyle w:val="TableParagraph"/>
              <w:spacing w:line="258" w:lineRule="exact"/>
              <w:ind w:left="13"/>
              <w:jc w:val="center"/>
              <w:rPr>
                <w:b/>
                <w:sz w:val="24"/>
                <w:szCs w:val="24"/>
              </w:rPr>
            </w:pPr>
            <w:r w:rsidRPr="00EA3F1E">
              <w:rPr>
                <w:b/>
                <w:spacing w:val="-2"/>
                <w:sz w:val="24"/>
                <w:szCs w:val="24"/>
              </w:rPr>
              <w:t xml:space="preserve"> AGENDA </w:t>
            </w:r>
          </w:p>
        </w:tc>
      </w:tr>
      <w:tr w:rsidR="00EE416C" w:rsidRPr="00EA3F1E" w:rsidTr="00577CB2">
        <w:trPr>
          <w:trHeight w:val="326"/>
        </w:trPr>
        <w:tc>
          <w:tcPr>
            <w:tcW w:w="8069" w:type="dxa"/>
            <w:gridSpan w:val="3"/>
          </w:tcPr>
          <w:p w:rsidR="00EE416C" w:rsidRPr="00EA3F1E" w:rsidRDefault="00EE416C" w:rsidP="00577CB2">
            <w:pPr>
              <w:pStyle w:val="TableParagraph"/>
              <w:spacing w:line="273" w:lineRule="exact"/>
              <w:ind w:left="76"/>
              <w:rPr>
                <w:b/>
                <w:sz w:val="24"/>
                <w:szCs w:val="24"/>
              </w:rPr>
            </w:pPr>
            <w:r w:rsidRPr="00EA3F1E">
              <w:rPr>
                <w:b/>
                <w:sz w:val="24"/>
                <w:szCs w:val="24"/>
              </w:rPr>
              <w:t>Rubber</w:t>
            </w:r>
            <w:r w:rsidRPr="00EA3F1E">
              <w:rPr>
                <w:b/>
                <w:spacing w:val="-5"/>
                <w:sz w:val="24"/>
                <w:szCs w:val="24"/>
              </w:rPr>
              <w:t xml:space="preserve"> </w:t>
            </w:r>
            <w:r w:rsidRPr="00EA3F1E">
              <w:rPr>
                <w:b/>
                <w:sz w:val="24"/>
                <w:szCs w:val="24"/>
              </w:rPr>
              <w:t>and Rubber</w:t>
            </w:r>
            <w:r w:rsidRPr="00EA3F1E">
              <w:rPr>
                <w:b/>
                <w:spacing w:val="-6"/>
                <w:sz w:val="24"/>
                <w:szCs w:val="24"/>
              </w:rPr>
              <w:t xml:space="preserve"> </w:t>
            </w:r>
            <w:r w:rsidRPr="00EA3F1E">
              <w:rPr>
                <w:b/>
                <w:sz w:val="24"/>
                <w:szCs w:val="24"/>
              </w:rPr>
              <w:t>Products</w:t>
            </w:r>
            <w:r w:rsidRPr="00EA3F1E">
              <w:rPr>
                <w:b/>
                <w:spacing w:val="-1"/>
                <w:sz w:val="24"/>
                <w:szCs w:val="24"/>
              </w:rPr>
              <w:t xml:space="preserve"> </w:t>
            </w:r>
            <w:r w:rsidRPr="00EA3F1E">
              <w:rPr>
                <w:b/>
                <w:sz w:val="24"/>
                <w:szCs w:val="24"/>
              </w:rPr>
              <w:t>Sectional</w:t>
            </w:r>
            <w:r w:rsidRPr="00EA3F1E">
              <w:rPr>
                <w:b/>
                <w:spacing w:val="-5"/>
                <w:sz w:val="24"/>
                <w:szCs w:val="24"/>
              </w:rPr>
              <w:t xml:space="preserve"> </w:t>
            </w:r>
            <w:r w:rsidRPr="00EA3F1E">
              <w:rPr>
                <w:b/>
                <w:sz w:val="24"/>
                <w:szCs w:val="24"/>
              </w:rPr>
              <w:t>Committee,</w:t>
            </w:r>
            <w:r w:rsidRPr="00EA3F1E">
              <w:rPr>
                <w:b/>
                <w:spacing w:val="2"/>
                <w:sz w:val="24"/>
                <w:szCs w:val="24"/>
              </w:rPr>
              <w:t xml:space="preserve"> </w:t>
            </w:r>
            <w:r w:rsidRPr="00EA3F1E">
              <w:rPr>
                <w:b/>
                <w:sz w:val="24"/>
                <w:szCs w:val="24"/>
              </w:rPr>
              <w:t xml:space="preserve">PCD </w:t>
            </w:r>
            <w:r w:rsidRPr="00EA3F1E">
              <w:rPr>
                <w:b/>
                <w:spacing w:val="-5"/>
                <w:sz w:val="24"/>
                <w:szCs w:val="24"/>
              </w:rPr>
              <w:t>13</w:t>
            </w:r>
          </w:p>
        </w:tc>
        <w:tc>
          <w:tcPr>
            <w:tcW w:w="1429" w:type="dxa"/>
          </w:tcPr>
          <w:p w:rsidR="00EE416C" w:rsidRPr="00EA3F1E" w:rsidRDefault="00EE416C" w:rsidP="00EE416C">
            <w:pPr>
              <w:pStyle w:val="TableParagraph"/>
              <w:spacing w:line="273" w:lineRule="exact"/>
              <w:rPr>
                <w:b/>
                <w:sz w:val="24"/>
                <w:szCs w:val="24"/>
              </w:rPr>
            </w:pPr>
            <w:r w:rsidRPr="00EA3F1E">
              <w:rPr>
                <w:b/>
                <w:sz w:val="24"/>
                <w:szCs w:val="24"/>
              </w:rPr>
              <w:t>35</w:t>
            </w:r>
            <w:r w:rsidRPr="00EA3F1E">
              <w:rPr>
                <w:b/>
                <w:sz w:val="24"/>
                <w:szCs w:val="24"/>
                <w:vertAlign w:val="superscript"/>
              </w:rPr>
              <w:t>th</w:t>
            </w:r>
            <w:r w:rsidRPr="00EA3F1E">
              <w:rPr>
                <w:b/>
                <w:spacing w:val="-2"/>
                <w:sz w:val="24"/>
                <w:szCs w:val="24"/>
              </w:rPr>
              <w:t xml:space="preserve"> Meeting</w:t>
            </w:r>
          </w:p>
        </w:tc>
      </w:tr>
      <w:tr w:rsidR="00CC6FA8" w:rsidRPr="00EA3F1E" w:rsidTr="00577CB2">
        <w:trPr>
          <w:trHeight w:val="277"/>
        </w:trPr>
        <w:tc>
          <w:tcPr>
            <w:tcW w:w="3248" w:type="dxa"/>
            <w:gridSpan w:val="2"/>
          </w:tcPr>
          <w:p w:rsidR="00CC6FA8" w:rsidRPr="00EA3F1E" w:rsidRDefault="00CC6FA8" w:rsidP="00CC6FA8">
            <w:pPr>
              <w:pStyle w:val="TableParagraph"/>
              <w:spacing w:before="1" w:line="257" w:lineRule="exact"/>
              <w:rPr>
                <w:b/>
                <w:sz w:val="24"/>
                <w:szCs w:val="24"/>
              </w:rPr>
            </w:pPr>
            <w:r w:rsidRPr="00EA3F1E">
              <w:rPr>
                <w:b/>
                <w:sz w:val="24"/>
                <w:szCs w:val="24"/>
              </w:rPr>
              <w:t>DATE</w:t>
            </w:r>
            <w:r w:rsidRPr="00EA3F1E">
              <w:rPr>
                <w:b/>
                <w:spacing w:val="-4"/>
                <w:sz w:val="24"/>
                <w:szCs w:val="24"/>
              </w:rPr>
              <w:t xml:space="preserve"> </w:t>
            </w:r>
            <w:r w:rsidRPr="00EA3F1E">
              <w:rPr>
                <w:b/>
                <w:sz w:val="24"/>
                <w:szCs w:val="24"/>
              </w:rPr>
              <w:t>&amp;</w:t>
            </w:r>
            <w:r w:rsidRPr="00EA3F1E">
              <w:rPr>
                <w:b/>
                <w:spacing w:val="2"/>
                <w:sz w:val="24"/>
                <w:szCs w:val="24"/>
              </w:rPr>
              <w:t xml:space="preserve"> </w:t>
            </w:r>
            <w:r w:rsidRPr="00EA3F1E">
              <w:rPr>
                <w:b/>
                <w:spacing w:val="-4"/>
                <w:sz w:val="24"/>
                <w:szCs w:val="24"/>
              </w:rPr>
              <w:t>TIME</w:t>
            </w:r>
          </w:p>
        </w:tc>
        <w:tc>
          <w:tcPr>
            <w:tcW w:w="6250" w:type="dxa"/>
            <w:gridSpan w:val="2"/>
          </w:tcPr>
          <w:p w:rsidR="00CC6FA8" w:rsidRPr="00EA3F1E" w:rsidRDefault="00CC6FA8" w:rsidP="00CC6FA8">
            <w:pPr>
              <w:pStyle w:val="TableParagraph"/>
              <w:spacing w:before="1" w:line="257" w:lineRule="exact"/>
              <w:rPr>
                <w:b/>
                <w:sz w:val="24"/>
                <w:szCs w:val="24"/>
              </w:rPr>
            </w:pPr>
            <w:r>
              <w:rPr>
                <w:b/>
                <w:color w:val="0000FF"/>
                <w:sz w:val="24"/>
              </w:rPr>
              <w:t>Mon</w:t>
            </w:r>
            <w:r w:rsidRPr="008B7C0A">
              <w:rPr>
                <w:b/>
                <w:color w:val="0000FF"/>
                <w:sz w:val="24"/>
              </w:rPr>
              <w:t>day,</w:t>
            </w:r>
            <w:r w:rsidRPr="008B7C0A">
              <w:rPr>
                <w:b/>
                <w:color w:val="0000FF"/>
                <w:spacing w:val="1"/>
                <w:sz w:val="24"/>
              </w:rPr>
              <w:t xml:space="preserve"> </w:t>
            </w:r>
            <w:r w:rsidRPr="008B7C0A">
              <w:rPr>
                <w:b/>
                <w:color w:val="0000FF"/>
                <w:sz w:val="24"/>
              </w:rPr>
              <w:t>1000 h,</w:t>
            </w:r>
            <w:r w:rsidRPr="008B7C0A">
              <w:rPr>
                <w:b/>
                <w:color w:val="0000FF"/>
                <w:spacing w:val="2"/>
                <w:sz w:val="24"/>
              </w:rPr>
              <w:t xml:space="preserve"> </w:t>
            </w:r>
            <w:r>
              <w:rPr>
                <w:b/>
                <w:color w:val="0000FF"/>
                <w:sz w:val="24"/>
              </w:rPr>
              <w:t>08</w:t>
            </w:r>
            <w:r w:rsidRPr="008B7C0A">
              <w:rPr>
                <w:b/>
                <w:color w:val="0000FF"/>
                <w:spacing w:val="-3"/>
                <w:sz w:val="24"/>
              </w:rPr>
              <w:t xml:space="preserve"> </w:t>
            </w:r>
            <w:r w:rsidRPr="008B7C0A">
              <w:rPr>
                <w:b/>
                <w:color w:val="0000FF"/>
                <w:sz w:val="24"/>
              </w:rPr>
              <w:t>July</w:t>
            </w:r>
            <w:r w:rsidRPr="008B7C0A">
              <w:rPr>
                <w:b/>
                <w:color w:val="0000FF"/>
                <w:spacing w:val="61"/>
                <w:sz w:val="24"/>
              </w:rPr>
              <w:t xml:space="preserve"> </w:t>
            </w:r>
            <w:r w:rsidRPr="008B7C0A">
              <w:rPr>
                <w:b/>
                <w:color w:val="0000FF"/>
                <w:spacing w:val="-4"/>
                <w:sz w:val="24"/>
              </w:rPr>
              <w:t>202</w:t>
            </w:r>
            <w:r>
              <w:rPr>
                <w:b/>
                <w:color w:val="0000FF"/>
                <w:spacing w:val="-4"/>
                <w:sz w:val="24"/>
              </w:rPr>
              <w:t>4</w:t>
            </w:r>
          </w:p>
        </w:tc>
      </w:tr>
      <w:tr w:rsidR="00CC6FA8" w:rsidRPr="00EA3F1E" w:rsidTr="00577CB2">
        <w:trPr>
          <w:trHeight w:val="830"/>
        </w:trPr>
        <w:tc>
          <w:tcPr>
            <w:tcW w:w="3248" w:type="dxa"/>
            <w:gridSpan w:val="2"/>
          </w:tcPr>
          <w:p w:rsidR="00CC6FA8" w:rsidRPr="00EA3F1E" w:rsidRDefault="00CC6FA8" w:rsidP="00CC6FA8">
            <w:pPr>
              <w:pStyle w:val="TableParagraph"/>
              <w:spacing w:line="273" w:lineRule="exact"/>
              <w:rPr>
                <w:b/>
                <w:sz w:val="24"/>
                <w:szCs w:val="24"/>
              </w:rPr>
            </w:pPr>
            <w:r w:rsidRPr="00EA3F1E">
              <w:rPr>
                <w:b/>
                <w:spacing w:val="-2"/>
                <w:sz w:val="24"/>
                <w:szCs w:val="24"/>
              </w:rPr>
              <w:t>VENUE</w:t>
            </w:r>
          </w:p>
        </w:tc>
        <w:tc>
          <w:tcPr>
            <w:tcW w:w="6250" w:type="dxa"/>
            <w:gridSpan w:val="2"/>
          </w:tcPr>
          <w:p w:rsidR="00CC6FA8" w:rsidRPr="00CC6FA8" w:rsidRDefault="00CC6FA8" w:rsidP="00CC6FA8">
            <w:pPr>
              <w:pStyle w:val="TableParagraph"/>
              <w:spacing w:line="272" w:lineRule="exact"/>
              <w:rPr>
                <w:b/>
                <w:sz w:val="24"/>
                <w:szCs w:val="24"/>
              </w:rPr>
            </w:pPr>
            <w:r w:rsidRPr="00CC6FA8">
              <w:rPr>
                <w:b/>
                <w:sz w:val="24"/>
                <w:szCs w:val="24"/>
              </w:rPr>
              <w:t>Indian</w:t>
            </w:r>
            <w:r w:rsidRPr="00CC6FA8">
              <w:rPr>
                <w:b/>
                <w:spacing w:val="-3"/>
                <w:sz w:val="24"/>
                <w:szCs w:val="24"/>
              </w:rPr>
              <w:t xml:space="preserve"> </w:t>
            </w:r>
            <w:r w:rsidRPr="00CC6FA8">
              <w:rPr>
                <w:b/>
                <w:sz w:val="24"/>
                <w:szCs w:val="24"/>
              </w:rPr>
              <w:t>Rubber</w:t>
            </w:r>
            <w:r w:rsidRPr="00CC6FA8">
              <w:rPr>
                <w:b/>
                <w:spacing w:val="-7"/>
                <w:sz w:val="24"/>
                <w:szCs w:val="24"/>
              </w:rPr>
              <w:t xml:space="preserve"> </w:t>
            </w:r>
            <w:r w:rsidRPr="00CC6FA8">
              <w:rPr>
                <w:b/>
                <w:sz w:val="24"/>
                <w:szCs w:val="24"/>
              </w:rPr>
              <w:t>Manufacturers</w:t>
            </w:r>
            <w:r w:rsidRPr="00CC6FA8">
              <w:rPr>
                <w:b/>
                <w:spacing w:val="-4"/>
                <w:sz w:val="24"/>
                <w:szCs w:val="24"/>
              </w:rPr>
              <w:t xml:space="preserve"> </w:t>
            </w:r>
            <w:r w:rsidRPr="00CC6FA8">
              <w:rPr>
                <w:b/>
                <w:sz w:val="24"/>
                <w:szCs w:val="24"/>
              </w:rPr>
              <w:t>Research</w:t>
            </w:r>
            <w:r w:rsidRPr="00CC6FA8">
              <w:rPr>
                <w:b/>
                <w:spacing w:val="-1"/>
                <w:sz w:val="24"/>
                <w:szCs w:val="24"/>
              </w:rPr>
              <w:t xml:space="preserve"> </w:t>
            </w:r>
            <w:r w:rsidRPr="00CC6FA8">
              <w:rPr>
                <w:b/>
                <w:sz w:val="24"/>
                <w:szCs w:val="24"/>
              </w:rPr>
              <w:t>Association</w:t>
            </w:r>
            <w:r w:rsidRPr="00CC6FA8">
              <w:rPr>
                <w:b/>
                <w:spacing w:val="-5"/>
                <w:sz w:val="24"/>
                <w:szCs w:val="24"/>
              </w:rPr>
              <w:t xml:space="preserve"> </w:t>
            </w:r>
            <w:r w:rsidRPr="00CC6FA8">
              <w:rPr>
                <w:b/>
                <w:spacing w:val="-2"/>
                <w:sz w:val="24"/>
                <w:szCs w:val="24"/>
              </w:rPr>
              <w:t>(IRMRA)</w:t>
            </w:r>
          </w:p>
          <w:p w:rsidR="00CC6FA8" w:rsidRPr="00CC6FA8" w:rsidRDefault="00CC6FA8" w:rsidP="00CC6FA8">
            <w:pPr>
              <w:pStyle w:val="TableParagraph"/>
              <w:spacing w:line="274" w:lineRule="exact"/>
              <w:ind w:right="1943"/>
              <w:rPr>
                <w:sz w:val="24"/>
                <w:szCs w:val="24"/>
              </w:rPr>
            </w:pPr>
            <w:r w:rsidRPr="00CC6FA8">
              <w:rPr>
                <w:sz w:val="24"/>
                <w:szCs w:val="24"/>
              </w:rPr>
              <w:t>254/1</w:t>
            </w:r>
            <w:r w:rsidRPr="00CC6FA8">
              <w:rPr>
                <w:spacing w:val="-6"/>
                <w:sz w:val="24"/>
                <w:szCs w:val="24"/>
              </w:rPr>
              <w:t xml:space="preserve"> </w:t>
            </w:r>
            <w:r w:rsidRPr="00CC6FA8">
              <w:rPr>
                <w:sz w:val="24"/>
                <w:szCs w:val="24"/>
              </w:rPr>
              <w:t>B,</w:t>
            </w:r>
            <w:r w:rsidRPr="00CC6FA8">
              <w:rPr>
                <w:spacing w:val="-4"/>
                <w:sz w:val="24"/>
                <w:szCs w:val="24"/>
              </w:rPr>
              <w:t xml:space="preserve"> </w:t>
            </w:r>
            <w:r w:rsidRPr="00CC6FA8">
              <w:rPr>
                <w:sz w:val="24"/>
                <w:szCs w:val="24"/>
              </w:rPr>
              <w:t>Rd</w:t>
            </w:r>
            <w:r w:rsidRPr="00CC6FA8">
              <w:rPr>
                <w:spacing w:val="-6"/>
                <w:sz w:val="24"/>
                <w:szCs w:val="24"/>
              </w:rPr>
              <w:t xml:space="preserve"> </w:t>
            </w:r>
            <w:r w:rsidRPr="00CC6FA8">
              <w:rPr>
                <w:sz w:val="24"/>
                <w:szCs w:val="24"/>
              </w:rPr>
              <w:t>Number</w:t>
            </w:r>
            <w:r w:rsidRPr="00CC6FA8">
              <w:rPr>
                <w:spacing w:val="-5"/>
                <w:sz w:val="24"/>
                <w:szCs w:val="24"/>
              </w:rPr>
              <w:t xml:space="preserve"> </w:t>
            </w:r>
            <w:r w:rsidRPr="00CC6FA8">
              <w:rPr>
                <w:sz w:val="24"/>
                <w:szCs w:val="24"/>
              </w:rPr>
              <w:t>16U,</w:t>
            </w:r>
            <w:r w:rsidRPr="00CC6FA8">
              <w:rPr>
                <w:spacing w:val="-5"/>
                <w:sz w:val="24"/>
                <w:szCs w:val="24"/>
              </w:rPr>
              <w:t xml:space="preserve"> </w:t>
            </w:r>
            <w:r w:rsidRPr="00CC6FA8">
              <w:rPr>
                <w:sz w:val="24"/>
                <w:szCs w:val="24"/>
              </w:rPr>
              <w:t>Wagle</w:t>
            </w:r>
            <w:r w:rsidRPr="00CC6FA8">
              <w:rPr>
                <w:spacing w:val="-7"/>
                <w:sz w:val="24"/>
                <w:szCs w:val="24"/>
              </w:rPr>
              <w:t xml:space="preserve"> </w:t>
            </w:r>
            <w:r w:rsidRPr="00CC6FA8">
              <w:rPr>
                <w:sz w:val="24"/>
                <w:szCs w:val="24"/>
              </w:rPr>
              <w:t>Industrial</w:t>
            </w:r>
            <w:r w:rsidRPr="00CC6FA8">
              <w:rPr>
                <w:spacing w:val="-14"/>
                <w:sz w:val="24"/>
                <w:szCs w:val="24"/>
              </w:rPr>
              <w:t xml:space="preserve"> </w:t>
            </w:r>
            <w:r w:rsidRPr="00CC6FA8">
              <w:rPr>
                <w:sz w:val="24"/>
                <w:szCs w:val="24"/>
              </w:rPr>
              <w:t>Estate, Thane West, Maharashtra 400604</w:t>
            </w:r>
          </w:p>
        </w:tc>
      </w:tr>
      <w:tr w:rsidR="00CC6FA8" w:rsidRPr="00EA3F1E" w:rsidTr="00577CB2">
        <w:trPr>
          <w:trHeight w:val="326"/>
        </w:trPr>
        <w:tc>
          <w:tcPr>
            <w:tcW w:w="3248" w:type="dxa"/>
            <w:gridSpan w:val="2"/>
          </w:tcPr>
          <w:p w:rsidR="00CC6FA8" w:rsidRPr="00EA3F1E" w:rsidRDefault="00CC6FA8" w:rsidP="00CC6FA8">
            <w:pPr>
              <w:pStyle w:val="TableParagraph"/>
              <w:spacing w:line="273" w:lineRule="exact"/>
              <w:rPr>
                <w:b/>
                <w:sz w:val="24"/>
                <w:szCs w:val="24"/>
              </w:rPr>
            </w:pPr>
            <w:r w:rsidRPr="00EA3F1E">
              <w:rPr>
                <w:b/>
                <w:spacing w:val="-2"/>
                <w:sz w:val="24"/>
                <w:szCs w:val="24"/>
              </w:rPr>
              <w:t>CHAIRMAN</w:t>
            </w:r>
          </w:p>
        </w:tc>
        <w:tc>
          <w:tcPr>
            <w:tcW w:w="6250" w:type="dxa"/>
            <w:gridSpan w:val="2"/>
          </w:tcPr>
          <w:p w:rsidR="00CC6FA8" w:rsidRPr="00EA3F1E" w:rsidRDefault="006E7A65" w:rsidP="00CC6FA8">
            <w:pPr>
              <w:pStyle w:val="TableParagraph"/>
              <w:spacing w:line="268" w:lineRule="exact"/>
              <w:rPr>
                <w:sz w:val="24"/>
                <w:szCs w:val="24"/>
              </w:rPr>
            </w:pPr>
            <w:r>
              <w:rPr>
                <w:b/>
                <w:sz w:val="24"/>
              </w:rPr>
              <w:t xml:space="preserve">Dr. K </w:t>
            </w:r>
            <w:proofErr w:type="spellStart"/>
            <w:proofErr w:type="gramStart"/>
            <w:r>
              <w:rPr>
                <w:b/>
                <w:sz w:val="24"/>
              </w:rPr>
              <w:t>Rajkumar,Director</w:t>
            </w:r>
            <w:proofErr w:type="spellEnd"/>
            <w:proofErr w:type="gramEnd"/>
            <w:r>
              <w:rPr>
                <w:b/>
                <w:sz w:val="24"/>
              </w:rPr>
              <w:t xml:space="preserve">, IRMRA </w:t>
            </w:r>
          </w:p>
        </w:tc>
      </w:tr>
      <w:tr w:rsidR="00CC6FA8" w:rsidRPr="00EA3F1E" w:rsidTr="00577CB2">
        <w:trPr>
          <w:trHeight w:val="551"/>
        </w:trPr>
        <w:tc>
          <w:tcPr>
            <w:tcW w:w="3248" w:type="dxa"/>
            <w:gridSpan w:val="2"/>
          </w:tcPr>
          <w:p w:rsidR="00CC6FA8" w:rsidRPr="00EA3F1E" w:rsidRDefault="00CC6FA8" w:rsidP="00CC6FA8">
            <w:pPr>
              <w:pStyle w:val="TableParagraph"/>
              <w:spacing w:line="273" w:lineRule="exact"/>
              <w:rPr>
                <w:b/>
                <w:sz w:val="24"/>
                <w:szCs w:val="24"/>
              </w:rPr>
            </w:pPr>
            <w:r w:rsidRPr="00EA3F1E">
              <w:rPr>
                <w:b/>
                <w:spacing w:val="-2"/>
                <w:sz w:val="24"/>
                <w:szCs w:val="24"/>
              </w:rPr>
              <w:t>MEMBER</w:t>
            </w:r>
          </w:p>
          <w:p w:rsidR="00CC6FA8" w:rsidRPr="00EA3F1E" w:rsidRDefault="00CC6FA8" w:rsidP="00CC6FA8">
            <w:pPr>
              <w:pStyle w:val="TableParagraph"/>
              <w:spacing w:before="2" w:line="257" w:lineRule="exact"/>
              <w:rPr>
                <w:b/>
                <w:sz w:val="24"/>
                <w:szCs w:val="24"/>
              </w:rPr>
            </w:pPr>
            <w:r w:rsidRPr="00EA3F1E">
              <w:rPr>
                <w:b/>
                <w:spacing w:val="-2"/>
                <w:sz w:val="24"/>
                <w:szCs w:val="24"/>
              </w:rPr>
              <w:t>SECRETARY</w:t>
            </w:r>
          </w:p>
        </w:tc>
        <w:tc>
          <w:tcPr>
            <w:tcW w:w="6250" w:type="dxa"/>
            <w:gridSpan w:val="2"/>
          </w:tcPr>
          <w:p w:rsidR="00CC6FA8" w:rsidRPr="00EA3F1E" w:rsidRDefault="00CC6FA8" w:rsidP="00CC6FA8">
            <w:pPr>
              <w:pStyle w:val="TableParagraph"/>
              <w:spacing w:line="268" w:lineRule="exact"/>
              <w:rPr>
                <w:sz w:val="24"/>
                <w:szCs w:val="24"/>
              </w:rPr>
            </w:pPr>
            <w:r w:rsidRPr="00EA3F1E">
              <w:rPr>
                <w:sz w:val="24"/>
                <w:szCs w:val="24"/>
              </w:rPr>
              <w:t>Shri</w:t>
            </w:r>
            <w:r w:rsidRPr="00EA3F1E">
              <w:rPr>
                <w:spacing w:val="-12"/>
                <w:sz w:val="24"/>
                <w:szCs w:val="24"/>
              </w:rPr>
              <w:t xml:space="preserve"> </w:t>
            </w:r>
            <w:r w:rsidRPr="00EA3F1E">
              <w:rPr>
                <w:sz w:val="24"/>
                <w:szCs w:val="24"/>
              </w:rPr>
              <w:t>Rajat</w:t>
            </w:r>
            <w:r w:rsidRPr="00EA3F1E">
              <w:rPr>
                <w:spacing w:val="2"/>
                <w:sz w:val="24"/>
                <w:szCs w:val="24"/>
              </w:rPr>
              <w:t xml:space="preserve"> </w:t>
            </w:r>
            <w:r w:rsidRPr="00EA3F1E">
              <w:rPr>
                <w:sz w:val="24"/>
                <w:szCs w:val="24"/>
              </w:rPr>
              <w:t>Gupta,</w:t>
            </w:r>
            <w:r w:rsidRPr="00EA3F1E">
              <w:rPr>
                <w:spacing w:val="-5"/>
                <w:sz w:val="24"/>
                <w:szCs w:val="24"/>
              </w:rPr>
              <w:t xml:space="preserve"> </w:t>
            </w:r>
            <w:r w:rsidRPr="00EA3F1E">
              <w:rPr>
                <w:sz w:val="24"/>
                <w:szCs w:val="24"/>
              </w:rPr>
              <w:t>Scientist</w:t>
            </w:r>
            <w:r w:rsidRPr="00EA3F1E">
              <w:rPr>
                <w:spacing w:val="1"/>
                <w:sz w:val="24"/>
                <w:szCs w:val="24"/>
              </w:rPr>
              <w:t xml:space="preserve"> </w:t>
            </w:r>
            <w:r w:rsidRPr="00EA3F1E">
              <w:rPr>
                <w:sz w:val="24"/>
                <w:szCs w:val="24"/>
              </w:rPr>
              <w:t>‘C’/</w:t>
            </w:r>
            <w:r w:rsidRPr="00EA3F1E">
              <w:rPr>
                <w:spacing w:val="2"/>
                <w:sz w:val="24"/>
                <w:szCs w:val="24"/>
              </w:rPr>
              <w:t xml:space="preserve"> </w:t>
            </w:r>
            <w:r w:rsidRPr="00EA3F1E">
              <w:rPr>
                <w:sz w:val="24"/>
                <w:szCs w:val="24"/>
              </w:rPr>
              <w:t>Deputy</w:t>
            </w:r>
            <w:r w:rsidRPr="00EA3F1E">
              <w:rPr>
                <w:spacing w:val="3"/>
                <w:sz w:val="24"/>
                <w:szCs w:val="24"/>
              </w:rPr>
              <w:t xml:space="preserve"> </w:t>
            </w:r>
            <w:r w:rsidRPr="00EA3F1E">
              <w:rPr>
                <w:sz w:val="24"/>
                <w:szCs w:val="24"/>
              </w:rPr>
              <w:t>Director</w:t>
            </w:r>
            <w:r w:rsidRPr="00EA3F1E">
              <w:rPr>
                <w:spacing w:val="-6"/>
                <w:sz w:val="24"/>
                <w:szCs w:val="24"/>
              </w:rPr>
              <w:t xml:space="preserve"> </w:t>
            </w:r>
            <w:r w:rsidRPr="00EA3F1E">
              <w:rPr>
                <w:sz w:val="24"/>
                <w:szCs w:val="24"/>
              </w:rPr>
              <w:t xml:space="preserve">(PCD), </w:t>
            </w:r>
            <w:r w:rsidRPr="00EA3F1E">
              <w:rPr>
                <w:spacing w:val="-5"/>
                <w:sz w:val="24"/>
                <w:szCs w:val="24"/>
              </w:rPr>
              <w:t>BIS</w:t>
            </w:r>
          </w:p>
          <w:p w:rsidR="00CC6FA8" w:rsidRPr="00EA3F1E" w:rsidRDefault="00CC6FA8" w:rsidP="00CC6FA8">
            <w:pPr>
              <w:pStyle w:val="TableParagraph"/>
              <w:spacing w:before="2" w:line="261" w:lineRule="exact"/>
              <w:rPr>
                <w:sz w:val="24"/>
                <w:szCs w:val="24"/>
              </w:rPr>
            </w:pPr>
            <w:r w:rsidRPr="00EA3F1E">
              <w:rPr>
                <w:sz w:val="24"/>
                <w:szCs w:val="24"/>
              </w:rPr>
              <w:t>E-mail:</w:t>
            </w:r>
            <w:r w:rsidRPr="00EA3F1E">
              <w:rPr>
                <w:spacing w:val="-1"/>
                <w:sz w:val="24"/>
                <w:szCs w:val="24"/>
              </w:rPr>
              <w:t xml:space="preserve"> </w:t>
            </w:r>
            <w:hyperlink r:id="rId10">
              <w:r w:rsidRPr="00EA3F1E">
                <w:rPr>
                  <w:color w:val="0000FF"/>
                  <w:sz w:val="24"/>
                  <w:szCs w:val="24"/>
                  <w:u w:val="single" w:color="0000FF"/>
                </w:rPr>
                <w:t>pcd13@bis.gov.in</w:t>
              </w:r>
            </w:hyperlink>
          </w:p>
        </w:tc>
      </w:tr>
    </w:tbl>
    <w:p w:rsidR="00EE416C" w:rsidRPr="00EA3F1E" w:rsidRDefault="00EE416C">
      <w:pPr>
        <w:rPr>
          <w:sz w:val="24"/>
          <w:szCs w:val="24"/>
        </w:rPr>
      </w:pPr>
    </w:p>
    <w:p w:rsidR="00AA14C3" w:rsidRPr="00EA3F1E" w:rsidRDefault="00AA14C3">
      <w:pPr>
        <w:rPr>
          <w:sz w:val="24"/>
          <w:szCs w:val="24"/>
        </w:rPr>
      </w:pPr>
    </w:p>
    <w:p w:rsidR="00EE416C" w:rsidRPr="00EA3F1E" w:rsidRDefault="00EE416C" w:rsidP="00EE416C">
      <w:pPr>
        <w:pStyle w:val="Heading2"/>
        <w:ind w:left="0"/>
        <w:jc w:val="left"/>
      </w:pPr>
      <w:r w:rsidRPr="00EA3F1E">
        <w:t>ITEM</w:t>
      </w:r>
      <w:r w:rsidRPr="00EA3F1E">
        <w:rPr>
          <w:spacing w:val="2"/>
        </w:rPr>
        <w:t xml:space="preserve"> </w:t>
      </w:r>
      <w:r w:rsidRPr="00EA3F1E">
        <w:t>0</w:t>
      </w:r>
      <w:r w:rsidRPr="00EA3F1E">
        <w:rPr>
          <w:spacing w:val="-2"/>
        </w:rPr>
        <w:t xml:space="preserve"> </w:t>
      </w:r>
      <w:r w:rsidRPr="00EA3F1E">
        <w:t>OPENING</w:t>
      </w:r>
      <w:r w:rsidRPr="00EA3F1E">
        <w:rPr>
          <w:spacing w:val="-1"/>
        </w:rPr>
        <w:t xml:space="preserve"> </w:t>
      </w:r>
      <w:r w:rsidRPr="00EA3F1E">
        <w:t>OF</w:t>
      </w:r>
      <w:r w:rsidRPr="00EA3F1E">
        <w:rPr>
          <w:spacing w:val="-3"/>
        </w:rPr>
        <w:t xml:space="preserve"> </w:t>
      </w:r>
      <w:r w:rsidRPr="00EA3F1E">
        <w:t>THE</w:t>
      </w:r>
      <w:r w:rsidRPr="00EA3F1E">
        <w:rPr>
          <w:spacing w:val="-3"/>
        </w:rPr>
        <w:t xml:space="preserve"> </w:t>
      </w:r>
      <w:r w:rsidRPr="00EA3F1E">
        <w:rPr>
          <w:spacing w:val="-2"/>
        </w:rPr>
        <w:t>MEETING</w:t>
      </w:r>
    </w:p>
    <w:p w:rsidR="00EE416C" w:rsidRPr="00EA3F1E" w:rsidRDefault="00EE416C">
      <w:pPr>
        <w:rPr>
          <w:sz w:val="24"/>
          <w:szCs w:val="24"/>
        </w:rPr>
      </w:pPr>
    </w:p>
    <w:p w:rsidR="00EE416C" w:rsidRPr="00EA3F1E" w:rsidRDefault="00EE416C" w:rsidP="00EE416C">
      <w:pPr>
        <w:tabs>
          <w:tab w:val="left" w:pos="1338"/>
        </w:tabs>
        <w:outlineLvl w:val="2"/>
        <w:rPr>
          <w:b/>
          <w:bCs/>
          <w:sz w:val="24"/>
          <w:szCs w:val="24"/>
        </w:rPr>
      </w:pPr>
      <w:r w:rsidRPr="00EA3F1E">
        <w:rPr>
          <w:b/>
          <w:bCs/>
          <w:sz w:val="24"/>
          <w:szCs w:val="24"/>
        </w:rPr>
        <w:t>0.1 Welcome</w:t>
      </w:r>
      <w:r w:rsidRPr="00EA3F1E">
        <w:rPr>
          <w:b/>
          <w:bCs/>
          <w:spacing w:val="-2"/>
          <w:sz w:val="24"/>
          <w:szCs w:val="24"/>
        </w:rPr>
        <w:t xml:space="preserve"> </w:t>
      </w:r>
      <w:r w:rsidRPr="00EA3F1E">
        <w:rPr>
          <w:b/>
          <w:bCs/>
          <w:sz w:val="24"/>
          <w:szCs w:val="24"/>
        </w:rPr>
        <w:t>by Bureau</w:t>
      </w:r>
      <w:r w:rsidRPr="00EA3F1E">
        <w:rPr>
          <w:b/>
          <w:bCs/>
          <w:spacing w:val="-1"/>
          <w:sz w:val="24"/>
          <w:szCs w:val="24"/>
        </w:rPr>
        <w:t xml:space="preserve"> </w:t>
      </w:r>
      <w:r w:rsidRPr="00EA3F1E">
        <w:rPr>
          <w:b/>
          <w:bCs/>
          <w:sz w:val="24"/>
          <w:szCs w:val="24"/>
        </w:rPr>
        <w:t>of</w:t>
      </w:r>
      <w:r w:rsidRPr="00EA3F1E">
        <w:rPr>
          <w:b/>
          <w:bCs/>
          <w:spacing w:val="-2"/>
          <w:sz w:val="24"/>
          <w:szCs w:val="24"/>
        </w:rPr>
        <w:t xml:space="preserve"> </w:t>
      </w:r>
      <w:r w:rsidRPr="00EA3F1E">
        <w:rPr>
          <w:b/>
          <w:bCs/>
          <w:sz w:val="24"/>
          <w:szCs w:val="24"/>
        </w:rPr>
        <w:t>Indian</w:t>
      </w:r>
      <w:r w:rsidRPr="00EA3F1E">
        <w:rPr>
          <w:b/>
          <w:bCs/>
          <w:spacing w:val="2"/>
          <w:sz w:val="24"/>
          <w:szCs w:val="24"/>
        </w:rPr>
        <w:t xml:space="preserve"> </w:t>
      </w:r>
      <w:r w:rsidRPr="00EA3F1E">
        <w:rPr>
          <w:b/>
          <w:bCs/>
          <w:spacing w:val="-2"/>
          <w:sz w:val="24"/>
          <w:szCs w:val="24"/>
        </w:rPr>
        <w:t>Standards</w:t>
      </w:r>
    </w:p>
    <w:p w:rsidR="00EE416C" w:rsidRPr="00EA3F1E" w:rsidRDefault="00EE416C">
      <w:pPr>
        <w:rPr>
          <w:sz w:val="24"/>
          <w:szCs w:val="24"/>
        </w:rPr>
      </w:pPr>
    </w:p>
    <w:p w:rsidR="00EE416C" w:rsidRPr="00EA3F1E" w:rsidRDefault="00EE416C" w:rsidP="00EE416C">
      <w:pPr>
        <w:tabs>
          <w:tab w:val="left" w:pos="1343"/>
        </w:tabs>
        <w:outlineLvl w:val="2"/>
        <w:rPr>
          <w:b/>
          <w:bCs/>
          <w:sz w:val="24"/>
          <w:szCs w:val="24"/>
        </w:rPr>
      </w:pPr>
      <w:r w:rsidRPr="00EA3F1E">
        <w:rPr>
          <w:b/>
          <w:bCs/>
          <w:sz w:val="24"/>
          <w:szCs w:val="24"/>
        </w:rPr>
        <w:t>0.2 Opening</w:t>
      </w:r>
      <w:r w:rsidRPr="00EA3F1E">
        <w:rPr>
          <w:b/>
          <w:bCs/>
          <w:spacing w:val="-4"/>
          <w:sz w:val="24"/>
          <w:szCs w:val="24"/>
        </w:rPr>
        <w:t xml:space="preserve"> </w:t>
      </w:r>
      <w:r w:rsidRPr="00EA3F1E">
        <w:rPr>
          <w:b/>
          <w:bCs/>
          <w:sz w:val="24"/>
          <w:szCs w:val="24"/>
        </w:rPr>
        <w:t>Remarks</w:t>
      </w:r>
      <w:r w:rsidRPr="00EA3F1E">
        <w:rPr>
          <w:b/>
          <w:bCs/>
          <w:spacing w:val="-3"/>
          <w:sz w:val="24"/>
          <w:szCs w:val="24"/>
        </w:rPr>
        <w:t xml:space="preserve"> </w:t>
      </w:r>
      <w:r w:rsidRPr="00EA3F1E">
        <w:rPr>
          <w:b/>
          <w:bCs/>
          <w:sz w:val="24"/>
          <w:szCs w:val="24"/>
        </w:rPr>
        <w:t>by</w:t>
      </w:r>
      <w:r w:rsidRPr="00EA3F1E">
        <w:rPr>
          <w:b/>
          <w:bCs/>
          <w:spacing w:val="-2"/>
          <w:sz w:val="24"/>
          <w:szCs w:val="24"/>
        </w:rPr>
        <w:t xml:space="preserve"> </w:t>
      </w:r>
      <w:r w:rsidRPr="00EA3F1E">
        <w:rPr>
          <w:b/>
          <w:bCs/>
          <w:sz w:val="24"/>
          <w:szCs w:val="24"/>
        </w:rPr>
        <w:t>Chairman</w:t>
      </w:r>
    </w:p>
    <w:p w:rsidR="00EE416C" w:rsidRPr="00EA3F1E" w:rsidRDefault="00EE416C">
      <w:pPr>
        <w:rPr>
          <w:sz w:val="24"/>
          <w:szCs w:val="24"/>
        </w:rPr>
      </w:pPr>
    </w:p>
    <w:p w:rsidR="00EE416C" w:rsidRPr="00EA3F1E" w:rsidRDefault="00EE416C" w:rsidP="00EE416C">
      <w:pPr>
        <w:widowControl/>
        <w:suppressAutoHyphens/>
        <w:autoSpaceDE/>
        <w:jc w:val="both"/>
        <w:textAlignment w:val="baseline"/>
        <w:rPr>
          <w:rFonts w:eastAsia="NSimSun"/>
          <w:b/>
          <w:kern w:val="3"/>
          <w:sz w:val="24"/>
          <w:szCs w:val="24"/>
          <w:lang w:bidi="hi-IN"/>
        </w:rPr>
      </w:pPr>
      <w:r w:rsidRPr="00EA3F1E">
        <w:rPr>
          <w:rFonts w:eastAsia="NSimSun"/>
          <w:b/>
          <w:kern w:val="3"/>
          <w:sz w:val="24"/>
          <w:szCs w:val="24"/>
          <w:lang w:bidi="hi-IN"/>
        </w:rPr>
        <w:t xml:space="preserve">ITEM 1 CONFIRMATION OF MINUTES OF THE LAST MEETING </w:t>
      </w:r>
    </w:p>
    <w:p w:rsidR="00EE416C" w:rsidRPr="00EA3F1E" w:rsidRDefault="00EE416C">
      <w:pPr>
        <w:rPr>
          <w:sz w:val="24"/>
          <w:szCs w:val="24"/>
        </w:rPr>
      </w:pPr>
    </w:p>
    <w:p w:rsidR="00EE416C" w:rsidRPr="00EA3F1E" w:rsidRDefault="00EE416C" w:rsidP="00C27E42">
      <w:pPr>
        <w:spacing w:line="276" w:lineRule="auto"/>
        <w:ind w:right="4"/>
        <w:jc w:val="both"/>
        <w:rPr>
          <w:sz w:val="24"/>
          <w:szCs w:val="24"/>
        </w:rPr>
      </w:pPr>
      <w:r w:rsidRPr="00EA3F1E">
        <w:rPr>
          <w:sz w:val="24"/>
          <w:szCs w:val="24"/>
        </w:rPr>
        <w:t>The Minutes of the 34</w:t>
      </w:r>
      <w:r w:rsidRPr="00EA3F1E">
        <w:rPr>
          <w:sz w:val="24"/>
          <w:szCs w:val="24"/>
          <w:vertAlign w:val="superscript"/>
        </w:rPr>
        <w:t>th</w:t>
      </w:r>
      <w:r w:rsidRPr="00EA3F1E">
        <w:rPr>
          <w:sz w:val="24"/>
          <w:szCs w:val="24"/>
        </w:rPr>
        <w:t xml:space="preserve"> meeting of </w:t>
      </w:r>
      <w:r w:rsidRPr="00EA3F1E">
        <w:rPr>
          <w:rFonts w:hint="eastAsia"/>
          <w:sz w:val="24"/>
          <w:szCs w:val="24"/>
        </w:rPr>
        <w:t xml:space="preserve">Rubber and Rubber Products Sectional Committee, PCD 13 </w:t>
      </w:r>
      <w:r w:rsidRPr="00EA3F1E">
        <w:rPr>
          <w:sz w:val="24"/>
          <w:szCs w:val="24"/>
        </w:rPr>
        <w:t>held on 14 July 2023, was circulated to the members through BIS portal dated 2</w:t>
      </w:r>
      <w:r w:rsidRPr="00EA3F1E">
        <w:rPr>
          <w:sz w:val="24"/>
          <w:szCs w:val="24"/>
          <w:vertAlign w:val="superscript"/>
        </w:rPr>
        <w:t>nd</w:t>
      </w:r>
      <w:r w:rsidRPr="00EA3F1E">
        <w:rPr>
          <w:sz w:val="24"/>
          <w:szCs w:val="24"/>
        </w:rPr>
        <w:t xml:space="preserve"> August 2023.</w:t>
      </w:r>
    </w:p>
    <w:p w:rsidR="00EE416C" w:rsidRPr="00EA3F1E" w:rsidRDefault="00EE416C" w:rsidP="00C27E42">
      <w:pPr>
        <w:ind w:right="4"/>
        <w:jc w:val="both"/>
        <w:rPr>
          <w:sz w:val="24"/>
          <w:szCs w:val="24"/>
        </w:rPr>
      </w:pPr>
    </w:p>
    <w:p w:rsidR="00EE416C" w:rsidRPr="00EA3F1E" w:rsidRDefault="00EE416C" w:rsidP="00C27E42">
      <w:pPr>
        <w:tabs>
          <w:tab w:val="left" w:pos="915"/>
        </w:tabs>
        <w:ind w:right="4"/>
        <w:jc w:val="both"/>
        <w:rPr>
          <w:sz w:val="24"/>
          <w:szCs w:val="24"/>
        </w:rPr>
      </w:pPr>
      <w:r w:rsidRPr="00EA3F1E">
        <w:rPr>
          <w:rFonts w:eastAsia="NSimSun"/>
          <w:kern w:val="3"/>
          <w:sz w:val="24"/>
          <w:szCs w:val="24"/>
          <w:lang w:bidi="hi-IN"/>
        </w:rPr>
        <w:t>No comments have been received on the circulated minutes.</w:t>
      </w:r>
    </w:p>
    <w:p w:rsidR="00EE416C" w:rsidRPr="00EA3F1E" w:rsidRDefault="00EE416C" w:rsidP="00EE416C">
      <w:pPr>
        <w:rPr>
          <w:sz w:val="24"/>
          <w:szCs w:val="24"/>
        </w:rPr>
      </w:pPr>
    </w:p>
    <w:p w:rsidR="00EE416C" w:rsidRPr="00EA3F1E" w:rsidRDefault="00EE416C" w:rsidP="00EE416C">
      <w:pPr>
        <w:ind w:firstLine="720"/>
        <w:rPr>
          <w:sz w:val="24"/>
          <w:szCs w:val="24"/>
        </w:rPr>
      </w:pPr>
      <w:r w:rsidRPr="00EA3F1E">
        <w:rPr>
          <w:rFonts w:eastAsia="NSimSun"/>
          <w:i/>
          <w:iCs/>
          <w:kern w:val="3"/>
          <w:sz w:val="24"/>
          <w:szCs w:val="24"/>
          <w:lang w:bidi="hi-IN"/>
        </w:rPr>
        <w:t xml:space="preserve">The committee may </w:t>
      </w:r>
      <w:r w:rsidRPr="00EA3F1E">
        <w:rPr>
          <w:rFonts w:eastAsia="NSimSun"/>
          <w:b/>
          <w:bCs/>
          <w:i/>
          <w:iCs/>
          <w:kern w:val="3"/>
          <w:sz w:val="24"/>
          <w:szCs w:val="24"/>
          <w:lang w:bidi="hi-IN"/>
        </w:rPr>
        <w:t>CONFIRM</w:t>
      </w:r>
      <w:r w:rsidRPr="00EA3F1E">
        <w:rPr>
          <w:rFonts w:eastAsia="NSimSun"/>
          <w:i/>
          <w:iCs/>
          <w:kern w:val="3"/>
          <w:sz w:val="24"/>
          <w:szCs w:val="24"/>
          <w:lang w:bidi="hi-IN"/>
        </w:rPr>
        <w:t xml:space="preserve"> the </w:t>
      </w:r>
      <w:r w:rsidRPr="00EA3F1E">
        <w:rPr>
          <w:rFonts w:eastAsia="NSimSun" w:hint="eastAsia"/>
          <w:i/>
          <w:iCs/>
          <w:kern w:val="3"/>
          <w:sz w:val="24"/>
          <w:szCs w:val="24"/>
          <w:lang w:bidi="hi-IN"/>
        </w:rPr>
        <w:t>minutes as circulated</w:t>
      </w:r>
      <w:r w:rsidRPr="00EA3F1E">
        <w:rPr>
          <w:rFonts w:eastAsia="NSimSun"/>
          <w:i/>
          <w:iCs/>
          <w:kern w:val="3"/>
          <w:sz w:val="24"/>
          <w:szCs w:val="24"/>
          <w:lang w:bidi="hi-IN"/>
        </w:rPr>
        <w:t>.</w:t>
      </w:r>
    </w:p>
    <w:p w:rsidR="00EE416C" w:rsidRPr="00EA3F1E" w:rsidRDefault="00EE416C" w:rsidP="00EE416C">
      <w:pPr>
        <w:rPr>
          <w:sz w:val="24"/>
          <w:szCs w:val="24"/>
        </w:rPr>
      </w:pPr>
    </w:p>
    <w:p w:rsidR="00EE416C" w:rsidRPr="00EA3F1E" w:rsidRDefault="00EE416C" w:rsidP="00EE416C">
      <w:pPr>
        <w:rPr>
          <w:sz w:val="24"/>
          <w:szCs w:val="24"/>
        </w:rPr>
      </w:pPr>
    </w:p>
    <w:p w:rsidR="00EE416C" w:rsidRPr="00EA3F1E" w:rsidRDefault="00EE416C" w:rsidP="00EE416C">
      <w:pPr>
        <w:spacing w:before="78"/>
        <w:jc w:val="both"/>
        <w:outlineLvl w:val="1"/>
        <w:rPr>
          <w:b/>
          <w:bCs/>
          <w:spacing w:val="-5"/>
          <w:sz w:val="24"/>
          <w:szCs w:val="24"/>
        </w:rPr>
      </w:pPr>
      <w:r w:rsidRPr="00EA3F1E">
        <w:rPr>
          <w:b/>
          <w:bCs/>
          <w:sz w:val="24"/>
          <w:szCs w:val="24"/>
        </w:rPr>
        <w:t xml:space="preserve"> ITEM</w:t>
      </w:r>
      <w:r w:rsidRPr="00EA3F1E">
        <w:rPr>
          <w:b/>
          <w:bCs/>
          <w:spacing w:val="2"/>
          <w:sz w:val="24"/>
          <w:szCs w:val="24"/>
        </w:rPr>
        <w:t xml:space="preserve"> </w:t>
      </w:r>
      <w:r w:rsidRPr="00EA3F1E">
        <w:rPr>
          <w:b/>
          <w:bCs/>
          <w:sz w:val="24"/>
          <w:szCs w:val="24"/>
        </w:rPr>
        <w:t>2</w:t>
      </w:r>
      <w:r w:rsidRPr="00EA3F1E">
        <w:rPr>
          <w:b/>
          <w:bCs/>
          <w:spacing w:val="-2"/>
          <w:sz w:val="24"/>
          <w:szCs w:val="24"/>
        </w:rPr>
        <w:t xml:space="preserve"> </w:t>
      </w:r>
      <w:r w:rsidRPr="00EA3F1E">
        <w:rPr>
          <w:b/>
          <w:bCs/>
          <w:sz w:val="24"/>
          <w:szCs w:val="24"/>
        </w:rPr>
        <w:t>THE</w:t>
      </w:r>
      <w:r w:rsidRPr="00EA3F1E">
        <w:rPr>
          <w:b/>
          <w:bCs/>
          <w:spacing w:val="-3"/>
          <w:sz w:val="24"/>
          <w:szCs w:val="24"/>
        </w:rPr>
        <w:t xml:space="preserve"> </w:t>
      </w:r>
      <w:r w:rsidRPr="00EA3F1E">
        <w:rPr>
          <w:b/>
          <w:bCs/>
          <w:sz w:val="24"/>
          <w:szCs w:val="24"/>
        </w:rPr>
        <w:t>PRESENT</w:t>
      </w:r>
      <w:r w:rsidRPr="00EA3F1E">
        <w:rPr>
          <w:b/>
          <w:bCs/>
          <w:spacing w:val="-3"/>
          <w:sz w:val="24"/>
          <w:szCs w:val="24"/>
        </w:rPr>
        <w:t xml:space="preserve"> </w:t>
      </w:r>
      <w:r w:rsidRPr="00EA3F1E">
        <w:rPr>
          <w:b/>
          <w:bCs/>
          <w:sz w:val="24"/>
          <w:szCs w:val="24"/>
        </w:rPr>
        <w:t>TITLE, SCOPE</w:t>
      </w:r>
      <w:r w:rsidRPr="00EA3F1E">
        <w:rPr>
          <w:b/>
          <w:bCs/>
          <w:spacing w:val="-4"/>
          <w:sz w:val="24"/>
          <w:szCs w:val="24"/>
        </w:rPr>
        <w:t xml:space="preserve"> </w:t>
      </w:r>
      <w:r w:rsidRPr="00EA3F1E">
        <w:rPr>
          <w:b/>
          <w:bCs/>
          <w:sz w:val="24"/>
          <w:szCs w:val="24"/>
        </w:rPr>
        <w:t>AND</w:t>
      </w:r>
      <w:r w:rsidRPr="00EA3F1E">
        <w:rPr>
          <w:b/>
          <w:bCs/>
          <w:spacing w:val="-3"/>
          <w:sz w:val="24"/>
          <w:szCs w:val="24"/>
        </w:rPr>
        <w:t xml:space="preserve"> </w:t>
      </w:r>
      <w:r w:rsidRPr="00EA3F1E">
        <w:rPr>
          <w:b/>
          <w:bCs/>
          <w:sz w:val="24"/>
          <w:szCs w:val="24"/>
        </w:rPr>
        <w:t>COMPOSITION</w:t>
      </w:r>
      <w:r w:rsidRPr="00EA3F1E">
        <w:rPr>
          <w:b/>
          <w:bCs/>
          <w:spacing w:val="-1"/>
          <w:sz w:val="24"/>
          <w:szCs w:val="24"/>
        </w:rPr>
        <w:t xml:space="preserve"> </w:t>
      </w:r>
      <w:r w:rsidRPr="00EA3F1E">
        <w:rPr>
          <w:b/>
          <w:bCs/>
          <w:sz w:val="24"/>
          <w:szCs w:val="24"/>
        </w:rPr>
        <w:t>OF</w:t>
      </w:r>
      <w:r w:rsidRPr="00EA3F1E">
        <w:rPr>
          <w:b/>
          <w:bCs/>
          <w:spacing w:val="-4"/>
          <w:sz w:val="24"/>
          <w:szCs w:val="24"/>
        </w:rPr>
        <w:t xml:space="preserve"> </w:t>
      </w:r>
      <w:r w:rsidRPr="00EA3F1E">
        <w:rPr>
          <w:b/>
          <w:bCs/>
          <w:sz w:val="24"/>
          <w:szCs w:val="24"/>
        </w:rPr>
        <w:t>PCD</w:t>
      </w:r>
      <w:r w:rsidRPr="00EA3F1E">
        <w:rPr>
          <w:b/>
          <w:bCs/>
          <w:spacing w:val="-2"/>
          <w:sz w:val="24"/>
          <w:szCs w:val="24"/>
        </w:rPr>
        <w:t xml:space="preserve"> </w:t>
      </w:r>
      <w:r w:rsidRPr="00EA3F1E">
        <w:rPr>
          <w:b/>
          <w:bCs/>
          <w:spacing w:val="-5"/>
          <w:sz w:val="24"/>
          <w:szCs w:val="24"/>
        </w:rPr>
        <w:t>13</w:t>
      </w:r>
    </w:p>
    <w:p w:rsidR="00EE416C" w:rsidRPr="00EA3F1E" w:rsidRDefault="00EE416C" w:rsidP="00EE416C">
      <w:pPr>
        <w:rPr>
          <w:sz w:val="24"/>
          <w:szCs w:val="24"/>
        </w:rPr>
      </w:pPr>
    </w:p>
    <w:p w:rsidR="00EE416C" w:rsidRPr="00EA3F1E" w:rsidRDefault="00EE416C" w:rsidP="00EE416C">
      <w:pPr>
        <w:spacing w:before="78"/>
        <w:jc w:val="both"/>
        <w:outlineLvl w:val="1"/>
        <w:rPr>
          <w:b/>
          <w:bCs/>
          <w:spacing w:val="-5"/>
          <w:sz w:val="24"/>
          <w:szCs w:val="24"/>
        </w:rPr>
      </w:pPr>
      <w:r w:rsidRPr="00EA3F1E">
        <w:rPr>
          <w:b/>
          <w:bCs/>
          <w:spacing w:val="-5"/>
          <w:sz w:val="24"/>
          <w:szCs w:val="24"/>
        </w:rPr>
        <w:t xml:space="preserve">2.1 </w:t>
      </w:r>
      <w:r w:rsidRPr="00EA3F1E">
        <w:rPr>
          <w:spacing w:val="-5"/>
          <w:sz w:val="24"/>
          <w:szCs w:val="24"/>
        </w:rPr>
        <w:t xml:space="preserve">The present </w:t>
      </w:r>
      <w:r w:rsidRPr="00EA3F1E">
        <w:rPr>
          <w:b/>
          <w:bCs/>
          <w:spacing w:val="-5"/>
          <w:sz w:val="24"/>
          <w:szCs w:val="24"/>
        </w:rPr>
        <w:t>scope</w:t>
      </w:r>
      <w:r w:rsidRPr="00EA3F1E">
        <w:rPr>
          <w:spacing w:val="-5"/>
          <w:sz w:val="24"/>
          <w:szCs w:val="24"/>
        </w:rPr>
        <w:t xml:space="preserve"> of PCD 13 Sectional Committee is “To formulate Indian Standards for terminology, environmental aspects, code of practice, specifications for natural rubber, synthetic rubber, reclaimed rubber, vulcanized rubber and rubber products (excluding rubber conveyors and transmission belting, rubber cables and rubber products for automobile industry), hoses &amp; hose assemblies, elastomeric isolators, raw materials for rubber and rubber industry, flexible and semi-rigid cellular materials [made of rubber and thermoplastic rubbers (TPE &amp; TPR)].”</w:t>
      </w:r>
    </w:p>
    <w:p w:rsidR="00EE416C" w:rsidRDefault="00EE416C" w:rsidP="00EE416C">
      <w:pPr>
        <w:spacing w:before="78"/>
        <w:jc w:val="both"/>
        <w:outlineLvl w:val="1"/>
        <w:rPr>
          <w:b/>
          <w:bCs/>
          <w:sz w:val="24"/>
          <w:szCs w:val="24"/>
        </w:rPr>
      </w:pPr>
    </w:p>
    <w:p w:rsidR="00824247" w:rsidRPr="00824247" w:rsidRDefault="00824247" w:rsidP="00824247">
      <w:pPr>
        <w:spacing w:before="78"/>
        <w:jc w:val="both"/>
        <w:outlineLvl w:val="1"/>
        <w:rPr>
          <w:sz w:val="24"/>
          <w:szCs w:val="24"/>
        </w:rPr>
      </w:pPr>
      <w:r w:rsidRPr="00824247">
        <w:rPr>
          <w:b/>
          <w:bCs/>
          <w:sz w:val="24"/>
          <w:szCs w:val="24"/>
        </w:rPr>
        <w:t xml:space="preserve">Liaison: </w:t>
      </w:r>
      <w:r w:rsidRPr="00824247">
        <w:rPr>
          <w:sz w:val="24"/>
          <w:szCs w:val="24"/>
        </w:rPr>
        <w:t>1) ISO TC 45 – Rubber and rubber products - Participating (P)</w:t>
      </w:r>
    </w:p>
    <w:p w:rsidR="00824247" w:rsidRPr="00824247" w:rsidRDefault="00824247" w:rsidP="00824247">
      <w:pPr>
        <w:spacing w:before="78"/>
        <w:jc w:val="both"/>
        <w:outlineLvl w:val="1"/>
        <w:rPr>
          <w:sz w:val="24"/>
          <w:szCs w:val="24"/>
        </w:rPr>
      </w:pPr>
      <w:r w:rsidRPr="00824247">
        <w:rPr>
          <w:sz w:val="24"/>
          <w:szCs w:val="24"/>
        </w:rPr>
        <w:t xml:space="preserve">               2) ISO TC 45 / SC 1 – Rubber and plastic hoses and hose assemblies – Participating(P) </w:t>
      </w:r>
    </w:p>
    <w:p w:rsidR="00824247" w:rsidRPr="00824247" w:rsidRDefault="00824247" w:rsidP="00824247">
      <w:pPr>
        <w:spacing w:before="78"/>
        <w:jc w:val="both"/>
        <w:outlineLvl w:val="1"/>
        <w:rPr>
          <w:sz w:val="24"/>
          <w:szCs w:val="24"/>
        </w:rPr>
      </w:pPr>
      <w:r w:rsidRPr="00824247">
        <w:rPr>
          <w:sz w:val="24"/>
          <w:szCs w:val="24"/>
        </w:rPr>
        <w:t xml:space="preserve">               3) ISO TC 45 / SC 2 - Testing and analysis – Participating (P)</w:t>
      </w:r>
    </w:p>
    <w:p w:rsidR="00824247" w:rsidRPr="00824247" w:rsidRDefault="00824247" w:rsidP="00824247">
      <w:pPr>
        <w:spacing w:before="78"/>
        <w:ind w:left="3119" w:hanging="3119"/>
        <w:jc w:val="both"/>
        <w:outlineLvl w:val="1"/>
        <w:rPr>
          <w:sz w:val="24"/>
          <w:szCs w:val="24"/>
        </w:rPr>
      </w:pPr>
      <w:r w:rsidRPr="00824247">
        <w:rPr>
          <w:sz w:val="24"/>
          <w:szCs w:val="24"/>
        </w:rPr>
        <w:lastRenderedPageBreak/>
        <w:t xml:space="preserve">               4) ISO TC 45 / SC 3 - Raw materials (including latex) for use in the rubber industry –    Participating (P)</w:t>
      </w:r>
    </w:p>
    <w:p w:rsidR="00824247" w:rsidRDefault="00824247" w:rsidP="00824247">
      <w:pPr>
        <w:spacing w:before="78"/>
        <w:jc w:val="both"/>
        <w:outlineLvl w:val="1"/>
        <w:rPr>
          <w:sz w:val="24"/>
          <w:szCs w:val="24"/>
        </w:rPr>
      </w:pPr>
      <w:r w:rsidRPr="00824247">
        <w:rPr>
          <w:sz w:val="24"/>
          <w:szCs w:val="24"/>
        </w:rPr>
        <w:t xml:space="preserve">               5) ISO TC 45 / SC 4 - Products (other than hoses) – Participating (P)</w:t>
      </w:r>
    </w:p>
    <w:p w:rsidR="00824247" w:rsidRPr="00824247" w:rsidRDefault="00824247" w:rsidP="00824247">
      <w:pPr>
        <w:spacing w:before="78"/>
        <w:jc w:val="both"/>
        <w:outlineLvl w:val="1"/>
        <w:rPr>
          <w:sz w:val="24"/>
          <w:szCs w:val="24"/>
        </w:rPr>
      </w:pPr>
    </w:p>
    <w:p w:rsidR="00EE416C" w:rsidRPr="00EA3F1E" w:rsidRDefault="00EE416C" w:rsidP="00EE416C">
      <w:pPr>
        <w:spacing w:before="78"/>
        <w:jc w:val="both"/>
        <w:outlineLvl w:val="1"/>
        <w:rPr>
          <w:sz w:val="24"/>
          <w:szCs w:val="24"/>
        </w:rPr>
      </w:pPr>
      <w:r w:rsidRPr="00EA3F1E">
        <w:rPr>
          <w:b/>
          <w:bCs/>
          <w:sz w:val="24"/>
          <w:szCs w:val="24"/>
        </w:rPr>
        <w:t xml:space="preserve">2.2 </w:t>
      </w:r>
      <w:r w:rsidRPr="00EA3F1E">
        <w:rPr>
          <w:sz w:val="24"/>
          <w:szCs w:val="24"/>
        </w:rPr>
        <w:t xml:space="preserve">The Composition of PCD 13, the attendance of the organizations representing the Committee, in the last three meetings is given as </w:t>
      </w:r>
      <w:r w:rsidRPr="00EA3F1E">
        <w:rPr>
          <w:b/>
          <w:bCs/>
          <w:sz w:val="24"/>
          <w:szCs w:val="24"/>
        </w:rPr>
        <w:t>ANNEX I</w:t>
      </w:r>
      <w:r w:rsidRPr="00EA3F1E">
        <w:rPr>
          <w:sz w:val="24"/>
          <w:szCs w:val="24"/>
        </w:rPr>
        <w:t xml:space="preserve"> and the Committee may review</w:t>
      </w:r>
    </w:p>
    <w:p w:rsidR="00AA14C3" w:rsidRPr="00EA3F1E" w:rsidRDefault="00AA14C3" w:rsidP="00EE416C">
      <w:pPr>
        <w:spacing w:before="78"/>
        <w:jc w:val="both"/>
        <w:outlineLvl w:val="1"/>
        <w:rPr>
          <w:sz w:val="24"/>
          <w:szCs w:val="24"/>
        </w:rPr>
      </w:pPr>
    </w:p>
    <w:bookmarkStart w:id="0" w:name="_MON_1778589493"/>
    <w:bookmarkEnd w:id="0"/>
    <w:p w:rsidR="00EE416C" w:rsidRPr="00EA3F1E" w:rsidRDefault="008952F6" w:rsidP="00B73CFB">
      <w:pPr>
        <w:jc w:val="center"/>
        <w:rPr>
          <w:sz w:val="24"/>
          <w:szCs w:val="24"/>
        </w:rPr>
      </w:pPr>
      <w:r w:rsidRPr="008952F6">
        <w:rPr>
          <w:noProof/>
          <w:sz w:val="24"/>
          <w:szCs w:val="24"/>
        </w:rPr>
        <w:object w:dxaOrig="1540"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 style="width:77pt;height:49pt;mso-width-percent:0;mso-height-percent:0;mso-width-percent:0;mso-height-percent:0" o:ole="">
            <v:imagedata r:id="rId11" o:title=""/>
          </v:shape>
          <o:OLEObject Type="Embed" ProgID="Word.Document.12" ShapeID="_x0000_i1056" DrawAspect="Icon" ObjectID="_1781618628" r:id="rId12">
            <o:FieldCodes>\s</o:FieldCodes>
          </o:OLEObject>
        </w:object>
      </w:r>
      <w:r w:rsidR="00F262E1">
        <w:rPr>
          <w:sz w:val="24"/>
          <w:szCs w:val="24"/>
        </w:rPr>
        <w:t xml:space="preserve">         </w:t>
      </w:r>
      <w:bookmarkStart w:id="1" w:name="_MON_1781546103"/>
      <w:bookmarkEnd w:id="1"/>
      <w:r w:rsidRPr="008952F6">
        <w:rPr>
          <w:noProof/>
          <w:sz w:val="24"/>
          <w:szCs w:val="24"/>
        </w:rPr>
        <w:object w:dxaOrig="760" w:dyaOrig="480">
          <v:shape id="_x0000_i1055" type="#_x0000_t75" alt="" style="width:64pt;height:49pt;mso-width-percent:0;mso-height-percent:0;mso-width-percent:0;mso-height-percent:0" o:ole="">
            <v:imagedata r:id="rId13" o:title=""/>
          </v:shape>
          <o:OLEObject Type="Embed" ProgID="Word.Document.12" ShapeID="_x0000_i1055" DrawAspect="Icon" ObjectID="_1781618629" r:id="rId14">
            <o:FieldCodes>\s</o:FieldCodes>
          </o:OLEObject>
        </w:object>
      </w:r>
    </w:p>
    <w:p w:rsidR="00EE416C" w:rsidRPr="00EA3F1E" w:rsidRDefault="00EE416C" w:rsidP="00EE416C">
      <w:pPr>
        <w:rPr>
          <w:sz w:val="24"/>
          <w:szCs w:val="24"/>
        </w:rPr>
      </w:pPr>
    </w:p>
    <w:p w:rsidR="00B73CFB" w:rsidRPr="00EA3F1E" w:rsidRDefault="00B73CFB" w:rsidP="00B73CFB">
      <w:pPr>
        <w:rPr>
          <w:b/>
          <w:bCs/>
          <w:sz w:val="24"/>
          <w:szCs w:val="24"/>
        </w:rPr>
      </w:pPr>
      <w:r w:rsidRPr="00EA3F1E">
        <w:rPr>
          <w:b/>
          <w:bCs/>
          <w:sz w:val="24"/>
          <w:szCs w:val="24"/>
        </w:rPr>
        <w:t xml:space="preserve">2.3 </w:t>
      </w:r>
      <w:r w:rsidR="00175AF4">
        <w:rPr>
          <w:b/>
          <w:bCs/>
          <w:sz w:val="24"/>
          <w:szCs w:val="24"/>
        </w:rPr>
        <w:t xml:space="preserve">Change in nominations in PCD 13 </w:t>
      </w:r>
    </w:p>
    <w:p w:rsidR="00B73CFB" w:rsidRPr="00EA3F1E" w:rsidRDefault="00B73CFB" w:rsidP="00B73CFB">
      <w:pPr>
        <w:rPr>
          <w:b/>
          <w:bCs/>
          <w:sz w:val="24"/>
          <w:szCs w:val="24"/>
        </w:rPr>
      </w:pPr>
    </w:p>
    <w:p w:rsidR="00B73CFB" w:rsidRPr="00EA3F1E" w:rsidRDefault="007D5AFB" w:rsidP="00B73CFB">
      <w:pPr>
        <w:jc w:val="both"/>
        <w:rPr>
          <w:sz w:val="24"/>
          <w:szCs w:val="24"/>
        </w:rPr>
      </w:pPr>
      <w:r>
        <w:rPr>
          <w:sz w:val="24"/>
          <w:szCs w:val="24"/>
        </w:rPr>
        <w:t>Letter</w:t>
      </w:r>
      <w:r w:rsidR="00B73CFB" w:rsidRPr="00EA3F1E">
        <w:rPr>
          <w:sz w:val="24"/>
          <w:szCs w:val="24"/>
        </w:rPr>
        <w:t xml:space="preserve"> has been received from Reliance Industries Limited (RIL), Vadodara for representation on the Sectional Committee of PCD 13. RIL informed by the mail that Mr. Ramchandra Ghosh and Mr. Gajendra </w:t>
      </w:r>
      <w:proofErr w:type="spellStart"/>
      <w:r w:rsidR="00B73CFB" w:rsidRPr="00EA3F1E">
        <w:rPr>
          <w:sz w:val="24"/>
          <w:szCs w:val="24"/>
        </w:rPr>
        <w:t>Inani</w:t>
      </w:r>
      <w:proofErr w:type="spellEnd"/>
      <w:r w:rsidR="00B73CFB" w:rsidRPr="00EA3F1E">
        <w:rPr>
          <w:sz w:val="24"/>
          <w:szCs w:val="24"/>
        </w:rPr>
        <w:t xml:space="preserve"> left their organization and they </w:t>
      </w:r>
      <w:r>
        <w:rPr>
          <w:sz w:val="24"/>
          <w:szCs w:val="24"/>
        </w:rPr>
        <w:t>are</w:t>
      </w:r>
      <w:r w:rsidR="00B73CFB" w:rsidRPr="00EA3F1E">
        <w:rPr>
          <w:sz w:val="24"/>
          <w:szCs w:val="24"/>
        </w:rPr>
        <w:t xml:space="preserve"> nominat</w:t>
      </w:r>
      <w:r>
        <w:rPr>
          <w:sz w:val="24"/>
          <w:szCs w:val="24"/>
        </w:rPr>
        <w:t>ing</w:t>
      </w:r>
      <w:r w:rsidR="00B73CFB" w:rsidRPr="00EA3F1E">
        <w:rPr>
          <w:sz w:val="24"/>
          <w:szCs w:val="24"/>
        </w:rPr>
        <w:t xml:space="preserve"> Mr. Sushil </w:t>
      </w:r>
      <w:proofErr w:type="spellStart"/>
      <w:r w:rsidR="00B73CFB" w:rsidRPr="00EA3F1E">
        <w:rPr>
          <w:sz w:val="24"/>
          <w:szCs w:val="24"/>
        </w:rPr>
        <w:t>Mandot</w:t>
      </w:r>
      <w:proofErr w:type="spellEnd"/>
      <w:r w:rsidR="00B73CFB" w:rsidRPr="00EA3F1E">
        <w:rPr>
          <w:sz w:val="24"/>
          <w:szCs w:val="24"/>
        </w:rPr>
        <w:t xml:space="preserve"> and Mr. </w:t>
      </w:r>
      <w:proofErr w:type="spellStart"/>
      <w:r w:rsidR="00B73CFB" w:rsidRPr="00EA3F1E">
        <w:rPr>
          <w:sz w:val="24"/>
          <w:szCs w:val="24"/>
        </w:rPr>
        <w:t>Mrinmoy</w:t>
      </w:r>
      <w:proofErr w:type="spellEnd"/>
      <w:r w:rsidR="00B73CFB" w:rsidRPr="00EA3F1E">
        <w:rPr>
          <w:sz w:val="24"/>
          <w:szCs w:val="24"/>
        </w:rPr>
        <w:t xml:space="preserve"> Debnath in PCD 13.</w:t>
      </w:r>
    </w:p>
    <w:p w:rsidR="00B73CFB" w:rsidRPr="00EA3F1E" w:rsidRDefault="00B73CFB" w:rsidP="00B73CFB">
      <w:pPr>
        <w:jc w:val="both"/>
        <w:rPr>
          <w:sz w:val="24"/>
          <w:szCs w:val="24"/>
        </w:rPr>
      </w:pPr>
    </w:p>
    <w:p w:rsidR="00B73CFB" w:rsidRPr="00EA3F1E" w:rsidRDefault="008952F6" w:rsidP="00B73CFB">
      <w:pPr>
        <w:jc w:val="center"/>
        <w:rPr>
          <w:sz w:val="24"/>
          <w:szCs w:val="24"/>
        </w:rPr>
      </w:pPr>
      <w:r w:rsidRPr="008952F6">
        <w:rPr>
          <w:rFonts w:hint="eastAsia"/>
          <w:noProof/>
          <w:sz w:val="24"/>
          <w:szCs w:val="24"/>
        </w:rPr>
        <w:object w:dxaOrig="1541" w:dyaOrig="1000">
          <v:shape id="_x0000_i1054" type="#_x0000_t75" alt="" style="width:76pt;height:49pt;mso-width-percent:0;mso-height-percent:0;mso-width-percent:0;mso-height-percent:0" o:ole="">
            <v:imagedata r:id="rId15" o:title=""/>
          </v:shape>
          <o:OLEObject Type="Embed" ProgID="AcroExch.Document.11" ShapeID="_x0000_i1054" DrawAspect="Icon" ObjectID="_1781618630" r:id="rId16"/>
        </w:object>
      </w:r>
    </w:p>
    <w:p w:rsidR="00C27E42" w:rsidRDefault="00C27E42" w:rsidP="00EE416C">
      <w:pPr>
        <w:rPr>
          <w:b/>
          <w:bCs/>
          <w:sz w:val="24"/>
          <w:szCs w:val="24"/>
        </w:rPr>
      </w:pPr>
    </w:p>
    <w:p w:rsidR="007D5AFB" w:rsidRPr="007D5AFB" w:rsidRDefault="007D5AFB" w:rsidP="00EE416C">
      <w:pPr>
        <w:rPr>
          <w:i/>
          <w:iCs/>
          <w:sz w:val="24"/>
          <w:szCs w:val="24"/>
        </w:rPr>
      </w:pPr>
      <w:r w:rsidRPr="007D5AFB">
        <w:rPr>
          <w:i/>
          <w:iCs/>
          <w:sz w:val="24"/>
          <w:szCs w:val="24"/>
        </w:rPr>
        <w:t xml:space="preserve">The Committee may </w:t>
      </w:r>
      <w:r w:rsidRPr="007D5AFB">
        <w:rPr>
          <w:b/>
          <w:bCs/>
          <w:i/>
          <w:iCs/>
          <w:sz w:val="24"/>
          <w:szCs w:val="24"/>
        </w:rPr>
        <w:t>NOTE.</w:t>
      </w:r>
    </w:p>
    <w:p w:rsidR="007D5AFB" w:rsidRPr="00EA3F1E" w:rsidRDefault="007D5AFB" w:rsidP="00EE416C">
      <w:pPr>
        <w:rPr>
          <w:b/>
          <w:bCs/>
          <w:sz w:val="24"/>
          <w:szCs w:val="24"/>
        </w:rPr>
      </w:pPr>
    </w:p>
    <w:p w:rsidR="00E55D25" w:rsidRPr="00EA3F1E" w:rsidRDefault="00E55D25" w:rsidP="00E55D25">
      <w:pPr>
        <w:rPr>
          <w:b/>
          <w:bCs/>
          <w:sz w:val="24"/>
          <w:szCs w:val="24"/>
        </w:rPr>
      </w:pPr>
      <w:r w:rsidRPr="00EA3F1E">
        <w:rPr>
          <w:b/>
          <w:sz w:val="24"/>
          <w:szCs w:val="24"/>
        </w:rPr>
        <w:t>2.4 Request for Representation in PCD 13</w:t>
      </w:r>
      <w:r w:rsidR="00B162CA">
        <w:rPr>
          <w:b/>
          <w:sz w:val="24"/>
          <w:szCs w:val="24"/>
        </w:rPr>
        <w:t xml:space="preserve"> </w:t>
      </w:r>
      <w:r w:rsidR="00B162CA" w:rsidRPr="00EA3F1E">
        <w:rPr>
          <w:b/>
          <w:sz w:val="24"/>
          <w:szCs w:val="24"/>
        </w:rPr>
        <w:t>Sectional Committee</w:t>
      </w:r>
    </w:p>
    <w:p w:rsidR="00E55D25" w:rsidRPr="00EA3F1E" w:rsidRDefault="00E55D25" w:rsidP="00E55D25">
      <w:pPr>
        <w:rPr>
          <w:rFonts w:ascii="ArialMT" w:eastAsiaTheme="minorHAnsi" w:hAnsi="ArialMT" w:cs="ArialMT"/>
          <w:sz w:val="24"/>
          <w:szCs w:val="24"/>
          <w:lang w:bidi="hi-IN"/>
        </w:rPr>
      </w:pPr>
    </w:p>
    <w:p w:rsidR="008E4BEC" w:rsidRDefault="00E55D25" w:rsidP="00E55D25">
      <w:pPr>
        <w:rPr>
          <w:rFonts w:eastAsiaTheme="minorHAnsi"/>
          <w:b/>
          <w:bCs/>
          <w:sz w:val="24"/>
          <w:szCs w:val="24"/>
          <w:lang w:bidi="hi-IN"/>
        </w:rPr>
      </w:pPr>
      <w:r w:rsidRPr="00EA3F1E">
        <w:rPr>
          <w:rFonts w:eastAsiaTheme="minorHAnsi"/>
          <w:b/>
          <w:bCs/>
          <w:sz w:val="24"/>
          <w:szCs w:val="24"/>
          <w:lang w:bidi="hi-IN"/>
        </w:rPr>
        <w:t xml:space="preserve">2.4.1 </w:t>
      </w:r>
      <w:r w:rsidR="002E2849">
        <w:rPr>
          <w:rFonts w:eastAsiaTheme="minorHAnsi"/>
          <w:b/>
          <w:bCs/>
          <w:sz w:val="24"/>
          <w:szCs w:val="24"/>
          <w:lang w:bidi="hi-IN"/>
        </w:rPr>
        <w:t xml:space="preserve">The </w:t>
      </w:r>
      <w:r w:rsidR="008E4BEC">
        <w:rPr>
          <w:rFonts w:eastAsiaTheme="minorHAnsi"/>
          <w:b/>
          <w:bCs/>
          <w:sz w:val="24"/>
          <w:szCs w:val="24"/>
          <w:lang w:bidi="hi-IN"/>
        </w:rPr>
        <w:t>Rubber Board</w:t>
      </w:r>
    </w:p>
    <w:p w:rsidR="008E4BEC" w:rsidRDefault="008E4BEC" w:rsidP="00E55D25">
      <w:pPr>
        <w:rPr>
          <w:rFonts w:eastAsiaTheme="minorHAnsi"/>
          <w:b/>
          <w:bCs/>
          <w:sz w:val="24"/>
          <w:szCs w:val="24"/>
          <w:lang w:bidi="hi-IN"/>
        </w:rPr>
      </w:pPr>
    </w:p>
    <w:p w:rsidR="008E4BEC" w:rsidRDefault="008E4BEC" w:rsidP="008E4BEC">
      <w:pPr>
        <w:jc w:val="both"/>
        <w:rPr>
          <w:rFonts w:eastAsiaTheme="minorHAnsi"/>
          <w:sz w:val="24"/>
          <w:szCs w:val="24"/>
          <w:lang w:bidi="hi-IN"/>
        </w:rPr>
      </w:pPr>
      <w:r>
        <w:rPr>
          <w:rFonts w:eastAsiaTheme="minorHAnsi"/>
          <w:sz w:val="24"/>
          <w:szCs w:val="24"/>
          <w:lang w:bidi="hi-IN"/>
        </w:rPr>
        <w:t xml:space="preserve">Nominations have been received from The Rubber Board </w:t>
      </w:r>
      <w:r w:rsidRPr="008E4BEC">
        <w:rPr>
          <w:rFonts w:eastAsiaTheme="minorHAnsi"/>
          <w:sz w:val="24"/>
          <w:szCs w:val="24"/>
          <w:lang w:bidi="hi-IN"/>
        </w:rPr>
        <w:t xml:space="preserve">for representation in the PCD 13 Sectional Committee. They have nominated </w:t>
      </w:r>
      <w:r>
        <w:rPr>
          <w:rFonts w:eastAsiaTheme="minorHAnsi"/>
          <w:sz w:val="24"/>
          <w:szCs w:val="24"/>
          <w:lang w:bidi="hi-IN"/>
        </w:rPr>
        <w:t xml:space="preserve">Dr. Shera Mathew and </w:t>
      </w:r>
      <w:r w:rsidRPr="008E4BEC">
        <w:rPr>
          <w:rFonts w:eastAsiaTheme="minorHAnsi"/>
          <w:sz w:val="24"/>
          <w:szCs w:val="24"/>
          <w:lang w:bidi="hi-IN"/>
        </w:rPr>
        <w:t>Mr</w:t>
      </w:r>
      <w:r>
        <w:rPr>
          <w:rFonts w:eastAsiaTheme="minorHAnsi"/>
          <w:sz w:val="24"/>
          <w:szCs w:val="24"/>
          <w:lang w:bidi="hi-IN"/>
        </w:rPr>
        <w:t>.</w:t>
      </w:r>
      <w:r w:rsidRPr="008E4BEC">
        <w:rPr>
          <w:rFonts w:eastAsiaTheme="minorHAnsi"/>
          <w:sz w:val="24"/>
          <w:szCs w:val="24"/>
          <w:lang w:bidi="hi-IN"/>
        </w:rPr>
        <w:t xml:space="preserve"> </w:t>
      </w:r>
      <w:proofErr w:type="spellStart"/>
      <w:r w:rsidRPr="008E4BEC">
        <w:rPr>
          <w:rFonts w:eastAsiaTheme="minorHAnsi"/>
          <w:sz w:val="24"/>
          <w:szCs w:val="24"/>
          <w:lang w:bidi="hi-IN"/>
        </w:rPr>
        <w:t>Madhusoodan</w:t>
      </w:r>
      <w:proofErr w:type="spellEnd"/>
      <w:r w:rsidRPr="008E4BEC">
        <w:rPr>
          <w:rFonts w:eastAsiaTheme="minorHAnsi"/>
          <w:sz w:val="24"/>
          <w:szCs w:val="24"/>
          <w:lang w:bidi="hi-IN"/>
        </w:rPr>
        <w:t>. K.N</w:t>
      </w:r>
      <w:r>
        <w:rPr>
          <w:rFonts w:eastAsiaTheme="minorHAnsi"/>
          <w:sz w:val="24"/>
          <w:szCs w:val="24"/>
          <w:lang w:bidi="hi-IN"/>
        </w:rPr>
        <w:t xml:space="preserve"> </w:t>
      </w:r>
      <w:r w:rsidRPr="008E4BEC">
        <w:rPr>
          <w:rFonts w:eastAsiaTheme="minorHAnsi"/>
          <w:sz w:val="24"/>
          <w:szCs w:val="24"/>
          <w:lang w:bidi="hi-IN"/>
        </w:rPr>
        <w:t xml:space="preserve">to be a member of the committee. </w:t>
      </w:r>
    </w:p>
    <w:bookmarkStart w:id="2" w:name="_MON_1781550847"/>
    <w:bookmarkEnd w:id="2"/>
    <w:p w:rsidR="008E4BEC" w:rsidRPr="008E4BEC" w:rsidRDefault="008952F6" w:rsidP="00063B85">
      <w:pPr>
        <w:jc w:val="center"/>
        <w:rPr>
          <w:rFonts w:eastAsiaTheme="minorHAnsi"/>
          <w:sz w:val="24"/>
          <w:szCs w:val="24"/>
          <w:lang w:bidi="hi-IN"/>
        </w:rPr>
      </w:pPr>
      <w:r w:rsidRPr="008952F6">
        <w:rPr>
          <w:rFonts w:eastAsiaTheme="minorHAnsi"/>
          <w:noProof/>
          <w:sz w:val="24"/>
          <w:szCs w:val="24"/>
          <w:lang w:bidi="hi-IN"/>
        </w:rPr>
        <w:object w:dxaOrig="760" w:dyaOrig="480">
          <v:shape id="_x0000_i1053" type="#_x0000_t75" alt="" style="width:61pt;height:42pt;mso-width-percent:0;mso-height-percent:0;mso-width-percent:0;mso-height-percent:0" o:ole="">
            <v:imagedata r:id="rId17" o:title=""/>
          </v:shape>
          <o:OLEObject Type="Embed" ProgID="Word.Document.12" ShapeID="_x0000_i1053" DrawAspect="Icon" ObjectID="_1781618631" r:id="rId18">
            <o:FieldCodes>\s</o:FieldCodes>
          </o:OLEObject>
        </w:object>
      </w:r>
    </w:p>
    <w:p w:rsidR="00147F29" w:rsidRPr="007D5AFB" w:rsidRDefault="00147F29" w:rsidP="00147F29">
      <w:pPr>
        <w:rPr>
          <w:i/>
          <w:iCs/>
          <w:sz w:val="24"/>
          <w:szCs w:val="24"/>
        </w:rPr>
      </w:pPr>
      <w:r w:rsidRPr="007D5AFB">
        <w:rPr>
          <w:i/>
          <w:iCs/>
          <w:sz w:val="24"/>
          <w:szCs w:val="24"/>
        </w:rPr>
        <w:t xml:space="preserve">The Committee may </w:t>
      </w:r>
      <w:r>
        <w:rPr>
          <w:b/>
          <w:bCs/>
          <w:i/>
          <w:iCs/>
          <w:sz w:val="24"/>
          <w:szCs w:val="24"/>
        </w:rPr>
        <w:t>CONSID</w:t>
      </w:r>
      <w:r w:rsidRPr="007D5AFB">
        <w:rPr>
          <w:b/>
          <w:bCs/>
          <w:i/>
          <w:iCs/>
          <w:sz w:val="24"/>
          <w:szCs w:val="24"/>
        </w:rPr>
        <w:t>E</w:t>
      </w:r>
      <w:r>
        <w:rPr>
          <w:b/>
          <w:bCs/>
          <w:i/>
          <w:iCs/>
          <w:sz w:val="24"/>
          <w:szCs w:val="24"/>
        </w:rPr>
        <w:t>R</w:t>
      </w:r>
      <w:r w:rsidRPr="007D5AFB">
        <w:rPr>
          <w:b/>
          <w:bCs/>
          <w:i/>
          <w:iCs/>
          <w:sz w:val="24"/>
          <w:szCs w:val="24"/>
        </w:rPr>
        <w:t>.</w:t>
      </w:r>
    </w:p>
    <w:p w:rsidR="00147F29" w:rsidRDefault="00147F29" w:rsidP="00E55D25">
      <w:pPr>
        <w:rPr>
          <w:rFonts w:eastAsiaTheme="minorHAnsi"/>
          <w:b/>
          <w:bCs/>
          <w:sz w:val="24"/>
          <w:szCs w:val="24"/>
          <w:lang w:bidi="hi-IN"/>
        </w:rPr>
      </w:pPr>
      <w:r>
        <w:rPr>
          <w:rFonts w:eastAsiaTheme="minorHAnsi"/>
          <w:b/>
          <w:bCs/>
          <w:sz w:val="24"/>
          <w:szCs w:val="24"/>
          <w:lang w:bidi="hi-IN"/>
        </w:rPr>
        <w:t xml:space="preserve"> </w:t>
      </w:r>
    </w:p>
    <w:p w:rsidR="00E55D25" w:rsidRPr="00EA3F1E" w:rsidRDefault="008E4BEC" w:rsidP="00E55D25">
      <w:pPr>
        <w:rPr>
          <w:rFonts w:eastAsiaTheme="minorHAnsi"/>
          <w:b/>
          <w:bCs/>
          <w:sz w:val="24"/>
          <w:szCs w:val="24"/>
          <w:lang w:bidi="hi-IN"/>
        </w:rPr>
      </w:pPr>
      <w:r>
        <w:rPr>
          <w:rFonts w:eastAsiaTheme="minorHAnsi"/>
          <w:b/>
          <w:bCs/>
          <w:sz w:val="24"/>
          <w:szCs w:val="24"/>
          <w:lang w:bidi="hi-IN"/>
        </w:rPr>
        <w:t xml:space="preserve">2.4.2 </w:t>
      </w:r>
      <w:r w:rsidR="00E55D25" w:rsidRPr="00EA3F1E">
        <w:rPr>
          <w:rFonts w:eastAsiaTheme="minorHAnsi"/>
          <w:b/>
          <w:bCs/>
          <w:sz w:val="24"/>
          <w:szCs w:val="24"/>
          <w:lang w:bidi="hi-IN"/>
        </w:rPr>
        <w:t>Devashish Polymers Pvt., Ltd.</w:t>
      </w:r>
    </w:p>
    <w:p w:rsidR="00E55D25" w:rsidRPr="00EA3F1E" w:rsidRDefault="00E55D25" w:rsidP="00E55D25">
      <w:pPr>
        <w:rPr>
          <w:b/>
          <w:bCs/>
          <w:sz w:val="24"/>
          <w:szCs w:val="24"/>
        </w:rPr>
      </w:pPr>
    </w:p>
    <w:p w:rsidR="00E55D25" w:rsidRDefault="00E55D25" w:rsidP="00E55D25">
      <w:pPr>
        <w:jc w:val="both"/>
        <w:rPr>
          <w:bCs/>
          <w:sz w:val="24"/>
          <w:szCs w:val="24"/>
        </w:rPr>
      </w:pPr>
      <w:r w:rsidRPr="00EA3F1E">
        <w:rPr>
          <w:bCs/>
          <w:sz w:val="24"/>
          <w:szCs w:val="24"/>
        </w:rPr>
        <w:t xml:space="preserve">A request has been received from </w:t>
      </w:r>
      <w:r w:rsidRPr="003C6F2E">
        <w:rPr>
          <w:rFonts w:eastAsiaTheme="minorHAnsi"/>
          <w:sz w:val="24"/>
          <w:szCs w:val="24"/>
          <w:lang w:bidi="hi-IN"/>
        </w:rPr>
        <w:t xml:space="preserve">Devashish Polymers Pvt., Ltd. </w:t>
      </w:r>
      <w:r w:rsidRPr="003C6F2E">
        <w:rPr>
          <w:sz w:val="24"/>
          <w:szCs w:val="24"/>
        </w:rPr>
        <w:t>for representation in the PCD 13</w:t>
      </w:r>
      <w:r w:rsidR="0068524E" w:rsidRPr="003C6F2E">
        <w:rPr>
          <w:sz w:val="24"/>
          <w:szCs w:val="24"/>
        </w:rPr>
        <w:t xml:space="preserve"> </w:t>
      </w:r>
      <w:r w:rsidRPr="003C6F2E">
        <w:rPr>
          <w:sz w:val="24"/>
          <w:szCs w:val="24"/>
        </w:rPr>
        <w:t xml:space="preserve">Sectional Committee. They have nominated Shri Nikhil </w:t>
      </w:r>
      <w:proofErr w:type="spellStart"/>
      <w:r w:rsidRPr="003C6F2E">
        <w:rPr>
          <w:sz w:val="24"/>
          <w:szCs w:val="24"/>
        </w:rPr>
        <w:t>Mody</w:t>
      </w:r>
      <w:proofErr w:type="spellEnd"/>
      <w:r w:rsidRPr="003C6F2E">
        <w:rPr>
          <w:sz w:val="24"/>
          <w:szCs w:val="24"/>
        </w:rPr>
        <w:t>,</w:t>
      </w:r>
      <w:r w:rsidRPr="00EA3F1E">
        <w:rPr>
          <w:bCs/>
          <w:sz w:val="24"/>
          <w:szCs w:val="24"/>
        </w:rPr>
        <w:t xml:space="preserve"> to be a member of the committee. </w:t>
      </w:r>
    </w:p>
    <w:p w:rsidR="0052581E" w:rsidRPr="00EA3F1E" w:rsidRDefault="0052581E" w:rsidP="00E55D25">
      <w:pPr>
        <w:jc w:val="both"/>
        <w:rPr>
          <w:bCs/>
          <w:sz w:val="24"/>
          <w:szCs w:val="24"/>
        </w:rPr>
      </w:pPr>
    </w:p>
    <w:p w:rsidR="00E55D25" w:rsidRPr="00EA3F1E" w:rsidRDefault="008952F6" w:rsidP="00E55D25">
      <w:pPr>
        <w:jc w:val="center"/>
        <w:rPr>
          <w:bCs/>
          <w:sz w:val="24"/>
          <w:szCs w:val="24"/>
        </w:rPr>
      </w:pPr>
      <w:r w:rsidRPr="008952F6">
        <w:rPr>
          <w:bCs/>
          <w:noProof/>
          <w:sz w:val="24"/>
          <w:szCs w:val="24"/>
        </w:rPr>
        <w:object w:dxaOrig="1541" w:dyaOrig="1000">
          <v:shape id="_x0000_i1052" type="#_x0000_t75" alt="" style="width:77pt;height:49pt;mso-width-percent:0;mso-height-percent:0;mso-width-percent:0;mso-height-percent:0" o:ole="">
            <v:imagedata r:id="rId19" o:title=""/>
          </v:shape>
          <o:OLEObject Type="Embed" ProgID="AcroExch.Document.11" ShapeID="_x0000_i1052" DrawAspect="Icon" ObjectID="_1781618632" r:id="rId20"/>
        </w:object>
      </w:r>
    </w:p>
    <w:p w:rsidR="00147F29" w:rsidRPr="007D5AFB" w:rsidRDefault="00147F29" w:rsidP="00147F29">
      <w:pPr>
        <w:rPr>
          <w:i/>
          <w:iCs/>
          <w:sz w:val="24"/>
          <w:szCs w:val="24"/>
        </w:rPr>
      </w:pPr>
      <w:r w:rsidRPr="007D5AFB">
        <w:rPr>
          <w:i/>
          <w:iCs/>
          <w:sz w:val="24"/>
          <w:szCs w:val="24"/>
        </w:rPr>
        <w:lastRenderedPageBreak/>
        <w:t xml:space="preserve">The Committee may </w:t>
      </w:r>
      <w:r>
        <w:rPr>
          <w:b/>
          <w:bCs/>
          <w:i/>
          <w:iCs/>
          <w:sz w:val="24"/>
          <w:szCs w:val="24"/>
        </w:rPr>
        <w:t>CONSID</w:t>
      </w:r>
      <w:r w:rsidRPr="007D5AFB">
        <w:rPr>
          <w:b/>
          <w:bCs/>
          <w:i/>
          <w:iCs/>
          <w:sz w:val="24"/>
          <w:szCs w:val="24"/>
        </w:rPr>
        <w:t>E</w:t>
      </w:r>
      <w:r>
        <w:rPr>
          <w:b/>
          <w:bCs/>
          <w:i/>
          <w:iCs/>
          <w:sz w:val="24"/>
          <w:szCs w:val="24"/>
        </w:rPr>
        <w:t>R</w:t>
      </w:r>
      <w:r w:rsidRPr="007D5AFB">
        <w:rPr>
          <w:b/>
          <w:bCs/>
          <w:i/>
          <w:iCs/>
          <w:sz w:val="24"/>
          <w:szCs w:val="24"/>
        </w:rPr>
        <w:t>.</w:t>
      </w:r>
    </w:p>
    <w:p w:rsidR="00147F29" w:rsidRPr="00EA3F1E" w:rsidRDefault="00147F29" w:rsidP="00E55D25">
      <w:pPr>
        <w:rPr>
          <w:b/>
          <w:sz w:val="24"/>
          <w:szCs w:val="24"/>
        </w:rPr>
      </w:pPr>
    </w:p>
    <w:p w:rsidR="00E55D25" w:rsidRPr="00EA3F1E" w:rsidRDefault="00E55D25" w:rsidP="00E55D25">
      <w:pPr>
        <w:rPr>
          <w:b/>
          <w:sz w:val="24"/>
          <w:szCs w:val="24"/>
        </w:rPr>
      </w:pPr>
      <w:r w:rsidRPr="00EA3F1E">
        <w:rPr>
          <w:b/>
          <w:sz w:val="24"/>
          <w:szCs w:val="24"/>
        </w:rPr>
        <w:t>2.4.</w:t>
      </w:r>
      <w:r w:rsidR="008E4BEC">
        <w:rPr>
          <w:b/>
          <w:sz w:val="24"/>
          <w:szCs w:val="24"/>
        </w:rPr>
        <w:t>3</w:t>
      </w:r>
      <w:r w:rsidRPr="00EA3F1E">
        <w:rPr>
          <w:b/>
          <w:sz w:val="24"/>
          <w:szCs w:val="24"/>
        </w:rPr>
        <w:t xml:space="preserve"> MM Rubber Co Ltd.</w:t>
      </w:r>
    </w:p>
    <w:p w:rsidR="00E55D25" w:rsidRPr="00EA3F1E" w:rsidRDefault="00E55D25" w:rsidP="00E55D25">
      <w:pPr>
        <w:rPr>
          <w:b/>
          <w:sz w:val="24"/>
          <w:szCs w:val="24"/>
        </w:rPr>
      </w:pPr>
    </w:p>
    <w:p w:rsidR="00E55D25" w:rsidRPr="00EA3F1E" w:rsidRDefault="00E55D25" w:rsidP="00E55D25">
      <w:pPr>
        <w:jc w:val="both"/>
        <w:rPr>
          <w:bCs/>
          <w:sz w:val="24"/>
          <w:szCs w:val="24"/>
        </w:rPr>
      </w:pPr>
      <w:r w:rsidRPr="00EA3F1E">
        <w:rPr>
          <w:bCs/>
          <w:sz w:val="24"/>
          <w:szCs w:val="24"/>
        </w:rPr>
        <w:t xml:space="preserve">A request has been received from </w:t>
      </w:r>
      <w:r w:rsidRPr="001F5FEA">
        <w:rPr>
          <w:bCs/>
          <w:sz w:val="24"/>
          <w:szCs w:val="24"/>
        </w:rPr>
        <w:t xml:space="preserve">MM Rubber Co Ltd. for representation in the PCD 13 Sectional Committee. They have nominated </w:t>
      </w:r>
      <w:r w:rsidR="00137ED4">
        <w:rPr>
          <w:bCs/>
          <w:sz w:val="24"/>
          <w:szCs w:val="24"/>
        </w:rPr>
        <w:t>Mr.</w:t>
      </w:r>
      <w:r w:rsidRPr="001F5FEA">
        <w:rPr>
          <w:bCs/>
          <w:sz w:val="24"/>
          <w:szCs w:val="24"/>
        </w:rPr>
        <w:t xml:space="preserve"> </w:t>
      </w:r>
      <w:r w:rsidRPr="001F5FEA">
        <w:rPr>
          <w:rFonts w:eastAsiaTheme="minorHAnsi"/>
          <w:bCs/>
          <w:sz w:val="24"/>
          <w:szCs w:val="24"/>
          <w:lang w:bidi="hi-IN"/>
        </w:rPr>
        <w:t>Joseph Cherian and</w:t>
      </w:r>
      <w:r w:rsidR="00137ED4">
        <w:rPr>
          <w:rFonts w:eastAsiaTheme="minorHAnsi"/>
          <w:bCs/>
          <w:sz w:val="24"/>
          <w:szCs w:val="24"/>
          <w:lang w:bidi="hi-IN"/>
        </w:rPr>
        <w:t xml:space="preserve"> Mrs.</w:t>
      </w:r>
      <w:r w:rsidRPr="001F5FEA">
        <w:rPr>
          <w:rFonts w:eastAsiaTheme="minorHAnsi"/>
          <w:bCs/>
          <w:sz w:val="24"/>
          <w:szCs w:val="24"/>
          <w:lang w:bidi="hi-IN"/>
        </w:rPr>
        <w:t xml:space="preserve"> </w:t>
      </w:r>
      <w:proofErr w:type="spellStart"/>
      <w:r w:rsidRPr="001F5FEA">
        <w:rPr>
          <w:bCs/>
          <w:sz w:val="24"/>
          <w:szCs w:val="24"/>
        </w:rPr>
        <w:t>Ammu</w:t>
      </w:r>
      <w:proofErr w:type="spellEnd"/>
      <w:r w:rsidRPr="001F5FEA">
        <w:rPr>
          <w:bCs/>
          <w:sz w:val="24"/>
          <w:szCs w:val="24"/>
        </w:rPr>
        <w:t xml:space="preserve"> Varghese,</w:t>
      </w:r>
      <w:r w:rsidRPr="00EA3F1E">
        <w:rPr>
          <w:bCs/>
          <w:sz w:val="24"/>
          <w:szCs w:val="24"/>
        </w:rPr>
        <w:t xml:space="preserve"> to be a member of the committee.</w:t>
      </w:r>
    </w:p>
    <w:bookmarkStart w:id="3" w:name="_MON_1781351783"/>
    <w:bookmarkEnd w:id="3"/>
    <w:p w:rsidR="00E55D25" w:rsidRPr="00EA3F1E" w:rsidRDefault="008952F6" w:rsidP="00F20506">
      <w:pPr>
        <w:jc w:val="center"/>
        <w:rPr>
          <w:bCs/>
          <w:sz w:val="24"/>
          <w:szCs w:val="24"/>
        </w:rPr>
      </w:pPr>
      <w:r w:rsidRPr="008952F6">
        <w:rPr>
          <w:bCs/>
          <w:noProof/>
          <w:sz w:val="24"/>
          <w:szCs w:val="24"/>
        </w:rPr>
        <w:object w:dxaOrig="1541" w:dyaOrig="1000">
          <v:shape id="_x0000_i1051" type="#_x0000_t75" alt="" style="width:77pt;height:49pt;mso-width-percent:0;mso-height-percent:0;mso-width-percent:0;mso-height-percent:0" o:ole="">
            <v:imagedata r:id="rId21" o:title=""/>
          </v:shape>
          <o:OLEObject Type="Embed" ProgID="Word.Document.12" ShapeID="_x0000_i1051" DrawAspect="Icon" ObjectID="_1781618633" r:id="rId22">
            <o:FieldCodes>\s</o:FieldCodes>
          </o:OLEObject>
        </w:object>
      </w:r>
    </w:p>
    <w:p w:rsidR="00E55D25" w:rsidRDefault="00E55D25" w:rsidP="00E55D25">
      <w:pPr>
        <w:jc w:val="center"/>
        <w:rPr>
          <w:b/>
          <w:sz w:val="24"/>
          <w:szCs w:val="24"/>
        </w:rPr>
      </w:pPr>
    </w:p>
    <w:p w:rsidR="001F5FEA" w:rsidRDefault="001F5FEA" w:rsidP="001F5FEA">
      <w:pPr>
        <w:rPr>
          <w:b/>
          <w:bCs/>
          <w:i/>
          <w:iCs/>
          <w:sz w:val="24"/>
          <w:szCs w:val="24"/>
        </w:rPr>
      </w:pPr>
      <w:r w:rsidRPr="007D5AFB">
        <w:rPr>
          <w:i/>
          <w:iCs/>
          <w:sz w:val="24"/>
          <w:szCs w:val="24"/>
        </w:rPr>
        <w:t xml:space="preserve">The Committee may </w:t>
      </w:r>
      <w:r>
        <w:rPr>
          <w:b/>
          <w:bCs/>
          <w:i/>
          <w:iCs/>
          <w:sz w:val="24"/>
          <w:szCs w:val="24"/>
        </w:rPr>
        <w:t>CONSID</w:t>
      </w:r>
      <w:r w:rsidRPr="007D5AFB">
        <w:rPr>
          <w:b/>
          <w:bCs/>
          <w:i/>
          <w:iCs/>
          <w:sz w:val="24"/>
          <w:szCs w:val="24"/>
        </w:rPr>
        <w:t>E</w:t>
      </w:r>
      <w:r>
        <w:rPr>
          <w:b/>
          <w:bCs/>
          <w:i/>
          <w:iCs/>
          <w:sz w:val="24"/>
          <w:szCs w:val="24"/>
        </w:rPr>
        <w:t>R</w:t>
      </w:r>
      <w:r w:rsidRPr="007D5AFB">
        <w:rPr>
          <w:b/>
          <w:bCs/>
          <w:i/>
          <w:iCs/>
          <w:sz w:val="24"/>
          <w:szCs w:val="24"/>
        </w:rPr>
        <w:t>.</w:t>
      </w:r>
    </w:p>
    <w:p w:rsidR="001F5FEA" w:rsidRPr="00EA3F1E" w:rsidRDefault="001F5FEA" w:rsidP="001F5FEA">
      <w:pPr>
        <w:jc w:val="both"/>
        <w:rPr>
          <w:b/>
          <w:sz w:val="24"/>
          <w:szCs w:val="24"/>
        </w:rPr>
      </w:pPr>
    </w:p>
    <w:p w:rsidR="00E55D25" w:rsidRPr="00EA3F1E" w:rsidRDefault="00E55D25" w:rsidP="00E55D25">
      <w:pPr>
        <w:rPr>
          <w:b/>
          <w:sz w:val="24"/>
          <w:szCs w:val="24"/>
        </w:rPr>
      </w:pPr>
      <w:r w:rsidRPr="00EA3F1E">
        <w:rPr>
          <w:b/>
          <w:sz w:val="24"/>
          <w:szCs w:val="24"/>
        </w:rPr>
        <w:t>2.4.</w:t>
      </w:r>
      <w:r w:rsidR="008E4BEC">
        <w:rPr>
          <w:b/>
          <w:sz w:val="24"/>
          <w:szCs w:val="24"/>
        </w:rPr>
        <w:t>4</w:t>
      </w:r>
      <w:r w:rsidRPr="00EA3F1E">
        <w:rPr>
          <w:b/>
          <w:sz w:val="24"/>
          <w:szCs w:val="24"/>
        </w:rPr>
        <w:t xml:space="preserve"> </w:t>
      </w:r>
      <w:proofErr w:type="spellStart"/>
      <w:r w:rsidRPr="00EA3F1E">
        <w:rPr>
          <w:b/>
          <w:sz w:val="24"/>
          <w:szCs w:val="24"/>
        </w:rPr>
        <w:t>Laghu</w:t>
      </w:r>
      <w:proofErr w:type="spellEnd"/>
      <w:r w:rsidRPr="00EA3F1E">
        <w:rPr>
          <w:b/>
          <w:sz w:val="24"/>
          <w:szCs w:val="24"/>
        </w:rPr>
        <w:t xml:space="preserve"> Udyog Bharati</w:t>
      </w:r>
      <w:r w:rsidR="00E54199" w:rsidRPr="00EA3F1E">
        <w:rPr>
          <w:b/>
          <w:sz w:val="24"/>
          <w:szCs w:val="24"/>
        </w:rPr>
        <w:t>, New Delhi</w:t>
      </w:r>
    </w:p>
    <w:p w:rsidR="00E55D25" w:rsidRPr="00EA3F1E" w:rsidRDefault="00E55D25" w:rsidP="00E55D25">
      <w:pPr>
        <w:rPr>
          <w:b/>
          <w:sz w:val="24"/>
          <w:szCs w:val="24"/>
        </w:rPr>
      </w:pPr>
    </w:p>
    <w:p w:rsidR="00F20506" w:rsidRPr="00EA3F1E" w:rsidRDefault="00E55D25" w:rsidP="00E55D25">
      <w:pPr>
        <w:jc w:val="both"/>
        <w:rPr>
          <w:bCs/>
          <w:sz w:val="24"/>
          <w:szCs w:val="24"/>
        </w:rPr>
      </w:pPr>
      <w:r w:rsidRPr="00EA3F1E">
        <w:rPr>
          <w:bCs/>
          <w:sz w:val="24"/>
          <w:szCs w:val="24"/>
        </w:rPr>
        <w:t xml:space="preserve">A request has been received from </w:t>
      </w:r>
      <w:proofErr w:type="spellStart"/>
      <w:r w:rsidRPr="00244687">
        <w:rPr>
          <w:bCs/>
          <w:sz w:val="24"/>
          <w:szCs w:val="24"/>
        </w:rPr>
        <w:t>Laghu</w:t>
      </w:r>
      <w:proofErr w:type="spellEnd"/>
      <w:r w:rsidRPr="00244687">
        <w:rPr>
          <w:bCs/>
          <w:sz w:val="24"/>
          <w:szCs w:val="24"/>
        </w:rPr>
        <w:t xml:space="preserve"> Udyog Bharati</w:t>
      </w:r>
      <w:r w:rsidR="00E54199" w:rsidRPr="00244687">
        <w:rPr>
          <w:bCs/>
          <w:sz w:val="24"/>
          <w:szCs w:val="24"/>
        </w:rPr>
        <w:t>, New Delhi</w:t>
      </w:r>
      <w:r w:rsidRPr="00244687">
        <w:rPr>
          <w:bCs/>
          <w:sz w:val="24"/>
          <w:szCs w:val="24"/>
        </w:rPr>
        <w:t xml:space="preserve"> for representation in the PCD 13 Sectional Committee. They have nominated Shri </w:t>
      </w:r>
      <w:r w:rsidRPr="00244687">
        <w:rPr>
          <w:rFonts w:eastAsiaTheme="minorHAnsi"/>
          <w:bCs/>
          <w:sz w:val="24"/>
          <w:szCs w:val="24"/>
          <w:lang w:bidi="hi-IN"/>
        </w:rPr>
        <w:t>Varun Mittal</w:t>
      </w:r>
      <w:r w:rsidRPr="00244687">
        <w:rPr>
          <w:bCs/>
          <w:sz w:val="24"/>
          <w:szCs w:val="24"/>
        </w:rPr>
        <w:t>,</w:t>
      </w:r>
      <w:r w:rsidRPr="00EA3F1E">
        <w:rPr>
          <w:bCs/>
          <w:sz w:val="24"/>
          <w:szCs w:val="24"/>
        </w:rPr>
        <w:t xml:space="preserve"> to be a member of the committee. </w:t>
      </w:r>
    </w:p>
    <w:bookmarkStart w:id="4" w:name="_MON_1781351767"/>
    <w:bookmarkEnd w:id="4"/>
    <w:p w:rsidR="00E55D25" w:rsidRPr="00EA3F1E" w:rsidRDefault="008952F6" w:rsidP="00F20506">
      <w:pPr>
        <w:jc w:val="center"/>
        <w:rPr>
          <w:b/>
          <w:sz w:val="24"/>
          <w:szCs w:val="24"/>
        </w:rPr>
      </w:pPr>
      <w:r w:rsidRPr="008952F6">
        <w:rPr>
          <w:b/>
          <w:noProof/>
          <w:sz w:val="24"/>
          <w:szCs w:val="24"/>
        </w:rPr>
        <w:object w:dxaOrig="1541" w:dyaOrig="1000">
          <v:shape id="_x0000_i1050" type="#_x0000_t75" alt="" style="width:77pt;height:49pt;mso-width-percent:0;mso-height-percent:0;mso-width-percent:0;mso-height-percent:0" o:ole="">
            <v:imagedata r:id="rId23" o:title=""/>
          </v:shape>
          <o:OLEObject Type="Embed" ProgID="Word.Document.12" ShapeID="_x0000_i1050" DrawAspect="Icon" ObjectID="_1781618634" r:id="rId24">
            <o:FieldCodes>\s</o:FieldCodes>
          </o:OLEObject>
        </w:object>
      </w:r>
    </w:p>
    <w:p w:rsidR="00C92868" w:rsidRDefault="00C92868" w:rsidP="00C92868">
      <w:pPr>
        <w:rPr>
          <w:b/>
          <w:bCs/>
          <w:i/>
          <w:iCs/>
          <w:sz w:val="24"/>
          <w:szCs w:val="24"/>
        </w:rPr>
      </w:pPr>
      <w:r w:rsidRPr="007D5AFB">
        <w:rPr>
          <w:i/>
          <w:iCs/>
          <w:sz w:val="24"/>
          <w:szCs w:val="24"/>
        </w:rPr>
        <w:t xml:space="preserve">The Committee may </w:t>
      </w:r>
      <w:r>
        <w:rPr>
          <w:b/>
          <w:bCs/>
          <w:i/>
          <w:iCs/>
          <w:sz w:val="24"/>
          <w:szCs w:val="24"/>
        </w:rPr>
        <w:t>CONSID</w:t>
      </w:r>
      <w:r w:rsidRPr="007D5AFB">
        <w:rPr>
          <w:b/>
          <w:bCs/>
          <w:i/>
          <w:iCs/>
          <w:sz w:val="24"/>
          <w:szCs w:val="24"/>
        </w:rPr>
        <w:t>E</w:t>
      </w:r>
      <w:r>
        <w:rPr>
          <w:b/>
          <w:bCs/>
          <w:i/>
          <w:iCs/>
          <w:sz w:val="24"/>
          <w:szCs w:val="24"/>
        </w:rPr>
        <w:t>R</w:t>
      </w:r>
      <w:r w:rsidRPr="007D5AFB">
        <w:rPr>
          <w:b/>
          <w:bCs/>
          <w:i/>
          <w:iCs/>
          <w:sz w:val="24"/>
          <w:szCs w:val="24"/>
        </w:rPr>
        <w:t>.</w:t>
      </w:r>
    </w:p>
    <w:p w:rsidR="000D6F7B" w:rsidRDefault="000D6F7B" w:rsidP="00C92868">
      <w:pPr>
        <w:rPr>
          <w:b/>
          <w:bCs/>
          <w:i/>
          <w:iCs/>
          <w:sz w:val="24"/>
          <w:szCs w:val="24"/>
        </w:rPr>
      </w:pPr>
    </w:p>
    <w:p w:rsidR="000D6F7B" w:rsidRPr="000D6F7B" w:rsidRDefault="000D6F7B" w:rsidP="00C92868">
      <w:pPr>
        <w:rPr>
          <w:sz w:val="24"/>
          <w:szCs w:val="24"/>
        </w:rPr>
      </w:pPr>
      <w:r>
        <w:rPr>
          <w:b/>
          <w:bCs/>
          <w:sz w:val="24"/>
          <w:szCs w:val="24"/>
        </w:rPr>
        <w:t xml:space="preserve">2.4.5 Dr. </w:t>
      </w:r>
      <w:proofErr w:type="spellStart"/>
      <w:r>
        <w:rPr>
          <w:b/>
          <w:bCs/>
          <w:sz w:val="24"/>
          <w:szCs w:val="24"/>
        </w:rPr>
        <w:t>Siby</w:t>
      </w:r>
      <w:proofErr w:type="spellEnd"/>
      <w:r>
        <w:rPr>
          <w:b/>
          <w:bCs/>
          <w:sz w:val="24"/>
          <w:szCs w:val="24"/>
        </w:rPr>
        <w:t xml:space="preserve"> Varghese, In personal Capacity</w:t>
      </w:r>
    </w:p>
    <w:p w:rsidR="00C92868" w:rsidRDefault="00C92868" w:rsidP="003D23DC">
      <w:pPr>
        <w:rPr>
          <w:b/>
          <w:bCs/>
          <w:sz w:val="24"/>
          <w:szCs w:val="24"/>
        </w:rPr>
      </w:pPr>
    </w:p>
    <w:p w:rsidR="00677C39" w:rsidRPr="00AB73FA" w:rsidRDefault="00677C39" w:rsidP="00677C39">
      <w:pPr>
        <w:pStyle w:val="Default"/>
        <w:rPr>
          <w:i/>
          <w:iCs/>
        </w:rPr>
      </w:pPr>
      <w:r w:rsidRPr="00AB73FA">
        <w:rPr>
          <w:i/>
          <w:iCs/>
        </w:rPr>
        <w:t xml:space="preserve">The committee may </w:t>
      </w:r>
      <w:r w:rsidRPr="00AB73FA">
        <w:rPr>
          <w:b/>
          <w:bCs/>
          <w:i/>
          <w:iCs/>
        </w:rPr>
        <w:t>CONSIDER.</w:t>
      </w:r>
    </w:p>
    <w:p w:rsidR="00677C39" w:rsidRPr="00EA3F1E" w:rsidRDefault="00677C39" w:rsidP="003D23DC">
      <w:pPr>
        <w:rPr>
          <w:b/>
          <w:bCs/>
          <w:sz w:val="24"/>
          <w:szCs w:val="24"/>
        </w:rPr>
      </w:pPr>
      <w:r>
        <w:rPr>
          <w:b/>
          <w:bCs/>
          <w:sz w:val="24"/>
          <w:szCs w:val="24"/>
        </w:rPr>
        <w:t xml:space="preserve"> </w:t>
      </w:r>
    </w:p>
    <w:p w:rsidR="003D23DC" w:rsidRPr="00EA3F1E" w:rsidRDefault="003D23DC" w:rsidP="003D23DC">
      <w:pPr>
        <w:rPr>
          <w:b/>
          <w:bCs/>
          <w:sz w:val="24"/>
          <w:szCs w:val="24"/>
        </w:rPr>
      </w:pPr>
      <w:r w:rsidRPr="00EA3F1E">
        <w:rPr>
          <w:b/>
          <w:bCs/>
          <w:sz w:val="24"/>
          <w:szCs w:val="24"/>
        </w:rPr>
        <w:t>ITEM 3 ISSUES ARISING OUT OF PREVIOUS MEETINGS</w:t>
      </w:r>
    </w:p>
    <w:p w:rsidR="00C27E42" w:rsidRPr="00EA3F1E" w:rsidRDefault="00C27E42" w:rsidP="00EE416C">
      <w:pPr>
        <w:rPr>
          <w:sz w:val="24"/>
          <w:szCs w:val="24"/>
        </w:rPr>
      </w:pPr>
    </w:p>
    <w:p w:rsidR="004217D9" w:rsidRDefault="003412EB" w:rsidP="00C04601">
      <w:pPr>
        <w:rPr>
          <w:b/>
          <w:sz w:val="24"/>
          <w:szCs w:val="24"/>
        </w:rPr>
      </w:pPr>
      <w:r w:rsidRPr="00EA3F1E">
        <w:rPr>
          <w:b/>
          <w:sz w:val="24"/>
          <w:szCs w:val="24"/>
        </w:rPr>
        <w:t xml:space="preserve">3.1 </w:t>
      </w:r>
      <w:r w:rsidR="00E87B61" w:rsidRPr="00EA3F1E">
        <w:rPr>
          <w:b/>
          <w:sz w:val="24"/>
          <w:szCs w:val="24"/>
        </w:rPr>
        <w:t>Review/Revision</w:t>
      </w:r>
      <w:r w:rsidR="00E87B61" w:rsidRPr="00EA3F1E">
        <w:rPr>
          <w:b/>
          <w:spacing w:val="-2"/>
          <w:sz w:val="24"/>
          <w:szCs w:val="24"/>
        </w:rPr>
        <w:t xml:space="preserve"> </w:t>
      </w:r>
      <w:r w:rsidR="00E87B61" w:rsidRPr="00EA3F1E">
        <w:rPr>
          <w:b/>
          <w:sz w:val="24"/>
          <w:szCs w:val="24"/>
        </w:rPr>
        <w:t>of</w:t>
      </w:r>
      <w:r w:rsidR="00E87B61" w:rsidRPr="00EA3F1E">
        <w:rPr>
          <w:b/>
          <w:spacing w:val="-1"/>
          <w:sz w:val="24"/>
          <w:szCs w:val="24"/>
        </w:rPr>
        <w:t xml:space="preserve"> </w:t>
      </w:r>
      <w:r w:rsidR="00E87B61" w:rsidRPr="00EA3F1E">
        <w:rPr>
          <w:b/>
          <w:sz w:val="24"/>
          <w:szCs w:val="24"/>
        </w:rPr>
        <w:t>Indian</w:t>
      </w:r>
      <w:r w:rsidR="00E87B61" w:rsidRPr="00EA3F1E">
        <w:rPr>
          <w:b/>
          <w:spacing w:val="-1"/>
          <w:sz w:val="24"/>
          <w:szCs w:val="24"/>
        </w:rPr>
        <w:t xml:space="preserve"> </w:t>
      </w:r>
      <w:r w:rsidR="00E87B61" w:rsidRPr="00EA3F1E">
        <w:rPr>
          <w:b/>
          <w:sz w:val="24"/>
          <w:szCs w:val="24"/>
        </w:rPr>
        <w:t xml:space="preserve">Standards </w:t>
      </w:r>
    </w:p>
    <w:p w:rsidR="001E75A4" w:rsidRPr="00EA3F1E" w:rsidRDefault="001E75A4" w:rsidP="00C04601">
      <w:pPr>
        <w:rPr>
          <w:b/>
          <w:sz w:val="24"/>
          <w:szCs w:val="24"/>
        </w:rPr>
      </w:pPr>
    </w:p>
    <w:p w:rsidR="004217D9" w:rsidRPr="00EA3F1E" w:rsidRDefault="004217D9" w:rsidP="00C04601">
      <w:pPr>
        <w:pStyle w:val="ListParagraph"/>
        <w:tabs>
          <w:tab w:val="left" w:pos="360"/>
        </w:tabs>
        <w:spacing w:before="1"/>
        <w:ind w:left="0" w:right="116"/>
        <w:jc w:val="both"/>
        <w:rPr>
          <w:sz w:val="24"/>
          <w:szCs w:val="24"/>
        </w:rPr>
      </w:pPr>
      <w:r w:rsidRPr="00EA3F1E">
        <w:rPr>
          <w:sz w:val="24"/>
          <w:szCs w:val="24"/>
        </w:rPr>
        <w:t>The present status of the standard</w:t>
      </w:r>
      <w:r w:rsidR="00142087" w:rsidRPr="00EA3F1E">
        <w:rPr>
          <w:sz w:val="24"/>
          <w:szCs w:val="24"/>
        </w:rPr>
        <w:t>s taken</w:t>
      </w:r>
      <w:r w:rsidR="00470352">
        <w:rPr>
          <w:sz w:val="24"/>
          <w:szCs w:val="24"/>
        </w:rPr>
        <w:t xml:space="preserve"> for review</w:t>
      </w:r>
      <w:r w:rsidR="00142087" w:rsidRPr="00EA3F1E">
        <w:rPr>
          <w:sz w:val="24"/>
          <w:szCs w:val="24"/>
        </w:rPr>
        <w:t xml:space="preserve"> in the previous meeting</w:t>
      </w:r>
      <w:r w:rsidRPr="00EA3F1E">
        <w:rPr>
          <w:sz w:val="24"/>
          <w:szCs w:val="24"/>
        </w:rPr>
        <w:t xml:space="preserve"> are</w:t>
      </w:r>
      <w:r w:rsidR="00142087" w:rsidRPr="00EA3F1E">
        <w:rPr>
          <w:sz w:val="24"/>
          <w:szCs w:val="24"/>
        </w:rPr>
        <w:t xml:space="preserve"> attached below</w:t>
      </w:r>
      <w:r w:rsidRPr="00EA3F1E">
        <w:rPr>
          <w:sz w:val="24"/>
          <w:szCs w:val="24"/>
        </w:rPr>
        <w:t>:</w:t>
      </w:r>
    </w:p>
    <w:p w:rsidR="003D23DC" w:rsidRPr="00EA3F1E" w:rsidRDefault="003D23DC" w:rsidP="00C04601">
      <w:pPr>
        <w:pStyle w:val="ListParagraph"/>
        <w:tabs>
          <w:tab w:val="left" w:pos="360"/>
        </w:tabs>
        <w:spacing w:before="1"/>
        <w:ind w:left="0" w:right="116"/>
        <w:jc w:val="both"/>
        <w:rPr>
          <w:bCs/>
          <w:sz w:val="24"/>
          <w:szCs w:val="24"/>
        </w:rPr>
      </w:pPr>
    </w:p>
    <w:bookmarkStart w:id="5" w:name="_MON_1780733600"/>
    <w:bookmarkEnd w:id="5"/>
    <w:p w:rsidR="00D87C31" w:rsidRPr="00EA3F1E" w:rsidRDefault="008952F6" w:rsidP="008A24D6">
      <w:pPr>
        <w:jc w:val="center"/>
        <w:rPr>
          <w:sz w:val="24"/>
          <w:szCs w:val="24"/>
        </w:rPr>
      </w:pPr>
      <w:r w:rsidRPr="008952F6">
        <w:rPr>
          <w:noProof/>
          <w:sz w:val="24"/>
          <w:szCs w:val="24"/>
        </w:rPr>
        <w:object w:dxaOrig="1520" w:dyaOrig="1000">
          <v:shape id="_x0000_i1049" type="#_x0000_t75" alt="" style="width:76pt;height:50pt;mso-width-percent:0;mso-height-percent:0;mso-width-percent:0;mso-height-percent:0" o:ole="">
            <v:imagedata r:id="rId25" o:title=""/>
          </v:shape>
          <o:OLEObject Type="Embed" ProgID="Word.Document.12" ShapeID="_x0000_i1049" DrawAspect="Icon" ObjectID="_1781618635" r:id="rId26">
            <o:FieldCodes>\s</o:FieldCodes>
          </o:OLEObject>
        </w:object>
      </w:r>
    </w:p>
    <w:p w:rsidR="008A24D6" w:rsidRPr="00EA3F1E" w:rsidRDefault="008A24D6" w:rsidP="008A24D6">
      <w:pPr>
        <w:jc w:val="center"/>
        <w:rPr>
          <w:sz w:val="24"/>
          <w:szCs w:val="24"/>
        </w:rPr>
      </w:pPr>
    </w:p>
    <w:p w:rsidR="00D87C31" w:rsidRPr="00EA3F1E" w:rsidRDefault="003D23DC" w:rsidP="00D87C31">
      <w:pPr>
        <w:tabs>
          <w:tab w:val="left" w:pos="1233"/>
        </w:tabs>
        <w:rPr>
          <w:b/>
          <w:bCs/>
          <w:sz w:val="24"/>
          <w:szCs w:val="24"/>
          <w:lang w:eastAsia="en-GB"/>
        </w:rPr>
      </w:pPr>
      <w:r w:rsidRPr="00EA3F1E">
        <w:rPr>
          <w:b/>
          <w:bCs/>
          <w:sz w:val="24"/>
          <w:szCs w:val="24"/>
          <w:lang w:eastAsia="en-GB"/>
        </w:rPr>
        <w:t>3</w:t>
      </w:r>
      <w:r w:rsidR="00D87C31" w:rsidRPr="00EA3F1E">
        <w:rPr>
          <w:b/>
          <w:bCs/>
          <w:sz w:val="24"/>
          <w:szCs w:val="24"/>
          <w:lang w:eastAsia="en-GB"/>
        </w:rPr>
        <w:t>.</w:t>
      </w:r>
      <w:r w:rsidRPr="00EA3F1E">
        <w:rPr>
          <w:b/>
          <w:bCs/>
          <w:sz w:val="24"/>
          <w:szCs w:val="24"/>
          <w:lang w:eastAsia="en-GB"/>
        </w:rPr>
        <w:t>2</w:t>
      </w:r>
      <w:r w:rsidR="00D87C31" w:rsidRPr="00EA3F1E">
        <w:rPr>
          <w:b/>
          <w:bCs/>
          <w:sz w:val="24"/>
          <w:szCs w:val="24"/>
          <w:lang w:eastAsia="en-GB"/>
        </w:rPr>
        <w:t xml:space="preserve"> </w:t>
      </w:r>
      <w:r w:rsidR="00D87C31" w:rsidRPr="00EA3F1E">
        <w:rPr>
          <w:b/>
          <w:bCs/>
          <w:sz w:val="24"/>
          <w:szCs w:val="24"/>
        </w:rPr>
        <w:t>Formulation of Indian Standards on ‘Soothers and pacifiers for babies and young children’</w:t>
      </w:r>
    </w:p>
    <w:p w:rsidR="00D87C31" w:rsidRPr="00EA3F1E" w:rsidRDefault="00D87C31" w:rsidP="00D87C31">
      <w:pPr>
        <w:tabs>
          <w:tab w:val="left" w:pos="1233"/>
        </w:tabs>
        <w:rPr>
          <w:sz w:val="24"/>
          <w:szCs w:val="24"/>
        </w:rPr>
      </w:pPr>
    </w:p>
    <w:p w:rsidR="00D87C31" w:rsidRDefault="00D87C31" w:rsidP="008A24D6">
      <w:pPr>
        <w:tabs>
          <w:tab w:val="left" w:pos="1233"/>
        </w:tabs>
        <w:jc w:val="both"/>
        <w:rPr>
          <w:sz w:val="24"/>
          <w:szCs w:val="24"/>
        </w:rPr>
      </w:pPr>
      <w:r w:rsidRPr="00EA3F1E">
        <w:rPr>
          <w:b/>
          <w:bCs/>
          <w:sz w:val="24"/>
          <w:szCs w:val="24"/>
        </w:rPr>
        <w:t>Status</w:t>
      </w:r>
      <w:r w:rsidRPr="00EA3F1E">
        <w:rPr>
          <w:sz w:val="24"/>
          <w:szCs w:val="24"/>
        </w:rPr>
        <w:t xml:space="preserve"> — </w:t>
      </w:r>
      <w:r w:rsidR="007368F2">
        <w:rPr>
          <w:sz w:val="24"/>
          <w:szCs w:val="24"/>
        </w:rPr>
        <w:t>Working draft</w:t>
      </w:r>
      <w:r w:rsidRPr="00EA3F1E">
        <w:rPr>
          <w:sz w:val="24"/>
          <w:szCs w:val="24"/>
        </w:rPr>
        <w:t xml:space="preserve"> received from CHEMCO on </w:t>
      </w:r>
      <w:r w:rsidRPr="00EA3F1E">
        <w:rPr>
          <w:b/>
          <w:bCs/>
          <w:sz w:val="24"/>
          <w:szCs w:val="24"/>
        </w:rPr>
        <w:t>‘Soothers and pacifiers for babies and young children’</w:t>
      </w:r>
      <w:r w:rsidR="008A24D6" w:rsidRPr="00EA3F1E">
        <w:rPr>
          <w:b/>
          <w:bCs/>
          <w:sz w:val="24"/>
          <w:szCs w:val="24"/>
        </w:rPr>
        <w:t xml:space="preserve"> </w:t>
      </w:r>
      <w:r w:rsidR="007368F2">
        <w:rPr>
          <w:sz w:val="24"/>
          <w:szCs w:val="24"/>
        </w:rPr>
        <w:t>is</w:t>
      </w:r>
      <w:r w:rsidRPr="00EA3F1E">
        <w:rPr>
          <w:sz w:val="24"/>
          <w:szCs w:val="24"/>
        </w:rPr>
        <w:t xml:space="preserve"> attached below</w:t>
      </w:r>
      <w:r w:rsidR="007368F2">
        <w:rPr>
          <w:sz w:val="24"/>
          <w:szCs w:val="24"/>
        </w:rPr>
        <w:t xml:space="preserve"> along with the comments received from Dr. RK </w:t>
      </w:r>
      <w:proofErr w:type="spellStart"/>
      <w:proofErr w:type="gramStart"/>
      <w:r w:rsidR="007368F2">
        <w:rPr>
          <w:sz w:val="24"/>
          <w:szCs w:val="24"/>
        </w:rPr>
        <w:t>Matthan</w:t>
      </w:r>
      <w:proofErr w:type="spellEnd"/>
      <w:r w:rsidRPr="00EA3F1E">
        <w:rPr>
          <w:sz w:val="24"/>
          <w:szCs w:val="24"/>
        </w:rPr>
        <w:t xml:space="preserve"> :</w:t>
      </w:r>
      <w:proofErr w:type="gramEnd"/>
      <w:r w:rsidRPr="00EA3F1E">
        <w:rPr>
          <w:sz w:val="24"/>
          <w:szCs w:val="24"/>
        </w:rPr>
        <w:t xml:space="preserve"> </w:t>
      </w:r>
    </w:p>
    <w:p w:rsidR="00B35ACA" w:rsidRPr="00EA3F1E" w:rsidRDefault="00B35ACA" w:rsidP="008A24D6">
      <w:pPr>
        <w:tabs>
          <w:tab w:val="left" w:pos="1233"/>
        </w:tabs>
        <w:jc w:val="both"/>
        <w:rPr>
          <w:b/>
          <w:bCs/>
          <w:sz w:val="24"/>
          <w:szCs w:val="24"/>
          <w:lang w:eastAsia="en-GB"/>
        </w:rPr>
      </w:pPr>
    </w:p>
    <w:bookmarkStart w:id="6" w:name="_MON_1781547938"/>
    <w:bookmarkEnd w:id="6"/>
    <w:p w:rsidR="00D87C31" w:rsidRPr="00EA3F1E" w:rsidRDefault="008952F6" w:rsidP="00D87C31">
      <w:pPr>
        <w:tabs>
          <w:tab w:val="left" w:pos="1233"/>
        </w:tabs>
        <w:jc w:val="center"/>
        <w:rPr>
          <w:b/>
          <w:bCs/>
          <w:sz w:val="24"/>
          <w:szCs w:val="24"/>
          <w:lang w:eastAsia="en-GB"/>
        </w:rPr>
      </w:pPr>
      <w:r w:rsidRPr="008952F6">
        <w:rPr>
          <w:noProof/>
          <w:sz w:val="24"/>
          <w:szCs w:val="24"/>
        </w:rPr>
        <w:object w:dxaOrig="760" w:dyaOrig="480">
          <v:shape id="_x0000_i1048" type="#_x0000_t75" alt="" style="width:74pt;height:41pt;mso-width-percent:0;mso-height-percent:0;mso-width-percent:0;mso-height-percent:0" o:ole="">
            <v:imagedata r:id="rId27" o:title=""/>
          </v:shape>
          <o:OLEObject Type="Embed" ProgID="Word.Document.12" ShapeID="_x0000_i1048" DrawAspect="Icon" ObjectID="_1781618636" r:id="rId28">
            <o:FieldCodes>\s</o:FieldCodes>
          </o:OLEObject>
        </w:object>
      </w:r>
      <w:r w:rsidR="00D87C31" w:rsidRPr="00EA3F1E">
        <w:rPr>
          <w:sz w:val="24"/>
          <w:szCs w:val="24"/>
        </w:rPr>
        <w:t xml:space="preserve">       </w:t>
      </w:r>
      <w:bookmarkStart w:id="7" w:name="_MON_1781547976"/>
      <w:bookmarkEnd w:id="7"/>
      <w:r w:rsidRPr="008952F6">
        <w:rPr>
          <w:noProof/>
          <w:sz w:val="24"/>
          <w:szCs w:val="24"/>
        </w:rPr>
        <w:object w:dxaOrig="760" w:dyaOrig="480">
          <v:shape id="_x0000_i1047" type="#_x0000_t75" alt="" style="width:59pt;height:41pt;mso-width-percent:0;mso-height-percent:0;mso-width-percent:0;mso-height-percent:0" o:ole="">
            <v:imagedata r:id="rId29" o:title=""/>
          </v:shape>
          <o:OLEObject Type="Embed" ProgID="Word.Document.12" ShapeID="_x0000_i1047" DrawAspect="Icon" ObjectID="_1781618637" r:id="rId30">
            <o:FieldCodes>\s</o:FieldCodes>
          </o:OLEObject>
        </w:object>
      </w:r>
      <w:r w:rsidR="00757505">
        <w:rPr>
          <w:sz w:val="24"/>
          <w:szCs w:val="24"/>
        </w:rPr>
        <w:t xml:space="preserve"> </w:t>
      </w:r>
      <w:bookmarkStart w:id="8" w:name="_MON_1781548206"/>
      <w:bookmarkEnd w:id="8"/>
      <w:r w:rsidRPr="008952F6">
        <w:rPr>
          <w:noProof/>
          <w:sz w:val="24"/>
          <w:szCs w:val="24"/>
        </w:rPr>
        <w:object w:dxaOrig="760" w:dyaOrig="480">
          <v:shape id="_x0000_i1046" type="#_x0000_t75" alt="" style="width:64pt;height:41pt;mso-width-percent:0;mso-height-percent:0;mso-width-percent:0;mso-height-percent:0" o:ole="">
            <v:imagedata r:id="rId31" o:title=""/>
          </v:shape>
          <o:OLEObject Type="Embed" ProgID="Word.Document.12" ShapeID="_x0000_i1046" DrawAspect="Icon" ObjectID="_1781618638" r:id="rId32">
            <o:FieldCodes>\s</o:FieldCodes>
          </o:OLEObject>
        </w:object>
      </w:r>
    </w:p>
    <w:p w:rsidR="00D87C31" w:rsidRDefault="00D87C31" w:rsidP="00D87C31">
      <w:pPr>
        <w:tabs>
          <w:tab w:val="left" w:pos="1233"/>
        </w:tabs>
        <w:rPr>
          <w:b/>
          <w:bCs/>
          <w:sz w:val="24"/>
          <w:szCs w:val="24"/>
          <w:lang w:eastAsia="en-GB"/>
        </w:rPr>
      </w:pPr>
    </w:p>
    <w:p w:rsidR="00872D5D" w:rsidRPr="00AB73FA" w:rsidRDefault="00872D5D" w:rsidP="00872D5D">
      <w:pPr>
        <w:pStyle w:val="Default"/>
        <w:rPr>
          <w:i/>
          <w:iCs/>
        </w:rPr>
      </w:pPr>
      <w:r w:rsidRPr="00AB73FA">
        <w:rPr>
          <w:i/>
          <w:iCs/>
        </w:rPr>
        <w:t xml:space="preserve">The committee may </w:t>
      </w:r>
      <w:r w:rsidRPr="00AB73FA">
        <w:rPr>
          <w:b/>
          <w:bCs/>
          <w:i/>
          <w:iCs/>
        </w:rPr>
        <w:t>CONSIDER.</w:t>
      </w:r>
    </w:p>
    <w:p w:rsidR="00872D5D" w:rsidRPr="00EA3F1E" w:rsidRDefault="00872D5D" w:rsidP="00D87C31">
      <w:pPr>
        <w:tabs>
          <w:tab w:val="left" w:pos="1233"/>
        </w:tabs>
        <w:rPr>
          <w:b/>
          <w:bCs/>
          <w:sz w:val="24"/>
          <w:szCs w:val="24"/>
          <w:lang w:eastAsia="en-GB"/>
        </w:rPr>
      </w:pPr>
      <w:r>
        <w:rPr>
          <w:b/>
          <w:bCs/>
          <w:sz w:val="24"/>
          <w:szCs w:val="24"/>
          <w:lang w:eastAsia="en-GB"/>
        </w:rPr>
        <w:t xml:space="preserve"> </w:t>
      </w:r>
    </w:p>
    <w:p w:rsidR="00D87C31" w:rsidRPr="00EA3F1E" w:rsidRDefault="003D23DC" w:rsidP="00AB73FA">
      <w:pPr>
        <w:tabs>
          <w:tab w:val="left" w:pos="1233"/>
        </w:tabs>
        <w:jc w:val="both"/>
        <w:rPr>
          <w:b/>
          <w:bCs/>
          <w:sz w:val="24"/>
          <w:szCs w:val="24"/>
        </w:rPr>
      </w:pPr>
      <w:r w:rsidRPr="00EA3F1E">
        <w:rPr>
          <w:b/>
          <w:bCs/>
          <w:sz w:val="24"/>
          <w:szCs w:val="24"/>
        </w:rPr>
        <w:t>3.3</w:t>
      </w:r>
      <w:r w:rsidR="00D87C31" w:rsidRPr="00EA3F1E">
        <w:rPr>
          <w:b/>
          <w:bCs/>
          <w:sz w:val="24"/>
          <w:szCs w:val="24"/>
        </w:rPr>
        <w:t xml:space="preserve"> Formulation of Indian Standards on</w:t>
      </w:r>
      <w:r w:rsidR="00D87C31" w:rsidRPr="00EA3F1E">
        <w:rPr>
          <w:sz w:val="24"/>
          <w:szCs w:val="24"/>
        </w:rPr>
        <w:t xml:space="preserve"> (</w:t>
      </w:r>
      <w:proofErr w:type="spellStart"/>
      <w:r w:rsidR="00D87C31" w:rsidRPr="00EA3F1E">
        <w:rPr>
          <w:b/>
          <w:bCs/>
          <w:sz w:val="24"/>
          <w:szCs w:val="24"/>
        </w:rPr>
        <w:t>i</w:t>
      </w:r>
      <w:proofErr w:type="spellEnd"/>
      <w:r w:rsidR="00D87C31" w:rsidRPr="00EA3F1E">
        <w:rPr>
          <w:b/>
          <w:bCs/>
          <w:sz w:val="24"/>
          <w:szCs w:val="24"/>
        </w:rPr>
        <w:t>) ‘Effect on Water Quality’ and (ii)</w:t>
      </w:r>
      <w:r w:rsidR="00AB73FA">
        <w:rPr>
          <w:b/>
          <w:bCs/>
          <w:sz w:val="24"/>
          <w:szCs w:val="24"/>
        </w:rPr>
        <w:t xml:space="preserve"> </w:t>
      </w:r>
      <w:r w:rsidR="00D87C31" w:rsidRPr="00EA3F1E">
        <w:rPr>
          <w:b/>
          <w:bCs/>
          <w:sz w:val="24"/>
          <w:szCs w:val="24"/>
        </w:rPr>
        <w:t>‘Microbiological Deterioration’</w:t>
      </w:r>
    </w:p>
    <w:p w:rsidR="00D87C31" w:rsidRPr="00EA3F1E" w:rsidRDefault="00D87C31" w:rsidP="00D87C31">
      <w:pPr>
        <w:tabs>
          <w:tab w:val="left" w:pos="1233"/>
        </w:tabs>
        <w:rPr>
          <w:b/>
          <w:bCs/>
          <w:sz w:val="24"/>
          <w:szCs w:val="24"/>
        </w:rPr>
      </w:pPr>
    </w:p>
    <w:p w:rsidR="00D87C31" w:rsidRDefault="00D87C31" w:rsidP="00D87C31">
      <w:pPr>
        <w:tabs>
          <w:tab w:val="left" w:pos="1233"/>
        </w:tabs>
        <w:jc w:val="both"/>
        <w:rPr>
          <w:sz w:val="24"/>
          <w:szCs w:val="24"/>
        </w:rPr>
      </w:pPr>
      <w:r w:rsidRPr="00EA3F1E">
        <w:rPr>
          <w:sz w:val="24"/>
          <w:szCs w:val="24"/>
        </w:rPr>
        <w:t>During the 34</w:t>
      </w:r>
      <w:r w:rsidRPr="00EA3F1E">
        <w:rPr>
          <w:sz w:val="24"/>
          <w:szCs w:val="24"/>
          <w:vertAlign w:val="superscript"/>
        </w:rPr>
        <w:t>th</w:t>
      </w:r>
      <w:r w:rsidRPr="00EA3F1E">
        <w:rPr>
          <w:sz w:val="24"/>
          <w:szCs w:val="24"/>
        </w:rPr>
        <w:t xml:space="preserve"> meeting,</w:t>
      </w:r>
      <w:r w:rsidR="005F7357">
        <w:rPr>
          <w:sz w:val="24"/>
          <w:szCs w:val="24"/>
        </w:rPr>
        <w:t xml:space="preserve"> </w:t>
      </w:r>
      <w:r w:rsidR="006159F6">
        <w:rPr>
          <w:sz w:val="24"/>
          <w:szCs w:val="24"/>
        </w:rPr>
        <w:t>t</w:t>
      </w:r>
      <w:r w:rsidR="005F7357" w:rsidRPr="005F7357">
        <w:rPr>
          <w:sz w:val="24"/>
          <w:szCs w:val="24"/>
        </w:rPr>
        <w:t>he Committee decided to make only one Indian standard for ‘Determination of Migration of Hazardous and Restricted Substances from Rubber, Rubber Materials and Products’ (migration to water comes under effect on water quality) and 'Requirement and Test Method for determination of Microbiological Deterioration’ (microbiological deterioration of rubber, rubber material). The Committee further requested Working Group 02 to prepare the draft standard in Indian Standard format on priority basis. (Title- Requirement and methods of tests for ‘Effect of Rubber Seals on Water Quality’ and 'Resistance of Rubber Seals to Microbiological Deterioration’)</w:t>
      </w:r>
      <w:r w:rsidR="005F7357">
        <w:rPr>
          <w:sz w:val="24"/>
          <w:szCs w:val="24"/>
        </w:rPr>
        <w:t xml:space="preserve"> </w:t>
      </w:r>
    </w:p>
    <w:p w:rsidR="000D56DF" w:rsidRDefault="000D56DF" w:rsidP="00D87C31">
      <w:pPr>
        <w:tabs>
          <w:tab w:val="left" w:pos="1233"/>
        </w:tabs>
        <w:jc w:val="both"/>
        <w:rPr>
          <w:sz w:val="24"/>
          <w:szCs w:val="24"/>
        </w:rPr>
      </w:pPr>
    </w:p>
    <w:bookmarkStart w:id="9" w:name="_MON_1781550515"/>
    <w:bookmarkEnd w:id="9"/>
    <w:p w:rsidR="000D56DF" w:rsidRPr="00EA3F1E" w:rsidRDefault="008952F6" w:rsidP="000D56DF">
      <w:pPr>
        <w:tabs>
          <w:tab w:val="left" w:pos="1233"/>
        </w:tabs>
        <w:jc w:val="center"/>
        <w:rPr>
          <w:sz w:val="24"/>
          <w:szCs w:val="24"/>
        </w:rPr>
      </w:pPr>
      <w:r w:rsidRPr="008952F6">
        <w:rPr>
          <w:noProof/>
          <w:sz w:val="24"/>
          <w:szCs w:val="24"/>
        </w:rPr>
        <w:object w:dxaOrig="760" w:dyaOrig="480">
          <v:shape id="_x0000_i1045" type="#_x0000_t75" alt="" style="width:59pt;height:34pt;mso-width-percent:0;mso-height-percent:0;mso-width-percent:0;mso-height-percent:0" o:ole="">
            <v:imagedata r:id="rId33" o:title=""/>
          </v:shape>
          <o:OLEObject Type="Embed" ProgID="Word.Document.12" ShapeID="_x0000_i1045" DrawAspect="Icon" ObjectID="_1781618639" r:id="rId34">
            <o:FieldCodes>\s</o:FieldCodes>
          </o:OLEObject>
        </w:object>
      </w:r>
    </w:p>
    <w:p w:rsidR="00D87C31" w:rsidRPr="00EA3F1E" w:rsidRDefault="00D87C31" w:rsidP="00D87C31">
      <w:pPr>
        <w:pStyle w:val="Default"/>
        <w:rPr>
          <w:b/>
          <w:bCs/>
        </w:rPr>
      </w:pPr>
    </w:p>
    <w:p w:rsidR="00D87C31" w:rsidRPr="00EA3F1E" w:rsidRDefault="00D87C31" w:rsidP="00D87C31">
      <w:pPr>
        <w:pStyle w:val="Default"/>
        <w:rPr>
          <w:b/>
          <w:bCs/>
        </w:rPr>
      </w:pPr>
      <w:r w:rsidRPr="00EA3F1E">
        <w:rPr>
          <w:b/>
          <w:bCs/>
        </w:rPr>
        <w:t xml:space="preserve">Status </w:t>
      </w:r>
      <w:r w:rsidRPr="00EA3F1E">
        <w:t xml:space="preserve">— </w:t>
      </w:r>
      <w:r w:rsidR="00D50DFE">
        <w:t xml:space="preserve">Final </w:t>
      </w:r>
      <w:r w:rsidRPr="00EA3F1E">
        <w:t>Draft awaited</w:t>
      </w:r>
      <w:r w:rsidR="006A623A">
        <w:t>.</w:t>
      </w:r>
    </w:p>
    <w:p w:rsidR="00D87C31" w:rsidRDefault="00D87C31" w:rsidP="00D87C31">
      <w:pPr>
        <w:tabs>
          <w:tab w:val="left" w:pos="1233"/>
        </w:tabs>
        <w:rPr>
          <w:b/>
          <w:bCs/>
          <w:sz w:val="24"/>
          <w:szCs w:val="24"/>
        </w:rPr>
      </w:pPr>
    </w:p>
    <w:p w:rsidR="00B512D0" w:rsidRPr="00AB73FA" w:rsidRDefault="00B512D0" w:rsidP="00B512D0">
      <w:pPr>
        <w:pStyle w:val="Default"/>
        <w:rPr>
          <w:i/>
          <w:iCs/>
        </w:rPr>
      </w:pPr>
      <w:r w:rsidRPr="00AB73FA">
        <w:rPr>
          <w:i/>
          <w:iCs/>
        </w:rPr>
        <w:t xml:space="preserve">The committee may </w:t>
      </w:r>
      <w:r w:rsidRPr="00AB73FA">
        <w:rPr>
          <w:b/>
          <w:bCs/>
          <w:i/>
          <w:iCs/>
        </w:rPr>
        <w:t>CONSIDER.</w:t>
      </w:r>
    </w:p>
    <w:p w:rsidR="00B512D0" w:rsidRPr="00EA3F1E" w:rsidRDefault="00B512D0" w:rsidP="00D87C31">
      <w:pPr>
        <w:tabs>
          <w:tab w:val="left" w:pos="1233"/>
        </w:tabs>
        <w:rPr>
          <w:b/>
          <w:bCs/>
          <w:sz w:val="24"/>
          <w:szCs w:val="24"/>
        </w:rPr>
      </w:pPr>
      <w:r>
        <w:rPr>
          <w:b/>
          <w:bCs/>
          <w:sz w:val="24"/>
          <w:szCs w:val="24"/>
        </w:rPr>
        <w:t xml:space="preserve"> </w:t>
      </w:r>
    </w:p>
    <w:p w:rsidR="00D87C31" w:rsidRPr="00EA3F1E" w:rsidRDefault="003D23DC" w:rsidP="000D4FAC">
      <w:pPr>
        <w:tabs>
          <w:tab w:val="left" w:pos="1233"/>
        </w:tabs>
        <w:jc w:val="both"/>
        <w:rPr>
          <w:b/>
          <w:bCs/>
          <w:sz w:val="24"/>
          <w:szCs w:val="24"/>
          <w:lang w:eastAsia="en-GB"/>
        </w:rPr>
      </w:pPr>
      <w:r w:rsidRPr="00EA3F1E">
        <w:rPr>
          <w:b/>
          <w:bCs/>
          <w:sz w:val="24"/>
          <w:szCs w:val="24"/>
          <w:lang w:eastAsia="en-GB"/>
        </w:rPr>
        <w:t>3.4</w:t>
      </w:r>
      <w:r w:rsidR="00D87C31" w:rsidRPr="00EA3F1E">
        <w:rPr>
          <w:b/>
          <w:bCs/>
          <w:sz w:val="24"/>
          <w:szCs w:val="24"/>
          <w:lang w:eastAsia="en-GB"/>
        </w:rPr>
        <w:t xml:space="preserve"> </w:t>
      </w:r>
      <w:r w:rsidR="00D87C31" w:rsidRPr="00EA3F1E">
        <w:rPr>
          <w:b/>
          <w:bCs/>
          <w:sz w:val="24"/>
          <w:szCs w:val="24"/>
        </w:rPr>
        <w:t>Formulation of Indian Standards on ‘GRAS (Generally Recognized as Safe)/GNRAS (Generally Not Recognized as Safe) of Rubber compounding additives and chemicals’</w:t>
      </w:r>
    </w:p>
    <w:p w:rsidR="000125F8" w:rsidRDefault="000125F8" w:rsidP="00D87C31">
      <w:pPr>
        <w:pStyle w:val="Default"/>
        <w:jc w:val="both"/>
      </w:pPr>
    </w:p>
    <w:p w:rsidR="00D87C31" w:rsidRPr="00EA3F1E" w:rsidRDefault="00D87C31" w:rsidP="00D87C31">
      <w:pPr>
        <w:pStyle w:val="Default"/>
        <w:jc w:val="both"/>
      </w:pPr>
      <w:r w:rsidRPr="00EA3F1E">
        <w:t>During the 34</w:t>
      </w:r>
      <w:r w:rsidRPr="00EA3F1E">
        <w:rPr>
          <w:vertAlign w:val="superscript"/>
        </w:rPr>
        <w:t>th</w:t>
      </w:r>
      <w:r w:rsidRPr="00EA3F1E">
        <w:t xml:space="preserve"> meeting, the Committee decided to add the list of ‘GRAS (Generally Recognized as Safe)/GNRAS (Generally Not Recognized as Safe) of Rubber compounding additives and chemicals’ in the draft Indian Standard as mentioned in Item </w:t>
      </w:r>
      <w:r w:rsidR="000D4FAC">
        <w:t>3.3</w:t>
      </w:r>
      <w:r w:rsidRPr="00EA3F1E">
        <w:t xml:space="preserve"> of the agenda, which is under development. The Committee further requested Working Group 02 to prepare the draft standard in Indian Standard format on priority basis.</w:t>
      </w:r>
    </w:p>
    <w:p w:rsidR="00D87C31" w:rsidRPr="00EA3F1E" w:rsidRDefault="00D87C31" w:rsidP="00D87C31">
      <w:pPr>
        <w:pStyle w:val="Default"/>
      </w:pPr>
    </w:p>
    <w:p w:rsidR="00D87C31" w:rsidRDefault="00D87C31" w:rsidP="00D87C31">
      <w:pPr>
        <w:pStyle w:val="Default"/>
      </w:pPr>
      <w:r w:rsidRPr="00EA3F1E">
        <w:rPr>
          <w:b/>
          <w:bCs/>
        </w:rPr>
        <w:t xml:space="preserve">Status </w:t>
      </w:r>
      <w:r w:rsidRPr="00EA3F1E">
        <w:t xml:space="preserve">— Draft awaited </w:t>
      </w:r>
    </w:p>
    <w:p w:rsidR="00B512D0" w:rsidRDefault="00B512D0" w:rsidP="00D87C31">
      <w:pPr>
        <w:pStyle w:val="Default"/>
        <w:rPr>
          <w:cs/>
        </w:rPr>
      </w:pPr>
    </w:p>
    <w:p w:rsidR="00B512D0" w:rsidRPr="00AB73FA" w:rsidRDefault="00B512D0" w:rsidP="00B512D0">
      <w:pPr>
        <w:pStyle w:val="Default"/>
        <w:rPr>
          <w:i/>
          <w:iCs/>
        </w:rPr>
      </w:pPr>
      <w:r w:rsidRPr="00AB73FA">
        <w:rPr>
          <w:i/>
          <w:iCs/>
        </w:rPr>
        <w:t xml:space="preserve">The committee may </w:t>
      </w:r>
      <w:r w:rsidRPr="00AB73FA">
        <w:rPr>
          <w:b/>
          <w:bCs/>
          <w:i/>
          <w:iCs/>
        </w:rPr>
        <w:t>CONSIDER.</w:t>
      </w:r>
    </w:p>
    <w:p w:rsidR="00D87C31" w:rsidRPr="00EA3F1E" w:rsidRDefault="00D87C31" w:rsidP="00D87C31">
      <w:pPr>
        <w:pStyle w:val="Default"/>
      </w:pPr>
    </w:p>
    <w:p w:rsidR="00D87C31" w:rsidRPr="00EA3F1E" w:rsidRDefault="003D23DC" w:rsidP="000D4FAC">
      <w:pPr>
        <w:pStyle w:val="Default"/>
        <w:jc w:val="both"/>
        <w:rPr>
          <w:b/>
          <w:bCs/>
        </w:rPr>
      </w:pPr>
      <w:r w:rsidRPr="00EA3F1E">
        <w:rPr>
          <w:b/>
          <w:bCs/>
        </w:rPr>
        <w:t>3.5</w:t>
      </w:r>
      <w:r w:rsidR="00D87C31" w:rsidRPr="00EA3F1E">
        <w:rPr>
          <w:b/>
          <w:bCs/>
        </w:rPr>
        <w:t xml:space="preserve"> Formulation of Indian Standards on ‘Silicone gadgets for kitchen’</w:t>
      </w:r>
    </w:p>
    <w:p w:rsidR="00D87C31" w:rsidRDefault="00D87C31" w:rsidP="00D87C31">
      <w:pPr>
        <w:rPr>
          <w:b/>
          <w:bCs/>
          <w:sz w:val="24"/>
          <w:szCs w:val="24"/>
        </w:rPr>
      </w:pPr>
    </w:p>
    <w:p w:rsidR="00563074" w:rsidRPr="001A3C60" w:rsidRDefault="00563074" w:rsidP="001A3C60">
      <w:pPr>
        <w:jc w:val="both"/>
        <w:rPr>
          <w:sz w:val="24"/>
          <w:szCs w:val="24"/>
        </w:rPr>
      </w:pPr>
      <w:r w:rsidRPr="001A3C60">
        <w:rPr>
          <w:sz w:val="24"/>
          <w:szCs w:val="24"/>
        </w:rPr>
        <w:t xml:space="preserve">An R&amp;D project has been allotted to </w:t>
      </w:r>
      <w:r w:rsidR="001A3C60" w:rsidRPr="001A3C60">
        <w:rPr>
          <w:sz w:val="24"/>
          <w:szCs w:val="24"/>
        </w:rPr>
        <w:t xml:space="preserve">Dr. </w:t>
      </w:r>
      <w:proofErr w:type="spellStart"/>
      <w:r w:rsidR="001A3C60" w:rsidRPr="001A3C60">
        <w:rPr>
          <w:sz w:val="24"/>
          <w:szCs w:val="24"/>
        </w:rPr>
        <w:t>Debdipta</w:t>
      </w:r>
      <w:proofErr w:type="spellEnd"/>
      <w:r w:rsidR="001A3C60" w:rsidRPr="001A3C60">
        <w:rPr>
          <w:sz w:val="24"/>
          <w:szCs w:val="24"/>
        </w:rPr>
        <w:t xml:space="preserve"> </w:t>
      </w:r>
      <w:proofErr w:type="spellStart"/>
      <w:r w:rsidR="001A3C60" w:rsidRPr="001A3C60">
        <w:rPr>
          <w:sz w:val="24"/>
          <w:szCs w:val="24"/>
        </w:rPr>
        <w:t>Basu</w:t>
      </w:r>
      <w:proofErr w:type="spellEnd"/>
      <w:r w:rsidR="001A3C60">
        <w:rPr>
          <w:sz w:val="24"/>
          <w:szCs w:val="24"/>
        </w:rPr>
        <w:t xml:space="preserve">, </w:t>
      </w:r>
      <w:r w:rsidR="001A3C60" w:rsidRPr="001A3C60">
        <w:rPr>
          <w:sz w:val="24"/>
          <w:szCs w:val="24"/>
        </w:rPr>
        <w:t>Indian Rubber Manufacturers Research Association (IRMRA) on “Study of material properties of Silicone for use in Silicone gadgets for kitchen.” Timeline is 3 months.</w:t>
      </w:r>
    </w:p>
    <w:p w:rsidR="00D87C31" w:rsidRDefault="00D87C31" w:rsidP="00D87C31">
      <w:pPr>
        <w:pStyle w:val="Default"/>
      </w:pPr>
    </w:p>
    <w:p w:rsidR="00563074" w:rsidRDefault="00563074" w:rsidP="00D87C31">
      <w:pPr>
        <w:pStyle w:val="Default"/>
        <w:rPr>
          <w:b/>
          <w:bCs/>
          <w:i/>
          <w:iCs/>
        </w:rPr>
      </w:pPr>
      <w:r w:rsidRPr="00AB73FA">
        <w:rPr>
          <w:i/>
          <w:iCs/>
        </w:rPr>
        <w:t xml:space="preserve">The committee may </w:t>
      </w:r>
      <w:r>
        <w:rPr>
          <w:b/>
          <w:bCs/>
          <w:i/>
          <w:iCs/>
        </w:rPr>
        <w:t>NOTE.</w:t>
      </w:r>
    </w:p>
    <w:p w:rsidR="00563074" w:rsidRPr="00EA3F1E" w:rsidRDefault="00563074" w:rsidP="00D87C31">
      <w:pPr>
        <w:pStyle w:val="Default"/>
      </w:pPr>
    </w:p>
    <w:p w:rsidR="00D87C31" w:rsidRPr="00EA3F1E" w:rsidRDefault="003D23DC" w:rsidP="00D87C31">
      <w:pPr>
        <w:pStyle w:val="Default"/>
        <w:rPr>
          <w:b/>
          <w:bCs/>
        </w:rPr>
      </w:pPr>
      <w:r w:rsidRPr="00EA3F1E">
        <w:rPr>
          <w:b/>
          <w:bCs/>
        </w:rPr>
        <w:lastRenderedPageBreak/>
        <w:t>3.6</w:t>
      </w:r>
      <w:r w:rsidR="00D87C31" w:rsidRPr="00EA3F1E">
        <w:rPr>
          <w:b/>
          <w:bCs/>
        </w:rPr>
        <w:t xml:space="preserve"> Formulation of Indian Standards on ‘Silicon Rubber’ [</w:t>
      </w:r>
      <w:r w:rsidR="00D87C31" w:rsidRPr="00EA3F1E">
        <w:rPr>
          <w:i/>
          <w:iCs/>
        </w:rPr>
        <w:t>Proposed by DCPC</w:t>
      </w:r>
      <w:r w:rsidR="00D87C31" w:rsidRPr="00EA3F1E">
        <w:rPr>
          <w:b/>
          <w:bCs/>
        </w:rPr>
        <w:t>]</w:t>
      </w:r>
    </w:p>
    <w:p w:rsidR="00AB73FA" w:rsidRDefault="00AB73FA" w:rsidP="00D87C31">
      <w:pPr>
        <w:pStyle w:val="Default"/>
      </w:pPr>
    </w:p>
    <w:p w:rsidR="00D87C31" w:rsidRDefault="00AB73FA" w:rsidP="00AB73FA">
      <w:pPr>
        <w:pStyle w:val="Default"/>
        <w:jc w:val="both"/>
      </w:pPr>
      <w:r w:rsidRPr="00AB73FA">
        <w:t xml:space="preserve">The First Virtual Meeting of the Panel 10 in joint session with Panel 11 was held on 06 July 2023 in which during deliberations the members opined that silicone rubber raw material is available in wide range for varied application purposes such as Automobile sector, medical devices, cooking, baking, and food storage products, apparels, sportswear, and footwear, electronics, home repair and hardware etc. Silicone rubber raw material is much customized product and therefore it may not be possible to formulate and Indian Standard on the subject. ISO Standard, ISO/TR 17051:2020 gives highly generalized ranges of silicone rubber and does not do any value addition for </w:t>
      </w:r>
      <w:proofErr w:type="gramStart"/>
      <w:r w:rsidRPr="00AB73FA">
        <w:t>B to</w:t>
      </w:r>
      <w:r>
        <w:t xml:space="preserve"> </w:t>
      </w:r>
      <w:r w:rsidRPr="00AB73FA">
        <w:t>B</w:t>
      </w:r>
      <w:proofErr w:type="gramEnd"/>
      <w:r w:rsidRPr="00AB73FA">
        <w:t xml:space="preserve"> purchases of silicone rubber.</w:t>
      </w:r>
    </w:p>
    <w:p w:rsidR="00AB73FA" w:rsidRPr="00EA3F1E" w:rsidRDefault="00AB73FA" w:rsidP="00D87C31">
      <w:pPr>
        <w:pStyle w:val="Default"/>
      </w:pPr>
    </w:p>
    <w:p w:rsidR="00D87C31" w:rsidRPr="00AB73FA" w:rsidRDefault="00AB73FA" w:rsidP="00D87C31">
      <w:pPr>
        <w:pStyle w:val="Default"/>
        <w:rPr>
          <w:i/>
          <w:iCs/>
        </w:rPr>
      </w:pPr>
      <w:r w:rsidRPr="00AB73FA">
        <w:rPr>
          <w:i/>
          <w:iCs/>
        </w:rPr>
        <w:t xml:space="preserve">The committee may </w:t>
      </w:r>
      <w:r w:rsidRPr="00AB73FA">
        <w:rPr>
          <w:b/>
          <w:bCs/>
          <w:i/>
          <w:iCs/>
        </w:rPr>
        <w:t>CONSIDER.</w:t>
      </w:r>
    </w:p>
    <w:p w:rsidR="00AB73FA" w:rsidRPr="00EA3F1E" w:rsidRDefault="00AB73FA" w:rsidP="00D87C31">
      <w:pPr>
        <w:pStyle w:val="Default"/>
      </w:pPr>
    </w:p>
    <w:p w:rsidR="00D87C31" w:rsidRPr="00EA3F1E" w:rsidRDefault="003D23DC" w:rsidP="00CB243D">
      <w:pPr>
        <w:pStyle w:val="Default"/>
        <w:jc w:val="both"/>
        <w:rPr>
          <w:b/>
          <w:bCs/>
        </w:rPr>
      </w:pPr>
      <w:r w:rsidRPr="00EA3F1E">
        <w:rPr>
          <w:b/>
          <w:bCs/>
        </w:rPr>
        <w:t>3.7</w:t>
      </w:r>
      <w:r w:rsidR="00D87C31" w:rsidRPr="00EA3F1E">
        <w:t xml:space="preserve"> </w:t>
      </w:r>
      <w:r w:rsidR="00D87C31" w:rsidRPr="00EA3F1E">
        <w:rPr>
          <w:b/>
          <w:bCs/>
        </w:rPr>
        <w:t xml:space="preserve">Revision of IS 7069: 2001 </w:t>
      </w:r>
      <w:proofErr w:type="spellStart"/>
      <w:r w:rsidR="00D87C31" w:rsidRPr="00EA3F1E">
        <w:rPr>
          <w:b/>
          <w:bCs/>
        </w:rPr>
        <w:t>Benzothiazyl</w:t>
      </w:r>
      <w:proofErr w:type="spellEnd"/>
      <w:r w:rsidR="00D87C31" w:rsidRPr="00EA3F1E">
        <w:rPr>
          <w:b/>
          <w:bCs/>
        </w:rPr>
        <w:t xml:space="preserve"> - 2 - Cyclohexyl </w:t>
      </w:r>
      <w:proofErr w:type="spellStart"/>
      <w:r w:rsidR="00D87C31" w:rsidRPr="00EA3F1E">
        <w:rPr>
          <w:b/>
          <w:bCs/>
        </w:rPr>
        <w:t>sulphenamide</w:t>
      </w:r>
      <w:proofErr w:type="spellEnd"/>
      <w:r w:rsidR="00D87C31" w:rsidRPr="00EA3F1E">
        <w:rPr>
          <w:b/>
          <w:bCs/>
        </w:rPr>
        <w:t xml:space="preserve"> (</w:t>
      </w:r>
      <w:proofErr w:type="spellStart"/>
      <w:r w:rsidR="00D87C31" w:rsidRPr="00EA3F1E">
        <w:rPr>
          <w:b/>
          <w:bCs/>
        </w:rPr>
        <w:t>Cbs</w:t>
      </w:r>
      <w:proofErr w:type="spellEnd"/>
      <w:r w:rsidR="00D87C31" w:rsidRPr="00EA3F1E">
        <w:rPr>
          <w:b/>
          <w:bCs/>
        </w:rPr>
        <w:t>) - Specification (Second Revision)</w:t>
      </w:r>
    </w:p>
    <w:p w:rsidR="00FC265B" w:rsidRDefault="00FC265B" w:rsidP="00D87C31">
      <w:pPr>
        <w:pStyle w:val="Default"/>
        <w:jc w:val="both"/>
      </w:pPr>
    </w:p>
    <w:p w:rsidR="00D87C31" w:rsidRPr="00EA3F1E" w:rsidRDefault="00D87C31" w:rsidP="00D87C31">
      <w:pPr>
        <w:pStyle w:val="Default"/>
        <w:jc w:val="both"/>
      </w:pPr>
      <w:r w:rsidRPr="00EA3F1E">
        <w:t>During the 34</w:t>
      </w:r>
      <w:r w:rsidRPr="00EA3F1E">
        <w:rPr>
          <w:vertAlign w:val="superscript"/>
        </w:rPr>
        <w:t>th</w:t>
      </w:r>
      <w:r w:rsidRPr="00EA3F1E">
        <w:t xml:space="preserve"> meeting, the Committee requested BIS </w:t>
      </w:r>
      <w:proofErr w:type="spellStart"/>
      <w:r w:rsidRPr="00EA3F1E">
        <w:t>Sectt</w:t>
      </w:r>
      <w:proofErr w:type="spellEnd"/>
      <w:r w:rsidRPr="00EA3F1E">
        <w:t xml:space="preserve">. to send a reminder to NOCIL, </w:t>
      </w:r>
      <w:proofErr w:type="spellStart"/>
      <w:r w:rsidRPr="00EA3F1E">
        <w:t>Lanxess</w:t>
      </w:r>
      <w:proofErr w:type="spellEnd"/>
      <w:r w:rsidRPr="00EA3F1E">
        <w:t xml:space="preserve"> and </w:t>
      </w:r>
      <w:proofErr w:type="spellStart"/>
      <w:r w:rsidRPr="00EA3F1E">
        <w:t>Finorchem</w:t>
      </w:r>
      <w:proofErr w:type="spellEnd"/>
      <w:r w:rsidRPr="00EA3F1E">
        <w:t>, Vadodara for seeking inputs for the revision of the Indian Standard.</w:t>
      </w:r>
    </w:p>
    <w:p w:rsidR="00D87C31" w:rsidRPr="00EA3F1E" w:rsidRDefault="00D87C31" w:rsidP="00D87C31">
      <w:pPr>
        <w:pStyle w:val="Default"/>
        <w:rPr>
          <w:b/>
          <w:bCs/>
        </w:rPr>
      </w:pPr>
    </w:p>
    <w:p w:rsidR="00D87C31" w:rsidRPr="00EA3F1E" w:rsidRDefault="00D87C31" w:rsidP="00D87C31">
      <w:pPr>
        <w:pStyle w:val="Default"/>
        <w:rPr>
          <w:b/>
          <w:bCs/>
        </w:rPr>
      </w:pPr>
      <w:r w:rsidRPr="00EA3F1E">
        <w:rPr>
          <w:b/>
          <w:bCs/>
        </w:rPr>
        <w:t xml:space="preserve">Status — </w:t>
      </w:r>
      <w:r w:rsidRPr="00EA3F1E">
        <w:t>Inputs awaited</w:t>
      </w:r>
    </w:p>
    <w:p w:rsidR="00D87C31" w:rsidRDefault="00D87C31" w:rsidP="00D87C31">
      <w:pPr>
        <w:pStyle w:val="Default"/>
        <w:rPr>
          <w:cs/>
        </w:rPr>
      </w:pPr>
    </w:p>
    <w:p w:rsidR="00665A4D" w:rsidRPr="00AB73FA" w:rsidRDefault="00665A4D" w:rsidP="00665A4D">
      <w:pPr>
        <w:pStyle w:val="Default"/>
        <w:rPr>
          <w:i/>
          <w:iCs/>
        </w:rPr>
      </w:pPr>
      <w:r w:rsidRPr="00AB73FA">
        <w:rPr>
          <w:i/>
          <w:iCs/>
        </w:rPr>
        <w:t xml:space="preserve">The committee may </w:t>
      </w:r>
      <w:r w:rsidRPr="00AB73FA">
        <w:rPr>
          <w:b/>
          <w:bCs/>
          <w:i/>
          <w:iCs/>
        </w:rPr>
        <w:t>CONSIDER.</w:t>
      </w:r>
    </w:p>
    <w:p w:rsidR="00D87C31" w:rsidRPr="00EA3F1E" w:rsidRDefault="00D87C31" w:rsidP="00D87C31">
      <w:pPr>
        <w:pStyle w:val="Default"/>
      </w:pPr>
    </w:p>
    <w:p w:rsidR="00D87C31" w:rsidRPr="00EA3F1E" w:rsidRDefault="003D23DC" w:rsidP="00D87C31">
      <w:pPr>
        <w:pStyle w:val="Default"/>
      </w:pPr>
      <w:r w:rsidRPr="00EA3F1E">
        <w:rPr>
          <w:b/>
          <w:bCs/>
        </w:rPr>
        <w:t>3.8</w:t>
      </w:r>
      <w:r w:rsidR="00D87C31" w:rsidRPr="00EA3F1E">
        <w:rPr>
          <w:b/>
          <w:bCs/>
        </w:rPr>
        <w:t xml:space="preserve"> </w:t>
      </w:r>
      <w:r w:rsidR="00FC265B" w:rsidRPr="00EA3F1E">
        <w:rPr>
          <w:b/>
          <w:bCs/>
        </w:rPr>
        <w:t xml:space="preserve">Revision of </w:t>
      </w:r>
      <w:r w:rsidR="00D87C31" w:rsidRPr="00EA3F1E">
        <w:rPr>
          <w:b/>
          <w:bCs/>
        </w:rPr>
        <w:t xml:space="preserve">IS </w:t>
      </w:r>
      <w:proofErr w:type="gramStart"/>
      <w:r w:rsidR="00D87C31" w:rsidRPr="00EA3F1E">
        <w:rPr>
          <w:b/>
          <w:bCs/>
        </w:rPr>
        <w:t>14923 :</w:t>
      </w:r>
      <w:proofErr w:type="gramEnd"/>
      <w:r w:rsidR="00D87C31" w:rsidRPr="00EA3F1E">
        <w:rPr>
          <w:b/>
          <w:bCs/>
        </w:rPr>
        <w:t xml:space="preserve"> 2001 Polymerized 1,2, dihydro 2,2,4 - Trimethyl quinoline (TMQ) – Specification</w:t>
      </w:r>
    </w:p>
    <w:p w:rsidR="00FC265B" w:rsidRDefault="00FC265B" w:rsidP="00D87C31">
      <w:pPr>
        <w:pStyle w:val="Default"/>
        <w:jc w:val="both"/>
      </w:pPr>
    </w:p>
    <w:p w:rsidR="00D87C31" w:rsidRPr="00EA3F1E" w:rsidRDefault="00D87C31" w:rsidP="00D87C31">
      <w:pPr>
        <w:pStyle w:val="Default"/>
        <w:jc w:val="both"/>
      </w:pPr>
      <w:r w:rsidRPr="00EA3F1E">
        <w:t>During the 34</w:t>
      </w:r>
      <w:r w:rsidRPr="00EA3F1E">
        <w:rPr>
          <w:vertAlign w:val="superscript"/>
        </w:rPr>
        <w:t>th</w:t>
      </w:r>
      <w:r w:rsidRPr="00EA3F1E">
        <w:t xml:space="preserve"> meeting, the Committee requested BIS </w:t>
      </w:r>
      <w:proofErr w:type="spellStart"/>
      <w:r w:rsidRPr="00EA3F1E">
        <w:t>Sectt</w:t>
      </w:r>
      <w:proofErr w:type="spellEnd"/>
      <w:r w:rsidRPr="00EA3F1E">
        <w:t xml:space="preserve">. to send a reminder to NOCIL, </w:t>
      </w:r>
      <w:proofErr w:type="spellStart"/>
      <w:r w:rsidRPr="00EA3F1E">
        <w:t>Lanxess</w:t>
      </w:r>
      <w:proofErr w:type="spellEnd"/>
      <w:r w:rsidRPr="00EA3F1E">
        <w:t xml:space="preserve"> and </w:t>
      </w:r>
      <w:proofErr w:type="spellStart"/>
      <w:r w:rsidRPr="00EA3F1E">
        <w:t>Finorchem</w:t>
      </w:r>
      <w:proofErr w:type="spellEnd"/>
      <w:r w:rsidRPr="00EA3F1E">
        <w:t>, Vadodara for seeking inputs for the revision of the Indian Standard.</w:t>
      </w:r>
    </w:p>
    <w:p w:rsidR="00D87C31" w:rsidRPr="00EA3F1E" w:rsidRDefault="00D87C31" w:rsidP="00D87C31">
      <w:pPr>
        <w:pStyle w:val="Default"/>
        <w:rPr>
          <w:b/>
          <w:bCs/>
        </w:rPr>
      </w:pPr>
    </w:p>
    <w:p w:rsidR="00D87C31" w:rsidRPr="00EA3F1E" w:rsidRDefault="00D87C31" w:rsidP="00D87C31">
      <w:pPr>
        <w:pStyle w:val="Default"/>
        <w:rPr>
          <w:b/>
          <w:bCs/>
        </w:rPr>
      </w:pPr>
      <w:r w:rsidRPr="00EA3F1E">
        <w:rPr>
          <w:b/>
          <w:bCs/>
        </w:rPr>
        <w:t xml:space="preserve">Status — </w:t>
      </w:r>
      <w:r w:rsidRPr="00EA3F1E">
        <w:t>Inputs awaited</w:t>
      </w:r>
    </w:p>
    <w:p w:rsidR="00D87C31" w:rsidRDefault="00D87C31" w:rsidP="00D87C31">
      <w:pPr>
        <w:pStyle w:val="Default"/>
        <w:rPr>
          <w:cs/>
        </w:rPr>
      </w:pPr>
    </w:p>
    <w:p w:rsidR="00665A4D" w:rsidRPr="00AB73FA" w:rsidRDefault="00665A4D" w:rsidP="00665A4D">
      <w:pPr>
        <w:pStyle w:val="Default"/>
        <w:rPr>
          <w:i/>
          <w:iCs/>
        </w:rPr>
      </w:pPr>
      <w:r w:rsidRPr="00AB73FA">
        <w:rPr>
          <w:i/>
          <w:iCs/>
        </w:rPr>
        <w:t xml:space="preserve">The committee may </w:t>
      </w:r>
      <w:r w:rsidRPr="00AB73FA">
        <w:rPr>
          <w:b/>
          <w:bCs/>
          <w:i/>
          <w:iCs/>
        </w:rPr>
        <w:t>CONSIDER.</w:t>
      </w:r>
    </w:p>
    <w:p w:rsidR="00D87C31" w:rsidRPr="00EA3F1E" w:rsidRDefault="00D87C31" w:rsidP="00D87C31">
      <w:pPr>
        <w:pStyle w:val="Default"/>
      </w:pPr>
    </w:p>
    <w:p w:rsidR="00D87C31" w:rsidRPr="00EA3F1E" w:rsidRDefault="003D23DC" w:rsidP="00B512D0">
      <w:pPr>
        <w:pStyle w:val="Default"/>
        <w:jc w:val="both"/>
      </w:pPr>
      <w:r w:rsidRPr="00EA3F1E">
        <w:rPr>
          <w:b/>
          <w:bCs/>
        </w:rPr>
        <w:t>3.9</w:t>
      </w:r>
      <w:r w:rsidR="00D87C31" w:rsidRPr="00EA3F1E">
        <w:rPr>
          <w:b/>
          <w:bCs/>
        </w:rPr>
        <w:t xml:space="preserve"> Revision of IS 15078: 2001 Petroleum based process oils for rubber industry – Specification</w:t>
      </w:r>
    </w:p>
    <w:p w:rsidR="00FC265B" w:rsidRDefault="00D87C31" w:rsidP="00D87C31">
      <w:pPr>
        <w:pStyle w:val="Default"/>
        <w:jc w:val="both"/>
      </w:pPr>
      <w:r w:rsidRPr="00EA3F1E">
        <w:t xml:space="preserve"> </w:t>
      </w:r>
    </w:p>
    <w:p w:rsidR="00D87C31" w:rsidRPr="00EA3F1E" w:rsidRDefault="00D87C31" w:rsidP="00D87C31">
      <w:pPr>
        <w:pStyle w:val="Default"/>
        <w:jc w:val="both"/>
      </w:pPr>
      <w:r w:rsidRPr="00EA3F1E">
        <w:t>During the 34</w:t>
      </w:r>
      <w:r w:rsidRPr="00EA3F1E">
        <w:rPr>
          <w:vertAlign w:val="superscript"/>
        </w:rPr>
        <w:t>th</w:t>
      </w:r>
      <w:r w:rsidRPr="00EA3F1E">
        <w:t xml:space="preserve"> meeting, the Committee requested BIS </w:t>
      </w:r>
      <w:proofErr w:type="spellStart"/>
      <w:r w:rsidRPr="00EA3F1E">
        <w:t>Sectt</w:t>
      </w:r>
      <w:proofErr w:type="spellEnd"/>
      <w:r w:rsidRPr="00EA3F1E">
        <w:t xml:space="preserve">. to send a reminder to Dr Bharat Sharma, Techno </w:t>
      </w:r>
      <w:proofErr w:type="spellStart"/>
      <w:r w:rsidRPr="00EA3F1E">
        <w:t>Waxchem</w:t>
      </w:r>
      <w:proofErr w:type="spellEnd"/>
      <w:r w:rsidRPr="00EA3F1E">
        <w:t>, IOCL, HPCL, BPCL, MRF and ATMA for seeking inputs for the revision of the Indian Standard.</w:t>
      </w:r>
    </w:p>
    <w:p w:rsidR="00D87C31" w:rsidRPr="00EA3F1E" w:rsidRDefault="00D87C31" w:rsidP="00D87C31">
      <w:pPr>
        <w:pStyle w:val="Default"/>
      </w:pPr>
    </w:p>
    <w:p w:rsidR="00D87C31" w:rsidRPr="00EA3F1E" w:rsidRDefault="00D87C31" w:rsidP="00D87C31">
      <w:pPr>
        <w:pStyle w:val="Default"/>
        <w:rPr>
          <w:b/>
          <w:bCs/>
        </w:rPr>
      </w:pPr>
      <w:r w:rsidRPr="00EA3F1E">
        <w:rPr>
          <w:b/>
          <w:bCs/>
        </w:rPr>
        <w:t xml:space="preserve">Status — </w:t>
      </w:r>
      <w:r w:rsidRPr="00EA3F1E">
        <w:t>Inputs awaited</w:t>
      </w:r>
    </w:p>
    <w:p w:rsidR="00D87C31" w:rsidRDefault="00D87C31" w:rsidP="00D87C31">
      <w:pPr>
        <w:pStyle w:val="Default"/>
        <w:rPr>
          <w:cs/>
        </w:rPr>
      </w:pPr>
    </w:p>
    <w:p w:rsidR="00862616" w:rsidRPr="00AB73FA" w:rsidRDefault="00862616" w:rsidP="00862616">
      <w:pPr>
        <w:pStyle w:val="Default"/>
        <w:rPr>
          <w:i/>
          <w:iCs/>
        </w:rPr>
      </w:pPr>
      <w:r w:rsidRPr="00AB73FA">
        <w:rPr>
          <w:i/>
          <w:iCs/>
        </w:rPr>
        <w:t xml:space="preserve">The committee may </w:t>
      </w:r>
      <w:r w:rsidRPr="00AB73FA">
        <w:rPr>
          <w:b/>
          <w:bCs/>
          <w:i/>
          <w:iCs/>
        </w:rPr>
        <w:t>CONSIDER.</w:t>
      </w:r>
    </w:p>
    <w:p w:rsidR="00862616" w:rsidRPr="00EA3F1E" w:rsidRDefault="00862616" w:rsidP="00D87C31">
      <w:pPr>
        <w:pStyle w:val="Default"/>
      </w:pPr>
    </w:p>
    <w:p w:rsidR="00D87C31" w:rsidRPr="00EA3F1E" w:rsidRDefault="003D23DC" w:rsidP="00D87C31">
      <w:pPr>
        <w:rPr>
          <w:b/>
          <w:bCs/>
          <w:sz w:val="24"/>
          <w:szCs w:val="24"/>
        </w:rPr>
      </w:pPr>
      <w:r w:rsidRPr="00EA3F1E">
        <w:rPr>
          <w:b/>
          <w:bCs/>
          <w:sz w:val="24"/>
          <w:szCs w:val="24"/>
        </w:rPr>
        <w:t>3.10</w:t>
      </w:r>
      <w:r w:rsidR="00D87C31" w:rsidRPr="00EA3F1E">
        <w:rPr>
          <w:b/>
          <w:bCs/>
          <w:sz w:val="24"/>
          <w:szCs w:val="24"/>
        </w:rPr>
        <w:t xml:space="preserve"> Formulation of Indian Standard on ‘Recovered Carbon Black’.</w:t>
      </w:r>
    </w:p>
    <w:p w:rsidR="0019664C" w:rsidRDefault="0019664C" w:rsidP="00D87C31">
      <w:pPr>
        <w:jc w:val="both"/>
        <w:rPr>
          <w:sz w:val="24"/>
          <w:szCs w:val="24"/>
        </w:rPr>
      </w:pPr>
    </w:p>
    <w:p w:rsidR="00D87C31" w:rsidRPr="00EA3F1E" w:rsidRDefault="00D87C31" w:rsidP="00D87C31">
      <w:pPr>
        <w:jc w:val="both"/>
        <w:rPr>
          <w:sz w:val="24"/>
          <w:szCs w:val="24"/>
        </w:rPr>
      </w:pPr>
      <w:r w:rsidRPr="00EA3F1E">
        <w:rPr>
          <w:sz w:val="24"/>
          <w:szCs w:val="24"/>
        </w:rPr>
        <w:lastRenderedPageBreak/>
        <w:t>During the 34</w:t>
      </w:r>
      <w:r w:rsidRPr="00EA3F1E">
        <w:rPr>
          <w:sz w:val="24"/>
          <w:szCs w:val="24"/>
          <w:vertAlign w:val="superscript"/>
        </w:rPr>
        <w:t>th</w:t>
      </w:r>
      <w:r w:rsidRPr="00EA3F1E">
        <w:rPr>
          <w:sz w:val="24"/>
          <w:szCs w:val="24"/>
        </w:rPr>
        <w:t xml:space="preserve"> meeting, the Committee requested the Panel 11 to complete the work on priority basis.</w:t>
      </w:r>
    </w:p>
    <w:p w:rsidR="00D87C31" w:rsidRPr="00EA3F1E" w:rsidRDefault="00D87C31" w:rsidP="00D87C31">
      <w:pPr>
        <w:rPr>
          <w:sz w:val="24"/>
          <w:szCs w:val="24"/>
        </w:rPr>
      </w:pPr>
    </w:p>
    <w:p w:rsidR="00D87C31" w:rsidRPr="00EA3F1E" w:rsidRDefault="00D87C31" w:rsidP="00D87C31">
      <w:pPr>
        <w:rPr>
          <w:b/>
          <w:bCs/>
          <w:sz w:val="24"/>
          <w:szCs w:val="24"/>
        </w:rPr>
      </w:pPr>
      <w:r w:rsidRPr="00EA3F1E">
        <w:rPr>
          <w:b/>
          <w:bCs/>
          <w:sz w:val="24"/>
          <w:szCs w:val="24"/>
        </w:rPr>
        <w:t>Status</w:t>
      </w:r>
      <w:r w:rsidR="00E67697" w:rsidRPr="00EA3F1E">
        <w:rPr>
          <w:b/>
          <w:bCs/>
          <w:sz w:val="24"/>
          <w:szCs w:val="24"/>
        </w:rPr>
        <w:t xml:space="preserve"> — </w:t>
      </w:r>
      <w:r w:rsidR="00F20E5F">
        <w:rPr>
          <w:sz w:val="24"/>
          <w:szCs w:val="24"/>
        </w:rPr>
        <w:t>Working draft is prepared. It needs to be updated before circulating as P-Draft.</w:t>
      </w:r>
    </w:p>
    <w:p w:rsidR="00D87C31" w:rsidRDefault="00D87C31" w:rsidP="00D87C31">
      <w:pPr>
        <w:rPr>
          <w:sz w:val="24"/>
          <w:szCs w:val="24"/>
          <w:cs/>
          <w:lang w:bidi="hi-IN"/>
        </w:rPr>
      </w:pPr>
    </w:p>
    <w:p w:rsidR="00862616" w:rsidRPr="00AB73FA" w:rsidRDefault="00862616" w:rsidP="00862616">
      <w:pPr>
        <w:pStyle w:val="Default"/>
        <w:rPr>
          <w:i/>
          <w:iCs/>
        </w:rPr>
      </w:pPr>
      <w:r w:rsidRPr="00AB73FA">
        <w:rPr>
          <w:i/>
          <w:iCs/>
        </w:rPr>
        <w:t xml:space="preserve">The committee may </w:t>
      </w:r>
      <w:r w:rsidRPr="00AB73FA">
        <w:rPr>
          <w:b/>
          <w:bCs/>
          <w:i/>
          <w:iCs/>
        </w:rPr>
        <w:t>CONSIDER.</w:t>
      </w:r>
    </w:p>
    <w:p w:rsidR="00862616" w:rsidRPr="00EA3F1E" w:rsidRDefault="00862616" w:rsidP="00D87C31">
      <w:pPr>
        <w:rPr>
          <w:sz w:val="24"/>
          <w:szCs w:val="24"/>
          <w:lang w:bidi="hi-IN"/>
        </w:rPr>
      </w:pPr>
      <w:r>
        <w:rPr>
          <w:rFonts w:hint="cs"/>
          <w:sz w:val="24"/>
          <w:szCs w:val="24"/>
          <w:cs/>
          <w:lang w:bidi="hi-IN"/>
        </w:rPr>
        <w:t xml:space="preserve"> </w:t>
      </w:r>
    </w:p>
    <w:p w:rsidR="00D87C31" w:rsidRPr="00EA3F1E" w:rsidRDefault="003D23DC" w:rsidP="00D87C31">
      <w:pPr>
        <w:pStyle w:val="Default"/>
        <w:rPr>
          <w:b/>
          <w:bCs/>
        </w:rPr>
      </w:pPr>
      <w:r w:rsidRPr="00EA3F1E">
        <w:rPr>
          <w:b/>
          <w:bCs/>
        </w:rPr>
        <w:t>3.11</w:t>
      </w:r>
      <w:r w:rsidR="00D87C31" w:rsidRPr="00EA3F1E">
        <w:t xml:space="preserve"> </w:t>
      </w:r>
      <w:r w:rsidR="00D87C31" w:rsidRPr="00EA3F1E">
        <w:rPr>
          <w:b/>
          <w:bCs/>
        </w:rPr>
        <w:t>New Work Items proposed by APCOTEX</w:t>
      </w:r>
    </w:p>
    <w:p w:rsidR="00D87C31" w:rsidRPr="00EA3F1E" w:rsidRDefault="00D87C31" w:rsidP="00D87C31">
      <w:pPr>
        <w:pStyle w:val="Default"/>
      </w:pPr>
    </w:p>
    <w:p w:rsidR="00D87C31" w:rsidRPr="00EA3F1E" w:rsidRDefault="00D87C31" w:rsidP="00D87C31">
      <w:pPr>
        <w:pStyle w:val="Default"/>
        <w:jc w:val="both"/>
      </w:pPr>
      <w:r w:rsidRPr="00EA3F1E">
        <w:t>During the 34</w:t>
      </w:r>
      <w:r w:rsidRPr="00EA3F1E">
        <w:rPr>
          <w:vertAlign w:val="superscript"/>
        </w:rPr>
        <w:t>th</w:t>
      </w:r>
      <w:r w:rsidRPr="00EA3F1E">
        <w:t xml:space="preserve"> meeting, the following working drafts w</w:t>
      </w:r>
      <w:r w:rsidR="00153454">
        <w:t>as to</w:t>
      </w:r>
      <w:r w:rsidRPr="00EA3F1E">
        <w:t xml:space="preserve"> be provide by </w:t>
      </w:r>
      <w:proofErr w:type="spellStart"/>
      <w:r w:rsidRPr="00EA3F1E">
        <w:t>Apcotex</w:t>
      </w:r>
      <w:proofErr w:type="spellEnd"/>
      <w:r w:rsidRPr="00EA3F1E">
        <w:t xml:space="preserve"> on subjects proposed as follow: </w:t>
      </w:r>
    </w:p>
    <w:p w:rsidR="00D87C31" w:rsidRPr="00EA3F1E" w:rsidRDefault="00D87C31" w:rsidP="00D87C31">
      <w:pPr>
        <w:pStyle w:val="Default"/>
      </w:pPr>
    </w:p>
    <w:p w:rsidR="00D87C31" w:rsidRPr="00EA3F1E" w:rsidRDefault="00D87C31" w:rsidP="00D87C31">
      <w:pPr>
        <w:pStyle w:val="Default"/>
      </w:pPr>
      <w:proofErr w:type="spellStart"/>
      <w:r w:rsidRPr="00EA3F1E">
        <w:rPr>
          <w:b/>
          <w:bCs/>
        </w:rPr>
        <w:t>i</w:t>
      </w:r>
      <w:proofErr w:type="spellEnd"/>
      <w:r w:rsidRPr="00EA3F1E">
        <w:rPr>
          <w:b/>
          <w:bCs/>
        </w:rPr>
        <w:t xml:space="preserve">) </w:t>
      </w:r>
      <w:r w:rsidRPr="00EA3F1E">
        <w:t xml:space="preserve">Nitrile Butadiene Rubber (NBR) </w:t>
      </w:r>
    </w:p>
    <w:p w:rsidR="00D87C31" w:rsidRPr="00EA3F1E" w:rsidRDefault="00D87C31" w:rsidP="00D87C31">
      <w:pPr>
        <w:pStyle w:val="Default"/>
      </w:pPr>
      <w:r w:rsidRPr="00EA3F1E">
        <w:rPr>
          <w:b/>
          <w:bCs/>
        </w:rPr>
        <w:t xml:space="preserve">ii) </w:t>
      </w:r>
      <w:proofErr w:type="spellStart"/>
      <w:r w:rsidRPr="00EA3F1E">
        <w:t>Carboxylated</w:t>
      </w:r>
      <w:proofErr w:type="spellEnd"/>
      <w:r w:rsidRPr="00EA3F1E">
        <w:t xml:space="preserve"> Nitrile Butadiene Rubber (XNBR) latex </w:t>
      </w:r>
    </w:p>
    <w:p w:rsidR="00D87C31" w:rsidRPr="00EA3F1E" w:rsidRDefault="00D87C31" w:rsidP="00D87C31">
      <w:pPr>
        <w:pStyle w:val="Default"/>
      </w:pPr>
      <w:r w:rsidRPr="00EA3F1E">
        <w:rPr>
          <w:b/>
          <w:bCs/>
        </w:rPr>
        <w:t xml:space="preserve">iii) </w:t>
      </w:r>
      <w:r w:rsidRPr="00EA3F1E">
        <w:t xml:space="preserve">High Styrene Rubber (HSR) </w:t>
      </w:r>
    </w:p>
    <w:p w:rsidR="00D87C31" w:rsidRPr="00EA3F1E" w:rsidRDefault="00D87C31" w:rsidP="00D87C31">
      <w:pPr>
        <w:tabs>
          <w:tab w:val="left" w:pos="1233"/>
        </w:tabs>
        <w:rPr>
          <w:sz w:val="24"/>
          <w:szCs w:val="24"/>
        </w:rPr>
      </w:pPr>
      <w:r w:rsidRPr="00EA3F1E">
        <w:rPr>
          <w:b/>
          <w:bCs/>
          <w:sz w:val="24"/>
          <w:szCs w:val="24"/>
        </w:rPr>
        <w:t xml:space="preserve">iv) </w:t>
      </w:r>
      <w:proofErr w:type="spellStart"/>
      <w:r w:rsidRPr="00EA3F1E">
        <w:rPr>
          <w:sz w:val="24"/>
          <w:szCs w:val="24"/>
        </w:rPr>
        <w:t>Carboxylated</w:t>
      </w:r>
      <w:proofErr w:type="spellEnd"/>
      <w:r w:rsidRPr="00EA3F1E">
        <w:rPr>
          <w:sz w:val="24"/>
          <w:szCs w:val="24"/>
        </w:rPr>
        <w:t xml:space="preserve"> styrene acrylic latex</w:t>
      </w:r>
    </w:p>
    <w:p w:rsidR="00D87C31" w:rsidRPr="00EA3F1E" w:rsidRDefault="00D87C31" w:rsidP="008A24D6">
      <w:pPr>
        <w:tabs>
          <w:tab w:val="left" w:pos="1233"/>
        </w:tabs>
        <w:rPr>
          <w:sz w:val="24"/>
          <w:szCs w:val="24"/>
        </w:rPr>
      </w:pPr>
    </w:p>
    <w:p w:rsidR="00D87C31" w:rsidRPr="00EA3F1E" w:rsidRDefault="000F315B" w:rsidP="000F315B">
      <w:pPr>
        <w:tabs>
          <w:tab w:val="left" w:pos="1233"/>
        </w:tabs>
        <w:jc w:val="both"/>
        <w:rPr>
          <w:sz w:val="24"/>
          <w:szCs w:val="24"/>
        </w:rPr>
      </w:pPr>
      <w:r>
        <w:rPr>
          <w:sz w:val="24"/>
          <w:szCs w:val="24"/>
        </w:rPr>
        <w:t xml:space="preserve">However, these 4 subjects were dropped with the approval of </w:t>
      </w:r>
      <w:r w:rsidR="00D87C31" w:rsidRPr="00EA3F1E">
        <w:rPr>
          <w:sz w:val="24"/>
          <w:szCs w:val="24"/>
        </w:rPr>
        <w:t xml:space="preserve">Chairman of the PCD 13 </w:t>
      </w:r>
      <w:r>
        <w:rPr>
          <w:sz w:val="24"/>
          <w:szCs w:val="24"/>
        </w:rPr>
        <w:t xml:space="preserve">through mail dated 07 Dec 2023 since these were </w:t>
      </w:r>
      <w:r w:rsidRPr="000F315B">
        <w:rPr>
          <w:sz w:val="24"/>
          <w:szCs w:val="24"/>
        </w:rPr>
        <w:t xml:space="preserve">not urgent as of now for preparation of Indian Standard </w:t>
      </w:r>
      <w:r>
        <w:rPr>
          <w:sz w:val="24"/>
          <w:szCs w:val="24"/>
        </w:rPr>
        <w:t xml:space="preserve">and </w:t>
      </w:r>
      <w:r w:rsidRPr="000F315B">
        <w:rPr>
          <w:sz w:val="24"/>
          <w:szCs w:val="24"/>
        </w:rPr>
        <w:t>can be taken up later.</w:t>
      </w:r>
    </w:p>
    <w:p w:rsidR="00D87C31" w:rsidRPr="00EA3F1E" w:rsidRDefault="00D87C31" w:rsidP="00D87C31">
      <w:pPr>
        <w:tabs>
          <w:tab w:val="left" w:pos="1233"/>
        </w:tabs>
        <w:rPr>
          <w:sz w:val="24"/>
          <w:szCs w:val="24"/>
        </w:rPr>
      </w:pPr>
    </w:p>
    <w:p w:rsidR="00D87C31" w:rsidRDefault="00D87C31" w:rsidP="00D87C31">
      <w:pPr>
        <w:tabs>
          <w:tab w:val="left" w:pos="1233"/>
        </w:tabs>
        <w:rPr>
          <w:b/>
          <w:bCs/>
          <w:i/>
          <w:iCs/>
          <w:sz w:val="24"/>
          <w:szCs w:val="24"/>
        </w:rPr>
      </w:pPr>
      <w:r w:rsidRPr="000F315B">
        <w:rPr>
          <w:i/>
          <w:iCs/>
          <w:sz w:val="24"/>
          <w:szCs w:val="24"/>
        </w:rPr>
        <w:t xml:space="preserve">The Committee may </w:t>
      </w:r>
      <w:r w:rsidRPr="000F315B">
        <w:rPr>
          <w:b/>
          <w:bCs/>
          <w:i/>
          <w:iCs/>
          <w:sz w:val="24"/>
          <w:szCs w:val="24"/>
        </w:rPr>
        <w:t>NOTE</w:t>
      </w:r>
      <w:r w:rsidR="00665A4D">
        <w:rPr>
          <w:b/>
          <w:bCs/>
          <w:i/>
          <w:iCs/>
          <w:sz w:val="24"/>
          <w:szCs w:val="24"/>
        </w:rPr>
        <w:t>.</w:t>
      </w:r>
    </w:p>
    <w:p w:rsidR="00F71AD7" w:rsidRDefault="00F71AD7" w:rsidP="00D87C31">
      <w:pPr>
        <w:tabs>
          <w:tab w:val="left" w:pos="1233"/>
        </w:tabs>
        <w:rPr>
          <w:b/>
          <w:bCs/>
          <w:i/>
          <w:iCs/>
          <w:sz w:val="24"/>
          <w:szCs w:val="24"/>
        </w:rPr>
      </w:pPr>
    </w:p>
    <w:p w:rsidR="00F71AD7" w:rsidRDefault="00F71AD7" w:rsidP="00F71AD7">
      <w:pPr>
        <w:pStyle w:val="Default"/>
        <w:jc w:val="both"/>
        <w:rPr>
          <w:b/>
          <w:bCs/>
        </w:rPr>
      </w:pPr>
      <w:r w:rsidRPr="00EA3F1E">
        <w:rPr>
          <w:b/>
          <w:bCs/>
        </w:rPr>
        <w:t>3.1</w:t>
      </w:r>
      <w:r>
        <w:rPr>
          <w:b/>
          <w:bCs/>
        </w:rPr>
        <w:t>2</w:t>
      </w:r>
      <w:r w:rsidRPr="00EA3F1E">
        <w:t xml:space="preserve"> </w:t>
      </w:r>
      <w:r w:rsidRPr="00F71AD7">
        <w:rPr>
          <w:b/>
          <w:bCs/>
        </w:rPr>
        <w:t>Formulat</w:t>
      </w:r>
      <w:r w:rsidR="00B70D5C">
        <w:rPr>
          <w:b/>
          <w:bCs/>
        </w:rPr>
        <w:t>ion of</w:t>
      </w:r>
      <w:r w:rsidRPr="00F71AD7">
        <w:rPr>
          <w:b/>
          <w:bCs/>
        </w:rPr>
        <w:t xml:space="preserve"> Indian Standard on Polyolefin Elastomer</w:t>
      </w:r>
      <w:r>
        <w:t xml:space="preserve"> </w:t>
      </w:r>
      <w:r w:rsidRPr="00EA3F1E">
        <w:rPr>
          <w:b/>
          <w:bCs/>
        </w:rPr>
        <w:t>[</w:t>
      </w:r>
      <w:r w:rsidRPr="00EA3F1E">
        <w:rPr>
          <w:i/>
          <w:iCs/>
        </w:rPr>
        <w:t>Proposed by DCPC</w:t>
      </w:r>
      <w:r w:rsidRPr="00EA3F1E">
        <w:rPr>
          <w:b/>
          <w:bCs/>
        </w:rPr>
        <w:t>]</w:t>
      </w:r>
    </w:p>
    <w:p w:rsidR="00F71AD7" w:rsidRDefault="00F71AD7" w:rsidP="00F71AD7">
      <w:pPr>
        <w:pStyle w:val="Default"/>
        <w:jc w:val="both"/>
        <w:rPr>
          <w:b/>
          <w:bCs/>
          <w:cs/>
        </w:rPr>
      </w:pPr>
    </w:p>
    <w:p w:rsidR="00F71AD7" w:rsidRDefault="00B70D5C" w:rsidP="00F71AD7">
      <w:pPr>
        <w:pStyle w:val="Default"/>
        <w:jc w:val="both"/>
      </w:pPr>
      <w:r>
        <w:rPr>
          <w:rFonts w:hint="cs"/>
          <w:cs/>
        </w:rPr>
        <w:t xml:space="preserve">During the 34th meeting of PCD 13, the committee agreed </w:t>
      </w:r>
      <w:r w:rsidRPr="00B70D5C">
        <w:t>to the transfer of the subject i.e. Polyolefin Elastomer, from PCD 12 to PCD 13 Sectional Committee</w:t>
      </w:r>
      <w:r w:rsidR="009D48A3">
        <w:t xml:space="preserve"> which was further approved by PCDC in its </w:t>
      </w:r>
      <w:r w:rsidR="00FF3BD4">
        <w:t>25</w:t>
      </w:r>
      <w:r w:rsidR="00FF3BD4" w:rsidRPr="00FF3BD4">
        <w:rPr>
          <w:vertAlign w:val="superscript"/>
        </w:rPr>
        <w:t>th</w:t>
      </w:r>
      <w:r w:rsidR="00FF3BD4">
        <w:t xml:space="preserve"> </w:t>
      </w:r>
      <w:r w:rsidR="009D48A3">
        <w:t>meeting held on 2</w:t>
      </w:r>
      <w:r w:rsidR="00FF3BD4">
        <w:t>1</w:t>
      </w:r>
      <w:r w:rsidR="00FF3BD4" w:rsidRPr="00FF3BD4">
        <w:rPr>
          <w:vertAlign w:val="superscript"/>
        </w:rPr>
        <w:t>st</w:t>
      </w:r>
      <w:r w:rsidR="009D48A3">
        <w:t xml:space="preserve"> Feb 2024.</w:t>
      </w:r>
      <w:r w:rsidR="0049513A">
        <w:t xml:space="preserve"> </w:t>
      </w:r>
    </w:p>
    <w:p w:rsidR="009D48A3" w:rsidRDefault="009D48A3" w:rsidP="00F71AD7">
      <w:pPr>
        <w:pStyle w:val="Default"/>
        <w:jc w:val="both"/>
        <w:rPr>
          <w:cs/>
        </w:rPr>
      </w:pPr>
    </w:p>
    <w:bookmarkStart w:id="10" w:name="_MON_1781558399"/>
    <w:bookmarkEnd w:id="10"/>
    <w:p w:rsidR="009D48A3" w:rsidRPr="00B70D5C" w:rsidRDefault="008952F6" w:rsidP="009D48A3">
      <w:pPr>
        <w:pStyle w:val="Default"/>
        <w:jc w:val="center"/>
        <w:rPr>
          <w:cs/>
        </w:rPr>
      </w:pPr>
      <w:r w:rsidRPr="00D70949">
        <w:rPr>
          <w:noProof/>
          <w:cs/>
          <w:lang w:val="hi-IN"/>
        </w:rPr>
        <w:object w:dxaOrig="760" w:dyaOrig="480">
          <v:shape id="_x0000_i1044" type="#_x0000_t75" alt="" style="width:66pt;height:39pt;mso-width-percent:0;mso-height-percent:0;mso-width-percent:0;mso-height-percent:0" o:ole="">
            <v:imagedata r:id="rId35" o:title=""/>
          </v:shape>
          <o:OLEObject Type="Embed" ProgID="Word.Document.12" ShapeID="_x0000_i1044" DrawAspect="Icon" ObjectID="_1781618640" r:id="rId36">
            <o:FieldCodes>\s</o:FieldCodes>
          </o:OLEObject>
        </w:object>
      </w:r>
    </w:p>
    <w:p w:rsidR="00F71AD7" w:rsidRDefault="00F71AD7" w:rsidP="00D87C31">
      <w:pPr>
        <w:tabs>
          <w:tab w:val="left" w:pos="1233"/>
        </w:tabs>
        <w:rPr>
          <w:b/>
          <w:bCs/>
          <w:i/>
          <w:iCs/>
          <w:sz w:val="24"/>
          <w:szCs w:val="24"/>
          <w:lang w:eastAsia="en-GB"/>
        </w:rPr>
      </w:pPr>
    </w:p>
    <w:p w:rsidR="001E7950" w:rsidRPr="00AB73FA" w:rsidRDefault="001E7950" w:rsidP="001E7950">
      <w:pPr>
        <w:pStyle w:val="Default"/>
        <w:rPr>
          <w:i/>
          <w:iCs/>
        </w:rPr>
      </w:pPr>
      <w:r w:rsidRPr="00AB73FA">
        <w:rPr>
          <w:i/>
          <w:iCs/>
        </w:rPr>
        <w:t xml:space="preserve">The committee may </w:t>
      </w:r>
      <w:r w:rsidRPr="00AB73FA">
        <w:rPr>
          <w:b/>
          <w:bCs/>
          <w:i/>
          <w:iCs/>
        </w:rPr>
        <w:t>CONSIDER.</w:t>
      </w:r>
    </w:p>
    <w:p w:rsidR="00F71AD7" w:rsidRPr="00EA3F1E" w:rsidRDefault="00F71AD7" w:rsidP="003D23DC">
      <w:pPr>
        <w:rPr>
          <w:sz w:val="24"/>
          <w:szCs w:val="24"/>
        </w:rPr>
      </w:pPr>
    </w:p>
    <w:p w:rsidR="007F2E3E" w:rsidRPr="00EA3F1E" w:rsidRDefault="00CB2B44" w:rsidP="00CB2B44">
      <w:pPr>
        <w:rPr>
          <w:b/>
          <w:bCs/>
          <w:sz w:val="24"/>
          <w:szCs w:val="24"/>
        </w:rPr>
      </w:pPr>
      <w:r w:rsidRPr="00EA3F1E">
        <w:rPr>
          <w:b/>
          <w:bCs/>
          <w:sz w:val="24"/>
          <w:szCs w:val="24"/>
        </w:rPr>
        <w:t>I</w:t>
      </w:r>
      <w:r w:rsidR="007F2E3E" w:rsidRPr="00EA3F1E">
        <w:rPr>
          <w:b/>
          <w:bCs/>
          <w:sz w:val="24"/>
          <w:szCs w:val="24"/>
        </w:rPr>
        <w:t xml:space="preserve">TEM </w:t>
      </w:r>
      <w:r w:rsidR="006371AC" w:rsidRPr="00EA3F1E">
        <w:rPr>
          <w:b/>
          <w:bCs/>
          <w:sz w:val="24"/>
          <w:szCs w:val="24"/>
        </w:rPr>
        <w:t>4</w:t>
      </w:r>
      <w:r w:rsidRPr="00EA3F1E">
        <w:rPr>
          <w:b/>
          <w:bCs/>
          <w:sz w:val="24"/>
          <w:szCs w:val="24"/>
        </w:rPr>
        <w:t xml:space="preserve"> </w:t>
      </w:r>
      <w:r w:rsidR="00B73CFB" w:rsidRPr="00EA3F1E">
        <w:rPr>
          <w:rFonts w:eastAsiaTheme="minorHAnsi"/>
          <w:b/>
          <w:bCs/>
          <w:sz w:val="24"/>
          <w:szCs w:val="24"/>
        </w:rPr>
        <w:t>DRAFT STANDARDS FOR FINALIZATION</w:t>
      </w:r>
    </w:p>
    <w:p w:rsidR="00A401AC" w:rsidRPr="00EA3F1E" w:rsidRDefault="00A401AC" w:rsidP="00CB2B44">
      <w:pPr>
        <w:rPr>
          <w:b/>
          <w:bCs/>
          <w:sz w:val="24"/>
          <w:szCs w:val="24"/>
        </w:rPr>
      </w:pPr>
    </w:p>
    <w:p w:rsidR="00090747" w:rsidRPr="00EA3F1E" w:rsidRDefault="00090747" w:rsidP="00EF27B6">
      <w:pPr>
        <w:jc w:val="both"/>
        <w:rPr>
          <w:b/>
          <w:bCs/>
          <w:sz w:val="24"/>
          <w:szCs w:val="24"/>
        </w:rPr>
      </w:pPr>
      <w:r w:rsidRPr="00EA3F1E">
        <w:rPr>
          <w:sz w:val="24"/>
          <w:szCs w:val="24"/>
        </w:rPr>
        <w:t xml:space="preserve">The documents given below Sl.No.1 to 17 </w:t>
      </w:r>
      <w:r w:rsidR="00EB4144">
        <w:rPr>
          <w:sz w:val="24"/>
          <w:szCs w:val="24"/>
        </w:rPr>
        <w:t>have</w:t>
      </w:r>
      <w:r w:rsidRPr="00EA3F1E">
        <w:rPr>
          <w:sz w:val="24"/>
          <w:szCs w:val="24"/>
        </w:rPr>
        <w:t xml:space="preserve"> completed their wide circulation period. </w:t>
      </w:r>
    </w:p>
    <w:p w:rsidR="00A401AC" w:rsidRPr="00EA3F1E" w:rsidRDefault="00A401AC" w:rsidP="00CB2B44">
      <w:pPr>
        <w:rPr>
          <w:b/>
          <w:bCs/>
          <w:sz w:val="24"/>
          <w:szCs w:val="24"/>
        </w:rPr>
      </w:pPr>
    </w:p>
    <w:tbl>
      <w:tblPr>
        <w:tblStyle w:val="TableGrid"/>
        <w:tblW w:w="0" w:type="auto"/>
        <w:tblLook w:val="04A0" w:firstRow="1" w:lastRow="0" w:firstColumn="1" w:lastColumn="0" w:noHBand="0" w:noVBand="1"/>
      </w:tblPr>
      <w:tblGrid>
        <w:gridCol w:w="736"/>
        <w:gridCol w:w="4788"/>
        <w:gridCol w:w="3826"/>
      </w:tblGrid>
      <w:tr w:rsidR="00A401AC" w:rsidRPr="00EA3F1E" w:rsidTr="0001384D">
        <w:tc>
          <w:tcPr>
            <w:tcW w:w="0" w:type="auto"/>
          </w:tcPr>
          <w:p w:rsidR="00A401AC" w:rsidRPr="00EA3F1E" w:rsidRDefault="00A401AC" w:rsidP="00EC0271">
            <w:pPr>
              <w:ind w:right="116"/>
              <w:jc w:val="center"/>
              <w:rPr>
                <w:b/>
                <w:sz w:val="24"/>
                <w:szCs w:val="24"/>
              </w:rPr>
            </w:pPr>
            <w:proofErr w:type="spellStart"/>
            <w:r w:rsidRPr="00EA3F1E">
              <w:rPr>
                <w:b/>
                <w:sz w:val="24"/>
                <w:szCs w:val="24"/>
              </w:rPr>
              <w:t>Sl</w:t>
            </w:r>
            <w:proofErr w:type="spellEnd"/>
            <w:r w:rsidRPr="00EA3F1E">
              <w:rPr>
                <w:b/>
                <w:sz w:val="24"/>
                <w:szCs w:val="24"/>
              </w:rPr>
              <w:t xml:space="preserve"> No.</w:t>
            </w:r>
          </w:p>
        </w:tc>
        <w:tc>
          <w:tcPr>
            <w:tcW w:w="4788" w:type="dxa"/>
          </w:tcPr>
          <w:p w:rsidR="00A401AC" w:rsidRPr="00EA3F1E" w:rsidRDefault="00A401AC" w:rsidP="00B73CFB">
            <w:pPr>
              <w:ind w:right="116"/>
              <w:rPr>
                <w:b/>
                <w:sz w:val="24"/>
                <w:szCs w:val="24"/>
              </w:rPr>
            </w:pPr>
            <w:r w:rsidRPr="00EA3F1E">
              <w:rPr>
                <w:b/>
                <w:sz w:val="24"/>
                <w:szCs w:val="24"/>
              </w:rPr>
              <w:t>Document No. / Title</w:t>
            </w:r>
          </w:p>
        </w:tc>
        <w:tc>
          <w:tcPr>
            <w:tcW w:w="3826" w:type="dxa"/>
          </w:tcPr>
          <w:p w:rsidR="00A401AC" w:rsidRPr="00EA3F1E" w:rsidRDefault="00A401AC" w:rsidP="00B73CFB">
            <w:pPr>
              <w:ind w:right="116"/>
              <w:rPr>
                <w:b/>
                <w:sz w:val="24"/>
                <w:szCs w:val="24"/>
              </w:rPr>
            </w:pPr>
            <w:r w:rsidRPr="00EA3F1E">
              <w:rPr>
                <w:b/>
                <w:sz w:val="24"/>
                <w:szCs w:val="24"/>
              </w:rPr>
              <w:t>Last Date of Comments</w:t>
            </w: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A401AC" w:rsidRPr="00EA3F1E" w:rsidRDefault="00A401AC" w:rsidP="00EC0271">
            <w:pPr>
              <w:jc w:val="both"/>
              <w:rPr>
                <w:bCs/>
                <w:color w:val="000000"/>
                <w:sz w:val="24"/>
                <w:szCs w:val="24"/>
                <w:lang w:val="en-GB" w:eastAsia="en-GB"/>
              </w:rPr>
            </w:pPr>
            <w:r w:rsidRPr="00EA3F1E">
              <w:rPr>
                <w:bCs/>
                <w:sz w:val="24"/>
                <w:szCs w:val="24"/>
              </w:rPr>
              <w:t>PCD 13 (24810) Thermoplastic elastomers nomenclature and abbreviated terms (First revision of IS 17138)</w:t>
            </w:r>
          </w:p>
          <w:p w:rsidR="00A401AC" w:rsidRPr="00EA3F1E" w:rsidRDefault="00A401AC" w:rsidP="00EC0271">
            <w:pPr>
              <w:ind w:right="116"/>
              <w:jc w:val="center"/>
              <w:rPr>
                <w:bCs/>
                <w:sz w:val="24"/>
                <w:szCs w:val="24"/>
              </w:rPr>
            </w:pPr>
          </w:p>
        </w:tc>
        <w:tc>
          <w:tcPr>
            <w:tcW w:w="3826" w:type="dxa"/>
          </w:tcPr>
          <w:p w:rsidR="00A401AC" w:rsidRPr="00EA3F1E" w:rsidRDefault="00A401AC" w:rsidP="00EC0271">
            <w:pPr>
              <w:ind w:right="116"/>
              <w:rPr>
                <w:b/>
                <w:sz w:val="24"/>
                <w:szCs w:val="24"/>
              </w:rPr>
            </w:pPr>
            <w:r w:rsidRPr="00EA3F1E">
              <w:rPr>
                <w:bCs/>
                <w:iCs/>
                <w:sz w:val="24"/>
                <w:szCs w:val="24"/>
              </w:rPr>
              <w:t>09 April 2024</w:t>
            </w: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A401AC" w:rsidRPr="00EA3F1E" w:rsidRDefault="00A401AC" w:rsidP="00EC0271">
            <w:pPr>
              <w:tabs>
                <w:tab w:val="left" w:pos="195"/>
              </w:tabs>
              <w:ind w:right="116"/>
              <w:rPr>
                <w:bCs/>
                <w:sz w:val="24"/>
                <w:szCs w:val="24"/>
              </w:rPr>
            </w:pPr>
            <w:r w:rsidRPr="00EA3F1E">
              <w:rPr>
                <w:bCs/>
                <w:sz w:val="24"/>
                <w:szCs w:val="24"/>
              </w:rPr>
              <w:t>PCD 13 (24812) WC Rubber hoses, textile-</w:t>
            </w:r>
            <w:r w:rsidRPr="00EA3F1E">
              <w:rPr>
                <w:bCs/>
                <w:sz w:val="24"/>
                <w:szCs w:val="24"/>
              </w:rPr>
              <w:lastRenderedPageBreak/>
              <w:t xml:space="preserve">reinforced, for compressed air — Specification (Sixth revision of IS 446)  </w:t>
            </w:r>
          </w:p>
        </w:tc>
        <w:tc>
          <w:tcPr>
            <w:tcW w:w="3826" w:type="dxa"/>
          </w:tcPr>
          <w:p w:rsidR="00A401AC" w:rsidRPr="00EA3F1E" w:rsidRDefault="00A401AC" w:rsidP="00EC0271">
            <w:pPr>
              <w:ind w:right="116"/>
              <w:rPr>
                <w:b/>
                <w:sz w:val="24"/>
                <w:szCs w:val="24"/>
              </w:rPr>
            </w:pPr>
            <w:r w:rsidRPr="00EA3F1E">
              <w:rPr>
                <w:bCs/>
                <w:iCs/>
                <w:sz w:val="24"/>
                <w:szCs w:val="24"/>
              </w:rPr>
              <w:lastRenderedPageBreak/>
              <w:t>09 April 2024</w:t>
            </w: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A401AC" w:rsidRPr="00EA3F1E" w:rsidRDefault="00A401AC" w:rsidP="00EC0271">
            <w:pPr>
              <w:rPr>
                <w:bCs/>
                <w:sz w:val="24"/>
                <w:szCs w:val="24"/>
              </w:rPr>
            </w:pPr>
            <w:r w:rsidRPr="00EA3F1E">
              <w:rPr>
                <w:bCs/>
                <w:sz w:val="24"/>
                <w:szCs w:val="24"/>
              </w:rPr>
              <w:t>PCD 13 (24813) WC Rubber hoses and hose assemblies for liquefied petroleum gas (LPG) in motor vehicles — Specification (Second revision of is 15355)</w:t>
            </w:r>
          </w:p>
          <w:p w:rsidR="00A401AC" w:rsidRPr="00EA3F1E" w:rsidRDefault="00A401AC" w:rsidP="00EC0271">
            <w:pPr>
              <w:tabs>
                <w:tab w:val="left" w:pos="285"/>
              </w:tabs>
              <w:ind w:right="116"/>
              <w:rPr>
                <w:bCs/>
                <w:sz w:val="24"/>
                <w:szCs w:val="24"/>
              </w:rPr>
            </w:pPr>
          </w:p>
        </w:tc>
        <w:tc>
          <w:tcPr>
            <w:tcW w:w="3826" w:type="dxa"/>
          </w:tcPr>
          <w:p w:rsidR="00A401AC" w:rsidRPr="00EA3F1E" w:rsidRDefault="00A401AC" w:rsidP="00EC0271">
            <w:pPr>
              <w:ind w:right="116"/>
              <w:rPr>
                <w:b/>
                <w:sz w:val="24"/>
                <w:szCs w:val="24"/>
              </w:rPr>
            </w:pPr>
            <w:r w:rsidRPr="00EA3F1E">
              <w:rPr>
                <w:bCs/>
                <w:iCs/>
                <w:sz w:val="24"/>
                <w:szCs w:val="24"/>
              </w:rPr>
              <w:t>09 April 2024</w:t>
            </w: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A401AC" w:rsidRPr="00EA3F1E" w:rsidRDefault="00A401AC" w:rsidP="00EC0271">
            <w:pPr>
              <w:tabs>
                <w:tab w:val="left" w:pos="825"/>
              </w:tabs>
              <w:ind w:right="116"/>
              <w:rPr>
                <w:bCs/>
                <w:sz w:val="24"/>
                <w:szCs w:val="24"/>
              </w:rPr>
            </w:pPr>
            <w:r w:rsidRPr="00EA3F1E">
              <w:rPr>
                <w:bCs/>
                <w:sz w:val="24"/>
                <w:szCs w:val="24"/>
              </w:rPr>
              <w:t>PCD 13 (24814) WC Rubber hoses, textile-reinforced, for general-purpose water applications — Specification (Sixth revision of IS 444)</w:t>
            </w:r>
          </w:p>
        </w:tc>
        <w:tc>
          <w:tcPr>
            <w:tcW w:w="3826" w:type="dxa"/>
          </w:tcPr>
          <w:p w:rsidR="00A401AC" w:rsidRPr="00EA3F1E" w:rsidRDefault="00A401AC" w:rsidP="00EC0271">
            <w:pPr>
              <w:ind w:right="116"/>
              <w:rPr>
                <w:b/>
                <w:sz w:val="24"/>
                <w:szCs w:val="24"/>
              </w:rPr>
            </w:pPr>
            <w:r w:rsidRPr="00EA3F1E">
              <w:rPr>
                <w:bCs/>
                <w:iCs/>
                <w:sz w:val="24"/>
                <w:szCs w:val="24"/>
              </w:rPr>
              <w:t>09 April 2024</w:t>
            </w: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A401AC" w:rsidRPr="00EA3F1E" w:rsidRDefault="00A401AC" w:rsidP="00EC0271">
            <w:pPr>
              <w:ind w:right="116"/>
              <w:rPr>
                <w:bCs/>
                <w:sz w:val="24"/>
                <w:szCs w:val="24"/>
              </w:rPr>
            </w:pPr>
            <w:r w:rsidRPr="00EA3F1E">
              <w:rPr>
                <w:bCs/>
                <w:sz w:val="24"/>
                <w:szCs w:val="24"/>
              </w:rPr>
              <w:t>PCD 13 (24815) WC Rubber seals — Joint rings for water supply, drainage and sewerage pipelines — Specification for materials (Third revision of is 5382)</w:t>
            </w:r>
          </w:p>
        </w:tc>
        <w:tc>
          <w:tcPr>
            <w:tcW w:w="3826" w:type="dxa"/>
          </w:tcPr>
          <w:p w:rsidR="00A401AC" w:rsidRPr="00EA3F1E" w:rsidRDefault="00A401AC" w:rsidP="00EC0271">
            <w:pPr>
              <w:ind w:right="116"/>
              <w:rPr>
                <w:b/>
                <w:sz w:val="24"/>
                <w:szCs w:val="24"/>
              </w:rPr>
            </w:pPr>
            <w:r w:rsidRPr="00EA3F1E">
              <w:rPr>
                <w:bCs/>
                <w:iCs/>
                <w:sz w:val="24"/>
                <w:szCs w:val="24"/>
              </w:rPr>
              <w:t>09 April 2024</w:t>
            </w: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A401AC" w:rsidRPr="00EA3F1E" w:rsidRDefault="00A401AC" w:rsidP="00EC0271">
            <w:pPr>
              <w:ind w:right="116"/>
              <w:rPr>
                <w:bCs/>
                <w:sz w:val="24"/>
                <w:szCs w:val="24"/>
              </w:rPr>
            </w:pPr>
            <w:r w:rsidRPr="00EA3F1E">
              <w:rPr>
                <w:bCs/>
                <w:sz w:val="24"/>
                <w:szCs w:val="24"/>
              </w:rPr>
              <w:t>PCD 13 (24817) WC Rubber hoses and hose assemblies for sand and grit blasting — Specification (Fourth revision of IS 5894)</w:t>
            </w:r>
          </w:p>
        </w:tc>
        <w:tc>
          <w:tcPr>
            <w:tcW w:w="3826" w:type="dxa"/>
          </w:tcPr>
          <w:p w:rsidR="00A401AC" w:rsidRPr="00EA3F1E" w:rsidRDefault="00A401AC" w:rsidP="00EC0271">
            <w:pPr>
              <w:ind w:right="116"/>
              <w:rPr>
                <w:b/>
                <w:sz w:val="24"/>
                <w:szCs w:val="24"/>
              </w:rPr>
            </w:pPr>
            <w:r w:rsidRPr="00EA3F1E">
              <w:rPr>
                <w:bCs/>
                <w:iCs/>
                <w:sz w:val="24"/>
                <w:szCs w:val="24"/>
              </w:rPr>
              <w:t>09 April 2024</w:t>
            </w: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A401AC" w:rsidRPr="00EA3F1E" w:rsidRDefault="00A401AC" w:rsidP="00EC0271">
            <w:pPr>
              <w:tabs>
                <w:tab w:val="left" w:pos="345"/>
              </w:tabs>
              <w:ind w:right="116"/>
              <w:rPr>
                <w:bCs/>
                <w:sz w:val="24"/>
                <w:szCs w:val="24"/>
              </w:rPr>
            </w:pPr>
            <w:r w:rsidRPr="00EA3F1E">
              <w:rPr>
                <w:bCs/>
                <w:sz w:val="24"/>
                <w:szCs w:val="24"/>
              </w:rPr>
              <w:t>PCD 13 (24819) WC glossary of terms used in rubber industry (First revision of IS 7503)</w:t>
            </w:r>
          </w:p>
        </w:tc>
        <w:tc>
          <w:tcPr>
            <w:tcW w:w="3826" w:type="dxa"/>
          </w:tcPr>
          <w:p w:rsidR="00A401AC" w:rsidRPr="00EA3F1E" w:rsidRDefault="00A401AC" w:rsidP="00EC0271">
            <w:pPr>
              <w:ind w:right="116"/>
              <w:rPr>
                <w:b/>
                <w:sz w:val="24"/>
                <w:szCs w:val="24"/>
              </w:rPr>
            </w:pPr>
            <w:r w:rsidRPr="00EA3F1E">
              <w:rPr>
                <w:bCs/>
                <w:iCs/>
                <w:sz w:val="24"/>
                <w:szCs w:val="24"/>
              </w:rPr>
              <w:t>09 April 2024</w:t>
            </w: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A401AC" w:rsidRPr="00EA3F1E" w:rsidRDefault="00A401AC" w:rsidP="00EC0271">
            <w:pPr>
              <w:ind w:right="116"/>
              <w:rPr>
                <w:bCs/>
                <w:sz w:val="24"/>
                <w:szCs w:val="24"/>
              </w:rPr>
            </w:pPr>
            <w:r w:rsidRPr="00EA3F1E">
              <w:rPr>
                <w:bCs/>
                <w:sz w:val="24"/>
                <w:szCs w:val="24"/>
              </w:rPr>
              <w:t>PCD 13 (24820) WC Wire reinforced rubber covered hydraulic hose — Specification (Fourth revision of IS 7651)</w:t>
            </w:r>
          </w:p>
        </w:tc>
        <w:tc>
          <w:tcPr>
            <w:tcW w:w="3826" w:type="dxa"/>
          </w:tcPr>
          <w:p w:rsidR="00A401AC" w:rsidRPr="00EA3F1E" w:rsidRDefault="00A401AC" w:rsidP="00EC0271">
            <w:pPr>
              <w:ind w:right="116"/>
              <w:rPr>
                <w:b/>
                <w:sz w:val="24"/>
                <w:szCs w:val="24"/>
              </w:rPr>
            </w:pPr>
            <w:r w:rsidRPr="00EA3F1E">
              <w:rPr>
                <w:bCs/>
                <w:iCs/>
                <w:sz w:val="24"/>
                <w:szCs w:val="24"/>
              </w:rPr>
              <w:t>09 April 2024</w:t>
            </w: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A401AC" w:rsidRPr="00EA3F1E" w:rsidRDefault="00A401AC" w:rsidP="00EC0271">
            <w:pPr>
              <w:ind w:right="116"/>
              <w:rPr>
                <w:bCs/>
                <w:sz w:val="24"/>
                <w:szCs w:val="24"/>
              </w:rPr>
            </w:pPr>
            <w:r w:rsidRPr="00EA3F1E">
              <w:rPr>
                <w:bCs/>
                <w:sz w:val="24"/>
                <w:szCs w:val="24"/>
              </w:rPr>
              <w:t>PCD 13 (24821) WC Thermoplastics hoses (textile reinforced) for compressed air— Specification (Second revision of IS 12492)</w:t>
            </w:r>
          </w:p>
        </w:tc>
        <w:tc>
          <w:tcPr>
            <w:tcW w:w="3826" w:type="dxa"/>
          </w:tcPr>
          <w:p w:rsidR="00A401AC" w:rsidRPr="00EA3F1E" w:rsidRDefault="00A401AC" w:rsidP="00EC0271">
            <w:pPr>
              <w:ind w:right="116"/>
              <w:rPr>
                <w:b/>
                <w:sz w:val="24"/>
                <w:szCs w:val="24"/>
              </w:rPr>
            </w:pPr>
            <w:r w:rsidRPr="00EA3F1E">
              <w:rPr>
                <w:bCs/>
                <w:iCs/>
                <w:sz w:val="24"/>
                <w:szCs w:val="24"/>
              </w:rPr>
              <w:t>09 April 2024</w:t>
            </w: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A401AC" w:rsidRPr="00EA3F1E" w:rsidRDefault="00A401AC" w:rsidP="00EC0271">
            <w:pPr>
              <w:tabs>
                <w:tab w:val="left" w:pos="840"/>
              </w:tabs>
              <w:ind w:right="116"/>
              <w:rPr>
                <w:bCs/>
                <w:sz w:val="24"/>
                <w:szCs w:val="24"/>
              </w:rPr>
            </w:pPr>
            <w:r w:rsidRPr="00EA3F1E">
              <w:rPr>
                <w:bCs/>
                <w:sz w:val="24"/>
                <w:szCs w:val="24"/>
              </w:rPr>
              <w:t>PCD 13 (24827) WC Rubber, raw natural — Guidelines and requirements for technically specified low-protein natural rubber (</w:t>
            </w:r>
            <w:r w:rsidRPr="00EA3F1E">
              <w:rPr>
                <w:bCs/>
                <w:i/>
                <w:iCs/>
                <w:sz w:val="24"/>
                <w:szCs w:val="24"/>
              </w:rPr>
              <w:t>New Standard</w:t>
            </w:r>
            <w:r w:rsidRPr="00EA3F1E">
              <w:rPr>
                <w:bCs/>
                <w:sz w:val="24"/>
                <w:szCs w:val="24"/>
              </w:rPr>
              <w:t>)</w:t>
            </w:r>
          </w:p>
        </w:tc>
        <w:tc>
          <w:tcPr>
            <w:tcW w:w="3826" w:type="dxa"/>
          </w:tcPr>
          <w:p w:rsidR="00A401AC" w:rsidRPr="00EA3F1E" w:rsidRDefault="00A401AC" w:rsidP="00EC0271">
            <w:pPr>
              <w:ind w:right="116"/>
              <w:rPr>
                <w:b/>
                <w:sz w:val="24"/>
                <w:szCs w:val="24"/>
              </w:rPr>
            </w:pPr>
            <w:r w:rsidRPr="00EA3F1E">
              <w:rPr>
                <w:bCs/>
                <w:iCs/>
                <w:sz w:val="24"/>
                <w:szCs w:val="24"/>
              </w:rPr>
              <w:t>09 April 2024</w:t>
            </w: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A401AC" w:rsidRPr="00EA3F1E" w:rsidRDefault="00A401AC" w:rsidP="00EC0271">
            <w:pPr>
              <w:tabs>
                <w:tab w:val="left" w:pos="585"/>
              </w:tabs>
              <w:ind w:right="116"/>
              <w:rPr>
                <w:bCs/>
                <w:sz w:val="24"/>
                <w:szCs w:val="24"/>
              </w:rPr>
            </w:pPr>
            <w:r w:rsidRPr="00EA3F1E">
              <w:rPr>
                <w:bCs/>
                <w:sz w:val="24"/>
                <w:szCs w:val="24"/>
              </w:rPr>
              <w:t>PCD 13 (25078) WC Barytes for rubber industry — Specification (Third revision of IS 1683</w:t>
            </w:r>
          </w:p>
          <w:p w:rsidR="00DB07A0" w:rsidRPr="00EA3F1E" w:rsidRDefault="00DB07A0" w:rsidP="00EC0271">
            <w:pPr>
              <w:tabs>
                <w:tab w:val="left" w:pos="585"/>
              </w:tabs>
              <w:ind w:right="116"/>
              <w:rPr>
                <w:bCs/>
                <w:sz w:val="24"/>
                <w:szCs w:val="24"/>
              </w:rPr>
            </w:pPr>
          </w:p>
          <w:p w:rsidR="00DB07A0" w:rsidRPr="00EA3F1E" w:rsidRDefault="00DB07A0" w:rsidP="00DB07A0">
            <w:pPr>
              <w:tabs>
                <w:tab w:val="left" w:pos="585"/>
              </w:tabs>
              <w:ind w:right="116"/>
              <w:jc w:val="center"/>
              <w:rPr>
                <w:bCs/>
                <w:sz w:val="24"/>
                <w:szCs w:val="24"/>
              </w:rPr>
            </w:pPr>
          </w:p>
        </w:tc>
        <w:tc>
          <w:tcPr>
            <w:tcW w:w="3826" w:type="dxa"/>
          </w:tcPr>
          <w:p w:rsidR="00A401AC" w:rsidRPr="00EA3F1E" w:rsidRDefault="00A401AC" w:rsidP="00EC0271">
            <w:pPr>
              <w:ind w:right="116"/>
              <w:rPr>
                <w:bCs/>
                <w:iCs/>
                <w:sz w:val="24"/>
                <w:szCs w:val="24"/>
              </w:rPr>
            </w:pPr>
            <w:r w:rsidRPr="00EA3F1E">
              <w:rPr>
                <w:bCs/>
                <w:iCs/>
                <w:sz w:val="24"/>
                <w:szCs w:val="24"/>
              </w:rPr>
              <w:t>17 May 2024</w:t>
            </w:r>
          </w:p>
          <w:p w:rsidR="00BB2156" w:rsidRPr="00EA3F1E" w:rsidRDefault="00BB2156" w:rsidP="00EC0271">
            <w:pPr>
              <w:ind w:right="116"/>
              <w:rPr>
                <w:bCs/>
                <w:sz w:val="24"/>
                <w:szCs w:val="24"/>
              </w:rPr>
            </w:pPr>
            <w:r w:rsidRPr="00EA3F1E">
              <w:rPr>
                <w:bCs/>
                <w:sz w:val="24"/>
                <w:szCs w:val="24"/>
              </w:rPr>
              <w:t xml:space="preserve">Comments received from the Anup Chandra. The file attached below: </w:t>
            </w:r>
          </w:p>
          <w:p w:rsidR="00BB2156" w:rsidRPr="00EA3F1E" w:rsidRDefault="00BB2156" w:rsidP="00EC0271">
            <w:pPr>
              <w:ind w:right="116"/>
              <w:rPr>
                <w:bCs/>
                <w:sz w:val="24"/>
                <w:szCs w:val="24"/>
              </w:rPr>
            </w:pPr>
          </w:p>
          <w:p w:rsidR="0001384D" w:rsidRPr="00EA3F1E" w:rsidRDefault="008952F6" w:rsidP="0001384D">
            <w:pPr>
              <w:ind w:right="116"/>
              <w:rPr>
                <w:bCs/>
                <w:sz w:val="24"/>
                <w:szCs w:val="24"/>
              </w:rPr>
            </w:pPr>
            <w:r w:rsidRPr="008952F6">
              <w:rPr>
                <w:bCs/>
                <w:noProof/>
                <w:sz w:val="24"/>
                <w:szCs w:val="24"/>
              </w:rPr>
              <w:object w:dxaOrig="1541" w:dyaOrig="1000">
                <v:shape id="_x0000_i1043" type="#_x0000_t75" alt="" style="width:77pt;height:49pt;mso-width-percent:0;mso-height-percent:0;mso-width-percent:0;mso-height-percent:0" o:ole="">
                  <v:imagedata r:id="rId37" o:title=""/>
                </v:shape>
                <o:OLEObject Type="Embed" ProgID="AcroExch.Document.11" ShapeID="_x0000_i1043" DrawAspect="Icon" ObjectID="_1781618641" r:id="rId38"/>
              </w:object>
            </w:r>
            <w:r w:rsidR="00DB07A0" w:rsidRPr="00EA3F1E">
              <w:rPr>
                <w:bCs/>
                <w:sz w:val="24"/>
                <w:szCs w:val="24"/>
              </w:rPr>
              <w:t xml:space="preserve"> </w:t>
            </w:r>
            <w:bookmarkStart w:id="11" w:name="_MON_1781351656"/>
            <w:bookmarkEnd w:id="11"/>
            <w:r w:rsidRPr="008952F6">
              <w:rPr>
                <w:bCs/>
                <w:noProof/>
                <w:sz w:val="24"/>
                <w:szCs w:val="24"/>
              </w:rPr>
              <w:object w:dxaOrig="1540" w:dyaOrig="980">
                <v:shape id="_x0000_i1042" type="#_x0000_t75" alt="" style="width:77pt;height:49pt;mso-width-percent:0;mso-height-percent:0;mso-width-percent:0;mso-height-percent:0" o:ole="">
                  <v:imagedata r:id="rId39" o:title=""/>
                </v:shape>
                <o:OLEObject Type="Embed" ProgID="Word.Document.12" ShapeID="_x0000_i1042" DrawAspect="Icon" ObjectID="_1781618642" r:id="rId40">
                  <o:FieldCodes>\s</o:FieldCodes>
                </o:OLEObject>
              </w:object>
            </w:r>
          </w:p>
          <w:p w:rsidR="009B5AC6" w:rsidRPr="00D8515D" w:rsidRDefault="009B5AC6" w:rsidP="009B5AC6">
            <w:pPr>
              <w:pStyle w:val="BodyText"/>
              <w:tabs>
                <w:tab w:val="left" w:pos="284"/>
                <w:tab w:val="left" w:pos="426"/>
              </w:tabs>
              <w:spacing w:before="5"/>
              <w:rPr>
                <w:bCs/>
                <w:i/>
                <w:iCs/>
                <w:color w:val="000000" w:themeColor="text1"/>
                <w:sz w:val="24"/>
                <w:szCs w:val="24"/>
                <w:lang w:val="en-IN"/>
              </w:rPr>
            </w:pPr>
            <w:r w:rsidRPr="00D8515D">
              <w:rPr>
                <w:bCs/>
                <w:i/>
                <w:iCs/>
                <w:color w:val="000000" w:themeColor="text1"/>
                <w:sz w:val="24"/>
                <w:szCs w:val="24"/>
              </w:rPr>
              <w:t xml:space="preserve">The Committee may </w:t>
            </w:r>
            <w:r w:rsidRPr="00D8515D">
              <w:rPr>
                <w:b/>
                <w:i/>
                <w:iCs/>
                <w:color w:val="000000" w:themeColor="text1"/>
                <w:sz w:val="24"/>
                <w:szCs w:val="24"/>
              </w:rPr>
              <w:t>DELIBERATE</w:t>
            </w:r>
            <w:r w:rsidRPr="00D8515D">
              <w:rPr>
                <w:bCs/>
                <w:i/>
                <w:iCs/>
                <w:color w:val="000000" w:themeColor="text1"/>
                <w:sz w:val="24"/>
                <w:szCs w:val="24"/>
              </w:rPr>
              <w:t xml:space="preserve"> </w:t>
            </w:r>
            <w:r w:rsidR="00D8515D">
              <w:rPr>
                <w:bCs/>
                <w:i/>
                <w:iCs/>
                <w:color w:val="000000" w:themeColor="text1"/>
                <w:sz w:val="24"/>
                <w:szCs w:val="24"/>
              </w:rPr>
              <w:t xml:space="preserve">on </w:t>
            </w:r>
            <w:r w:rsidRPr="00D8515D">
              <w:rPr>
                <w:bCs/>
                <w:i/>
                <w:iCs/>
                <w:color w:val="000000" w:themeColor="text1"/>
                <w:sz w:val="24"/>
                <w:szCs w:val="24"/>
              </w:rPr>
              <w:t xml:space="preserve">the comments received and </w:t>
            </w:r>
            <w:r w:rsidRPr="00D8515D">
              <w:rPr>
                <w:b/>
                <w:i/>
                <w:iCs/>
                <w:color w:val="000000" w:themeColor="text1"/>
                <w:sz w:val="24"/>
                <w:szCs w:val="24"/>
              </w:rPr>
              <w:t>CONSIDER</w:t>
            </w:r>
            <w:r w:rsidRPr="00D8515D">
              <w:rPr>
                <w:bCs/>
                <w:i/>
                <w:iCs/>
                <w:color w:val="000000" w:themeColor="text1"/>
                <w:sz w:val="24"/>
                <w:szCs w:val="24"/>
              </w:rPr>
              <w:t xml:space="preserve"> finalizing the draft revision for printing.</w:t>
            </w:r>
          </w:p>
          <w:p w:rsidR="00BB2156" w:rsidRPr="00EA3F1E" w:rsidRDefault="00DB07A0" w:rsidP="0001384D">
            <w:pPr>
              <w:ind w:right="116"/>
              <w:rPr>
                <w:bCs/>
                <w:sz w:val="24"/>
                <w:szCs w:val="24"/>
              </w:rPr>
            </w:pPr>
            <w:r w:rsidRPr="00EA3F1E">
              <w:rPr>
                <w:bCs/>
                <w:sz w:val="24"/>
                <w:szCs w:val="24"/>
              </w:rPr>
              <w:t xml:space="preserve">                     </w:t>
            </w: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DB07A0" w:rsidRPr="00EA3F1E" w:rsidRDefault="00A401AC" w:rsidP="00EC0271">
            <w:pPr>
              <w:ind w:right="116"/>
              <w:rPr>
                <w:bCs/>
                <w:sz w:val="24"/>
                <w:szCs w:val="24"/>
              </w:rPr>
            </w:pPr>
            <w:r w:rsidRPr="00EA3F1E">
              <w:rPr>
                <w:bCs/>
                <w:sz w:val="24"/>
                <w:szCs w:val="24"/>
              </w:rPr>
              <w:t>PCD 13 (25079) WC Red oxide of iron for rubber industry — Specification (Third revision of IS 1684)</w:t>
            </w:r>
          </w:p>
          <w:p w:rsidR="00A401AC" w:rsidRPr="00EA3F1E" w:rsidRDefault="00A401AC" w:rsidP="00DB07A0">
            <w:pPr>
              <w:ind w:right="116"/>
              <w:jc w:val="center"/>
              <w:rPr>
                <w:bCs/>
                <w:sz w:val="24"/>
                <w:szCs w:val="24"/>
              </w:rPr>
            </w:pPr>
          </w:p>
        </w:tc>
        <w:tc>
          <w:tcPr>
            <w:tcW w:w="3826" w:type="dxa"/>
          </w:tcPr>
          <w:p w:rsidR="00BB2156" w:rsidRPr="00EA3F1E" w:rsidRDefault="00A401AC" w:rsidP="00EC0271">
            <w:pPr>
              <w:ind w:right="116"/>
              <w:rPr>
                <w:b/>
                <w:sz w:val="24"/>
                <w:szCs w:val="24"/>
              </w:rPr>
            </w:pPr>
            <w:r w:rsidRPr="00EA3F1E">
              <w:rPr>
                <w:bCs/>
                <w:iCs/>
                <w:sz w:val="24"/>
                <w:szCs w:val="24"/>
              </w:rPr>
              <w:lastRenderedPageBreak/>
              <w:t>17 May 2024</w:t>
            </w:r>
          </w:p>
          <w:p w:rsidR="00BB2156" w:rsidRPr="00EA3F1E" w:rsidRDefault="00BB2156" w:rsidP="00BB2156">
            <w:pPr>
              <w:ind w:right="116"/>
              <w:rPr>
                <w:bCs/>
                <w:sz w:val="24"/>
                <w:szCs w:val="24"/>
              </w:rPr>
            </w:pPr>
            <w:r w:rsidRPr="00EA3F1E">
              <w:rPr>
                <w:bCs/>
                <w:sz w:val="24"/>
                <w:szCs w:val="24"/>
              </w:rPr>
              <w:t xml:space="preserve">Comments received from the Anup Chandra. The file attached below: </w:t>
            </w:r>
          </w:p>
          <w:p w:rsidR="009B5AC6" w:rsidRPr="00EA3F1E" w:rsidRDefault="009B5AC6" w:rsidP="00F20506">
            <w:pPr>
              <w:jc w:val="center"/>
              <w:rPr>
                <w:bCs/>
                <w:sz w:val="24"/>
                <w:szCs w:val="24"/>
              </w:rPr>
            </w:pPr>
          </w:p>
          <w:p w:rsidR="00A401AC" w:rsidRPr="00EA3F1E" w:rsidRDefault="008952F6" w:rsidP="00F20506">
            <w:pPr>
              <w:jc w:val="center"/>
              <w:rPr>
                <w:sz w:val="24"/>
                <w:szCs w:val="24"/>
              </w:rPr>
            </w:pPr>
            <w:r w:rsidRPr="008952F6">
              <w:rPr>
                <w:bCs/>
                <w:noProof/>
                <w:sz w:val="24"/>
                <w:szCs w:val="24"/>
              </w:rPr>
              <w:object w:dxaOrig="1541" w:dyaOrig="1000">
                <v:shape id="_x0000_i1041" type="#_x0000_t75" alt="" style="width:77pt;height:49pt;mso-width-percent:0;mso-height-percent:0;mso-width-percent:0;mso-height-percent:0" o:ole="">
                  <v:imagedata r:id="rId41" o:title=""/>
                </v:shape>
                <o:OLEObject Type="Embed" ProgID="AcroExch.Document.11" ShapeID="_x0000_i1041" DrawAspect="Icon" ObjectID="_1781618643" r:id="rId42"/>
              </w:object>
            </w:r>
            <w:bookmarkStart w:id="12" w:name="_MON_1781351667"/>
            <w:bookmarkEnd w:id="12"/>
            <w:r w:rsidRPr="008952F6">
              <w:rPr>
                <w:noProof/>
                <w:sz w:val="24"/>
                <w:szCs w:val="24"/>
              </w:rPr>
              <w:object w:dxaOrig="1541" w:dyaOrig="1000">
                <v:shape id="_x0000_i1040" type="#_x0000_t75" alt="" style="width:77pt;height:49pt;mso-width-percent:0;mso-height-percent:0;mso-width-percent:0;mso-height-percent:0" o:ole="">
                  <v:imagedata r:id="rId43" o:title=""/>
                </v:shape>
                <o:OLEObject Type="Embed" ProgID="Word.Document.12" ShapeID="_x0000_i1040" DrawAspect="Icon" ObjectID="_1781618644" r:id="rId44">
                  <o:FieldCodes>\s</o:FieldCodes>
                </o:OLEObject>
              </w:object>
            </w:r>
          </w:p>
          <w:p w:rsidR="009B5AC6" w:rsidRPr="00D8515D" w:rsidRDefault="009B5AC6" w:rsidP="009B5AC6">
            <w:pPr>
              <w:pStyle w:val="BodyText"/>
              <w:tabs>
                <w:tab w:val="left" w:pos="284"/>
                <w:tab w:val="left" w:pos="426"/>
              </w:tabs>
              <w:spacing w:before="5"/>
              <w:rPr>
                <w:bCs/>
                <w:i/>
                <w:iCs/>
                <w:color w:val="000000" w:themeColor="text1"/>
                <w:sz w:val="24"/>
                <w:szCs w:val="24"/>
                <w:lang w:val="en-IN"/>
              </w:rPr>
            </w:pPr>
            <w:r w:rsidRPr="00D8515D">
              <w:rPr>
                <w:bCs/>
                <w:i/>
                <w:iCs/>
                <w:color w:val="000000" w:themeColor="text1"/>
                <w:sz w:val="24"/>
                <w:szCs w:val="24"/>
              </w:rPr>
              <w:t xml:space="preserve">The Committee may </w:t>
            </w:r>
            <w:r w:rsidRPr="00D8515D">
              <w:rPr>
                <w:b/>
                <w:i/>
                <w:iCs/>
                <w:color w:val="000000" w:themeColor="text1"/>
                <w:sz w:val="24"/>
                <w:szCs w:val="24"/>
              </w:rPr>
              <w:t>DELIBERATE</w:t>
            </w:r>
            <w:r w:rsidRPr="00D8515D">
              <w:rPr>
                <w:bCs/>
                <w:i/>
                <w:iCs/>
                <w:color w:val="000000" w:themeColor="text1"/>
                <w:sz w:val="24"/>
                <w:szCs w:val="24"/>
              </w:rPr>
              <w:t xml:space="preserve"> </w:t>
            </w:r>
            <w:r w:rsidR="00D8515D">
              <w:rPr>
                <w:bCs/>
                <w:i/>
                <w:iCs/>
                <w:color w:val="000000" w:themeColor="text1"/>
                <w:sz w:val="24"/>
                <w:szCs w:val="24"/>
              </w:rPr>
              <w:t xml:space="preserve">on </w:t>
            </w:r>
            <w:r w:rsidRPr="00D8515D">
              <w:rPr>
                <w:bCs/>
                <w:i/>
                <w:iCs/>
                <w:color w:val="000000" w:themeColor="text1"/>
                <w:sz w:val="24"/>
                <w:szCs w:val="24"/>
              </w:rPr>
              <w:t xml:space="preserve">the comments received and </w:t>
            </w:r>
            <w:r w:rsidRPr="00D8515D">
              <w:rPr>
                <w:b/>
                <w:i/>
                <w:iCs/>
                <w:color w:val="000000" w:themeColor="text1"/>
                <w:sz w:val="24"/>
                <w:szCs w:val="24"/>
              </w:rPr>
              <w:t>CONSIDER</w:t>
            </w:r>
            <w:r w:rsidRPr="00D8515D">
              <w:rPr>
                <w:bCs/>
                <w:i/>
                <w:iCs/>
                <w:color w:val="000000" w:themeColor="text1"/>
                <w:sz w:val="24"/>
                <w:szCs w:val="24"/>
              </w:rPr>
              <w:t xml:space="preserve"> finalizing the draft revision for printing.</w:t>
            </w:r>
          </w:p>
          <w:p w:rsidR="009B5AC6" w:rsidRPr="00EA3F1E" w:rsidRDefault="009B5AC6" w:rsidP="009B5AC6">
            <w:pPr>
              <w:rPr>
                <w:sz w:val="24"/>
                <w:szCs w:val="24"/>
              </w:rPr>
            </w:pPr>
          </w:p>
          <w:p w:rsidR="009B5AC6" w:rsidRPr="00EA3F1E" w:rsidRDefault="009B5AC6" w:rsidP="00F20506">
            <w:pPr>
              <w:jc w:val="center"/>
              <w:rPr>
                <w:sz w:val="24"/>
                <w:szCs w:val="24"/>
              </w:rPr>
            </w:pP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A401AC" w:rsidRPr="00EA3F1E" w:rsidRDefault="00A401AC" w:rsidP="00EC0271">
            <w:pPr>
              <w:tabs>
                <w:tab w:val="left" w:pos="285"/>
              </w:tabs>
              <w:ind w:right="116"/>
              <w:rPr>
                <w:bCs/>
                <w:sz w:val="24"/>
                <w:szCs w:val="24"/>
              </w:rPr>
            </w:pPr>
            <w:r w:rsidRPr="00EA3F1E">
              <w:rPr>
                <w:bCs/>
                <w:sz w:val="24"/>
                <w:szCs w:val="24"/>
              </w:rPr>
              <w:t>PCD 13 (25080) WC whiting for rubber industry— Specification (Second revision of IS 1685)</w:t>
            </w:r>
          </w:p>
        </w:tc>
        <w:tc>
          <w:tcPr>
            <w:tcW w:w="3826" w:type="dxa"/>
          </w:tcPr>
          <w:p w:rsidR="00A401AC" w:rsidRPr="00EA3F1E" w:rsidRDefault="00A401AC" w:rsidP="00EC0271">
            <w:pPr>
              <w:ind w:right="116"/>
              <w:rPr>
                <w:b/>
                <w:sz w:val="24"/>
                <w:szCs w:val="24"/>
              </w:rPr>
            </w:pPr>
            <w:r w:rsidRPr="00EA3F1E">
              <w:rPr>
                <w:bCs/>
                <w:iCs/>
                <w:sz w:val="24"/>
                <w:szCs w:val="24"/>
              </w:rPr>
              <w:t>17 May 2024</w:t>
            </w: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A401AC" w:rsidRPr="00EA3F1E" w:rsidRDefault="00A401AC" w:rsidP="00EC0271">
            <w:pPr>
              <w:tabs>
                <w:tab w:val="left" w:pos="585"/>
              </w:tabs>
              <w:ind w:right="116"/>
              <w:rPr>
                <w:bCs/>
                <w:sz w:val="24"/>
                <w:szCs w:val="24"/>
              </w:rPr>
            </w:pPr>
            <w:r w:rsidRPr="00EA3F1E">
              <w:rPr>
                <w:bCs/>
                <w:sz w:val="24"/>
                <w:szCs w:val="24"/>
              </w:rPr>
              <w:t>PCD 13 (25081) WC Sulphur for rubber industry — Specification (Second revision of IS 8851)</w:t>
            </w:r>
          </w:p>
        </w:tc>
        <w:tc>
          <w:tcPr>
            <w:tcW w:w="3826" w:type="dxa"/>
          </w:tcPr>
          <w:p w:rsidR="00A401AC" w:rsidRPr="00EA3F1E" w:rsidRDefault="00A401AC" w:rsidP="00EC0271">
            <w:pPr>
              <w:ind w:right="116"/>
              <w:rPr>
                <w:b/>
                <w:sz w:val="24"/>
                <w:szCs w:val="24"/>
              </w:rPr>
            </w:pPr>
            <w:r w:rsidRPr="00EA3F1E">
              <w:rPr>
                <w:bCs/>
                <w:iCs/>
                <w:sz w:val="24"/>
                <w:szCs w:val="24"/>
              </w:rPr>
              <w:t>17 May 2024</w:t>
            </w: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A401AC" w:rsidRPr="00EA3F1E" w:rsidRDefault="00A401AC" w:rsidP="00EC0271">
            <w:pPr>
              <w:tabs>
                <w:tab w:val="left" w:pos="450"/>
              </w:tabs>
              <w:ind w:right="116"/>
              <w:rPr>
                <w:bCs/>
                <w:sz w:val="24"/>
                <w:szCs w:val="24"/>
              </w:rPr>
            </w:pPr>
            <w:r w:rsidRPr="00EA3F1E">
              <w:rPr>
                <w:bCs/>
                <w:sz w:val="24"/>
                <w:szCs w:val="24"/>
              </w:rPr>
              <w:t>PCD 13 (25110) WC Titanium dioxide (Anatase type) for rubber industry — Specification (First revision of IS 8862)</w:t>
            </w:r>
          </w:p>
        </w:tc>
        <w:tc>
          <w:tcPr>
            <w:tcW w:w="3826" w:type="dxa"/>
          </w:tcPr>
          <w:p w:rsidR="00A401AC" w:rsidRPr="00EA3F1E" w:rsidRDefault="002470E0" w:rsidP="00EC0271">
            <w:pPr>
              <w:ind w:right="116"/>
              <w:rPr>
                <w:b/>
                <w:sz w:val="24"/>
                <w:szCs w:val="24"/>
              </w:rPr>
            </w:pPr>
            <w:r w:rsidRPr="00EA3F1E">
              <w:rPr>
                <w:bCs/>
                <w:iCs/>
                <w:sz w:val="24"/>
                <w:szCs w:val="24"/>
              </w:rPr>
              <w:t>21</w:t>
            </w:r>
            <w:r w:rsidR="00A401AC" w:rsidRPr="00EA3F1E">
              <w:rPr>
                <w:bCs/>
                <w:iCs/>
                <w:sz w:val="24"/>
                <w:szCs w:val="24"/>
              </w:rPr>
              <w:t xml:space="preserve"> May 2024</w:t>
            </w:r>
            <w:r w:rsidR="00EB4144">
              <w:rPr>
                <w:bCs/>
                <w:iCs/>
                <w:sz w:val="24"/>
                <w:szCs w:val="24"/>
              </w:rPr>
              <w:t xml:space="preserve"> </w:t>
            </w: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A401AC" w:rsidRPr="00EA3F1E" w:rsidRDefault="00A401AC" w:rsidP="00EC0271">
            <w:pPr>
              <w:ind w:right="116"/>
              <w:rPr>
                <w:bCs/>
                <w:sz w:val="24"/>
                <w:szCs w:val="24"/>
              </w:rPr>
            </w:pPr>
            <w:r w:rsidRPr="00EA3F1E">
              <w:rPr>
                <w:bCs/>
                <w:sz w:val="24"/>
                <w:szCs w:val="24"/>
              </w:rPr>
              <w:t xml:space="preserve">PCD 13 (25111) WC </w:t>
            </w:r>
            <w:proofErr w:type="spellStart"/>
            <w:r w:rsidRPr="00EA3F1E">
              <w:rPr>
                <w:bCs/>
                <w:sz w:val="24"/>
                <w:szCs w:val="24"/>
              </w:rPr>
              <w:t>Styrenated</w:t>
            </w:r>
            <w:proofErr w:type="spellEnd"/>
            <w:r w:rsidRPr="00EA3F1E">
              <w:rPr>
                <w:bCs/>
                <w:sz w:val="24"/>
                <w:szCs w:val="24"/>
              </w:rPr>
              <w:t xml:space="preserve"> phenol — Specification (Second revision of IS 7351)</w:t>
            </w:r>
          </w:p>
        </w:tc>
        <w:tc>
          <w:tcPr>
            <w:tcW w:w="3826" w:type="dxa"/>
          </w:tcPr>
          <w:p w:rsidR="00A401AC" w:rsidRPr="00EA3F1E" w:rsidRDefault="00A401AC" w:rsidP="00EC0271">
            <w:pPr>
              <w:tabs>
                <w:tab w:val="left" w:pos="180"/>
              </w:tabs>
              <w:ind w:right="116"/>
              <w:rPr>
                <w:b/>
                <w:sz w:val="24"/>
                <w:szCs w:val="24"/>
              </w:rPr>
            </w:pPr>
            <w:r w:rsidRPr="00EA3F1E">
              <w:rPr>
                <w:bCs/>
                <w:iCs/>
                <w:sz w:val="24"/>
                <w:szCs w:val="24"/>
              </w:rPr>
              <w:t>21 May 2024</w:t>
            </w:r>
          </w:p>
        </w:tc>
      </w:tr>
      <w:tr w:rsidR="00A401AC" w:rsidRPr="00EA3F1E" w:rsidTr="0001384D">
        <w:tc>
          <w:tcPr>
            <w:tcW w:w="0" w:type="auto"/>
          </w:tcPr>
          <w:p w:rsidR="00A401AC" w:rsidRPr="00EA3F1E" w:rsidRDefault="00A401AC" w:rsidP="00A401AC">
            <w:pPr>
              <w:pStyle w:val="ListParagraph"/>
              <w:widowControl/>
              <w:numPr>
                <w:ilvl w:val="0"/>
                <w:numId w:val="10"/>
              </w:numPr>
              <w:autoSpaceDE/>
              <w:autoSpaceDN/>
              <w:ind w:right="116"/>
              <w:contextualSpacing/>
              <w:jc w:val="center"/>
              <w:rPr>
                <w:b/>
                <w:sz w:val="24"/>
                <w:szCs w:val="24"/>
              </w:rPr>
            </w:pPr>
          </w:p>
        </w:tc>
        <w:tc>
          <w:tcPr>
            <w:tcW w:w="4788" w:type="dxa"/>
          </w:tcPr>
          <w:p w:rsidR="00A401AC" w:rsidRPr="00EA3F1E" w:rsidRDefault="00A401AC" w:rsidP="00EC0271">
            <w:pPr>
              <w:tabs>
                <w:tab w:val="left" w:pos="285"/>
              </w:tabs>
              <w:ind w:right="116"/>
              <w:rPr>
                <w:bCs/>
                <w:sz w:val="24"/>
                <w:szCs w:val="24"/>
              </w:rPr>
            </w:pPr>
            <w:r w:rsidRPr="00EA3F1E">
              <w:rPr>
                <w:bCs/>
                <w:sz w:val="24"/>
                <w:szCs w:val="24"/>
              </w:rPr>
              <w:t>PCD 13 (25112) WC Ebonite — Specification (First revision of IS 6693)</w:t>
            </w:r>
          </w:p>
        </w:tc>
        <w:tc>
          <w:tcPr>
            <w:tcW w:w="3826" w:type="dxa"/>
          </w:tcPr>
          <w:p w:rsidR="00A401AC" w:rsidRPr="00EA3F1E" w:rsidRDefault="00A401AC" w:rsidP="00EC0271">
            <w:pPr>
              <w:ind w:right="116"/>
              <w:rPr>
                <w:b/>
                <w:sz w:val="24"/>
                <w:szCs w:val="24"/>
              </w:rPr>
            </w:pPr>
            <w:r w:rsidRPr="00EA3F1E">
              <w:rPr>
                <w:bCs/>
                <w:iCs/>
                <w:sz w:val="24"/>
                <w:szCs w:val="24"/>
              </w:rPr>
              <w:t>21 May 2024</w:t>
            </w:r>
          </w:p>
        </w:tc>
      </w:tr>
    </w:tbl>
    <w:p w:rsidR="00CD3FDE" w:rsidRPr="00EA3F1E" w:rsidRDefault="00CD3FDE" w:rsidP="009B5AC6">
      <w:pPr>
        <w:pStyle w:val="Default"/>
        <w:rPr>
          <w:bCs/>
          <w:iCs/>
          <w:color w:val="000000" w:themeColor="text1"/>
          <w:lang w:bidi="en-US"/>
        </w:rPr>
      </w:pPr>
    </w:p>
    <w:p w:rsidR="009B5AC6" w:rsidRPr="00EA3F1E" w:rsidRDefault="009B5AC6" w:rsidP="009B5AC6">
      <w:pPr>
        <w:pStyle w:val="Default"/>
        <w:rPr>
          <w:bCs/>
          <w:iCs/>
          <w:color w:val="000000" w:themeColor="text1"/>
          <w:lang w:bidi="en-US"/>
        </w:rPr>
      </w:pPr>
      <w:r w:rsidRPr="00EA3F1E">
        <w:rPr>
          <w:bCs/>
          <w:iCs/>
          <w:color w:val="000000" w:themeColor="text1"/>
          <w:lang w:bidi="en-US"/>
        </w:rPr>
        <w:t>No comments have been received on wide circulation document</w:t>
      </w:r>
      <w:r w:rsidR="00EA3F1E">
        <w:rPr>
          <w:bCs/>
          <w:iCs/>
          <w:color w:val="000000" w:themeColor="text1"/>
          <w:lang w:bidi="en-US"/>
        </w:rPr>
        <w:t>s</w:t>
      </w:r>
      <w:r w:rsidR="00E40994">
        <w:rPr>
          <w:bCs/>
          <w:iCs/>
          <w:color w:val="000000" w:themeColor="text1"/>
          <w:lang w:bidi="en-US"/>
        </w:rPr>
        <w:t xml:space="preserve"> except Sl. No. 11 and 12</w:t>
      </w:r>
      <w:r w:rsidRPr="00EA3F1E">
        <w:rPr>
          <w:bCs/>
          <w:iCs/>
          <w:color w:val="000000" w:themeColor="text1"/>
          <w:lang w:bidi="en-US"/>
        </w:rPr>
        <w:t xml:space="preserve">.  </w:t>
      </w:r>
    </w:p>
    <w:p w:rsidR="009B5AC6" w:rsidRPr="00EA3F1E" w:rsidRDefault="009B5AC6" w:rsidP="009B5AC6">
      <w:pPr>
        <w:pStyle w:val="Default"/>
        <w:rPr>
          <w:bCs/>
          <w:iCs/>
          <w:color w:val="000000" w:themeColor="text1"/>
          <w:lang w:bidi="en-US"/>
        </w:rPr>
      </w:pPr>
    </w:p>
    <w:p w:rsidR="009B5AC6" w:rsidRPr="00D01FF8" w:rsidRDefault="009B5AC6" w:rsidP="00EF27B6">
      <w:pPr>
        <w:pStyle w:val="BodyText"/>
        <w:tabs>
          <w:tab w:val="left" w:pos="284"/>
          <w:tab w:val="left" w:pos="426"/>
        </w:tabs>
        <w:spacing w:before="5"/>
        <w:rPr>
          <w:bCs/>
          <w:i/>
          <w:iCs/>
          <w:color w:val="000000" w:themeColor="text1"/>
          <w:sz w:val="24"/>
          <w:szCs w:val="24"/>
          <w:lang w:val="en-IN"/>
        </w:rPr>
      </w:pPr>
      <w:r w:rsidRPr="00D01FF8">
        <w:rPr>
          <w:bCs/>
          <w:i/>
          <w:iCs/>
          <w:color w:val="000000" w:themeColor="text1"/>
          <w:sz w:val="24"/>
          <w:szCs w:val="24"/>
        </w:rPr>
        <w:t xml:space="preserve">The Committee may </w:t>
      </w:r>
      <w:r w:rsidRPr="00D01FF8">
        <w:rPr>
          <w:b/>
          <w:i/>
          <w:iCs/>
          <w:color w:val="000000" w:themeColor="text1"/>
          <w:sz w:val="24"/>
          <w:szCs w:val="24"/>
        </w:rPr>
        <w:t>CONSIDER</w:t>
      </w:r>
      <w:r w:rsidRPr="00D01FF8">
        <w:rPr>
          <w:bCs/>
          <w:i/>
          <w:iCs/>
          <w:color w:val="000000" w:themeColor="text1"/>
          <w:sz w:val="24"/>
          <w:szCs w:val="24"/>
        </w:rPr>
        <w:t xml:space="preserve"> finalizing the </w:t>
      </w:r>
      <w:r w:rsidR="00D01FF8">
        <w:rPr>
          <w:bCs/>
          <w:i/>
          <w:iCs/>
          <w:color w:val="000000" w:themeColor="text1"/>
          <w:sz w:val="24"/>
          <w:szCs w:val="24"/>
        </w:rPr>
        <w:t>WC drafts</w:t>
      </w:r>
      <w:r w:rsidRPr="00D01FF8">
        <w:rPr>
          <w:bCs/>
          <w:i/>
          <w:iCs/>
          <w:color w:val="000000" w:themeColor="text1"/>
          <w:sz w:val="24"/>
          <w:szCs w:val="24"/>
        </w:rPr>
        <w:t xml:space="preserve"> for printing.</w:t>
      </w:r>
    </w:p>
    <w:p w:rsidR="00090747" w:rsidRPr="00EA3F1E" w:rsidRDefault="00090747" w:rsidP="00A401AC">
      <w:pPr>
        <w:rPr>
          <w:sz w:val="24"/>
          <w:szCs w:val="24"/>
        </w:rPr>
      </w:pPr>
    </w:p>
    <w:tbl>
      <w:tblPr>
        <w:tblStyle w:val="TableGrid"/>
        <w:tblW w:w="0" w:type="auto"/>
        <w:tblLook w:val="04A0" w:firstRow="1" w:lastRow="0" w:firstColumn="1" w:lastColumn="0" w:noHBand="0" w:noVBand="1"/>
      </w:tblPr>
      <w:tblGrid>
        <w:gridCol w:w="704"/>
        <w:gridCol w:w="5387"/>
        <w:gridCol w:w="3259"/>
      </w:tblGrid>
      <w:tr w:rsidR="00090747" w:rsidRPr="00EA3F1E" w:rsidTr="00090747">
        <w:tc>
          <w:tcPr>
            <w:tcW w:w="704" w:type="dxa"/>
          </w:tcPr>
          <w:p w:rsidR="00090747" w:rsidRPr="00EA3F1E" w:rsidRDefault="00090747" w:rsidP="00090747">
            <w:pPr>
              <w:ind w:right="116"/>
              <w:rPr>
                <w:b/>
                <w:sz w:val="24"/>
                <w:szCs w:val="24"/>
              </w:rPr>
            </w:pPr>
            <w:proofErr w:type="spellStart"/>
            <w:r w:rsidRPr="00EA3F1E">
              <w:rPr>
                <w:b/>
                <w:sz w:val="24"/>
                <w:szCs w:val="24"/>
              </w:rPr>
              <w:t>Sl</w:t>
            </w:r>
            <w:proofErr w:type="spellEnd"/>
            <w:r w:rsidRPr="00EA3F1E">
              <w:rPr>
                <w:b/>
                <w:sz w:val="24"/>
                <w:szCs w:val="24"/>
              </w:rPr>
              <w:t xml:space="preserve"> No.</w:t>
            </w:r>
          </w:p>
        </w:tc>
        <w:tc>
          <w:tcPr>
            <w:tcW w:w="5387" w:type="dxa"/>
          </w:tcPr>
          <w:p w:rsidR="00090747" w:rsidRPr="00EA3F1E" w:rsidRDefault="00090747" w:rsidP="008C4C31">
            <w:pPr>
              <w:ind w:right="116"/>
              <w:rPr>
                <w:b/>
                <w:sz w:val="24"/>
                <w:szCs w:val="24"/>
              </w:rPr>
            </w:pPr>
            <w:r w:rsidRPr="00EA3F1E">
              <w:rPr>
                <w:b/>
                <w:sz w:val="24"/>
                <w:szCs w:val="24"/>
              </w:rPr>
              <w:t>Document No. / Title</w:t>
            </w:r>
          </w:p>
        </w:tc>
        <w:tc>
          <w:tcPr>
            <w:tcW w:w="3259" w:type="dxa"/>
          </w:tcPr>
          <w:p w:rsidR="00090747" w:rsidRPr="00EA3F1E" w:rsidRDefault="00090747" w:rsidP="008C4C31">
            <w:pPr>
              <w:ind w:right="116"/>
              <w:rPr>
                <w:b/>
                <w:sz w:val="24"/>
                <w:szCs w:val="24"/>
              </w:rPr>
            </w:pPr>
            <w:r w:rsidRPr="00EA3F1E">
              <w:rPr>
                <w:b/>
                <w:sz w:val="24"/>
                <w:szCs w:val="24"/>
              </w:rPr>
              <w:t>Last Date of Comments</w:t>
            </w:r>
          </w:p>
        </w:tc>
      </w:tr>
      <w:tr w:rsidR="00090747" w:rsidRPr="00EA3F1E" w:rsidTr="00090747">
        <w:tc>
          <w:tcPr>
            <w:tcW w:w="704" w:type="dxa"/>
          </w:tcPr>
          <w:p w:rsidR="00090747" w:rsidRPr="00EA3F1E" w:rsidRDefault="00090747" w:rsidP="00090747">
            <w:pPr>
              <w:pStyle w:val="ListParagraph"/>
              <w:widowControl/>
              <w:numPr>
                <w:ilvl w:val="0"/>
                <w:numId w:val="10"/>
              </w:numPr>
              <w:autoSpaceDE/>
              <w:autoSpaceDN/>
              <w:ind w:right="116"/>
              <w:contextualSpacing/>
              <w:jc w:val="center"/>
              <w:rPr>
                <w:b/>
                <w:sz w:val="24"/>
                <w:szCs w:val="24"/>
              </w:rPr>
            </w:pPr>
          </w:p>
        </w:tc>
        <w:tc>
          <w:tcPr>
            <w:tcW w:w="5387" w:type="dxa"/>
          </w:tcPr>
          <w:p w:rsidR="00090747" w:rsidRPr="00EA3F1E" w:rsidRDefault="00090747" w:rsidP="008C4C31">
            <w:pPr>
              <w:tabs>
                <w:tab w:val="left" w:pos="660"/>
              </w:tabs>
              <w:ind w:right="116"/>
              <w:rPr>
                <w:bCs/>
                <w:sz w:val="24"/>
                <w:szCs w:val="24"/>
              </w:rPr>
            </w:pPr>
            <w:r w:rsidRPr="00EA3F1E">
              <w:rPr>
                <w:bCs/>
                <w:color w:val="000000"/>
                <w:sz w:val="24"/>
                <w:szCs w:val="24"/>
              </w:rPr>
              <w:t xml:space="preserve">PCD 13 (25765) </w:t>
            </w:r>
            <w:r w:rsidRPr="00EA3F1E">
              <w:rPr>
                <w:bCs/>
                <w:color w:val="000000"/>
                <w:sz w:val="24"/>
                <w:szCs w:val="24"/>
                <w:lang w:eastAsia="en-GB"/>
              </w:rPr>
              <w:t>Specification for post - Mortem rubber gloves (revision of 4149)</w:t>
            </w:r>
          </w:p>
        </w:tc>
        <w:tc>
          <w:tcPr>
            <w:tcW w:w="3259" w:type="dxa"/>
          </w:tcPr>
          <w:p w:rsidR="00090747" w:rsidRPr="00EA3F1E" w:rsidRDefault="00090747" w:rsidP="008C4C31">
            <w:pPr>
              <w:spacing w:after="2" w:line="238" w:lineRule="auto"/>
              <w:ind w:left="-5" w:hanging="10"/>
              <w:jc w:val="both"/>
              <w:rPr>
                <w:color w:val="000000"/>
                <w:sz w:val="24"/>
                <w:szCs w:val="24"/>
              </w:rPr>
            </w:pPr>
            <w:r w:rsidRPr="00EA3F1E">
              <w:rPr>
                <w:color w:val="000000"/>
                <w:sz w:val="24"/>
                <w:szCs w:val="24"/>
              </w:rPr>
              <w:t>29 July 2024</w:t>
            </w:r>
          </w:p>
          <w:p w:rsidR="00090747" w:rsidRPr="00EA3F1E" w:rsidRDefault="00090747" w:rsidP="008C4C31">
            <w:pPr>
              <w:spacing w:after="2" w:line="238" w:lineRule="auto"/>
              <w:ind w:left="-5" w:hanging="10"/>
              <w:jc w:val="both"/>
              <w:rPr>
                <w:b/>
                <w:sz w:val="24"/>
                <w:szCs w:val="24"/>
              </w:rPr>
            </w:pPr>
          </w:p>
        </w:tc>
      </w:tr>
      <w:tr w:rsidR="00090747" w:rsidRPr="00EA3F1E" w:rsidTr="00090747">
        <w:tc>
          <w:tcPr>
            <w:tcW w:w="704" w:type="dxa"/>
          </w:tcPr>
          <w:p w:rsidR="00090747" w:rsidRPr="00EA3F1E" w:rsidRDefault="00090747" w:rsidP="00090747">
            <w:pPr>
              <w:pStyle w:val="ListParagraph"/>
              <w:widowControl/>
              <w:numPr>
                <w:ilvl w:val="0"/>
                <w:numId w:val="10"/>
              </w:numPr>
              <w:autoSpaceDE/>
              <w:autoSpaceDN/>
              <w:ind w:right="116"/>
              <w:contextualSpacing/>
              <w:jc w:val="center"/>
              <w:rPr>
                <w:b/>
                <w:sz w:val="24"/>
                <w:szCs w:val="24"/>
              </w:rPr>
            </w:pPr>
          </w:p>
        </w:tc>
        <w:tc>
          <w:tcPr>
            <w:tcW w:w="5387" w:type="dxa"/>
          </w:tcPr>
          <w:p w:rsidR="00090747" w:rsidRPr="00EA3F1E" w:rsidRDefault="00090747" w:rsidP="008C4C31">
            <w:pPr>
              <w:tabs>
                <w:tab w:val="left" w:pos="660"/>
              </w:tabs>
              <w:ind w:right="116"/>
              <w:rPr>
                <w:bCs/>
                <w:color w:val="000000"/>
                <w:sz w:val="24"/>
                <w:szCs w:val="24"/>
              </w:rPr>
            </w:pPr>
            <w:r w:rsidRPr="00EA3F1E">
              <w:rPr>
                <w:bCs/>
                <w:color w:val="000000"/>
                <w:sz w:val="24"/>
                <w:szCs w:val="24"/>
              </w:rPr>
              <w:t xml:space="preserve">PCD 13 (25998) </w:t>
            </w:r>
            <w:r w:rsidRPr="00EA3F1E">
              <w:rPr>
                <w:bCs/>
                <w:color w:val="000000"/>
                <w:sz w:val="24"/>
                <w:szCs w:val="24"/>
                <w:lang w:eastAsia="en-GB"/>
              </w:rPr>
              <w:t>Vinyl Pyridine Latex Specification (First revision of IS 12844)</w:t>
            </w:r>
          </w:p>
        </w:tc>
        <w:tc>
          <w:tcPr>
            <w:tcW w:w="3259" w:type="dxa"/>
          </w:tcPr>
          <w:p w:rsidR="00090747" w:rsidRPr="00EA3F1E" w:rsidRDefault="00090747" w:rsidP="008C4C31">
            <w:pPr>
              <w:spacing w:after="2" w:line="238" w:lineRule="auto"/>
              <w:ind w:left="-5" w:hanging="10"/>
              <w:jc w:val="both"/>
              <w:rPr>
                <w:color w:val="000000"/>
                <w:sz w:val="24"/>
                <w:szCs w:val="24"/>
              </w:rPr>
            </w:pPr>
            <w:r w:rsidRPr="00EA3F1E">
              <w:rPr>
                <w:color w:val="000000"/>
                <w:sz w:val="24"/>
                <w:szCs w:val="24"/>
              </w:rPr>
              <w:t>25 August 2024</w:t>
            </w:r>
          </w:p>
          <w:p w:rsidR="00090747" w:rsidRPr="00EA3F1E" w:rsidRDefault="00090747" w:rsidP="008C4C31">
            <w:pPr>
              <w:spacing w:after="2" w:line="238" w:lineRule="auto"/>
              <w:ind w:left="-5" w:hanging="10"/>
              <w:jc w:val="both"/>
              <w:rPr>
                <w:color w:val="000000"/>
                <w:sz w:val="24"/>
                <w:szCs w:val="24"/>
              </w:rPr>
            </w:pPr>
          </w:p>
        </w:tc>
      </w:tr>
      <w:tr w:rsidR="00090747" w:rsidRPr="00EA3F1E" w:rsidTr="00090747">
        <w:tc>
          <w:tcPr>
            <w:tcW w:w="704" w:type="dxa"/>
          </w:tcPr>
          <w:p w:rsidR="00090747" w:rsidRPr="00EA3F1E" w:rsidRDefault="00090747" w:rsidP="00090747">
            <w:pPr>
              <w:pStyle w:val="ListParagraph"/>
              <w:widowControl/>
              <w:numPr>
                <w:ilvl w:val="0"/>
                <w:numId w:val="10"/>
              </w:numPr>
              <w:autoSpaceDE/>
              <w:autoSpaceDN/>
              <w:ind w:right="116"/>
              <w:contextualSpacing/>
              <w:jc w:val="center"/>
              <w:rPr>
                <w:b/>
                <w:sz w:val="24"/>
                <w:szCs w:val="24"/>
              </w:rPr>
            </w:pPr>
          </w:p>
        </w:tc>
        <w:tc>
          <w:tcPr>
            <w:tcW w:w="5387" w:type="dxa"/>
          </w:tcPr>
          <w:p w:rsidR="00090747" w:rsidRPr="00EA3F1E" w:rsidRDefault="00090747" w:rsidP="008C4C31">
            <w:pPr>
              <w:tabs>
                <w:tab w:val="left" w:pos="660"/>
              </w:tabs>
              <w:ind w:right="116"/>
              <w:rPr>
                <w:bCs/>
                <w:color w:val="000000"/>
                <w:sz w:val="24"/>
                <w:szCs w:val="24"/>
              </w:rPr>
            </w:pPr>
            <w:r w:rsidRPr="00EA3F1E">
              <w:rPr>
                <w:bCs/>
                <w:color w:val="000000"/>
                <w:sz w:val="24"/>
                <w:szCs w:val="24"/>
              </w:rPr>
              <w:t>PCD 13 (25999) Light magnesium oxide for rubber industry Specification (First revision of IS 9407)</w:t>
            </w:r>
          </w:p>
        </w:tc>
        <w:tc>
          <w:tcPr>
            <w:tcW w:w="3259" w:type="dxa"/>
          </w:tcPr>
          <w:p w:rsidR="00090747" w:rsidRPr="00EA3F1E" w:rsidRDefault="00090747" w:rsidP="008C4C31">
            <w:pPr>
              <w:spacing w:after="2" w:line="238" w:lineRule="auto"/>
              <w:ind w:left="-5" w:hanging="10"/>
              <w:jc w:val="both"/>
              <w:rPr>
                <w:color w:val="000000"/>
                <w:sz w:val="24"/>
                <w:szCs w:val="24"/>
              </w:rPr>
            </w:pPr>
            <w:r w:rsidRPr="00EA3F1E">
              <w:rPr>
                <w:color w:val="000000"/>
                <w:sz w:val="24"/>
                <w:szCs w:val="24"/>
              </w:rPr>
              <w:t>25 August 2024</w:t>
            </w:r>
          </w:p>
          <w:p w:rsidR="00090747" w:rsidRPr="00EA3F1E" w:rsidRDefault="00090747" w:rsidP="008C4C31">
            <w:pPr>
              <w:spacing w:after="2" w:line="238" w:lineRule="auto"/>
              <w:ind w:left="-5" w:hanging="10"/>
              <w:jc w:val="both"/>
              <w:rPr>
                <w:color w:val="000000"/>
                <w:sz w:val="24"/>
                <w:szCs w:val="24"/>
              </w:rPr>
            </w:pPr>
          </w:p>
        </w:tc>
      </w:tr>
    </w:tbl>
    <w:p w:rsidR="00095941" w:rsidRDefault="00095941" w:rsidP="009B5AC6">
      <w:pPr>
        <w:rPr>
          <w:color w:val="000000"/>
          <w:sz w:val="24"/>
          <w:szCs w:val="24"/>
          <w:lang w:val="en-IN"/>
        </w:rPr>
      </w:pPr>
    </w:p>
    <w:p w:rsidR="009B5AC6" w:rsidRPr="00D01FF8" w:rsidRDefault="009B5AC6" w:rsidP="009B5AC6">
      <w:pPr>
        <w:rPr>
          <w:i/>
          <w:iCs/>
          <w:sz w:val="24"/>
          <w:szCs w:val="24"/>
        </w:rPr>
      </w:pPr>
      <w:r w:rsidRPr="00D01FF8">
        <w:rPr>
          <w:i/>
          <w:iCs/>
          <w:sz w:val="24"/>
          <w:szCs w:val="24"/>
        </w:rPr>
        <w:t xml:space="preserve">The Committee may </w:t>
      </w:r>
      <w:r w:rsidRPr="00D01FF8">
        <w:rPr>
          <w:b/>
          <w:bCs/>
          <w:i/>
          <w:iCs/>
          <w:sz w:val="24"/>
          <w:szCs w:val="24"/>
        </w:rPr>
        <w:t>CONSIDER.</w:t>
      </w:r>
      <w:r w:rsidRPr="00D01FF8">
        <w:rPr>
          <w:i/>
          <w:iCs/>
          <w:sz w:val="24"/>
          <w:szCs w:val="24"/>
        </w:rPr>
        <w:t xml:space="preserve">   </w:t>
      </w:r>
    </w:p>
    <w:p w:rsidR="00D54A98" w:rsidRPr="00EA3F1E" w:rsidRDefault="00D54A98" w:rsidP="00A16F1A">
      <w:pPr>
        <w:rPr>
          <w:sz w:val="24"/>
          <w:szCs w:val="24"/>
        </w:rPr>
      </w:pPr>
    </w:p>
    <w:p w:rsidR="004D0CCB" w:rsidRPr="00EA3F1E" w:rsidRDefault="004D0CCB" w:rsidP="00726E47">
      <w:pPr>
        <w:widowControl/>
        <w:autoSpaceDE/>
        <w:autoSpaceDN/>
        <w:ind w:right="170"/>
        <w:jc w:val="both"/>
        <w:rPr>
          <w:b/>
          <w:bCs/>
          <w:iCs/>
          <w:sz w:val="24"/>
          <w:szCs w:val="24"/>
          <w:lang w:val="en-IN"/>
        </w:rPr>
      </w:pPr>
      <w:r w:rsidRPr="00EA3F1E">
        <w:rPr>
          <w:b/>
          <w:bCs/>
          <w:sz w:val="24"/>
          <w:szCs w:val="24"/>
        </w:rPr>
        <w:t xml:space="preserve">ITEM </w:t>
      </w:r>
      <w:r w:rsidR="00011030" w:rsidRPr="00EA3F1E">
        <w:rPr>
          <w:b/>
          <w:bCs/>
          <w:sz w:val="24"/>
          <w:szCs w:val="24"/>
        </w:rPr>
        <w:t>6</w:t>
      </w:r>
      <w:r w:rsidRPr="00EA3F1E">
        <w:rPr>
          <w:b/>
          <w:bCs/>
          <w:sz w:val="24"/>
          <w:szCs w:val="24"/>
        </w:rPr>
        <w:t xml:space="preserve"> </w:t>
      </w:r>
      <w:r w:rsidRPr="00EA3F1E">
        <w:rPr>
          <w:b/>
          <w:bCs/>
          <w:iCs/>
          <w:sz w:val="24"/>
          <w:szCs w:val="24"/>
          <w:lang w:val="en-IN"/>
        </w:rPr>
        <w:t xml:space="preserve">DOCUMENTS </w:t>
      </w:r>
      <w:r w:rsidR="00011030" w:rsidRPr="00EA3F1E">
        <w:rPr>
          <w:b/>
          <w:bCs/>
          <w:iCs/>
          <w:sz w:val="24"/>
          <w:szCs w:val="24"/>
          <w:lang w:val="en-IN"/>
        </w:rPr>
        <w:t xml:space="preserve">UNDER </w:t>
      </w:r>
      <w:r w:rsidRPr="00EA3F1E">
        <w:rPr>
          <w:b/>
          <w:bCs/>
          <w:iCs/>
          <w:sz w:val="24"/>
          <w:szCs w:val="24"/>
          <w:lang w:val="en-IN"/>
        </w:rPr>
        <w:t>PRINTING</w:t>
      </w:r>
    </w:p>
    <w:p w:rsidR="00A85986" w:rsidRPr="00EA3F1E" w:rsidRDefault="00A85986" w:rsidP="00011030">
      <w:pPr>
        <w:widowControl/>
        <w:autoSpaceDE/>
        <w:autoSpaceDN/>
        <w:ind w:right="170"/>
        <w:jc w:val="both"/>
        <w:rPr>
          <w:sz w:val="24"/>
          <w:szCs w:val="24"/>
        </w:rPr>
      </w:pPr>
      <w:r w:rsidRPr="00EA3F1E">
        <w:rPr>
          <w:iCs/>
          <w:sz w:val="24"/>
          <w:szCs w:val="24"/>
          <w:lang w:val="en-IN"/>
        </w:rPr>
        <w:t xml:space="preserve"> </w:t>
      </w:r>
    </w:p>
    <w:tbl>
      <w:tblPr>
        <w:tblStyle w:val="TableGrid"/>
        <w:tblW w:w="9351" w:type="dxa"/>
        <w:tblLook w:val="04A0" w:firstRow="1" w:lastRow="0" w:firstColumn="1" w:lastColumn="0" w:noHBand="0" w:noVBand="1"/>
      </w:tblPr>
      <w:tblGrid>
        <w:gridCol w:w="763"/>
        <w:gridCol w:w="8588"/>
      </w:tblGrid>
      <w:tr w:rsidR="00A85986" w:rsidRPr="00EA3F1E" w:rsidTr="005455DA">
        <w:tc>
          <w:tcPr>
            <w:tcW w:w="763" w:type="dxa"/>
          </w:tcPr>
          <w:p w:rsidR="00A85986" w:rsidRPr="00EA3F1E" w:rsidRDefault="00A85986" w:rsidP="00EC0271">
            <w:pPr>
              <w:rPr>
                <w:b/>
                <w:bCs/>
                <w:sz w:val="24"/>
                <w:szCs w:val="24"/>
              </w:rPr>
            </w:pPr>
            <w:r w:rsidRPr="00EA3F1E">
              <w:rPr>
                <w:b/>
                <w:bCs/>
                <w:sz w:val="24"/>
                <w:szCs w:val="24"/>
              </w:rPr>
              <w:t>Sl.</w:t>
            </w:r>
          </w:p>
          <w:p w:rsidR="00A85986" w:rsidRPr="00EA3F1E" w:rsidRDefault="00A85986" w:rsidP="00EC0271">
            <w:pPr>
              <w:rPr>
                <w:b/>
                <w:bCs/>
                <w:sz w:val="24"/>
                <w:szCs w:val="24"/>
              </w:rPr>
            </w:pPr>
            <w:r w:rsidRPr="00EA3F1E">
              <w:rPr>
                <w:b/>
                <w:bCs/>
                <w:sz w:val="24"/>
                <w:szCs w:val="24"/>
              </w:rPr>
              <w:t>No.</w:t>
            </w:r>
          </w:p>
        </w:tc>
        <w:tc>
          <w:tcPr>
            <w:tcW w:w="8588" w:type="dxa"/>
          </w:tcPr>
          <w:p w:rsidR="00A85986" w:rsidRPr="00EA3F1E" w:rsidRDefault="00A85986" w:rsidP="00EC0271">
            <w:pPr>
              <w:rPr>
                <w:b/>
                <w:bCs/>
                <w:sz w:val="24"/>
                <w:szCs w:val="24"/>
              </w:rPr>
            </w:pPr>
            <w:r w:rsidRPr="00EA3F1E">
              <w:rPr>
                <w:b/>
                <w:bCs/>
                <w:sz w:val="24"/>
                <w:szCs w:val="24"/>
              </w:rPr>
              <w:t xml:space="preserve">IS No. &amp; Title </w:t>
            </w:r>
          </w:p>
        </w:tc>
      </w:tr>
      <w:tr w:rsidR="00A85986" w:rsidRPr="00EA3F1E" w:rsidTr="005455DA">
        <w:tc>
          <w:tcPr>
            <w:tcW w:w="763" w:type="dxa"/>
          </w:tcPr>
          <w:p w:rsidR="00A85986" w:rsidRPr="00EA3F1E" w:rsidRDefault="00A85986" w:rsidP="00A85986">
            <w:pPr>
              <w:pStyle w:val="ListParagraph"/>
              <w:widowControl/>
              <w:numPr>
                <w:ilvl w:val="0"/>
                <w:numId w:val="11"/>
              </w:numPr>
              <w:autoSpaceDE/>
              <w:autoSpaceDN/>
              <w:contextualSpacing/>
              <w:rPr>
                <w:rFonts w:ascii="Calibri" w:eastAsia="Calibri" w:hAnsi="Calibri" w:cs="Mangal"/>
                <w:b/>
                <w:bCs/>
                <w:sz w:val="24"/>
                <w:szCs w:val="24"/>
                <w:lang w:val="en-IN" w:eastAsia="en-IN" w:bidi="hi-IN"/>
              </w:rPr>
            </w:pPr>
          </w:p>
        </w:tc>
        <w:tc>
          <w:tcPr>
            <w:tcW w:w="8588" w:type="dxa"/>
          </w:tcPr>
          <w:p w:rsidR="00A85986" w:rsidRPr="00EA3F1E" w:rsidRDefault="00A85986" w:rsidP="00EC0271">
            <w:pPr>
              <w:rPr>
                <w:sz w:val="24"/>
                <w:szCs w:val="24"/>
              </w:rPr>
            </w:pPr>
            <w:r w:rsidRPr="00EA3F1E">
              <w:rPr>
                <w:sz w:val="24"/>
                <w:szCs w:val="24"/>
              </w:rPr>
              <w:t xml:space="preserve">PCD 13 (21620) F </w:t>
            </w:r>
            <w:r w:rsidRPr="00EA3F1E">
              <w:rPr>
                <w:iCs/>
                <w:sz w:val="24"/>
                <w:szCs w:val="24"/>
              </w:rPr>
              <w:t xml:space="preserve">Sheet rubber jointing and rubber insertion jointing — Specification </w:t>
            </w:r>
            <w:r w:rsidRPr="00EA3F1E">
              <w:rPr>
                <w:iCs/>
                <w:sz w:val="24"/>
                <w:szCs w:val="24"/>
                <w:cs/>
                <w:lang w:bidi="hi-IN"/>
              </w:rPr>
              <w:lastRenderedPageBreak/>
              <w:t>(</w:t>
            </w:r>
            <w:r w:rsidRPr="00EA3F1E">
              <w:rPr>
                <w:iCs/>
                <w:sz w:val="24"/>
                <w:szCs w:val="24"/>
              </w:rPr>
              <w:t>Third revision</w:t>
            </w:r>
            <w:r w:rsidRPr="00EA3F1E">
              <w:rPr>
                <w:i/>
                <w:sz w:val="24"/>
                <w:szCs w:val="24"/>
              </w:rPr>
              <w:t xml:space="preserve"> </w:t>
            </w:r>
            <w:r w:rsidRPr="00EA3F1E">
              <w:rPr>
                <w:sz w:val="24"/>
                <w:szCs w:val="24"/>
              </w:rPr>
              <w:t>IS 638)</w:t>
            </w:r>
          </w:p>
        </w:tc>
      </w:tr>
      <w:tr w:rsidR="00A85986" w:rsidRPr="00EA3F1E" w:rsidTr="005455DA">
        <w:tc>
          <w:tcPr>
            <w:tcW w:w="763" w:type="dxa"/>
          </w:tcPr>
          <w:p w:rsidR="00A85986" w:rsidRPr="00EA3F1E" w:rsidRDefault="00A85986" w:rsidP="00A85986">
            <w:pPr>
              <w:pStyle w:val="ListParagraph"/>
              <w:widowControl/>
              <w:numPr>
                <w:ilvl w:val="0"/>
                <w:numId w:val="11"/>
              </w:numPr>
              <w:autoSpaceDE/>
              <w:autoSpaceDN/>
              <w:contextualSpacing/>
              <w:rPr>
                <w:rFonts w:ascii="Calibri" w:eastAsia="Calibri" w:hAnsi="Calibri" w:cs="Mangal"/>
                <w:b/>
                <w:bCs/>
                <w:sz w:val="24"/>
                <w:szCs w:val="24"/>
                <w:lang w:val="en-IN" w:eastAsia="en-IN" w:bidi="hi-IN"/>
              </w:rPr>
            </w:pPr>
          </w:p>
        </w:tc>
        <w:tc>
          <w:tcPr>
            <w:tcW w:w="8588" w:type="dxa"/>
          </w:tcPr>
          <w:p w:rsidR="00A85986" w:rsidRPr="00EA3F1E" w:rsidRDefault="00A85986" w:rsidP="005455DA">
            <w:pPr>
              <w:jc w:val="both"/>
              <w:rPr>
                <w:sz w:val="24"/>
                <w:szCs w:val="24"/>
              </w:rPr>
            </w:pPr>
            <w:r w:rsidRPr="00EA3F1E">
              <w:rPr>
                <w:sz w:val="24"/>
                <w:szCs w:val="24"/>
              </w:rPr>
              <w:t>PCD 13 (21656) F Hot water hose of rubber — Specification (</w:t>
            </w:r>
            <w:r w:rsidRPr="00EA3F1E">
              <w:rPr>
                <w:iCs/>
                <w:sz w:val="24"/>
                <w:szCs w:val="24"/>
              </w:rPr>
              <w:t>Third revision IS</w:t>
            </w:r>
            <w:r w:rsidRPr="00EA3F1E">
              <w:rPr>
                <w:sz w:val="24"/>
                <w:szCs w:val="24"/>
              </w:rPr>
              <w:t xml:space="preserve"> 5821</w:t>
            </w:r>
            <w:r w:rsidRPr="00EA3F1E">
              <w:rPr>
                <w:i/>
                <w:sz w:val="24"/>
                <w:szCs w:val="24"/>
              </w:rPr>
              <w:t>)</w:t>
            </w:r>
          </w:p>
        </w:tc>
      </w:tr>
      <w:tr w:rsidR="00A85986" w:rsidRPr="00EA3F1E" w:rsidTr="005455DA">
        <w:tc>
          <w:tcPr>
            <w:tcW w:w="763" w:type="dxa"/>
          </w:tcPr>
          <w:p w:rsidR="00A85986" w:rsidRPr="00EA3F1E" w:rsidRDefault="00A85986" w:rsidP="00A85986">
            <w:pPr>
              <w:pStyle w:val="ListParagraph"/>
              <w:widowControl/>
              <w:numPr>
                <w:ilvl w:val="0"/>
                <w:numId w:val="11"/>
              </w:numPr>
              <w:autoSpaceDE/>
              <w:autoSpaceDN/>
              <w:contextualSpacing/>
              <w:rPr>
                <w:rFonts w:ascii="Calibri" w:eastAsia="Calibri" w:hAnsi="Calibri" w:cs="Mangal"/>
                <w:b/>
                <w:bCs/>
                <w:sz w:val="24"/>
                <w:szCs w:val="24"/>
                <w:lang w:val="en-IN" w:eastAsia="en-IN" w:bidi="hi-IN"/>
              </w:rPr>
            </w:pPr>
          </w:p>
        </w:tc>
        <w:tc>
          <w:tcPr>
            <w:tcW w:w="8588" w:type="dxa"/>
          </w:tcPr>
          <w:p w:rsidR="00A85986" w:rsidRPr="00EA3F1E" w:rsidRDefault="00A85986" w:rsidP="00EC0271">
            <w:pPr>
              <w:rPr>
                <w:sz w:val="24"/>
                <w:szCs w:val="24"/>
              </w:rPr>
            </w:pPr>
            <w:r w:rsidRPr="00EA3F1E">
              <w:rPr>
                <w:sz w:val="24"/>
                <w:szCs w:val="24"/>
              </w:rPr>
              <w:t>PCD 13 (21822) F Wire reinforced rubber hose for sand and gravel suction and discharge services — Specification (First revision</w:t>
            </w:r>
            <w:r w:rsidRPr="00EA3F1E">
              <w:rPr>
                <w:color w:val="212529"/>
                <w:sz w:val="24"/>
                <w:szCs w:val="24"/>
              </w:rPr>
              <w:t xml:space="preserve"> </w:t>
            </w:r>
            <w:r w:rsidRPr="00EA3F1E">
              <w:rPr>
                <w:sz w:val="24"/>
                <w:szCs w:val="24"/>
              </w:rPr>
              <w:t>IS 13071</w:t>
            </w:r>
            <w:r w:rsidR="002B1DB0">
              <w:rPr>
                <w:sz w:val="24"/>
                <w:szCs w:val="24"/>
              </w:rPr>
              <w:t>)</w:t>
            </w:r>
          </w:p>
        </w:tc>
      </w:tr>
      <w:tr w:rsidR="00A85986" w:rsidRPr="00EA3F1E" w:rsidTr="005455DA">
        <w:tc>
          <w:tcPr>
            <w:tcW w:w="763" w:type="dxa"/>
          </w:tcPr>
          <w:p w:rsidR="00A85986" w:rsidRPr="00EA3F1E" w:rsidRDefault="00A85986" w:rsidP="00A85986">
            <w:pPr>
              <w:pStyle w:val="ListParagraph"/>
              <w:widowControl/>
              <w:numPr>
                <w:ilvl w:val="0"/>
                <w:numId w:val="11"/>
              </w:numPr>
              <w:autoSpaceDE/>
              <w:autoSpaceDN/>
              <w:contextualSpacing/>
              <w:rPr>
                <w:rFonts w:ascii="Calibri" w:eastAsia="Calibri" w:hAnsi="Calibri" w:cs="Mangal"/>
                <w:b/>
                <w:bCs/>
                <w:sz w:val="24"/>
                <w:szCs w:val="24"/>
                <w:lang w:val="en-IN" w:eastAsia="en-IN" w:bidi="hi-IN"/>
              </w:rPr>
            </w:pPr>
          </w:p>
        </w:tc>
        <w:tc>
          <w:tcPr>
            <w:tcW w:w="8588" w:type="dxa"/>
          </w:tcPr>
          <w:p w:rsidR="00A85986" w:rsidRPr="00EA3F1E" w:rsidRDefault="00A85986" w:rsidP="00EC0271">
            <w:pPr>
              <w:rPr>
                <w:sz w:val="24"/>
                <w:szCs w:val="24"/>
              </w:rPr>
            </w:pPr>
            <w:r w:rsidRPr="00EA3F1E">
              <w:rPr>
                <w:sz w:val="24"/>
                <w:szCs w:val="24"/>
              </w:rPr>
              <w:t>PCD 13 (21838) F Oil and solvent resistant hose of rubber — Specification (Fourth revision IS 635)</w:t>
            </w:r>
          </w:p>
        </w:tc>
      </w:tr>
      <w:tr w:rsidR="00A85986" w:rsidRPr="00EA3F1E" w:rsidTr="005455DA">
        <w:tc>
          <w:tcPr>
            <w:tcW w:w="763" w:type="dxa"/>
          </w:tcPr>
          <w:p w:rsidR="00A85986" w:rsidRPr="00EA3F1E" w:rsidRDefault="00A85986" w:rsidP="00A85986">
            <w:pPr>
              <w:pStyle w:val="ListParagraph"/>
              <w:widowControl/>
              <w:numPr>
                <w:ilvl w:val="0"/>
                <w:numId w:val="11"/>
              </w:numPr>
              <w:autoSpaceDE/>
              <w:autoSpaceDN/>
              <w:contextualSpacing/>
              <w:rPr>
                <w:rFonts w:ascii="Calibri" w:eastAsia="Calibri" w:hAnsi="Calibri" w:cs="Mangal"/>
                <w:b/>
                <w:bCs/>
                <w:sz w:val="24"/>
                <w:szCs w:val="24"/>
                <w:lang w:val="en-IN" w:eastAsia="en-IN" w:bidi="hi-IN"/>
              </w:rPr>
            </w:pPr>
          </w:p>
        </w:tc>
        <w:tc>
          <w:tcPr>
            <w:tcW w:w="8588" w:type="dxa"/>
          </w:tcPr>
          <w:p w:rsidR="00A85986" w:rsidRPr="00EA3F1E" w:rsidRDefault="00A85986" w:rsidP="00EC0271">
            <w:pPr>
              <w:rPr>
                <w:sz w:val="24"/>
                <w:szCs w:val="24"/>
              </w:rPr>
            </w:pPr>
            <w:r w:rsidRPr="00EA3F1E">
              <w:rPr>
                <w:sz w:val="24"/>
                <w:szCs w:val="24"/>
              </w:rPr>
              <w:t>PCD 13 (22204) F Rubber hydraulic hose with textile reinforcement— Specification (First Revision IS 10660)</w:t>
            </w:r>
          </w:p>
        </w:tc>
      </w:tr>
    </w:tbl>
    <w:p w:rsidR="005455DA" w:rsidRPr="00EA3F1E" w:rsidRDefault="005455DA" w:rsidP="005455DA">
      <w:pPr>
        <w:widowControl/>
        <w:autoSpaceDE/>
        <w:autoSpaceDN/>
        <w:ind w:right="170"/>
        <w:jc w:val="both"/>
        <w:rPr>
          <w:iCs/>
          <w:sz w:val="24"/>
          <w:szCs w:val="24"/>
          <w:lang w:val="en-IN"/>
        </w:rPr>
      </w:pPr>
    </w:p>
    <w:p w:rsidR="005455DA" w:rsidRPr="00D01FF8" w:rsidRDefault="005455DA" w:rsidP="008127E3">
      <w:pPr>
        <w:widowControl/>
        <w:autoSpaceDE/>
        <w:autoSpaceDN/>
        <w:ind w:right="170"/>
        <w:jc w:val="both"/>
        <w:rPr>
          <w:i/>
          <w:sz w:val="24"/>
          <w:szCs w:val="24"/>
        </w:rPr>
      </w:pPr>
      <w:r w:rsidRPr="00D01FF8">
        <w:rPr>
          <w:i/>
          <w:sz w:val="24"/>
          <w:szCs w:val="24"/>
          <w:lang w:val="en-IN"/>
        </w:rPr>
        <w:t xml:space="preserve">The </w:t>
      </w:r>
      <w:r w:rsidR="003D23DC" w:rsidRPr="00D01FF8">
        <w:rPr>
          <w:i/>
          <w:sz w:val="24"/>
          <w:szCs w:val="24"/>
          <w:lang w:val="en-IN"/>
        </w:rPr>
        <w:t>C</w:t>
      </w:r>
      <w:r w:rsidRPr="00D01FF8">
        <w:rPr>
          <w:i/>
          <w:sz w:val="24"/>
          <w:szCs w:val="24"/>
          <w:lang w:val="en-IN"/>
        </w:rPr>
        <w:t xml:space="preserve">ommittee may </w:t>
      </w:r>
      <w:r w:rsidRPr="00D01FF8">
        <w:rPr>
          <w:b/>
          <w:bCs/>
          <w:i/>
          <w:sz w:val="24"/>
          <w:szCs w:val="24"/>
          <w:lang w:val="en-IN"/>
        </w:rPr>
        <w:t>NOTE</w:t>
      </w:r>
      <w:r w:rsidR="00D01FF8" w:rsidRPr="00D01FF8">
        <w:rPr>
          <w:b/>
          <w:bCs/>
          <w:i/>
          <w:sz w:val="24"/>
          <w:szCs w:val="24"/>
          <w:lang w:val="en-IN"/>
        </w:rPr>
        <w:t>.</w:t>
      </w:r>
    </w:p>
    <w:p w:rsidR="00DE209F" w:rsidRPr="00EA3F1E" w:rsidRDefault="00DE209F" w:rsidP="00726E47">
      <w:pPr>
        <w:jc w:val="both"/>
        <w:rPr>
          <w:sz w:val="24"/>
          <w:szCs w:val="24"/>
        </w:rPr>
      </w:pPr>
    </w:p>
    <w:p w:rsidR="003B3B92" w:rsidRPr="00EA3F1E" w:rsidRDefault="003B3B92" w:rsidP="00D109F8">
      <w:pPr>
        <w:jc w:val="both"/>
        <w:rPr>
          <w:rFonts w:eastAsiaTheme="minorHAnsi"/>
          <w:b/>
          <w:bCs/>
          <w:sz w:val="24"/>
          <w:szCs w:val="24"/>
          <w:lang w:bidi="hi-IN"/>
        </w:rPr>
      </w:pPr>
      <w:r w:rsidRPr="00EA3F1E">
        <w:rPr>
          <w:b/>
          <w:bCs/>
          <w:sz w:val="24"/>
          <w:szCs w:val="24"/>
        </w:rPr>
        <w:t xml:space="preserve">ITEM </w:t>
      </w:r>
      <w:r w:rsidR="00011030" w:rsidRPr="00EA3F1E">
        <w:rPr>
          <w:b/>
          <w:bCs/>
          <w:sz w:val="24"/>
          <w:szCs w:val="24"/>
        </w:rPr>
        <w:t>7</w:t>
      </w:r>
      <w:r w:rsidRPr="00EA3F1E">
        <w:rPr>
          <w:sz w:val="24"/>
          <w:szCs w:val="24"/>
        </w:rPr>
        <w:t xml:space="preserve"> </w:t>
      </w:r>
      <w:r w:rsidRPr="00EA3F1E">
        <w:rPr>
          <w:rFonts w:eastAsiaTheme="minorHAnsi"/>
          <w:b/>
          <w:bCs/>
          <w:sz w:val="24"/>
          <w:szCs w:val="24"/>
          <w:lang w:bidi="hi-IN"/>
        </w:rPr>
        <w:t>COMMENTS ON PUBLISHED STANDARDS</w:t>
      </w:r>
    </w:p>
    <w:p w:rsidR="00FC734A" w:rsidRPr="00EA3F1E" w:rsidRDefault="00FC734A" w:rsidP="00973007">
      <w:pPr>
        <w:rPr>
          <w:sz w:val="24"/>
          <w:szCs w:val="24"/>
        </w:rPr>
      </w:pPr>
    </w:p>
    <w:p w:rsidR="00647E81" w:rsidRPr="00EA3F1E" w:rsidRDefault="00011030" w:rsidP="00973007">
      <w:pPr>
        <w:rPr>
          <w:sz w:val="24"/>
          <w:szCs w:val="24"/>
        </w:rPr>
      </w:pPr>
      <w:r w:rsidRPr="00EA3F1E">
        <w:rPr>
          <w:b/>
          <w:bCs/>
          <w:sz w:val="24"/>
          <w:szCs w:val="24"/>
        </w:rPr>
        <w:t>7</w:t>
      </w:r>
      <w:r w:rsidR="00647E81" w:rsidRPr="00EA3F1E">
        <w:rPr>
          <w:b/>
          <w:bCs/>
          <w:sz w:val="24"/>
          <w:szCs w:val="24"/>
        </w:rPr>
        <w:t>.</w:t>
      </w:r>
      <w:r w:rsidR="00A438DE" w:rsidRPr="00EA3F1E">
        <w:rPr>
          <w:b/>
          <w:bCs/>
          <w:sz w:val="24"/>
          <w:szCs w:val="24"/>
        </w:rPr>
        <w:t>1</w:t>
      </w:r>
      <w:r w:rsidR="00647E81" w:rsidRPr="00EA3F1E">
        <w:rPr>
          <w:b/>
          <w:bCs/>
          <w:sz w:val="24"/>
          <w:szCs w:val="24"/>
        </w:rPr>
        <w:t> </w:t>
      </w:r>
      <w:r w:rsidR="007F0F25" w:rsidRPr="00EA3F1E">
        <w:rPr>
          <w:b/>
          <w:bCs/>
          <w:sz w:val="24"/>
          <w:szCs w:val="24"/>
        </w:rPr>
        <w:t xml:space="preserve">Comment on </w:t>
      </w:r>
      <w:r w:rsidR="00647E81" w:rsidRPr="00EA3F1E">
        <w:rPr>
          <w:b/>
          <w:bCs/>
          <w:sz w:val="24"/>
          <w:szCs w:val="24"/>
        </w:rPr>
        <w:t>IS 7933:2022 Specification for Flexible Polyurethane Foam for Domestic Mattresses</w:t>
      </w:r>
    </w:p>
    <w:p w:rsidR="00BB2156" w:rsidRPr="00EA3F1E" w:rsidRDefault="00BB2156" w:rsidP="00973007">
      <w:pPr>
        <w:rPr>
          <w:sz w:val="24"/>
          <w:szCs w:val="24"/>
        </w:rPr>
      </w:pPr>
    </w:p>
    <w:p w:rsidR="00647E81" w:rsidRPr="00EA3F1E" w:rsidRDefault="00BB2156" w:rsidP="006A0E2B">
      <w:pPr>
        <w:jc w:val="both"/>
        <w:rPr>
          <w:sz w:val="24"/>
          <w:szCs w:val="24"/>
        </w:rPr>
      </w:pPr>
      <w:proofErr w:type="spellStart"/>
      <w:r w:rsidRPr="00EA3F1E">
        <w:rPr>
          <w:sz w:val="24"/>
          <w:szCs w:val="24"/>
        </w:rPr>
        <w:t>i</w:t>
      </w:r>
      <w:proofErr w:type="spellEnd"/>
      <w:r w:rsidRPr="00EA3F1E">
        <w:rPr>
          <w:sz w:val="24"/>
          <w:szCs w:val="24"/>
        </w:rPr>
        <w:t xml:space="preserve">) </w:t>
      </w:r>
      <w:r w:rsidR="00852DD5" w:rsidRPr="00EA3F1E">
        <w:rPr>
          <w:sz w:val="24"/>
          <w:szCs w:val="24"/>
        </w:rPr>
        <w:t xml:space="preserve">Comments received from the </w:t>
      </w:r>
      <w:r w:rsidR="00852DD5" w:rsidRPr="00EA3F1E">
        <w:rPr>
          <w:b/>
          <w:bCs/>
          <w:sz w:val="24"/>
          <w:szCs w:val="24"/>
        </w:rPr>
        <w:t>CMD II</w:t>
      </w:r>
      <w:r w:rsidR="00852DD5" w:rsidRPr="00EA3F1E">
        <w:rPr>
          <w:sz w:val="24"/>
          <w:szCs w:val="24"/>
        </w:rPr>
        <w:t xml:space="preserve"> on the IS 7933 standard on 8 January 202</w:t>
      </w:r>
      <w:r w:rsidR="00C737D6">
        <w:rPr>
          <w:sz w:val="24"/>
          <w:szCs w:val="24"/>
        </w:rPr>
        <w:t>4</w:t>
      </w:r>
      <w:r w:rsidR="00852DD5" w:rsidRPr="00EA3F1E">
        <w:rPr>
          <w:sz w:val="24"/>
          <w:szCs w:val="24"/>
        </w:rPr>
        <w:t xml:space="preserve"> and attached file given below:</w:t>
      </w:r>
    </w:p>
    <w:p w:rsidR="00852DD5" w:rsidRDefault="00852DD5" w:rsidP="00973007">
      <w:pPr>
        <w:rPr>
          <w:sz w:val="24"/>
          <w:szCs w:val="24"/>
        </w:rPr>
      </w:pPr>
      <w:r w:rsidRPr="00EA3F1E">
        <w:rPr>
          <w:sz w:val="24"/>
          <w:szCs w:val="24"/>
        </w:rPr>
        <w:t xml:space="preserve"> </w:t>
      </w:r>
    </w:p>
    <w:bookmarkStart w:id="13" w:name="_MON_1781613777"/>
    <w:bookmarkEnd w:id="13"/>
    <w:p w:rsidR="005D4810" w:rsidRPr="00EA3F1E" w:rsidRDefault="008952F6" w:rsidP="005D4810">
      <w:pPr>
        <w:jc w:val="center"/>
        <w:rPr>
          <w:sz w:val="24"/>
          <w:szCs w:val="24"/>
        </w:rPr>
      </w:pPr>
      <w:r w:rsidRPr="008952F6">
        <w:rPr>
          <w:noProof/>
          <w:sz w:val="24"/>
          <w:szCs w:val="24"/>
        </w:rPr>
        <w:object w:dxaOrig="1080" w:dyaOrig="980">
          <v:shape id="_x0000_i1039" type="#_x0000_t75" alt="" style="width:54pt;height:49pt;mso-width-percent:0;mso-height-percent:0;mso-width-percent:0;mso-height-percent:0" o:ole="">
            <v:imagedata r:id="rId45" o:title=""/>
          </v:shape>
          <o:OLEObject Type="Embed" ProgID="Word.Document.12" ShapeID="_x0000_i1039" DrawAspect="Icon" ObjectID="_1781618645" r:id="rId46">
            <o:FieldCodes>\s</o:FieldCodes>
          </o:OLEObject>
        </w:object>
      </w:r>
    </w:p>
    <w:p w:rsidR="00852DD5" w:rsidRPr="00EA3F1E" w:rsidRDefault="00BB2156" w:rsidP="006A0E2B">
      <w:pPr>
        <w:jc w:val="both"/>
        <w:rPr>
          <w:sz w:val="24"/>
          <w:szCs w:val="24"/>
        </w:rPr>
      </w:pPr>
      <w:r w:rsidRPr="00EA3F1E">
        <w:rPr>
          <w:sz w:val="24"/>
          <w:szCs w:val="24"/>
        </w:rPr>
        <w:br w:type="textWrapping" w:clear="all"/>
      </w:r>
      <w:r w:rsidR="002333C1" w:rsidRPr="00EA3F1E">
        <w:rPr>
          <w:sz w:val="24"/>
          <w:szCs w:val="24"/>
        </w:rPr>
        <w:t xml:space="preserve">ii) Comments received from the </w:t>
      </w:r>
      <w:proofErr w:type="spellStart"/>
      <w:r w:rsidR="002333C1" w:rsidRPr="00EA3F1E">
        <w:rPr>
          <w:b/>
          <w:bCs/>
          <w:sz w:val="24"/>
          <w:szCs w:val="24"/>
        </w:rPr>
        <w:t>Springwel</w:t>
      </w:r>
      <w:proofErr w:type="spellEnd"/>
      <w:r w:rsidR="002333C1" w:rsidRPr="00EA3F1E">
        <w:rPr>
          <w:b/>
          <w:bCs/>
          <w:sz w:val="24"/>
          <w:szCs w:val="24"/>
        </w:rPr>
        <w:t xml:space="preserve"> Mattresses</w:t>
      </w:r>
      <w:r w:rsidR="002333C1" w:rsidRPr="00EA3F1E">
        <w:rPr>
          <w:sz w:val="24"/>
          <w:szCs w:val="24"/>
        </w:rPr>
        <w:t xml:space="preserve"> on the IS 7933 standard on 10 January 202</w:t>
      </w:r>
      <w:r w:rsidR="00C737D6">
        <w:rPr>
          <w:sz w:val="24"/>
          <w:szCs w:val="24"/>
        </w:rPr>
        <w:t>4</w:t>
      </w:r>
      <w:r w:rsidR="002333C1" w:rsidRPr="00EA3F1E">
        <w:rPr>
          <w:sz w:val="24"/>
          <w:szCs w:val="24"/>
        </w:rPr>
        <w:t xml:space="preserve"> and attached file given below:</w:t>
      </w:r>
    </w:p>
    <w:p w:rsidR="002333C1" w:rsidRPr="00EA3F1E" w:rsidRDefault="002333C1" w:rsidP="00973007">
      <w:pPr>
        <w:rPr>
          <w:sz w:val="24"/>
          <w:szCs w:val="24"/>
          <w:lang w:eastAsia="en-GB"/>
        </w:rPr>
      </w:pPr>
    </w:p>
    <w:bookmarkStart w:id="14" w:name="_MON_1781351686"/>
    <w:bookmarkEnd w:id="14"/>
    <w:p w:rsidR="002333C1" w:rsidRPr="00EA3F1E" w:rsidRDefault="008952F6" w:rsidP="002333C1">
      <w:pPr>
        <w:jc w:val="center"/>
        <w:rPr>
          <w:sz w:val="24"/>
          <w:szCs w:val="24"/>
          <w:lang w:eastAsia="en-GB"/>
        </w:rPr>
      </w:pPr>
      <w:r w:rsidRPr="008952F6">
        <w:rPr>
          <w:noProof/>
          <w:sz w:val="24"/>
          <w:szCs w:val="24"/>
          <w:lang w:eastAsia="en-GB"/>
        </w:rPr>
        <w:object w:dxaOrig="1541" w:dyaOrig="1000">
          <v:shape id="_x0000_i1038" type="#_x0000_t75" alt="" style="width:77pt;height:49pt;mso-width-percent:0;mso-height-percent:0;mso-width-percent:0;mso-height-percent:0" o:ole="">
            <v:imagedata r:id="rId47" o:title=""/>
          </v:shape>
          <o:OLEObject Type="Embed" ProgID="Word.Document.12" ShapeID="_x0000_i1038" DrawAspect="Icon" ObjectID="_1781618646" r:id="rId48">
            <o:FieldCodes>\s</o:FieldCodes>
          </o:OLEObject>
        </w:object>
      </w:r>
    </w:p>
    <w:p w:rsidR="00167F70" w:rsidRPr="00EA3F1E" w:rsidRDefault="00167F70" w:rsidP="00973007">
      <w:pPr>
        <w:rPr>
          <w:sz w:val="24"/>
          <w:szCs w:val="24"/>
          <w:lang w:eastAsia="en-GB"/>
        </w:rPr>
      </w:pPr>
    </w:p>
    <w:p w:rsidR="00167F70" w:rsidRPr="00EA3F1E" w:rsidRDefault="00167F70" w:rsidP="006A0E2B">
      <w:pPr>
        <w:jc w:val="both"/>
        <w:rPr>
          <w:sz w:val="24"/>
          <w:szCs w:val="24"/>
        </w:rPr>
      </w:pPr>
      <w:r w:rsidRPr="00EA3F1E">
        <w:rPr>
          <w:sz w:val="24"/>
          <w:szCs w:val="24"/>
          <w:lang w:eastAsia="en-GB"/>
        </w:rPr>
        <w:t xml:space="preserve">iii) </w:t>
      </w:r>
      <w:r w:rsidRPr="00EA3F1E">
        <w:rPr>
          <w:sz w:val="24"/>
          <w:szCs w:val="24"/>
        </w:rPr>
        <w:t xml:space="preserve">A query received from the </w:t>
      </w:r>
      <w:r w:rsidRPr="00EA3F1E">
        <w:rPr>
          <w:b/>
          <w:bCs/>
          <w:sz w:val="24"/>
          <w:szCs w:val="24"/>
        </w:rPr>
        <w:t>JPBO</w:t>
      </w:r>
      <w:r w:rsidR="006A0E2B">
        <w:rPr>
          <w:b/>
          <w:bCs/>
          <w:sz w:val="24"/>
          <w:szCs w:val="24"/>
        </w:rPr>
        <w:t>-</w:t>
      </w:r>
      <w:r w:rsidRPr="00EA3F1E">
        <w:rPr>
          <w:b/>
          <w:bCs/>
          <w:sz w:val="24"/>
          <w:szCs w:val="24"/>
        </w:rPr>
        <w:t>II</w:t>
      </w:r>
      <w:r w:rsidRPr="00EA3F1E">
        <w:rPr>
          <w:sz w:val="24"/>
          <w:szCs w:val="24"/>
        </w:rPr>
        <w:t xml:space="preserve"> on the IS 7933 standard on 10 December 2023 and attached file given below:</w:t>
      </w:r>
    </w:p>
    <w:bookmarkStart w:id="15" w:name="_MON_1781351694"/>
    <w:bookmarkEnd w:id="15"/>
    <w:p w:rsidR="00167F70" w:rsidRPr="00EA3F1E" w:rsidRDefault="008952F6" w:rsidP="00167F70">
      <w:pPr>
        <w:jc w:val="center"/>
        <w:rPr>
          <w:sz w:val="24"/>
          <w:szCs w:val="24"/>
          <w:lang w:eastAsia="en-GB"/>
        </w:rPr>
      </w:pPr>
      <w:r w:rsidRPr="008952F6">
        <w:rPr>
          <w:noProof/>
          <w:sz w:val="24"/>
          <w:szCs w:val="24"/>
          <w:lang w:eastAsia="en-GB"/>
        </w:rPr>
        <w:object w:dxaOrig="1541" w:dyaOrig="1000">
          <v:shape id="_x0000_i1037" type="#_x0000_t75" alt="" style="width:77pt;height:49pt;mso-width-percent:0;mso-height-percent:0;mso-width-percent:0;mso-height-percent:0" o:ole="">
            <v:imagedata r:id="rId49" o:title=""/>
          </v:shape>
          <o:OLEObject Type="Embed" ProgID="Word.Document.12" ShapeID="_x0000_i1037" DrawAspect="Icon" ObjectID="_1781618647" r:id="rId50">
            <o:FieldCodes>\s</o:FieldCodes>
          </o:OLEObject>
        </w:object>
      </w:r>
    </w:p>
    <w:p w:rsidR="00167F70" w:rsidRPr="00EA3F1E" w:rsidRDefault="00167F70" w:rsidP="00973007">
      <w:pPr>
        <w:rPr>
          <w:sz w:val="24"/>
          <w:szCs w:val="24"/>
          <w:lang w:eastAsia="en-GB"/>
        </w:rPr>
      </w:pPr>
    </w:p>
    <w:p w:rsidR="00647E81" w:rsidRPr="006A0E2B" w:rsidRDefault="008543B2" w:rsidP="00973007">
      <w:pPr>
        <w:rPr>
          <w:b/>
          <w:bCs/>
          <w:i/>
          <w:iCs/>
          <w:sz w:val="24"/>
          <w:szCs w:val="24"/>
          <w:lang w:eastAsia="en-GB"/>
        </w:rPr>
      </w:pPr>
      <w:r w:rsidRPr="006A0E2B">
        <w:rPr>
          <w:i/>
          <w:iCs/>
          <w:sz w:val="24"/>
          <w:szCs w:val="24"/>
          <w:lang w:eastAsia="en-GB"/>
        </w:rPr>
        <w:t xml:space="preserve">The Committee may </w:t>
      </w:r>
      <w:r w:rsidRPr="006A0E2B">
        <w:rPr>
          <w:b/>
          <w:bCs/>
          <w:i/>
          <w:iCs/>
          <w:sz w:val="24"/>
          <w:szCs w:val="24"/>
          <w:lang w:eastAsia="en-GB"/>
        </w:rPr>
        <w:t>CONSIDER</w:t>
      </w:r>
      <w:r w:rsidR="006A0E2B">
        <w:rPr>
          <w:b/>
          <w:bCs/>
          <w:i/>
          <w:iCs/>
          <w:sz w:val="24"/>
          <w:szCs w:val="24"/>
          <w:lang w:eastAsia="en-GB"/>
        </w:rPr>
        <w:t>.</w:t>
      </w:r>
    </w:p>
    <w:p w:rsidR="008543B2" w:rsidRPr="00EA3F1E" w:rsidRDefault="008543B2" w:rsidP="00973007">
      <w:pPr>
        <w:rPr>
          <w:sz w:val="24"/>
          <w:szCs w:val="24"/>
        </w:rPr>
      </w:pPr>
    </w:p>
    <w:p w:rsidR="00FC734A" w:rsidRPr="00EA3F1E" w:rsidRDefault="00FC734A" w:rsidP="00973007">
      <w:pPr>
        <w:rPr>
          <w:sz w:val="24"/>
          <w:szCs w:val="24"/>
        </w:rPr>
      </w:pPr>
    </w:p>
    <w:p w:rsidR="000D6B89" w:rsidRPr="00EA3F1E" w:rsidRDefault="00011030" w:rsidP="00660BDF">
      <w:pPr>
        <w:jc w:val="both"/>
        <w:rPr>
          <w:b/>
          <w:bCs/>
          <w:sz w:val="24"/>
          <w:szCs w:val="24"/>
        </w:rPr>
      </w:pPr>
      <w:r w:rsidRPr="00EA3F1E">
        <w:rPr>
          <w:b/>
          <w:bCs/>
          <w:sz w:val="24"/>
          <w:szCs w:val="24"/>
        </w:rPr>
        <w:t>7</w:t>
      </w:r>
      <w:r w:rsidR="000D6B89" w:rsidRPr="00EA3F1E">
        <w:rPr>
          <w:b/>
          <w:bCs/>
          <w:sz w:val="24"/>
          <w:szCs w:val="24"/>
        </w:rPr>
        <w:t>.</w:t>
      </w:r>
      <w:r w:rsidR="00A438DE" w:rsidRPr="00EA3F1E">
        <w:rPr>
          <w:b/>
          <w:bCs/>
          <w:sz w:val="24"/>
          <w:szCs w:val="24"/>
        </w:rPr>
        <w:t>2</w:t>
      </w:r>
      <w:r w:rsidR="000D6B89" w:rsidRPr="00EA3F1E">
        <w:rPr>
          <w:b/>
          <w:bCs/>
          <w:sz w:val="24"/>
          <w:szCs w:val="24"/>
        </w:rPr>
        <w:t xml:space="preserve"> </w:t>
      </w:r>
      <w:r w:rsidR="007F0F25" w:rsidRPr="00EA3F1E">
        <w:rPr>
          <w:b/>
          <w:bCs/>
          <w:sz w:val="24"/>
          <w:szCs w:val="24"/>
        </w:rPr>
        <w:t xml:space="preserve">Comment on </w:t>
      </w:r>
      <w:r w:rsidR="000D6B89" w:rsidRPr="00EA3F1E">
        <w:rPr>
          <w:b/>
          <w:bCs/>
          <w:sz w:val="24"/>
          <w:szCs w:val="24"/>
          <w:lang w:eastAsia="en-GB"/>
        </w:rPr>
        <w:t xml:space="preserve">IS </w:t>
      </w:r>
      <w:proofErr w:type="gramStart"/>
      <w:r w:rsidR="000D6B89" w:rsidRPr="00EA3F1E">
        <w:rPr>
          <w:b/>
          <w:bCs/>
          <w:sz w:val="24"/>
          <w:szCs w:val="24"/>
          <w:lang w:eastAsia="en-GB"/>
        </w:rPr>
        <w:t>3399 :</w:t>
      </w:r>
      <w:proofErr w:type="gramEnd"/>
      <w:r w:rsidR="000D6B89" w:rsidRPr="00EA3F1E">
        <w:rPr>
          <w:b/>
          <w:bCs/>
          <w:sz w:val="24"/>
          <w:szCs w:val="24"/>
          <w:lang w:eastAsia="en-GB"/>
        </w:rPr>
        <w:t xml:space="preserve"> 2013 Zinc oxide for rubber industry - Specification (Third Revision)</w:t>
      </w:r>
    </w:p>
    <w:p w:rsidR="009A6DDA" w:rsidRDefault="009A6DDA" w:rsidP="00660BDF">
      <w:pPr>
        <w:widowControl/>
        <w:shd w:val="clear" w:color="auto" w:fill="FFFFFF"/>
        <w:autoSpaceDE/>
        <w:autoSpaceDN/>
        <w:jc w:val="both"/>
        <w:rPr>
          <w:sz w:val="24"/>
          <w:szCs w:val="24"/>
        </w:rPr>
      </w:pPr>
    </w:p>
    <w:p w:rsidR="000D6B89" w:rsidRPr="00EA3F1E" w:rsidRDefault="009A6DDA" w:rsidP="00660BDF">
      <w:pPr>
        <w:widowControl/>
        <w:shd w:val="clear" w:color="auto" w:fill="FFFFFF"/>
        <w:autoSpaceDE/>
        <w:autoSpaceDN/>
        <w:jc w:val="both"/>
        <w:rPr>
          <w:rFonts w:ascii="Helvetica" w:hAnsi="Helvetica"/>
          <w:color w:val="000000"/>
          <w:sz w:val="24"/>
          <w:szCs w:val="24"/>
          <w:lang w:bidi="hi-IN"/>
        </w:rPr>
      </w:pPr>
      <w:r>
        <w:rPr>
          <w:sz w:val="24"/>
          <w:szCs w:val="24"/>
        </w:rPr>
        <w:t xml:space="preserve">An ARP is allotted to Mr. Harish Meena, Sc.B. </w:t>
      </w:r>
      <w:r w:rsidR="000D6B89" w:rsidRPr="00EA3F1E">
        <w:rPr>
          <w:sz w:val="24"/>
          <w:szCs w:val="24"/>
        </w:rPr>
        <w:t xml:space="preserve">Comments received from the </w:t>
      </w:r>
      <w:r w:rsidR="000D6B89" w:rsidRPr="00EA3F1E">
        <w:rPr>
          <w:b/>
          <w:bCs/>
          <w:color w:val="000000"/>
          <w:sz w:val="24"/>
          <w:szCs w:val="24"/>
          <w:lang w:bidi="hi-IN"/>
        </w:rPr>
        <w:t>Dr. Arup K. Chandra</w:t>
      </w:r>
      <w:r w:rsidR="00945664" w:rsidRPr="00EA3F1E">
        <w:rPr>
          <w:rFonts w:ascii="Helvetica" w:hAnsi="Helvetica"/>
          <w:color w:val="000000"/>
          <w:sz w:val="24"/>
          <w:szCs w:val="24"/>
          <w:lang w:bidi="hi-IN"/>
        </w:rPr>
        <w:t xml:space="preserve"> </w:t>
      </w:r>
      <w:r w:rsidR="000D6B89" w:rsidRPr="00EA3F1E">
        <w:rPr>
          <w:sz w:val="24"/>
          <w:szCs w:val="24"/>
        </w:rPr>
        <w:t xml:space="preserve">on the IS </w:t>
      </w:r>
      <w:r w:rsidR="00CA0EEA" w:rsidRPr="00EA3F1E">
        <w:rPr>
          <w:sz w:val="24"/>
          <w:szCs w:val="24"/>
        </w:rPr>
        <w:t>3399</w:t>
      </w:r>
      <w:r w:rsidR="000D6B89" w:rsidRPr="00EA3F1E">
        <w:rPr>
          <w:sz w:val="24"/>
          <w:szCs w:val="24"/>
        </w:rPr>
        <w:t xml:space="preserve"> standard on 8 January 202</w:t>
      </w:r>
      <w:r w:rsidR="00660BDF">
        <w:rPr>
          <w:sz w:val="24"/>
          <w:szCs w:val="24"/>
        </w:rPr>
        <w:t>4</w:t>
      </w:r>
      <w:r w:rsidR="000D6B89" w:rsidRPr="00EA3F1E">
        <w:rPr>
          <w:sz w:val="24"/>
          <w:szCs w:val="24"/>
        </w:rPr>
        <w:t xml:space="preserve"> and attached file given </w:t>
      </w:r>
      <w:proofErr w:type="gramStart"/>
      <w:r w:rsidR="000D6B89" w:rsidRPr="00EA3F1E">
        <w:rPr>
          <w:sz w:val="24"/>
          <w:szCs w:val="24"/>
        </w:rPr>
        <w:t>below :</w:t>
      </w:r>
      <w:proofErr w:type="gramEnd"/>
    </w:p>
    <w:p w:rsidR="000D6B89" w:rsidRPr="00EA3F1E" w:rsidRDefault="000D6B89" w:rsidP="000D6B89">
      <w:pPr>
        <w:rPr>
          <w:sz w:val="24"/>
          <w:szCs w:val="24"/>
        </w:rPr>
      </w:pPr>
    </w:p>
    <w:bookmarkStart w:id="16" w:name="_MON_1779178792"/>
    <w:bookmarkEnd w:id="16"/>
    <w:p w:rsidR="000D6B89" w:rsidRPr="00EA3F1E" w:rsidRDefault="008952F6" w:rsidP="001257CF">
      <w:pPr>
        <w:widowControl/>
        <w:shd w:val="clear" w:color="auto" w:fill="FFFFFF"/>
        <w:autoSpaceDE/>
        <w:autoSpaceDN/>
        <w:jc w:val="center"/>
        <w:rPr>
          <w:color w:val="000000"/>
          <w:sz w:val="24"/>
          <w:szCs w:val="24"/>
          <w:lang w:bidi="hi-IN"/>
        </w:rPr>
      </w:pPr>
      <w:r w:rsidRPr="008952F6">
        <w:rPr>
          <w:noProof/>
          <w:color w:val="000000"/>
          <w:sz w:val="24"/>
          <w:szCs w:val="24"/>
          <w:lang w:bidi="hi-IN"/>
        </w:rPr>
        <w:object w:dxaOrig="1541" w:dyaOrig="1000">
          <v:shape id="_x0000_i1036" type="#_x0000_t75" alt="" style="width:77pt;height:49pt;mso-width-percent:0;mso-height-percent:0;mso-width-percent:0;mso-height-percent:0" o:ole="">
            <v:imagedata r:id="rId51" o:title=""/>
          </v:shape>
          <o:OLEObject Type="Embed" ProgID="Word.Document.12" ShapeID="_x0000_i1036" DrawAspect="Icon" ObjectID="_1781618648" r:id="rId52">
            <o:FieldCodes>\s</o:FieldCodes>
          </o:OLEObject>
        </w:object>
      </w:r>
    </w:p>
    <w:p w:rsidR="008543B2" w:rsidRPr="00660BDF" w:rsidRDefault="008543B2" w:rsidP="00660BDF">
      <w:pPr>
        <w:jc w:val="both"/>
        <w:rPr>
          <w:b/>
          <w:bCs/>
          <w:i/>
          <w:iCs/>
          <w:sz w:val="24"/>
          <w:szCs w:val="24"/>
          <w:lang w:eastAsia="en-GB"/>
        </w:rPr>
      </w:pPr>
      <w:r w:rsidRPr="00660BDF">
        <w:rPr>
          <w:i/>
          <w:iCs/>
          <w:sz w:val="24"/>
          <w:szCs w:val="24"/>
          <w:lang w:eastAsia="en-GB"/>
        </w:rPr>
        <w:t xml:space="preserve">The Committee may </w:t>
      </w:r>
      <w:r w:rsidRPr="00660BDF">
        <w:rPr>
          <w:b/>
          <w:bCs/>
          <w:i/>
          <w:iCs/>
          <w:sz w:val="24"/>
          <w:szCs w:val="24"/>
          <w:lang w:eastAsia="en-GB"/>
        </w:rPr>
        <w:t>CONSIDER</w:t>
      </w:r>
      <w:r w:rsidR="00660BDF">
        <w:rPr>
          <w:b/>
          <w:bCs/>
          <w:i/>
          <w:iCs/>
          <w:sz w:val="24"/>
          <w:szCs w:val="24"/>
          <w:lang w:eastAsia="en-GB"/>
        </w:rPr>
        <w:t>.</w:t>
      </w:r>
    </w:p>
    <w:p w:rsidR="008543B2" w:rsidRPr="00EA3F1E" w:rsidRDefault="008543B2" w:rsidP="00973007">
      <w:pPr>
        <w:rPr>
          <w:sz w:val="24"/>
          <w:szCs w:val="24"/>
        </w:rPr>
      </w:pPr>
    </w:p>
    <w:p w:rsidR="00FC734A" w:rsidRPr="00EA3F1E" w:rsidRDefault="00FC734A" w:rsidP="00973007">
      <w:pPr>
        <w:rPr>
          <w:sz w:val="24"/>
          <w:szCs w:val="24"/>
        </w:rPr>
      </w:pPr>
    </w:p>
    <w:p w:rsidR="00A23DCE" w:rsidRPr="00EA3F1E" w:rsidRDefault="00011030" w:rsidP="00196E0B">
      <w:pPr>
        <w:jc w:val="both"/>
        <w:rPr>
          <w:b/>
          <w:bCs/>
          <w:sz w:val="24"/>
          <w:szCs w:val="24"/>
        </w:rPr>
      </w:pPr>
      <w:r w:rsidRPr="00EA3F1E">
        <w:rPr>
          <w:b/>
          <w:bCs/>
          <w:sz w:val="24"/>
          <w:szCs w:val="24"/>
        </w:rPr>
        <w:t>7</w:t>
      </w:r>
      <w:r w:rsidR="00A23DCE" w:rsidRPr="00EA3F1E">
        <w:rPr>
          <w:b/>
          <w:bCs/>
          <w:sz w:val="24"/>
          <w:szCs w:val="24"/>
        </w:rPr>
        <w:t>.</w:t>
      </w:r>
      <w:r w:rsidR="00A438DE" w:rsidRPr="00EA3F1E">
        <w:rPr>
          <w:b/>
          <w:bCs/>
          <w:sz w:val="24"/>
          <w:szCs w:val="24"/>
        </w:rPr>
        <w:t>3</w:t>
      </w:r>
      <w:r w:rsidR="00A23DCE" w:rsidRPr="00EA3F1E">
        <w:rPr>
          <w:b/>
          <w:bCs/>
          <w:sz w:val="24"/>
          <w:szCs w:val="24"/>
        </w:rPr>
        <w:t xml:space="preserve"> </w:t>
      </w:r>
      <w:r w:rsidR="007F0F25" w:rsidRPr="00EA3F1E">
        <w:rPr>
          <w:b/>
          <w:bCs/>
          <w:sz w:val="24"/>
          <w:szCs w:val="24"/>
        </w:rPr>
        <w:t xml:space="preserve">Comment on </w:t>
      </w:r>
      <w:r w:rsidR="00A23DCE" w:rsidRPr="00EA3F1E">
        <w:rPr>
          <w:b/>
          <w:bCs/>
          <w:sz w:val="24"/>
          <w:szCs w:val="24"/>
        </w:rPr>
        <w:t xml:space="preserve">IS </w:t>
      </w:r>
      <w:proofErr w:type="gramStart"/>
      <w:r w:rsidR="00A23DCE" w:rsidRPr="00EA3F1E">
        <w:rPr>
          <w:b/>
          <w:bCs/>
          <w:sz w:val="24"/>
          <w:szCs w:val="24"/>
        </w:rPr>
        <w:t>12076 :</w:t>
      </w:r>
      <w:proofErr w:type="gramEnd"/>
      <w:r w:rsidR="00A23DCE" w:rsidRPr="00EA3F1E">
        <w:rPr>
          <w:b/>
          <w:bCs/>
          <w:sz w:val="24"/>
          <w:szCs w:val="24"/>
        </w:rPr>
        <w:t xml:space="preserve"> 1986 Specification for precipitated silica for rubber industry</w:t>
      </w:r>
    </w:p>
    <w:p w:rsidR="00DC466E" w:rsidRDefault="00DC466E" w:rsidP="00196E0B">
      <w:pPr>
        <w:jc w:val="both"/>
        <w:rPr>
          <w:sz w:val="24"/>
          <w:szCs w:val="24"/>
          <w:lang w:eastAsia="en-GB"/>
        </w:rPr>
      </w:pPr>
    </w:p>
    <w:p w:rsidR="00A23DCE" w:rsidRPr="00EA3F1E" w:rsidRDefault="00A23DCE" w:rsidP="00196E0B">
      <w:pPr>
        <w:jc w:val="both"/>
        <w:rPr>
          <w:sz w:val="24"/>
          <w:szCs w:val="24"/>
          <w:lang w:eastAsia="en-GB"/>
        </w:rPr>
      </w:pPr>
      <w:r w:rsidRPr="00EA3F1E">
        <w:rPr>
          <w:sz w:val="24"/>
          <w:szCs w:val="24"/>
          <w:lang w:eastAsia="en-GB"/>
        </w:rPr>
        <w:t xml:space="preserve">Comments received from </w:t>
      </w:r>
      <w:r w:rsidRPr="00EA3F1E">
        <w:rPr>
          <w:b/>
          <w:bCs/>
          <w:sz w:val="24"/>
          <w:szCs w:val="24"/>
          <w:lang w:eastAsia="en-GB"/>
        </w:rPr>
        <w:t xml:space="preserve">Sujoy Bhattacharyya </w:t>
      </w:r>
      <w:r w:rsidRPr="00174144">
        <w:rPr>
          <w:sz w:val="24"/>
          <w:szCs w:val="24"/>
          <w:lang w:eastAsia="en-GB"/>
        </w:rPr>
        <w:t xml:space="preserve">from </w:t>
      </w:r>
      <w:r w:rsidRPr="00EA3F1E">
        <w:rPr>
          <w:b/>
          <w:bCs/>
          <w:sz w:val="24"/>
          <w:szCs w:val="24"/>
          <w:lang w:eastAsia="en-GB"/>
        </w:rPr>
        <w:t>Tata Chemical Ltd.</w:t>
      </w:r>
      <w:r w:rsidRPr="00EA3F1E">
        <w:rPr>
          <w:sz w:val="24"/>
          <w:szCs w:val="24"/>
          <w:lang w:eastAsia="en-GB"/>
        </w:rPr>
        <w:t xml:space="preserve"> on the given standard. File attached below:</w:t>
      </w:r>
    </w:p>
    <w:p w:rsidR="00A23DCE" w:rsidRPr="00EA3F1E" w:rsidRDefault="00A23DCE" w:rsidP="00A23DCE">
      <w:pPr>
        <w:rPr>
          <w:sz w:val="24"/>
          <w:szCs w:val="24"/>
          <w:lang w:eastAsia="en-GB"/>
        </w:rPr>
      </w:pPr>
    </w:p>
    <w:p w:rsidR="00A23DCE" w:rsidRPr="00EA3F1E" w:rsidRDefault="00A23DCE" w:rsidP="00A23DCE">
      <w:pPr>
        <w:rPr>
          <w:sz w:val="24"/>
          <w:szCs w:val="24"/>
          <w:lang w:eastAsia="en-GB"/>
        </w:rPr>
      </w:pPr>
    </w:p>
    <w:bookmarkStart w:id="17" w:name="_MON_1779103997"/>
    <w:bookmarkEnd w:id="17"/>
    <w:p w:rsidR="00A23DCE" w:rsidRPr="00EA3F1E" w:rsidRDefault="008952F6" w:rsidP="00A23DCE">
      <w:pPr>
        <w:jc w:val="center"/>
        <w:rPr>
          <w:color w:val="FF0000"/>
          <w:sz w:val="24"/>
          <w:szCs w:val="24"/>
          <w:lang w:eastAsia="en-GB"/>
        </w:rPr>
      </w:pPr>
      <w:r w:rsidRPr="008952F6">
        <w:rPr>
          <w:noProof/>
          <w:color w:val="FF0000"/>
          <w:sz w:val="24"/>
          <w:szCs w:val="24"/>
          <w:lang w:eastAsia="en-GB"/>
        </w:rPr>
        <w:object w:dxaOrig="1541" w:dyaOrig="1000">
          <v:shape id="_x0000_i1035" type="#_x0000_t75" alt="" style="width:77pt;height:49pt;mso-width-percent:0;mso-height-percent:0;mso-width-percent:0;mso-height-percent:0" o:ole="">
            <v:imagedata r:id="rId53" o:title=""/>
          </v:shape>
          <o:OLEObject Type="Embed" ProgID="Word.Document.12" ShapeID="_x0000_i1035" DrawAspect="Icon" ObjectID="_1781618649" r:id="rId54">
            <o:FieldCodes>\s</o:FieldCodes>
          </o:OLEObject>
        </w:object>
      </w:r>
    </w:p>
    <w:p w:rsidR="00A23DCE" w:rsidRPr="00196E0B" w:rsidRDefault="00A23DCE" w:rsidP="00A23DCE">
      <w:pPr>
        <w:tabs>
          <w:tab w:val="left" w:pos="452"/>
        </w:tabs>
        <w:rPr>
          <w:i/>
          <w:iCs/>
          <w:color w:val="FF0000"/>
          <w:sz w:val="24"/>
          <w:szCs w:val="24"/>
          <w:lang w:eastAsia="en-GB"/>
        </w:rPr>
      </w:pPr>
      <w:r w:rsidRPr="00EA3F1E">
        <w:rPr>
          <w:color w:val="FF0000"/>
          <w:sz w:val="24"/>
          <w:szCs w:val="24"/>
          <w:lang w:eastAsia="en-GB"/>
        </w:rPr>
        <w:tab/>
      </w:r>
      <w:r w:rsidRPr="00196E0B">
        <w:rPr>
          <w:i/>
          <w:iCs/>
          <w:sz w:val="24"/>
          <w:szCs w:val="24"/>
          <w:lang w:eastAsia="en-GB"/>
        </w:rPr>
        <w:t xml:space="preserve">The Committee may </w:t>
      </w:r>
      <w:r w:rsidRPr="00196E0B">
        <w:rPr>
          <w:b/>
          <w:bCs/>
          <w:i/>
          <w:iCs/>
          <w:sz w:val="24"/>
          <w:szCs w:val="24"/>
          <w:lang w:eastAsia="en-GB"/>
        </w:rPr>
        <w:t>CONSIDER</w:t>
      </w:r>
      <w:r w:rsidR="00196E0B">
        <w:rPr>
          <w:b/>
          <w:bCs/>
          <w:i/>
          <w:iCs/>
          <w:sz w:val="24"/>
          <w:szCs w:val="24"/>
          <w:lang w:eastAsia="en-GB"/>
        </w:rPr>
        <w:t>.</w:t>
      </w:r>
    </w:p>
    <w:p w:rsidR="00A23DCE" w:rsidRPr="00EA3F1E" w:rsidRDefault="00A23DCE" w:rsidP="00A23DCE">
      <w:pPr>
        <w:jc w:val="center"/>
        <w:rPr>
          <w:color w:val="FF0000"/>
          <w:sz w:val="24"/>
          <w:szCs w:val="24"/>
          <w:lang w:eastAsia="en-GB"/>
        </w:rPr>
      </w:pPr>
    </w:p>
    <w:p w:rsidR="00FC734A" w:rsidRPr="00EA3F1E" w:rsidRDefault="00FC734A" w:rsidP="00A23DCE">
      <w:pPr>
        <w:jc w:val="center"/>
        <w:rPr>
          <w:color w:val="FF0000"/>
          <w:sz w:val="24"/>
          <w:szCs w:val="24"/>
          <w:lang w:eastAsia="en-GB"/>
        </w:rPr>
      </w:pPr>
    </w:p>
    <w:p w:rsidR="00A23DCE" w:rsidRPr="00EA3F1E" w:rsidRDefault="00011030" w:rsidP="00174144">
      <w:pPr>
        <w:jc w:val="both"/>
        <w:rPr>
          <w:b/>
          <w:bCs/>
          <w:color w:val="000000"/>
          <w:sz w:val="24"/>
          <w:szCs w:val="24"/>
          <w:lang w:eastAsia="en-GB"/>
        </w:rPr>
      </w:pPr>
      <w:r w:rsidRPr="00EA3F1E">
        <w:rPr>
          <w:b/>
          <w:bCs/>
          <w:sz w:val="24"/>
          <w:szCs w:val="24"/>
          <w:lang w:eastAsia="en-GB"/>
        </w:rPr>
        <w:t>7</w:t>
      </w:r>
      <w:r w:rsidR="00A23DCE" w:rsidRPr="00EA3F1E">
        <w:rPr>
          <w:b/>
          <w:bCs/>
          <w:sz w:val="24"/>
          <w:szCs w:val="24"/>
          <w:lang w:eastAsia="en-GB"/>
        </w:rPr>
        <w:t>.</w:t>
      </w:r>
      <w:r w:rsidR="00A438DE" w:rsidRPr="00EA3F1E">
        <w:rPr>
          <w:b/>
          <w:bCs/>
          <w:sz w:val="24"/>
          <w:szCs w:val="24"/>
          <w:lang w:eastAsia="en-GB"/>
        </w:rPr>
        <w:t>4</w:t>
      </w:r>
      <w:r w:rsidR="00A23DCE" w:rsidRPr="00EA3F1E">
        <w:rPr>
          <w:b/>
          <w:bCs/>
          <w:sz w:val="24"/>
          <w:szCs w:val="24"/>
          <w:lang w:eastAsia="en-GB"/>
        </w:rPr>
        <w:t xml:space="preserve"> </w:t>
      </w:r>
      <w:r w:rsidR="007F0F25" w:rsidRPr="00EA3F1E">
        <w:rPr>
          <w:b/>
          <w:bCs/>
          <w:sz w:val="24"/>
          <w:szCs w:val="24"/>
          <w:lang w:eastAsia="en-GB"/>
        </w:rPr>
        <w:t xml:space="preserve">Comment on </w:t>
      </w:r>
      <w:r w:rsidR="00A23DCE" w:rsidRPr="00EA3F1E">
        <w:rPr>
          <w:b/>
          <w:bCs/>
          <w:color w:val="000000"/>
          <w:sz w:val="24"/>
          <w:szCs w:val="24"/>
          <w:lang w:eastAsia="en-GB"/>
        </w:rPr>
        <w:t xml:space="preserve">IS </w:t>
      </w:r>
      <w:proofErr w:type="gramStart"/>
      <w:r w:rsidR="00A23DCE" w:rsidRPr="00EA3F1E">
        <w:rPr>
          <w:b/>
          <w:bCs/>
          <w:color w:val="000000"/>
          <w:sz w:val="24"/>
          <w:szCs w:val="24"/>
          <w:lang w:eastAsia="en-GB"/>
        </w:rPr>
        <w:t>14127 :</w:t>
      </w:r>
      <w:proofErr w:type="gramEnd"/>
      <w:r w:rsidR="00A23DCE" w:rsidRPr="00EA3F1E">
        <w:rPr>
          <w:b/>
          <w:bCs/>
          <w:color w:val="000000"/>
          <w:sz w:val="24"/>
          <w:szCs w:val="24"/>
          <w:lang w:eastAsia="en-GB"/>
        </w:rPr>
        <w:t xml:space="preserve"> 1995 Insoluble(Amorphous) </w:t>
      </w:r>
      <w:proofErr w:type="spellStart"/>
      <w:r w:rsidR="00A23DCE" w:rsidRPr="00EA3F1E">
        <w:rPr>
          <w:b/>
          <w:bCs/>
          <w:color w:val="000000"/>
          <w:sz w:val="24"/>
          <w:szCs w:val="24"/>
          <w:lang w:eastAsia="en-GB"/>
        </w:rPr>
        <w:t>sulphur</w:t>
      </w:r>
      <w:proofErr w:type="spellEnd"/>
      <w:r w:rsidR="00A23DCE" w:rsidRPr="00EA3F1E">
        <w:rPr>
          <w:b/>
          <w:bCs/>
          <w:color w:val="000000"/>
          <w:sz w:val="24"/>
          <w:szCs w:val="24"/>
          <w:lang w:eastAsia="en-GB"/>
        </w:rPr>
        <w:t xml:space="preserve"> for rubber industry </w:t>
      </w:r>
      <w:r w:rsidR="00DB3A06" w:rsidRPr="00EA3F1E">
        <w:rPr>
          <w:b/>
          <w:bCs/>
          <w:color w:val="000000"/>
          <w:sz w:val="24"/>
          <w:szCs w:val="24"/>
          <w:lang w:eastAsia="en-GB"/>
        </w:rPr>
        <w:t>–</w:t>
      </w:r>
      <w:r w:rsidR="00A23DCE" w:rsidRPr="00EA3F1E">
        <w:rPr>
          <w:b/>
          <w:bCs/>
          <w:color w:val="000000"/>
          <w:sz w:val="24"/>
          <w:szCs w:val="24"/>
          <w:lang w:eastAsia="en-GB"/>
        </w:rPr>
        <w:t xml:space="preserve"> Specification</w:t>
      </w:r>
    </w:p>
    <w:p w:rsidR="00174144" w:rsidRDefault="00F06E55" w:rsidP="00174144">
      <w:pPr>
        <w:jc w:val="both"/>
        <w:rPr>
          <w:color w:val="000000"/>
          <w:sz w:val="24"/>
          <w:szCs w:val="24"/>
          <w:lang w:eastAsia="en-GB"/>
        </w:rPr>
      </w:pPr>
      <w:r w:rsidRPr="00EA3F1E">
        <w:rPr>
          <w:color w:val="000000"/>
          <w:sz w:val="24"/>
          <w:szCs w:val="24"/>
          <w:lang w:eastAsia="en-GB"/>
        </w:rPr>
        <w:t xml:space="preserve"> </w:t>
      </w:r>
    </w:p>
    <w:p w:rsidR="001257CF" w:rsidRPr="00EA3F1E" w:rsidRDefault="001257CF" w:rsidP="00174144">
      <w:pPr>
        <w:jc w:val="both"/>
        <w:rPr>
          <w:color w:val="000000"/>
          <w:sz w:val="24"/>
          <w:szCs w:val="24"/>
          <w:lang w:eastAsia="en-GB"/>
        </w:rPr>
      </w:pPr>
      <w:r w:rsidRPr="00EA3F1E">
        <w:rPr>
          <w:color w:val="000000"/>
          <w:sz w:val="24"/>
          <w:szCs w:val="24"/>
          <w:lang w:eastAsia="en-GB"/>
        </w:rPr>
        <w:t xml:space="preserve">Comments </w:t>
      </w:r>
      <w:r w:rsidR="00DB3A06" w:rsidRPr="00EA3F1E">
        <w:rPr>
          <w:color w:val="000000"/>
          <w:sz w:val="24"/>
          <w:szCs w:val="24"/>
          <w:lang w:eastAsia="en-GB"/>
        </w:rPr>
        <w:t xml:space="preserve">received from </w:t>
      </w:r>
      <w:r w:rsidR="00DB3A06" w:rsidRPr="00EA3F1E">
        <w:rPr>
          <w:b/>
          <w:bCs/>
          <w:color w:val="000000"/>
          <w:sz w:val="24"/>
          <w:szCs w:val="24"/>
          <w:lang w:eastAsia="en-GB"/>
        </w:rPr>
        <w:t>Dr Arup K Chandra</w:t>
      </w:r>
      <w:r w:rsidR="00DB3A06" w:rsidRPr="00EA3F1E">
        <w:rPr>
          <w:color w:val="000000"/>
          <w:sz w:val="24"/>
          <w:szCs w:val="24"/>
          <w:lang w:eastAsia="en-GB"/>
        </w:rPr>
        <w:t xml:space="preserve"> on the given standard. File attached below</w:t>
      </w:r>
      <w:r w:rsidR="00F06E55" w:rsidRPr="00EA3F1E">
        <w:rPr>
          <w:color w:val="000000"/>
          <w:sz w:val="24"/>
          <w:szCs w:val="24"/>
          <w:lang w:eastAsia="en-GB"/>
        </w:rPr>
        <w:t>:</w:t>
      </w:r>
    </w:p>
    <w:p w:rsidR="00DB3A06" w:rsidRPr="00EA3F1E" w:rsidRDefault="00DB3A06" w:rsidP="00A23DCE">
      <w:pPr>
        <w:rPr>
          <w:color w:val="000000"/>
          <w:sz w:val="24"/>
          <w:szCs w:val="24"/>
          <w:lang w:eastAsia="en-GB"/>
        </w:rPr>
      </w:pPr>
      <w:r w:rsidRPr="00EA3F1E">
        <w:rPr>
          <w:color w:val="000000"/>
          <w:sz w:val="24"/>
          <w:szCs w:val="24"/>
          <w:lang w:eastAsia="en-GB"/>
        </w:rPr>
        <w:t xml:space="preserve"> </w:t>
      </w:r>
    </w:p>
    <w:bookmarkStart w:id="18" w:name="_MON_1779178939"/>
    <w:bookmarkEnd w:id="18"/>
    <w:p w:rsidR="00A23DCE" w:rsidRPr="00EA3F1E" w:rsidRDefault="008952F6" w:rsidP="00B262F6">
      <w:pPr>
        <w:jc w:val="center"/>
        <w:rPr>
          <w:b/>
          <w:bCs/>
          <w:color w:val="FF0000"/>
          <w:sz w:val="24"/>
          <w:szCs w:val="24"/>
          <w:lang w:eastAsia="en-GB"/>
        </w:rPr>
      </w:pPr>
      <w:r w:rsidRPr="008952F6">
        <w:rPr>
          <w:b/>
          <w:bCs/>
          <w:noProof/>
          <w:color w:val="FF0000"/>
          <w:sz w:val="24"/>
          <w:szCs w:val="24"/>
          <w:lang w:eastAsia="en-GB"/>
        </w:rPr>
        <w:object w:dxaOrig="1540" w:dyaOrig="980">
          <v:shape id="_x0000_i1034" type="#_x0000_t75" alt="" style="width:77pt;height:49pt;mso-width-percent:0;mso-height-percent:0;mso-width-percent:0;mso-height-percent:0" o:ole="">
            <v:imagedata r:id="rId55" o:title=""/>
          </v:shape>
          <o:OLEObject Type="Embed" ProgID="Word.Document.12" ShapeID="_x0000_i1034" DrawAspect="Icon" ObjectID="_1781618650" r:id="rId56">
            <o:FieldCodes>\s</o:FieldCodes>
          </o:OLEObject>
        </w:object>
      </w:r>
    </w:p>
    <w:p w:rsidR="00174144" w:rsidRDefault="008543B2" w:rsidP="00174144">
      <w:pPr>
        <w:tabs>
          <w:tab w:val="left" w:pos="1233"/>
        </w:tabs>
        <w:jc w:val="both"/>
        <w:rPr>
          <w:sz w:val="24"/>
          <w:szCs w:val="24"/>
        </w:rPr>
      </w:pPr>
      <w:r w:rsidRPr="00EA3F1E">
        <w:rPr>
          <w:sz w:val="24"/>
          <w:szCs w:val="24"/>
        </w:rPr>
        <w:tab/>
      </w:r>
    </w:p>
    <w:p w:rsidR="00011030" w:rsidRPr="00174144" w:rsidRDefault="008543B2" w:rsidP="00174144">
      <w:pPr>
        <w:tabs>
          <w:tab w:val="left" w:pos="1233"/>
        </w:tabs>
        <w:jc w:val="both"/>
        <w:rPr>
          <w:b/>
          <w:bCs/>
          <w:i/>
          <w:iCs/>
          <w:sz w:val="24"/>
          <w:szCs w:val="24"/>
          <w:lang w:eastAsia="en-GB"/>
        </w:rPr>
      </w:pPr>
      <w:r w:rsidRPr="00174144">
        <w:rPr>
          <w:i/>
          <w:iCs/>
          <w:sz w:val="24"/>
          <w:szCs w:val="24"/>
          <w:lang w:eastAsia="en-GB"/>
        </w:rPr>
        <w:t xml:space="preserve">The Committee may </w:t>
      </w:r>
      <w:r w:rsidRPr="00174144">
        <w:rPr>
          <w:b/>
          <w:bCs/>
          <w:i/>
          <w:iCs/>
          <w:sz w:val="24"/>
          <w:szCs w:val="24"/>
          <w:lang w:eastAsia="en-GB"/>
        </w:rPr>
        <w:t>CONSIDER</w:t>
      </w:r>
      <w:r w:rsidR="00174144" w:rsidRPr="00174144">
        <w:rPr>
          <w:b/>
          <w:bCs/>
          <w:i/>
          <w:iCs/>
          <w:sz w:val="24"/>
          <w:szCs w:val="24"/>
          <w:lang w:eastAsia="en-GB"/>
        </w:rPr>
        <w:t>.</w:t>
      </w:r>
    </w:p>
    <w:p w:rsidR="008543B2" w:rsidRPr="00EA3F1E" w:rsidRDefault="008543B2" w:rsidP="008543B2">
      <w:pPr>
        <w:tabs>
          <w:tab w:val="left" w:pos="1233"/>
        </w:tabs>
        <w:rPr>
          <w:sz w:val="24"/>
          <w:szCs w:val="24"/>
        </w:rPr>
      </w:pPr>
    </w:p>
    <w:p w:rsidR="00F43AE6" w:rsidRPr="00EA3F1E" w:rsidRDefault="00F43AE6" w:rsidP="00C57022">
      <w:pPr>
        <w:tabs>
          <w:tab w:val="left" w:pos="1233"/>
        </w:tabs>
        <w:jc w:val="both"/>
        <w:rPr>
          <w:b/>
          <w:bCs/>
          <w:sz w:val="24"/>
          <w:szCs w:val="24"/>
        </w:rPr>
      </w:pPr>
      <w:r w:rsidRPr="00EA3F1E">
        <w:rPr>
          <w:b/>
          <w:bCs/>
          <w:sz w:val="24"/>
          <w:szCs w:val="24"/>
        </w:rPr>
        <w:t>7.5</w:t>
      </w:r>
      <w:r w:rsidRPr="00EA3F1E">
        <w:rPr>
          <w:sz w:val="24"/>
          <w:szCs w:val="24"/>
        </w:rPr>
        <w:t xml:space="preserve"> </w:t>
      </w:r>
      <w:r w:rsidRPr="00EA3F1E">
        <w:rPr>
          <w:b/>
          <w:bCs/>
          <w:sz w:val="24"/>
          <w:szCs w:val="24"/>
        </w:rPr>
        <w:t>Comment on IS 9573 (Part 1)</w:t>
      </w:r>
      <w:r w:rsidRPr="00EA3F1E">
        <w:rPr>
          <w:sz w:val="24"/>
          <w:szCs w:val="24"/>
        </w:rPr>
        <w:t xml:space="preserve"> </w:t>
      </w:r>
      <w:r w:rsidRPr="00EA3F1E">
        <w:rPr>
          <w:b/>
          <w:bCs/>
          <w:sz w:val="24"/>
          <w:szCs w:val="24"/>
        </w:rPr>
        <w:t>Rubber hose for LPG, Part 1: Industrial Application</w:t>
      </w:r>
      <w:r w:rsidR="004C59D6">
        <w:rPr>
          <w:b/>
          <w:bCs/>
          <w:sz w:val="24"/>
          <w:szCs w:val="24"/>
        </w:rPr>
        <w:t xml:space="preserve"> and</w:t>
      </w:r>
      <w:r w:rsidRPr="00EA3F1E">
        <w:rPr>
          <w:b/>
          <w:bCs/>
          <w:sz w:val="24"/>
          <w:szCs w:val="24"/>
        </w:rPr>
        <w:t xml:space="preserve"> IS 9573 (Part 2) Rubber hose for LPG, Part 2: Domestic &amp; Commercial Application </w:t>
      </w:r>
    </w:p>
    <w:p w:rsidR="00F43AE6" w:rsidRPr="00EA3F1E" w:rsidRDefault="00F43AE6" w:rsidP="00C57022">
      <w:pPr>
        <w:jc w:val="both"/>
        <w:rPr>
          <w:color w:val="000000"/>
          <w:sz w:val="24"/>
          <w:szCs w:val="24"/>
          <w:lang w:eastAsia="en-GB"/>
        </w:rPr>
      </w:pPr>
    </w:p>
    <w:p w:rsidR="00F43AE6" w:rsidRPr="00EA3F1E" w:rsidRDefault="00F43AE6" w:rsidP="00C57022">
      <w:pPr>
        <w:jc w:val="both"/>
        <w:rPr>
          <w:sz w:val="24"/>
          <w:szCs w:val="24"/>
        </w:rPr>
      </w:pPr>
      <w:r w:rsidRPr="00EA3F1E">
        <w:rPr>
          <w:color w:val="000000"/>
          <w:sz w:val="24"/>
          <w:szCs w:val="24"/>
          <w:lang w:eastAsia="en-GB"/>
        </w:rPr>
        <w:t xml:space="preserve">Comments received from </w:t>
      </w:r>
      <w:r w:rsidR="00806477" w:rsidRPr="00EA3F1E">
        <w:rPr>
          <w:b/>
          <w:bCs/>
          <w:sz w:val="24"/>
          <w:szCs w:val="24"/>
        </w:rPr>
        <w:t>Delhi test house</w:t>
      </w:r>
      <w:r w:rsidR="00806477" w:rsidRPr="00EA3F1E">
        <w:rPr>
          <w:sz w:val="24"/>
          <w:szCs w:val="24"/>
        </w:rPr>
        <w:t xml:space="preserve"> </w:t>
      </w:r>
      <w:r w:rsidRPr="00EA3F1E">
        <w:rPr>
          <w:color w:val="000000"/>
          <w:sz w:val="24"/>
          <w:szCs w:val="24"/>
          <w:lang w:eastAsia="en-GB"/>
        </w:rPr>
        <w:t>on the given standard</w:t>
      </w:r>
      <w:r w:rsidR="00F84AC1" w:rsidRPr="00EA3F1E">
        <w:rPr>
          <w:color w:val="000000"/>
          <w:sz w:val="24"/>
          <w:szCs w:val="24"/>
          <w:lang w:eastAsia="en-GB"/>
        </w:rPr>
        <w:t xml:space="preserve"> mention above</w:t>
      </w:r>
      <w:r w:rsidRPr="00EA3F1E">
        <w:rPr>
          <w:color w:val="000000"/>
          <w:sz w:val="24"/>
          <w:szCs w:val="24"/>
          <w:lang w:eastAsia="en-GB"/>
        </w:rPr>
        <w:t>. File attached below:</w:t>
      </w:r>
    </w:p>
    <w:bookmarkStart w:id="19" w:name="_MON_1781077525"/>
    <w:bookmarkEnd w:id="19"/>
    <w:p w:rsidR="00F43AE6" w:rsidRPr="00EA3F1E" w:rsidRDefault="008952F6" w:rsidP="00F84AC1">
      <w:pPr>
        <w:tabs>
          <w:tab w:val="left" w:pos="1233"/>
        </w:tabs>
        <w:jc w:val="center"/>
        <w:rPr>
          <w:sz w:val="24"/>
          <w:szCs w:val="24"/>
        </w:rPr>
      </w:pPr>
      <w:r w:rsidRPr="008952F6">
        <w:rPr>
          <w:noProof/>
          <w:sz w:val="24"/>
          <w:szCs w:val="24"/>
        </w:rPr>
        <w:object w:dxaOrig="1540" w:dyaOrig="980">
          <v:shape id="_x0000_i1033" type="#_x0000_t75" alt="" style="width:77pt;height:49pt;mso-width-percent:0;mso-height-percent:0;mso-width-percent:0;mso-height-percent:0" o:ole="">
            <v:imagedata r:id="rId57" o:title=""/>
          </v:shape>
          <o:OLEObject Type="Embed" ProgID="Word.Document.12" ShapeID="_x0000_i1033" DrawAspect="Icon" ObjectID="_1781618651" r:id="rId58">
            <o:FieldCodes>\s</o:FieldCodes>
          </o:OLEObject>
        </w:object>
      </w:r>
    </w:p>
    <w:p w:rsidR="0017570D" w:rsidRPr="00174144" w:rsidRDefault="0017570D" w:rsidP="0017570D">
      <w:pPr>
        <w:tabs>
          <w:tab w:val="left" w:pos="1233"/>
        </w:tabs>
        <w:jc w:val="both"/>
        <w:rPr>
          <w:b/>
          <w:bCs/>
          <w:i/>
          <w:iCs/>
          <w:sz w:val="24"/>
          <w:szCs w:val="24"/>
          <w:lang w:eastAsia="en-GB"/>
        </w:rPr>
      </w:pPr>
      <w:r w:rsidRPr="00174144">
        <w:rPr>
          <w:i/>
          <w:iCs/>
          <w:sz w:val="24"/>
          <w:szCs w:val="24"/>
          <w:lang w:eastAsia="en-GB"/>
        </w:rPr>
        <w:t xml:space="preserve">The Committee may </w:t>
      </w:r>
      <w:r w:rsidRPr="00174144">
        <w:rPr>
          <w:b/>
          <w:bCs/>
          <w:i/>
          <w:iCs/>
          <w:sz w:val="24"/>
          <w:szCs w:val="24"/>
          <w:lang w:eastAsia="en-GB"/>
        </w:rPr>
        <w:t>CONSIDER.</w:t>
      </w:r>
    </w:p>
    <w:p w:rsidR="0017570D" w:rsidRPr="00EA3F1E" w:rsidRDefault="0017570D" w:rsidP="008543B2">
      <w:pPr>
        <w:tabs>
          <w:tab w:val="left" w:pos="1233"/>
        </w:tabs>
        <w:rPr>
          <w:sz w:val="24"/>
          <w:szCs w:val="24"/>
        </w:rPr>
      </w:pPr>
      <w:r>
        <w:rPr>
          <w:sz w:val="24"/>
          <w:szCs w:val="24"/>
        </w:rPr>
        <w:t xml:space="preserve"> </w:t>
      </w:r>
    </w:p>
    <w:p w:rsidR="00DE209F" w:rsidRPr="00EA3F1E" w:rsidRDefault="002333C1" w:rsidP="00EE08F8">
      <w:pPr>
        <w:jc w:val="both"/>
        <w:rPr>
          <w:b/>
          <w:bCs/>
          <w:sz w:val="24"/>
          <w:szCs w:val="24"/>
        </w:rPr>
      </w:pPr>
      <w:r w:rsidRPr="00EA3F1E">
        <w:rPr>
          <w:b/>
          <w:bCs/>
          <w:sz w:val="24"/>
          <w:szCs w:val="24"/>
        </w:rPr>
        <w:t xml:space="preserve">7.6 </w:t>
      </w:r>
      <w:r w:rsidR="00DE209F" w:rsidRPr="00EA3F1E">
        <w:rPr>
          <w:b/>
          <w:bCs/>
          <w:sz w:val="24"/>
          <w:szCs w:val="24"/>
        </w:rPr>
        <w:t xml:space="preserve">Comments on IS </w:t>
      </w:r>
      <w:proofErr w:type="gramStart"/>
      <w:r w:rsidR="00DE209F" w:rsidRPr="00EA3F1E">
        <w:rPr>
          <w:b/>
          <w:bCs/>
          <w:sz w:val="24"/>
          <w:szCs w:val="24"/>
        </w:rPr>
        <w:t>12585 :</w:t>
      </w:r>
      <w:proofErr w:type="gramEnd"/>
      <w:r w:rsidR="00DE209F" w:rsidRPr="00EA3F1E">
        <w:rPr>
          <w:b/>
          <w:bCs/>
          <w:sz w:val="24"/>
          <w:szCs w:val="24"/>
        </w:rPr>
        <w:t xml:space="preserve"> 2023 Specification for Thermoplastic Hoses (Textile Reinforced) for Water — General Purpose ( First Revision )</w:t>
      </w:r>
    </w:p>
    <w:p w:rsidR="00BB2156" w:rsidRPr="00EA3F1E" w:rsidRDefault="00BB2156" w:rsidP="00973007">
      <w:pPr>
        <w:rPr>
          <w:color w:val="000000"/>
          <w:sz w:val="24"/>
          <w:szCs w:val="24"/>
          <w:lang w:eastAsia="en-GB"/>
        </w:rPr>
      </w:pPr>
    </w:p>
    <w:p w:rsidR="00167F70" w:rsidRPr="000313B7" w:rsidRDefault="00167F70" w:rsidP="000313B7">
      <w:pPr>
        <w:jc w:val="both"/>
        <w:rPr>
          <w:color w:val="000000"/>
          <w:sz w:val="24"/>
          <w:szCs w:val="24"/>
          <w:lang w:eastAsia="en-GB"/>
        </w:rPr>
      </w:pPr>
      <w:r w:rsidRPr="000313B7">
        <w:rPr>
          <w:sz w:val="24"/>
          <w:szCs w:val="24"/>
        </w:rPr>
        <w:t xml:space="preserve">Comment received from </w:t>
      </w:r>
      <w:proofErr w:type="spellStart"/>
      <w:r w:rsidRPr="000313B7">
        <w:rPr>
          <w:b/>
          <w:bCs/>
          <w:sz w:val="24"/>
          <w:szCs w:val="24"/>
        </w:rPr>
        <w:t>Laghu</w:t>
      </w:r>
      <w:proofErr w:type="spellEnd"/>
      <w:r w:rsidRPr="000313B7">
        <w:rPr>
          <w:b/>
          <w:bCs/>
          <w:sz w:val="24"/>
          <w:szCs w:val="24"/>
        </w:rPr>
        <w:t xml:space="preserve"> Udyog Bharati</w:t>
      </w:r>
      <w:r w:rsidRPr="000313B7">
        <w:rPr>
          <w:sz w:val="24"/>
          <w:szCs w:val="24"/>
        </w:rPr>
        <w:t xml:space="preserve"> </w:t>
      </w:r>
      <w:r w:rsidRPr="000313B7">
        <w:rPr>
          <w:color w:val="000000"/>
          <w:sz w:val="24"/>
          <w:szCs w:val="24"/>
          <w:lang w:eastAsia="en-GB"/>
        </w:rPr>
        <w:t xml:space="preserve">on the given standard mention above. File attached below: </w:t>
      </w:r>
    </w:p>
    <w:p w:rsidR="00DE209F" w:rsidRPr="00EA3F1E" w:rsidRDefault="00DE209F" w:rsidP="00167F70">
      <w:pPr>
        <w:jc w:val="center"/>
        <w:rPr>
          <w:sz w:val="24"/>
          <w:szCs w:val="24"/>
        </w:rPr>
      </w:pPr>
    </w:p>
    <w:bookmarkStart w:id="20" w:name="_MON_1781351712"/>
    <w:bookmarkEnd w:id="20"/>
    <w:p w:rsidR="00167F70" w:rsidRPr="00EA3F1E" w:rsidRDefault="008952F6" w:rsidP="00F20506">
      <w:pPr>
        <w:jc w:val="center"/>
        <w:rPr>
          <w:b/>
          <w:bCs/>
          <w:sz w:val="24"/>
          <w:szCs w:val="24"/>
        </w:rPr>
      </w:pPr>
      <w:r w:rsidRPr="008952F6">
        <w:rPr>
          <w:b/>
          <w:bCs/>
          <w:noProof/>
          <w:sz w:val="24"/>
          <w:szCs w:val="24"/>
        </w:rPr>
        <w:object w:dxaOrig="1540" w:dyaOrig="980">
          <v:shape id="_x0000_i1032" type="#_x0000_t75" alt="" style="width:77pt;height:49pt;mso-width-percent:0;mso-height-percent:0;mso-width-percent:0;mso-height-percent:0" o:ole="">
            <v:imagedata r:id="rId59" o:title=""/>
          </v:shape>
          <o:OLEObject Type="Embed" ProgID="Word.Document.12" ShapeID="_x0000_i1032" DrawAspect="Icon" ObjectID="_1781618652" r:id="rId60">
            <o:FieldCodes>\s</o:FieldCodes>
          </o:OLEObject>
        </w:object>
      </w:r>
      <w:r w:rsidR="00EE08F8">
        <w:rPr>
          <w:b/>
          <w:bCs/>
          <w:noProof/>
          <w:sz w:val="24"/>
          <w:szCs w:val="24"/>
        </w:rPr>
        <w:t xml:space="preserve"> </w:t>
      </w:r>
      <w:bookmarkStart w:id="21" w:name="_MON_1781614942"/>
      <w:bookmarkEnd w:id="21"/>
      <w:r w:rsidRPr="008952F6">
        <w:rPr>
          <w:b/>
          <w:bCs/>
          <w:noProof/>
          <w:sz w:val="24"/>
          <w:szCs w:val="24"/>
        </w:rPr>
        <w:object w:dxaOrig="1540" w:dyaOrig="980">
          <v:shape id="_x0000_i1031" type="#_x0000_t75" alt="" style="width:77pt;height:49pt;mso-width-percent:0;mso-height-percent:0;mso-width-percent:0;mso-height-percent:0" o:ole="">
            <v:imagedata r:id="rId61" o:title=""/>
          </v:shape>
          <o:OLEObject Type="Embed" ProgID="Word.Document.12" ShapeID="_x0000_i1031" DrawAspect="Icon" ObjectID="_1781618653" r:id="rId62">
            <o:FieldCodes>\s</o:FieldCodes>
          </o:OLEObject>
        </w:object>
      </w:r>
    </w:p>
    <w:p w:rsidR="00167F70" w:rsidRDefault="00167F70" w:rsidP="00973007">
      <w:pPr>
        <w:rPr>
          <w:b/>
          <w:bCs/>
          <w:sz w:val="24"/>
          <w:szCs w:val="24"/>
        </w:rPr>
      </w:pPr>
    </w:p>
    <w:p w:rsidR="00061FD0" w:rsidRPr="00174144" w:rsidRDefault="00061FD0" w:rsidP="00061FD0">
      <w:pPr>
        <w:tabs>
          <w:tab w:val="left" w:pos="1233"/>
        </w:tabs>
        <w:jc w:val="both"/>
        <w:rPr>
          <w:b/>
          <w:bCs/>
          <w:i/>
          <w:iCs/>
          <w:sz w:val="24"/>
          <w:szCs w:val="24"/>
          <w:lang w:eastAsia="en-GB"/>
        </w:rPr>
      </w:pPr>
      <w:r w:rsidRPr="00174144">
        <w:rPr>
          <w:i/>
          <w:iCs/>
          <w:sz w:val="24"/>
          <w:szCs w:val="24"/>
          <w:lang w:eastAsia="en-GB"/>
        </w:rPr>
        <w:t xml:space="preserve">The Committee may </w:t>
      </w:r>
      <w:r w:rsidRPr="00174144">
        <w:rPr>
          <w:b/>
          <w:bCs/>
          <w:i/>
          <w:iCs/>
          <w:sz w:val="24"/>
          <w:szCs w:val="24"/>
          <w:lang w:eastAsia="en-GB"/>
        </w:rPr>
        <w:t>CONSIDER.</w:t>
      </w:r>
    </w:p>
    <w:p w:rsidR="00061FD0" w:rsidRPr="00EA3F1E" w:rsidRDefault="00061FD0" w:rsidP="00973007">
      <w:pPr>
        <w:rPr>
          <w:b/>
          <w:bCs/>
          <w:sz w:val="24"/>
          <w:szCs w:val="24"/>
        </w:rPr>
      </w:pPr>
      <w:r>
        <w:rPr>
          <w:b/>
          <w:bCs/>
          <w:sz w:val="24"/>
          <w:szCs w:val="24"/>
        </w:rPr>
        <w:t xml:space="preserve"> </w:t>
      </w:r>
    </w:p>
    <w:p w:rsidR="00DE209F" w:rsidRPr="00EA3F1E" w:rsidRDefault="00A72E34" w:rsidP="00973007">
      <w:pPr>
        <w:rPr>
          <w:b/>
          <w:bCs/>
          <w:sz w:val="24"/>
          <w:szCs w:val="24"/>
        </w:rPr>
      </w:pPr>
      <w:r w:rsidRPr="00EA3F1E">
        <w:rPr>
          <w:b/>
          <w:bCs/>
          <w:sz w:val="24"/>
          <w:szCs w:val="24"/>
        </w:rPr>
        <w:t xml:space="preserve">7.7 Comments on IS </w:t>
      </w:r>
      <w:proofErr w:type="gramStart"/>
      <w:r w:rsidRPr="00EA3F1E">
        <w:rPr>
          <w:b/>
          <w:bCs/>
          <w:sz w:val="24"/>
          <w:szCs w:val="24"/>
        </w:rPr>
        <w:t>7466 :</w:t>
      </w:r>
      <w:proofErr w:type="gramEnd"/>
      <w:r w:rsidRPr="00EA3F1E">
        <w:rPr>
          <w:b/>
          <w:bCs/>
          <w:sz w:val="24"/>
          <w:szCs w:val="24"/>
        </w:rPr>
        <w:t xml:space="preserve"> 2023 Rubber Gasket for Pressure Cooker — Specification</w:t>
      </w:r>
    </w:p>
    <w:p w:rsidR="00DE209F" w:rsidRPr="00EA3F1E" w:rsidRDefault="00DE209F" w:rsidP="00973007">
      <w:pPr>
        <w:rPr>
          <w:b/>
          <w:bCs/>
          <w:sz w:val="24"/>
          <w:szCs w:val="24"/>
        </w:rPr>
      </w:pPr>
    </w:p>
    <w:p w:rsidR="00A72E34" w:rsidRPr="00EA3F1E" w:rsidRDefault="00A72E34" w:rsidP="00A72E34">
      <w:pPr>
        <w:rPr>
          <w:b/>
          <w:bCs/>
          <w:sz w:val="24"/>
          <w:szCs w:val="24"/>
        </w:rPr>
      </w:pPr>
      <w:r w:rsidRPr="00EA3F1E">
        <w:rPr>
          <w:color w:val="000000"/>
          <w:sz w:val="24"/>
          <w:szCs w:val="24"/>
          <w:lang w:eastAsia="en-GB"/>
        </w:rPr>
        <w:t xml:space="preserve">Comments received from </w:t>
      </w:r>
      <w:r w:rsidRPr="00EA3F1E">
        <w:rPr>
          <w:b/>
          <w:bCs/>
          <w:sz w:val="24"/>
          <w:szCs w:val="24"/>
        </w:rPr>
        <w:t xml:space="preserve">Nikunj Shah, </w:t>
      </w:r>
      <w:proofErr w:type="spellStart"/>
      <w:r w:rsidRPr="00EA3F1E">
        <w:rPr>
          <w:b/>
          <w:bCs/>
          <w:sz w:val="24"/>
          <w:szCs w:val="24"/>
        </w:rPr>
        <w:t>Borivli</w:t>
      </w:r>
      <w:proofErr w:type="spellEnd"/>
      <w:r w:rsidRPr="00EA3F1E">
        <w:rPr>
          <w:b/>
          <w:bCs/>
          <w:sz w:val="24"/>
          <w:szCs w:val="24"/>
        </w:rPr>
        <w:t xml:space="preserve"> Rubber Works </w:t>
      </w:r>
      <w:r w:rsidRPr="00EA3F1E">
        <w:rPr>
          <w:color w:val="000000"/>
          <w:sz w:val="24"/>
          <w:szCs w:val="24"/>
          <w:lang w:eastAsia="en-GB"/>
        </w:rPr>
        <w:t xml:space="preserve">on the given standard mention above. File attached below: </w:t>
      </w:r>
    </w:p>
    <w:bookmarkStart w:id="22" w:name="_MON_1781351727"/>
    <w:bookmarkEnd w:id="22"/>
    <w:p w:rsidR="00DE209F" w:rsidRDefault="008952F6" w:rsidP="00A72E34">
      <w:pPr>
        <w:jc w:val="center"/>
        <w:rPr>
          <w:b/>
          <w:bCs/>
          <w:noProof/>
          <w:sz w:val="24"/>
          <w:szCs w:val="24"/>
        </w:rPr>
      </w:pPr>
      <w:r w:rsidRPr="008952F6">
        <w:rPr>
          <w:b/>
          <w:bCs/>
          <w:noProof/>
          <w:sz w:val="24"/>
          <w:szCs w:val="24"/>
        </w:rPr>
        <w:object w:dxaOrig="1541" w:dyaOrig="1000">
          <v:shape id="_x0000_i1030" type="#_x0000_t75" alt="" style="width:77pt;height:49pt;mso-width-percent:0;mso-height-percent:0;mso-width-percent:0;mso-height-percent:0" o:ole="">
            <v:imagedata r:id="rId63" o:title=""/>
          </v:shape>
          <o:OLEObject Type="Embed" ProgID="Word.Document.12" ShapeID="_x0000_i1030" DrawAspect="Icon" ObjectID="_1781618654" r:id="rId64">
            <o:FieldCodes>\s</o:FieldCodes>
          </o:OLEObject>
        </w:object>
      </w:r>
    </w:p>
    <w:p w:rsidR="00C87073" w:rsidRDefault="00C87073" w:rsidP="00A72E34">
      <w:pPr>
        <w:jc w:val="center"/>
        <w:rPr>
          <w:b/>
          <w:bCs/>
          <w:noProof/>
          <w:sz w:val="24"/>
          <w:szCs w:val="24"/>
        </w:rPr>
      </w:pPr>
    </w:p>
    <w:p w:rsidR="00C87073" w:rsidRPr="00174144" w:rsidRDefault="00C87073" w:rsidP="00C87073">
      <w:pPr>
        <w:tabs>
          <w:tab w:val="left" w:pos="1233"/>
        </w:tabs>
        <w:jc w:val="both"/>
        <w:rPr>
          <w:b/>
          <w:bCs/>
          <w:i/>
          <w:iCs/>
          <w:sz w:val="24"/>
          <w:szCs w:val="24"/>
          <w:lang w:eastAsia="en-GB"/>
        </w:rPr>
      </w:pPr>
      <w:r w:rsidRPr="00174144">
        <w:rPr>
          <w:i/>
          <w:iCs/>
          <w:sz w:val="24"/>
          <w:szCs w:val="24"/>
          <w:lang w:eastAsia="en-GB"/>
        </w:rPr>
        <w:t xml:space="preserve">The Committee may </w:t>
      </w:r>
      <w:r w:rsidRPr="00174144">
        <w:rPr>
          <w:b/>
          <w:bCs/>
          <w:i/>
          <w:iCs/>
          <w:sz w:val="24"/>
          <w:szCs w:val="24"/>
          <w:lang w:eastAsia="en-GB"/>
        </w:rPr>
        <w:t>CONSIDER.</w:t>
      </w:r>
    </w:p>
    <w:p w:rsidR="00C87073" w:rsidRPr="00EA3F1E" w:rsidRDefault="00C87073" w:rsidP="00C87073">
      <w:pPr>
        <w:jc w:val="both"/>
        <w:rPr>
          <w:b/>
          <w:bCs/>
          <w:sz w:val="24"/>
          <w:szCs w:val="24"/>
        </w:rPr>
      </w:pPr>
      <w:r>
        <w:rPr>
          <w:b/>
          <w:bCs/>
          <w:sz w:val="24"/>
          <w:szCs w:val="24"/>
        </w:rPr>
        <w:t xml:space="preserve"> </w:t>
      </w:r>
    </w:p>
    <w:p w:rsidR="00DE209F" w:rsidRPr="00EA3F1E" w:rsidRDefault="00DC7AAF" w:rsidP="001279BA">
      <w:pPr>
        <w:jc w:val="both"/>
        <w:rPr>
          <w:b/>
          <w:bCs/>
          <w:sz w:val="24"/>
          <w:szCs w:val="24"/>
        </w:rPr>
      </w:pPr>
      <w:r w:rsidRPr="00EA3F1E">
        <w:rPr>
          <w:b/>
          <w:bCs/>
          <w:sz w:val="24"/>
          <w:szCs w:val="24"/>
        </w:rPr>
        <w:t>7.8 Comments on</w:t>
      </w:r>
      <w:r w:rsidR="00FE0359">
        <w:rPr>
          <w:b/>
          <w:bCs/>
          <w:sz w:val="24"/>
          <w:szCs w:val="24"/>
        </w:rPr>
        <w:t xml:space="preserve"> </w:t>
      </w:r>
      <w:r w:rsidR="00FE0359" w:rsidRPr="00EA3F1E">
        <w:rPr>
          <w:b/>
          <w:bCs/>
          <w:sz w:val="24"/>
          <w:szCs w:val="24"/>
        </w:rPr>
        <w:t xml:space="preserve">IS 11356 </w:t>
      </w:r>
      <w:r w:rsidR="00FE0359">
        <w:rPr>
          <w:b/>
          <w:bCs/>
          <w:sz w:val="24"/>
          <w:szCs w:val="24"/>
        </w:rPr>
        <w:t>(</w:t>
      </w:r>
      <w:r w:rsidR="00FE0359" w:rsidRPr="00EA3F1E">
        <w:rPr>
          <w:b/>
          <w:bCs/>
          <w:sz w:val="24"/>
          <w:szCs w:val="24"/>
        </w:rPr>
        <w:t xml:space="preserve">Part </w:t>
      </w:r>
      <w:r w:rsidR="00FE0359">
        <w:rPr>
          <w:b/>
          <w:bCs/>
          <w:sz w:val="24"/>
          <w:szCs w:val="24"/>
        </w:rPr>
        <w:t>1</w:t>
      </w:r>
      <w:proofErr w:type="gramStart"/>
      <w:r w:rsidR="00FE0359">
        <w:rPr>
          <w:b/>
          <w:bCs/>
          <w:sz w:val="24"/>
          <w:szCs w:val="24"/>
        </w:rPr>
        <w:t>) :</w:t>
      </w:r>
      <w:proofErr w:type="gramEnd"/>
      <w:r w:rsidR="00FE0359">
        <w:rPr>
          <w:b/>
          <w:bCs/>
          <w:sz w:val="24"/>
          <w:szCs w:val="24"/>
        </w:rPr>
        <w:t xml:space="preserve"> 2023</w:t>
      </w:r>
      <w:r w:rsidR="007C5885">
        <w:rPr>
          <w:b/>
          <w:bCs/>
          <w:sz w:val="24"/>
          <w:szCs w:val="24"/>
        </w:rPr>
        <w:t xml:space="preserve"> </w:t>
      </w:r>
      <w:r w:rsidR="007C5885" w:rsidRPr="00EA3F1E">
        <w:rPr>
          <w:b/>
          <w:bCs/>
          <w:sz w:val="24"/>
          <w:szCs w:val="24"/>
        </w:rPr>
        <w:t>Styrene-Butadiene Rubber Latex — Specification</w:t>
      </w:r>
      <w:r w:rsidR="007C5885">
        <w:rPr>
          <w:b/>
          <w:bCs/>
          <w:sz w:val="24"/>
          <w:szCs w:val="24"/>
        </w:rPr>
        <w:t xml:space="preserve"> </w:t>
      </w:r>
      <w:r w:rsidR="007C5885" w:rsidRPr="00EA3F1E">
        <w:rPr>
          <w:b/>
          <w:bCs/>
          <w:sz w:val="24"/>
          <w:szCs w:val="24"/>
        </w:rPr>
        <w:t xml:space="preserve">Part </w:t>
      </w:r>
      <w:r w:rsidR="007C5885">
        <w:rPr>
          <w:b/>
          <w:bCs/>
          <w:sz w:val="24"/>
          <w:szCs w:val="24"/>
        </w:rPr>
        <w:t>1</w:t>
      </w:r>
      <w:r w:rsidR="007C5885" w:rsidRPr="00EA3F1E">
        <w:rPr>
          <w:b/>
          <w:bCs/>
          <w:sz w:val="24"/>
          <w:szCs w:val="24"/>
        </w:rPr>
        <w:t xml:space="preserve"> </w:t>
      </w:r>
      <w:r w:rsidR="007C5885">
        <w:rPr>
          <w:b/>
          <w:bCs/>
          <w:sz w:val="24"/>
          <w:szCs w:val="24"/>
        </w:rPr>
        <w:t>Non-</w:t>
      </w:r>
      <w:proofErr w:type="spellStart"/>
      <w:r w:rsidR="007C5885" w:rsidRPr="00EA3F1E">
        <w:rPr>
          <w:b/>
          <w:bCs/>
          <w:sz w:val="24"/>
          <w:szCs w:val="24"/>
        </w:rPr>
        <w:t>Carboxylated</w:t>
      </w:r>
      <w:proofErr w:type="spellEnd"/>
      <w:r w:rsidR="007C5885">
        <w:rPr>
          <w:b/>
          <w:bCs/>
          <w:sz w:val="24"/>
          <w:szCs w:val="24"/>
        </w:rPr>
        <w:t xml:space="preserve"> and </w:t>
      </w:r>
      <w:r w:rsidRPr="00EA3F1E">
        <w:rPr>
          <w:b/>
          <w:bCs/>
          <w:sz w:val="24"/>
          <w:szCs w:val="24"/>
        </w:rPr>
        <w:t xml:space="preserve">IS 11356 </w:t>
      </w:r>
      <w:r w:rsidR="00FE0359">
        <w:rPr>
          <w:b/>
          <w:bCs/>
          <w:sz w:val="24"/>
          <w:szCs w:val="24"/>
        </w:rPr>
        <w:t>(</w:t>
      </w:r>
      <w:r w:rsidRPr="00EA3F1E">
        <w:rPr>
          <w:b/>
          <w:bCs/>
          <w:sz w:val="24"/>
          <w:szCs w:val="24"/>
        </w:rPr>
        <w:t>Part 2</w:t>
      </w:r>
      <w:r w:rsidR="00FE0359">
        <w:rPr>
          <w:b/>
          <w:bCs/>
          <w:sz w:val="24"/>
          <w:szCs w:val="24"/>
        </w:rPr>
        <w:t>)</w:t>
      </w:r>
      <w:r w:rsidR="009303E1">
        <w:rPr>
          <w:b/>
          <w:bCs/>
          <w:sz w:val="24"/>
          <w:szCs w:val="24"/>
        </w:rPr>
        <w:t xml:space="preserve"> : 2023</w:t>
      </w:r>
      <w:r w:rsidRPr="00EA3F1E">
        <w:rPr>
          <w:b/>
          <w:bCs/>
          <w:sz w:val="24"/>
          <w:szCs w:val="24"/>
        </w:rPr>
        <w:t xml:space="preserve"> Styrene-Butadiene Rubber Latex — Specification Part 2 </w:t>
      </w:r>
      <w:proofErr w:type="spellStart"/>
      <w:r w:rsidRPr="00EA3F1E">
        <w:rPr>
          <w:b/>
          <w:bCs/>
          <w:sz w:val="24"/>
          <w:szCs w:val="24"/>
        </w:rPr>
        <w:t>Carboxylated</w:t>
      </w:r>
      <w:proofErr w:type="spellEnd"/>
    </w:p>
    <w:p w:rsidR="00DE209F" w:rsidRPr="00EA3F1E" w:rsidRDefault="00DE209F" w:rsidP="00973007">
      <w:pPr>
        <w:rPr>
          <w:b/>
          <w:bCs/>
          <w:sz w:val="24"/>
          <w:szCs w:val="24"/>
        </w:rPr>
      </w:pPr>
    </w:p>
    <w:p w:rsidR="00167F70" w:rsidRPr="00735C4B" w:rsidRDefault="00167F70" w:rsidP="00735C4B">
      <w:pPr>
        <w:pStyle w:val="ListParagraph"/>
        <w:numPr>
          <w:ilvl w:val="0"/>
          <w:numId w:val="14"/>
        </w:numPr>
        <w:ind w:left="709" w:hanging="283"/>
        <w:rPr>
          <w:b/>
          <w:bCs/>
          <w:sz w:val="24"/>
          <w:szCs w:val="24"/>
        </w:rPr>
      </w:pPr>
      <w:r w:rsidRPr="00735C4B">
        <w:rPr>
          <w:color w:val="000000"/>
          <w:sz w:val="24"/>
          <w:szCs w:val="24"/>
          <w:lang w:eastAsia="en-GB"/>
        </w:rPr>
        <w:t xml:space="preserve">Comments received from </w:t>
      </w:r>
      <w:r w:rsidRPr="00735C4B">
        <w:rPr>
          <w:b/>
          <w:bCs/>
          <w:sz w:val="24"/>
          <w:szCs w:val="24"/>
        </w:rPr>
        <w:t xml:space="preserve">ENOES </w:t>
      </w:r>
      <w:r w:rsidRPr="00735C4B">
        <w:rPr>
          <w:color w:val="000000"/>
          <w:sz w:val="24"/>
          <w:szCs w:val="24"/>
          <w:lang w:eastAsia="en-GB"/>
        </w:rPr>
        <w:t xml:space="preserve">on the given standard mention above. File attached below: </w:t>
      </w:r>
    </w:p>
    <w:p w:rsidR="00167F70" w:rsidRPr="00EA3F1E" w:rsidRDefault="00167F70" w:rsidP="00973007">
      <w:pPr>
        <w:rPr>
          <w:b/>
          <w:bCs/>
          <w:sz w:val="24"/>
          <w:szCs w:val="24"/>
        </w:rPr>
      </w:pPr>
    </w:p>
    <w:p w:rsidR="00167F70" w:rsidRPr="00EA3F1E" w:rsidRDefault="00167F70" w:rsidP="00973007">
      <w:pPr>
        <w:rPr>
          <w:b/>
          <w:bCs/>
          <w:sz w:val="24"/>
          <w:szCs w:val="24"/>
        </w:rPr>
      </w:pPr>
    </w:p>
    <w:bookmarkStart w:id="23" w:name="_MON_1781351738"/>
    <w:bookmarkEnd w:id="23"/>
    <w:p w:rsidR="00167F70" w:rsidRDefault="008952F6" w:rsidP="00167F70">
      <w:pPr>
        <w:jc w:val="center"/>
        <w:rPr>
          <w:b/>
          <w:bCs/>
          <w:noProof/>
          <w:sz w:val="24"/>
          <w:szCs w:val="24"/>
        </w:rPr>
      </w:pPr>
      <w:r w:rsidRPr="008952F6">
        <w:rPr>
          <w:b/>
          <w:bCs/>
          <w:noProof/>
          <w:sz w:val="24"/>
          <w:szCs w:val="24"/>
        </w:rPr>
        <w:object w:dxaOrig="1541" w:dyaOrig="1000">
          <v:shape id="_x0000_i1029" type="#_x0000_t75" alt="" style="width:77pt;height:49pt;mso-width-percent:0;mso-height-percent:0;mso-width-percent:0;mso-height-percent:0" o:ole="">
            <v:imagedata r:id="rId65" o:title=""/>
          </v:shape>
          <o:OLEObject Type="Embed" ProgID="Word.Document.12" ShapeID="_x0000_i1029" DrawAspect="Icon" ObjectID="_1781618655" r:id="rId66">
            <o:FieldCodes>\s</o:FieldCodes>
          </o:OLEObject>
        </w:object>
      </w:r>
    </w:p>
    <w:p w:rsidR="00735C4B" w:rsidRDefault="00735C4B" w:rsidP="00167F70">
      <w:pPr>
        <w:jc w:val="center"/>
        <w:rPr>
          <w:b/>
          <w:bCs/>
          <w:noProof/>
          <w:sz w:val="24"/>
          <w:szCs w:val="24"/>
        </w:rPr>
      </w:pPr>
    </w:p>
    <w:p w:rsidR="00735C4B" w:rsidRDefault="001279BA" w:rsidP="00735C4B">
      <w:pPr>
        <w:pStyle w:val="ListParagraph"/>
        <w:numPr>
          <w:ilvl w:val="0"/>
          <w:numId w:val="14"/>
        </w:numPr>
        <w:ind w:left="709" w:hanging="349"/>
        <w:jc w:val="both"/>
        <w:rPr>
          <w:sz w:val="24"/>
          <w:szCs w:val="24"/>
        </w:rPr>
      </w:pPr>
      <w:r>
        <w:rPr>
          <w:sz w:val="24"/>
          <w:szCs w:val="24"/>
        </w:rPr>
        <w:t xml:space="preserve">Comments received from </w:t>
      </w:r>
      <w:r w:rsidR="00735C4B" w:rsidRPr="00735C4B">
        <w:rPr>
          <w:sz w:val="24"/>
          <w:szCs w:val="24"/>
        </w:rPr>
        <w:t>BASF</w:t>
      </w:r>
      <w:r>
        <w:rPr>
          <w:sz w:val="24"/>
          <w:szCs w:val="24"/>
        </w:rPr>
        <w:t xml:space="preserve"> was discussed in Panel 5. Below mentioned files gives the latest update: </w:t>
      </w:r>
    </w:p>
    <w:p w:rsidR="002B25D5" w:rsidRDefault="002B25D5" w:rsidP="002B25D5">
      <w:pPr>
        <w:pStyle w:val="ListParagraph"/>
        <w:ind w:left="709"/>
        <w:jc w:val="both"/>
        <w:rPr>
          <w:sz w:val="24"/>
          <w:szCs w:val="24"/>
        </w:rPr>
      </w:pPr>
    </w:p>
    <w:bookmarkStart w:id="24" w:name="_MON_1781616853"/>
    <w:bookmarkEnd w:id="24"/>
    <w:p w:rsidR="002B25D5" w:rsidRPr="00735C4B" w:rsidRDefault="008952F6" w:rsidP="0076713E">
      <w:pPr>
        <w:pStyle w:val="ListParagraph"/>
        <w:ind w:left="709"/>
        <w:jc w:val="center"/>
        <w:rPr>
          <w:sz w:val="24"/>
          <w:szCs w:val="24"/>
        </w:rPr>
      </w:pPr>
      <w:r w:rsidRPr="008952F6">
        <w:rPr>
          <w:noProof/>
          <w:sz w:val="24"/>
          <w:szCs w:val="24"/>
        </w:rPr>
        <w:object w:dxaOrig="760" w:dyaOrig="480">
          <v:shape id="_x0000_i1028" type="#_x0000_t75" alt="" style="width:54pt;height:42pt;mso-width-percent:0;mso-height-percent:0;mso-width-percent:0;mso-height-percent:0" o:ole="">
            <v:imagedata r:id="rId67" o:title=""/>
          </v:shape>
          <o:OLEObject Type="Embed" ProgID="Word.Document.12" ShapeID="_x0000_i1028" DrawAspect="Icon" ObjectID="_1781618656" r:id="rId68">
            <o:FieldCodes>\s</o:FieldCodes>
          </o:OLEObject>
        </w:object>
      </w:r>
      <w:r w:rsidR="0076713E">
        <w:rPr>
          <w:sz w:val="24"/>
          <w:szCs w:val="24"/>
        </w:rPr>
        <w:t xml:space="preserve"> </w:t>
      </w:r>
      <w:bookmarkStart w:id="25" w:name="_MON_1781616881"/>
      <w:bookmarkEnd w:id="25"/>
      <w:r w:rsidRPr="008952F6">
        <w:rPr>
          <w:noProof/>
          <w:sz w:val="24"/>
          <w:szCs w:val="24"/>
        </w:rPr>
        <w:object w:dxaOrig="760" w:dyaOrig="480">
          <v:shape id="_x0000_i1027" type="#_x0000_t75" alt="" style="width:53pt;height:39pt;mso-width-percent:0;mso-height-percent:0;mso-width-percent:0;mso-height-percent:0" o:ole="">
            <v:imagedata r:id="rId69" o:title=""/>
          </v:shape>
          <o:OLEObject Type="Embed" ProgID="Word.Document.12" ShapeID="_x0000_i1027" DrawAspect="Icon" ObjectID="_1781618657" r:id="rId70">
            <o:FieldCodes>\s</o:FieldCodes>
          </o:OLEObject>
        </w:object>
      </w:r>
      <w:r w:rsidR="0076713E">
        <w:rPr>
          <w:sz w:val="24"/>
          <w:szCs w:val="24"/>
        </w:rPr>
        <w:t xml:space="preserve"> </w:t>
      </w:r>
      <w:bookmarkStart w:id="26" w:name="_MON_1781616905"/>
      <w:bookmarkEnd w:id="26"/>
      <w:r w:rsidRPr="008952F6">
        <w:rPr>
          <w:noProof/>
          <w:sz w:val="24"/>
          <w:szCs w:val="24"/>
        </w:rPr>
        <w:object w:dxaOrig="760" w:dyaOrig="480">
          <v:shape id="_x0000_i1026" type="#_x0000_t75" alt="" style="width:61pt;height:42pt;mso-width-percent:0;mso-height-percent:0;mso-width-percent:0;mso-height-percent:0" o:ole="">
            <v:imagedata r:id="rId71" o:title=""/>
          </v:shape>
          <o:OLEObject Type="Embed" ProgID="Word.Document.12" ShapeID="_x0000_i1026" DrawAspect="Icon" ObjectID="_1781618658" r:id="rId72">
            <o:FieldCodes>\s</o:FieldCodes>
          </o:OLEObject>
        </w:object>
      </w:r>
    </w:p>
    <w:p w:rsidR="00167F70" w:rsidRPr="00EA3F1E" w:rsidRDefault="00167F70" w:rsidP="00973007">
      <w:pPr>
        <w:rPr>
          <w:b/>
          <w:bCs/>
          <w:sz w:val="24"/>
          <w:szCs w:val="24"/>
        </w:rPr>
      </w:pPr>
    </w:p>
    <w:p w:rsidR="005F06B3" w:rsidRDefault="00E42095" w:rsidP="00265C9F">
      <w:pPr>
        <w:rPr>
          <w:sz w:val="24"/>
          <w:szCs w:val="24"/>
        </w:rPr>
      </w:pPr>
      <w:r w:rsidRPr="00174144">
        <w:rPr>
          <w:i/>
          <w:iCs/>
          <w:sz w:val="24"/>
          <w:szCs w:val="24"/>
          <w:lang w:eastAsia="en-GB"/>
        </w:rPr>
        <w:t xml:space="preserve">The Committee may </w:t>
      </w:r>
      <w:r w:rsidRPr="00174144">
        <w:rPr>
          <w:b/>
          <w:bCs/>
          <w:i/>
          <w:iCs/>
          <w:sz w:val="24"/>
          <w:szCs w:val="24"/>
          <w:lang w:eastAsia="en-GB"/>
        </w:rPr>
        <w:t>CONSIDER</w:t>
      </w:r>
      <w:r>
        <w:rPr>
          <w:b/>
          <w:bCs/>
          <w:i/>
          <w:iCs/>
          <w:sz w:val="24"/>
          <w:szCs w:val="24"/>
          <w:lang w:eastAsia="en-GB"/>
        </w:rPr>
        <w:t xml:space="preserve">. </w:t>
      </w:r>
    </w:p>
    <w:p w:rsidR="00E42095" w:rsidRPr="00EA3F1E" w:rsidRDefault="00E42095" w:rsidP="00265C9F">
      <w:pPr>
        <w:rPr>
          <w:sz w:val="24"/>
          <w:szCs w:val="24"/>
        </w:rPr>
      </w:pPr>
    </w:p>
    <w:p w:rsidR="00E24C06" w:rsidRPr="006534DA" w:rsidRDefault="00E24C06" w:rsidP="00E24C06">
      <w:pPr>
        <w:rPr>
          <w:b/>
          <w:bCs/>
        </w:rPr>
      </w:pPr>
      <w:r w:rsidRPr="006534DA">
        <w:rPr>
          <w:b/>
          <w:bCs/>
        </w:rPr>
        <w:t xml:space="preserve">ITEM </w:t>
      </w:r>
      <w:r w:rsidR="00E138AE">
        <w:rPr>
          <w:b/>
          <w:bCs/>
        </w:rPr>
        <w:t>8</w:t>
      </w:r>
      <w:r w:rsidRPr="006534DA">
        <w:rPr>
          <w:b/>
          <w:bCs/>
        </w:rPr>
        <w:t xml:space="preserve"> INTERNATIONAL ACTIVITIES</w:t>
      </w:r>
    </w:p>
    <w:p w:rsidR="00E24C06" w:rsidRPr="006534DA" w:rsidRDefault="00E24C06" w:rsidP="00E24C06">
      <w:pPr>
        <w:rPr>
          <w:b/>
          <w:bCs/>
        </w:rPr>
      </w:pPr>
    </w:p>
    <w:p w:rsidR="00E24C06" w:rsidRPr="006534DA" w:rsidRDefault="00E138AE" w:rsidP="00E24C06">
      <w:pPr>
        <w:rPr>
          <w:b/>
          <w:bCs/>
        </w:rPr>
      </w:pPr>
      <w:r>
        <w:rPr>
          <w:b/>
          <w:bCs/>
        </w:rPr>
        <w:t>8</w:t>
      </w:r>
      <w:r w:rsidR="00E24C06" w:rsidRPr="006534DA">
        <w:rPr>
          <w:b/>
          <w:bCs/>
        </w:rPr>
        <w:t>.1 Meetings of ISO TC/</w:t>
      </w:r>
      <w:r w:rsidR="00E24C06">
        <w:rPr>
          <w:b/>
          <w:bCs/>
        </w:rPr>
        <w:t xml:space="preserve">45 – Rubber and Rubber Products </w:t>
      </w:r>
      <w:r w:rsidR="00E24C06" w:rsidRPr="006534DA">
        <w:rPr>
          <w:b/>
          <w:bCs/>
        </w:rPr>
        <w:t>and its Subcommittees</w:t>
      </w:r>
    </w:p>
    <w:p w:rsidR="00E24C06" w:rsidRDefault="00E24C06" w:rsidP="00E24C06">
      <w:pPr>
        <w:ind w:right="116"/>
        <w:jc w:val="both"/>
        <w:rPr>
          <w:bCs/>
        </w:rPr>
      </w:pPr>
    </w:p>
    <w:p w:rsidR="006F34B4" w:rsidRDefault="00B50037" w:rsidP="00E24C06">
      <w:pPr>
        <w:ind w:right="116"/>
        <w:jc w:val="both"/>
        <w:rPr>
          <w:bCs/>
        </w:rPr>
      </w:pPr>
      <w:r>
        <w:t>The</w:t>
      </w:r>
      <w:r w:rsidR="00D544B2">
        <w:t xml:space="preserve"> </w:t>
      </w:r>
      <w:r w:rsidR="0055316D">
        <w:t>71</w:t>
      </w:r>
      <w:r w:rsidR="0055316D" w:rsidRPr="00304A8C">
        <w:rPr>
          <w:vertAlign w:val="superscript"/>
        </w:rPr>
        <w:t>st</w:t>
      </w:r>
      <w:r w:rsidR="0055316D">
        <w:t xml:space="preserve"> </w:t>
      </w:r>
      <w:r w:rsidR="00A30B42">
        <w:t>meeting of ISO/TC 45</w:t>
      </w:r>
      <w:r w:rsidR="00E24C06">
        <w:rPr>
          <w:bCs/>
        </w:rPr>
        <w:t xml:space="preserve"> ‘</w:t>
      </w:r>
      <w:r w:rsidR="00E24C06" w:rsidRPr="00E24C06">
        <w:t>Rubber and Rubber Products</w:t>
      </w:r>
      <w:r>
        <w:rPr>
          <w:b/>
          <w:bCs/>
        </w:rPr>
        <w:t xml:space="preserve">’ </w:t>
      </w:r>
      <w:r w:rsidR="00E24C06">
        <w:rPr>
          <w:bCs/>
        </w:rPr>
        <w:t xml:space="preserve">scheduled from </w:t>
      </w:r>
      <w:r w:rsidR="00E24C06" w:rsidRPr="00315313">
        <w:rPr>
          <w:rFonts w:hint="eastAsia"/>
        </w:rPr>
        <w:t>30 Oct-3 Nov 2023</w:t>
      </w:r>
      <w:r w:rsidR="00E24C06">
        <w:t xml:space="preserve"> at Thailand </w:t>
      </w:r>
      <w:r w:rsidR="00E24C06">
        <w:rPr>
          <w:bCs/>
        </w:rPr>
        <w:t>was attended by th</w:t>
      </w:r>
      <w:r w:rsidR="00AE3671">
        <w:rPr>
          <w:bCs/>
        </w:rPr>
        <w:t>e</w:t>
      </w:r>
      <w:r w:rsidR="004C43F7">
        <w:rPr>
          <w:bCs/>
        </w:rPr>
        <w:t xml:space="preserve"> following</w:t>
      </w:r>
      <w:r w:rsidR="00AE3671">
        <w:rPr>
          <w:bCs/>
        </w:rPr>
        <w:t xml:space="preserve"> Indian delegation given </w:t>
      </w:r>
      <w:proofErr w:type="gramStart"/>
      <w:r w:rsidR="00AE3671">
        <w:rPr>
          <w:bCs/>
        </w:rPr>
        <w:t>below :</w:t>
      </w:r>
      <w:proofErr w:type="gramEnd"/>
    </w:p>
    <w:p w:rsidR="006F34B4" w:rsidRDefault="006F34B4" w:rsidP="00E24C06">
      <w:pPr>
        <w:ind w:right="116"/>
        <w:jc w:val="both"/>
        <w:rPr>
          <w:bCs/>
        </w:rPr>
      </w:pP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340"/>
        <w:gridCol w:w="4194"/>
      </w:tblGrid>
      <w:tr w:rsidR="004D4431" w:rsidRPr="009020E8" w:rsidTr="00DC5902">
        <w:trPr>
          <w:trHeight w:val="315"/>
        </w:trPr>
        <w:tc>
          <w:tcPr>
            <w:tcW w:w="708" w:type="dxa"/>
            <w:shd w:val="clear" w:color="auto" w:fill="FFFFFF"/>
          </w:tcPr>
          <w:p w:rsidR="004D4431" w:rsidRPr="00126D93" w:rsidRDefault="004D4431" w:rsidP="004D4431">
            <w:pPr>
              <w:rPr>
                <w:b/>
                <w:bCs/>
              </w:rPr>
            </w:pPr>
            <w:proofErr w:type="spellStart"/>
            <w:r>
              <w:rPr>
                <w:b/>
                <w:bCs/>
              </w:rPr>
              <w:lastRenderedPageBreak/>
              <w:t>Sl</w:t>
            </w:r>
            <w:proofErr w:type="spellEnd"/>
            <w:r>
              <w:rPr>
                <w:b/>
                <w:bCs/>
              </w:rPr>
              <w:t xml:space="preserve"> No.</w:t>
            </w:r>
          </w:p>
        </w:tc>
        <w:tc>
          <w:tcPr>
            <w:tcW w:w="4340" w:type="dxa"/>
            <w:shd w:val="clear" w:color="auto" w:fill="auto"/>
            <w:noWrap/>
          </w:tcPr>
          <w:p w:rsidR="004D4431" w:rsidRPr="00874F72" w:rsidRDefault="004D4431" w:rsidP="004D4431">
            <w:pPr>
              <w:rPr>
                <w:b/>
                <w:bCs/>
                <w:color w:val="000000"/>
                <w:lang w:val="en-GB" w:eastAsia="en-GB"/>
              </w:rPr>
            </w:pPr>
            <w:r w:rsidRPr="00874F72">
              <w:rPr>
                <w:b/>
                <w:bCs/>
                <w:color w:val="000000"/>
                <w:lang w:val="en-GB" w:eastAsia="en-GB"/>
              </w:rPr>
              <w:t xml:space="preserve">Name </w:t>
            </w:r>
          </w:p>
        </w:tc>
        <w:tc>
          <w:tcPr>
            <w:tcW w:w="4194" w:type="dxa"/>
            <w:shd w:val="clear" w:color="auto" w:fill="auto"/>
            <w:noWrap/>
          </w:tcPr>
          <w:p w:rsidR="004D4431" w:rsidRPr="00874F72" w:rsidRDefault="004D4431" w:rsidP="004D4431">
            <w:pPr>
              <w:rPr>
                <w:b/>
                <w:bCs/>
                <w:color w:val="000000"/>
                <w:lang w:val="en-GB" w:eastAsia="en-GB"/>
              </w:rPr>
            </w:pPr>
            <w:r w:rsidRPr="00874F72">
              <w:rPr>
                <w:b/>
                <w:bCs/>
                <w:color w:val="000000"/>
                <w:lang w:val="en-GB" w:eastAsia="en-GB"/>
              </w:rPr>
              <w:t>Organization</w:t>
            </w:r>
          </w:p>
        </w:tc>
      </w:tr>
      <w:tr w:rsidR="00AE3671" w:rsidRPr="009020E8" w:rsidTr="00DC5902">
        <w:trPr>
          <w:trHeight w:val="315"/>
        </w:trPr>
        <w:tc>
          <w:tcPr>
            <w:tcW w:w="708" w:type="dxa"/>
            <w:shd w:val="clear" w:color="auto" w:fill="FFFFFF"/>
          </w:tcPr>
          <w:p w:rsidR="00AE3671" w:rsidRPr="00AE3671" w:rsidRDefault="00AE3671" w:rsidP="00AE3671">
            <w:pPr>
              <w:pStyle w:val="ListParagraph"/>
              <w:numPr>
                <w:ilvl w:val="0"/>
                <w:numId w:val="13"/>
              </w:numPr>
              <w:rPr>
                <w:b/>
                <w:bCs/>
              </w:rPr>
            </w:pPr>
          </w:p>
        </w:tc>
        <w:tc>
          <w:tcPr>
            <w:tcW w:w="4340" w:type="dxa"/>
            <w:shd w:val="clear" w:color="auto" w:fill="auto"/>
            <w:noWrap/>
          </w:tcPr>
          <w:p w:rsidR="00AE3671" w:rsidRDefault="00AE3671" w:rsidP="00AE3671">
            <w:pPr>
              <w:rPr>
                <w:color w:val="000000"/>
                <w:lang w:val="en-GB" w:eastAsia="en-GB"/>
              </w:rPr>
            </w:pPr>
            <w:proofErr w:type="spellStart"/>
            <w:r w:rsidRPr="009020E8">
              <w:rPr>
                <w:color w:val="000000"/>
                <w:lang w:val="en-GB" w:eastAsia="en-GB"/>
              </w:rPr>
              <w:t>Dr.</w:t>
            </w:r>
            <w:proofErr w:type="spellEnd"/>
            <w:r w:rsidRPr="009020E8">
              <w:rPr>
                <w:color w:val="000000"/>
                <w:lang w:val="en-GB" w:eastAsia="en-GB"/>
              </w:rPr>
              <w:t xml:space="preserve"> K. Rajkumar, Chairman PCD 29</w:t>
            </w:r>
          </w:p>
          <w:p w:rsidR="00AE3671" w:rsidRPr="00AE3671" w:rsidRDefault="00AE3671" w:rsidP="00AE3671">
            <w:pPr>
              <w:rPr>
                <w:b/>
                <w:bCs/>
                <w:color w:val="000000"/>
                <w:lang w:val="en-GB" w:eastAsia="en-GB"/>
              </w:rPr>
            </w:pPr>
            <w:r w:rsidRPr="00AE3671">
              <w:rPr>
                <w:b/>
                <w:bCs/>
              </w:rPr>
              <w:t>(Head of Delegation)</w:t>
            </w:r>
          </w:p>
        </w:tc>
        <w:tc>
          <w:tcPr>
            <w:tcW w:w="4194" w:type="dxa"/>
            <w:shd w:val="clear" w:color="auto" w:fill="auto"/>
            <w:noWrap/>
          </w:tcPr>
          <w:p w:rsidR="00AE3671" w:rsidRPr="009020E8" w:rsidRDefault="00AE3671" w:rsidP="00AE3671">
            <w:pPr>
              <w:rPr>
                <w:color w:val="000000"/>
                <w:lang w:val="en-GB" w:eastAsia="en-GB"/>
              </w:rPr>
            </w:pPr>
            <w:r w:rsidRPr="009020E8">
              <w:rPr>
                <w:color w:val="000000"/>
                <w:lang w:val="en-GB" w:eastAsia="en-GB"/>
              </w:rPr>
              <w:t xml:space="preserve">Indian Rubber Manufacturers Research Association </w:t>
            </w:r>
          </w:p>
        </w:tc>
      </w:tr>
      <w:tr w:rsidR="00AE3671" w:rsidRPr="009020E8" w:rsidTr="00DC5902">
        <w:trPr>
          <w:trHeight w:val="315"/>
        </w:trPr>
        <w:tc>
          <w:tcPr>
            <w:tcW w:w="708" w:type="dxa"/>
            <w:shd w:val="clear" w:color="auto" w:fill="FFFFFF"/>
          </w:tcPr>
          <w:p w:rsidR="00AE3671" w:rsidRDefault="00AE3671" w:rsidP="00AE3671">
            <w:pPr>
              <w:pStyle w:val="ListParagraph"/>
              <w:widowControl/>
              <w:numPr>
                <w:ilvl w:val="0"/>
                <w:numId w:val="13"/>
              </w:numPr>
              <w:autoSpaceDE/>
              <w:autoSpaceDN/>
              <w:contextualSpacing/>
            </w:pPr>
          </w:p>
        </w:tc>
        <w:tc>
          <w:tcPr>
            <w:tcW w:w="4340" w:type="dxa"/>
            <w:shd w:val="clear" w:color="auto" w:fill="auto"/>
            <w:noWrap/>
            <w:hideMark/>
          </w:tcPr>
          <w:p w:rsidR="00AE3671" w:rsidRDefault="00AE3671" w:rsidP="00AE3671">
            <w:pPr>
              <w:rPr>
                <w:color w:val="000000"/>
                <w:lang w:val="en-GB" w:eastAsia="en-GB"/>
              </w:rPr>
            </w:pPr>
            <w:proofErr w:type="spellStart"/>
            <w:r w:rsidRPr="009020E8">
              <w:rPr>
                <w:color w:val="000000"/>
                <w:lang w:val="en-GB" w:eastAsia="en-GB"/>
              </w:rPr>
              <w:t>Dr.</w:t>
            </w:r>
            <w:proofErr w:type="spellEnd"/>
            <w:r w:rsidRPr="009020E8">
              <w:rPr>
                <w:color w:val="000000"/>
                <w:lang w:val="en-GB" w:eastAsia="en-GB"/>
              </w:rPr>
              <w:t xml:space="preserve"> </w:t>
            </w:r>
            <w:proofErr w:type="spellStart"/>
            <w:r w:rsidRPr="009020E8">
              <w:rPr>
                <w:color w:val="000000"/>
                <w:lang w:val="en-GB" w:eastAsia="en-GB"/>
              </w:rPr>
              <w:t>Siby</w:t>
            </w:r>
            <w:proofErr w:type="spellEnd"/>
            <w:r w:rsidRPr="009020E8">
              <w:rPr>
                <w:color w:val="000000"/>
                <w:lang w:val="en-GB" w:eastAsia="en-GB"/>
              </w:rPr>
              <w:t xml:space="preserve"> V</w:t>
            </w:r>
            <w:r w:rsidR="00EA24F6">
              <w:rPr>
                <w:color w:val="000000"/>
                <w:lang w:val="en-GB" w:eastAsia="en-GB"/>
              </w:rPr>
              <w:t>a</w:t>
            </w:r>
            <w:r w:rsidRPr="009020E8">
              <w:rPr>
                <w:color w:val="000000"/>
                <w:lang w:val="en-GB" w:eastAsia="en-GB"/>
              </w:rPr>
              <w:t>rg</w:t>
            </w:r>
            <w:r w:rsidR="00EA24F6">
              <w:rPr>
                <w:color w:val="000000"/>
                <w:lang w:val="en-GB" w:eastAsia="en-GB"/>
              </w:rPr>
              <w:t>h</w:t>
            </w:r>
            <w:r w:rsidRPr="009020E8">
              <w:rPr>
                <w:color w:val="000000"/>
                <w:lang w:val="en-GB" w:eastAsia="en-GB"/>
              </w:rPr>
              <w:t>ese, Chairman PCD 13</w:t>
            </w:r>
          </w:p>
          <w:p w:rsidR="00AE3671" w:rsidRPr="009020E8" w:rsidRDefault="00AE3671" w:rsidP="00AE3671">
            <w:pPr>
              <w:rPr>
                <w:color w:val="000000"/>
                <w:lang w:val="en-GB" w:eastAsia="en-GB"/>
              </w:rPr>
            </w:pPr>
          </w:p>
        </w:tc>
        <w:tc>
          <w:tcPr>
            <w:tcW w:w="4194" w:type="dxa"/>
            <w:shd w:val="clear" w:color="auto" w:fill="auto"/>
            <w:noWrap/>
            <w:hideMark/>
          </w:tcPr>
          <w:p w:rsidR="00AE3671" w:rsidRPr="009020E8" w:rsidRDefault="00AE3671" w:rsidP="00AE3671">
            <w:pPr>
              <w:rPr>
                <w:color w:val="000000"/>
                <w:lang w:val="en-GB" w:eastAsia="en-GB"/>
              </w:rPr>
            </w:pPr>
            <w:r w:rsidRPr="009020E8">
              <w:rPr>
                <w:color w:val="000000"/>
                <w:lang w:val="en-GB" w:eastAsia="en-GB"/>
              </w:rPr>
              <w:t>Rubber Research Institute of India</w:t>
            </w:r>
          </w:p>
        </w:tc>
      </w:tr>
      <w:tr w:rsidR="00AE3671" w:rsidRPr="009020E8" w:rsidTr="00DC5902">
        <w:trPr>
          <w:trHeight w:val="315"/>
        </w:trPr>
        <w:tc>
          <w:tcPr>
            <w:tcW w:w="708" w:type="dxa"/>
            <w:shd w:val="clear" w:color="auto" w:fill="FFFFFF"/>
          </w:tcPr>
          <w:p w:rsidR="00AE3671" w:rsidRPr="00126D93" w:rsidRDefault="00AE3671" w:rsidP="00AE3671">
            <w:pPr>
              <w:pStyle w:val="ListParagraph"/>
              <w:widowControl/>
              <w:numPr>
                <w:ilvl w:val="0"/>
                <w:numId w:val="13"/>
              </w:numPr>
              <w:autoSpaceDE/>
              <w:autoSpaceDN/>
              <w:contextualSpacing/>
            </w:pPr>
          </w:p>
        </w:tc>
        <w:tc>
          <w:tcPr>
            <w:tcW w:w="4340" w:type="dxa"/>
            <w:shd w:val="clear" w:color="auto" w:fill="auto"/>
            <w:noWrap/>
            <w:hideMark/>
          </w:tcPr>
          <w:p w:rsidR="00AE3671" w:rsidRPr="009020E8" w:rsidRDefault="00AE3671" w:rsidP="00AE3671">
            <w:pPr>
              <w:rPr>
                <w:color w:val="000000"/>
                <w:lang w:val="en-GB" w:eastAsia="en-GB"/>
              </w:rPr>
            </w:pPr>
            <w:proofErr w:type="spellStart"/>
            <w:r w:rsidRPr="009020E8">
              <w:rPr>
                <w:color w:val="000000"/>
                <w:lang w:val="en-GB" w:eastAsia="en-GB"/>
              </w:rPr>
              <w:t>Dr.</w:t>
            </w:r>
            <w:proofErr w:type="spellEnd"/>
            <w:r w:rsidRPr="009020E8">
              <w:rPr>
                <w:color w:val="000000"/>
                <w:lang w:val="en-GB" w:eastAsia="en-GB"/>
              </w:rPr>
              <w:t xml:space="preserve"> Bharat </w:t>
            </w:r>
            <w:proofErr w:type="spellStart"/>
            <w:r w:rsidRPr="009020E8">
              <w:rPr>
                <w:color w:val="000000"/>
                <w:lang w:val="en-GB" w:eastAsia="en-GB"/>
              </w:rPr>
              <w:t>Kapgate</w:t>
            </w:r>
            <w:proofErr w:type="spellEnd"/>
          </w:p>
        </w:tc>
        <w:tc>
          <w:tcPr>
            <w:tcW w:w="4194" w:type="dxa"/>
            <w:shd w:val="clear" w:color="auto" w:fill="auto"/>
            <w:noWrap/>
            <w:hideMark/>
          </w:tcPr>
          <w:p w:rsidR="00AE3671" w:rsidRPr="009020E8" w:rsidRDefault="00AE3671" w:rsidP="00AE3671">
            <w:pPr>
              <w:rPr>
                <w:color w:val="000000"/>
                <w:lang w:val="en-GB" w:eastAsia="en-GB"/>
              </w:rPr>
            </w:pPr>
            <w:r w:rsidRPr="009020E8">
              <w:rPr>
                <w:color w:val="000000"/>
                <w:lang w:val="en-GB" w:eastAsia="en-GB"/>
              </w:rPr>
              <w:t xml:space="preserve">Indian Rubber Manufacturers Research Association </w:t>
            </w:r>
          </w:p>
        </w:tc>
      </w:tr>
      <w:tr w:rsidR="00AE3671" w:rsidRPr="009020E8" w:rsidTr="00DC5902">
        <w:trPr>
          <w:trHeight w:val="315"/>
        </w:trPr>
        <w:tc>
          <w:tcPr>
            <w:tcW w:w="708" w:type="dxa"/>
            <w:shd w:val="clear" w:color="auto" w:fill="FFFFFF"/>
          </w:tcPr>
          <w:p w:rsidR="00AE3671" w:rsidRPr="00126D93" w:rsidRDefault="00AE3671" w:rsidP="00AE3671">
            <w:pPr>
              <w:pStyle w:val="ListParagraph"/>
              <w:widowControl/>
              <w:numPr>
                <w:ilvl w:val="0"/>
                <w:numId w:val="13"/>
              </w:numPr>
              <w:autoSpaceDE/>
              <w:autoSpaceDN/>
              <w:contextualSpacing/>
            </w:pPr>
          </w:p>
        </w:tc>
        <w:tc>
          <w:tcPr>
            <w:tcW w:w="4340" w:type="dxa"/>
            <w:shd w:val="clear" w:color="auto" w:fill="auto"/>
            <w:hideMark/>
          </w:tcPr>
          <w:p w:rsidR="00AE3671" w:rsidRPr="009020E8" w:rsidRDefault="00AE3671" w:rsidP="00AE3671">
            <w:pPr>
              <w:rPr>
                <w:color w:val="000000"/>
                <w:lang w:val="en-GB" w:eastAsia="en-GB"/>
              </w:rPr>
            </w:pPr>
            <w:proofErr w:type="spellStart"/>
            <w:r w:rsidRPr="009020E8">
              <w:rPr>
                <w:color w:val="000000"/>
                <w:lang w:val="en-GB" w:eastAsia="en-GB"/>
              </w:rPr>
              <w:t>Dr</w:t>
            </w:r>
            <w:r w:rsidR="009C4D2A">
              <w:rPr>
                <w:color w:val="000000"/>
                <w:lang w:val="en-GB" w:eastAsia="en-GB"/>
              </w:rPr>
              <w:t>.</w:t>
            </w:r>
            <w:proofErr w:type="spellEnd"/>
            <w:r w:rsidRPr="009020E8">
              <w:rPr>
                <w:color w:val="000000"/>
                <w:lang w:val="en-GB" w:eastAsia="en-GB"/>
              </w:rPr>
              <w:t xml:space="preserve"> Ranjit K </w:t>
            </w:r>
            <w:proofErr w:type="spellStart"/>
            <w:r w:rsidRPr="009020E8">
              <w:rPr>
                <w:color w:val="000000"/>
                <w:lang w:val="en-GB" w:eastAsia="en-GB"/>
              </w:rPr>
              <w:t>Matthan</w:t>
            </w:r>
            <w:proofErr w:type="spellEnd"/>
          </w:p>
        </w:tc>
        <w:tc>
          <w:tcPr>
            <w:tcW w:w="4194" w:type="dxa"/>
            <w:shd w:val="clear" w:color="auto" w:fill="auto"/>
            <w:hideMark/>
          </w:tcPr>
          <w:p w:rsidR="00AE3671" w:rsidRPr="009020E8" w:rsidRDefault="001D1EFB" w:rsidP="00AE3671">
            <w:pPr>
              <w:rPr>
                <w:color w:val="000000"/>
                <w:lang w:val="en-GB" w:eastAsia="en-GB"/>
              </w:rPr>
            </w:pPr>
            <w:r>
              <w:rPr>
                <w:color w:val="000000"/>
                <w:lang w:val="en-GB" w:eastAsia="en-GB"/>
              </w:rPr>
              <w:t>In personal capacity</w:t>
            </w:r>
          </w:p>
        </w:tc>
      </w:tr>
      <w:tr w:rsidR="00AE3671" w:rsidRPr="009020E8" w:rsidTr="00DC5902">
        <w:trPr>
          <w:trHeight w:val="315"/>
        </w:trPr>
        <w:tc>
          <w:tcPr>
            <w:tcW w:w="708" w:type="dxa"/>
            <w:shd w:val="clear" w:color="auto" w:fill="FFFFFF"/>
          </w:tcPr>
          <w:p w:rsidR="00AE3671" w:rsidRPr="00126D93" w:rsidRDefault="00AE3671" w:rsidP="00AE3671">
            <w:pPr>
              <w:pStyle w:val="ListParagraph"/>
              <w:widowControl/>
              <w:numPr>
                <w:ilvl w:val="0"/>
                <w:numId w:val="13"/>
              </w:numPr>
              <w:autoSpaceDE/>
              <w:autoSpaceDN/>
              <w:contextualSpacing/>
            </w:pPr>
          </w:p>
        </w:tc>
        <w:tc>
          <w:tcPr>
            <w:tcW w:w="4340" w:type="dxa"/>
            <w:shd w:val="clear" w:color="auto" w:fill="auto"/>
            <w:noWrap/>
            <w:hideMark/>
          </w:tcPr>
          <w:p w:rsidR="00AE3671" w:rsidRPr="009020E8" w:rsidRDefault="00AE3671" w:rsidP="00AE3671">
            <w:pPr>
              <w:rPr>
                <w:color w:val="000000"/>
                <w:lang w:val="en-GB" w:eastAsia="en-GB"/>
              </w:rPr>
            </w:pPr>
            <w:proofErr w:type="spellStart"/>
            <w:r w:rsidRPr="009020E8">
              <w:rPr>
                <w:color w:val="000000"/>
                <w:lang w:val="en-GB" w:eastAsia="en-GB"/>
              </w:rPr>
              <w:t>Dr.</w:t>
            </w:r>
            <w:proofErr w:type="spellEnd"/>
            <w:r w:rsidRPr="009020E8">
              <w:rPr>
                <w:color w:val="000000"/>
                <w:lang w:val="en-GB" w:eastAsia="en-GB"/>
              </w:rPr>
              <w:t xml:space="preserve"> Arup K. Chandra</w:t>
            </w:r>
          </w:p>
        </w:tc>
        <w:tc>
          <w:tcPr>
            <w:tcW w:w="4194" w:type="dxa"/>
            <w:shd w:val="clear" w:color="auto" w:fill="auto"/>
            <w:noWrap/>
            <w:hideMark/>
          </w:tcPr>
          <w:p w:rsidR="00AE3671" w:rsidRPr="009020E8" w:rsidRDefault="001D1EFB" w:rsidP="00AE3671">
            <w:pPr>
              <w:rPr>
                <w:color w:val="000000"/>
                <w:lang w:val="en-GB" w:eastAsia="en-GB"/>
              </w:rPr>
            </w:pPr>
            <w:r>
              <w:rPr>
                <w:color w:val="000000"/>
                <w:lang w:val="en-GB" w:eastAsia="en-GB"/>
              </w:rPr>
              <w:t xml:space="preserve">In </w:t>
            </w:r>
            <w:r w:rsidR="00AE3671" w:rsidRPr="009020E8">
              <w:rPr>
                <w:color w:val="000000"/>
                <w:lang w:val="en-GB" w:eastAsia="en-GB"/>
              </w:rPr>
              <w:t>Personal Capacity</w:t>
            </w:r>
          </w:p>
        </w:tc>
      </w:tr>
      <w:tr w:rsidR="00AE3671" w:rsidRPr="009020E8" w:rsidTr="00DC5902">
        <w:trPr>
          <w:trHeight w:val="315"/>
        </w:trPr>
        <w:tc>
          <w:tcPr>
            <w:tcW w:w="708" w:type="dxa"/>
            <w:shd w:val="clear" w:color="auto" w:fill="FFFFFF"/>
          </w:tcPr>
          <w:p w:rsidR="00AE3671" w:rsidRPr="00126D93" w:rsidRDefault="00AE3671" w:rsidP="00AE3671">
            <w:pPr>
              <w:pStyle w:val="ListParagraph"/>
              <w:widowControl/>
              <w:numPr>
                <w:ilvl w:val="0"/>
                <w:numId w:val="13"/>
              </w:numPr>
              <w:autoSpaceDE/>
              <w:autoSpaceDN/>
              <w:contextualSpacing/>
            </w:pPr>
          </w:p>
        </w:tc>
        <w:tc>
          <w:tcPr>
            <w:tcW w:w="4340" w:type="dxa"/>
            <w:shd w:val="clear" w:color="auto" w:fill="auto"/>
            <w:noWrap/>
            <w:hideMark/>
          </w:tcPr>
          <w:p w:rsidR="00AE3671" w:rsidRPr="009020E8" w:rsidRDefault="00AE3671" w:rsidP="00AE3671">
            <w:pPr>
              <w:rPr>
                <w:color w:val="000000"/>
                <w:lang w:val="en-GB" w:eastAsia="en-GB"/>
              </w:rPr>
            </w:pPr>
            <w:r w:rsidRPr="009020E8">
              <w:rPr>
                <w:color w:val="000000"/>
                <w:lang w:val="en-GB" w:eastAsia="en-GB"/>
              </w:rPr>
              <w:t>Sh. Srikanth Krishnamurthy</w:t>
            </w:r>
          </w:p>
        </w:tc>
        <w:tc>
          <w:tcPr>
            <w:tcW w:w="4194" w:type="dxa"/>
            <w:shd w:val="clear" w:color="auto" w:fill="auto"/>
            <w:noWrap/>
            <w:hideMark/>
          </w:tcPr>
          <w:p w:rsidR="00AE3671" w:rsidRPr="009020E8" w:rsidRDefault="00AE3671" w:rsidP="00AE3671">
            <w:pPr>
              <w:rPr>
                <w:color w:val="000000"/>
                <w:lang w:val="en-GB" w:eastAsia="en-GB"/>
              </w:rPr>
            </w:pPr>
            <w:r w:rsidRPr="009020E8">
              <w:rPr>
                <w:color w:val="000000"/>
                <w:lang w:val="en-GB" w:eastAsia="en-GB"/>
              </w:rPr>
              <w:t>All India Rubber Industries Association</w:t>
            </w:r>
          </w:p>
        </w:tc>
      </w:tr>
      <w:tr w:rsidR="00AE3671" w:rsidRPr="009020E8" w:rsidTr="00DC5902">
        <w:trPr>
          <w:trHeight w:val="315"/>
        </w:trPr>
        <w:tc>
          <w:tcPr>
            <w:tcW w:w="708" w:type="dxa"/>
            <w:shd w:val="clear" w:color="auto" w:fill="FFFFFF"/>
          </w:tcPr>
          <w:p w:rsidR="00AE3671" w:rsidRPr="00126D93" w:rsidRDefault="00AE3671" w:rsidP="00AE3671">
            <w:pPr>
              <w:pStyle w:val="ListParagraph"/>
              <w:widowControl/>
              <w:numPr>
                <w:ilvl w:val="0"/>
                <w:numId w:val="13"/>
              </w:numPr>
              <w:autoSpaceDE/>
              <w:autoSpaceDN/>
              <w:contextualSpacing/>
            </w:pPr>
          </w:p>
        </w:tc>
        <w:tc>
          <w:tcPr>
            <w:tcW w:w="4340" w:type="dxa"/>
            <w:shd w:val="clear" w:color="auto" w:fill="auto"/>
            <w:noWrap/>
            <w:hideMark/>
          </w:tcPr>
          <w:p w:rsidR="00AE3671" w:rsidRPr="009020E8" w:rsidRDefault="00AE3671" w:rsidP="00AE3671">
            <w:pPr>
              <w:rPr>
                <w:color w:val="000000"/>
                <w:lang w:val="en-GB" w:eastAsia="en-GB"/>
              </w:rPr>
            </w:pPr>
            <w:r w:rsidRPr="009020E8">
              <w:rPr>
                <w:color w:val="000000"/>
                <w:lang w:val="en-GB" w:eastAsia="en-GB"/>
              </w:rPr>
              <w:t xml:space="preserve">Sh. </w:t>
            </w:r>
            <w:proofErr w:type="spellStart"/>
            <w:r w:rsidRPr="009020E8">
              <w:rPr>
                <w:color w:val="000000"/>
                <w:lang w:val="en-GB" w:eastAsia="en-GB"/>
              </w:rPr>
              <w:t>Chinmoy</w:t>
            </w:r>
            <w:proofErr w:type="spellEnd"/>
            <w:r w:rsidRPr="009020E8">
              <w:rPr>
                <w:color w:val="000000"/>
                <w:lang w:val="en-GB" w:eastAsia="en-GB"/>
              </w:rPr>
              <w:t xml:space="preserve"> Ray</w:t>
            </w:r>
          </w:p>
        </w:tc>
        <w:tc>
          <w:tcPr>
            <w:tcW w:w="4194" w:type="dxa"/>
            <w:shd w:val="clear" w:color="auto" w:fill="auto"/>
            <w:noWrap/>
            <w:hideMark/>
          </w:tcPr>
          <w:p w:rsidR="00AE3671" w:rsidRPr="009020E8" w:rsidRDefault="00AE3671" w:rsidP="00AE3671">
            <w:pPr>
              <w:rPr>
                <w:color w:val="000000"/>
                <w:lang w:val="en-GB" w:eastAsia="en-GB"/>
              </w:rPr>
            </w:pPr>
            <w:r w:rsidRPr="009020E8">
              <w:rPr>
                <w:color w:val="000000"/>
                <w:lang w:val="en-GB" w:eastAsia="en-GB"/>
              </w:rPr>
              <w:t>All India Rubber Industries Association</w:t>
            </w:r>
          </w:p>
        </w:tc>
      </w:tr>
      <w:tr w:rsidR="00AE3671" w:rsidRPr="009020E8" w:rsidTr="00DC5902">
        <w:trPr>
          <w:trHeight w:val="315"/>
        </w:trPr>
        <w:tc>
          <w:tcPr>
            <w:tcW w:w="708" w:type="dxa"/>
            <w:shd w:val="clear" w:color="auto" w:fill="FFFFFF"/>
          </w:tcPr>
          <w:p w:rsidR="00AE3671" w:rsidRPr="00126D93" w:rsidRDefault="00AE3671" w:rsidP="00AE3671">
            <w:pPr>
              <w:pStyle w:val="ListParagraph"/>
              <w:widowControl/>
              <w:numPr>
                <w:ilvl w:val="0"/>
                <w:numId w:val="13"/>
              </w:numPr>
              <w:autoSpaceDE/>
              <w:autoSpaceDN/>
              <w:contextualSpacing/>
            </w:pPr>
          </w:p>
        </w:tc>
        <w:tc>
          <w:tcPr>
            <w:tcW w:w="4340" w:type="dxa"/>
            <w:shd w:val="clear" w:color="auto" w:fill="auto"/>
            <w:noWrap/>
            <w:hideMark/>
          </w:tcPr>
          <w:p w:rsidR="00AE3671" w:rsidRPr="009020E8" w:rsidRDefault="009C4D2A" w:rsidP="00AE3671">
            <w:pPr>
              <w:rPr>
                <w:color w:val="000000"/>
                <w:lang w:val="en-GB" w:eastAsia="en-GB"/>
              </w:rPr>
            </w:pPr>
            <w:r>
              <w:rPr>
                <w:color w:val="000000"/>
                <w:lang w:val="en-GB" w:eastAsia="en-GB"/>
              </w:rPr>
              <w:t xml:space="preserve">Sh. </w:t>
            </w:r>
            <w:r w:rsidR="00AE3671" w:rsidRPr="009020E8">
              <w:rPr>
                <w:color w:val="000000"/>
                <w:lang w:val="en-GB" w:eastAsia="en-GB"/>
              </w:rPr>
              <w:t>Philip C. Jacob</w:t>
            </w:r>
          </w:p>
        </w:tc>
        <w:tc>
          <w:tcPr>
            <w:tcW w:w="4194" w:type="dxa"/>
            <w:shd w:val="clear" w:color="auto" w:fill="auto"/>
            <w:noWrap/>
            <w:hideMark/>
          </w:tcPr>
          <w:p w:rsidR="00AE3671" w:rsidRPr="009020E8" w:rsidRDefault="00AE3671" w:rsidP="00AE3671">
            <w:pPr>
              <w:rPr>
                <w:color w:val="000000"/>
                <w:lang w:val="en-GB" w:eastAsia="en-GB"/>
              </w:rPr>
            </w:pPr>
            <w:r w:rsidRPr="009020E8">
              <w:rPr>
                <w:color w:val="000000"/>
                <w:lang w:val="en-GB" w:eastAsia="en-GB"/>
              </w:rPr>
              <w:t>Association of Planters of Kerala</w:t>
            </w:r>
          </w:p>
        </w:tc>
      </w:tr>
      <w:tr w:rsidR="00AE3671" w:rsidRPr="009020E8" w:rsidTr="00DC5902">
        <w:trPr>
          <w:trHeight w:val="315"/>
        </w:trPr>
        <w:tc>
          <w:tcPr>
            <w:tcW w:w="708" w:type="dxa"/>
            <w:shd w:val="clear" w:color="auto" w:fill="FFFFFF"/>
          </w:tcPr>
          <w:p w:rsidR="00AE3671" w:rsidRPr="00126D93" w:rsidRDefault="00AE3671" w:rsidP="00AE3671">
            <w:pPr>
              <w:pStyle w:val="ListParagraph"/>
              <w:widowControl/>
              <w:numPr>
                <w:ilvl w:val="0"/>
                <w:numId w:val="13"/>
              </w:numPr>
              <w:autoSpaceDE/>
              <w:autoSpaceDN/>
              <w:contextualSpacing/>
            </w:pPr>
          </w:p>
        </w:tc>
        <w:tc>
          <w:tcPr>
            <w:tcW w:w="4340" w:type="dxa"/>
            <w:shd w:val="clear" w:color="auto" w:fill="auto"/>
            <w:noWrap/>
            <w:hideMark/>
          </w:tcPr>
          <w:p w:rsidR="00AE3671" w:rsidRPr="009020E8" w:rsidRDefault="00AE3671" w:rsidP="00AE3671">
            <w:pPr>
              <w:rPr>
                <w:color w:val="000000"/>
                <w:lang w:val="en-GB" w:eastAsia="en-GB"/>
              </w:rPr>
            </w:pPr>
            <w:r w:rsidRPr="009020E8">
              <w:rPr>
                <w:color w:val="000000"/>
                <w:lang w:val="en-GB" w:eastAsia="en-GB"/>
              </w:rPr>
              <w:t>Sh. Santosh Kumar</w:t>
            </w:r>
          </w:p>
        </w:tc>
        <w:tc>
          <w:tcPr>
            <w:tcW w:w="4194" w:type="dxa"/>
            <w:shd w:val="clear" w:color="auto" w:fill="auto"/>
            <w:noWrap/>
            <w:hideMark/>
          </w:tcPr>
          <w:p w:rsidR="00AE3671" w:rsidRPr="009020E8" w:rsidRDefault="00AE3671" w:rsidP="00AE3671">
            <w:pPr>
              <w:rPr>
                <w:color w:val="000000"/>
                <w:lang w:val="en-GB" w:eastAsia="en-GB"/>
              </w:rPr>
            </w:pPr>
            <w:r w:rsidRPr="009020E8">
              <w:rPr>
                <w:color w:val="000000"/>
                <w:lang w:val="en-GB" w:eastAsia="en-GB"/>
              </w:rPr>
              <w:t>United Planters Association of Southern India</w:t>
            </w:r>
          </w:p>
        </w:tc>
      </w:tr>
      <w:tr w:rsidR="00AE3671" w:rsidRPr="009020E8" w:rsidTr="00DC5902">
        <w:trPr>
          <w:trHeight w:val="315"/>
        </w:trPr>
        <w:tc>
          <w:tcPr>
            <w:tcW w:w="708" w:type="dxa"/>
            <w:shd w:val="clear" w:color="auto" w:fill="FFFFFF"/>
          </w:tcPr>
          <w:p w:rsidR="00AE3671" w:rsidRPr="00126D93" w:rsidRDefault="00AE3671" w:rsidP="00AE3671">
            <w:pPr>
              <w:pStyle w:val="ListParagraph"/>
              <w:widowControl/>
              <w:numPr>
                <w:ilvl w:val="0"/>
                <w:numId w:val="13"/>
              </w:numPr>
              <w:autoSpaceDE/>
              <w:autoSpaceDN/>
              <w:contextualSpacing/>
            </w:pPr>
          </w:p>
        </w:tc>
        <w:tc>
          <w:tcPr>
            <w:tcW w:w="4340" w:type="dxa"/>
            <w:shd w:val="clear" w:color="auto" w:fill="auto"/>
            <w:noWrap/>
            <w:hideMark/>
          </w:tcPr>
          <w:p w:rsidR="00AE3671" w:rsidRPr="009020E8" w:rsidRDefault="00AE3671" w:rsidP="00AE3671">
            <w:pPr>
              <w:rPr>
                <w:color w:val="000000"/>
                <w:lang w:val="en-GB" w:eastAsia="en-GB"/>
              </w:rPr>
            </w:pPr>
            <w:r w:rsidRPr="009020E8">
              <w:rPr>
                <w:color w:val="000000"/>
                <w:lang w:val="en-GB" w:eastAsia="en-GB"/>
              </w:rPr>
              <w:t>Sh. Satish Abraham</w:t>
            </w:r>
          </w:p>
        </w:tc>
        <w:tc>
          <w:tcPr>
            <w:tcW w:w="4194" w:type="dxa"/>
            <w:shd w:val="clear" w:color="auto" w:fill="auto"/>
            <w:noWrap/>
            <w:hideMark/>
          </w:tcPr>
          <w:p w:rsidR="00AE3671" w:rsidRPr="009020E8" w:rsidRDefault="00AE3671" w:rsidP="00AE3671">
            <w:pPr>
              <w:rPr>
                <w:color w:val="000000"/>
                <w:lang w:val="en-GB" w:eastAsia="en-GB"/>
              </w:rPr>
            </w:pPr>
            <w:r w:rsidRPr="009020E8">
              <w:rPr>
                <w:color w:val="000000"/>
                <w:lang w:val="en-GB" w:eastAsia="en-GB"/>
              </w:rPr>
              <w:t>Association of Latex Producers of India</w:t>
            </w:r>
          </w:p>
        </w:tc>
      </w:tr>
      <w:tr w:rsidR="00AE3671" w:rsidRPr="009020E8" w:rsidTr="00DC5902">
        <w:trPr>
          <w:trHeight w:val="315"/>
        </w:trPr>
        <w:tc>
          <w:tcPr>
            <w:tcW w:w="708" w:type="dxa"/>
            <w:shd w:val="clear" w:color="auto" w:fill="FFFFFF"/>
          </w:tcPr>
          <w:p w:rsidR="00AE3671" w:rsidRPr="00126D93" w:rsidRDefault="00AE3671" w:rsidP="00AE3671">
            <w:pPr>
              <w:pStyle w:val="ListParagraph"/>
              <w:widowControl/>
              <w:numPr>
                <w:ilvl w:val="0"/>
                <w:numId w:val="13"/>
              </w:numPr>
              <w:autoSpaceDE/>
              <w:autoSpaceDN/>
              <w:contextualSpacing/>
            </w:pPr>
          </w:p>
        </w:tc>
        <w:tc>
          <w:tcPr>
            <w:tcW w:w="4340" w:type="dxa"/>
            <w:shd w:val="clear" w:color="auto" w:fill="auto"/>
            <w:noWrap/>
          </w:tcPr>
          <w:p w:rsidR="00AE3671" w:rsidRPr="009020E8" w:rsidRDefault="00AE3671" w:rsidP="00AE3671">
            <w:pPr>
              <w:rPr>
                <w:color w:val="000000"/>
                <w:lang w:val="en-GB" w:eastAsia="en-GB"/>
              </w:rPr>
            </w:pPr>
            <w:r w:rsidRPr="00B7424E">
              <w:rPr>
                <w:color w:val="000000"/>
                <w:lang w:eastAsia="en-GB"/>
              </w:rPr>
              <w:t xml:space="preserve">Dr. </w:t>
            </w:r>
            <w:proofErr w:type="spellStart"/>
            <w:r w:rsidRPr="00B7424E">
              <w:rPr>
                <w:color w:val="000000"/>
                <w:lang w:eastAsia="en-GB"/>
              </w:rPr>
              <w:t>Saikat</w:t>
            </w:r>
            <w:proofErr w:type="spellEnd"/>
            <w:r w:rsidRPr="00B7424E">
              <w:rPr>
                <w:color w:val="000000"/>
                <w:lang w:eastAsia="en-GB"/>
              </w:rPr>
              <w:t xml:space="preserve"> Das Gupta </w:t>
            </w:r>
          </w:p>
        </w:tc>
        <w:tc>
          <w:tcPr>
            <w:tcW w:w="4194" w:type="dxa"/>
            <w:shd w:val="clear" w:color="auto" w:fill="auto"/>
            <w:noWrap/>
          </w:tcPr>
          <w:p w:rsidR="00AE3671" w:rsidRPr="009020E8" w:rsidRDefault="00AE3671" w:rsidP="00AE3671">
            <w:pPr>
              <w:rPr>
                <w:color w:val="000000"/>
                <w:lang w:val="en-GB" w:eastAsia="en-GB"/>
              </w:rPr>
            </w:pPr>
            <w:r w:rsidRPr="00B7424E">
              <w:rPr>
                <w:color w:val="000000"/>
                <w:lang w:eastAsia="en-GB"/>
              </w:rPr>
              <w:t>HASETR</w:t>
            </w:r>
            <w:r w:rsidR="006816B9">
              <w:rPr>
                <w:color w:val="000000"/>
                <w:lang w:eastAsia="en-GB"/>
              </w:rPr>
              <w:t>I</w:t>
            </w:r>
          </w:p>
        </w:tc>
      </w:tr>
      <w:tr w:rsidR="00AE3671" w:rsidRPr="009020E8" w:rsidTr="00DC5902">
        <w:trPr>
          <w:trHeight w:val="315"/>
        </w:trPr>
        <w:tc>
          <w:tcPr>
            <w:tcW w:w="708" w:type="dxa"/>
            <w:shd w:val="clear" w:color="auto" w:fill="FFFFFF"/>
          </w:tcPr>
          <w:p w:rsidR="00AE3671" w:rsidRPr="00126D93" w:rsidRDefault="00AE3671" w:rsidP="00AE3671">
            <w:pPr>
              <w:pStyle w:val="ListParagraph"/>
              <w:widowControl/>
              <w:numPr>
                <w:ilvl w:val="0"/>
                <w:numId w:val="13"/>
              </w:numPr>
              <w:autoSpaceDE/>
              <w:autoSpaceDN/>
              <w:contextualSpacing/>
            </w:pPr>
          </w:p>
        </w:tc>
        <w:tc>
          <w:tcPr>
            <w:tcW w:w="4340" w:type="dxa"/>
            <w:shd w:val="clear" w:color="auto" w:fill="auto"/>
            <w:noWrap/>
          </w:tcPr>
          <w:p w:rsidR="00AE3671" w:rsidRPr="009020E8" w:rsidRDefault="00AE3671" w:rsidP="00AE3671">
            <w:pPr>
              <w:rPr>
                <w:color w:val="000000"/>
                <w:lang w:val="en-GB" w:eastAsia="en-GB"/>
              </w:rPr>
            </w:pPr>
            <w:r>
              <w:t xml:space="preserve">Sh. Praveen Mathew </w:t>
            </w:r>
          </w:p>
        </w:tc>
        <w:tc>
          <w:tcPr>
            <w:tcW w:w="4194" w:type="dxa"/>
            <w:shd w:val="clear" w:color="auto" w:fill="auto"/>
            <w:noWrap/>
          </w:tcPr>
          <w:p w:rsidR="00AE3671" w:rsidRPr="009020E8" w:rsidRDefault="00AE3671" w:rsidP="00AE3671">
            <w:pPr>
              <w:rPr>
                <w:color w:val="000000"/>
                <w:lang w:val="en-GB" w:eastAsia="en-GB"/>
              </w:rPr>
            </w:pPr>
            <w:r>
              <w:t xml:space="preserve">K.A. </w:t>
            </w:r>
            <w:proofErr w:type="spellStart"/>
            <w:r>
              <w:t>Prevulcanised</w:t>
            </w:r>
            <w:proofErr w:type="spellEnd"/>
            <w:r>
              <w:t xml:space="preserve"> Latex </w:t>
            </w:r>
            <w:proofErr w:type="spellStart"/>
            <w:r>
              <w:t>Pvt.Ltd</w:t>
            </w:r>
            <w:proofErr w:type="spellEnd"/>
            <w:r>
              <w:t>.</w:t>
            </w:r>
          </w:p>
        </w:tc>
      </w:tr>
      <w:tr w:rsidR="00AE3671" w:rsidRPr="009020E8" w:rsidTr="00DC5902">
        <w:trPr>
          <w:trHeight w:val="315"/>
        </w:trPr>
        <w:tc>
          <w:tcPr>
            <w:tcW w:w="708" w:type="dxa"/>
            <w:shd w:val="clear" w:color="auto" w:fill="FFFFFF"/>
          </w:tcPr>
          <w:p w:rsidR="00AE3671" w:rsidRPr="00126D93" w:rsidRDefault="00AE3671" w:rsidP="00AE3671">
            <w:pPr>
              <w:pStyle w:val="ListParagraph"/>
              <w:widowControl/>
              <w:numPr>
                <w:ilvl w:val="0"/>
                <w:numId w:val="13"/>
              </w:numPr>
              <w:autoSpaceDE/>
              <w:autoSpaceDN/>
              <w:contextualSpacing/>
            </w:pPr>
          </w:p>
        </w:tc>
        <w:tc>
          <w:tcPr>
            <w:tcW w:w="4340" w:type="dxa"/>
            <w:shd w:val="clear" w:color="auto" w:fill="auto"/>
            <w:noWrap/>
          </w:tcPr>
          <w:p w:rsidR="00AE3671" w:rsidRPr="009020E8" w:rsidRDefault="00AE3671" w:rsidP="00AE3671">
            <w:pPr>
              <w:rPr>
                <w:color w:val="000000"/>
                <w:lang w:val="en-GB" w:eastAsia="en-GB"/>
              </w:rPr>
            </w:pPr>
            <w:r>
              <w:t xml:space="preserve">Sh. </w:t>
            </w:r>
            <w:proofErr w:type="spellStart"/>
            <w:r>
              <w:t>Niteesh</w:t>
            </w:r>
            <w:proofErr w:type="spellEnd"/>
            <w:r>
              <w:t xml:space="preserve"> Kumar Shukla </w:t>
            </w:r>
          </w:p>
        </w:tc>
        <w:tc>
          <w:tcPr>
            <w:tcW w:w="4194" w:type="dxa"/>
            <w:shd w:val="clear" w:color="auto" w:fill="auto"/>
            <w:noWrap/>
          </w:tcPr>
          <w:p w:rsidR="00AE3671" w:rsidRPr="009020E8" w:rsidRDefault="00AE3671" w:rsidP="00AE3671">
            <w:pPr>
              <w:rPr>
                <w:color w:val="000000"/>
                <w:lang w:val="en-GB" w:eastAsia="en-GB"/>
              </w:rPr>
            </w:pPr>
            <w:r>
              <w:t xml:space="preserve">Automotive </w:t>
            </w:r>
            <w:proofErr w:type="spellStart"/>
            <w:r>
              <w:t>Tyres</w:t>
            </w:r>
            <w:proofErr w:type="spellEnd"/>
            <w:r>
              <w:t xml:space="preserve"> Manufacturers Association, New Delhi</w:t>
            </w:r>
          </w:p>
        </w:tc>
      </w:tr>
      <w:tr w:rsidR="00AE3671" w:rsidRPr="009020E8" w:rsidTr="00DC5902">
        <w:trPr>
          <w:trHeight w:val="315"/>
        </w:trPr>
        <w:tc>
          <w:tcPr>
            <w:tcW w:w="708" w:type="dxa"/>
            <w:shd w:val="clear" w:color="auto" w:fill="FFFFFF"/>
          </w:tcPr>
          <w:p w:rsidR="00AE3671" w:rsidRPr="00126D93" w:rsidRDefault="00AE3671" w:rsidP="00AE3671">
            <w:pPr>
              <w:pStyle w:val="ListParagraph"/>
              <w:widowControl/>
              <w:numPr>
                <w:ilvl w:val="0"/>
                <w:numId w:val="13"/>
              </w:numPr>
              <w:autoSpaceDE/>
              <w:autoSpaceDN/>
              <w:contextualSpacing/>
            </w:pPr>
          </w:p>
        </w:tc>
        <w:tc>
          <w:tcPr>
            <w:tcW w:w="4340" w:type="dxa"/>
            <w:shd w:val="clear" w:color="auto" w:fill="auto"/>
            <w:noWrap/>
          </w:tcPr>
          <w:p w:rsidR="00AE3671" w:rsidRPr="009020E8" w:rsidRDefault="00AE3671" w:rsidP="00AE3671">
            <w:pPr>
              <w:rPr>
                <w:color w:val="000000"/>
                <w:lang w:val="en-GB" w:eastAsia="en-GB"/>
              </w:rPr>
            </w:pPr>
            <w:r>
              <w:rPr>
                <w:color w:val="000000"/>
                <w:lang w:val="en-GB" w:eastAsia="en-GB"/>
              </w:rPr>
              <w:t xml:space="preserve">Sh. Rajat Gupta, </w:t>
            </w:r>
            <w:r>
              <w:t>Sc. C/DD</w:t>
            </w:r>
            <w:r>
              <w:rPr>
                <w:color w:val="000000"/>
                <w:lang w:val="en-GB" w:eastAsia="en-GB"/>
              </w:rPr>
              <w:t xml:space="preserve"> </w:t>
            </w:r>
          </w:p>
        </w:tc>
        <w:tc>
          <w:tcPr>
            <w:tcW w:w="4194" w:type="dxa"/>
            <w:shd w:val="clear" w:color="auto" w:fill="auto"/>
            <w:noWrap/>
          </w:tcPr>
          <w:p w:rsidR="00AE3671" w:rsidRPr="009020E8" w:rsidRDefault="00AE3671" w:rsidP="00AE3671">
            <w:pPr>
              <w:rPr>
                <w:color w:val="000000"/>
                <w:lang w:val="en-GB" w:eastAsia="en-GB"/>
              </w:rPr>
            </w:pPr>
            <w:r>
              <w:rPr>
                <w:color w:val="000000"/>
                <w:lang w:val="en-GB" w:eastAsia="en-GB"/>
              </w:rPr>
              <w:t>BIS</w:t>
            </w:r>
          </w:p>
        </w:tc>
      </w:tr>
    </w:tbl>
    <w:p w:rsidR="006F34B4" w:rsidRPr="00CF4FD2" w:rsidRDefault="006F34B4" w:rsidP="004D4431">
      <w:pPr>
        <w:rPr>
          <w:bCs/>
          <w:iCs/>
          <w:color w:val="C00000"/>
        </w:rPr>
      </w:pPr>
    </w:p>
    <w:p w:rsidR="006F34B4" w:rsidRDefault="00A03B64" w:rsidP="006F34B4">
      <w:pPr>
        <w:ind w:right="116"/>
        <w:rPr>
          <w:bCs/>
        </w:rPr>
      </w:pPr>
      <w:r>
        <w:rPr>
          <w:bCs/>
        </w:rPr>
        <w:t>Report of the meeting is attached herewith:</w:t>
      </w:r>
    </w:p>
    <w:p w:rsidR="00A03B64" w:rsidRDefault="00A03B64" w:rsidP="006F34B4">
      <w:pPr>
        <w:ind w:right="116"/>
        <w:rPr>
          <w:bCs/>
        </w:rPr>
      </w:pPr>
    </w:p>
    <w:bookmarkStart w:id="27" w:name="_MON_1781556310"/>
    <w:bookmarkEnd w:id="27"/>
    <w:p w:rsidR="00A03B64" w:rsidRDefault="008952F6" w:rsidP="00A03B64">
      <w:pPr>
        <w:ind w:right="116"/>
        <w:jc w:val="center"/>
        <w:rPr>
          <w:bCs/>
        </w:rPr>
      </w:pPr>
      <w:r>
        <w:rPr>
          <w:bCs/>
          <w:noProof/>
        </w:rPr>
        <w:object w:dxaOrig="760" w:dyaOrig="480">
          <v:shape id="_x0000_i1025" type="#_x0000_t75" alt="" style="width:59pt;height:55pt;mso-width-percent:0;mso-height-percent:0;mso-width-percent:0;mso-height-percent:0" o:ole="">
            <v:imagedata r:id="rId73" o:title=""/>
          </v:shape>
          <o:OLEObject Type="Embed" ProgID="Word.Document.12" ShapeID="_x0000_i1025" DrawAspect="Icon" ObjectID="_1781618659" r:id="rId74">
            <o:FieldCodes>\s</o:FieldCodes>
          </o:OLEObject>
        </w:object>
      </w:r>
    </w:p>
    <w:p w:rsidR="006F34B4" w:rsidRDefault="006F34B4" w:rsidP="006F34B4">
      <w:pPr>
        <w:ind w:right="116" w:firstLine="720"/>
        <w:rPr>
          <w:bCs/>
        </w:rPr>
      </w:pPr>
      <w:r>
        <w:rPr>
          <w:bCs/>
        </w:rPr>
        <w:t xml:space="preserve">The Committee may </w:t>
      </w:r>
      <w:r w:rsidRPr="00794168">
        <w:rPr>
          <w:b/>
        </w:rPr>
        <w:t>NOTE.</w:t>
      </w:r>
    </w:p>
    <w:p w:rsidR="00E24C06" w:rsidRDefault="00E24C06" w:rsidP="00265C9F">
      <w:pPr>
        <w:rPr>
          <w:b/>
          <w:bCs/>
          <w:sz w:val="24"/>
          <w:szCs w:val="24"/>
        </w:rPr>
      </w:pPr>
    </w:p>
    <w:p w:rsidR="009411B7" w:rsidRPr="006534DA" w:rsidRDefault="009411B7" w:rsidP="00DA1C13">
      <w:pPr>
        <w:jc w:val="both"/>
        <w:rPr>
          <w:b/>
          <w:bCs/>
        </w:rPr>
      </w:pPr>
      <w:r>
        <w:rPr>
          <w:b/>
          <w:bCs/>
        </w:rPr>
        <w:t>8</w:t>
      </w:r>
      <w:r w:rsidRPr="006534DA">
        <w:rPr>
          <w:b/>
          <w:bCs/>
        </w:rPr>
        <w:t>.</w:t>
      </w:r>
      <w:r>
        <w:rPr>
          <w:b/>
          <w:bCs/>
        </w:rPr>
        <w:t>2</w:t>
      </w:r>
      <w:r w:rsidRPr="006534DA">
        <w:rPr>
          <w:b/>
          <w:bCs/>
        </w:rPr>
        <w:t xml:space="preserve"> </w:t>
      </w:r>
      <w:r w:rsidR="00CD29BA" w:rsidRPr="00CD29BA">
        <w:rPr>
          <w:b/>
          <w:bCs/>
        </w:rPr>
        <w:t>7</w:t>
      </w:r>
      <w:r w:rsidR="00CD29BA">
        <w:rPr>
          <w:b/>
          <w:bCs/>
        </w:rPr>
        <w:t>2nd</w:t>
      </w:r>
      <w:r w:rsidR="00CD29BA" w:rsidRPr="00CD29BA">
        <w:rPr>
          <w:b/>
          <w:bCs/>
        </w:rPr>
        <w:t xml:space="preserve"> meetings of ISO/TC 45 ‘Rubber and Rubber Products’ scheduled during </w:t>
      </w:r>
      <w:r w:rsidR="00CD29BA">
        <w:rPr>
          <w:b/>
          <w:bCs/>
        </w:rPr>
        <w:t>21</w:t>
      </w:r>
      <w:r w:rsidR="00CD29BA" w:rsidRPr="00CD29BA">
        <w:rPr>
          <w:b/>
          <w:bCs/>
        </w:rPr>
        <w:t xml:space="preserve"> Oct- </w:t>
      </w:r>
      <w:r w:rsidR="00CD29BA">
        <w:rPr>
          <w:b/>
          <w:bCs/>
        </w:rPr>
        <w:t>25 Oct</w:t>
      </w:r>
      <w:r w:rsidR="00CD29BA" w:rsidRPr="00CD29BA">
        <w:rPr>
          <w:b/>
          <w:bCs/>
        </w:rPr>
        <w:t xml:space="preserve"> 202</w:t>
      </w:r>
      <w:r w:rsidR="00CD29BA">
        <w:rPr>
          <w:b/>
          <w:bCs/>
        </w:rPr>
        <w:t>4</w:t>
      </w:r>
      <w:r w:rsidR="00CD29BA" w:rsidRPr="00CD29BA">
        <w:rPr>
          <w:b/>
          <w:bCs/>
        </w:rPr>
        <w:t xml:space="preserve"> in </w:t>
      </w:r>
      <w:r w:rsidR="00CD29BA">
        <w:rPr>
          <w:b/>
          <w:bCs/>
        </w:rPr>
        <w:t>Nara, Japan</w:t>
      </w:r>
      <w:r w:rsidR="00CD29BA" w:rsidRPr="00CD29BA">
        <w:rPr>
          <w:b/>
          <w:bCs/>
        </w:rPr>
        <w:t xml:space="preserve"> (face to face meeting) – Proposal for Indian Delegation</w:t>
      </w:r>
    </w:p>
    <w:p w:rsidR="009411B7" w:rsidRDefault="009411B7" w:rsidP="00CD29BA">
      <w:pPr>
        <w:jc w:val="both"/>
        <w:rPr>
          <w:b/>
          <w:bCs/>
          <w:sz w:val="24"/>
          <w:szCs w:val="24"/>
        </w:rPr>
      </w:pPr>
    </w:p>
    <w:p w:rsidR="00DA1C13" w:rsidRPr="00DA1C13" w:rsidRDefault="00DA1C13" w:rsidP="00DA1C13">
      <w:pPr>
        <w:jc w:val="both"/>
        <w:rPr>
          <w:sz w:val="24"/>
          <w:szCs w:val="24"/>
        </w:rPr>
      </w:pPr>
      <w:r w:rsidRPr="00DA1C13">
        <w:rPr>
          <w:sz w:val="24"/>
          <w:szCs w:val="24"/>
        </w:rPr>
        <w:t>India is a participating member (P-member) on ISO/TC 45, Rubber and Rubber Products Technical Committee (TC 45), and all its Subcommittees. As a ‘P’ member of ISO/TC 45, India has the obligation of casting votes for the various draft standards/documents (New Work Items Proposal, Committee Drafts, Draft International Standards, Finalized Draft International Standards etc.) received from the Secretariat from time to time. India has been sending comments on these documents after collating the comments received from representatives of the Indian industries since long.</w:t>
      </w:r>
    </w:p>
    <w:p w:rsidR="00DA1C13" w:rsidRPr="00DA1C13" w:rsidRDefault="00DA1C13" w:rsidP="00DA1C13">
      <w:pPr>
        <w:jc w:val="both"/>
        <w:rPr>
          <w:sz w:val="24"/>
          <w:szCs w:val="24"/>
        </w:rPr>
      </w:pPr>
    </w:p>
    <w:p w:rsidR="00DA1C13" w:rsidRPr="00DA1C13" w:rsidRDefault="00DA1C13" w:rsidP="00DA1C13">
      <w:pPr>
        <w:jc w:val="both"/>
        <w:rPr>
          <w:sz w:val="24"/>
          <w:szCs w:val="24"/>
        </w:rPr>
      </w:pPr>
      <w:r w:rsidRPr="00DA1C13">
        <w:rPr>
          <w:sz w:val="24"/>
          <w:szCs w:val="24"/>
        </w:rPr>
        <w:t>7</w:t>
      </w:r>
      <w:r w:rsidR="00205577">
        <w:rPr>
          <w:sz w:val="24"/>
          <w:szCs w:val="24"/>
        </w:rPr>
        <w:t>2nd</w:t>
      </w:r>
      <w:r w:rsidRPr="00DA1C13">
        <w:rPr>
          <w:sz w:val="24"/>
          <w:szCs w:val="24"/>
        </w:rPr>
        <w:t xml:space="preserve"> meeting of ISO/TC 45 'Rubber and Rubber Products' is scheduled for </w:t>
      </w:r>
      <w:r w:rsidR="00205577">
        <w:rPr>
          <w:sz w:val="24"/>
          <w:szCs w:val="24"/>
        </w:rPr>
        <w:t>21</w:t>
      </w:r>
      <w:r w:rsidRPr="00DA1C13">
        <w:rPr>
          <w:sz w:val="24"/>
          <w:szCs w:val="24"/>
        </w:rPr>
        <w:t xml:space="preserve"> Oct- </w:t>
      </w:r>
      <w:r w:rsidR="00205577">
        <w:rPr>
          <w:sz w:val="24"/>
          <w:szCs w:val="24"/>
        </w:rPr>
        <w:t>25</w:t>
      </w:r>
      <w:r w:rsidRPr="00DA1C13">
        <w:rPr>
          <w:sz w:val="24"/>
          <w:szCs w:val="24"/>
        </w:rPr>
        <w:t xml:space="preserve"> </w:t>
      </w:r>
      <w:r w:rsidR="00205577">
        <w:rPr>
          <w:sz w:val="24"/>
          <w:szCs w:val="24"/>
        </w:rPr>
        <w:t>Oct</w:t>
      </w:r>
      <w:r w:rsidRPr="00DA1C13">
        <w:rPr>
          <w:sz w:val="24"/>
          <w:szCs w:val="24"/>
        </w:rPr>
        <w:t xml:space="preserve"> 202</w:t>
      </w:r>
      <w:r w:rsidR="00205577">
        <w:rPr>
          <w:sz w:val="24"/>
          <w:szCs w:val="24"/>
        </w:rPr>
        <w:t>4</w:t>
      </w:r>
      <w:r w:rsidRPr="00DA1C13">
        <w:rPr>
          <w:sz w:val="24"/>
          <w:szCs w:val="24"/>
        </w:rPr>
        <w:t xml:space="preserve"> in </w:t>
      </w:r>
      <w:r w:rsidR="00205577">
        <w:rPr>
          <w:sz w:val="24"/>
          <w:szCs w:val="24"/>
        </w:rPr>
        <w:t>Nara, Japan.</w:t>
      </w:r>
    </w:p>
    <w:p w:rsidR="00DA1C13" w:rsidRPr="00DA1C13" w:rsidRDefault="00DA1C13" w:rsidP="00DA1C13">
      <w:pPr>
        <w:jc w:val="both"/>
        <w:rPr>
          <w:sz w:val="24"/>
          <w:szCs w:val="24"/>
        </w:rPr>
      </w:pPr>
    </w:p>
    <w:p w:rsidR="00DA1C13" w:rsidRPr="00DA1C13" w:rsidRDefault="00DA1C13" w:rsidP="00DA1C13">
      <w:pPr>
        <w:jc w:val="both"/>
        <w:rPr>
          <w:sz w:val="24"/>
          <w:szCs w:val="24"/>
        </w:rPr>
      </w:pPr>
      <w:r w:rsidRPr="00DA1C13">
        <w:rPr>
          <w:sz w:val="24"/>
          <w:szCs w:val="24"/>
        </w:rPr>
        <w:t xml:space="preserve">In the context of the above, BIS </w:t>
      </w:r>
      <w:proofErr w:type="spellStart"/>
      <w:r w:rsidRPr="00DA1C13">
        <w:rPr>
          <w:sz w:val="24"/>
          <w:szCs w:val="24"/>
        </w:rPr>
        <w:t>Sectt</w:t>
      </w:r>
      <w:proofErr w:type="spellEnd"/>
      <w:r w:rsidRPr="00DA1C13">
        <w:rPr>
          <w:sz w:val="24"/>
          <w:szCs w:val="24"/>
        </w:rPr>
        <w:t xml:space="preserve">. requested members of PCD 13 and PCD 29 to consider nominating expert(s) as part of the Indian Delegation to attend the </w:t>
      </w:r>
      <w:proofErr w:type="gramStart"/>
      <w:r w:rsidRPr="00DA1C13">
        <w:rPr>
          <w:sz w:val="24"/>
          <w:szCs w:val="24"/>
        </w:rPr>
        <w:t>above mentioned</w:t>
      </w:r>
      <w:proofErr w:type="gramEnd"/>
      <w:r w:rsidRPr="00DA1C13">
        <w:rPr>
          <w:sz w:val="24"/>
          <w:szCs w:val="24"/>
        </w:rPr>
        <w:t xml:space="preserve"> meeting keeping in view the following:  </w:t>
      </w:r>
    </w:p>
    <w:p w:rsidR="00DA1C13" w:rsidRPr="00DA1C13" w:rsidRDefault="00DA1C13" w:rsidP="00DA1C13">
      <w:pPr>
        <w:jc w:val="both"/>
        <w:rPr>
          <w:sz w:val="24"/>
          <w:szCs w:val="24"/>
        </w:rPr>
      </w:pPr>
      <w:r w:rsidRPr="00DA1C13">
        <w:rPr>
          <w:sz w:val="24"/>
          <w:szCs w:val="24"/>
        </w:rPr>
        <w:lastRenderedPageBreak/>
        <w:t xml:space="preserve"> </w:t>
      </w:r>
    </w:p>
    <w:p w:rsidR="00DA1C13" w:rsidRPr="00DA1C13" w:rsidRDefault="00DA1C13" w:rsidP="00DA1C13">
      <w:pPr>
        <w:jc w:val="both"/>
        <w:rPr>
          <w:sz w:val="24"/>
          <w:szCs w:val="24"/>
        </w:rPr>
      </w:pPr>
      <w:r w:rsidRPr="00DA1C13">
        <w:rPr>
          <w:sz w:val="24"/>
          <w:szCs w:val="24"/>
        </w:rPr>
        <w:t>a) Specialized technical knowledge and experience in the area(s) within the scope of TC 45</w:t>
      </w:r>
    </w:p>
    <w:p w:rsidR="00DA1C13" w:rsidRPr="00DA1C13" w:rsidRDefault="00DA1C13" w:rsidP="00DA1C13">
      <w:pPr>
        <w:jc w:val="both"/>
        <w:rPr>
          <w:sz w:val="24"/>
          <w:szCs w:val="24"/>
        </w:rPr>
      </w:pPr>
      <w:r w:rsidRPr="00DA1C13">
        <w:rPr>
          <w:sz w:val="24"/>
          <w:szCs w:val="24"/>
        </w:rPr>
        <w:t>b) Knowledge of Indian and complimentary positions on the subjects and ability to put forth Indian view point.</w:t>
      </w:r>
    </w:p>
    <w:p w:rsidR="00DA1C13" w:rsidRPr="00DA1C13" w:rsidRDefault="00DA1C13" w:rsidP="00DA1C13">
      <w:pPr>
        <w:jc w:val="both"/>
        <w:rPr>
          <w:sz w:val="24"/>
          <w:szCs w:val="24"/>
        </w:rPr>
      </w:pPr>
      <w:r w:rsidRPr="00DA1C13">
        <w:rPr>
          <w:sz w:val="24"/>
          <w:szCs w:val="24"/>
        </w:rPr>
        <w:t>c) Contributions made in the activities of Sectional Committees, PCD 13 &amp;/or 29 through participation in the PCD meetings and/or commenting on standards and documents under development stages.</w:t>
      </w:r>
    </w:p>
    <w:p w:rsidR="00DA1C13" w:rsidRPr="00DA1C13" w:rsidRDefault="00DA1C13" w:rsidP="00DA1C13">
      <w:pPr>
        <w:jc w:val="both"/>
        <w:rPr>
          <w:sz w:val="24"/>
          <w:szCs w:val="24"/>
        </w:rPr>
      </w:pPr>
      <w:r w:rsidRPr="00DA1C13">
        <w:rPr>
          <w:sz w:val="24"/>
          <w:szCs w:val="24"/>
        </w:rPr>
        <w:t>d) Contributions made in the activities of ISO/TC 45 and/or other relevant fields including participation in the past meetings.</w:t>
      </w:r>
    </w:p>
    <w:p w:rsidR="00DA1C13" w:rsidRPr="00DA1C13" w:rsidRDefault="00DA1C13" w:rsidP="00DA1C13">
      <w:pPr>
        <w:jc w:val="both"/>
        <w:rPr>
          <w:sz w:val="24"/>
          <w:szCs w:val="24"/>
        </w:rPr>
      </w:pPr>
      <w:r w:rsidRPr="00DA1C13">
        <w:rPr>
          <w:sz w:val="24"/>
          <w:szCs w:val="24"/>
        </w:rPr>
        <w:t>e) Familiarity with the rules and procedures of business transacted in the ISO meeting;</w:t>
      </w:r>
    </w:p>
    <w:p w:rsidR="00DA1C13" w:rsidRPr="00DA1C13" w:rsidRDefault="00DA1C13" w:rsidP="00DA1C13">
      <w:pPr>
        <w:jc w:val="both"/>
        <w:rPr>
          <w:sz w:val="24"/>
          <w:szCs w:val="24"/>
        </w:rPr>
      </w:pPr>
      <w:r w:rsidRPr="00DA1C13">
        <w:rPr>
          <w:sz w:val="24"/>
          <w:szCs w:val="24"/>
        </w:rPr>
        <w:t>f) Willingness to be part of the Indian delegation and work within the brief agreed to.</w:t>
      </w:r>
    </w:p>
    <w:p w:rsidR="00DA1C13" w:rsidRPr="00DA1C13" w:rsidRDefault="00DA1C13" w:rsidP="00DA1C13">
      <w:pPr>
        <w:jc w:val="both"/>
        <w:rPr>
          <w:sz w:val="24"/>
          <w:szCs w:val="24"/>
        </w:rPr>
      </w:pPr>
      <w:r w:rsidRPr="00DA1C13">
        <w:rPr>
          <w:sz w:val="24"/>
          <w:szCs w:val="24"/>
        </w:rPr>
        <w:t xml:space="preserve"> </w:t>
      </w:r>
    </w:p>
    <w:p w:rsidR="00CD29BA" w:rsidRDefault="00DA1C13" w:rsidP="00DA1C13">
      <w:pPr>
        <w:jc w:val="both"/>
        <w:rPr>
          <w:sz w:val="24"/>
          <w:szCs w:val="24"/>
        </w:rPr>
      </w:pPr>
      <w:r w:rsidRPr="00DA1C13">
        <w:rPr>
          <w:sz w:val="24"/>
          <w:szCs w:val="24"/>
        </w:rPr>
        <w:t xml:space="preserve">Accordingly, following requests for Nomination in Indian Delegation for participation in ISO/TC 45 Meetings have been </w:t>
      </w:r>
      <w:proofErr w:type="gramStart"/>
      <w:r w:rsidRPr="00DA1C13">
        <w:rPr>
          <w:sz w:val="24"/>
          <w:szCs w:val="24"/>
        </w:rPr>
        <w:t>received :</w:t>
      </w:r>
      <w:proofErr w:type="gramEnd"/>
      <w:r>
        <w:rPr>
          <w:sz w:val="24"/>
          <w:szCs w:val="24"/>
        </w:rPr>
        <w:t xml:space="preserve"> </w:t>
      </w:r>
    </w:p>
    <w:p w:rsidR="007F28B7" w:rsidRDefault="007F28B7" w:rsidP="00DA1C13">
      <w:pPr>
        <w:jc w:val="both"/>
        <w:rPr>
          <w:sz w:val="24"/>
          <w:szCs w:val="24"/>
        </w:rPr>
      </w:pPr>
    </w:p>
    <w:p w:rsidR="007F28B7" w:rsidRDefault="007F28B7" w:rsidP="00DA1C13">
      <w:pPr>
        <w:jc w:val="both"/>
        <w:rPr>
          <w:sz w:val="24"/>
          <w:szCs w:val="24"/>
        </w:rPr>
      </w:pP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4092"/>
        <w:gridCol w:w="4129"/>
      </w:tblGrid>
      <w:tr w:rsidR="00565756" w:rsidRPr="009020E8" w:rsidTr="00565756">
        <w:trPr>
          <w:trHeight w:val="315"/>
        </w:trPr>
        <w:tc>
          <w:tcPr>
            <w:tcW w:w="1021" w:type="dxa"/>
            <w:shd w:val="clear" w:color="auto" w:fill="FFFFFF"/>
          </w:tcPr>
          <w:p w:rsidR="00565756" w:rsidRPr="00126D93" w:rsidRDefault="00565756" w:rsidP="00BC44C9">
            <w:pPr>
              <w:rPr>
                <w:b/>
                <w:bCs/>
              </w:rPr>
            </w:pPr>
            <w:proofErr w:type="spellStart"/>
            <w:r>
              <w:rPr>
                <w:b/>
                <w:bCs/>
              </w:rPr>
              <w:t>Sl</w:t>
            </w:r>
            <w:proofErr w:type="spellEnd"/>
            <w:r>
              <w:rPr>
                <w:b/>
                <w:bCs/>
              </w:rPr>
              <w:t xml:space="preserve"> No.</w:t>
            </w:r>
          </w:p>
        </w:tc>
        <w:tc>
          <w:tcPr>
            <w:tcW w:w="4092" w:type="dxa"/>
            <w:shd w:val="clear" w:color="auto" w:fill="auto"/>
            <w:noWrap/>
          </w:tcPr>
          <w:p w:rsidR="00565756" w:rsidRPr="00874F72" w:rsidRDefault="00565756" w:rsidP="00BC44C9">
            <w:pPr>
              <w:rPr>
                <w:b/>
                <w:bCs/>
                <w:color w:val="000000"/>
                <w:lang w:val="en-GB" w:eastAsia="en-GB"/>
              </w:rPr>
            </w:pPr>
            <w:r w:rsidRPr="00874F72">
              <w:rPr>
                <w:b/>
                <w:bCs/>
                <w:color w:val="000000"/>
                <w:lang w:val="en-GB" w:eastAsia="en-GB"/>
              </w:rPr>
              <w:t xml:space="preserve">Name </w:t>
            </w:r>
          </w:p>
        </w:tc>
        <w:tc>
          <w:tcPr>
            <w:tcW w:w="4129" w:type="dxa"/>
            <w:shd w:val="clear" w:color="auto" w:fill="auto"/>
            <w:noWrap/>
          </w:tcPr>
          <w:p w:rsidR="00565756" w:rsidRPr="00874F72" w:rsidRDefault="00565756" w:rsidP="00BC44C9">
            <w:pPr>
              <w:rPr>
                <w:b/>
                <w:bCs/>
                <w:color w:val="000000"/>
                <w:lang w:val="en-GB" w:eastAsia="en-GB"/>
              </w:rPr>
            </w:pPr>
            <w:r w:rsidRPr="00874F72">
              <w:rPr>
                <w:b/>
                <w:bCs/>
                <w:color w:val="000000"/>
                <w:lang w:val="en-GB" w:eastAsia="en-GB"/>
              </w:rPr>
              <w:t>Organization</w:t>
            </w:r>
          </w:p>
        </w:tc>
      </w:tr>
      <w:tr w:rsidR="00565756" w:rsidRPr="009020E8" w:rsidTr="00565756">
        <w:trPr>
          <w:trHeight w:val="315"/>
        </w:trPr>
        <w:tc>
          <w:tcPr>
            <w:tcW w:w="1021" w:type="dxa"/>
            <w:shd w:val="clear" w:color="auto" w:fill="FFFFFF"/>
          </w:tcPr>
          <w:p w:rsidR="00565756" w:rsidRPr="00565756" w:rsidRDefault="00565756" w:rsidP="00565756">
            <w:pPr>
              <w:pStyle w:val="ListParagraph"/>
              <w:numPr>
                <w:ilvl w:val="0"/>
                <w:numId w:val="17"/>
              </w:numPr>
              <w:rPr>
                <w:b/>
                <w:bCs/>
              </w:rPr>
            </w:pPr>
          </w:p>
        </w:tc>
        <w:tc>
          <w:tcPr>
            <w:tcW w:w="4092" w:type="dxa"/>
            <w:shd w:val="clear" w:color="auto" w:fill="auto"/>
            <w:noWrap/>
          </w:tcPr>
          <w:p w:rsidR="00335F79" w:rsidRPr="00AE3671" w:rsidRDefault="00565756" w:rsidP="00335F79">
            <w:pPr>
              <w:rPr>
                <w:b/>
                <w:bCs/>
                <w:color w:val="000000"/>
                <w:lang w:val="en-GB" w:eastAsia="en-GB"/>
              </w:rPr>
            </w:pPr>
            <w:proofErr w:type="spellStart"/>
            <w:r w:rsidRPr="009020E8">
              <w:rPr>
                <w:color w:val="000000"/>
                <w:lang w:val="en-GB" w:eastAsia="en-GB"/>
              </w:rPr>
              <w:t>Dr.</w:t>
            </w:r>
            <w:proofErr w:type="spellEnd"/>
            <w:r w:rsidRPr="009020E8">
              <w:rPr>
                <w:color w:val="000000"/>
                <w:lang w:val="en-GB" w:eastAsia="en-GB"/>
              </w:rPr>
              <w:t xml:space="preserve"> K. Rajkumar</w:t>
            </w:r>
          </w:p>
          <w:p w:rsidR="00565756" w:rsidRPr="00AE3671" w:rsidRDefault="00565756" w:rsidP="00BC44C9">
            <w:pPr>
              <w:rPr>
                <w:b/>
                <w:bCs/>
                <w:color w:val="000000"/>
                <w:lang w:val="en-GB" w:eastAsia="en-GB"/>
              </w:rPr>
            </w:pPr>
          </w:p>
        </w:tc>
        <w:tc>
          <w:tcPr>
            <w:tcW w:w="4129" w:type="dxa"/>
            <w:shd w:val="clear" w:color="auto" w:fill="auto"/>
            <w:noWrap/>
          </w:tcPr>
          <w:p w:rsidR="00565756" w:rsidRPr="009020E8" w:rsidRDefault="00565756" w:rsidP="00BC44C9">
            <w:pPr>
              <w:rPr>
                <w:color w:val="000000"/>
                <w:lang w:val="en-GB" w:eastAsia="en-GB"/>
              </w:rPr>
            </w:pPr>
            <w:r w:rsidRPr="009020E8">
              <w:rPr>
                <w:color w:val="000000"/>
                <w:lang w:val="en-GB" w:eastAsia="en-GB"/>
              </w:rPr>
              <w:t xml:space="preserve">Indian Rubber Manufacturers Research Association </w:t>
            </w:r>
          </w:p>
        </w:tc>
      </w:tr>
      <w:tr w:rsidR="00565756" w:rsidRPr="009020E8" w:rsidTr="00565756">
        <w:trPr>
          <w:trHeight w:val="315"/>
        </w:trPr>
        <w:tc>
          <w:tcPr>
            <w:tcW w:w="1021" w:type="dxa"/>
            <w:shd w:val="clear" w:color="auto" w:fill="FFFFFF"/>
          </w:tcPr>
          <w:p w:rsidR="00565756" w:rsidRPr="00126D93" w:rsidRDefault="00565756" w:rsidP="00565756">
            <w:pPr>
              <w:pStyle w:val="ListParagraph"/>
              <w:widowControl/>
              <w:numPr>
                <w:ilvl w:val="0"/>
                <w:numId w:val="17"/>
              </w:numPr>
              <w:autoSpaceDE/>
              <w:autoSpaceDN/>
              <w:contextualSpacing/>
            </w:pPr>
          </w:p>
        </w:tc>
        <w:tc>
          <w:tcPr>
            <w:tcW w:w="4092" w:type="dxa"/>
            <w:shd w:val="clear" w:color="auto" w:fill="auto"/>
            <w:noWrap/>
            <w:hideMark/>
          </w:tcPr>
          <w:p w:rsidR="00565756" w:rsidRPr="009020E8" w:rsidRDefault="00565756" w:rsidP="00BC44C9">
            <w:pPr>
              <w:rPr>
                <w:color w:val="000000"/>
                <w:lang w:val="en-GB" w:eastAsia="en-GB"/>
              </w:rPr>
            </w:pPr>
            <w:proofErr w:type="spellStart"/>
            <w:r w:rsidRPr="009020E8">
              <w:rPr>
                <w:color w:val="000000"/>
                <w:lang w:val="en-GB" w:eastAsia="en-GB"/>
              </w:rPr>
              <w:t>Dr.</w:t>
            </w:r>
            <w:proofErr w:type="spellEnd"/>
            <w:r w:rsidRPr="009020E8">
              <w:rPr>
                <w:color w:val="000000"/>
                <w:lang w:val="en-GB" w:eastAsia="en-GB"/>
              </w:rPr>
              <w:t xml:space="preserve"> Bharat </w:t>
            </w:r>
            <w:proofErr w:type="spellStart"/>
            <w:r w:rsidRPr="009020E8">
              <w:rPr>
                <w:color w:val="000000"/>
                <w:lang w:val="en-GB" w:eastAsia="en-GB"/>
              </w:rPr>
              <w:t>Kapgate</w:t>
            </w:r>
            <w:proofErr w:type="spellEnd"/>
          </w:p>
        </w:tc>
        <w:tc>
          <w:tcPr>
            <w:tcW w:w="4129" w:type="dxa"/>
            <w:shd w:val="clear" w:color="auto" w:fill="auto"/>
            <w:noWrap/>
            <w:hideMark/>
          </w:tcPr>
          <w:p w:rsidR="00565756" w:rsidRPr="009020E8" w:rsidRDefault="00565756" w:rsidP="00BC44C9">
            <w:pPr>
              <w:rPr>
                <w:color w:val="000000"/>
                <w:lang w:val="en-GB" w:eastAsia="en-GB"/>
              </w:rPr>
            </w:pPr>
            <w:r w:rsidRPr="009020E8">
              <w:rPr>
                <w:color w:val="000000"/>
                <w:lang w:val="en-GB" w:eastAsia="en-GB"/>
              </w:rPr>
              <w:t xml:space="preserve">Indian Rubber Manufacturers Research Association </w:t>
            </w:r>
          </w:p>
        </w:tc>
      </w:tr>
      <w:tr w:rsidR="00565756" w:rsidRPr="009020E8" w:rsidTr="00565756">
        <w:trPr>
          <w:trHeight w:val="315"/>
        </w:trPr>
        <w:tc>
          <w:tcPr>
            <w:tcW w:w="1021" w:type="dxa"/>
            <w:shd w:val="clear" w:color="auto" w:fill="FFFFFF"/>
          </w:tcPr>
          <w:p w:rsidR="00565756" w:rsidRPr="00126D93" w:rsidRDefault="00565756" w:rsidP="00565756">
            <w:pPr>
              <w:pStyle w:val="ListParagraph"/>
              <w:widowControl/>
              <w:numPr>
                <w:ilvl w:val="0"/>
                <w:numId w:val="17"/>
              </w:numPr>
              <w:autoSpaceDE/>
              <w:autoSpaceDN/>
              <w:contextualSpacing/>
            </w:pPr>
          </w:p>
        </w:tc>
        <w:tc>
          <w:tcPr>
            <w:tcW w:w="4092" w:type="dxa"/>
            <w:shd w:val="clear" w:color="auto" w:fill="auto"/>
            <w:hideMark/>
          </w:tcPr>
          <w:p w:rsidR="00565756" w:rsidRPr="009020E8" w:rsidRDefault="00565756" w:rsidP="00BC44C9">
            <w:pPr>
              <w:rPr>
                <w:color w:val="000000"/>
                <w:lang w:val="en-GB" w:eastAsia="en-GB"/>
              </w:rPr>
            </w:pPr>
            <w:proofErr w:type="spellStart"/>
            <w:r w:rsidRPr="009020E8">
              <w:rPr>
                <w:color w:val="000000"/>
                <w:lang w:val="en-GB" w:eastAsia="en-GB"/>
              </w:rPr>
              <w:t>Dr</w:t>
            </w:r>
            <w:r>
              <w:rPr>
                <w:color w:val="000000"/>
                <w:lang w:val="en-GB" w:eastAsia="en-GB"/>
              </w:rPr>
              <w:t>.</w:t>
            </w:r>
            <w:proofErr w:type="spellEnd"/>
            <w:r w:rsidRPr="009020E8">
              <w:rPr>
                <w:color w:val="000000"/>
                <w:lang w:val="en-GB" w:eastAsia="en-GB"/>
              </w:rPr>
              <w:t xml:space="preserve"> Ranjit K </w:t>
            </w:r>
            <w:proofErr w:type="spellStart"/>
            <w:r w:rsidRPr="009020E8">
              <w:rPr>
                <w:color w:val="000000"/>
                <w:lang w:val="en-GB" w:eastAsia="en-GB"/>
              </w:rPr>
              <w:t>Matthan</w:t>
            </w:r>
            <w:proofErr w:type="spellEnd"/>
          </w:p>
        </w:tc>
        <w:tc>
          <w:tcPr>
            <w:tcW w:w="4129" w:type="dxa"/>
            <w:shd w:val="clear" w:color="auto" w:fill="auto"/>
            <w:hideMark/>
          </w:tcPr>
          <w:p w:rsidR="00565756" w:rsidRPr="009020E8" w:rsidRDefault="00565756" w:rsidP="00BC44C9">
            <w:pPr>
              <w:rPr>
                <w:color w:val="000000"/>
                <w:lang w:val="en-GB" w:eastAsia="en-GB"/>
              </w:rPr>
            </w:pPr>
            <w:r>
              <w:rPr>
                <w:color w:val="000000"/>
                <w:lang w:val="en-GB" w:eastAsia="en-GB"/>
              </w:rPr>
              <w:t>In personal capacity</w:t>
            </w:r>
          </w:p>
        </w:tc>
      </w:tr>
      <w:tr w:rsidR="00565756" w:rsidRPr="009020E8" w:rsidTr="00565756">
        <w:trPr>
          <w:trHeight w:val="315"/>
        </w:trPr>
        <w:tc>
          <w:tcPr>
            <w:tcW w:w="1021" w:type="dxa"/>
            <w:shd w:val="clear" w:color="auto" w:fill="FFFFFF"/>
          </w:tcPr>
          <w:p w:rsidR="00565756" w:rsidRPr="00126D93" w:rsidRDefault="00565756" w:rsidP="00565756">
            <w:pPr>
              <w:pStyle w:val="ListParagraph"/>
              <w:widowControl/>
              <w:numPr>
                <w:ilvl w:val="0"/>
                <w:numId w:val="17"/>
              </w:numPr>
              <w:autoSpaceDE/>
              <w:autoSpaceDN/>
              <w:contextualSpacing/>
            </w:pPr>
          </w:p>
        </w:tc>
        <w:tc>
          <w:tcPr>
            <w:tcW w:w="4092" w:type="dxa"/>
            <w:shd w:val="clear" w:color="auto" w:fill="auto"/>
            <w:noWrap/>
            <w:hideMark/>
          </w:tcPr>
          <w:p w:rsidR="00565756" w:rsidRPr="009020E8" w:rsidRDefault="00565756" w:rsidP="00BC44C9">
            <w:pPr>
              <w:rPr>
                <w:color w:val="000000"/>
                <w:lang w:val="en-GB" w:eastAsia="en-GB"/>
              </w:rPr>
            </w:pPr>
            <w:r w:rsidRPr="009020E8">
              <w:rPr>
                <w:color w:val="000000"/>
                <w:lang w:val="en-GB" w:eastAsia="en-GB"/>
              </w:rPr>
              <w:t>Sh. Srikanth Krishnamurthy</w:t>
            </w:r>
          </w:p>
        </w:tc>
        <w:tc>
          <w:tcPr>
            <w:tcW w:w="4129" w:type="dxa"/>
            <w:shd w:val="clear" w:color="auto" w:fill="auto"/>
            <w:noWrap/>
            <w:hideMark/>
          </w:tcPr>
          <w:p w:rsidR="00565756" w:rsidRPr="009020E8" w:rsidRDefault="00565756" w:rsidP="00BC44C9">
            <w:pPr>
              <w:rPr>
                <w:color w:val="000000"/>
                <w:lang w:val="en-GB" w:eastAsia="en-GB"/>
              </w:rPr>
            </w:pPr>
            <w:r w:rsidRPr="009020E8">
              <w:rPr>
                <w:color w:val="000000"/>
                <w:lang w:val="en-GB" w:eastAsia="en-GB"/>
              </w:rPr>
              <w:t>All India Rubber Industries Association</w:t>
            </w:r>
          </w:p>
        </w:tc>
      </w:tr>
      <w:tr w:rsidR="00565756" w:rsidRPr="009020E8" w:rsidTr="00565756">
        <w:trPr>
          <w:trHeight w:val="315"/>
        </w:trPr>
        <w:tc>
          <w:tcPr>
            <w:tcW w:w="1021" w:type="dxa"/>
            <w:shd w:val="clear" w:color="auto" w:fill="FFFFFF"/>
          </w:tcPr>
          <w:p w:rsidR="00565756" w:rsidRPr="00126D93" w:rsidRDefault="00565756" w:rsidP="00565756">
            <w:pPr>
              <w:pStyle w:val="ListParagraph"/>
              <w:widowControl/>
              <w:numPr>
                <w:ilvl w:val="0"/>
                <w:numId w:val="17"/>
              </w:numPr>
              <w:autoSpaceDE/>
              <w:autoSpaceDN/>
              <w:contextualSpacing/>
            </w:pPr>
          </w:p>
        </w:tc>
        <w:tc>
          <w:tcPr>
            <w:tcW w:w="4092" w:type="dxa"/>
            <w:shd w:val="clear" w:color="auto" w:fill="auto"/>
            <w:noWrap/>
            <w:hideMark/>
          </w:tcPr>
          <w:p w:rsidR="00565756" w:rsidRPr="009020E8" w:rsidRDefault="00565756" w:rsidP="00BC44C9">
            <w:pPr>
              <w:rPr>
                <w:color w:val="000000"/>
                <w:lang w:val="en-GB" w:eastAsia="en-GB"/>
              </w:rPr>
            </w:pPr>
            <w:r w:rsidRPr="009020E8">
              <w:rPr>
                <w:color w:val="000000"/>
                <w:lang w:val="en-GB" w:eastAsia="en-GB"/>
              </w:rPr>
              <w:t xml:space="preserve">Sh. </w:t>
            </w:r>
            <w:proofErr w:type="spellStart"/>
            <w:r w:rsidRPr="009020E8">
              <w:rPr>
                <w:color w:val="000000"/>
                <w:lang w:val="en-GB" w:eastAsia="en-GB"/>
              </w:rPr>
              <w:t>Chinmoy</w:t>
            </w:r>
            <w:proofErr w:type="spellEnd"/>
            <w:r w:rsidRPr="009020E8">
              <w:rPr>
                <w:color w:val="000000"/>
                <w:lang w:val="en-GB" w:eastAsia="en-GB"/>
              </w:rPr>
              <w:t xml:space="preserve"> Ray</w:t>
            </w:r>
          </w:p>
        </w:tc>
        <w:tc>
          <w:tcPr>
            <w:tcW w:w="4129" w:type="dxa"/>
            <w:shd w:val="clear" w:color="auto" w:fill="auto"/>
            <w:noWrap/>
            <w:hideMark/>
          </w:tcPr>
          <w:p w:rsidR="00565756" w:rsidRPr="009020E8" w:rsidRDefault="00565756" w:rsidP="00BC44C9">
            <w:pPr>
              <w:rPr>
                <w:color w:val="000000"/>
                <w:lang w:val="en-GB" w:eastAsia="en-GB"/>
              </w:rPr>
            </w:pPr>
            <w:r w:rsidRPr="009020E8">
              <w:rPr>
                <w:color w:val="000000"/>
                <w:lang w:val="en-GB" w:eastAsia="en-GB"/>
              </w:rPr>
              <w:t>All India Rubber Industries Association</w:t>
            </w:r>
          </w:p>
        </w:tc>
      </w:tr>
      <w:tr w:rsidR="00565756" w:rsidRPr="009020E8" w:rsidTr="00565756">
        <w:trPr>
          <w:trHeight w:val="315"/>
        </w:trPr>
        <w:tc>
          <w:tcPr>
            <w:tcW w:w="1021" w:type="dxa"/>
            <w:shd w:val="clear" w:color="auto" w:fill="FFFFFF"/>
          </w:tcPr>
          <w:p w:rsidR="00565756" w:rsidRPr="00126D93" w:rsidRDefault="00565756" w:rsidP="00565756">
            <w:pPr>
              <w:pStyle w:val="ListParagraph"/>
              <w:widowControl/>
              <w:numPr>
                <w:ilvl w:val="0"/>
                <w:numId w:val="17"/>
              </w:numPr>
              <w:autoSpaceDE/>
              <w:autoSpaceDN/>
              <w:contextualSpacing/>
            </w:pPr>
          </w:p>
        </w:tc>
        <w:tc>
          <w:tcPr>
            <w:tcW w:w="4092" w:type="dxa"/>
            <w:shd w:val="clear" w:color="auto" w:fill="auto"/>
            <w:noWrap/>
            <w:hideMark/>
          </w:tcPr>
          <w:p w:rsidR="00565756" w:rsidRPr="009020E8" w:rsidRDefault="00565756" w:rsidP="00BC44C9">
            <w:pPr>
              <w:rPr>
                <w:color w:val="000000"/>
                <w:lang w:val="en-GB" w:eastAsia="en-GB"/>
              </w:rPr>
            </w:pPr>
            <w:r>
              <w:rPr>
                <w:color w:val="000000"/>
                <w:lang w:val="en-GB" w:eastAsia="en-GB"/>
              </w:rPr>
              <w:t xml:space="preserve">Sh. </w:t>
            </w:r>
            <w:r w:rsidRPr="009020E8">
              <w:rPr>
                <w:color w:val="000000"/>
                <w:lang w:val="en-GB" w:eastAsia="en-GB"/>
              </w:rPr>
              <w:t>Philip C. Jacob</w:t>
            </w:r>
          </w:p>
        </w:tc>
        <w:tc>
          <w:tcPr>
            <w:tcW w:w="4129" w:type="dxa"/>
            <w:shd w:val="clear" w:color="auto" w:fill="auto"/>
            <w:noWrap/>
            <w:hideMark/>
          </w:tcPr>
          <w:p w:rsidR="00565756" w:rsidRPr="009020E8" w:rsidRDefault="00565756" w:rsidP="00BC44C9">
            <w:pPr>
              <w:rPr>
                <w:color w:val="000000"/>
                <w:lang w:val="en-GB" w:eastAsia="en-GB"/>
              </w:rPr>
            </w:pPr>
            <w:r w:rsidRPr="009020E8">
              <w:rPr>
                <w:color w:val="000000"/>
                <w:lang w:val="en-GB" w:eastAsia="en-GB"/>
              </w:rPr>
              <w:t>Association of Planters of Kerala</w:t>
            </w:r>
          </w:p>
        </w:tc>
      </w:tr>
      <w:tr w:rsidR="00565756" w:rsidRPr="009020E8" w:rsidTr="00565756">
        <w:trPr>
          <w:trHeight w:val="315"/>
        </w:trPr>
        <w:tc>
          <w:tcPr>
            <w:tcW w:w="1021" w:type="dxa"/>
            <w:shd w:val="clear" w:color="auto" w:fill="FFFFFF"/>
          </w:tcPr>
          <w:p w:rsidR="00565756" w:rsidRPr="00126D93" w:rsidRDefault="00565756" w:rsidP="00565756">
            <w:pPr>
              <w:pStyle w:val="ListParagraph"/>
              <w:widowControl/>
              <w:numPr>
                <w:ilvl w:val="0"/>
                <w:numId w:val="17"/>
              </w:numPr>
              <w:autoSpaceDE/>
              <w:autoSpaceDN/>
              <w:contextualSpacing/>
            </w:pPr>
          </w:p>
        </w:tc>
        <w:tc>
          <w:tcPr>
            <w:tcW w:w="4092" w:type="dxa"/>
            <w:shd w:val="clear" w:color="auto" w:fill="auto"/>
            <w:noWrap/>
            <w:hideMark/>
          </w:tcPr>
          <w:p w:rsidR="00565756" w:rsidRPr="009020E8" w:rsidRDefault="00565756" w:rsidP="00BC44C9">
            <w:pPr>
              <w:rPr>
                <w:color w:val="000000"/>
                <w:lang w:val="en-GB" w:eastAsia="en-GB"/>
              </w:rPr>
            </w:pPr>
            <w:r w:rsidRPr="009020E8">
              <w:rPr>
                <w:color w:val="000000"/>
                <w:lang w:val="en-GB" w:eastAsia="en-GB"/>
              </w:rPr>
              <w:t>Sh. Santosh Kumar</w:t>
            </w:r>
          </w:p>
        </w:tc>
        <w:tc>
          <w:tcPr>
            <w:tcW w:w="4129" w:type="dxa"/>
            <w:shd w:val="clear" w:color="auto" w:fill="auto"/>
            <w:noWrap/>
            <w:hideMark/>
          </w:tcPr>
          <w:p w:rsidR="00565756" w:rsidRPr="009020E8" w:rsidRDefault="00565756" w:rsidP="00BC44C9">
            <w:pPr>
              <w:rPr>
                <w:color w:val="000000"/>
                <w:lang w:val="en-GB" w:eastAsia="en-GB"/>
              </w:rPr>
            </w:pPr>
            <w:r w:rsidRPr="009020E8">
              <w:rPr>
                <w:color w:val="000000"/>
                <w:lang w:val="en-GB" w:eastAsia="en-GB"/>
              </w:rPr>
              <w:t>United Planters Association of Southern India</w:t>
            </w:r>
          </w:p>
        </w:tc>
      </w:tr>
      <w:tr w:rsidR="00565756" w:rsidRPr="009020E8" w:rsidTr="00565756">
        <w:trPr>
          <w:trHeight w:val="315"/>
        </w:trPr>
        <w:tc>
          <w:tcPr>
            <w:tcW w:w="1021" w:type="dxa"/>
            <w:shd w:val="clear" w:color="auto" w:fill="FFFFFF"/>
          </w:tcPr>
          <w:p w:rsidR="00565756" w:rsidRPr="00126D93" w:rsidRDefault="00565756" w:rsidP="00565756">
            <w:pPr>
              <w:pStyle w:val="ListParagraph"/>
              <w:widowControl/>
              <w:numPr>
                <w:ilvl w:val="0"/>
                <w:numId w:val="17"/>
              </w:numPr>
              <w:autoSpaceDE/>
              <w:autoSpaceDN/>
              <w:contextualSpacing/>
            </w:pPr>
          </w:p>
        </w:tc>
        <w:tc>
          <w:tcPr>
            <w:tcW w:w="4092" w:type="dxa"/>
            <w:shd w:val="clear" w:color="auto" w:fill="auto"/>
            <w:noWrap/>
            <w:hideMark/>
          </w:tcPr>
          <w:p w:rsidR="00565756" w:rsidRPr="009020E8" w:rsidRDefault="00565756" w:rsidP="00BC44C9">
            <w:pPr>
              <w:rPr>
                <w:color w:val="000000"/>
                <w:lang w:val="en-GB" w:eastAsia="en-GB"/>
              </w:rPr>
            </w:pPr>
            <w:r w:rsidRPr="009020E8">
              <w:rPr>
                <w:color w:val="000000"/>
                <w:lang w:val="en-GB" w:eastAsia="en-GB"/>
              </w:rPr>
              <w:t>Sh. Satish Abraham</w:t>
            </w:r>
          </w:p>
        </w:tc>
        <w:tc>
          <w:tcPr>
            <w:tcW w:w="4129" w:type="dxa"/>
            <w:shd w:val="clear" w:color="auto" w:fill="auto"/>
            <w:noWrap/>
            <w:hideMark/>
          </w:tcPr>
          <w:p w:rsidR="00565756" w:rsidRPr="009020E8" w:rsidRDefault="00565756" w:rsidP="00BC44C9">
            <w:pPr>
              <w:rPr>
                <w:color w:val="000000"/>
                <w:lang w:val="en-GB" w:eastAsia="en-GB"/>
              </w:rPr>
            </w:pPr>
            <w:r w:rsidRPr="009020E8">
              <w:rPr>
                <w:color w:val="000000"/>
                <w:lang w:val="en-GB" w:eastAsia="en-GB"/>
              </w:rPr>
              <w:t>Association of Latex Producers of India</w:t>
            </w:r>
          </w:p>
        </w:tc>
      </w:tr>
      <w:tr w:rsidR="00335F79" w:rsidRPr="009020E8" w:rsidTr="00565756">
        <w:trPr>
          <w:trHeight w:val="315"/>
        </w:trPr>
        <w:tc>
          <w:tcPr>
            <w:tcW w:w="1021" w:type="dxa"/>
            <w:shd w:val="clear" w:color="auto" w:fill="FFFFFF"/>
          </w:tcPr>
          <w:p w:rsidR="00335F79" w:rsidRPr="00126D93" w:rsidRDefault="00335F79" w:rsidP="00565756">
            <w:pPr>
              <w:pStyle w:val="ListParagraph"/>
              <w:widowControl/>
              <w:numPr>
                <w:ilvl w:val="0"/>
                <w:numId w:val="17"/>
              </w:numPr>
              <w:autoSpaceDE/>
              <w:autoSpaceDN/>
              <w:contextualSpacing/>
            </w:pPr>
          </w:p>
        </w:tc>
        <w:tc>
          <w:tcPr>
            <w:tcW w:w="4092" w:type="dxa"/>
            <w:shd w:val="clear" w:color="auto" w:fill="auto"/>
            <w:noWrap/>
          </w:tcPr>
          <w:p w:rsidR="00335F79" w:rsidRPr="009020E8" w:rsidRDefault="00335F79" w:rsidP="00BC44C9">
            <w:pPr>
              <w:rPr>
                <w:color w:val="000000"/>
                <w:lang w:val="en-GB" w:eastAsia="en-GB"/>
              </w:rPr>
            </w:pPr>
            <w:r w:rsidRPr="00335F79">
              <w:rPr>
                <w:color w:val="000000"/>
                <w:lang w:val="en-GB" w:eastAsia="en-GB"/>
              </w:rPr>
              <w:t>Shri Kalyan Das</w:t>
            </w:r>
            <w:r>
              <w:rPr>
                <w:color w:val="000000"/>
                <w:lang w:val="en-GB" w:eastAsia="en-GB"/>
              </w:rPr>
              <w:t xml:space="preserve"> </w:t>
            </w:r>
          </w:p>
        </w:tc>
        <w:tc>
          <w:tcPr>
            <w:tcW w:w="4129" w:type="dxa"/>
            <w:shd w:val="clear" w:color="auto" w:fill="auto"/>
            <w:noWrap/>
          </w:tcPr>
          <w:p w:rsidR="00335F79" w:rsidRPr="009020E8" w:rsidRDefault="00335F79" w:rsidP="00BC44C9">
            <w:pPr>
              <w:rPr>
                <w:color w:val="000000"/>
                <w:lang w:val="en-GB" w:eastAsia="en-GB"/>
              </w:rPr>
            </w:pPr>
            <w:r w:rsidRPr="00335F79">
              <w:rPr>
                <w:color w:val="000000"/>
                <w:lang w:val="en-GB" w:eastAsia="en-GB"/>
              </w:rPr>
              <w:t>GRP Limited, Mumbai</w:t>
            </w:r>
          </w:p>
        </w:tc>
      </w:tr>
      <w:tr w:rsidR="00335F79" w:rsidRPr="009020E8" w:rsidTr="00565756">
        <w:trPr>
          <w:trHeight w:val="315"/>
        </w:trPr>
        <w:tc>
          <w:tcPr>
            <w:tcW w:w="1021" w:type="dxa"/>
            <w:shd w:val="clear" w:color="auto" w:fill="FFFFFF"/>
          </w:tcPr>
          <w:p w:rsidR="00335F79" w:rsidRPr="00126D93" w:rsidRDefault="00335F79" w:rsidP="00565756">
            <w:pPr>
              <w:pStyle w:val="ListParagraph"/>
              <w:widowControl/>
              <w:numPr>
                <w:ilvl w:val="0"/>
                <w:numId w:val="17"/>
              </w:numPr>
              <w:autoSpaceDE/>
              <w:autoSpaceDN/>
              <w:contextualSpacing/>
            </w:pPr>
          </w:p>
        </w:tc>
        <w:tc>
          <w:tcPr>
            <w:tcW w:w="4092" w:type="dxa"/>
            <w:shd w:val="clear" w:color="auto" w:fill="auto"/>
            <w:noWrap/>
          </w:tcPr>
          <w:p w:rsidR="00335F79" w:rsidRPr="009020E8" w:rsidRDefault="00335F79" w:rsidP="00335F79">
            <w:pPr>
              <w:rPr>
                <w:color w:val="000000"/>
                <w:lang w:val="en-GB" w:eastAsia="en-GB"/>
              </w:rPr>
            </w:pPr>
            <w:r w:rsidRPr="00335F79">
              <w:rPr>
                <w:color w:val="000000"/>
                <w:lang w:val="en-GB" w:eastAsia="en-GB"/>
              </w:rPr>
              <w:t>Mr. K M Ravi</w:t>
            </w:r>
          </w:p>
        </w:tc>
        <w:tc>
          <w:tcPr>
            <w:tcW w:w="4129" w:type="dxa"/>
            <w:shd w:val="clear" w:color="auto" w:fill="auto"/>
            <w:noWrap/>
          </w:tcPr>
          <w:p w:rsidR="00335F79" w:rsidRPr="009020E8" w:rsidRDefault="00335F79" w:rsidP="00BC44C9">
            <w:pPr>
              <w:rPr>
                <w:color w:val="000000"/>
                <w:lang w:val="en-GB" w:eastAsia="en-GB"/>
              </w:rPr>
            </w:pPr>
            <w:r w:rsidRPr="00335F79">
              <w:rPr>
                <w:color w:val="000000"/>
                <w:lang w:val="en-GB" w:eastAsia="en-GB"/>
              </w:rPr>
              <w:t>GRP Limited, Mumbai</w:t>
            </w:r>
            <w:r>
              <w:rPr>
                <w:color w:val="000000"/>
                <w:lang w:val="en-GB" w:eastAsia="en-GB"/>
              </w:rPr>
              <w:t xml:space="preserve"> </w:t>
            </w:r>
          </w:p>
        </w:tc>
      </w:tr>
      <w:tr w:rsidR="00565756" w:rsidRPr="009020E8" w:rsidTr="00565756">
        <w:trPr>
          <w:trHeight w:val="315"/>
        </w:trPr>
        <w:tc>
          <w:tcPr>
            <w:tcW w:w="1021" w:type="dxa"/>
            <w:shd w:val="clear" w:color="auto" w:fill="FFFFFF"/>
          </w:tcPr>
          <w:p w:rsidR="00565756" w:rsidRPr="00126D93" w:rsidRDefault="00565756" w:rsidP="00565756">
            <w:pPr>
              <w:pStyle w:val="ListParagraph"/>
              <w:widowControl/>
              <w:autoSpaceDE/>
              <w:autoSpaceDN/>
              <w:ind w:left="360"/>
              <w:contextualSpacing/>
            </w:pPr>
            <w:r>
              <w:t>1</w:t>
            </w:r>
            <w:r w:rsidR="0047220D">
              <w:t>1</w:t>
            </w:r>
            <w:r>
              <w:t>.</w:t>
            </w:r>
          </w:p>
        </w:tc>
        <w:tc>
          <w:tcPr>
            <w:tcW w:w="4092" w:type="dxa"/>
            <w:shd w:val="clear" w:color="auto" w:fill="auto"/>
            <w:noWrap/>
          </w:tcPr>
          <w:p w:rsidR="00565756" w:rsidRPr="009020E8" w:rsidRDefault="00565756" w:rsidP="00BC44C9">
            <w:pPr>
              <w:rPr>
                <w:color w:val="000000"/>
                <w:lang w:val="en-GB" w:eastAsia="en-GB"/>
              </w:rPr>
            </w:pPr>
            <w:r>
              <w:rPr>
                <w:color w:val="000000"/>
                <w:lang w:val="en-GB" w:eastAsia="en-GB"/>
              </w:rPr>
              <w:t>Sh. Rajat Gupta</w:t>
            </w:r>
          </w:p>
        </w:tc>
        <w:tc>
          <w:tcPr>
            <w:tcW w:w="4129" w:type="dxa"/>
            <w:shd w:val="clear" w:color="auto" w:fill="auto"/>
            <w:noWrap/>
          </w:tcPr>
          <w:p w:rsidR="00565756" w:rsidRPr="009020E8" w:rsidRDefault="00565756" w:rsidP="00BC44C9">
            <w:pPr>
              <w:rPr>
                <w:color w:val="000000"/>
                <w:lang w:val="en-GB" w:eastAsia="en-GB"/>
              </w:rPr>
            </w:pPr>
            <w:r>
              <w:rPr>
                <w:color w:val="000000"/>
                <w:lang w:val="en-GB" w:eastAsia="en-GB"/>
              </w:rPr>
              <w:t>BIS</w:t>
            </w:r>
          </w:p>
        </w:tc>
      </w:tr>
    </w:tbl>
    <w:p w:rsidR="007F28B7" w:rsidRDefault="007F28B7" w:rsidP="00DA1C13">
      <w:pPr>
        <w:jc w:val="both"/>
        <w:rPr>
          <w:sz w:val="24"/>
          <w:szCs w:val="24"/>
        </w:rPr>
      </w:pPr>
    </w:p>
    <w:p w:rsidR="00565756" w:rsidRDefault="00565756" w:rsidP="00565756">
      <w:pPr>
        <w:rPr>
          <w:sz w:val="24"/>
          <w:szCs w:val="24"/>
        </w:rPr>
      </w:pPr>
      <w:r w:rsidRPr="00174144">
        <w:rPr>
          <w:i/>
          <w:iCs/>
          <w:sz w:val="24"/>
          <w:szCs w:val="24"/>
          <w:lang w:eastAsia="en-GB"/>
        </w:rPr>
        <w:t xml:space="preserve">The Committee may </w:t>
      </w:r>
      <w:r w:rsidRPr="00174144">
        <w:rPr>
          <w:b/>
          <w:bCs/>
          <w:i/>
          <w:iCs/>
          <w:sz w:val="24"/>
          <w:szCs w:val="24"/>
          <w:lang w:eastAsia="en-GB"/>
        </w:rPr>
        <w:t>CONSIDER</w:t>
      </w:r>
      <w:r>
        <w:rPr>
          <w:b/>
          <w:bCs/>
          <w:i/>
          <w:iCs/>
          <w:sz w:val="24"/>
          <w:szCs w:val="24"/>
          <w:lang w:eastAsia="en-GB"/>
        </w:rPr>
        <w:t xml:space="preserve">. </w:t>
      </w:r>
    </w:p>
    <w:p w:rsidR="00F71AD7" w:rsidRDefault="00F71AD7" w:rsidP="00DA1C13">
      <w:pPr>
        <w:jc w:val="both"/>
        <w:rPr>
          <w:sz w:val="24"/>
          <w:szCs w:val="24"/>
        </w:rPr>
      </w:pPr>
    </w:p>
    <w:p w:rsidR="00E24C06" w:rsidRDefault="00E24C06" w:rsidP="00265C9F">
      <w:pPr>
        <w:rPr>
          <w:b/>
          <w:bCs/>
          <w:sz w:val="24"/>
          <w:szCs w:val="24"/>
        </w:rPr>
      </w:pPr>
    </w:p>
    <w:p w:rsidR="004A08D9" w:rsidRDefault="00265C9F" w:rsidP="00265C9F">
      <w:pPr>
        <w:rPr>
          <w:b/>
          <w:bCs/>
          <w:sz w:val="24"/>
          <w:szCs w:val="24"/>
        </w:rPr>
      </w:pPr>
      <w:r w:rsidRPr="00EA3F1E">
        <w:rPr>
          <w:b/>
          <w:bCs/>
          <w:sz w:val="24"/>
          <w:szCs w:val="24"/>
        </w:rPr>
        <w:t xml:space="preserve">ITEM </w:t>
      </w:r>
      <w:r w:rsidR="001566DC">
        <w:rPr>
          <w:b/>
          <w:bCs/>
          <w:sz w:val="24"/>
          <w:szCs w:val="24"/>
        </w:rPr>
        <w:t>9</w:t>
      </w:r>
      <w:r w:rsidR="00F50FB7" w:rsidRPr="00EA3F1E">
        <w:rPr>
          <w:b/>
          <w:bCs/>
          <w:sz w:val="24"/>
          <w:szCs w:val="24"/>
        </w:rPr>
        <w:t xml:space="preserve"> </w:t>
      </w:r>
      <w:r w:rsidR="00A43DA5" w:rsidRPr="00A43DA5">
        <w:rPr>
          <w:b/>
          <w:bCs/>
          <w:sz w:val="24"/>
          <w:szCs w:val="24"/>
        </w:rPr>
        <w:t>STANDARDS NATIONAL ACTION PLAN</w:t>
      </w:r>
      <w:r w:rsidR="00A43DA5">
        <w:rPr>
          <w:b/>
          <w:bCs/>
          <w:sz w:val="24"/>
          <w:szCs w:val="24"/>
        </w:rPr>
        <w:t xml:space="preserve"> </w:t>
      </w:r>
    </w:p>
    <w:p w:rsidR="00A43DA5" w:rsidRDefault="00A43DA5" w:rsidP="00265C9F">
      <w:pPr>
        <w:rPr>
          <w:b/>
          <w:bCs/>
          <w:sz w:val="24"/>
          <w:szCs w:val="24"/>
        </w:rPr>
      </w:pPr>
    </w:p>
    <w:p w:rsidR="00A43DA5" w:rsidRPr="00A43DA5" w:rsidRDefault="00A43DA5" w:rsidP="00A43DA5">
      <w:pPr>
        <w:jc w:val="both"/>
        <w:rPr>
          <w:sz w:val="24"/>
          <w:szCs w:val="24"/>
        </w:rPr>
      </w:pPr>
      <w:r w:rsidRPr="00A43DA5">
        <w:rPr>
          <w:sz w:val="24"/>
          <w:szCs w:val="24"/>
        </w:rPr>
        <w:t>The Bureau of Indian Standards (BIS) Act of 2016 has positioned BIS in its unique leadership position as the National Standards Body (NSB) of India. The Act has cast upon BIS humongous task of leading the ‘Standards’ work in India through multiple potential partners available in the quality space. In order to effectively perform its responsibility as the NSB of India, the Standards National Action Plan (SNAP) 2022 has been evolved.</w:t>
      </w:r>
    </w:p>
    <w:p w:rsidR="00A43DA5" w:rsidRPr="00A43DA5" w:rsidRDefault="00A43DA5" w:rsidP="00A43DA5">
      <w:pPr>
        <w:jc w:val="both"/>
        <w:rPr>
          <w:sz w:val="24"/>
          <w:szCs w:val="24"/>
        </w:rPr>
      </w:pPr>
      <w:r w:rsidRPr="00A43DA5">
        <w:rPr>
          <w:sz w:val="24"/>
          <w:szCs w:val="24"/>
        </w:rPr>
        <w:t xml:space="preserve">BIS has undertaken extensive stakeholder consultations involving policy makers, academia, industry, industry associations, Research and Development institutes, government bodies, etc. to develop this action plan. Due consideration has also been accorded to government policies and </w:t>
      </w:r>
      <w:r w:rsidRPr="00A43DA5">
        <w:rPr>
          <w:sz w:val="24"/>
          <w:szCs w:val="24"/>
        </w:rPr>
        <w:lastRenderedPageBreak/>
        <w:t>priorities. To prioritize the standardization work on the identified subjects/ topics of standards development, an assessment of national socio-economic requirements was made through a process of secondary research against the ISO guidelines available in this regard.</w:t>
      </w:r>
    </w:p>
    <w:p w:rsidR="00A43DA5" w:rsidRDefault="00A43DA5" w:rsidP="00A43DA5">
      <w:pPr>
        <w:jc w:val="both"/>
        <w:rPr>
          <w:sz w:val="24"/>
          <w:szCs w:val="24"/>
        </w:rPr>
      </w:pPr>
      <w:r w:rsidRPr="00A43DA5">
        <w:rPr>
          <w:sz w:val="24"/>
          <w:szCs w:val="24"/>
        </w:rPr>
        <w:t>The action plan proposes a set of actions that would enable BIS to fulfill the specific objectives, and drive the national standardization work and participation in international standardization work. The actionable points emanating from the study as provided in the document are expected to help meet the objectives of making standardization processes efficient and fast, increase awareness and implementation of standards, increasing participation and involvement in national and international standardization and ensure harmonious standardization activities in the country. The action plan has prioritized standardization issues that would be the key to future standardization.</w:t>
      </w:r>
      <w:r>
        <w:rPr>
          <w:sz w:val="24"/>
          <w:szCs w:val="24"/>
        </w:rPr>
        <w:t xml:space="preserve"> </w:t>
      </w:r>
    </w:p>
    <w:p w:rsidR="00CF0AC8" w:rsidRDefault="00CF0AC8" w:rsidP="00A43DA5">
      <w:pPr>
        <w:jc w:val="both"/>
        <w:rPr>
          <w:sz w:val="24"/>
          <w:szCs w:val="24"/>
        </w:rPr>
      </w:pPr>
    </w:p>
    <w:p w:rsidR="00CF0AC8" w:rsidRDefault="00CF0AC8" w:rsidP="00A43DA5">
      <w:pPr>
        <w:jc w:val="both"/>
        <w:rPr>
          <w:sz w:val="24"/>
          <w:szCs w:val="24"/>
        </w:rPr>
      </w:pPr>
      <w:r>
        <w:rPr>
          <w:sz w:val="24"/>
          <w:szCs w:val="24"/>
        </w:rPr>
        <w:t>During the 34</w:t>
      </w:r>
      <w:r w:rsidRPr="00CF0AC8">
        <w:rPr>
          <w:sz w:val="24"/>
          <w:szCs w:val="24"/>
          <w:vertAlign w:val="superscript"/>
        </w:rPr>
        <w:t>th</w:t>
      </w:r>
      <w:r>
        <w:rPr>
          <w:sz w:val="24"/>
          <w:szCs w:val="24"/>
        </w:rPr>
        <w:t xml:space="preserve"> meeting of PCD 13, the committee </w:t>
      </w:r>
      <w:r w:rsidRPr="00CF0AC8">
        <w:rPr>
          <w:sz w:val="24"/>
          <w:szCs w:val="24"/>
        </w:rPr>
        <w:t>DECIDED as follows on each Key Standardization Areas in the field of Rubber and Rubber Products Identified under SNAP 2022-2027:</w:t>
      </w:r>
    </w:p>
    <w:p w:rsidR="00E321E4" w:rsidRDefault="00E321E4" w:rsidP="00A43DA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3172"/>
        <w:gridCol w:w="2509"/>
      </w:tblGrid>
      <w:tr w:rsidR="00E321E4" w:rsidRPr="00E321E4" w:rsidTr="00E321E4">
        <w:tc>
          <w:tcPr>
            <w:tcW w:w="3669" w:type="dxa"/>
            <w:shd w:val="clear" w:color="auto" w:fill="auto"/>
          </w:tcPr>
          <w:p w:rsidR="00E321E4" w:rsidRPr="00E321E4" w:rsidRDefault="00E321E4" w:rsidP="00E321E4">
            <w:pPr>
              <w:jc w:val="both"/>
              <w:rPr>
                <w:b/>
                <w:bCs/>
                <w:sz w:val="24"/>
                <w:szCs w:val="24"/>
              </w:rPr>
            </w:pPr>
            <w:r w:rsidRPr="00E321E4">
              <w:rPr>
                <w:b/>
                <w:bCs/>
                <w:sz w:val="24"/>
                <w:szCs w:val="24"/>
              </w:rPr>
              <w:t>Subjects under SNAP 2022-2027</w:t>
            </w:r>
          </w:p>
        </w:tc>
        <w:tc>
          <w:tcPr>
            <w:tcW w:w="3172" w:type="dxa"/>
            <w:shd w:val="clear" w:color="auto" w:fill="auto"/>
          </w:tcPr>
          <w:p w:rsidR="00E321E4" w:rsidRPr="00E321E4" w:rsidRDefault="00E321E4" w:rsidP="00E321E4">
            <w:pPr>
              <w:jc w:val="both"/>
              <w:rPr>
                <w:b/>
                <w:bCs/>
                <w:sz w:val="24"/>
                <w:szCs w:val="24"/>
                <w:lang w:val="en-GB"/>
              </w:rPr>
            </w:pPr>
            <w:r w:rsidRPr="00E321E4">
              <w:rPr>
                <w:b/>
                <w:bCs/>
                <w:sz w:val="24"/>
                <w:szCs w:val="24"/>
                <w:lang w:val="en-GB"/>
              </w:rPr>
              <w:t>Decision of the Committee in 34th meeting</w:t>
            </w:r>
          </w:p>
        </w:tc>
        <w:tc>
          <w:tcPr>
            <w:tcW w:w="2509" w:type="dxa"/>
          </w:tcPr>
          <w:p w:rsidR="00E321E4" w:rsidRPr="00E321E4" w:rsidRDefault="00E321E4" w:rsidP="00E321E4">
            <w:pPr>
              <w:jc w:val="both"/>
              <w:rPr>
                <w:b/>
                <w:bCs/>
                <w:sz w:val="24"/>
                <w:szCs w:val="24"/>
                <w:lang w:val="en-GB"/>
              </w:rPr>
            </w:pPr>
            <w:r>
              <w:rPr>
                <w:b/>
                <w:bCs/>
                <w:sz w:val="24"/>
                <w:szCs w:val="24"/>
                <w:lang w:val="en-GB"/>
              </w:rPr>
              <w:t>Remarks</w:t>
            </w:r>
          </w:p>
        </w:tc>
      </w:tr>
      <w:tr w:rsidR="00E321E4" w:rsidRPr="00E321E4" w:rsidTr="00E321E4">
        <w:tc>
          <w:tcPr>
            <w:tcW w:w="3669" w:type="dxa"/>
            <w:shd w:val="clear" w:color="auto" w:fill="auto"/>
          </w:tcPr>
          <w:p w:rsidR="00E321E4" w:rsidRPr="00E321E4" w:rsidRDefault="00E321E4" w:rsidP="00E321E4">
            <w:pPr>
              <w:jc w:val="both"/>
              <w:rPr>
                <w:sz w:val="24"/>
                <w:szCs w:val="24"/>
              </w:rPr>
            </w:pPr>
          </w:p>
          <w:p w:rsidR="00E321E4" w:rsidRPr="00E321E4" w:rsidRDefault="00E321E4" w:rsidP="00E321E4">
            <w:pPr>
              <w:numPr>
                <w:ilvl w:val="0"/>
                <w:numId w:val="15"/>
              </w:numPr>
              <w:jc w:val="both"/>
              <w:rPr>
                <w:sz w:val="24"/>
                <w:szCs w:val="24"/>
              </w:rPr>
            </w:pPr>
            <w:r w:rsidRPr="00E321E4">
              <w:rPr>
                <w:sz w:val="24"/>
                <w:szCs w:val="24"/>
              </w:rPr>
              <w:t>Safe handling practices for rubber materials</w:t>
            </w:r>
          </w:p>
        </w:tc>
        <w:tc>
          <w:tcPr>
            <w:tcW w:w="3172" w:type="dxa"/>
            <w:shd w:val="clear" w:color="auto" w:fill="auto"/>
          </w:tcPr>
          <w:p w:rsidR="00E321E4" w:rsidRPr="00E321E4" w:rsidRDefault="00E321E4" w:rsidP="00E321E4">
            <w:pPr>
              <w:jc w:val="both"/>
              <w:rPr>
                <w:sz w:val="24"/>
                <w:szCs w:val="24"/>
              </w:rPr>
            </w:pPr>
          </w:p>
          <w:p w:rsidR="00E321E4" w:rsidRPr="00E321E4" w:rsidRDefault="00E321E4" w:rsidP="00E321E4">
            <w:pPr>
              <w:jc w:val="both"/>
              <w:rPr>
                <w:sz w:val="24"/>
                <w:szCs w:val="24"/>
              </w:rPr>
            </w:pPr>
            <w:r w:rsidRPr="00E321E4">
              <w:rPr>
                <w:sz w:val="24"/>
                <w:szCs w:val="24"/>
              </w:rPr>
              <w:t>The Committee DECIDED to create a Panel for formulation of guideline standard on Safe handling practices for rubber materials and requested members to submit their expression of interest to participate in this panel.</w:t>
            </w:r>
          </w:p>
        </w:tc>
        <w:tc>
          <w:tcPr>
            <w:tcW w:w="2509" w:type="dxa"/>
          </w:tcPr>
          <w:p w:rsidR="00E321E4" w:rsidRDefault="00E321E4" w:rsidP="00E321E4">
            <w:pPr>
              <w:jc w:val="both"/>
              <w:rPr>
                <w:sz w:val="24"/>
                <w:szCs w:val="24"/>
              </w:rPr>
            </w:pPr>
          </w:p>
          <w:p w:rsidR="00C21863" w:rsidRPr="00E321E4" w:rsidRDefault="00C21863" w:rsidP="00E321E4">
            <w:pPr>
              <w:jc w:val="both"/>
              <w:rPr>
                <w:sz w:val="24"/>
                <w:szCs w:val="24"/>
              </w:rPr>
            </w:pPr>
            <w:r>
              <w:rPr>
                <w:sz w:val="24"/>
                <w:szCs w:val="24"/>
              </w:rPr>
              <w:t>Inputs awaited.</w:t>
            </w:r>
          </w:p>
        </w:tc>
      </w:tr>
      <w:tr w:rsidR="00E321E4" w:rsidRPr="00E321E4" w:rsidTr="00E321E4">
        <w:tc>
          <w:tcPr>
            <w:tcW w:w="3669" w:type="dxa"/>
            <w:shd w:val="clear" w:color="auto" w:fill="auto"/>
          </w:tcPr>
          <w:p w:rsidR="00E321E4" w:rsidRPr="00E321E4" w:rsidRDefault="00E321E4" w:rsidP="00E321E4">
            <w:pPr>
              <w:numPr>
                <w:ilvl w:val="0"/>
                <w:numId w:val="15"/>
              </w:numPr>
              <w:jc w:val="both"/>
              <w:rPr>
                <w:sz w:val="24"/>
                <w:szCs w:val="24"/>
              </w:rPr>
            </w:pPr>
            <w:r w:rsidRPr="00E321E4">
              <w:rPr>
                <w:sz w:val="24"/>
                <w:szCs w:val="24"/>
              </w:rPr>
              <w:t>Guidelines/ protocols/ good practices for packing, storing and handling of cup limp</w:t>
            </w:r>
          </w:p>
        </w:tc>
        <w:tc>
          <w:tcPr>
            <w:tcW w:w="3172" w:type="dxa"/>
            <w:shd w:val="clear" w:color="auto" w:fill="auto"/>
          </w:tcPr>
          <w:p w:rsidR="00E321E4" w:rsidRPr="00E321E4" w:rsidRDefault="00E321E4" w:rsidP="00E321E4">
            <w:pPr>
              <w:jc w:val="both"/>
              <w:rPr>
                <w:sz w:val="24"/>
                <w:szCs w:val="24"/>
              </w:rPr>
            </w:pPr>
            <w:r w:rsidRPr="00E321E4">
              <w:rPr>
                <w:sz w:val="24"/>
                <w:szCs w:val="24"/>
              </w:rPr>
              <w:t>The Committee NOTED the information that this subject was dropped in 33</w:t>
            </w:r>
            <w:r w:rsidRPr="00E321E4">
              <w:rPr>
                <w:sz w:val="24"/>
                <w:szCs w:val="24"/>
                <w:vertAlign w:val="superscript"/>
              </w:rPr>
              <w:t>rd</w:t>
            </w:r>
            <w:r w:rsidRPr="00E321E4">
              <w:rPr>
                <w:sz w:val="24"/>
                <w:szCs w:val="24"/>
              </w:rPr>
              <w:t xml:space="preserve"> meeting of PCD 13 sectional committee.</w:t>
            </w:r>
          </w:p>
        </w:tc>
        <w:tc>
          <w:tcPr>
            <w:tcW w:w="2509" w:type="dxa"/>
          </w:tcPr>
          <w:p w:rsidR="00E321E4" w:rsidRDefault="00E321E4" w:rsidP="00E321E4">
            <w:pPr>
              <w:jc w:val="both"/>
              <w:rPr>
                <w:sz w:val="24"/>
                <w:szCs w:val="24"/>
              </w:rPr>
            </w:pPr>
          </w:p>
          <w:p w:rsidR="00C21863" w:rsidRPr="00E321E4" w:rsidRDefault="00C21863" w:rsidP="00E321E4">
            <w:pPr>
              <w:jc w:val="both"/>
              <w:rPr>
                <w:sz w:val="24"/>
                <w:szCs w:val="24"/>
              </w:rPr>
            </w:pPr>
            <w:r>
              <w:rPr>
                <w:sz w:val="24"/>
                <w:szCs w:val="24"/>
              </w:rPr>
              <w:t>Dropped.</w:t>
            </w:r>
          </w:p>
        </w:tc>
      </w:tr>
      <w:tr w:rsidR="00E321E4" w:rsidRPr="00E321E4" w:rsidTr="00E321E4">
        <w:tc>
          <w:tcPr>
            <w:tcW w:w="3669" w:type="dxa"/>
            <w:shd w:val="clear" w:color="auto" w:fill="auto"/>
          </w:tcPr>
          <w:p w:rsidR="00E321E4" w:rsidRPr="00E321E4" w:rsidRDefault="00E321E4" w:rsidP="00E321E4">
            <w:pPr>
              <w:numPr>
                <w:ilvl w:val="0"/>
                <w:numId w:val="15"/>
              </w:numPr>
              <w:jc w:val="both"/>
              <w:rPr>
                <w:sz w:val="24"/>
                <w:szCs w:val="24"/>
              </w:rPr>
            </w:pPr>
            <w:r w:rsidRPr="00E321E4">
              <w:rPr>
                <w:sz w:val="24"/>
                <w:szCs w:val="24"/>
              </w:rPr>
              <w:t>Raw materials and identification of hazardous substances</w:t>
            </w:r>
          </w:p>
        </w:tc>
        <w:tc>
          <w:tcPr>
            <w:tcW w:w="3172" w:type="dxa"/>
            <w:shd w:val="clear" w:color="auto" w:fill="auto"/>
          </w:tcPr>
          <w:p w:rsidR="00E321E4" w:rsidRPr="00E321E4" w:rsidRDefault="00E321E4" w:rsidP="00E321E4">
            <w:pPr>
              <w:jc w:val="both"/>
              <w:rPr>
                <w:bCs/>
                <w:iCs/>
                <w:sz w:val="24"/>
                <w:szCs w:val="24"/>
                <w:lang w:val="en-IN"/>
              </w:rPr>
            </w:pPr>
            <w:r w:rsidRPr="00E321E4">
              <w:rPr>
                <w:sz w:val="24"/>
                <w:szCs w:val="24"/>
              </w:rPr>
              <w:t xml:space="preserve">The Committee NOTED that this subject is taken up under </w:t>
            </w:r>
            <w:r w:rsidRPr="00E321E4">
              <w:rPr>
                <w:bCs/>
                <w:iCs/>
                <w:sz w:val="24"/>
                <w:szCs w:val="24"/>
                <w:lang w:val="en-IN"/>
              </w:rPr>
              <w:t xml:space="preserve">‘GRAS (Generally Recognized as Safe)/GNRAS (Generally Not Recognized as Safe) of Rubber compounding additives and </w:t>
            </w:r>
            <w:proofErr w:type="gramStart"/>
            <w:r w:rsidRPr="00E321E4">
              <w:rPr>
                <w:bCs/>
                <w:iCs/>
                <w:sz w:val="24"/>
                <w:szCs w:val="24"/>
                <w:lang w:val="en-IN"/>
              </w:rPr>
              <w:t>chemicals’</w:t>
            </w:r>
            <w:proofErr w:type="gramEnd"/>
            <w:r w:rsidRPr="00E321E4">
              <w:rPr>
                <w:bCs/>
                <w:iCs/>
                <w:sz w:val="24"/>
                <w:szCs w:val="24"/>
                <w:lang w:val="en-IN"/>
              </w:rPr>
              <w:t>. (</w:t>
            </w:r>
            <w:r w:rsidRPr="00E321E4">
              <w:rPr>
                <w:bCs/>
                <w:i/>
                <w:sz w:val="24"/>
                <w:szCs w:val="24"/>
                <w:lang w:val="en-IN"/>
              </w:rPr>
              <w:t xml:space="preserve">see item </w:t>
            </w:r>
            <w:r w:rsidR="005971F9">
              <w:rPr>
                <w:bCs/>
                <w:i/>
                <w:sz w:val="24"/>
                <w:szCs w:val="24"/>
                <w:lang w:val="en-IN"/>
              </w:rPr>
              <w:t>3</w:t>
            </w:r>
            <w:r w:rsidRPr="00E321E4">
              <w:rPr>
                <w:bCs/>
                <w:i/>
                <w:sz w:val="24"/>
                <w:szCs w:val="24"/>
                <w:lang w:val="en-IN"/>
              </w:rPr>
              <w:t>.</w:t>
            </w:r>
            <w:r w:rsidR="005971F9">
              <w:rPr>
                <w:bCs/>
                <w:i/>
                <w:sz w:val="24"/>
                <w:szCs w:val="24"/>
                <w:lang w:val="en-IN"/>
              </w:rPr>
              <w:t>4</w:t>
            </w:r>
            <w:r w:rsidRPr="00E321E4">
              <w:rPr>
                <w:bCs/>
                <w:iCs/>
                <w:sz w:val="24"/>
                <w:szCs w:val="24"/>
                <w:lang w:val="en-IN"/>
              </w:rPr>
              <w:t>)</w:t>
            </w:r>
          </w:p>
          <w:p w:rsidR="00E321E4" w:rsidRPr="00E321E4" w:rsidRDefault="00E321E4" w:rsidP="00E321E4">
            <w:pPr>
              <w:jc w:val="both"/>
              <w:rPr>
                <w:sz w:val="24"/>
                <w:szCs w:val="24"/>
              </w:rPr>
            </w:pPr>
          </w:p>
        </w:tc>
        <w:tc>
          <w:tcPr>
            <w:tcW w:w="2509" w:type="dxa"/>
          </w:tcPr>
          <w:p w:rsidR="00E321E4" w:rsidRDefault="00E321E4" w:rsidP="00E321E4">
            <w:pPr>
              <w:jc w:val="both"/>
              <w:rPr>
                <w:sz w:val="24"/>
                <w:szCs w:val="24"/>
              </w:rPr>
            </w:pPr>
          </w:p>
          <w:p w:rsidR="00C21863" w:rsidRPr="00E321E4" w:rsidRDefault="00C21863" w:rsidP="00E321E4">
            <w:pPr>
              <w:jc w:val="both"/>
              <w:rPr>
                <w:sz w:val="24"/>
                <w:szCs w:val="24"/>
              </w:rPr>
            </w:pPr>
            <w:r>
              <w:rPr>
                <w:sz w:val="24"/>
                <w:szCs w:val="24"/>
              </w:rPr>
              <w:t xml:space="preserve">Action </w:t>
            </w:r>
            <w:r w:rsidR="0010236E">
              <w:rPr>
                <w:sz w:val="24"/>
                <w:szCs w:val="24"/>
              </w:rPr>
              <w:t>taken.</w:t>
            </w:r>
          </w:p>
        </w:tc>
      </w:tr>
      <w:tr w:rsidR="00E321E4" w:rsidRPr="00E321E4" w:rsidTr="00E321E4">
        <w:tc>
          <w:tcPr>
            <w:tcW w:w="3669" w:type="dxa"/>
            <w:shd w:val="clear" w:color="auto" w:fill="auto"/>
          </w:tcPr>
          <w:p w:rsidR="00E321E4" w:rsidRPr="00E321E4" w:rsidRDefault="00E321E4" w:rsidP="00E321E4">
            <w:pPr>
              <w:numPr>
                <w:ilvl w:val="0"/>
                <w:numId w:val="15"/>
              </w:numPr>
              <w:jc w:val="both"/>
              <w:rPr>
                <w:sz w:val="24"/>
                <w:szCs w:val="24"/>
              </w:rPr>
            </w:pPr>
            <w:r w:rsidRPr="00E321E4">
              <w:rPr>
                <w:sz w:val="24"/>
                <w:szCs w:val="24"/>
              </w:rPr>
              <w:t xml:space="preserve">EOLT (End of Life </w:t>
            </w:r>
            <w:proofErr w:type="spellStart"/>
            <w:r w:rsidRPr="00E321E4">
              <w:rPr>
                <w:sz w:val="24"/>
                <w:szCs w:val="24"/>
              </w:rPr>
              <w:t>Tyres</w:t>
            </w:r>
            <w:proofErr w:type="spellEnd"/>
            <w:r w:rsidRPr="00E321E4">
              <w:rPr>
                <w:sz w:val="24"/>
                <w:szCs w:val="24"/>
              </w:rPr>
              <w:t>)</w:t>
            </w:r>
          </w:p>
        </w:tc>
        <w:tc>
          <w:tcPr>
            <w:tcW w:w="3172" w:type="dxa"/>
            <w:shd w:val="clear" w:color="auto" w:fill="auto"/>
          </w:tcPr>
          <w:p w:rsidR="00E321E4" w:rsidRPr="00E321E4" w:rsidRDefault="00E321E4" w:rsidP="00E321E4">
            <w:pPr>
              <w:jc w:val="both"/>
              <w:rPr>
                <w:sz w:val="24"/>
                <w:szCs w:val="24"/>
              </w:rPr>
            </w:pPr>
            <w:r w:rsidRPr="00E321E4">
              <w:rPr>
                <w:sz w:val="24"/>
                <w:szCs w:val="24"/>
              </w:rPr>
              <w:t xml:space="preserve">The Committee DECIDED to transfer this subject to TED </w:t>
            </w:r>
            <w:proofErr w:type="gramStart"/>
            <w:r w:rsidRPr="00E321E4">
              <w:rPr>
                <w:sz w:val="24"/>
                <w:szCs w:val="24"/>
              </w:rPr>
              <w:t>07 :</w:t>
            </w:r>
            <w:proofErr w:type="gramEnd"/>
            <w:r w:rsidRPr="00E321E4">
              <w:rPr>
                <w:sz w:val="24"/>
                <w:szCs w:val="24"/>
              </w:rPr>
              <w:t xml:space="preserve"> Automotive </w:t>
            </w:r>
            <w:proofErr w:type="spellStart"/>
            <w:r w:rsidRPr="00E321E4">
              <w:rPr>
                <w:sz w:val="24"/>
                <w:szCs w:val="24"/>
              </w:rPr>
              <w:t>Tyres</w:t>
            </w:r>
            <w:proofErr w:type="spellEnd"/>
            <w:r w:rsidRPr="00E321E4">
              <w:rPr>
                <w:sz w:val="24"/>
                <w:szCs w:val="24"/>
              </w:rPr>
              <w:t>, Tubes and Rims Sectional Committee.</w:t>
            </w:r>
          </w:p>
          <w:p w:rsidR="00E321E4" w:rsidRPr="00E321E4" w:rsidRDefault="00E321E4" w:rsidP="00E321E4">
            <w:pPr>
              <w:jc w:val="both"/>
              <w:rPr>
                <w:sz w:val="24"/>
                <w:szCs w:val="24"/>
              </w:rPr>
            </w:pPr>
          </w:p>
        </w:tc>
        <w:tc>
          <w:tcPr>
            <w:tcW w:w="2509" w:type="dxa"/>
          </w:tcPr>
          <w:p w:rsidR="00E321E4" w:rsidRDefault="00E321E4" w:rsidP="00E321E4">
            <w:pPr>
              <w:jc w:val="both"/>
              <w:rPr>
                <w:sz w:val="24"/>
                <w:szCs w:val="24"/>
              </w:rPr>
            </w:pPr>
          </w:p>
          <w:p w:rsidR="0010236E" w:rsidRPr="00E321E4" w:rsidRDefault="0010236E" w:rsidP="00E321E4">
            <w:pPr>
              <w:jc w:val="both"/>
              <w:rPr>
                <w:sz w:val="24"/>
                <w:szCs w:val="24"/>
              </w:rPr>
            </w:pPr>
            <w:r>
              <w:rPr>
                <w:sz w:val="24"/>
                <w:szCs w:val="24"/>
              </w:rPr>
              <w:t>Action Taken.</w:t>
            </w:r>
          </w:p>
        </w:tc>
      </w:tr>
      <w:tr w:rsidR="00E321E4" w:rsidRPr="00E321E4" w:rsidTr="00E321E4">
        <w:tc>
          <w:tcPr>
            <w:tcW w:w="3669" w:type="dxa"/>
            <w:shd w:val="clear" w:color="auto" w:fill="auto"/>
          </w:tcPr>
          <w:p w:rsidR="00E321E4" w:rsidRPr="00E321E4" w:rsidRDefault="00E321E4" w:rsidP="00E321E4">
            <w:pPr>
              <w:numPr>
                <w:ilvl w:val="0"/>
                <w:numId w:val="15"/>
              </w:numPr>
              <w:jc w:val="both"/>
              <w:rPr>
                <w:sz w:val="24"/>
                <w:szCs w:val="24"/>
              </w:rPr>
            </w:pPr>
            <w:r w:rsidRPr="00E321E4">
              <w:rPr>
                <w:sz w:val="24"/>
                <w:szCs w:val="24"/>
              </w:rPr>
              <w:t>Recovered Carbon Black</w:t>
            </w:r>
          </w:p>
        </w:tc>
        <w:tc>
          <w:tcPr>
            <w:tcW w:w="3172" w:type="dxa"/>
            <w:shd w:val="clear" w:color="auto" w:fill="auto"/>
          </w:tcPr>
          <w:p w:rsidR="00E321E4" w:rsidRPr="00E321E4" w:rsidRDefault="00E321E4" w:rsidP="00E321E4">
            <w:pPr>
              <w:jc w:val="both"/>
              <w:rPr>
                <w:sz w:val="24"/>
                <w:szCs w:val="24"/>
              </w:rPr>
            </w:pPr>
            <w:r w:rsidRPr="00E321E4">
              <w:rPr>
                <w:sz w:val="24"/>
                <w:szCs w:val="24"/>
              </w:rPr>
              <w:t xml:space="preserve">The Committee NOTED that this subject is already taken up </w:t>
            </w:r>
            <w:r w:rsidRPr="00E321E4">
              <w:rPr>
                <w:sz w:val="24"/>
                <w:szCs w:val="24"/>
              </w:rPr>
              <w:lastRenderedPageBreak/>
              <w:t>in Panel 11.</w:t>
            </w:r>
          </w:p>
          <w:p w:rsidR="00E321E4" w:rsidRPr="00E321E4" w:rsidRDefault="00E321E4" w:rsidP="00E321E4">
            <w:pPr>
              <w:jc w:val="both"/>
              <w:rPr>
                <w:sz w:val="24"/>
                <w:szCs w:val="24"/>
              </w:rPr>
            </w:pPr>
          </w:p>
        </w:tc>
        <w:tc>
          <w:tcPr>
            <w:tcW w:w="2509" w:type="dxa"/>
          </w:tcPr>
          <w:p w:rsidR="00E321E4" w:rsidRPr="00E321E4" w:rsidRDefault="0010236E" w:rsidP="00E321E4">
            <w:pPr>
              <w:jc w:val="both"/>
              <w:rPr>
                <w:sz w:val="24"/>
                <w:szCs w:val="24"/>
              </w:rPr>
            </w:pPr>
            <w:r>
              <w:rPr>
                <w:sz w:val="24"/>
                <w:szCs w:val="24"/>
              </w:rPr>
              <w:lastRenderedPageBreak/>
              <w:t>Action Taken.</w:t>
            </w:r>
          </w:p>
        </w:tc>
      </w:tr>
      <w:tr w:rsidR="00E321E4" w:rsidRPr="00E321E4" w:rsidTr="00E321E4">
        <w:tc>
          <w:tcPr>
            <w:tcW w:w="3669" w:type="dxa"/>
            <w:shd w:val="clear" w:color="auto" w:fill="auto"/>
          </w:tcPr>
          <w:p w:rsidR="00E321E4" w:rsidRPr="00E321E4" w:rsidRDefault="00E321E4" w:rsidP="00E321E4">
            <w:pPr>
              <w:numPr>
                <w:ilvl w:val="0"/>
                <w:numId w:val="15"/>
              </w:numPr>
              <w:jc w:val="both"/>
              <w:rPr>
                <w:sz w:val="24"/>
                <w:szCs w:val="24"/>
              </w:rPr>
            </w:pPr>
            <w:r w:rsidRPr="00E321E4">
              <w:rPr>
                <w:sz w:val="24"/>
                <w:szCs w:val="24"/>
              </w:rPr>
              <w:t xml:space="preserve">White/ Latex Reclaimed Rubber </w:t>
            </w:r>
          </w:p>
        </w:tc>
        <w:tc>
          <w:tcPr>
            <w:tcW w:w="3172" w:type="dxa"/>
            <w:shd w:val="clear" w:color="auto" w:fill="auto"/>
          </w:tcPr>
          <w:p w:rsidR="00E321E4" w:rsidRPr="00E321E4" w:rsidRDefault="00E321E4" w:rsidP="00E321E4">
            <w:pPr>
              <w:jc w:val="both"/>
              <w:rPr>
                <w:sz w:val="24"/>
                <w:szCs w:val="24"/>
              </w:rPr>
            </w:pPr>
            <w:r w:rsidRPr="00E321E4">
              <w:rPr>
                <w:sz w:val="24"/>
                <w:szCs w:val="24"/>
              </w:rPr>
              <w:t xml:space="preserve">The Committee DECIDED to create a Panel for formulation of standards on White/ Latex Reclaimed Rubber under the convenorship of Dr. </w:t>
            </w:r>
            <w:proofErr w:type="spellStart"/>
            <w:r w:rsidRPr="00E321E4">
              <w:rPr>
                <w:sz w:val="24"/>
                <w:szCs w:val="24"/>
              </w:rPr>
              <w:t>Siby</w:t>
            </w:r>
            <w:proofErr w:type="spellEnd"/>
            <w:r w:rsidRPr="00E321E4">
              <w:rPr>
                <w:sz w:val="24"/>
                <w:szCs w:val="24"/>
              </w:rPr>
              <w:t xml:space="preserve"> Varghese. The committee also requested members to submit their expression of interest to participate in this panel.</w:t>
            </w:r>
          </w:p>
          <w:p w:rsidR="00E321E4" w:rsidRPr="00E321E4" w:rsidRDefault="00E321E4" w:rsidP="00E321E4">
            <w:pPr>
              <w:jc w:val="both"/>
              <w:rPr>
                <w:sz w:val="24"/>
                <w:szCs w:val="24"/>
              </w:rPr>
            </w:pPr>
          </w:p>
        </w:tc>
        <w:tc>
          <w:tcPr>
            <w:tcW w:w="2509" w:type="dxa"/>
          </w:tcPr>
          <w:p w:rsidR="00E321E4" w:rsidRDefault="00E321E4" w:rsidP="00E321E4">
            <w:pPr>
              <w:jc w:val="both"/>
              <w:rPr>
                <w:sz w:val="24"/>
                <w:szCs w:val="24"/>
              </w:rPr>
            </w:pPr>
          </w:p>
          <w:p w:rsidR="00F643AA" w:rsidRPr="00E321E4" w:rsidRDefault="00F643AA" w:rsidP="00E321E4">
            <w:pPr>
              <w:jc w:val="both"/>
              <w:rPr>
                <w:sz w:val="24"/>
                <w:szCs w:val="24"/>
              </w:rPr>
            </w:pPr>
            <w:r>
              <w:rPr>
                <w:sz w:val="24"/>
                <w:szCs w:val="24"/>
              </w:rPr>
              <w:t>Inputs awaited.</w:t>
            </w:r>
          </w:p>
        </w:tc>
      </w:tr>
      <w:tr w:rsidR="00E321E4" w:rsidRPr="00E321E4" w:rsidTr="00E321E4">
        <w:tc>
          <w:tcPr>
            <w:tcW w:w="3669" w:type="dxa"/>
            <w:shd w:val="clear" w:color="auto" w:fill="auto"/>
          </w:tcPr>
          <w:p w:rsidR="00E321E4" w:rsidRPr="00E321E4" w:rsidRDefault="00E321E4" w:rsidP="00E321E4">
            <w:pPr>
              <w:numPr>
                <w:ilvl w:val="0"/>
                <w:numId w:val="15"/>
              </w:numPr>
              <w:jc w:val="both"/>
              <w:rPr>
                <w:sz w:val="24"/>
                <w:szCs w:val="24"/>
              </w:rPr>
            </w:pPr>
            <w:r w:rsidRPr="00E321E4">
              <w:rPr>
                <w:sz w:val="24"/>
                <w:szCs w:val="24"/>
              </w:rPr>
              <w:t>Characterization of Polymer Bound Rubber Chemicals</w:t>
            </w:r>
          </w:p>
        </w:tc>
        <w:tc>
          <w:tcPr>
            <w:tcW w:w="3172" w:type="dxa"/>
            <w:shd w:val="clear" w:color="auto" w:fill="auto"/>
          </w:tcPr>
          <w:p w:rsidR="00E321E4" w:rsidRPr="00E321E4" w:rsidRDefault="00E321E4" w:rsidP="00E321E4">
            <w:pPr>
              <w:jc w:val="both"/>
              <w:rPr>
                <w:sz w:val="24"/>
                <w:szCs w:val="24"/>
              </w:rPr>
            </w:pPr>
            <w:r w:rsidRPr="00E321E4">
              <w:rPr>
                <w:sz w:val="24"/>
                <w:szCs w:val="24"/>
              </w:rPr>
              <w:t>The Committee DECIDED that this subject shall be taken as a research project. During the meeting, Dr. Rajkumar informed the committee that this subject can be dealt by IRMRA, Rubber Board and CSIR Labs.</w:t>
            </w:r>
          </w:p>
          <w:p w:rsidR="00E321E4" w:rsidRPr="00E321E4" w:rsidRDefault="00E321E4" w:rsidP="00E321E4">
            <w:pPr>
              <w:jc w:val="both"/>
              <w:rPr>
                <w:sz w:val="24"/>
                <w:szCs w:val="24"/>
              </w:rPr>
            </w:pPr>
          </w:p>
        </w:tc>
        <w:tc>
          <w:tcPr>
            <w:tcW w:w="2509" w:type="dxa"/>
          </w:tcPr>
          <w:p w:rsidR="00E321E4" w:rsidRDefault="00E321E4" w:rsidP="00E321E4">
            <w:pPr>
              <w:jc w:val="both"/>
              <w:rPr>
                <w:sz w:val="24"/>
                <w:szCs w:val="24"/>
              </w:rPr>
            </w:pPr>
          </w:p>
          <w:p w:rsidR="006E1BCB" w:rsidRPr="00E321E4" w:rsidRDefault="006E1BCB" w:rsidP="00E321E4">
            <w:pPr>
              <w:jc w:val="both"/>
              <w:rPr>
                <w:sz w:val="24"/>
                <w:szCs w:val="24"/>
              </w:rPr>
            </w:pPr>
            <w:r>
              <w:rPr>
                <w:sz w:val="24"/>
                <w:szCs w:val="24"/>
              </w:rPr>
              <w:t>Inputs awaited.</w:t>
            </w:r>
          </w:p>
        </w:tc>
      </w:tr>
    </w:tbl>
    <w:p w:rsidR="00E321E4" w:rsidRPr="00A43DA5" w:rsidRDefault="00E321E4" w:rsidP="00A43DA5">
      <w:pPr>
        <w:jc w:val="both"/>
        <w:rPr>
          <w:sz w:val="24"/>
          <w:szCs w:val="24"/>
        </w:rPr>
      </w:pPr>
    </w:p>
    <w:p w:rsidR="000810DC" w:rsidRDefault="000810DC" w:rsidP="00265C9F">
      <w:pPr>
        <w:rPr>
          <w:b/>
          <w:bCs/>
          <w:sz w:val="24"/>
          <w:szCs w:val="24"/>
        </w:rPr>
      </w:pPr>
    </w:p>
    <w:p w:rsidR="00EC03BA" w:rsidRPr="00EC03BA" w:rsidRDefault="00EC03BA" w:rsidP="00265C9F">
      <w:pPr>
        <w:rPr>
          <w:b/>
          <w:bCs/>
          <w:i/>
          <w:iCs/>
          <w:sz w:val="24"/>
          <w:szCs w:val="24"/>
        </w:rPr>
      </w:pPr>
      <w:r w:rsidRPr="00EC03BA">
        <w:rPr>
          <w:i/>
          <w:iCs/>
          <w:sz w:val="24"/>
          <w:szCs w:val="24"/>
        </w:rPr>
        <w:t xml:space="preserve">The committee may </w:t>
      </w:r>
      <w:r w:rsidRPr="00EC03BA">
        <w:rPr>
          <w:b/>
          <w:bCs/>
          <w:i/>
          <w:iCs/>
          <w:sz w:val="24"/>
          <w:szCs w:val="24"/>
        </w:rPr>
        <w:t>CONSIDER.</w:t>
      </w:r>
    </w:p>
    <w:p w:rsidR="00EC03BA" w:rsidRDefault="00EC03BA" w:rsidP="00265C9F">
      <w:pPr>
        <w:rPr>
          <w:b/>
          <w:bCs/>
          <w:sz w:val="24"/>
          <w:szCs w:val="24"/>
        </w:rPr>
      </w:pPr>
    </w:p>
    <w:p w:rsidR="000810DC" w:rsidRPr="00EA3F1E" w:rsidRDefault="000810DC" w:rsidP="000810DC">
      <w:pPr>
        <w:rPr>
          <w:b/>
          <w:bCs/>
          <w:sz w:val="24"/>
          <w:szCs w:val="24"/>
        </w:rPr>
      </w:pPr>
      <w:r w:rsidRPr="00EA3F1E">
        <w:rPr>
          <w:b/>
          <w:bCs/>
          <w:sz w:val="24"/>
          <w:szCs w:val="24"/>
        </w:rPr>
        <w:t xml:space="preserve">ITEM </w:t>
      </w:r>
      <w:r>
        <w:rPr>
          <w:b/>
          <w:bCs/>
          <w:sz w:val="24"/>
          <w:szCs w:val="24"/>
        </w:rPr>
        <w:t>10</w:t>
      </w:r>
      <w:r w:rsidRPr="00EA3F1E">
        <w:rPr>
          <w:b/>
          <w:bCs/>
          <w:sz w:val="24"/>
          <w:szCs w:val="24"/>
        </w:rPr>
        <w:t xml:space="preserve"> ANY OTHER BUSINESS</w:t>
      </w:r>
    </w:p>
    <w:p w:rsidR="000810DC" w:rsidRPr="00EA3F1E" w:rsidRDefault="000810DC" w:rsidP="00265C9F">
      <w:pPr>
        <w:rPr>
          <w:b/>
          <w:bCs/>
          <w:sz w:val="24"/>
          <w:szCs w:val="24"/>
        </w:rPr>
      </w:pPr>
    </w:p>
    <w:p w:rsidR="005F06B3" w:rsidRPr="00EA3F1E" w:rsidRDefault="005F06B3" w:rsidP="00A70500">
      <w:pPr>
        <w:rPr>
          <w:b/>
          <w:bCs/>
          <w:sz w:val="24"/>
          <w:szCs w:val="24"/>
        </w:rPr>
      </w:pPr>
    </w:p>
    <w:p w:rsidR="00A70500" w:rsidRPr="00EA3F1E" w:rsidRDefault="00A70500" w:rsidP="00A70500">
      <w:pPr>
        <w:rPr>
          <w:b/>
          <w:bCs/>
          <w:sz w:val="24"/>
          <w:szCs w:val="24"/>
        </w:rPr>
      </w:pPr>
      <w:r w:rsidRPr="00EA3F1E">
        <w:rPr>
          <w:b/>
          <w:bCs/>
          <w:sz w:val="24"/>
          <w:szCs w:val="24"/>
        </w:rPr>
        <w:t>ITEM 1</w:t>
      </w:r>
      <w:r w:rsidR="000810DC">
        <w:rPr>
          <w:b/>
          <w:bCs/>
          <w:sz w:val="24"/>
          <w:szCs w:val="24"/>
        </w:rPr>
        <w:t>1</w:t>
      </w:r>
      <w:r w:rsidRPr="00EA3F1E">
        <w:rPr>
          <w:b/>
          <w:bCs/>
          <w:sz w:val="24"/>
          <w:szCs w:val="24"/>
        </w:rPr>
        <w:t xml:space="preserve"> DATE AND PLACE FOR THE NEXT MEETING </w:t>
      </w:r>
    </w:p>
    <w:p w:rsidR="00726E47" w:rsidRDefault="00726E47" w:rsidP="00A70500">
      <w:pPr>
        <w:rPr>
          <w:sz w:val="24"/>
          <w:szCs w:val="24"/>
        </w:rPr>
      </w:pPr>
    </w:p>
    <w:p w:rsidR="000A631E" w:rsidRPr="000A631E" w:rsidRDefault="000A631E" w:rsidP="00A70500">
      <w:pPr>
        <w:rPr>
          <w:b/>
          <w:bCs/>
          <w:sz w:val="24"/>
          <w:szCs w:val="24"/>
        </w:rPr>
      </w:pPr>
    </w:p>
    <w:sectPr w:rsidR="000A631E" w:rsidRPr="000A63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952F6" w:rsidRDefault="008952F6" w:rsidP="00015C02">
      <w:r>
        <w:separator/>
      </w:r>
    </w:p>
  </w:endnote>
  <w:endnote w:type="continuationSeparator" w:id="0">
    <w:p w:rsidR="008952F6" w:rsidRDefault="008952F6" w:rsidP="00015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MT">
    <w:altName w:val="Arial"/>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952F6" w:rsidRDefault="008952F6" w:rsidP="00015C02">
      <w:r>
        <w:separator/>
      </w:r>
    </w:p>
  </w:footnote>
  <w:footnote w:type="continuationSeparator" w:id="0">
    <w:p w:rsidR="008952F6" w:rsidRDefault="008952F6" w:rsidP="00015C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F0B"/>
    <w:multiLevelType w:val="hybridMultilevel"/>
    <w:tmpl w:val="872AE47A"/>
    <w:lvl w:ilvl="0" w:tplc="B3B49A16">
      <w:start w:val="1"/>
      <w:numFmt w:val="upperLetter"/>
      <w:lvlText w:val="%1)"/>
      <w:lvlJc w:val="left"/>
      <w:pPr>
        <w:ind w:left="-686" w:hanging="360"/>
      </w:pPr>
      <w:rPr>
        <w:rFonts w:hint="default"/>
        <w:b/>
        <w:color w:val="auto"/>
      </w:rPr>
    </w:lvl>
    <w:lvl w:ilvl="1" w:tplc="08090019" w:tentative="1">
      <w:start w:val="1"/>
      <w:numFmt w:val="lowerLetter"/>
      <w:lvlText w:val="%2."/>
      <w:lvlJc w:val="left"/>
      <w:pPr>
        <w:ind w:left="34" w:hanging="360"/>
      </w:pPr>
    </w:lvl>
    <w:lvl w:ilvl="2" w:tplc="0809001B" w:tentative="1">
      <w:start w:val="1"/>
      <w:numFmt w:val="lowerRoman"/>
      <w:lvlText w:val="%3."/>
      <w:lvlJc w:val="right"/>
      <w:pPr>
        <w:ind w:left="754" w:hanging="180"/>
      </w:pPr>
    </w:lvl>
    <w:lvl w:ilvl="3" w:tplc="0809000F" w:tentative="1">
      <w:start w:val="1"/>
      <w:numFmt w:val="decimal"/>
      <w:lvlText w:val="%4."/>
      <w:lvlJc w:val="left"/>
      <w:pPr>
        <w:ind w:left="1474" w:hanging="360"/>
      </w:pPr>
    </w:lvl>
    <w:lvl w:ilvl="4" w:tplc="08090019" w:tentative="1">
      <w:start w:val="1"/>
      <w:numFmt w:val="lowerLetter"/>
      <w:lvlText w:val="%5."/>
      <w:lvlJc w:val="left"/>
      <w:pPr>
        <w:ind w:left="2194" w:hanging="360"/>
      </w:pPr>
    </w:lvl>
    <w:lvl w:ilvl="5" w:tplc="0809001B" w:tentative="1">
      <w:start w:val="1"/>
      <w:numFmt w:val="lowerRoman"/>
      <w:lvlText w:val="%6."/>
      <w:lvlJc w:val="right"/>
      <w:pPr>
        <w:ind w:left="2914" w:hanging="180"/>
      </w:pPr>
    </w:lvl>
    <w:lvl w:ilvl="6" w:tplc="0809000F" w:tentative="1">
      <w:start w:val="1"/>
      <w:numFmt w:val="decimal"/>
      <w:lvlText w:val="%7."/>
      <w:lvlJc w:val="left"/>
      <w:pPr>
        <w:ind w:left="3634" w:hanging="360"/>
      </w:pPr>
    </w:lvl>
    <w:lvl w:ilvl="7" w:tplc="08090019" w:tentative="1">
      <w:start w:val="1"/>
      <w:numFmt w:val="lowerLetter"/>
      <w:lvlText w:val="%8."/>
      <w:lvlJc w:val="left"/>
      <w:pPr>
        <w:ind w:left="4354" w:hanging="360"/>
      </w:pPr>
    </w:lvl>
    <w:lvl w:ilvl="8" w:tplc="0809001B" w:tentative="1">
      <w:start w:val="1"/>
      <w:numFmt w:val="lowerRoman"/>
      <w:lvlText w:val="%9."/>
      <w:lvlJc w:val="right"/>
      <w:pPr>
        <w:ind w:left="5074" w:hanging="180"/>
      </w:pPr>
    </w:lvl>
  </w:abstractNum>
  <w:abstractNum w:abstractNumId="1" w15:restartNumberingAfterBreak="0">
    <w:nsid w:val="01A07FD5"/>
    <w:multiLevelType w:val="hybridMultilevel"/>
    <w:tmpl w:val="29FAE2C2"/>
    <w:lvl w:ilvl="0" w:tplc="BA3C31C8">
      <w:start w:val="1"/>
      <w:numFmt w:val="lowerRoman"/>
      <w:lvlText w:val="%1)"/>
      <w:lvlJc w:val="left"/>
      <w:pPr>
        <w:ind w:left="1080" w:hanging="720"/>
      </w:pPr>
      <w:rPr>
        <w:rFonts w:hint="default"/>
        <w:b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4926BE"/>
    <w:multiLevelType w:val="hybridMultilevel"/>
    <w:tmpl w:val="DA0C8EB2"/>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97391"/>
    <w:multiLevelType w:val="multilevel"/>
    <w:tmpl w:val="A35A3824"/>
    <w:lvl w:ilvl="0">
      <w:start w:val="3"/>
      <w:numFmt w:val="decimal"/>
      <w:lvlText w:val="%1"/>
      <w:lvlJc w:val="left"/>
      <w:pPr>
        <w:ind w:left="1020" w:hanging="360"/>
      </w:pPr>
      <w:rPr>
        <w:rFonts w:hint="default"/>
        <w:lang w:val="en-US" w:eastAsia="en-US" w:bidi="ar-SA"/>
      </w:rPr>
    </w:lvl>
    <w:lvl w:ilvl="1">
      <w:start w:val="1"/>
      <w:numFmt w:val="decimal"/>
      <w:lvlText w:val="%1.%2"/>
      <w:lvlJc w:val="left"/>
      <w:pPr>
        <w:ind w:left="10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953" w:hanging="360"/>
      </w:pPr>
      <w:rPr>
        <w:rFonts w:hint="default"/>
        <w:lang w:val="en-US" w:eastAsia="en-US" w:bidi="ar-SA"/>
      </w:rPr>
    </w:lvl>
    <w:lvl w:ilvl="3">
      <w:numFmt w:val="bullet"/>
      <w:lvlText w:val="•"/>
      <w:lvlJc w:val="left"/>
      <w:pPr>
        <w:ind w:left="3919" w:hanging="360"/>
      </w:pPr>
      <w:rPr>
        <w:rFonts w:hint="default"/>
        <w:lang w:val="en-US" w:eastAsia="en-US" w:bidi="ar-SA"/>
      </w:rPr>
    </w:lvl>
    <w:lvl w:ilvl="4">
      <w:numFmt w:val="bullet"/>
      <w:lvlText w:val="•"/>
      <w:lvlJc w:val="left"/>
      <w:pPr>
        <w:ind w:left="4886" w:hanging="360"/>
      </w:pPr>
      <w:rPr>
        <w:rFonts w:hint="default"/>
        <w:lang w:val="en-US" w:eastAsia="en-US" w:bidi="ar-SA"/>
      </w:rPr>
    </w:lvl>
    <w:lvl w:ilvl="5">
      <w:numFmt w:val="bullet"/>
      <w:lvlText w:val="•"/>
      <w:lvlJc w:val="left"/>
      <w:pPr>
        <w:ind w:left="5853" w:hanging="360"/>
      </w:pPr>
      <w:rPr>
        <w:rFonts w:hint="default"/>
        <w:lang w:val="en-US" w:eastAsia="en-US" w:bidi="ar-SA"/>
      </w:rPr>
    </w:lvl>
    <w:lvl w:ilvl="6">
      <w:numFmt w:val="bullet"/>
      <w:lvlText w:val="•"/>
      <w:lvlJc w:val="left"/>
      <w:pPr>
        <w:ind w:left="6819" w:hanging="360"/>
      </w:pPr>
      <w:rPr>
        <w:rFonts w:hint="default"/>
        <w:lang w:val="en-US" w:eastAsia="en-US" w:bidi="ar-SA"/>
      </w:rPr>
    </w:lvl>
    <w:lvl w:ilvl="7">
      <w:numFmt w:val="bullet"/>
      <w:lvlText w:val="•"/>
      <w:lvlJc w:val="left"/>
      <w:pPr>
        <w:ind w:left="7786" w:hanging="360"/>
      </w:pPr>
      <w:rPr>
        <w:rFonts w:hint="default"/>
        <w:lang w:val="en-US" w:eastAsia="en-US" w:bidi="ar-SA"/>
      </w:rPr>
    </w:lvl>
    <w:lvl w:ilvl="8">
      <w:numFmt w:val="bullet"/>
      <w:lvlText w:val="•"/>
      <w:lvlJc w:val="left"/>
      <w:pPr>
        <w:ind w:left="8753" w:hanging="360"/>
      </w:pPr>
      <w:rPr>
        <w:rFonts w:hint="default"/>
        <w:lang w:val="en-US" w:eastAsia="en-US" w:bidi="ar-SA"/>
      </w:rPr>
    </w:lvl>
  </w:abstractNum>
  <w:abstractNum w:abstractNumId="4" w15:restartNumberingAfterBreak="0">
    <w:nsid w:val="240E73DB"/>
    <w:multiLevelType w:val="hybridMultilevel"/>
    <w:tmpl w:val="E3585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C750ED"/>
    <w:multiLevelType w:val="hybridMultilevel"/>
    <w:tmpl w:val="E1483E9C"/>
    <w:lvl w:ilvl="0" w:tplc="38C4216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5954D9B"/>
    <w:multiLevelType w:val="hybridMultilevel"/>
    <w:tmpl w:val="253AA8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BC53748"/>
    <w:multiLevelType w:val="hybridMultilevel"/>
    <w:tmpl w:val="DA0C8EB2"/>
    <w:lvl w:ilvl="0" w:tplc="0409000F">
      <w:start w:val="1"/>
      <w:numFmt w:val="decimal"/>
      <w:lvlText w:val="%1."/>
      <w:lvlJc w:val="left"/>
      <w:pPr>
        <w:ind w:left="61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8E5639"/>
    <w:multiLevelType w:val="hybridMultilevel"/>
    <w:tmpl w:val="3642F6AC"/>
    <w:lvl w:ilvl="0" w:tplc="BE7E9C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CC6578"/>
    <w:multiLevelType w:val="hybridMultilevel"/>
    <w:tmpl w:val="8EA8612A"/>
    <w:lvl w:ilvl="0" w:tplc="12B06BC4">
      <w:start w:val="1"/>
      <w:numFmt w:val="decimal"/>
      <w:lvlText w:val="%1."/>
      <w:lvlJc w:val="left"/>
      <w:pPr>
        <w:ind w:left="720" w:hanging="360"/>
      </w:pPr>
      <w:rPr>
        <w:rFonts w:ascii="Times New Roman" w:hAnsi="Times New Roman"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9031C4"/>
    <w:multiLevelType w:val="hybridMultilevel"/>
    <w:tmpl w:val="DA0C8EB2"/>
    <w:lvl w:ilvl="0" w:tplc="0409000F">
      <w:start w:val="1"/>
      <w:numFmt w:val="decimal"/>
      <w:lvlText w:val="%1."/>
      <w:lvlJc w:val="left"/>
      <w:pPr>
        <w:ind w:left="61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4D0027"/>
    <w:multiLevelType w:val="hybridMultilevel"/>
    <w:tmpl w:val="2DE289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05C234F"/>
    <w:multiLevelType w:val="hybridMultilevel"/>
    <w:tmpl w:val="721274E0"/>
    <w:lvl w:ilvl="0" w:tplc="D478AC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A03C1C"/>
    <w:multiLevelType w:val="hybridMultilevel"/>
    <w:tmpl w:val="FC92F7C6"/>
    <w:lvl w:ilvl="0" w:tplc="F920E72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F662CE"/>
    <w:multiLevelType w:val="hybridMultilevel"/>
    <w:tmpl w:val="DA0C8EB2"/>
    <w:lvl w:ilvl="0" w:tplc="0409000F">
      <w:start w:val="1"/>
      <w:numFmt w:val="decimal"/>
      <w:lvlText w:val="%1."/>
      <w:lvlJc w:val="left"/>
      <w:pPr>
        <w:ind w:left="61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8A3EBD"/>
    <w:multiLevelType w:val="hybridMultilevel"/>
    <w:tmpl w:val="0D7A7F1A"/>
    <w:lvl w:ilvl="0" w:tplc="40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4926A7"/>
    <w:multiLevelType w:val="hybridMultilevel"/>
    <w:tmpl w:val="1E1A52A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173034846">
    <w:abstractNumId w:val="7"/>
  </w:num>
  <w:num w:numId="2" w16cid:durableId="1344550016">
    <w:abstractNumId w:val="12"/>
  </w:num>
  <w:num w:numId="3" w16cid:durableId="1756627592">
    <w:abstractNumId w:val="15"/>
  </w:num>
  <w:num w:numId="4" w16cid:durableId="1358653826">
    <w:abstractNumId w:val="0"/>
  </w:num>
  <w:num w:numId="5" w16cid:durableId="1437402593">
    <w:abstractNumId w:val="14"/>
  </w:num>
  <w:num w:numId="6" w16cid:durableId="119033427">
    <w:abstractNumId w:val="2"/>
  </w:num>
  <w:num w:numId="7" w16cid:durableId="101993709">
    <w:abstractNumId w:val="11"/>
  </w:num>
  <w:num w:numId="8" w16cid:durableId="1787310197">
    <w:abstractNumId w:val="3"/>
  </w:num>
  <w:num w:numId="9" w16cid:durableId="135032217">
    <w:abstractNumId w:val="10"/>
  </w:num>
  <w:num w:numId="10" w16cid:durableId="1309899501">
    <w:abstractNumId w:val="6"/>
  </w:num>
  <w:num w:numId="11" w16cid:durableId="749035821">
    <w:abstractNumId w:val="9"/>
  </w:num>
  <w:num w:numId="12" w16cid:durableId="2004893319">
    <w:abstractNumId w:val="16"/>
  </w:num>
  <w:num w:numId="13" w16cid:durableId="531966999">
    <w:abstractNumId w:val="5"/>
  </w:num>
  <w:num w:numId="14" w16cid:durableId="836189186">
    <w:abstractNumId w:val="1"/>
  </w:num>
  <w:num w:numId="15" w16cid:durableId="1963294467">
    <w:abstractNumId w:val="13"/>
  </w:num>
  <w:num w:numId="16" w16cid:durableId="1751737055">
    <w:abstractNumId w:val="8"/>
  </w:num>
  <w:num w:numId="17" w16cid:durableId="13686787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2C7"/>
    <w:rsid w:val="00006E54"/>
    <w:rsid w:val="00011030"/>
    <w:rsid w:val="000125F8"/>
    <w:rsid w:val="0001384D"/>
    <w:rsid w:val="00015C02"/>
    <w:rsid w:val="00025182"/>
    <w:rsid w:val="000313B7"/>
    <w:rsid w:val="00040571"/>
    <w:rsid w:val="00061D5E"/>
    <w:rsid w:val="00061FD0"/>
    <w:rsid w:val="00063B85"/>
    <w:rsid w:val="000810DC"/>
    <w:rsid w:val="000814F1"/>
    <w:rsid w:val="00083E6C"/>
    <w:rsid w:val="00085D79"/>
    <w:rsid w:val="00090747"/>
    <w:rsid w:val="00091C55"/>
    <w:rsid w:val="00095941"/>
    <w:rsid w:val="000A631E"/>
    <w:rsid w:val="000B55A3"/>
    <w:rsid w:val="000D4FAC"/>
    <w:rsid w:val="000D56DF"/>
    <w:rsid w:val="000D6B89"/>
    <w:rsid w:val="000D6F7B"/>
    <w:rsid w:val="000E52C7"/>
    <w:rsid w:val="000F1E11"/>
    <w:rsid w:val="000F315B"/>
    <w:rsid w:val="0010236E"/>
    <w:rsid w:val="001257CF"/>
    <w:rsid w:val="001279BA"/>
    <w:rsid w:val="00137ED4"/>
    <w:rsid w:val="00140F4C"/>
    <w:rsid w:val="00142087"/>
    <w:rsid w:val="001431AA"/>
    <w:rsid w:val="001459BB"/>
    <w:rsid w:val="00147F29"/>
    <w:rsid w:val="00153454"/>
    <w:rsid w:val="001566DC"/>
    <w:rsid w:val="00161446"/>
    <w:rsid w:val="00167F70"/>
    <w:rsid w:val="00173D6E"/>
    <w:rsid w:val="00174144"/>
    <w:rsid w:val="0017570D"/>
    <w:rsid w:val="00175AF4"/>
    <w:rsid w:val="0019664C"/>
    <w:rsid w:val="00196E0B"/>
    <w:rsid w:val="001A3C60"/>
    <w:rsid w:val="001B21DA"/>
    <w:rsid w:val="001B3988"/>
    <w:rsid w:val="001D1BE1"/>
    <w:rsid w:val="001D1EFB"/>
    <w:rsid w:val="001E29D9"/>
    <w:rsid w:val="001E3BFF"/>
    <w:rsid w:val="001E75A4"/>
    <w:rsid w:val="001E7950"/>
    <w:rsid w:val="001F5FEA"/>
    <w:rsid w:val="00205577"/>
    <w:rsid w:val="0022536E"/>
    <w:rsid w:val="00233057"/>
    <w:rsid w:val="002333C1"/>
    <w:rsid w:val="00244687"/>
    <w:rsid w:val="002470E0"/>
    <w:rsid w:val="0025558A"/>
    <w:rsid w:val="00265C9F"/>
    <w:rsid w:val="00285342"/>
    <w:rsid w:val="002854F5"/>
    <w:rsid w:val="00295FE5"/>
    <w:rsid w:val="002B1DB0"/>
    <w:rsid w:val="002B25D5"/>
    <w:rsid w:val="002B684D"/>
    <w:rsid w:val="002C463A"/>
    <w:rsid w:val="002C7944"/>
    <w:rsid w:val="002E2849"/>
    <w:rsid w:val="002E72EF"/>
    <w:rsid w:val="002F2E43"/>
    <w:rsid w:val="00305160"/>
    <w:rsid w:val="003102C4"/>
    <w:rsid w:val="00310AD7"/>
    <w:rsid w:val="00321665"/>
    <w:rsid w:val="00335F79"/>
    <w:rsid w:val="003412EB"/>
    <w:rsid w:val="003424B6"/>
    <w:rsid w:val="00342BC6"/>
    <w:rsid w:val="00346024"/>
    <w:rsid w:val="00373355"/>
    <w:rsid w:val="0039691C"/>
    <w:rsid w:val="003B3B92"/>
    <w:rsid w:val="003B3F57"/>
    <w:rsid w:val="003C6F2E"/>
    <w:rsid w:val="003D23DC"/>
    <w:rsid w:val="003D29C6"/>
    <w:rsid w:val="003F6BC7"/>
    <w:rsid w:val="00401031"/>
    <w:rsid w:val="00413B56"/>
    <w:rsid w:val="004217D9"/>
    <w:rsid w:val="00423917"/>
    <w:rsid w:val="00430879"/>
    <w:rsid w:val="00437852"/>
    <w:rsid w:val="00442046"/>
    <w:rsid w:val="00443E2E"/>
    <w:rsid w:val="00450425"/>
    <w:rsid w:val="00465FD4"/>
    <w:rsid w:val="00470352"/>
    <w:rsid w:val="0047220D"/>
    <w:rsid w:val="00473A5A"/>
    <w:rsid w:val="004746A0"/>
    <w:rsid w:val="004820F8"/>
    <w:rsid w:val="004928B5"/>
    <w:rsid w:val="0049513A"/>
    <w:rsid w:val="004A08D9"/>
    <w:rsid w:val="004A6F9D"/>
    <w:rsid w:val="004B2AB2"/>
    <w:rsid w:val="004B3A9C"/>
    <w:rsid w:val="004C43F7"/>
    <w:rsid w:val="004C59D6"/>
    <w:rsid w:val="004C7439"/>
    <w:rsid w:val="004C78B6"/>
    <w:rsid w:val="004D0CCB"/>
    <w:rsid w:val="004D4431"/>
    <w:rsid w:val="004E08CC"/>
    <w:rsid w:val="00516ED1"/>
    <w:rsid w:val="00521793"/>
    <w:rsid w:val="0052581E"/>
    <w:rsid w:val="005324A5"/>
    <w:rsid w:val="005455DA"/>
    <w:rsid w:val="0055316D"/>
    <w:rsid w:val="00554D18"/>
    <w:rsid w:val="00563074"/>
    <w:rsid w:val="00565756"/>
    <w:rsid w:val="00577CB2"/>
    <w:rsid w:val="005971F9"/>
    <w:rsid w:val="005A0937"/>
    <w:rsid w:val="005C7FB4"/>
    <w:rsid w:val="005D4810"/>
    <w:rsid w:val="005F06B3"/>
    <w:rsid w:val="005F7357"/>
    <w:rsid w:val="00601A37"/>
    <w:rsid w:val="00601F99"/>
    <w:rsid w:val="006066B9"/>
    <w:rsid w:val="006068C8"/>
    <w:rsid w:val="006159F6"/>
    <w:rsid w:val="00620124"/>
    <w:rsid w:val="00632B60"/>
    <w:rsid w:val="00633B4F"/>
    <w:rsid w:val="006371AC"/>
    <w:rsid w:val="006437BD"/>
    <w:rsid w:val="00647E81"/>
    <w:rsid w:val="00660BDF"/>
    <w:rsid w:val="00665A4D"/>
    <w:rsid w:val="00677905"/>
    <w:rsid w:val="00677C39"/>
    <w:rsid w:val="006816B9"/>
    <w:rsid w:val="0068524E"/>
    <w:rsid w:val="00686CCF"/>
    <w:rsid w:val="00690B51"/>
    <w:rsid w:val="006A0E2B"/>
    <w:rsid w:val="006A623A"/>
    <w:rsid w:val="006B48AA"/>
    <w:rsid w:val="006C1BAE"/>
    <w:rsid w:val="006D448F"/>
    <w:rsid w:val="006E1BCB"/>
    <w:rsid w:val="006E6066"/>
    <w:rsid w:val="006E7A65"/>
    <w:rsid w:val="006F34B4"/>
    <w:rsid w:val="00702702"/>
    <w:rsid w:val="007029BE"/>
    <w:rsid w:val="00726E47"/>
    <w:rsid w:val="007305EA"/>
    <w:rsid w:val="00735C4B"/>
    <w:rsid w:val="007368F2"/>
    <w:rsid w:val="00757505"/>
    <w:rsid w:val="007667F6"/>
    <w:rsid w:val="0076713E"/>
    <w:rsid w:val="007711AF"/>
    <w:rsid w:val="00794168"/>
    <w:rsid w:val="007A0032"/>
    <w:rsid w:val="007A616D"/>
    <w:rsid w:val="007B1960"/>
    <w:rsid w:val="007B4CDF"/>
    <w:rsid w:val="007B5A34"/>
    <w:rsid w:val="007C5885"/>
    <w:rsid w:val="007D5AFB"/>
    <w:rsid w:val="007E1870"/>
    <w:rsid w:val="007E270E"/>
    <w:rsid w:val="007E391B"/>
    <w:rsid w:val="007F0F25"/>
    <w:rsid w:val="007F28B7"/>
    <w:rsid w:val="007F2E3E"/>
    <w:rsid w:val="00806477"/>
    <w:rsid w:val="008127E3"/>
    <w:rsid w:val="0081634F"/>
    <w:rsid w:val="00824247"/>
    <w:rsid w:val="00826147"/>
    <w:rsid w:val="00834BD5"/>
    <w:rsid w:val="00852DD5"/>
    <w:rsid w:val="008543B2"/>
    <w:rsid w:val="00856237"/>
    <w:rsid w:val="00860219"/>
    <w:rsid w:val="00862616"/>
    <w:rsid w:val="00872D5D"/>
    <w:rsid w:val="00874F72"/>
    <w:rsid w:val="008952F6"/>
    <w:rsid w:val="0089715C"/>
    <w:rsid w:val="008A24D6"/>
    <w:rsid w:val="008A52CA"/>
    <w:rsid w:val="008A6E4D"/>
    <w:rsid w:val="008B6854"/>
    <w:rsid w:val="008D21B8"/>
    <w:rsid w:val="008E4BEC"/>
    <w:rsid w:val="008F659A"/>
    <w:rsid w:val="0090733D"/>
    <w:rsid w:val="00921EF7"/>
    <w:rsid w:val="00924FDA"/>
    <w:rsid w:val="009303E1"/>
    <w:rsid w:val="009411B7"/>
    <w:rsid w:val="00945664"/>
    <w:rsid w:val="00947A27"/>
    <w:rsid w:val="00952FA1"/>
    <w:rsid w:val="00961FD2"/>
    <w:rsid w:val="00973007"/>
    <w:rsid w:val="009A04D3"/>
    <w:rsid w:val="009A566B"/>
    <w:rsid w:val="009A6DDA"/>
    <w:rsid w:val="009B05D8"/>
    <w:rsid w:val="009B5AC6"/>
    <w:rsid w:val="009C4D2A"/>
    <w:rsid w:val="009D48A3"/>
    <w:rsid w:val="009D4FB6"/>
    <w:rsid w:val="009E514B"/>
    <w:rsid w:val="00A03B64"/>
    <w:rsid w:val="00A16F1A"/>
    <w:rsid w:val="00A22B06"/>
    <w:rsid w:val="00A23DCE"/>
    <w:rsid w:val="00A26CA8"/>
    <w:rsid w:val="00A300FE"/>
    <w:rsid w:val="00A30B42"/>
    <w:rsid w:val="00A401AC"/>
    <w:rsid w:val="00A41EAA"/>
    <w:rsid w:val="00A438DE"/>
    <w:rsid w:val="00A43DA5"/>
    <w:rsid w:val="00A70500"/>
    <w:rsid w:val="00A72E34"/>
    <w:rsid w:val="00A85986"/>
    <w:rsid w:val="00AA14C3"/>
    <w:rsid w:val="00AB06C6"/>
    <w:rsid w:val="00AB47C4"/>
    <w:rsid w:val="00AB73FA"/>
    <w:rsid w:val="00AE0120"/>
    <w:rsid w:val="00AE3671"/>
    <w:rsid w:val="00B02295"/>
    <w:rsid w:val="00B162CA"/>
    <w:rsid w:val="00B262F6"/>
    <w:rsid w:val="00B35ACA"/>
    <w:rsid w:val="00B458D5"/>
    <w:rsid w:val="00B50037"/>
    <w:rsid w:val="00B512D0"/>
    <w:rsid w:val="00B644C2"/>
    <w:rsid w:val="00B70D5C"/>
    <w:rsid w:val="00B73CFB"/>
    <w:rsid w:val="00B7424E"/>
    <w:rsid w:val="00B96C6B"/>
    <w:rsid w:val="00BA4089"/>
    <w:rsid w:val="00BB2156"/>
    <w:rsid w:val="00BB571B"/>
    <w:rsid w:val="00BD0FD8"/>
    <w:rsid w:val="00BF171B"/>
    <w:rsid w:val="00BF7E64"/>
    <w:rsid w:val="00C04601"/>
    <w:rsid w:val="00C063FD"/>
    <w:rsid w:val="00C21863"/>
    <w:rsid w:val="00C27E42"/>
    <w:rsid w:val="00C346D4"/>
    <w:rsid w:val="00C377A3"/>
    <w:rsid w:val="00C57022"/>
    <w:rsid w:val="00C66F09"/>
    <w:rsid w:val="00C70A30"/>
    <w:rsid w:val="00C737D6"/>
    <w:rsid w:val="00C87073"/>
    <w:rsid w:val="00C92868"/>
    <w:rsid w:val="00CA0939"/>
    <w:rsid w:val="00CA0EEA"/>
    <w:rsid w:val="00CA2613"/>
    <w:rsid w:val="00CA6F0A"/>
    <w:rsid w:val="00CB243D"/>
    <w:rsid w:val="00CB2B44"/>
    <w:rsid w:val="00CC1478"/>
    <w:rsid w:val="00CC6FA8"/>
    <w:rsid w:val="00CD29BA"/>
    <w:rsid w:val="00CD3FDE"/>
    <w:rsid w:val="00CD543F"/>
    <w:rsid w:val="00CF0AC8"/>
    <w:rsid w:val="00CF475B"/>
    <w:rsid w:val="00CF4FD2"/>
    <w:rsid w:val="00CF4FF4"/>
    <w:rsid w:val="00CF641C"/>
    <w:rsid w:val="00D00AB6"/>
    <w:rsid w:val="00D01FF8"/>
    <w:rsid w:val="00D109F8"/>
    <w:rsid w:val="00D351F0"/>
    <w:rsid w:val="00D50DFE"/>
    <w:rsid w:val="00D544B2"/>
    <w:rsid w:val="00D54A98"/>
    <w:rsid w:val="00D642BD"/>
    <w:rsid w:val="00D648ED"/>
    <w:rsid w:val="00D64B8C"/>
    <w:rsid w:val="00D70949"/>
    <w:rsid w:val="00D8515D"/>
    <w:rsid w:val="00D87C31"/>
    <w:rsid w:val="00DA1C13"/>
    <w:rsid w:val="00DA47FA"/>
    <w:rsid w:val="00DB07A0"/>
    <w:rsid w:val="00DB3A06"/>
    <w:rsid w:val="00DC087F"/>
    <w:rsid w:val="00DC3BE4"/>
    <w:rsid w:val="00DC466E"/>
    <w:rsid w:val="00DC7AAF"/>
    <w:rsid w:val="00DE209F"/>
    <w:rsid w:val="00DF0672"/>
    <w:rsid w:val="00DF42BC"/>
    <w:rsid w:val="00E138AE"/>
    <w:rsid w:val="00E20CCC"/>
    <w:rsid w:val="00E24C06"/>
    <w:rsid w:val="00E321E4"/>
    <w:rsid w:val="00E332D5"/>
    <w:rsid w:val="00E34EE4"/>
    <w:rsid w:val="00E40994"/>
    <w:rsid w:val="00E42095"/>
    <w:rsid w:val="00E42648"/>
    <w:rsid w:val="00E54199"/>
    <w:rsid w:val="00E55D25"/>
    <w:rsid w:val="00E67697"/>
    <w:rsid w:val="00E820AB"/>
    <w:rsid w:val="00E854CA"/>
    <w:rsid w:val="00E86DED"/>
    <w:rsid w:val="00E87B61"/>
    <w:rsid w:val="00EA24F6"/>
    <w:rsid w:val="00EA3F1E"/>
    <w:rsid w:val="00EA4E71"/>
    <w:rsid w:val="00EA5627"/>
    <w:rsid w:val="00EB4144"/>
    <w:rsid w:val="00EC0271"/>
    <w:rsid w:val="00EC03BA"/>
    <w:rsid w:val="00EC0BD8"/>
    <w:rsid w:val="00EC4D1A"/>
    <w:rsid w:val="00EC52C9"/>
    <w:rsid w:val="00ED073F"/>
    <w:rsid w:val="00ED4A6B"/>
    <w:rsid w:val="00ED6AAE"/>
    <w:rsid w:val="00EE08F8"/>
    <w:rsid w:val="00EE416C"/>
    <w:rsid w:val="00EF27B6"/>
    <w:rsid w:val="00EF30B7"/>
    <w:rsid w:val="00EF5C9F"/>
    <w:rsid w:val="00F06E55"/>
    <w:rsid w:val="00F07FE1"/>
    <w:rsid w:val="00F145E6"/>
    <w:rsid w:val="00F146DD"/>
    <w:rsid w:val="00F20506"/>
    <w:rsid w:val="00F20E5F"/>
    <w:rsid w:val="00F262E1"/>
    <w:rsid w:val="00F3378A"/>
    <w:rsid w:val="00F42BD3"/>
    <w:rsid w:val="00F43AE6"/>
    <w:rsid w:val="00F50FB7"/>
    <w:rsid w:val="00F643AA"/>
    <w:rsid w:val="00F6550A"/>
    <w:rsid w:val="00F71AD7"/>
    <w:rsid w:val="00F84AC1"/>
    <w:rsid w:val="00F85C2B"/>
    <w:rsid w:val="00FB7293"/>
    <w:rsid w:val="00FB78DB"/>
    <w:rsid w:val="00FC265B"/>
    <w:rsid w:val="00FC734A"/>
    <w:rsid w:val="00FD2621"/>
    <w:rsid w:val="00FD44A0"/>
    <w:rsid w:val="00FE0359"/>
    <w:rsid w:val="00FF1770"/>
    <w:rsid w:val="00FF3BD4"/>
    <w:rsid w:val="00FF4185"/>
    <w:rsid w:val="00FF735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F4F87"/>
  <w15:chartTrackingRefBased/>
  <w15:docId w15:val="{B09C2EA8-9E6C-4814-BEB8-8F6FB0795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65756"/>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A401A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EE416C"/>
    <w:pPr>
      <w:ind w:left="978"/>
      <w:jc w:val="both"/>
      <w:outlineLvl w:val="1"/>
    </w:pPr>
    <w:rPr>
      <w:b/>
      <w:bCs/>
      <w:sz w:val="24"/>
      <w:szCs w:val="24"/>
    </w:rPr>
  </w:style>
  <w:style w:type="paragraph" w:styleId="Heading3">
    <w:name w:val="heading 3"/>
    <w:basedOn w:val="Normal"/>
    <w:next w:val="Normal"/>
    <w:link w:val="Heading3Char"/>
    <w:uiPriority w:val="9"/>
    <w:semiHidden/>
    <w:unhideWhenUsed/>
    <w:qFormat/>
    <w:rsid w:val="00EE416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EE416C"/>
    <w:pPr>
      <w:ind w:left="110"/>
    </w:pPr>
  </w:style>
  <w:style w:type="character" w:customStyle="1" w:styleId="Heading2Char">
    <w:name w:val="Heading 2 Char"/>
    <w:basedOn w:val="DefaultParagraphFont"/>
    <w:link w:val="Heading2"/>
    <w:uiPriority w:val="1"/>
    <w:rsid w:val="00EE416C"/>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EE416C"/>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EE416C"/>
    <w:pPr>
      <w:ind w:left="978"/>
    </w:pPr>
  </w:style>
  <w:style w:type="paragraph" w:customStyle="1" w:styleId="Default">
    <w:name w:val="Default"/>
    <w:rsid w:val="00BD0FD8"/>
    <w:pPr>
      <w:autoSpaceDE w:val="0"/>
      <w:autoSpaceDN w:val="0"/>
      <w:adjustRightInd w:val="0"/>
      <w:spacing w:after="0" w:line="240" w:lineRule="auto"/>
    </w:pPr>
    <w:rPr>
      <w:rFonts w:ascii="Times New Roman" w:hAnsi="Times New Roman" w:cs="Times New Roman"/>
      <w:color w:val="000000"/>
      <w:sz w:val="24"/>
      <w:szCs w:val="24"/>
      <w:lang w:bidi="hi-IN"/>
    </w:rPr>
  </w:style>
  <w:style w:type="table" w:styleId="TableGrid">
    <w:name w:val="Table Grid"/>
    <w:basedOn w:val="TableNormal"/>
    <w:uiPriority w:val="39"/>
    <w:rsid w:val="00285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77CB2"/>
    <w:pPr>
      <w:spacing w:after="0" w:line="240" w:lineRule="auto"/>
      <w:ind w:right="170"/>
    </w:pPr>
    <w:rPr>
      <w:rFonts w:ascii="Times New Roman" w:eastAsia="Times New Roman" w:hAnsi="Times New Roman" w:cs="Times New Roman"/>
      <w:sz w:val="24"/>
      <w:szCs w:val="24"/>
    </w:rPr>
  </w:style>
  <w:style w:type="character" w:customStyle="1" w:styleId="NoSpacingChar">
    <w:name w:val="No Spacing Char"/>
    <w:link w:val="NoSpacing"/>
    <w:uiPriority w:val="1"/>
    <w:rsid w:val="00577CB2"/>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15C02"/>
    <w:pPr>
      <w:tabs>
        <w:tab w:val="center" w:pos="4680"/>
        <w:tab w:val="right" w:pos="9360"/>
      </w:tabs>
    </w:pPr>
  </w:style>
  <w:style w:type="character" w:customStyle="1" w:styleId="HeaderChar">
    <w:name w:val="Header Char"/>
    <w:basedOn w:val="DefaultParagraphFont"/>
    <w:link w:val="Header"/>
    <w:uiPriority w:val="99"/>
    <w:rsid w:val="00015C02"/>
    <w:rPr>
      <w:rFonts w:ascii="Times New Roman" w:eastAsia="Times New Roman" w:hAnsi="Times New Roman" w:cs="Times New Roman"/>
    </w:rPr>
  </w:style>
  <w:style w:type="paragraph" w:styleId="Footer">
    <w:name w:val="footer"/>
    <w:basedOn w:val="Normal"/>
    <w:link w:val="FooterChar"/>
    <w:uiPriority w:val="99"/>
    <w:unhideWhenUsed/>
    <w:rsid w:val="00015C02"/>
    <w:pPr>
      <w:tabs>
        <w:tab w:val="center" w:pos="4680"/>
        <w:tab w:val="right" w:pos="9360"/>
      </w:tabs>
    </w:pPr>
  </w:style>
  <w:style w:type="character" w:customStyle="1" w:styleId="FooterChar">
    <w:name w:val="Footer Char"/>
    <w:basedOn w:val="DefaultParagraphFont"/>
    <w:link w:val="Footer"/>
    <w:uiPriority w:val="99"/>
    <w:rsid w:val="00015C02"/>
    <w:rPr>
      <w:rFonts w:ascii="Times New Roman" w:eastAsia="Times New Roman" w:hAnsi="Times New Roman" w:cs="Times New Roman"/>
    </w:rPr>
  </w:style>
  <w:style w:type="paragraph" w:styleId="BodyText">
    <w:name w:val="Body Text"/>
    <w:basedOn w:val="Normal"/>
    <w:link w:val="BodyTextChar"/>
    <w:uiPriority w:val="99"/>
    <w:semiHidden/>
    <w:unhideWhenUsed/>
    <w:rsid w:val="00516ED1"/>
    <w:pPr>
      <w:spacing w:after="120"/>
    </w:pPr>
  </w:style>
  <w:style w:type="character" w:customStyle="1" w:styleId="BodyTextChar">
    <w:name w:val="Body Text Char"/>
    <w:basedOn w:val="DefaultParagraphFont"/>
    <w:link w:val="BodyText"/>
    <w:uiPriority w:val="99"/>
    <w:semiHidden/>
    <w:rsid w:val="00516ED1"/>
    <w:rPr>
      <w:rFonts w:ascii="Times New Roman" w:eastAsia="Times New Roman" w:hAnsi="Times New Roman" w:cs="Times New Roman"/>
    </w:rPr>
  </w:style>
  <w:style w:type="character" w:customStyle="1" w:styleId="ListParagraphChar">
    <w:name w:val="List Paragraph Char"/>
    <w:link w:val="ListParagraph"/>
    <w:uiPriority w:val="34"/>
    <w:locked/>
    <w:rsid w:val="00E87B61"/>
    <w:rPr>
      <w:rFonts w:ascii="Times New Roman" w:eastAsia="Times New Roman" w:hAnsi="Times New Roman" w:cs="Times New Roman"/>
    </w:rPr>
  </w:style>
  <w:style w:type="character" w:customStyle="1" w:styleId="Heading1Char">
    <w:name w:val="Heading 1 Char"/>
    <w:basedOn w:val="DefaultParagraphFont"/>
    <w:link w:val="Heading1"/>
    <w:uiPriority w:val="9"/>
    <w:rsid w:val="00A401AC"/>
    <w:rPr>
      <w:rFonts w:asciiTheme="majorHAnsi" w:eastAsiaTheme="majorEastAsia" w:hAnsiTheme="majorHAnsi" w:cstheme="majorBidi"/>
      <w:color w:val="2E74B5" w:themeColor="accent1" w:themeShade="BF"/>
      <w:sz w:val="32"/>
      <w:szCs w:val="32"/>
    </w:rPr>
  </w:style>
  <w:style w:type="character" w:customStyle="1" w:styleId="object">
    <w:name w:val="object"/>
    <w:basedOn w:val="DefaultParagraphFont"/>
    <w:rsid w:val="00EC0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815615">
      <w:bodyDiv w:val="1"/>
      <w:marLeft w:val="0"/>
      <w:marRight w:val="0"/>
      <w:marTop w:val="0"/>
      <w:marBottom w:val="0"/>
      <w:divBdr>
        <w:top w:val="none" w:sz="0" w:space="0" w:color="auto"/>
        <w:left w:val="none" w:sz="0" w:space="0" w:color="auto"/>
        <w:bottom w:val="none" w:sz="0" w:space="0" w:color="auto"/>
        <w:right w:val="none" w:sz="0" w:space="0" w:color="auto"/>
      </w:divBdr>
    </w:div>
    <w:div w:id="516118258">
      <w:bodyDiv w:val="1"/>
      <w:marLeft w:val="0"/>
      <w:marRight w:val="0"/>
      <w:marTop w:val="0"/>
      <w:marBottom w:val="0"/>
      <w:divBdr>
        <w:top w:val="none" w:sz="0" w:space="0" w:color="auto"/>
        <w:left w:val="none" w:sz="0" w:space="0" w:color="auto"/>
        <w:bottom w:val="none" w:sz="0" w:space="0" w:color="auto"/>
        <w:right w:val="none" w:sz="0" w:space="0" w:color="auto"/>
      </w:divBdr>
    </w:div>
    <w:div w:id="552540293">
      <w:bodyDiv w:val="1"/>
      <w:marLeft w:val="0"/>
      <w:marRight w:val="0"/>
      <w:marTop w:val="0"/>
      <w:marBottom w:val="0"/>
      <w:divBdr>
        <w:top w:val="none" w:sz="0" w:space="0" w:color="auto"/>
        <w:left w:val="none" w:sz="0" w:space="0" w:color="auto"/>
        <w:bottom w:val="none" w:sz="0" w:space="0" w:color="auto"/>
        <w:right w:val="none" w:sz="0" w:space="0" w:color="auto"/>
      </w:divBdr>
    </w:div>
    <w:div w:id="895823951">
      <w:bodyDiv w:val="1"/>
      <w:marLeft w:val="0"/>
      <w:marRight w:val="0"/>
      <w:marTop w:val="0"/>
      <w:marBottom w:val="0"/>
      <w:divBdr>
        <w:top w:val="none" w:sz="0" w:space="0" w:color="auto"/>
        <w:left w:val="none" w:sz="0" w:space="0" w:color="auto"/>
        <w:bottom w:val="none" w:sz="0" w:space="0" w:color="auto"/>
        <w:right w:val="none" w:sz="0" w:space="0" w:color="auto"/>
      </w:divBdr>
    </w:div>
    <w:div w:id="1096486751">
      <w:bodyDiv w:val="1"/>
      <w:marLeft w:val="0"/>
      <w:marRight w:val="0"/>
      <w:marTop w:val="0"/>
      <w:marBottom w:val="0"/>
      <w:divBdr>
        <w:top w:val="none" w:sz="0" w:space="0" w:color="auto"/>
        <w:left w:val="none" w:sz="0" w:space="0" w:color="auto"/>
        <w:bottom w:val="none" w:sz="0" w:space="0" w:color="auto"/>
        <w:right w:val="none" w:sz="0" w:space="0" w:color="auto"/>
      </w:divBdr>
      <w:divsChild>
        <w:div w:id="142083455">
          <w:marLeft w:val="0"/>
          <w:marRight w:val="0"/>
          <w:marTop w:val="0"/>
          <w:marBottom w:val="0"/>
          <w:divBdr>
            <w:top w:val="none" w:sz="0" w:space="0" w:color="auto"/>
            <w:left w:val="none" w:sz="0" w:space="0" w:color="auto"/>
            <w:bottom w:val="none" w:sz="0" w:space="0" w:color="auto"/>
            <w:right w:val="none" w:sz="0" w:space="0" w:color="auto"/>
          </w:divBdr>
        </w:div>
        <w:div w:id="1674717726">
          <w:marLeft w:val="0"/>
          <w:marRight w:val="0"/>
          <w:marTop w:val="0"/>
          <w:marBottom w:val="0"/>
          <w:divBdr>
            <w:top w:val="none" w:sz="0" w:space="0" w:color="auto"/>
            <w:left w:val="none" w:sz="0" w:space="0" w:color="auto"/>
            <w:bottom w:val="none" w:sz="0" w:space="0" w:color="auto"/>
            <w:right w:val="none" w:sz="0" w:space="0" w:color="auto"/>
          </w:divBdr>
        </w:div>
        <w:div w:id="1609269025">
          <w:marLeft w:val="0"/>
          <w:marRight w:val="0"/>
          <w:marTop w:val="0"/>
          <w:marBottom w:val="0"/>
          <w:divBdr>
            <w:top w:val="none" w:sz="0" w:space="0" w:color="auto"/>
            <w:left w:val="none" w:sz="0" w:space="0" w:color="auto"/>
            <w:bottom w:val="none" w:sz="0" w:space="0" w:color="auto"/>
            <w:right w:val="none" w:sz="0" w:space="0" w:color="auto"/>
          </w:divBdr>
        </w:div>
        <w:div w:id="1369139636">
          <w:marLeft w:val="0"/>
          <w:marRight w:val="0"/>
          <w:marTop w:val="0"/>
          <w:marBottom w:val="0"/>
          <w:divBdr>
            <w:top w:val="none" w:sz="0" w:space="0" w:color="auto"/>
            <w:left w:val="none" w:sz="0" w:space="0" w:color="auto"/>
            <w:bottom w:val="none" w:sz="0" w:space="0" w:color="auto"/>
            <w:right w:val="none" w:sz="0" w:space="0" w:color="auto"/>
          </w:divBdr>
        </w:div>
        <w:div w:id="877007945">
          <w:marLeft w:val="0"/>
          <w:marRight w:val="0"/>
          <w:marTop w:val="0"/>
          <w:marBottom w:val="0"/>
          <w:divBdr>
            <w:top w:val="none" w:sz="0" w:space="0" w:color="auto"/>
            <w:left w:val="none" w:sz="0" w:space="0" w:color="auto"/>
            <w:bottom w:val="none" w:sz="0" w:space="0" w:color="auto"/>
            <w:right w:val="none" w:sz="0" w:space="0" w:color="auto"/>
          </w:divBdr>
        </w:div>
        <w:div w:id="1115322783">
          <w:marLeft w:val="0"/>
          <w:marRight w:val="0"/>
          <w:marTop w:val="0"/>
          <w:marBottom w:val="0"/>
          <w:divBdr>
            <w:top w:val="none" w:sz="0" w:space="0" w:color="auto"/>
            <w:left w:val="none" w:sz="0" w:space="0" w:color="auto"/>
            <w:bottom w:val="none" w:sz="0" w:space="0" w:color="auto"/>
            <w:right w:val="none" w:sz="0" w:space="0" w:color="auto"/>
          </w:divBdr>
        </w:div>
        <w:div w:id="1837454179">
          <w:marLeft w:val="0"/>
          <w:marRight w:val="0"/>
          <w:marTop w:val="0"/>
          <w:marBottom w:val="0"/>
          <w:divBdr>
            <w:top w:val="none" w:sz="0" w:space="0" w:color="auto"/>
            <w:left w:val="none" w:sz="0" w:space="0" w:color="auto"/>
            <w:bottom w:val="none" w:sz="0" w:space="0" w:color="auto"/>
            <w:right w:val="none" w:sz="0" w:space="0" w:color="auto"/>
          </w:divBdr>
        </w:div>
        <w:div w:id="682627157">
          <w:marLeft w:val="0"/>
          <w:marRight w:val="0"/>
          <w:marTop w:val="0"/>
          <w:marBottom w:val="0"/>
          <w:divBdr>
            <w:top w:val="none" w:sz="0" w:space="0" w:color="auto"/>
            <w:left w:val="none" w:sz="0" w:space="0" w:color="auto"/>
            <w:bottom w:val="none" w:sz="0" w:space="0" w:color="auto"/>
            <w:right w:val="none" w:sz="0" w:space="0" w:color="auto"/>
          </w:divBdr>
        </w:div>
        <w:div w:id="647053922">
          <w:marLeft w:val="0"/>
          <w:marRight w:val="0"/>
          <w:marTop w:val="0"/>
          <w:marBottom w:val="0"/>
          <w:divBdr>
            <w:top w:val="none" w:sz="0" w:space="0" w:color="auto"/>
            <w:left w:val="none" w:sz="0" w:space="0" w:color="auto"/>
            <w:bottom w:val="none" w:sz="0" w:space="0" w:color="auto"/>
            <w:right w:val="none" w:sz="0" w:space="0" w:color="auto"/>
          </w:divBdr>
        </w:div>
        <w:div w:id="1059091671">
          <w:marLeft w:val="0"/>
          <w:marRight w:val="0"/>
          <w:marTop w:val="0"/>
          <w:marBottom w:val="0"/>
          <w:divBdr>
            <w:top w:val="none" w:sz="0" w:space="0" w:color="auto"/>
            <w:left w:val="none" w:sz="0" w:space="0" w:color="auto"/>
            <w:bottom w:val="none" w:sz="0" w:space="0" w:color="auto"/>
            <w:right w:val="none" w:sz="0" w:space="0" w:color="auto"/>
          </w:divBdr>
        </w:div>
        <w:div w:id="1969622554">
          <w:marLeft w:val="0"/>
          <w:marRight w:val="0"/>
          <w:marTop w:val="0"/>
          <w:marBottom w:val="0"/>
          <w:divBdr>
            <w:top w:val="none" w:sz="0" w:space="0" w:color="auto"/>
            <w:left w:val="none" w:sz="0" w:space="0" w:color="auto"/>
            <w:bottom w:val="none" w:sz="0" w:space="0" w:color="auto"/>
            <w:right w:val="none" w:sz="0" w:space="0" w:color="auto"/>
          </w:divBdr>
        </w:div>
        <w:div w:id="2020698821">
          <w:marLeft w:val="0"/>
          <w:marRight w:val="0"/>
          <w:marTop w:val="0"/>
          <w:marBottom w:val="0"/>
          <w:divBdr>
            <w:top w:val="none" w:sz="0" w:space="0" w:color="auto"/>
            <w:left w:val="none" w:sz="0" w:space="0" w:color="auto"/>
            <w:bottom w:val="none" w:sz="0" w:space="0" w:color="auto"/>
            <w:right w:val="none" w:sz="0" w:space="0" w:color="auto"/>
          </w:divBdr>
        </w:div>
        <w:div w:id="517350582">
          <w:marLeft w:val="0"/>
          <w:marRight w:val="0"/>
          <w:marTop w:val="0"/>
          <w:marBottom w:val="0"/>
          <w:divBdr>
            <w:top w:val="none" w:sz="0" w:space="0" w:color="auto"/>
            <w:left w:val="none" w:sz="0" w:space="0" w:color="auto"/>
            <w:bottom w:val="none" w:sz="0" w:space="0" w:color="auto"/>
            <w:right w:val="none" w:sz="0" w:space="0" w:color="auto"/>
          </w:divBdr>
        </w:div>
        <w:div w:id="2011057796">
          <w:marLeft w:val="0"/>
          <w:marRight w:val="0"/>
          <w:marTop w:val="0"/>
          <w:marBottom w:val="0"/>
          <w:divBdr>
            <w:top w:val="none" w:sz="0" w:space="0" w:color="auto"/>
            <w:left w:val="none" w:sz="0" w:space="0" w:color="auto"/>
            <w:bottom w:val="none" w:sz="0" w:space="0" w:color="auto"/>
            <w:right w:val="none" w:sz="0" w:space="0" w:color="auto"/>
          </w:divBdr>
        </w:div>
        <w:div w:id="1113280431">
          <w:marLeft w:val="0"/>
          <w:marRight w:val="0"/>
          <w:marTop w:val="0"/>
          <w:marBottom w:val="0"/>
          <w:divBdr>
            <w:top w:val="none" w:sz="0" w:space="0" w:color="auto"/>
            <w:left w:val="none" w:sz="0" w:space="0" w:color="auto"/>
            <w:bottom w:val="none" w:sz="0" w:space="0" w:color="auto"/>
            <w:right w:val="none" w:sz="0" w:space="0" w:color="auto"/>
          </w:divBdr>
        </w:div>
        <w:div w:id="2126998794">
          <w:marLeft w:val="0"/>
          <w:marRight w:val="0"/>
          <w:marTop w:val="0"/>
          <w:marBottom w:val="0"/>
          <w:divBdr>
            <w:top w:val="none" w:sz="0" w:space="0" w:color="auto"/>
            <w:left w:val="none" w:sz="0" w:space="0" w:color="auto"/>
            <w:bottom w:val="none" w:sz="0" w:space="0" w:color="auto"/>
            <w:right w:val="none" w:sz="0" w:space="0" w:color="auto"/>
          </w:divBdr>
        </w:div>
        <w:div w:id="1122260743">
          <w:marLeft w:val="0"/>
          <w:marRight w:val="0"/>
          <w:marTop w:val="0"/>
          <w:marBottom w:val="0"/>
          <w:divBdr>
            <w:top w:val="none" w:sz="0" w:space="0" w:color="auto"/>
            <w:left w:val="none" w:sz="0" w:space="0" w:color="auto"/>
            <w:bottom w:val="none" w:sz="0" w:space="0" w:color="auto"/>
            <w:right w:val="none" w:sz="0" w:space="0" w:color="auto"/>
          </w:divBdr>
        </w:div>
        <w:div w:id="970476443">
          <w:marLeft w:val="0"/>
          <w:marRight w:val="0"/>
          <w:marTop w:val="0"/>
          <w:marBottom w:val="0"/>
          <w:divBdr>
            <w:top w:val="none" w:sz="0" w:space="0" w:color="auto"/>
            <w:left w:val="none" w:sz="0" w:space="0" w:color="auto"/>
            <w:bottom w:val="none" w:sz="0" w:space="0" w:color="auto"/>
            <w:right w:val="none" w:sz="0" w:space="0" w:color="auto"/>
          </w:divBdr>
        </w:div>
        <w:div w:id="443766118">
          <w:marLeft w:val="0"/>
          <w:marRight w:val="0"/>
          <w:marTop w:val="0"/>
          <w:marBottom w:val="0"/>
          <w:divBdr>
            <w:top w:val="none" w:sz="0" w:space="0" w:color="auto"/>
            <w:left w:val="none" w:sz="0" w:space="0" w:color="auto"/>
            <w:bottom w:val="none" w:sz="0" w:space="0" w:color="auto"/>
            <w:right w:val="none" w:sz="0" w:space="0" w:color="auto"/>
          </w:divBdr>
        </w:div>
        <w:div w:id="1542665280">
          <w:marLeft w:val="0"/>
          <w:marRight w:val="0"/>
          <w:marTop w:val="0"/>
          <w:marBottom w:val="0"/>
          <w:divBdr>
            <w:top w:val="none" w:sz="0" w:space="0" w:color="auto"/>
            <w:left w:val="none" w:sz="0" w:space="0" w:color="auto"/>
            <w:bottom w:val="none" w:sz="0" w:space="0" w:color="auto"/>
            <w:right w:val="none" w:sz="0" w:space="0" w:color="auto"/>
          </w:divBdr>
        </w:div>
        <w:div w:id="557015235">
          <w:marLeft w:val="0"/>
          <w:marRight w:val="0"/>
          <w:marTop w:val="0"/>
          <w:marBottom w:val="0"/>
          <w:divBdr>
            <w:top w:val="none" w:sz="0" w:space="0" w:color="auto"/>
            <w:left w:val="none" w:sz="0" w:space="0" w:color="auto"/>
            <w:bottom w:val="none" w:sz="0" w:space="0" w:color="auto"/>
            <w:right w:val="none" w:sz="0" w:space="0" w:color="auto"/>
          </w:divBdr>
          <w:divsChild>
            <w:div w:id="1479764607">
              <w:marLeft w:val="0"/>
              <w:marRight w:val="0"/>
              <w:marTop w:val="0"/>
              <w:marBottom w:val="0"/>
              <w:divBdr>
                <w:top w:val="none" w:sz="0" w:space="0" w:color="auto"/>
                <w:left w:val="none" w:sz="0" w:space="0" w:color="auto"/>
                <w:bottom w:val="none" w:sz="0" w:space="0" w:color="auto"/>
                <w:right w:val="none" w:sz="0" w:space="0" w:color="auto"/>
              </w:divBdr>
              <w:divsChild>
                <w:div w:id="168910709">
                  <w:marLeft w:val="0"/>
                  <w:marRight w:val="0"/>
                  <w:marTop w:val="0"/>
                  <w:marBottom w:val="0"/>
                  <w:divBdr>
                    <w:top w:val="none" w:sz="0" w:space="0" w:color="auto"/>
                    <w:left w:val="none" w:sz="0" w:space="0" w:color="auto"/>
                    <w:bottom w:val="none" w:sz="0" w:space="0" w:color="auto"/>
                    <w:right w:val="none" w:sz="0" w:space="0" w:color="auto"/>
                  </w:divBdr>
                </w:div>
                <w:div w:id="8431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907754">
      <w:bodyDiv w:val="1"/>
      <w:marLeft w:val="0"/>
      <w:marRight w:val="0"/>
      <w:marTop w:val="0"/>
      <w:marBottom w:val="0"/>
      <w:divBdr>
        <w:top w:val="none" w:sz="0" w:space="0" w:color="auto"/>
        <w:left w:val="none" w:sz="0" w:space="0" w:color="auto"/>
        <w:bottom w:val="none" w:sz="0" w:space="0" w:color="auto"/>
        <w:right w:val="none" w:sz="0" w:space="0" w:color="auto"/>
      </w:divBdr>
    </w:div>
    <w:div w:id="144350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5.docx"/><Relationship Id="rId21" Type="http://schemas.openxmlformats.org/officeDocument/2006/relationships/image" Target="media/image8.emf"/><Relationship Id="rId42" Type="http://schemas.openxmlformats.org/officeDocument/2006/relationships/oleObject" Target="embeddings/oleObject4.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Word_Document24.docx"/><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2.png"/><Relationship Id="rId11" Type="http://schemas.openxmlformats.org/officeDocument/2006/relationships/image" Target="media/image3.emf"/><Relationship Id="rId24" Type="http://schemas.openxmlformats.org/officeDocument/2006/relationships/package" Target="embeddings/Microsoft_Word_Document4.docx"/><Relationship Id="rId32" Type="http://schemas.openxmlformats.org/officeDocument/2006/relationships/package" Target="embeddings/Microsoft_Word_Document8.docx"/><Relationship Id="rId37" Type="http://schemas.openxmlformats.org/officeDocument/2006/relationships/image" Target="media/image16.emf"/><Relationship Id="rId40" Type="http://schemas.openxmlformats.org/officeDocument/2006/relationships/package" Target="embeddings/Microsoft_Word_Document11.doc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Word_Document19.docx"/><Relationship Id="rId66" Type="http://schemas.openxmlformats.org/officeDocument/2006/relationships/package" Target="embeddings/Microsoft_Word_Document23.docx"/><Relationship Id="rId74" Type="http://schemas.openxmlformats.org/officeDocument/2006/relationships/package" Target="embeddings/Microsoft_Word_Document27.docx"/><Relationship Id="rId5" Type="http://schemas.openxmlformats.org/officeDocument/2006/relationships/webSettings" Target="webSettings.xml"/><Relationship Id="rId61" Type="http://schemas.openxmlformats.org/officeDocument/2006/relationships/image" Target="media/image28.emf"/><Relationship Id="rId19" Type="http://schemas.openxmlformats.org/officeDocument/2006/relationships/image" Target="media/image7.emf"/><Relationship Id="rId14" Type="http://schemas.openxmlformats.org/officeDocument/2006/relationships/package" Target="embeddings/Microsoft_Word_Document1.docx"/><Relationship Id="rId22" Type="http://schemas.openxmlformats.org/officeDocument/2006/relationships/package" Target="embeddings/Microsoft_Word_Document3.docx"/><Relationship Id="rId27" Type="http://schemas.openxmlformats.org/officeDocument/2006/relationships/image" Target="media/image11.png"/><Relationship Id="rId30" Type="http://schemas.openxmlformats.org/officeDocument/2006/relationships/package" Target="embeddings/Microsoft_Word_Document7.docx"/><Relationship Id="rId35" Type="http://schemas.openxmlformats.org/officeDocument/2006/relationships/image" Target="media/image15.png"/><Relationship Id="rId43" Type="http://schemas.openxmlformats.org/officeDocument/2006/relationships/image" Target="media/image19.emf"/><Relationship Id="rId48" Type="http://schemas.openxmlformats.org/officeDocument/2006/relationships/package" Target="embeddings/Microsoft_Word_Document14.docx"/><Relationship Id="rId56" Type="http://schemas.openxmlformats.org/officeDocument/2006/relationships/package" Target="embeddings/Microsoft_Word_Document18.docx"/><Relationship Id="rId64" Type="http://schemas.openxmlformats.org/officeDocument/2006/relationships/package" Target="embeddings/Microsoft_Word_Document22.docx"/><Relationship Id="rId69"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package" Target="embeddings/Microsoft_Word_Document26.docx"/><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6.png"/><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oleObject" Target="embeddings/oleObject3.bin"/><Relationship Id="rId46" Type="http://schemas.openxmlformats.org/officeDocument/2006/relationships/package" Target="embeddings/Microsoft_Word_Document13.docx"/><Relationship Id="rId59" Type="http://schemas.openxmlformats.org/officeDocument/2006/relationships/image" Target="media/image27.emf"/><Relationship Id="rId67" Type="http://schemas.openxmlformats.org/officeDocument/2006/relationships/image" Target="media/image31.png"/><Relationship Id="rId20" Type="http://schemas.openxmlformats.org/officeDocument/2006/relationships/oleObject" Target="embeddings/oleObject2.bin"/><Relationship Id="rId41" Type="http://schemas.openxmlformats.org/officeDocument/2006/relationships/image" Target="media/image18.emf"/><Relationship Id="rId54" Type="http://schemas.openxmlformats.org/officeDocument/2006/relationships/package" Target="embeddings/Microsoft_Word_Document17.docx"/><Relationship Id="rId62" Type="http://schemas.openxmlformats.org/officeDocument/2006/relationships/package" Target="embeddings/Microsoft_Word_Document21.docx"/><Relationship Id="rId70" Type="http://schemas.openxmlformats.org/officeDocument/2006/relationships/package" Target="embeddings/Microsoft_Word_Document25.docx"/><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6.docx"/><Relationship Id="rId36" Type="http://schemas.openxmlformats.org/officeDocument/2006/relationships/package" Target="embeddings/Microsoft_Word_Document10.doc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hyperlink" Target="mailto:pcd13@bis.gov.in" TargetMode="External"/><Relationship Id="rId31" Type="http://schemas.openxmlformats.org/officeDocument/2006/relationships/image" Target="media/image13.png"/><Relationship Id="rId44" Type="http://schemas.openxmlformats.org/officeDocument/2006/relationships/package" Target="embeddings/Microsoft_Word_Document12.docx"/><Relationship Id="rId52" Type="http://schemas.openxmlformats.org/officeDocument/2006/relationships/package" Target="embeddings/Microsoft_Word_Document16.docx"/><Relationship Id="rId60" Type="http://schemas.openxmlformats.org/officeDocument/2006/relationships/package" Target="embeddings/Microsoft_Word_Document20.docx"/><Relationship Id="rId65" Type="http://schemas.openxmlformats.org/officeDocument/2006/relationships/image" Target="media/image30.emf"/><Relationship Id="rId73"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package" Target="embeddings/Microsoft_Word_Document2.docx"/><Relationship Id="rId39" Type="http://schemas.openxmlformats.org/officeDocument/2006/relationships/image" Target="media/image17.emf"/><Relationship Id="rId34" Type="http://schemas.openxmlformats.org/officeDocument/2006/relationships/package" Target="embeddings/Microsoft_Word_Document9.docx"/><Relationship Id="rId50" Type="http://schemas.openxmlformats.org/officeDocument/2006/relationships/package" Target="embeddings/Microsoft_Word_Document15.docx"/><Relationship Id="rId55" Type="http://schemas.openxmlformats.org/officeDocument/2006/relationships/image" Target="media/image25.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2DA76-96F7-48F4-9324-127F40379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2245</TotalTime>
  <Pages>15</Pages>
  <Words>3580</Words>
  <Characters>20412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dc:creator>
  <cp:keywords/>
  <dc:description/>
  <cp:lastModifiedBy>Rajat Gupta</cp:lastModifiedBy>
  <cp:revision>593</cp:revision>
  <dcterms:created xsi:type="dcterms:W3CDTF">2024-05-30T10:56:00Z</dcterms:created>
  <dcterms:modified xsi:type="dcterms:W3CDTF">2024-07-04T10:37:00Z</dcterms:modified>
</cp:coreProperties>
</file>