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4"/>
        <w:gridCol w:w="6463"/>
      </w:tblGrid>
      <w:tr w:rsidR="00F763A5" w:rsidRPr="009E268E" w14:paraId="75A4C2EA" w14:textId="77777777" w:rsidTr="00622B0E">
        <w:trPr>
          <w:trHeight w:val="1266"/>
        </w:trPr>
        <w:tc>
          <w:tcPr>
            <w:tcW w:w="2263" w:type="dxa"/>
          </w:tcPr>
          <w:p w14:paraId="6CD66467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7DAFB6" wp14:editId="79CA943B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44450</wp:posOffset>
                  </wp:positionV>
                  <wp:extent cx="840740" cy="782320"/>
                  <wp:effectExtent l="0" t="0" r="0" b="5080"/>
                  <wp:wrapSquare wrapText="bothSides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782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gridSpan w:val="2"/>
          </w:tcPr>
          <w:p w14:paraId="77D6A5F2" w14:textId="77777777" w:rsidR="00F763A5" w:rsidRPr="009E268E" w:rsidRDefault="00F763A5" w:rsidP="00F763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A92FBA" w14:textId="77777777" w:rsidR="00F763A5" w:rsidRPr="009E268E" w:rsidRDefault="00F763A5" w:rsidP="00F763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989AF4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7D7F2B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BUREAU OF INDIAN STANDARDS</w:t>
            </w:r>
          </w:p>
          <w:p w14:paraId="3B849C04" w14:textId="77777777" w:rsidR="00F763A5" w:rsidRPr="009E268E" w:rsidRDefault="00F763A5" w:rsidP="00F763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6227FB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63A5" w:rsidRPr="009E268E" w14:paraId="5AEFC7A9" w14:textId="77777777" w:rsidTr="00622B0E">
        <w:tc>
          <w:tcPr>
            <w:tcW w:w="9350" w:type="dxa"/>
            <w:gridSpan w:val="3"/>
          </w:tcPr>
          <w:p w14:paraId="4CD67914" w14:textId="77777777" w:rsidR="00F763A5" w:rsidRPr="009E268E" w:rsidRDefault="00F763A5" w:rsidP="00F763A5">
            <w:pPr>
              <w:spacing w:after="0"/>
              <w:ind w:left="2880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RESOLUTIONS</w:t>
            </w:r>
          </w:p>
        </w:tc>
      </w:tr>
      <w:tr w:rsidR="00F763A5" w:rsidRPr="009E268E" w14:paraId="78E01601" w14:textId="77777777" w:rsidTr="00622B0E">
        <w:tc>
          <w:tcPr>
            <w:tcW w:w="9350" w:type="dxa"/>
            <w:gridSpan w:val="3"/>
          </w:tcPr>
          <w:p w14:paraId="3BCB7E9A" w14:textId="5B5F230C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38th Meeting</w:t>
            </w:r>
          </w:p>
          <w:p w14:paraId="08C4BC7B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</w:p>
          <w:p w14:paraId="7E7F68B0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Organic Chemicals, alcohols &amp; Allied Products Sectional Committee, PCD 09</w:t>
            </w:r>
          </w:p>
        </w:tc>
      </w:tr>
      <w:tr w:rsidR="00F763A5" w:rsidRPr="009E268E" w14:paraId="2382B2E3" w14:textId="77777777" w:rsidTr="00622B0E">
        <w:tc>
          <w:tcPr>
            <w:tcW w:w="2263" w:type="dxa"/>
          </w:tcPr>
          <w:p w14:paraId="47B91E1F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Date/day</w:t>
            </w:r>
          </w:p>
        </w:tc>
        <w:tc>
          <w:tcPr>
            <w:tcW w:w="284" w:type="dxa"/>
          </w:tcPr>
          <w:p w14:paraId="23C56B8C" w14:textId="77777777" w:rsidR="00F763A5" w:rsidRPr="009E268E" w:rsidRDefault="00F763A5" w:rsidP="00F763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3" w:type="dxa"/>
          </w:tcPr>
          <w:p w14:paraId="67BB9CFE" w14:textId="6F666DCF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September 2024/Friday</w:t>
            </w:r>
          </w:p>
        </w:tc>
      </w:tr>
      <w:tr w:rsidR="00F763A5" w:rsidRPr="009E268E" w14:paraId="23B99512" w14:textId="77777777" w:rsidTr="00622B0E">
        <w:tc>
          <w:tcPr>
            <w:tcW w:w="2263" w:type="dxa"/>
          </w:tcPr>
          <w:p w14:paraId="6815768B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1A71A8A9" w14:textId="77777777" w:rsidR="00F763A5" w:rsidRPr="009E268E" w:rsidRDefault="00F763A5" w:rsidP="00F763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3" w:type="dxa"/>
          </w:tcPr>
          <w:p w14:paraId="15602008" w14:textId="10652BB3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10:00 AM</w:t>
            </w:r>
          </w:p>
        </w:tc>
      </w:tr>
      <w:tr w:rsidR="00F763A5" w:rsidRPr="009E268E" w14:paraId="30415708" w14:textId="77777777" w:rsidTr="00622B0E">
        <w:tc>
          <w:tcPr>
            <w:tcW w:w="2263" w:type="dxa"/>
          </w:tcPr>
          <w:p w14:paraId="219895ED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Chairman</w:t>
            </w:r>
          </w:p>
        </w:tc>
        <w:tc>
          <w:tcPr>
            <w:tcW w:w="284" w:type="dxa"/>
          </w:tcPr>
          <w:p w14:paraId="75BC7C63" w14:textId="77777777" w:rsidR="00F763A5" w:rsidRPr="009E268E" w:rsidRDefault="00F763A5" w:rsidP="00F763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3" w:type="dxa"/>
          </w:tcPr>
          <w:p w14:paraId="5AFCD341" w14:textId="5801A7A4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Dr. C.V. Rode, </w:t>
            </w:r>
            <w:r w:rsidR="004F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Personal Capacity </w:t>
            </w:r>
          </w:p>
        </w:tc>
      </w:tr>
      <w:tr w:rsidR="00F763A5" w:rsidRPr="009E268E" w14:paraId="2C4CE86F" w14:textId="77777777" w:rsidTr="00622B0E">
        <w:tc>
          <w:tcPr>
            <w:tcW w:w="2263" w:type="dxa"/>
          </w:tcPr>
          <w:p w14:paraId="55B48F65" w14:textId="77777777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 Secretary</w:t>
            </w:r>
          </w:p>
        </w:tc>
        <w:tc>
          <w:tcPr>
            <w:tcW w:w="284" w:type="dxa"/>
          </w:tcPr>
          <w:p w14:paraId="0AEDE618" w14:textId="77777777" w:rsidR="00F763A5" w:rsidRPr="009E268E" w:rsidRDefault="00F763A5" w:rsidP="00F763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6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03" w:type="dxa"/>
          </w:tcPr>
          <w:p w14:paraId="63A0D65F" w14:textId="4A237C71" w:rsidR="00F763A5" w:rsidRPr="009E268E" w:rsidRDefault="00F763A5" w:rsidP="00F76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26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Ms</w:t>
            </w:r>
            <w:proofErr w:type="spellEnd"/>
            <w:r w:rsidRPr="009E26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Aditi Choudhary, Scientist ‘</w:t>
            </w:r>
            <w:r w:rsidR="005D7D7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9E26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’ (PCD), BIS</w:t>
            </w:r>
          </w:p>
        </w:tc>
      </w:tr>
    </w:tbl>
    <w:p w14:paraId="7CDD83E7" w14:textId="77777777" w:rsidR="001263F1" w:rsidRDefault="001263F1" w:rsidP="00F76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37001AB" w14:textId="798EF86E" w:rsidR="00F763A5" w:rsidRPr="009E268E" w:rsidRDefault="00F763A5" w:rsidP="00F76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9E268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PCD09/2024:02/R-1</w:t>
      </w:r>
    </w:p>
    <w:p w14:paraId="1CE3AB62" w14:textId="77777777" w:rsidR="00F763A5" w:rsidRPr="009E268E" w:rsidRDefault="00F763A5" w:rsidP="00F763A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5E4BD5C" w14:textId="4E134BD3" w:rsidR="00F763A5" w:rsidRPr="009E268E" w:rsidRDefault="00795C36" w:rsidP="00F7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8E">
        <w:rPr>
          <w:rFonts w:ascii="Times New Roman" w:hAnsi="Times New Roman" w:cs="Times New Roman"/>
          <w:b/>
          <w:bCs/>
          <w:sz w:val="24"/>
          <w:szCs w:val="24"/>
        </w:rPr>
        <w:t xml:space="preserve">Item </w:t>
      </w:r>
      <w:r w:rsidR="00F763A5" w:rsidRPr="009E268E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F763A5" w:rsidRPr="009E268E">
        <w:rPr>
          <w:rFonts w:ascii="Times New Roman" w:hAnsi="Times New Roman" w:cs="Times New Roman"/>
          <w:sz w:val="24"/>
          <w:szCs w:val="24"/>
        </w:rPr>
        <w:t xml:space="preserve"> DECIDED to withdraw the following organization:</w:t>
      </w:r>
    </w:p>
    <w:p w14:paraId="6178FF95" w14:textId="77777777" w:rsidR="00F763A5" w:rsidRPr="009E268E" w:rsidRDefault="00F763A5" w:rsidP="00F7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98E70" w14:textId="4614F450" w:rsidR="00795C36" w:rsidRPr="003C6C67" w:rsidRDefault="00F763A5" w:rsidP="003C6C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268E">
        <w:rPr>
          <w:rFonts w:ascii="Times New Roman" w:hAnsi="Times New Roman" w:cs="Times New Roman"/>
          <w:sz w:val="24"/>
          <w:szCs w:val="24"/>
        </w:rPr>
        <w:t>Laxmi Organic Industries, Mumbai</w:t>
      </w:r>
    </w:p>
    <w:p w14:paraId="4DA75AD7" w14:textId="61A0F98B" w:rsidR="00113AA4" w:rsidRPr="009E268E" w:rsidRDefault="00113AA4" w:rsidP="00795C3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9E268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PCD09/2024:02/R-</w:t>
      </w:r>
      <w:r w:rsidR="004F229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2</w:t>
      </w:r>
    </w:p>
    <w:p w14:paraId="4CE88A2E" w14:textId="77777777" w:rsidR="00795C36" w:rsidRPr="009E268E" w:rsidRDefault="00795C36" w:rsidP="00795C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D457E" w14:textId="001F5410" w:rsidR="00795C36" w:rsidRPr="009E268E" w:rsidRDefault="00795C36" w:rsidP="00795C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268E">
        <w:rPr>
          <w:rFonts w:ascii="Times New Roman" w:hAnsi="Times New Roman" w:cs="Times New Roman"/>
          <w:b/>
          <w:bCs/>
          <w:sz w:val="24"/>
          <w:szCs w:val="24"/>
        </w:rPr>
        <w:t>Item 2.2 Request received for Co-option in Sectional Committee</w:t>
      </w:r>
    </w:p>
    <w:p w14:paraId="0B8FCC0A" w14:textId="0F6BB20B" w:rsidR="00F763A5" w:rsidRDefault="00795C36" w:rsidP="00F763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68E">
        <w:rPr>
          <w:rFonts w:ascii="Times New Roman" w:hAnsi="Times New Roman" w:cs="Times New Roman"/>
          <w:sz w:val="24"/>
          <w:szCs w:val="24"/>
        </w:rPr>
        <w:t xml:space="preserve">Co-opted Shri </w:t>
      </w:r>
      <w:proofErr w:type="spellStart"/>
      <w:r w:rsidRPr="009E268E">
        <w:rPr>
          <w:rFonts w:ascii="Times New Roman" w:hAnsi="Times New Roman" w:cs="Times New Roman"/>
          <w:sz w:val="24"/>
          <w:szCs w:val="24"/>
        </w:rPr>
        <w:t>Panchi</w:t>
      </w:r>
      <w:proofErr w:type="spellEnd"/>
      <w:r w:rsidRPr="009E2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68E">
        <w:rPr>
          <w:rFonts w:ascii="Times New Roman" w:hAnsi="Times New Roman" w:cs="Times New Roman"/>
          <w:sz w:val="24"/>
          <w:szCs w:val="24"/>
        </w:rPr>
        <w:t>Pungnoor</w:t>
      </w:r>
      <w:proofErr w:type="spellEnd"/>
      <w:r w:rsidRPr="009E268E">
        <w:rPr>
          <w:rFonts w:ascii="Times New Roman" w:hAnsi="Times New Roman" w:cs="Times New Roman"/>
          <w:sz w:val="24"/>
          <w:szCs w:val="24"/>
        </w:rPr>
        <w:t xml:space="preserve"> of I.G. Petrochemical ltd </w:t>
      </w:r>
    </w:p>
    <w:p w14:paraId="3EB29146" w14:textId="77777777" w:rsidR="004F2291" w:rsidRDefault="004F2291" w:rsidP="00F76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80FED" w14:textId="3C6D57BC" w:rsidR="004F2291" w:rsidRDefault="004F2291" w:rsidP="004F229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9E268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PCD09/2024:02/R-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3</w:t>
      </w:r>
    </w:p>
    <w:p w14:paraId="7E57AA58" w14:textId="77777777" w:rsidR="004F2291" w:rsidRDefault="004F2291" w:rsidP="004F229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42EFB77" w14:textId="77777777" w:rsidR="004F2291" w:rsidRPr="00113AA4" w:rsidRDefault="004F2291" w:rsidP="004F22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AA4">
        <w:rPr>
          <w:rFonts w:ascii="Times New Roman" w:eastAsia="Times New Roman" w:hAnsi="Times New Roman" w:cs="Times New Roman"/>
          <w:bCs/>
          <w:sz w:val="24"/>
          <w:szCs w:val="24"/>
        </w:rPr>
        <w:t>DECIDED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dissolve Subcommittees PCD 9:1 and PCD 9: </w:t>
      </w:r>
      <w:r w:rsidRPr="00113AA4">
        <w:rPr>
          <w:rFonts w:ascii="Times New Roman" w:eastAsia="Times New Roman" w:hAnsi="Times New Roman" w:cs="Times New Roman"/>
          <w:bCs/>
          <w:sz w:val="24"/>
          <w:szCs w:val="24"/>
        </w:rPr>
        <w:t>2. Further, DECIDED 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 rename existing panels as Working groups. </w:t>
      </w:r>
    </w:p>
    <w:p w14:paraId="640F3906" w14:textId="77777777" w:rsidR="00113AA4" w:rsidRPr="009E268E" w:rsidRDefault="00113AA4" w:rsidP="00113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B7ED6" w14:textId="3BFE7743" w:rsidR="00113AA4" w:rsidRPr="009E268E" w:rsidRDefault="00113AA4" w:rsidP="00113AA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9E268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PCD09/2024:02/R-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4</w:t>
      </w:r>
    </w:p>
    <w:p w14:paraId="48118B06" w14:textId="77777777" w:rsidR="00113AA4" w:rsidRPr="009E268E" w:rsidRDefault="00113AA4" w:rsidP="00F76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4CB62" w14:textId="504BFCB1" w:rsidR="00795C36" w:rsidRPr="009E268E" w:rsidRDefault="00795C36" w:rsidP="00F763A5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b/>
          <w:bCs/>
          <w:sz w:val="24"/>
          <w:szCs w:val="24"/>
        </w:rPr>
        <w:t xml:space="preserve">Item 3.1 </w:t>
      </w:r>
      <w:r w:rsidRPr="009E268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New Subjects received from DCPC</w:t>
      </w:r>
    </w:p>
    <w:p w14:paraId="38CFBCCE" w14:textId="77777777" w:rsidR="00795C36" w:rsidRPr="009E268E" w:rsidRDefault="00795C36" w:rsidP="00F763A5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34CEEC0E" w14:textId="6940026F" w:rsidR="00795C36" w:rsidRPr="009E268E" w:rsidRDefault="00795C36" w:rsidP="005D7D7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DECIDED to drop the new subject ‘PBO-BUTO-AM OR 1-[(4R,5R)-5-[(4-METHOXYPHENYL) THIO]’ </w:t>
      </w:r>
    </w:p>
    <w:p w14:paraId="01BAB710" w14:textId="77777777" w:rsidR="00795C36" w:rsidRPr="009E268E" w:rsidRDefault="00795C36" w:rsidP="00F763A5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CAFEA4F" w14:textId="17A13361" w:rsidR="00795C36" w:rsidRPr="009E268E" w:rsidRDefault="00795C36" w:rsidP="00795C3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9E268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PCD09/2024:02/R-</w:t>
      </w:r>
      <w:r w:rsidR="00113AA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5</w:t>
      </w:r>
    </w:p>
    <w:p w14:paraId="6B8E6617" w14:textId="77777777" w:rsidR="00795C36" w:rsidRPr="009E268E" w:rsidRDefault="00795C36" w:rsidP="00F763A5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D494B94" w14:textId="7FBE3732" w:rsidR="00795C36" w:rsidRPr="009E268E" w:rsidRDefault="00795C36" w:rsidP="00F763A5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DECIDED to the issued the following documents into wide circulation: </w:t>
      </w:r>
    </w:p>
    <w:p w14:paraId="69478FDD" w14:textId="77777777" w:rsidR="00795C36" w:rsidRPr="009E268E" w:rsidRDefault="00795C36" w:rsidP="00F763A5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CEC7592" w14:textId="2AE313BB" w:rsidR="00795C36" w:rsidRPr="009E268E" w:rsidRDefault="00795C36" w:rsidP="009E26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Draft revision of IS 5573 : 1984 Specification for ethylene oxide (First Revision) for 2 months </w:t>
      </w:r>
    </w:p>
    <w:p w14:paraId="5AA196B6" w14:textId="60CB6116" w:rsidR="00795C36" w:rsidRPr="009E268E" w:rsidRDefault="00795C36" w:rsidP="009E26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Amendment to IS 5295 : 2023 Ethylene Glycol - Specification (Third Revision) for 1 month time by incorporating the alternate test method for determination of </w:t>
      </w:r>
      <w:r w:rsidR="0090393D"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relative </w:t>
      </w: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density </w:t>
      </w:r>
      <w:r w:rsidR="0090393D"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and delete IS 1448 Part 167</w:t>
      </w:r>
    </w:p>
    <w:p w14:paraId="44F8C8DA" w14:textId="33AEF30F" w:rsidR="00795C36" w:rsidRPr="009E268E" w:rsidRDefault="0090393D" w:rsidP="009E26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Amendment to IS 15030 : 2022 Terephthalic Acid - Specification (First revision) for 1 month on receival of inputs from Dr Y.S. </w:t>
      </w:r>
      <w:proofErr w:type="spellStart"/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Jhala</w:t>
      </w:r>
      <w:proofErr w:type="spellEnd"/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IOCL</w:t>
      </w:r>
    </w:p>
    <w:p w14:paraId="72B9141F" w14:textId="1A29A547" w:rsidR="001B56DE" w:rsidRPr="009E268E" w:rsidRDefault="001B56DE" w:rsidP="009E26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Amendment to IS 5149 : 2020 Specification for Maleic Anhydride, Technical ( Second Revision ) for 1 month time by incorporating the alternate test method for determination of iron content.</w:t>
      </w:r>
    </w:p>
    <w:p w14:paraId="01197FDD" w14:textId="77777777" w:rsidR="001B56DE" w:rsidRPr="009E268E" w:rsidRDefault="001B56DE" w:rsidP="009E26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Draft revision of IS 869 : 2020 Ethylene Dichloride (EDC) – Specification</w:t>
      </w:r>
    </w:p>
    <w:p w14:paraId="2CF652D3" w14:textId="3020CB24" w:rsidR="000F78E9" w:rsidRPr="009E268E" w:rsidRDefault="000F78E9" w:rsidP="009E26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Draft revision of </w:t>
      </w:r>
      <w:r w:rsidRPr="009E268E">
        <w:rPr>
          <w:rFonts w:ascii="Times New Roman" w:hAnsi="Times New Roman" w:cs="Times New Roman"/>
          <w:color w:val="000000" w:themeColor="text1"/>
          <w:sz w:val="24"/>
          <w:szCs w:val="24"/>
        </w:rPr>
        <w:t>IS 539 : 1974 Specification for naphthalene (Second Revision)</w:t>
      </w:r>
    </w:p>
    <w:p w14:paraId="1984E003" w14:textId="451B123C" w:rsidR="000F78E9" w:rsidRPr="009E268E" w:rsidRDefault="000F78E9" w:rsidP="009E26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Draft revision of IS 7330:1988 Methods of sampling and test for ion - Exchange resins (First Revision)</w:t>
      </w:r>
    </w:p>
    <w:p w14:paraId="044E8D90" w14:textId="07C57B5C" w:rsidR="000F78E9" w:rsidRDefault="000F78E9" w:rsidP="009E26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Working drafts of NWIP PCD 9 (26135) –– 2,4-Di-Tertiary Butyl Phenol — Specification; PCD 9 (26205) –– 2,6-Di-Tertiary Butyl Phenol — Specification and PCD 9 (26206) –– o-Tertiary Butyl Phenol — Specification</w:t>
      </w:r>
    </w:p>
    <w:p w14:paraId="456D04F5" w14:textId="15633EC0" w:rsidR="009E268E" w:rsidRPr="009E268E" w:rsidRDefault="009E268E" w:rsidP="009E268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Draft revision of </w:t>
      </w: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 2252 : 2018 –– Diacetone alcohol - Specification (Fourth Revision)</w:t>
      </w:r>
    </w:p>
    <w:p w14:paraId="0BBC1184" w14:textId="77777777" w:rsidR="000F78E9" w:rsidRPr="009E268E" w:rsidRDefault="000F78E9" w:rsidP="000F78E9">
      <w:pPr>
        <w:pStyle w:val="ListParagraph"/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E108D7D" w14:textId="1F82CEBF" w:rsidR="001B56DE" w:rsidRPr="009E268E" w:rsidRDefault="001B56DE" w:rsidP="001B56DE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PCD09/2024:02/R-</w:t>
      </w:r>
      <w:r w:rsidR="00113AA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6</w:t>
      </w:r>
    </w:p>
    <w:p w14:paraId="2BA90ADA" w14:textId="77777777" w:rsidR="001B56DE" w:rsidRPr="009E268E" w:rsidRDefault="001B56DE" w:rsidP="001B56DE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8A06323" w14:textId="0AF09E18" w:rsidR="001B56DE" w:rsidRPr="009E268E" w:rsidRDefault="001B56DE" w:rsidP="001B56DE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DECIDED to the issued/ circulate the following documents as P-draft/to committee members for review: </w:t>
      </w:r>
    </w:p>
    <w:p w14:paraId="76A0D370" w14:textId="77777777" w:rsidR="001B56DE" w:rsidRPr="009E268E" w:rsidRDefault="001B56DE" w:rsidP="001B56DE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F38BE81" w14:textId="538AA4D7" w:rsidR="001B56DE" w:rsidRPr="009E268E" w:rsidRDefault="001B56DE" w:rsidP="001B56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Draft revision of IS 14707 Methyl Acrylate – Specification for 15 days to Committee members on receival of test method from Dr </w:t>
      </w:r>
      <w:proofErr w:type="spellStart"/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Am</w:t>
      </w:r>
      <w:r w:rsidR="008470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rish</w:t>
      </w:r>
      <w:proofErr w:type="spellEnd"/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BASF </w:t>
      </w:r>
    </w:p>
    <w:p w14:paraId="2EB91610" w14:textId="06F64B47" w:rsidR="000F78E9" w:rsidRPr="009E268E" w:rsidRDefault="000F78E9" w:rsidP="001B56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Draft revision of </w:t>
      </w:r>
      <w:r w:rsidRPr="009E2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17442 : 2020 Vinyl Chloride Monomer – Specification to Panel for 15 days. </w:t>
      </w:r>
    </w:p>
    <w:p w14:paraId="0E12BCB8" w14:textId="77777777" w:rsidR="000F78E9" w:rsidRPr="009E268E" w:rsidRDefault="000F78E9" w:rsidP="000F78E9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A902166" w14:textId="1DA21266" w:rsidR="00BB11E8" w:rsidRPr="009E268E" w:rsidRDefault="00BB11E8" w:rsidP="00BB11E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PCD09/2024:02/R-</w:t>
      </w:r>
      <w:r w:rsidR="00113AA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7</w:t>
      </w:r>
    </w:p>
    <w:p w14:paraId="7C317184" w14:textId="77777777" w:rsidR="000F78E9" w:rsidRPr="009E268E" w:rsidRDefault="000F78E9" w:rsidP="000F78E9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74436AA" w14:textId="409BF891" w:rsidR="001B56DE" w:rsidRPr="009E268E" w:rsidRDefault="00BB11E8" w:rsidP="001B56DE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Finalized the following documents for printing:</w:t>
      </w:r>
    </w:p>
    <w:p w14:paraId="7EE8D022" w14:textId="77777777" w:rsidR="00BB11E8" w:rsidRPr="009E268E" w:rsidRDefault="00BB11E8" w:rsidP="001B56DE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6AE809C" w14:textId="0C77E8DC" w:rsidR="00BB11E8" w:rsidRPr="009E268E" w:rsidRDefault="009E268E" w:rsidP="009E268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PCD 09 (24417) — Acetone - Specification (Fifth Revision) Amendment – 4</w:t>
      </w:r>
    </w:p>
    <w:p w14:paraId="6753DE09" w14:textId="37EF07E6" w:rsidR="009E268E" w:rsidRPr="009E268E" w:rsidRDefault="009E268E" w:rsidP="009E268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PCD 09 (24589) — Monomethylamine Technical Specification (First Revision)</w:t>
      </w:r>
    </w:p>
    <w:p w14:paraId="63E31FE0" w14:textId="46B97D5C" w:rsidR="009E268E" w:rsidRPr="009E268E" w:rsidRDefault="009E268E" w:rsidP="009E268E">
      <w:pPr>
        <w:pStyle w:val="Default"/>
        <w:numPr>
          <w:ilvl w:val="0"/>
          <w:numId w:val="4"/>
        </w:numPr>
        <w:jc w:val="both"/>
        <w:rPr>
          <w:iCs/>
          <w:color w:val="000000" w:themeColor="text1"/>
          <w:lang w:val="en-IN"/>
        </w:rPr>
      </w:pPr>
      <w:r w:rsidRPr="009E268E">
        <w:rPr>
          <w:iCs/>
          <w:color w:val="000000" w:themeColor="text1"/>
          <w:lang w:val="en-IN"/>
        </w:rPr>
        <w:t xml:space="preserve">PCD 09 (24831) — Phthalic Anhydride Technical Specification (Third Revision) on receival of inputs from IG </w:t>
      </w:r>
      <w:proofErr w:type="spellStart"/>
      <w:r w:rsidRPr="009E268E">
        <w:rPr>
          <w:iCs/>
          <w:color w:val="000000" w:themeColor="text1"/>
          <w:lang w:val="en-IN"/>
        </w:rPr>
        <w:t>Petroochemical</w:t>
      </w:r>
      <w:proofErr w:type="spellEnd"/>
      <w:r w:rsidRPr="009E268E">
        <w:rPr>
          <w:iCs/>
          <w:color w:val="000000" w:themeColor="text1"/>
          <w:lang w:val="en-IN"/>
        </w:rPr>
        <w:t xml:space="preserve"> and after circulating to committee members  for 15 days.</w:t>
      </w:r>
    </w:p>
    <w:p w14:paraId="111B7444" w14:textId="09BA0916" w:rsidR="009E268E" w:rsidRPr="009E268E" w:rsidRDefault="009E268E" w:rsidP="009E268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6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PCD 09 (25183) — Tables for Alcoholometry by Hydrometer Method (First Revision) Amendment – 2</w:t>
      </w:r>
    </w:p>
    <w:p w14:paraId="62A9747C" w14:textId="77777777" w:rsidR="009E268E" w:rsidRPr="009E268E" w:rsidRDefault="009E268E" w:rsidP="009E268E">
      <w:pPr>
        <w:pStyle w:val="Default"/>
        <w:numPr>
          <w:ilvl w:val="0"/>
          <w:numId w:val="4"/>
        </w:numPr>
        <w:jc w:val="both"/>
        <w:rPr>
          <w:iCs/>
          <w:color w:val="000000" w:themeColor="text1"/>
          <w:lang w:val="en-IN"/>
        </w:rPr>
      </w:pPr>
      <w:r w:rsidRPr="009E268E">
        <w:rPr>
          <w:iCs/>
          <w:color w:val="000000" w:themeColor="text1"/>
          <w:lang w:val="en-IN"/>
        </w:rPr>
        <w:t>PCD 09 (26241) —</w:t>
      </w:r>
      <w:r w:rsidRPr="009E268E">
        <w:t xml:space="preserve"> </w:t>
      </w:r>
      <w:r w:rsidRPr="009E268E">
        <w:rPr>
          <w:iCs/>
          <w:color w:val="000000" w:themeColor="text1"/>
          <w:lang w:val="en-IN"/>
        </w:rPr>
        <w:t>Ethylene glycol - Specification (Third Revision) Amendment - 1</w:t>
      </w:r>
    </w:p>
    <w:p w14:paraId="575B4F39" w14:textId="080ACF8D" w:rsidR="009E268E" w:rsidRPr="009E268E" w:rsidRDefault="009E268E" w:rsidP="009E268E">
      <w:pPr>
        <w:pStyle w:val="Default"/>
        <w:numPr>
          <w:ilvl w:val="0"/>
          <w:numId w:val="4"/>
        </w:numPr>
        <w:jc w:val="both"/>
        <w:rPr>
          <w:iCs/>
          <w:color w:val="000000" w:themeColor="text1"/>
          <w:lang w:val="en-IN"/>
        </w:rPr>
      </w:pPr>
      <w:r w:rsidRPr="009E268E">
        <w:rPr>
          <w:iCs/>
          <w:color w:val="000000" w:themeColor="text1"/>
          <w:lang w:val="en-IN"/>
        </w:rPr>
        <w:t>PCD 09 (26242) — Specification for formic acid (First Revision) Amendment – 3, if no comments are received till 27 September 2024.</w:t>
      </w:r>
    </w:p>
    <w:p w14:paraId="020A5D49" w14:textId="77777777" w:rsidR="009E268E" w:rsidRDefault="009E268E" w:rsidP="009E26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F43FA" w14:textId="77600881" w:rsidR="009E268E" w:rsidRPr="009E268E" w:rsidRDefault="009E268E" w:rsidP="009E268E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E268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Resolution PCD09/2024:02/R-</w:t>
      </w:r>
      <w:r w:rsidR="00113AA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8</w:t>
      </w:r>
    </w:p>
    <w:p w14:paraId="4A1C3FFF" w14:textId="77777777" w:rsidR="009E268E" w:rsidRDefault="009E268E" w:rsidP="009E26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E6EDA" w14:textId="7D4B407F" w:rsidR="009E268E" w:rsidRDefault="009E268E" w:rsidP="009E26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accepted the following NWIP proposals:</w:t>
      </w:r>
    </w:p>
    <w:p w14:paraId="61DB0A76" w14:textId="77777777" w:rsidR="009E268E" w:rsidRDefault="009E268E" w:rsidP="009E26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E2AFDE" w14:textId="3B040176" w:rsidR="009E268E" w:rsidRDefault="009E268E" w:rsidP="009E2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Hexylene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Glycol </w:t>
      </w:r>
    </w:p>
    <w:p w14:paraId="05010889" w14:textId="4B9C7BAB" w:rsidR="009E268E" w:rsidRDefault="009E268E" w:rsidP="009E2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Metaxylene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0FF1D" w14:textId="1B7CA586" w:rsidR="009E268E" w:rsidRDefault="009E268E" w:rsidP="009E2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Isophthalic Acid </w:t>
      </w:r>
    </w:p>
    <w:p w14:paraId="098DC2E1" w14:textId="687FB4FE" w:rsidR="009E268E" w:rsidRPr="009E268E" w:rsidRDefault="009E268E" w:rsidP="009E268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THF</w:t>
      </w:r>
    </w:p>
    <w:sectPr w:rsidR="009E268E" w:rsidRPr="009E268E" w:rsidSect="00D72D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25461"/>
    <w:multiLevelType w:val="hybridMultilevel"/>
    <w:tmpl w:val="A8AA35EE"/>
    <w:lvl w:ilvl="0" w:tplc="8E6C49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FD0"/>
    <w:multiLevelType w:val="hybridMultilevel"/>
    <w:tmpl w:val="899E13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1E4"/>
    <w:multiLevelType w:val="hybridMultilevel"/>
    <w:tmpl w:val="1AB28D22"/>
    <w:lvl w:ilvl="0" w:tplc="E7E603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7699"/>
    <w:multiLevelType w:val="hybridMultilevel"/>
    <w:tmpl w:val="027E0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398A"/>
    <w:multiLevelType w:val="hybridMultilevel"/>
    <w:tmpl w:val="8BB654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463689">
    <w:abstractNumId w:val="1"/>
  </w:num>
  <w:num w:numId="2" w16cid:durableId="577789324">
    <w:abstractNumId w:val="2"/>
  </w:num>
  <w:num w:numId="3" w16cid:durableId="263534169">
    <w:abstractNumId w:val="4"/>
  </w:num>
  <w:num w:numId="4" w16cid:durableId="1640766693">
    <w:abstractNumId w:val="0"/>
  </w:num>
  <w:num w:numId="5" w16cid:durableId="167726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A5"/>
    <w:rsid w:val="00074064"/>
    <w:rsid w:val="000F78E9"/>
    <w:rsid w:val="00113AA4"/>
    <w:rsid w:val="001263F1"/>
    <w:rsid w:val="001B56DE"/>
    <w:rsid w:val="003C6C67"/>
    <w:rsid w:val="004F2291"/>
    <w:rsid w:val="005D7D77"/>
    <w:rsid w:val="006E0C65"/>
    <w:rsid w:val="00775F9C"/>
    <w:rsid w:val="00795C36"/>
    <w:rsid w:val="007F25A4"/>
    <w:rsid w:val="00847048"/>
    <w:rsid w:val="00870F13"/>
    <w:rsid w:val="0090393D"/>
    <w:rsid w:val="009E268E"/>
    <w:rsid w:val="00A60A04"/>
    <w:rsid w:val="00AA7FAE"/>
    <w:rsid w:val="00BB11E8"/>
    <w:rsid w:val="00D72D7E"/>
    <w:rsid w:val="00DE4763"/>
    <w:rsid w:val="00F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2290"/>
  <w15:chartTrackingRefBased/>
  <w15:docId w15:val="{9DF1E622-41E3-3A45-BCC9-F131FE33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A5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F76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3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3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3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3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76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3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3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63A5"/>
    <w:rPr>
      <w:kern w:val="0"/>
      <w:sz w:val="22"/>
      <w:szCs w:val="20"/>
      <w:lang w:val="en-US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268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Choudhary</dc:creator>
  <cp:keywords/>
  <dc:description/>
  <cp:lastModifiedBy>Aditi Choudhary</cp:lastModifiedBy>
  <cp:revision>15</cp:revision>
  <dcterms:created xsi:type="dcterms:W3CDTF">2024-09-14T05:08:00Z</dcterms:created>
  <dcterms:modified xsi:type="dcterms:W3CDTF">2024-09-14T05:31:00Z</dcterms:modified>
</cp:coreProperties>
</file>