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394"/>
        <w:tblW w:w="66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AF00"/>
        <w:tblLayout w:type="fixed"/>
        <w:tblCellMar>
          <w:left w:w="115" w:type="dxa"/>
          <w:right w:w="115" w:type="dxa"/>
        </w:tblCellMar>
        <w:tblLook w:val="0600" w:firstRow="0" w:lastRow="0" w:firstColumn="0" w:lastColumn="0" w:noHBand="1" w:noVBand="1"/>
      </w:tblPr>
      <w:tblGrid>
        <w:gridCol w:w="12475"/>
      </w:tblGrid>
      <w:tr w:rsidR="00874D5A" w:rsidRPr="00874D5A" w:rsidTr="00874D5A">
        <w:trPr>
          <w:trHeight w:val="1152"/>
        </w:trPr>
        <w:tc>
          <w:tcPr>
            <w:tcW w:w="12475" w:type="dxa"/>
            <w:tcBorders>
              <w:top w:val="nil"/>
              <w:left w:val="nil"/>
              <w:bottom w:val="nil"/>
              <w:right w:val="nil"/>
            </w:tcBorders>
            <w:shd w:val="clear" w:color="auto" w:fill="E6AF00"/>
            <w:vAlign w:val="center"/>
          </w:tcPr>
          <w:bookmarkStart w:id="0" w:name="_Toc800529"/>
          <w:p w:rsidR="00874D5A" w:rsidRPr="00874D5A" w:rsidRDefault="00DB4858" w:rsidP="00EF6C0A">
            <w:pPr>
              <w:spacing w:line="276" w:lineRule="auto"/>
              <w:contextualSpacing/>
              <w:jc w:val="center"/>
              <w:rPr>
                <w:rFonts w:ascii="Gill Sans MT" w:eastAsia="Gill Sans MT" w:hAnsi="Gill Sans MT"/>
                <w:b/>
                <w:color w:val="FFFFFF"/>
                <w:spacing w:val="-10"/>
                <w:kern w:val="28"/>
                <w:sz w:val="36"/>
                <w:szCs w:val="36"/>
                <w:lang w:val="en-US" w:eastAsia="en-US" w:bidi="ar-SA"/>
              </w:rPr>
            </w:pPr>
            <w:sdt>
              <w:sdtPr>
                <w:rPr>
                  <w:rFonts w:ascii="Gill Sans MT" w:eastAsia="Gill Sans MT" w:hAnsi="Gill Sans MT" w:cs="Mangal"/>
                  <w:b/>
                  <w:color w:val="FFFFFF"/>
                  <w:spacing w:val="-10"/>
                  <w:kern w:val="28"/>
                  <w:sz w:val="36"/>
                  <w:szCs w:val="36"/>
                  <w:lang w:val="en-US" w:eastAsia="en-US"/>
                </w:rPr>
                <w:alias w:val="Title"/>
                <w:tag w:val=""/>
                <w:id w:val="2016188051"/>
                <w:placeholder>
                  <w:docPart w:val="9A1806AD120D4248881B064F32214B4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874D5A" w:rsidRPr="00874D5A">
                  <w:rPr>
                    <w:rFonts w:ascii="Gill Sans MT" w:eastAsia="Gill Sans MT" w:hAnsi="Gill Sans MT" w:cs="Mangal" w:hint="cs"/>
                    <w:b/>
                    <w:color w:val="FFFFFF"/>
                    <w:spacing w:val="-10"/>
                    <w:kern w:val="28"/>
                    <w:sz w:val="36"/>
                    <w:szCs w:val="36"/>
                    <w:cs/>
                    <w:lang w:val="en-US" w:eastAsia="en-US"/>
                  </w:rPr>
                  <w:t>भारतीय</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मानक</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ब्यूरो</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b/>
                    <w:color w:val="FFFFFF"/>
                    <w:spacing w:val="-10"/>
                    <w:kern w:val="28"/>
                    <w:sz w:val="36"/>
                    <w:szCs w:val="36"/>
                    <w:lang w:val="en-US" w:eastAsia="en-US"/>
                  </w:rPr>
                  <w:t xml:space="preserve">BUREAU OF INDIAN STANDARDS                  </w:t>
                </w:r>
                <w:r w:rsidR="00874D5A">
                  <w:rPr>
                    <w:rFonts w:ascii="Gill Sans MT" w:eastAsia="Gill Sans MT" w:hAnsi="Gill Sans MT" w:cs="Mangal"/>
                    <w:b/>
                    <w:color w:val="FFFFFF"/>
                    <w:spacing w:val="-10"/>
                    <w:kern w:val="28"/>
                    <w:sz w:val="36"/>
                    <w:szCs w:val="36"/>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खाद्य</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एवं</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कृषि</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विभाग</w:t>
                </w:r>
                <w:r w:rsidR="00874D5A" w:rsidRPr="00874D5A">
                  <w:rPr>
                    <w:rFonts w:ascii="Gill Sans MT" w:eastAsia="Gill Sans MT" w:hAnsi="Gill Sans MT" w:cs="Mangal"/>
                    <w:b/>
                    <w:color w:val="FFFFFF"/>
                    <w:spacing w:val="-10"/>
                    <w:kern w:val="28"/>
                    <w:sz w:val="36"/>
                    <w:szCs w:val="36"/>
                    <w:cs/>
                    <w:lang w:val="en-US" w:eastAsia="en-US"/>
                  </w:rPr>
                  <w:t xml:space="preserve"> / </w:t>
                </w:r>
                <w:r w:rsidR="00874D5A" w:rsidRPr="00874D5A">
                  <w:rPr>
                    <w:rFonts w:ascii="Gill Sans MT" w:eastAsia="Gill Sans MT" w:hAnsi="Gill Sans MT" w:cs="Mangal"/>
                    <w:b/>
                    <w:color w:val="FFFFFF"/>
                    <w:spacing w:val="-10"/>
                    <w:kern w:val="28"/>
                    <w:sz w:val="36"/>
                    <w:szCs w:val="36"/>
                    <w:lang w:val="en-US" w:eastAsia="en-US"/>
                  </w:rPr>
                  <w:t xml:space="preserve">Food and Agriculture Department                 </w:t>
                </w:r>
                <w:r w:rsidR="00874D5A">
                  <w:rPr>
                    <w:rFonts w:ascii="Gill Sans MT" w:eastAsia="Gill Sans MT" w:hAnsi="Gill Sans MT" w:cs="Mangal"/>
                    <w:b/>
                    <w:color w:val="FFFFFF"/>
                    <w:spacing w:val="-10"/>
                    <w:kern w:val="28"/>
                    <w:sz w:val="36"/>
                    <w:szCs w:val="36"/>
                    <w:lang w:val="en-US" w:eastAsia="en-US"/>
                  </w:rPr>
                  <w:t xml:space="preserve">                </w:t>
                </w:r>
                <w:r w:rsidR="00874D5A" w:rsidRPr="00874D5A">
                  <w:rPr>
                    <w:rFonts w:ascii="Gill Sans MT" w:eastAsia="Gill Sans MT" w:hAnsi="Gill Sans MT" w:cs="Mangal" w:hint="cs"/>
                    <w:b/>
                    <w:color w:val="FFFFFF"/>
                    <w:spacing w:val="-10"/>
                    <w:kern w:val="28"/>
                    <w:sz w:val="36"/>
                    <w:szCs w:val="36"/>
                    <w:cs/>
                    <w:lang w:val="en-US" w:eastAsia="en-US"/>
                  </w:rPr>
                  <w:t>कार्यसूची</w:t>
                </w:r>
                <w:r w:rsidR="00874D5A" w:rsidRPr="00874D5A">
                  <w:rPr>
                    <w:rFonts w:ascii="Gill Sans MT" w:eastAsia="Gill Sans MT" w:hAnsi="Gill Sans MT" w:cs="Mangal"/>
                    <w:b/>
                    <w:color w:val="FFFFFF"/>
                    <w:spacing w:val="-10"/>
                    <w:kern w:val="28"/>
                    <w:sz w:val="36"/>
                    <w:szCs w:val="36"/>
                    <w:cs/>
                    <w:lang w:val="en-US" w:eastAsia="en-US"/>
                  </w:rPr>
                  <w:t xml:space="preserve">/ </w:t>
                </w:r>
                <w:r w:rsidR="00874D5A" w:rsidRPr="00874D5A">
                  <w:rPr>
                    <w:rFonts w:ascii="Gill Sans MT" w:eastAsia="Gill Sans MT" w:hAnsi="Gill Sans MT" w:cs="Mangal"/>
                    <w:b/>
                    <w:color w:val="FFFFFF"/>
                    <w:spacing w:val="-10"/>
                    <w:kern w:val="28"/>
                    <w:sz w:val="36"/>
                    <w:szCs w:val="36"/>
                    <w:lang w:val="en-US" w:eastAsia="en-US"/>
                  </w:rPr>
                  <w:t>AGENDA</w:t>
                </w:r>
              </w:sdtContent>
            </w:sdt>
          </w:p>
        </w:tc>
      </w:tr>
      <w:bookmarkEnd w:id="0"/>
    </w:tbl>
    <w:p w:rsidR="00874D5A" w:rsidRPr="00874D5A" w:rsidRDefault="00874D5A" w:rsidP="00EF6C0A">
      <w:pPr>
        <w:keepNext/>
        <w:keepLines/>
        <w:pBdr>
          <w:bottom w:val="single" w:sz="24" w:space="4" w:color="F0CDA1"/>
        </w:pBdr>
        <w:spacing w:after="120" w:line="276" w:lineRule="auto"/>
        <w:outlineLvl w:val="0"/>
        <w:rPr>
          <w:rFonts w:ascii="Gill Sans MT" w:eastAsia="Gill Sans MT" w:hAnsi="Gill Sans MT"/>
          <w:b/>
          <w:color w:val="107082"/>
          <w:sz w:val="36"/>
          <w:szCs w:val="32"/>
          <w:lang w:val="en-US" w:eastAsia="en-US" w:bidi="ar-SA"/>
        </w:rPr>
      </w:pPr>
    </w:p>
    <w:tbl>
      <w:tblPr>
        <w:tblStyle w:val="TableGrid"/>
        <w:tblW w:w="0" w:type="auto"/>
        <w:tblLook w:val="04A0" w:firstRow="1" w:lastRow="0" w:firstColumn="1" w:lastColumn="0" w:noHBand="0" w:noVBand="1"/>
      </w:tblPr>
      <w:tblGrid>
        <w:gridCol w:w="3114"/>
        <w:gridCol w:w="5902"/>
      </w:tblGrid>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sz w:val="28"/>
                <w:szCs w:val="28"/>
                <w:lang w:eastAsia="en-US"/>
              </w:rPr>
            </w:pPr>
            <w:r w:rsidRPr="009351ED">
              <w:rPr>
                <w:rFonts w:ascii="Kokila" w:eastAsia="Arial" w:hAnsi="Kokila" w:cs="Kokila" w:hint="cs"/>
                <w:b/>
                <w:bCs/>
                <w:color w:val="000000" w:themeColor="text1"/>
                <w:sz w:val="28"/>
                <w:szCs w:val="28"/>
                <w:cs/>
                <w:lang w:eastAsia="en-US" w:bidi="hi-IN"/>
              </w:rPr>
              <w:t>अनुभागीय</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समिति</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का</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नाम</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Name of the Sectional Committee</w:t>
            </w:r>
          </w:p>
        </w:tc>
        <w:tc>
          <w:tcPr>
            <w:tcW w:w="5902" w:type="dxa"/>
          </w:tcPr>
          <w:p w:rsidR="00874D5A" w:rsidRPr="009351ED" w:rsidRDefault="00874D5A" w:rsidP="00EF6C0A">
            <w:pPr>
              <w:spacing w:line="276" w:lineRule="auto"/>
              <w:jc w:val="both"/>
              <w:rPr>
                <w:rFonts w:eastAsia="Arial"/>
                <w:b/>
                <w:bCs/>
                <w:color w:val="000000" w:themeColor="text1"/>
                <w:lang w:eastAsia="en-US"/>
              </w:rPr>
            </w:pPr>
            <w:r w:rsidRPr="009351ED">
              <w:rPr>
                <w:rFonts w:ascii="Kokila" w:eastAsia="Arial" w:hAnsi="Kokila" w:cs="Kokila" w:hint="cs"/>
                <w:b/>
                <w:bCs/>
                <w:color w:val="000000" w:themeColor="text1"/>
                <w:sz w:val="28"/>
                <w:szCs w:val="28"/>
                <w:cs/>
                <w:lang w:eastAsia="en-US" w:bidi="hi-IN"/>
              </w:rPr>
              <w:t>खाद्यान्न</w:t>
            </w:r>
            <w:r w:rsidRPr="009351ED">
              <w:rPr>
                <w:rFonts w:eastAsia="Arial"/>
                <w:b/>
                <w:bCs/>
                <w:color w:val="000000" w:themeColor="text1"/>
                <w:sz w:val="28"/>
                <w:szCs w:val="28"/>
                <w:lang w:eastAsia="en-US"/>
              </w:rPr>
              <w:t xml:space="preserve">, </w:t>
            </w:r>
            <w:r w:rsidRPr="009351ED">
              <w:rPr>
                <w:rFonts w:ascii="Kokila" w:eastAsia="Arial" w:hAnsi="Kokila" w:cs="Kokila" w:hint="cs"/>
                <w:b/>
                <w:bCs/>
                <w:color w:val="000000" w:themeColor="text1"/>
                <w:sz w:val="28"/>
                <w:szCs w:val="28"/>
                <w:cs/>
                <w:lang w:eastAsia="en-US" w:bidi="hi-IN"/>
              </w:rPr>
              <w:t>संबद्ध</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उत्पाद</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और</w:t>
            </w:r>
            <w:r w:rsidRPr="009351ED">
              <w:rPr>
                <w:rFonts w:eastAsia="Arial"/>
                <w:b/>
                <w:bCs/>
                <w:color w:val="000000" w:themeColor="text1"/>
                <w:sz w:val="28"/>
                <w:szCs w:val="28"/>
                <w:rtl/>
                <w:cs/>
                <w:lang w:eastAsia="en-US"/>
              </w:rPr>
              <w:t xml:space="preserve"> </w:t>
            </w:r>
            <w:r w:rsidR="009351ED" w:rsidRPr="009351ED">
              <w:rPr>
                <w:rFonts w:ascii="Kokila" w:eastAsia="Arial" w:hAnsi="Kokila" w:cs="Kokila" w:hint="cs"/>
                <w:b/>
                <w:bCs/>
                <w:color w:val="000000" w:themeColor="text1"/>
                <w:sz w:val="28"/>
                <w:szCs w:val="28"/>
                <w:cs/>
                <w:lang w:eastAsia="en-US" w:bidi="hi-IN"/>
              </w:rPr>
              <w:t>तैयार</w:t>
            </w:r>
            <w:r w:rsidR="009351ED" w:rsidRPr="009351ED">
              <w:rPr>
                <w:rFonts w:ascii="Kokila" w:eastAsia="Arial" w:hAnsi="Kokila" w:cs="Kokila"/>
                <w:b/>
                <w:bCs/>
                <w:color w:val="000000" w:themeColor="text1"/>
                <w:sz w:val="28"/>
                <w:szCs w:val="28"/>
                <w:cs/>
                <w:lang w:eastAsia="en-US" w:bidi="hi-IN"/>
              </w:rPr>
              <w:t xml:space="preserve"> </w:t>
            </w:r>
            <w:r w:rsidR="009351ED" w:rsidRPr="009351ED">
              <w:rPr>
                <w:rFonts w:ascii="Kokila" w:eastAsia="Arial" w:hAnsi="Kokila" w:cs="Kokila" w:hint="cs"/>
                <w:b/>
                <w:bCs/>
                <w:color w:val="000000" w:themeColor="text1"/>
                <w:sz w:val="28"/>
                <w:szCs w:val="28"/>
                <w:cs/>
                <w:lang w:eastAsia="en-US" w:bidi="hi-IN"/>
              </w:rPr>
              <w:t>खाद्य</w:t>
            </w:r>
            <w:r w:rsidR="009351ED" w:rsidRPr="009351ED">
              <w:rPr>
                <w:rFonts w:ascii="Kokila" w:eastAsia="Arial" w:hAnsi="Kokila" w:cs="Kokila"/>
                <w:b/>
                <w:bCs/>
                <w:color w:val="000000" w:themeColor="text1"/>
                <w:sz w:val="28"/>
                <w:szCs w:val="28"/>
                <w:cs/>
                <w:lang w:eastAsia="en-US" w:bidi="hi-IN"/>
              </w:rPr>
              <w:t xml:space="preserve"> </w:t>
            </w:r>
            <w:r w:rsidR="009351ED" w:rsidRPr="009351ED">
              <w:rPr>
                <w:rFonts w:ascii="Kokila" w:eastAsia="Arial" w:hAnsi="Kokila" w:cs="Kokila" w:hint="cs"/>
                <w:b/>
                <w:bCs/>
                <w:color w:val="000000" w:themeColor="text1"/>
                <w:sz w:val="28"/>
                <w:szCs w:val="28"/>
                <w:cs/>
                <w:lang w:eastAsia="en-US" w:bidi="hi-IN"/>
              </w:rPr>
              <w:t>पदार्थ</w:t>
            </w:r>
            <w:r w:rsidRPr="009351ED">
              <w:rPr>
                <w:rFonts w:eastAsia="Arial"/>
                <w:b/>
                <w:bCs/>
                <w:color w:val="000000" w:themeColor="text1"/>
                <w:sz w:val="28"/>
                <w:szCs w:val="28"/>
                <w:lang w:eastAsia="en-US"/>
              </w:rPr>
              <w:t xml:space="preserve">, </w:t>
            </w:r>
            <w:r w:rsidRPr="009351ED">
              <w:rPr>
                <w:rFonts w:ascii="Kokila" w:eastAsia="Arial" w:hAnsi="Kokila" w:cs="Kokila" w:hint="cs"/>
                <w:b/>
                <w:bCs/>
                <w:color w:val="000000" w:themeColor="text1"/>
                <w:sz w:val="28"/>
                <w:szCs w:val="28"/>
                <w:cs/>
                <w:lang w:eastAsia="en-US" w:bidi="hi-IN"/>
              </w:rPr>
              <w:t>एफएडी</w:t>
            </w:r>
            <w:r w:rsidRPr="009351ED">
              <w:rPr>
                <w:rFonts w:eastAsia="Arial"/>
                <w:b/>
                <w:bCs/>
                <w:color w:val="000000" w:themeColor="text1"/>
                <w:sz w:val="28"/>
                <w:szCs w:val="28"/>
                <w:rtl/>
                <w:cs/>
                <w:lang w:eastAsia="en-US"/>
              </w:rPr>
              <w:t xml:space="preserve"> </w:t>
            </w:r>
            <w:r w:rsidRPr="009351ED">
              <w:rPr>
                <w:rFonts w:eastAsia="Arial"/>
                <w:b/>
                <w:bCs/>
                <w:color w:val="000000" w:themeColor="text1"/>
                <w:rtl/>
                <w:cs/>
                <w:lang w:eastAsia="en-US"/>
              </w:rPr>
              <w:t xml:space="preserve">16 </w:t>
            </w:r>
          </w:p>
          <w:p w:rsidR="00874D5A" w:rsidRPr="009351ED" w:rsidRDefault="00874D5A" w:rsidP="00EF6C0A">
            <w:pPr>
              <w:spacing w:line="276" w:lineRule="auto"/>
              <w:jc w:val="both"/>
              <w:rPr>
                <w:rFonts w:eastAsia="Arial"/>
                <w:b/>
                <w:bCs/>
                <w:color w:val="000000" w:themeColor="text1"/>
                <w:lang w:eastAsia="en-US"/>
              </w:rPr>
            </w:pPr>
            <w:proofErr w:type="spellStart"/>
            <w:r w:rsidRPr="009351ED">
              <w:rPr>
                <w:rFonts w:eastAsia="Arial"/>
                <w:b/>
                <w:bCs/>
                <w:color w:val="000000" w:themeColor="text1"/>
                <w:lang w:eastAsia="en-US"/>
              </w:rPr>
              <w:t>Foodgrains</w:t>
            </w:r>
            <w:proofErr w:type="spellEnd"/>
            <w:r w:rsidRPr="009351ED">
              <w:rPr>
                <w:rFonts w:eastAsia="Arial"/>
                <w:b/>
                <w:bCs/>
                <w:color w:val="000000" w:themeColor="text1"/>
                <w:lang w:eastAsia="en-US"/>
              </w:rPr>
              <w:t>, Allied Products and Ready-to-Eat Foods Sectional Committee, FAD 16</w:t>
            </w:r>
          </w:p>
        </w:tc>
      </w:tr>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lang w:eastAsia="en-US"/>
              </w:rPr>
            </w:pPr>
            <w:r w:rsidRPr="009351ED">
              <w:rPr>
                <w:rFonts w:ascii="Kokila" w:eastAsia="Arial" w:hAnsi="Kokila" w:cs="Kokila" w:hint="cs"/>
                <w:b/>
                <w:bCs/>
                <w:color w:val="000000" w:themeColor="text1"/>
                <w:sz w:val="28"/>
                <w:szCs w:val="28"/>
                <w:cs/>
                <w:lang w:eastAsia="en-US" w:bidi="hi-IN"/>
              </w:rPr>
              <w:t>बैठक</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क्रमांक</w:t>
            </w:r>
            <w:r w:rsidRPr="009351ED">
              <w:rPr>
                <w:rFonts w:eastAsia="Arial"/>
                <w:b/>
                <w:bCs/>
                <w:color w:val="000000" w:themeColor="text1"/>
                <w:sz w:val="28"/>
                <w:szCs w:val="28"/>
                <w:rtl/>
                <w:cs/>
                <w:lang w:eastAsia="en-US"/>
              </w:rPr>
              <w:t xml:space="preserve"> </w:t>
            </w:r>
            <w:r w:rsidRPr="009351ED">
              <w:rPr>
                <w:rFonts w:eastAsia="Arial"/>
                <w:b/>
                <w:bCs/>
                <w:color w:val="000000" w:themeColor="text1"/>
                <w:rtl/>
                <w:cs/>
                <w:lang w:eastAsia="en-US"/>
              </w:rPr>
              <w:t xml:space="preserve">/ </w:t>
            </w:r>
            <w:r w:rsidRPr="009351ED">
              <w:rPr>
                <w:rFonts w:eastAsia="Arial"/>
                <w:b/>
                <w:bCs/>
                <w:color w:val="000000" w:themeColor="text1"/>
                <w:lang w:eastAsia="en-US"/>
              </w:rPr>
              <w:t>No. of Meeting</w:t>
            </w:r>
          </w:p>
        </w:tc>
        <w:tc>
          <w:tcPr>
            <w:tcW w:w="5902" w:type="dxa"/>
          </w:tcPr>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rtl/>
                <w:cs/>
                <w:lang w:eastAsia="en-US"/>
              </w:rPr>
              <w:t>29</w:t>
            </w:r>
            <w:r w:rsidRPr="009351ED">
              <w:rPr>
                <w:rFonts w:eastAsia="Arial"/>
                <w:b/>
                <w:bCs/>
                <w:color w:val="000000" w:themeColor="text1"/>
                <w:vertAlign w:val="superscript"/>
                <w:lang w:eastAsia="en-US"/>
              </w:rPr>
              <w:t>th</w:t>
            </w:r>
          </w:p>
        </w:tc>
      </w:tr>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sz w:val="28"/>
                <w:szCs w:val="28"/>
                <w:lang w:eastAsia="en-US"/>
              </w:rPr>
            </w:pPr>
            <w:r w:rsidRPr="009351ED">
              <w:rPr>
                <w:rFonts w:ascii="Kokila" w:eastAsia="Arial" w:hAnsi="Kokila" w:cs="Kokila" w:hint="cs"/>
                <w:b/>
                <w:bCs/>
                <w:color w:val="000000" w:themeColor="text1"/>
                <w:sz w:val="28"/>
                <w:szCs w:val="28"/>
                <w:cs/>
                <w:lang w:eastAsia="en-US" w:bidi="hi-IN"/>
              </w:rPr>
              <w:t>दिन</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और</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दिनांक</w:t>
            </w:r>
            <w:r w:rsidRPr="009351ED">
              <w:rPr>
                <w:rFonts w:eastAsia="Arial"/>
                <w:b/>
                <w:bCs/>
                <w:color w:val="000000" w:themeColor="text1"/>
                <w:sz w:val="28"/>
                <w:szCs w:val="28"/>
                <w:rtl/>
                <w:cs/>
                <w:lang w:eastAsia="en-US"/>
              </w:rPr>
              <w:t xml:space="preserve"> </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Day and Date</w:t>
            </w:r>
          </w:p>
        </w:tc>
        <w:tc>
          <w:tcPr>
            <w:tcW w:w="5902" w:type="dxa"/>
          </w:tcPr>
          <w:p w:rsidR="00874D5A" w:rsidRPr="009351ED" w:rsidRDefault="00874D5A" w:rsidP="00EF6C0A">
            <w:pPr>
              <w:spacing w:line="276" w:lineRule="auto"/>
              <w:jc w:val="both"/>
              <w:rPr>
                <w:rFonts w:eastAsia="Arial"/>
                <w:b/>
                <w:bCs/>
                <w:color w:val="000000" w:themeColor="text1"/>
                <w:lang w:eastAsia="en-US"/>
              </w:rPr>
            </w:pPr>
            <w:r w:rsidRPr="009351ED">
              <w:rPr>
                <w:rFonts w:ascii="Kokila" w:eastAsia="Arial" w:hAnsi="Kokila" w:cs="Kokila" w:hint="cs"/>
                <w:b/>
                <w:bCs/>
                <w:color w:val="000000" w:themeColor="text1"/>
                <w:sz w:val="28"/>
                <w:szCs w:val="28"/>
                <w:cs/>
                <w:lang w:eastAsia="en-US" w:bidi="hi-IN"/>
              </w:rPr>
              <w:t>सोमवार</w:t>
            </w:r>
            <w:r w:rsidRPr="009351ED">
              <w:rPr>
                <w:rFonts w:eastAsia="Arial"/>
                <w:b/>
                <w:bCs/>
                <w:color w:val="000000" w:themeColor="text1"/>
                <w:lang w:eastAsia="en-US"/>
              </w:rPr>
              <w:t xml:space="preserve">, </w:t>
            </w:r>
            <w:r w:rsidRPr="009351ED">
              <w:rPr>
                <w:rFonts w:eastAsia="Arial"/>
                <w:b/>
                <w:bCs/>
                <w:color w:val="000000" w:themeColor="text1"/>
                <w:rtl/>
                <w:cs/>
                <w:lang w:eastAsia="en-US"/>
              </w:rPr>
              <w:t xml:space="preserve">2 </w:t>
            </w:r>
            <w:r w:rsidRPr="009351ED">
              <w:rPr>
                <w:rFonts w:ascii="Kokila" w:eastAsia="Arial" w:hAnsi="Kokila" w:cs="Kokila" w:hint="cs"/>
                <w:b/>
                <w:bCs/>
                <w:color w:val="000000" w:themeColor="text1"/>
                <w:sz w:val="28"/>
                <w:szCs w:val="28"/>
                <w:cs/>
                <w:lang w:eastAsia="en-US" w:bidi="hi-IN"/>
              </w:rPr>
              <w:t>दिसम्बर</w:t>
            </w:r>
            <w:r w:rsidRPr="009351ED">
              <w:rPr>
                <w:rFonts w:eastAsia="Arial"/>
                <w:b/>
                <w:bCs/>
                <w:color w:val="000000" w:themeColor="text1"/>
                <w:rtl/>
                <w:cs/>
                <w:lang w:eastAsia="en-US"/>
              </w:rPr>
              <w:t xml:space="preserve"> 2024</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 xml:space="preserve">Monday, </w:t>
            </w:r>
            <w:r w:rsidRPr="009351ED">
              <w:rPr>
                <w:rFonts w:eastAsia="Arial"/>
                <w:b/>
                <w:bCs/>
                <w:color w:val="000000" w:themeColor="text1"/>
                <w:rtl/>
                <w:cs/>
                <w:lang w:eastAsia="en-US"/>
              </w:rPr>
              <w:t xml:space="preserve">2 </w:t>
            </w:r>
            <w:r w:rsidRPr="009351ED">
              <w:rPr>
                <w:rFonts w:eastAsia="Arial"/>
                <w:b/>
                <w:bCs/>
                <w:color w:val="000000" w:themeColor="text1"/>
                <w:lang w:eastAsia="en-US"/>
              </w:rPr>
              <w:t xml:space="preserve">December </w:t>
            </w:r>
            <w:r w:rsidRPr="009351ED">
              <w:rPr>
                <w:rFonts w:eastAsia="Arial"/>
                <w:b/>
                <w:bCs/>
                <w:color w:val="000000" w:themeColor="text1"/>
                <w:rtl/>
                <w:cs/>
                <w:lang w:eastAsia="en-US"/>
              </w:rPr>
              <w:t>2024</w:t>
            </w:r>
          </w:p>
        </w:tc>
      </w:tr>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sz w:val="28"/>
                <w:szCs w:val="28"/>
                <w:lang w:eastAsia="en-US"/>
              </w:rPr>
            </w:pPr>
            <w:r w:rsidRPr="009351ED">
              <w:rPr>
                <w:rFonts w:ascii="Kokila" w:eastAsia="Arial" w:hAnsi="Kokila" w:cs="Kokila" w:hint="cs"/>
                <w:b/>
                <w:bCs/>
                <w:color w:val="000000" w:themeColor="text1"/>
                <w:sz w:val="28"/>
                <w:szCs w:val="28"/>
                <w:cs/>
                <w:lang w:eastAsia="en-US" w:bidi="hi-IN"/>
              </w:rPr>
              <w:t>समय</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Time</w:t>
            </w:r>
          </w:p>
        </w:tc>
        <w:tc>
          <w:tcPr>
            <w:tcW w:w="5902" w:type="dxa"/>
          </w:tcPr>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rtl/>
                <w:cs/>
                <w:lang w:eastAsia="en-US"/>
              </w:rPr>
              <w:t xml:space="preserve">10:30 </w:t>
            </w:r>
            <w:r w:rsidRPr="009351ED">
              <w:rPr>
                <w:rFonts w:ascii="Kokila" w:eastAsia="Arial" w:hAnsi="Kokila" w:cs="Kokila" w:hint="cs"/>
                <w:b/>
                <w:bCs/>
                <w:color w:val="000000" w:themeColor="text1"/>
                <w:sz w:val="28"/>
                <w:szCs w:val="28"/>
                <w:cs/>
                <w:lang w:eastAsia="en-US" w:bidi="hi-IN"/>
              </w:rPr>
              <w:t>बजे</w:t>
            </w:r>
            <w:r w:rsidRPr="009351ED">
              <w:rPr>
                <w:rFonts w:eastAsia="Arial"/>
                <w:b/>
                <w:bCs/>
                <w:color w:val="000000" w:themeColor="text1"/>
                <w:sz w:val="28"/>
                <w:szCs w:val="28"/>
                <w:rtl/>
                <w:cs/>
                <w:lang w:eastAsia="en-US"/>
              </w:rPr>
              <w:t xml:space="preserve">  </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rtl/>
                <w:cs/>
                <w:lang w:eastAsia="en-US"/>
              </w:rPr>
              <w:t xml:space="preserve">10:30 </w:t>
            </w:r>
            <w:proofErr w:type="spellStart"/>
            <w:r w:rsidRPr="009351ED">
              <w:rPr>
                <w:rFonts w:eastAsia="Arial"/>
                <w:b/>
                <w:bCs/>
                <w:color w:val="000000" w:themeColor="text1"/>
                <w:lang w:eastAsia="en-US"/>
              </w:rPr>
              <w:t>hrs</w:t>
            </w:r>
            <w:proofErr w:type="spellEnd"/>
          </w:p>
        </w:tc>
      </w:tr>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sz w:val="28"/>
                <w:szCs w:val="28"/>
                <w:lang w:eastAsia="en-US"/>
              </w:rPr>
            </w:pPr>
            <w:r w:rsidRPr="009351ED">
              <w:rPr>
                <w:rFonts w:ascii="Kokila" w:eastAsia="Arial" w:hAnsi="Kokila" w:cs="Kokila" w:hint="cs"/>
                <w:b/>
                <w:bCs/>
                <w:color w:val="000000" w:themeColor="text1"/>
                <w:sz w:val="28"/>
                <w:szCs w:val="28"/>
                <w:cs/>
                <w:lang w:eastAsia="en-US" w:bidi="hi-IN"/>
              </w:rPr>
              <w:t>बैठक</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का</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तरीका</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Mode of the meeting</w:t>
            </w:r>
          </w:p>
        </w:tc>
        <w:tc>
          <w:tcPr>
            <w:tcW w:w="5902" w:type="dxa"/>
          </w:tcPr>
          <w:p w:rsidR="00874D5A" w:rsidRPr="009351ED" w:rsidRDefault="00600109" w:rsidP="00EF6C0A">
            <w:pPr>
              <w:spacing w:line="276" w:lineRule="auto"/>
              <w:jc w:val="both"/>
              <w:rPr>
                <w:rFonts w:eastAsia="Arial"/>
                <w:b/>
                <w:bCs/>
                <w:color w:val="000000" w:themeColor="text1"/>
                <w:sz w:val="32"/>
                <w:szCs w:val="32"/>
                <w:lang w:eastAsia="en-US"/>
              </w:rPr>
            </w:pPr>
            <w:r w:rsidRPr="00600109">
              <w:rPr>
                <w:rFonts w:ascii="Kokila" w:eastAsia="Arial" w:hAnsi="Kokila" w:cs="Kokila" w:hint="cs"/>
                <w:b/>
                <w:bCs/>
                <w:color w:val="000000" w:themeColor="text1"/>
                <w:sz w:val="32"/>
                <w:szCs w:val="32"/>
                <w:cs/>
                <w:lang w:eastAsia="en-US" w:bidi="hi-IN"/>
              </w:rPr>
              <w:t>संकर</w:t>
            </w:r>
            <w:r w:rsidR="00874D5A" w:rsidRPr="009351ED">
              <w:rPr>
                <w:rFonts w:eastAsia="Arial"/>
                <w:b/>
                <w:bCs/>
                <w:color w:val="000000" w:themeColor="text1"/>
                <w:sz w:val="32"/>
                <w:szCs w:val="32"/>
                <w:rtl/>
                <w:cs/>
                <w:lang w:eastAsia="en-US"/>
              </w:rPr>
              <w:t xml:space="preserve"> </w:t>
            </w:r>
          </w:p>
          <w:p w:rsidR="00874D5A" w:rsidRPr="009351ED" w:rsidRDefault="00600109" w:rsidP="00EF6C0A">
            <w:pPr>
              <w:spacing w:line="276" w:lineRule="auto"/>
              <w:jc w:val="both"/>
              <w:rPr>
                <w:rFonts w:eastAsia="Arial"/>
                <w:b/>
                <w:bCs/>
                <w:color w:val="000000" w:themeColor="text1"/>
                <w:lang w:eastAsia="en-US"/>
              </w:rPr>
            </w:pPr>
            <w:r>
              <w:rPr>
                <w:rFonts w:eastAsia="Arial"/>
                <w:b/>
                <w:bCs/>
                <w:color w:val="000000" w:themeColor="text1"/>
                <w:lang w:eastAsia="en-US"/>
              </w:rPr>
              <w:t>Hybrid</w:t>
            </w:r>
          </w:p>
        </w:tc>
      </w:tr>
      <w:tr w:rsidR="00874D5A" w:rsidRPr="009351ED" w:rsidTr="00874D5A">
        <w:tc>
          <w:tcPr>
            <w:tcW w:w="3114" w:type="dxa"/>
          </w:tcPr>
          <w:p w:rsidR="00874D5A" w:rsidRPr="009351ED" w:rsidRDefault="00874D5A" w:rsidP="00EF6C0A">
            <w:pPr>
              <w:spacing w:line="276" w:lineRule="auto"/>
              <w:jc w:val="both"/>
              <w:rPr>
                <w:rFonts w:eastAsia="Arial"/>
                <w:b/>
                <w:bCs/>
                <w:color w:val="000000" w:themeColor="text1"/>
                <w:sz w:val="28"/>
                <w:szCs w:val="28"/>
                <w:lang w:eastAsia="en-US"/>
              </w:rPr>
            </w:pPr>
            <w:r w:rsidRPr="009351ED">
              <w:rPr>
                <w:rFonts w:ascii="Kokila" w:eastAsia="Arial" w:hAnsi="Kokila" w:cs="Kokila" w:hint="cs"/>
                <w:b/>
                <w:bCs/>
                <w:color w:val="000000" w:themeColor="text1"/>
                <w:sz w:val="28"/>
                <w:szCs w:val="28"/>
                <w:cs/>
                <w:lang w:eastAsia="en-US" w:bidi="hi-IN"/>
              </w:rPr>
              <w:t>स्थान</w:t>
            </w:r>
            <w:r w:rsidRPr="009351ED">
              <w:rPr>
                <w:rFonts w:eastAsia="Arial"/>
                <w:b/>
                <w:bCs/>
                <w:color w:val="000000" w:themeColor="text1"/>
                <w:sz w:val="28"/>
                <w:szCs w:val="28"/>
                <w:rtl/>
                <w:cs/>
                <w:lang w:eastAsia="en-US"/>
              </w:rPr>
              <w:t xml:space="preserve"> </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Venue</w:t>
            </w:r>
          </w:p>
        </w:tc>
        <w:tc>
          <w:tcPr>
            <w:tcW w:w="5902" w:type="dxa"/>
          </w:tcPr>
          <w:p w:rsidR="00874D5A" w:rsidRPr="009351ED" w:rsidRDefault="00874D5A" w:rsidP="00EF6C0A">
            <w:pPr>
              <w:spacing w:line="276" w:lineRule="auto"/>
              <w:jc w:val="both"/>
              <w:rPr>
                <w:rFonts w:eastAsia="Arial"/>
                <w:b/>
                <w:bCs/>
                <w:color w:val="000000" w:themeColor="text1"/>
                <w:lang w:eastAsia="en-US"/>
              </w:rPr>
            </w:pPr>
            <w:r w:rsidRPr="009351ED">
              <w:rPr>
                <w:rFonts w:ascii="Kokila" w:eastAsia="Arial" w:hAnsi="Kokila" w:cs="Kokila" w:hint="cs"/>
                <w:b/>
                <w:bCs/>
                <w:color w:val="000000" w:themeColor="text1"/>
                <w:sz w:val="28"/>
                <w:szCs w:val="28"/>
                <w:cs/>
                <w:lang w:eastAsia="en-US" w:bidi="hi-IN"/>
              </w:rPr>
              <w:t>आईसीएआर</w:t>
            </w:r>
            <w:r w:rsidRPr="009351ED">
              <w:rPr>
                <w:rFonts w:eastAsia="Arial"/>
                <w:b/>
                <w:bCs/>
                <w:color w:val="000000" w:themeColor="text1"/>
                <w:sz w:val="28"/>
                <w:szCs w:val="28"/>
                <w:lang w:eastAsia="en-US"/>
              </w:rPr>
              <w:t>–</w:t>
            </w:r>
            <w:r w:rsidRPr="009351ED">
              <w:rPr>
                <w:rFonts w:ascii="Kokila" w:eastAsia="Arial" w:hAnsi="Kokila" w:cs="Kokila" w:hint="cs"/>
                <w:b/>
                <w:bCs/>
                <w:color w:val="000000" w:themeColor="text1"/>
                <w:sz w:val="28"/>
                <w:szCs w:val="28"/>
                <w:cs/>
                <w:lang w:eastAsia="en-US" w:bidi="hi-IN"/>
              </w:rPr>
              <w:t>केंद्रीय</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कटाई</w:t>
            </w:r>
            <w:r w:rsidRPr="009351ED">
              <w:rPr>
                <w:rFonts w:eastAsia="Arial"/>
                <w:b/>
                <w:bCs/>
                <w:color w:val="000000" w:themeColor="text1"/>
                <w:sz w:val="28"/>
                <w:szCs w:val="28"/>
                <w:rtl/>
                <w:cs/>
                <w:lang w:eastAsia="en-US"/>
              </w:rPr>
              <w:t>-</w:t>
            </w:r>
            <w:r w:rsidRPr="009351ED">
              <w:rPr>
                <w:rFonts w:ascii="Kokila" w:eastAsia="Arial" w:hAnsi="Kokila" w:cs="Kokila" w:hint="cs"/>
                <w:b/>
                <w:bCs/>
                <w:color w:val="000000" w:themeColor="text1"/>
                <w:sz w:val="28"/>
                <w:szCs w:val="28"/>
                <w:cs/>
                <w:lang w:eastAsia="en-US" w:bidi="hi-IN"/>
              </w:rPr>
              <w:t>पश्चात</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इंजीनियरिंग</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एवं</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प्रौद्योगिकी</w:t>
            </w:r>
            <w:r w:rsidRPr="009351ED">
              <w:rPr>
                <w:rFonts w:eastAsia="Arial"/>
                <w:b/>
                <w:bCs/>
                <w:color w:val="000000" w:themeColor="text1"/>
                <w:sz w:val="28"/>
                <w:szCs w:val="28"/>
                <w:rtl/>
                <w:cs/>
                <w:lang w:eastAsia="en-US"/>
              </w:rPr>
              <w:t xml:space="preserve"> </w:t>
            </w:r>
            <w:r w:rsidRPr="009351ED">
              <w:rPr>
                <w:rFonts w:ascii="Kokila" w:eastAsia="Arial" w:hAnsi="Kokila" w:cs="Kokila" w:hint="cs"/>
                <w:b/>
                <w:bCs/>
                <w:color w:val="000000" w:themeColor="text1"/>
                <w:sz w:val="28"/>
                <w:szCs w:val="28"/>
                <w:cs/>
                <w:lang w:eastAsia="en-US" w:bidi="hi-IN"/>
              </w:rPr>
              <w:t>संस्थान</w:t>
            </w:r>
            <w:r w:rsidRPr="009351ED">
              <w:rPr>
                <w:rFonts w:ascii="Kokila" w:eastAsia="Arial" w:hAnsi="Kokila" w:cs="Kokila"/>
                <w:b/>
                <w:bCs/>
                <w:color w:val="000000" w:themeColor="text1"/>
                <w:sz w:val="28"/>
                <w:szCs w:val="28"/>
                <w:lang w:eastAsia="en-US"/>
              </w:rPr>
              <w:t xml:space="preserve"> (</w:t>
            </w:r>
            <w:r w:rsidRPr="009351ED">
              <w:rPr>
                <w:rFonts w:ascii="Kokila" w:eastAsia="Arial" w:hAnsi="Kokila" w:cs="Kokila" w:hint="cs"/>
                <w:b/>
                <w:bCs/>
                <w:color w:val="000000" w:themeColor="text1"/>
                <w:sz w:val="28"/>
                <w:szCs w:val="28"/>
                <w:cs/>
                <w:lang w:eastAsia="en-US" w:bidi="hi-IN"/>
              </w:rPr>
              <w:t>सीफेट</w:t>
            </w:r>
            <w:r w:rsidRPr="009351ED">
              <w:rPr>
                <w:rFonts w:ascii="Kokila" w:eastAsia="Arial" w:hAnsi="Kokila" w:cs="Kokila"/>
                <w:b/>
                <w:bCs/>
                <w:color w:val="000000" w:themeColor="text1"/>
                <w:sz w:val="28"/>
                <w:szCs w:val="28"/>
                <w:lang w:eastAsia="en-US"/>
              </w:rPr>
              <w:t>)</w:t>
            </w:r>
            <w:r w:rsidRPr="009351ED">
              <w:rPr>
                <w:rFonts w:eastAsia="Arial"/>
                <w:b/>
                <w:bCs/>
                <w:color w:val="000000" w:themeColor="text1"/>
                <w:sz w:val="28"/>
                <w:szCs w:val="28"/>
                <w:lang w:eastAsia="en-US"/>
              </w:rPr>
              <w:t xml:space="preserve">, </w:t>
            </w:r>
            <w:r w:rsidRPr="009351ED">
              <w:rPr>
                <w:rFonts w:ascii="Kokila" w:eastAsia="Arial" w:hAnsi="Kokila" w:cs="Kokila" w:hint="cs"/>
                <w:b/>
                <w:bCs/>
                <w:color w:val="000000" w:themeColor="text1"/>
                <w:sz w:val="28"/>
                <w:szCs w:val="28"/>
                <w:cs/>
                <w:lang w:eastAsia="en-US" w:bidi="hi-IN"/>
              </w:rPr>
              <w:t>लुधियाना</w:t>
            </w:r>
            <w:r w:rsidRPr="009351ED">
              <w:rPr>
                <w:rFonts w:eastAsia="Arial"/>
                <w:b/>
                <w:bCs/>
                <w:color w:val="000000" w:themeColor="text1"/>
                <w:sz w:val="28"/>
                <w:szCs w:val="28"/>
                <w:lang w:eastAsia="en-US"/>
              </w:rPr>
              <w:t xml:space="preserve">, </w:t>
            </w:r>
            <w:r w:rsidRPr="009351ED">
              <w:rPr>
                <w:rFonts w:ascii="Kokila" w:eastAsia="Arial" w:hAnsi="Kokila" w:cs="Kokila" w:hint="cs"/>
                <w:b/>
                <w:bCs/>
                <w:color w:val="000000" w:themeColor="text1"/>
                <w:sz w:val="28"/>
                <w:szCs w:val="28"/>
                <w:cs/>
                <w:lang w:eastAsia="en-US" w:bidi="hi-IN"/>
              </w:rPr>
              <w:t>पंजाब</w:t>
            </w:r>
            <w:r w:rsidRPr="009351ED">
              <w:rPr>
                <w:rFonts w:eastAsia="Arial"/>
                <w:b/>
                <w:bCs/>
                <w:color w:val="000000" w:themeColor="text1"/>
                <w:lang w:eastAsia="en-US"/>
              </w:rPr>
              <w:t>-</w:t>
            </w:r>
            <w:r w:rsidRPr="009351ED">
              <w:rPr>
                <w:rFonts w:eastAsia="Arial"/>
                <w:b/>
                <w:bCs/>
                <w:color w:val="000000" w:themeColor="text1"/>
                <w:rtl/>
                <w:cs/>
                <w:lang w:eastAsia="en-US"/>
              </w:rPr>
              <w:t xml:space="preserve"> 141004</w:t>
            </w:r>
          </w:p>
          <w:p w:rsidR="00874D5A" w:rsidRPr="009351ED" w:rsidRDefault="00874D5A" w:rsidP="00EF6C0A">
            <w:pPr>
              <w:spacing w:line="276" w:lineRule="auto"/>
              <w:jc w:val="both"/>
              <w:rPr>
                <w:rFonts w:eastAsia="Arial"/>
                <w:b/>
                <w:bCs/>
                <w:color w:val="000000" w:themeColor="text1"/>
                <w:lang w:eastAsia="en-US"/>
              </w:rPr>
            </w:pPr>
            <w:r w:rsidRPr="009351ED">
              <w:rPr>
                <w:rFonts w:eastAsia="Arial"/>
                <w:b/>
                <w:bCs/>
                <w:color w:val="000000" w:themeColor="text1"/>
                <w:lang w:eastAsia="en-US"/>
              </w:rPr>
              <w:t xml:space="preserve">ICAR–Central Institute of </w:t>
            </w:r>
            <w:proofErr w:type="spellStart"/>
            <w:r w:rsidRPr="009351ED">
              <w:rPr>
                <w:rFonts w:eastAsia="Arial"/>
                <w:b/>
                <w:bCs/>
                <w:color w:val="000000" w:themeColor="text1"/>
                <w:lang w:eastAsia="en-US"/>
              </w:rPr>
              <w:t>Post Harvest</w:t>
            </w:r>
            <w:proofErr w:type="spellEnd"/>
            <w:r w:rsidRPr="009351ED">
              <w:rPr>
                <w:rFonts w:eastAsia="Arial"/>
                <w:b/>
                <w:bCs/>
                <w:color w:val="000000" w:themeColor="text1"/>
                <w:lang w:eastAsia="en-US"/>
              </w:rPr>
              <w:t xml:space="preserve"> Engineering &amp; Technology (CIPHET), Ludhiana, Punjab -</w:t>
            </w:r>
            <w:r w:rsidRPr="009351ED">
              <w:rPr>
                <w:rFonts w:eastAsia="Arial"/>
                <w:b/>
                <w:bCs/>
                <w:color w:val="000000" w:themeColor="text1"/>
                <w:rtl/>
                <w:cs/>
                <w:lang w:eastAsia="en-US"/>
              </w:rPr>
              <w:t xml:space="preserve"> 141004</w:t>
            </w:r>
          </w:p>
        </w:tc>
      </w:tr>
    </w:tbl>
    <w:p w:rsidR="00874D5A" w:rsidRPr="00874D5A" w:rsidRDefault="00874D5A" w:rsidP="00EF6C0A">
      <w:pPr>
        <w:keepNext/>
        <w:keepLines/>
        <w:pBdr>
          <w:bottom w:val="single" w:sz="24" w:space="4" w:color="F0CDA1"/>
        </w:pBdr>
        <w:spacing w:after="120" w:line="276" w:lineRule="auto"/>
        <w:outlineLvl w:val="0"/>
        <w:rPr>
          <w:rFonts w:ascii="Gill Sans MT" w:eastAsia="Gill Sans MT" w:hAnsi="Gill Sans MT"/>
          <w:b/>
          <w:color w:val="107082"/>
          <w:sz w:val="36"/>
          <w:szCs w:val="32"/>
          <w:lang w:val="en-US" w:eastAsia="en-US"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4"/>
        <w:gridCol w:w="3926"/>
      </w:tblGrid>
      <w:tr w:rsidR="00874D5A" w:rsidRPr="009351ED" w:rsidTr="00874D5A">
        <w:trPr>
          <w:trHeight w:val="2459"/>
        </w:trPr>
        <w:tc>
          <w:tcPr>
            <w:tcW w:w="5812" w:type="dxa"/>
          </w:tcPr>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अध्यक्ष</w:t>
            </w:r>
            <w:r w:rsidRPr="009351ED">
              <w:rPr>
                <w:rFonts w:eastAsia="Arial"/>
                <w:b/>
                <w:bCs/>
                <w:color w:val="000000" w:themeColor="text1"/>
                <w:rtl/>
                <w:cs/>
                <w:lang w:eastAsia="en-US"/>
              </w:rPr>
              <w:t xml:space="preserve">/ </w:t>
            </w:r>
            <w:r w:rsidRPr="009351ED">
              <w:rPr>
                <w:rFonts w:eastAsia="Arial"/>
                <w:b/>
                <w:bCs/>
                <w:color w:val="000000" w:themeColor="text1"/>
                <w:lang w:eastAsia="en-US"/>
              </w:rPr>
              <w:t>Chairperson</w:t>
            </w:r>
          </w:p>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डॉ</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नचिकेत</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कोतवालीवाले</w:t>
            </w:r>
            <w:r w:rsidRPr="009351ED">
              <w:rPr>
                <w:rFonts w:eastAsia="Arial"/>
                <w:b/>
                <w:bCs/>
                <w:color w:val="000000" w:themeColor="text1"/>
                <w:rtl/>
                <w:cs/>
                <w:lang w:eastAsia="en-US"/>
              </w:rPr>
              <w:t xml:space="preserve">/ </w:t>
            </w:r>
            <w:r w:rsidRPr="009351ED">
              <w:rPr>
                <w:rFonts w:eastAsia="Arial"/>
                <w:b/>
                <w:bCs/>
                <w:color w:val="000000" w:themeColor="text1"/>
                <w:lang w:eastAsia="en-US"/>
              </w:rPr>
              <w:t xml:space="preserve">Dr. </w:t>
            </w:r>
            <w:proofErr w:type="spellStart"/>
            <w:r w:rsidRPr="009351ED">
              <w:rPr>
                <w:rFonts w:eastAsia="Arial"/>
                <w:b/>
                <w:bCs/>
                <w:color w:val="000000" w:themeColor="text1"/>
                <w:lang w:eastAsia="en-US"/>
              </w:rPr>
              <w:t>Nachiket</w:t>
            </w:r>
            <w:proofErr w:type="spellEnd"/>
            <w:r w:rsidRPr="009351ED">
              <w:rPr>
                <w:rFonts w:eastAsia="Arial"/>
                <w:b/>
                <w:bCs/>
                <w:color w:val="000000" w:themeColor="text1"/>
                <w:lang w:eastAsia="en-US"/>
              </w:rPr>
              <w:t xml:space="preserve"> </w:t>
            </w:r>
            <w:proofErr w:type="spellStart"/>
            <w:r w:rsidRPr="009351ED">
              <w:rPr>
                <w:rFonts w:eastAsia="Arial"/>
                <w:b/>
                <w:bCs/>
                <w:color w:val="000000" w:themeColor="text1"/>
                <w:lang w:eastAsia="en-US"/>
              </w:rPr>
              <w:t>Kotwaliwale</w:t>
            </w:r>
            <w:proofErr w:type="spellEnd"/>
          </w:p>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निदेशक</w:t>
            </w:r>
            <w:r w:rsidRPr="009351ED">
              <w:rPr>
                <w:rFonts w:eastAsia="Arial"/>
                <w:b/>
                <w:bCs/>
                <w:color w:val="000000" w:themeColor="text1"/>
                <w:rtl/>
                <w:cs/>
                <w:lang w:eastAsia="en-US"/>
              </w:rPr>
              <w:t xml:space="preserve">/ </w:t>
            </w:r>
            <w:r w:rsidRPr="009351ED">
              <w:rPr>
                <w:rFonts w:eastAsia="Arial"/>
                <w:b/>
                <w:bCs/>
                <w:color w:val="000000" w:themeColor="text1"/>
                <w:lang w:eastAsia="en-US"/>
              </w:rPr>
              <w:t xml:space="preserve">Director, </w:t>
            </w:r>
          </w:p>
          <w:p w:rsidR="00874D5A" w:rsidRPr="009351ED" w:rsidRDefault="00874D5A" w:rsidP="00EF6C0A">
            <w:pPr>
              <w:spacing w:line="276" w:lineRule="auto"/>
              <w:rPr>
                <w:rFonts w:ascii="Kokila" w:eastAsia="Arial" w:hAnsi="Kokila" w:cs="Kokila"/>
                <w:b/>
                <w:bCs/>
                <w:color w:val="000000" w:themeColor="text1"/>
                <w:lang w:eastAsia="en-US"/>
              </w:rPr>
            </w:pPr>
            <w:r w:rsidRPr="009351ED">
              <w:rPr>
                <w:rFonts w:ascii="Kokila" w:eastAsia="Arial" w:hAnsi="Kokila" w:cs="Kokila" w:hint="cs"/>
                <w:b/>
                <w:bCs/>
                <w:color w:val="000000" w:themeColor="text1"/>
                <w:cs/>
                <w:lang w:eastAsia="en-US" w:bidi="hi-IN"/>
              </w:rPr>
              <w:t>आईसीएआर</w:t>
            </w:r>
            <w:r w:rsidRPr="009351ED">
              <w:rPr>
                <w:rFonts w:eastAsia="Arial"/>
                <w:b/>
                <w:bCs/>
                <w:color w:val="000000" w:themeColor="text1"/>
                <w:rtl/>
                <w:cs/>
                <w:lang w:eastAsia="en-US"/>
              </w:rPr>
              <w:t>-</w:t>
            </w:r>
            <w:r w:rsidRPr="009351ED">
              <w:rPr>
                <w:rFonts w:ascii="Arial" w:eastAsia="Arial" w:hAnsi="Arial" w:cs="Mangal" w:hint="cs"/>
                <w:color w:val="000000" w:themeColor="text1"/>
                <w:szCs w:val="22"/>
                <w:rtl/>
                <w:cs/>
                <w:lang w:eastAsia="en-US"/>
              </w:rPr>
              <w:t xml:space="preserve"> </w:t>
            </w:r>
            <w:r w:rsidRPr="009351ED">
              <w:rPr>
                <w:rFonts w:ascii="Kokila" w:eastAsia="Arial" w:hAnsi="Kokila" w:cs="Kokila" w:hint="cs"/>
                <w:b/>
                <w:bCs/>
                <w:color w:val="000000" w:themeColor="text1"/>
                <w:cs/>
                <w:lang w:eastAsia="en-US" w:bidi="hi-IN"/>
              </w:rPr>
              <w:t>सीफेट</w:t>
            </w:r>
            <w:r w:rsidRPr="009351ED">
              <w:rPr>
                <w:rFonts w:ascii="Kokila" w:eastAsia="Arial" w:hAnsi="Kokila" w:cs="Kokila"/>
                <w:b/>
                <w:bCs/>
                <w:color w:val="000000" w:themeColor="text1"/>
                <w:lang w:eastAsia="en-US"/>
              </w:rPr>
              <w:t xml:space="preserve">, </w:t>
            </w:r>
            <w:r w:rsidRPr="009351ED">
              <w:rPr>
                <w:rFonts w:ascii="Kokila" w:eastAsia="Arial" w:hAnsi="Kokila" w:cs="Kokila" w:hint="cs"/>
                <w:b/>
                <w:bCs/>
                <w:color w:val="000000" w:themeColor="text1"/>
                <w:cs/>
                <w:lang w:eastAsia="en-US" w:bidi="hi-IN"/>
              </w:rPr>
              <w:t>लुधियाना</w:t>
            </w:r>
          </w:p>
          <w:p w:rsidR="00874D5A" w:rsidRPr="009351ED" w:rsidRDefault="00874D5A" w:rsidP="00EF6C0A">
            <w:pPr>
              <w:spacing w:line="276" w:lineRule="auto"/>
              <w:rPr>
                <w:rFonts w:eastAsia="Arial"/>
                <w:b/>
                <w:bCs/>
                <w:color w:val="000000" w:themeColor="text1"/>
                <w:lang w:eastAsia="en-US"/>
              </w:rPr>
            </w:pPr>
            <w:r w:rsidRPr="009351ED">
              <w:rPr>
                <w:rFonts w:eastAsia="Arial"/>
                <w:b/>
                <w:bCs/>
                <w:color w:val="000000" w:themeColor="text1"/>
                <w:lang w:eastAsia="en-US"/>
              </w:rPr>
              <w:t>ICAR–CIPHET, Ludhiana</w:t>
            </w:r>
          </w:p>
        </w:tc>
        <w:tc>
          <w:tcPr>
            <w:tcW w:w="4164" w:type="dxa"/>
          </w:tcPr>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सदस्य</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सचिव</w:t>
            </w:r>
            <w:r w:rsidRPr="009351ED">
              <w:rPr>
                <w:rFonts w:eastAsia="Arial"/>
                <w:b/>
                <w:bCs/>
                <w:color w:val="000000" w:themeColor="text1"/>
                <w:rtl/>
                <w:cs/>
                <w:lang w:eastAsia="en-US"/>
              </w:rPr>
              <w:t xml:space="preserve">/ </w:t>
            </w:r>
            <w:r w:rsidRPr="009351ED">
              <w:rPr>
                <w:rFonts w:eastAsia="Arial"/>
                <w:b/>
                <w:bCs/>
                <w:color w:val="000000" w:themeColor="text1"/>
                <w:lang w:eastAsia="en-US"/>
              </w:rPr>
              <w:t>Member Secretary</w:t>
            </w:r>
          </w:p>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सुश्री</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लविका</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सिंह</w:t>
            </w:r>
            <w:r w:rsidRPr="009351ED">
              <w:rPr>
                <w:rFonts w:eastAsia="Arial"/>
                <w:b/>
                <w:bCs/>
                <w:color w:val="000000" w:themeColor="text1"/>
                <w:rtl/>
                <w:cs/>
                <w:lang w:eastAsia="en-US"/>
              </w:rPr>
              <w:t xml:space="preserve"> / </w:t>
            </w:r>
            <w:r w:rsidRPr="009351ED">
              <w:rPr>
                <w:rFonts w:eastAsia="Arial"/>
                <w:b/>
                <w:bCs/>
                <w:color w:val="000000" w:themeColor="text1"/>
                <w:lang w:eastAsia="en-US"/>
              </w:rPr>
              <w:t>Ms. Lavika Singh</w:t>
            </w:r>
          </w:p>
          <w:p w:rsidR="00874D5A" w:rsidRPr="009351ED" w:rsidRDefault="00874D5A" w:rsidP="00EF6C0A">
            <w:pPr>
              <w:spacing w:line="276" w:lineRule="auto"/>
              <w:rPr>
                <w:rFonts w:eastAsia="Arial"/>
                <w:b/>
                <w:bCs/>
                <w:color w:val="000000" w:themeColor="text1"/>
                <w:lang w:eastAsia="en-US"/>
              </w:rPr>
            </w:pPr>
            <w:r w:rsidRPr="009351ED">
              <w:rPr>
                <w:rFonts w:eastAsia="Arial"/>
                <w:b/>
                <w:bCs/>
                <w:color w:val="000000" w:themeColor="text1"/>
                <w:lang w:eastAsia="en-US"/>
              </w:rPr>
              <w:t xml:space="preserve"> </w:t>
            </w:r>
            <w:r w:rsidRPr="009351ED">
              <w:rPr>
                <w:rFonts w:ascii="Kokila" w:eastAsia="Arial" w:hAnsi="Kokila" w:cs="Kokila" w:hint="cs"/>
                <w:b/>
                <w:bCs/>
                <w:color w:val="000000" w:themeColor="text1"/>
                <w:cs/>
                <w:lang w:eastAsia="en-US" w:bidi="hi-IN"/>
              </w:rPr>
              <w:t>वैज्ञानिक</w:t>
            </w:r>
            <w:r w:rsidRPr="009351ED">
              <w:rPr>
                <w:rFonts w:eastAsia="Arial"/>
                <w:b/>
                <w:bCs/>
                <w:color w:val="000000" w:themeColor="text1"/>
                <w:rtl/>
                <w:cs/>
                <w:lang w:eastAsia="en-US"/>
              </w:rPr>
              <w:t>-</w:t>
            </w:r>
            <w:r w:rsidRPr="009351ED">
              <w:rPr>
                <w:rFonts w:ascii="Kokila" w:eastAsia="Arial" w:hAnsi="Kokila" w:cs="Kokila" w:hint="cs"/>
                <w:b/>
                <w:bCs/>
                <w:color w:val="000000" w:themeColor="text1"/>
                <w:cs/>
                <w:lang w:eastAsia="en-US" w:bidi="hi-IN"/>
              </w:rPr>
              <w:t>सी</w:t>
            </w:r>
            <w:r w:rsidRPr="009351ED">
              <w:rPr>
                <w:rFonts w:eastAsia="Arial"/>
                <w:b/>
                <w:bCs/>
                <w:color w:val="000000" w:themeColor="text1"/>
                <w:rtl/>
                <w:cs/>
                <w:lang w:eastAsia="en-US"/>
              </w:rPr>
              <w:t xml:space="preserve">/ </w:t>
            </w:r>
            <w:r w:rsidRPr="009351ED">
              <w:rPr>
                <w:rFonts w:eastAsia="Arial"/>
                <w:b/>
                <w:bCs/>
                <w:color w:val="000000" w:themeColor="text1"/>
                <w:lang w:eastAsia="en-US"/>
              </w:rPr>
              <w:t xml:space="preserve">Scientist- C </w:t>
            </w:r>
          </w:p>
          <w:p w:rsidR="00874D5A" w:rsidRPr="009351ED" w:rsidRDefault="00874D5A" w:rsidP="00EF6C0A">
            <w:pPr>
              <w:spacing w:line="276" w:lineRule="auto"/>
              <w:ind w:right="-1438"/>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खाद्य</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एवां</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कृषि</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विभाग</w:t>
            </w:r>
            <w:r w:rsidRPr="009351ED">
              <w:rPr>
                <w:rFonts w:eastAsia="Arial"/>
                <w:b/>
                <w:bCs/>
                <w:color w:val="000000" w:themeColor="text1"/>
                <w:rtl/>
                <w:cs/>
                <w:lang w:eastAsia="en-US"/>
              </w:rPr>
              <w:t>/</w:t>
            </w:r>
            <w:r w:rsidRPr="009351ED">
              <w:rPr>
                <w:rFonts w:eastAsia="Arial"/>
                <w:b/>
                <w:bCs/>
                <w:color w:val="000000" w:themeColor="text1"/>
                <w:lang w:eastAsia="en-US"/>
              </w:rPr>
              <w:t xml:space="preserve"> Food &amp; Agriculture Department </w:t>
            </w:r>
            <w:r w:rsidRPr="009351ED">
              <w:rPr>
                <w:rFonts w:ascii="Kokila" w:eastAsia="Arial" w:hAnsi="Kokila" w:cs="Kokila" w:hint="cs"/>
                <w:b/>
                <w:bCs/>
                <w:color w:val="000000" w:themeColor="text1"/>
                <w:cs/>
                <w:lang w:eastAsia="en-US" w:bidi="hi-IN"/>
              </w:rPr>
              <w:t>भारतीय</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मानक</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ब्यूरो</w:t>
            </w:r>
            <w:r w:rsidRPr="009351ED">
              <w:rPr>
                <w:rFonts w:eastAsia="Arial"/>
                <w:b/>
                <w:bCs/>
                <w:color w:val="000000" w:themeColor="text1"/>
                <w:rtl/>
                <w:cs/>
                <w:lang w:eastAsia="en-US"/>
              </w:rPr>
              <w:t>/</w:t>
            </w:r>
            <w:r w:rsidRPr="009351ED">
              <w:rPr>
                <w:rFonts w:eastAsia="Arial"/>
                <w:b/>
                <w:bCs/>
                <w:color w:val="000000" w:themeColor="text1"/>
                <w:lang w:eastAsia="en-US"/>
              </w:rPr>
              <w:t xml:space="preserve"> Bureau of Indian Standards,</w:t>
            </w:r>
            <w:r w:rsidRPr="009351ED">
              <w:rPr>
                <w:rFonts w:eastAsia="Arial"/>
                <w:b/>
                <w:bCs/>
                <w:color w:val="000000" w:themeColor="text1"/>
                <w:rtl/>
                <w:cs/>
                <w:lang w:eastAsia="en-US"/>
              </w:rPr>
              <w:t xml:space="preserve"> </w:t>
            </w:r>
          </w:p>
          <w:p w:rsidR="00874D5A" w:rsidRPr="009351ED" w:rsidRDefault="00874D5A" w:rsidP="00EF6C0A">
            <w:pPr>
              <w:spacing w:line="276" w:lineRule="auto"/>
              <w:rPr>
                <w:rFonts w:eastAsia="Arial"/>
                <w:b/>
                <w:bCs/>
                <w:color w:val="000000" w:themeColor="text1"/>
                <w:lang w:eastAsia="en-US"/>
              </w:rPr>
            </w:pPr>
            <w:r w:rsidRPr="009351ED">
              <w:rPr>
                <w:rFonts w:ascii="Kokila" w:eastAsia="Arial" w:hAnsi="Kokila" w:cs="Kokila" w:hint="cs"/>
                <w:b/>
                <w:bCs/>
                <w:color w:val="000000" w:themeColor="text1"/>
                <w:cs/>
                <w:lang w:eastAsia="en-US" w:bidi="hi-IN"/>
              </w:rPr>
              <w:t>नई</w:t>
            </w:r>
            <w:r w:rsidRPr="009351ED">
              <w:rPr>
                <w:rFonts w:eastAsia="Arial"/>
                <w:b/>
                <w:bCs/>
                <w:color w:val="000000" w:themeColor="text1"/>
                <w:rtl/>
                <w:cs/>
                <w:lang w:eastAsia="en-US"/>
              </w:rPr>
              <w:t xml:space="preserve"> </w:t>
            </w:r>
            <w:r w:rsidRPr="009351ED">
              <w:rPr>
                <w:rFonts w:ascii="Kokila" w:eastAsia="Arial" w:hAnsi="Kokila" w:cs="Kokila" w:hint="cs"/>
                <w:b/>
                <w:bCs/>
                <w:color w:val="000000" w:themeColor="text1"/>
                <w:cs/>
                <w:lang w:eastAsia="en-US" w:bidi="hi-IN"/>
              </w:rPr>
              <w:t>दिल्ली</w:t>
            </w:r>
            <w:r w:rsidRPr="009351ED">
              <w:rPr>
                <w:rFonts w:eastAsia="Arial"/>
                <w:b/>
                <w:bCs/>
                <w:color w:val="000000" w:themeColor="text1"/>
                <w:rtl/>
                <w:cs/>
                <w:lang w:eastAsia="en-US"/>
              </w:rPr>
              <w:t xml:space="preserve">/ </w:t>
            </w:r>
            <w:r w:rsidRPr="009351ED">
              <w:rPr>
                <w:rFonts w:eastAsia="Arial"/>
                <w:b/>
                <w:bCs/>
                <w:color w:val="000000" w:themeColor="text1"/>
                <w:lang w:eastAsia="en-US"/>
              </w:rPr>
              <w:t>New Delhi -110002</w:t>
            </w:r>
          </w:p>
        </w:tc>
      </w:tr>
    </w:tbl>
    <w:p w:rsidR="00874D5A" w:rsidRDefault="00874D5A" w:rsidP="00EF6C0A">
      <w:pPr>
        <w:spacing w:line="276" w:lineRule="auto"/>
        <w:jc w:val="center"/>
        <w:rPr>
          <w:b/>
          <w:bCs/>
          <w:u w:val="single"/>
        </w:rPr>
      </w:pPr>
    </w:p>
    <w:p w:rsidR="00874D5A" w:rsidRDefault="00874D5A" w:rsidP="00EF6C0A">
      <w:pPr>
        <w:spacing w:line="276" w:lineRule="auto"/>
        <w:jc w:val="center"/>
        <w:rPr>
          <w:b/>
          <w:bCs/>
          <w:u w:val="single"/>
        </w:rPr>
      </w:pPr>
    </w:p>
    <w:p w:rsidR="00874D5A" w:rsidRDefault="00874D5A" w:rsidP="00EF6C0A">
      <w:pPr>
        <w:spacing w:line="276" w:lineRule="auto"/>
        <w:jc w:val="center"/>
        <w:rPr>
          <w:b/>
          <w:bCs/>
          <w:u w:val="single"/>
        </w:rPr>
      </w:pPr>
    </w:p>
    <w:p w:rsidR="00EF6C0A" w:rsidRDefault="00EF6C0A" w:rsidP="00EF6C0A">
      <w:pPr>
        <w:spacing w:line="276" w:lineRule="auto"/>
        <w:jc w:val="center"/>
        <w:rPr>
          <w:b/>
          <w:bCs/>
          <w:u w:val="single"/>
        </w:rPr>
      </w:pPr>
    </w:p>
    <w:p w:rsidR="00EF6C0A" w:rsidRDefault="00EF6C0A" w:rsidP="00EF6C0A">
      <w:pPr>
        <w:spacing w:line="276" w:lineRule="auto"/>
        <w:jc w:val="center"/>
        <w:rPr>
          <w:b/>
          <w:bCs/>
          <w:u w:val="single"/>
        </w:rPr>
      </w:pPr>
    </w:p>
    <w:p w:rsidR="009351ED" w:rsidRDefault="009351ED" w:rsidP="00EF6C0A">
      <w:pPr>
        <w:spacing w:line="276" w:lineRule="auto"/>
        <w:jc w:val="center"/>
        <w:rPr>
          <w:b/>
          <w:bCs/>
          <w:u w:val="single"/>
        </w:rPr>
      </w:pPr>
    </w:p>
    <w:p w:rsidR="009351ED" w:rsidRDefault="009351ED" w:rsidP="00EF6C0A">
      <w:pPr>
        <w:spacing w:line="276" w:lineRule="auto"/>
        <w:jc w:val="center"/>
        <w:rPr>
          <w:b/>
          <w:bCs/>
          <w:u w:val="single"/>
        </w:rPr>
      </w:pPr>
    </w:p>
    <w:p w:rsidR="00EF6C0A" w:rsidRDefault="00EF6C0A" w:rsidP="00EF6C0A">
      <w:pPr>
        <w:spacing w:line="276" w:lineRule="auto"/>
        <w:jc w:val="center"/>
        <w:rPr>
          <w:b/>
          <w:bCs/>
          <w:u w:val="single"/>
        </w:rPr>
      </w:pPr>
    </w:p>
    <w:p w:rsidR="00874D5A" w:rsidRDefault="00874D5A" w:rsidP="00EF6C0A">
      <w:pPr>
        <w:spacing w:line="276" w:lineRule="auto"/>
        <w:jc w:val="center"/>
        <w:rPr>
          <w:b/>
          <w:bCs/>
          <w:u w:val="single"/>
        </w:rPr>
      </w:pPr>
    </w:p>
    <w:p w:rsidR="00874D5A" w:rsidRDefault="00874D5A" w:rsidP="00EF6C0A">
      <w:pPr>
        <w:spacing w:line="276" w:lineRule="auto"/>
        <w:jc w:val="center"/>
        <w:rPr>
          <w:b/>
          <w:bCs/>
          <w:u w:val="single"/>
        </w:rPr>
      </w:pPr>
    </w:p>
    <w:p w:rsidR="00EF6C0A" w:rsidRDefault="0098301D" w:rsidP="00EF6C0A">
      <w:pPr>
        <w:spacing w:line="276" w:lineRule="auto"/>
        <w:jc w:val="both"/>
        <w:rPr>
          <w:b/>
          <w:bCs/>
        </w:rPr>
      </w:pPr>
      <w:r w:rsidRPr="00054F27">
        <w:rPr>
          <w:b/>
          <w:bCs/>
        </w:rPr>
        <w:lastRenderedPageBreak/>
        <w:t xml:space="preserve">Item 0 GENERAL </w:t>
      </w:r>
    </w:p>
    <w:p w:rsidR="0098301D" w:rsidRPr="00054F27" w:rsidRDefault="0098301D" w:rsidP="00EF6C0A">
      <w:pPr>
        <w:spacing w:line="276" w:lineRule="auto"/>
        <w:jc w:val="both"/>
        <w:rPr>
          <w:b/>
          <w:bCs/>
        </w:rPr>
      </w:pPr>
      <w:r w:rsidRPr="00054F27">
        <w:rPr>
          <w:b/>
          <w:bCs/>
        </w:rPr>
        <w:t xml:space="preserve">   </w:t>
      </w:r>
    </w:p>
    <w:p w:rsidR="0098301D" w:rsidRDefault="0098301D" w:rsidP="00EF6C0A">
      <w:pPr>
        <w:pStyle w:val="ListParagraph"/>
        <w:numPr>
          <w:ilvl w:val="1"/>
          <w:numId w:val="16"/>
        </w:numPr>
        <w:spacing w:line="276" w:lineRule="auto"/>
        <w:jc w:val="both"/>
        <w:rPr>
          <w:b/>
          <w:bCs/>
        </w:rPr>
      </w:pPr>
      <w:r w:rsidRPr="00EF6C0A">
        <w:rPr>
          <w:b/>
          <w:bCs/>
        </w:rPr>
        <w:t xml:space="preserve">Welcome by </w:t>
      </w:r>
      <w:r w:rsidR="00874D5A" w:rsidRPr="00EF6C0A">
        <w:rPr>
          <w:b/>
          <w:bCs/>
        </w:rPr>
        <w:t>Member Secretary, FAD 16</w:t>
      </w:r>
      <w:r w:rsidRPr="00EF6C0A">
        <w:rPr>
          <w:b/>
          <w:bCs/>
        </w:rPr>
        <w:t xml:space="preserve"> </w:t>
      </w:r>
    </w:p>
    <w:p w:rsidR="00587CCE" w:rsidRPr="00EF6C0A" w:rsidRDefault="00587CCE" w:rsidP="00587CCE">
      <w:pPr>
        <w:pStyle w:val="ListParagraph"/>
        <w:spacing w:line="276" w:lineRule="auto"/>
        <w:jc w:val="both"/>
        <w:rPr>
          <w:b/>
          <w:bCs/>
        </w:rPr>
      </w:pPr>
    </w:p>
    <w:p w:rsidR="0098301D" w:rsidRPr="00EF6C0A" w:rsidRDefault="0098301D" w:rsidP="00EF6C0A">
      <w:pPr>
        <w:pStyle w:val="ListParagraph"/>
        <w:numPr>
          <w:ilvl w:val="1"/>
          <w:numId w:val="16"/>
        </w:numPr>
        <w:spacing w:line="276" w:lineRule="auto"/>
        <w:jc w:val="both"/>
        <w:rPr>
          <w:b/>
          <w:bCs/>
        </w:rPr>
      </w:pPr>
      <w:r w:rsidRPr="00EF6C0A">
        <w:rPr>
          <w:b/>
          <w:bCs/>
        </w:rPr>
        <w:t>Opening Remarks by the Chairperson, FAD 16</w:t>
      </w:r>
    </w:p>
    <w:p w:rsidR="00EF6C0A" w:rsidRPr="00EF6C0A" w:rsidRDefault="00EF6C0A" w:rsidP="00EF6C0A">
      <w:pPr>
        <w:pStyle w:val="ListParagraph"/>
        <w:rPr>
          <w:b/>
          <w:bCs/>
        </w:rPr>
      </w:pPr>
    </w:p>
    <w:p w:rsidR="0098301D" w:rsidRDefault="0098301D" w:rsidP="00EF6C0A">
      <w:pPr>
        <w:spacing w:line="276" w:lineRule="auto"/>
        <w:jc w:val="both"/>
        <w:rPr>
          <w:b/>
          <w:bCs/>
        </w:rPr>
      </w:pPr>
      <w:r w:rsidRPr="00054F27">
        <w:rPr>
          <w:b/>
          <w:bCs/>
        </w:rPr>
        <w:t>I</w:t>
      </w:r>
      <w:r>
        <w:rPr>
          <w:b/>
          <w:bCs/>
        </w:rPr>
        <w:t>tem</w:t>
      </w:r>
      <w:r w:rsidRPr="00054F27">
        <w:rPr>
          <w:b/>
          <w:bCs/>
        </w:rPr>
        <w:t xml:space="preserve"> 1 CONFIRMATION OF THE MINUTES OF THE LAST MEETING</w:t>
      </w:r>
    </w:p>
    <w:p w:rsidR="00EF6C0A" w:rsidRPr="00054F27" w:rsidRDefault="00EF6C0A" w:rsidP="00EF6C0A">
      <w:pPr>
        <w:spacing w:line="276" w:lineRule="auto"/>
        <w:jc w:val="both"/>
        <w:rPr>
          <w:b/>
          <w:bCs/>
        </w:rPr>
      </w:pPr>
    </w:p>
    <w:p w:rsidR="0098301D" w:rsidRDefault="0098301D" w:rsidP="00EF6C0A">
      <w:pPr>
        <w:spacing w:line="276" w:lineRule="auto"/>
        <w:jc w:val="both"/>
      </w:pPr>
      <w:r w:rsidRPr="00054F27">
        <w:rPr>
          <w:b/>
          <w:bCs/>
        </w:rPr>
        <w:t>1</w:t>
      </w:r>
      <w:r w:rsidRPr="00692BBE">
        <w:rPr>
          <w:b/>
          <w:bCs/>
        </w:rPr>
        <w:t xml:space="preserve">.1 </w:t>
      </w:r>
      <w:r>
        <w:t>The Minutes of the 2</w:t>
      </w:r>
      <w:r w:rsidR="00DD2784">
        <w:t>8</w:t>
      </w:r>
      <w:r w:rsidRPr="00692BBE">
        <w:rPr>
          <w:vertAlign w:val="superscript"/>
        </w:rPr>
        <w:t>th</w:t>
      </w:r>
      <w:r w:rsidRPr="00692BBE">
        <w:t xml:space="preserve"> meeting of </w:t>
      </w:r>
      <w:proofErr w:type="spellStart"/>
      <w:r w:rsidRPr="00692BBE">
        <w:t>Foodgrains</w:t>
      </w:r>
      <w:proofErr w:type="spellEnd"/>
      <w:r w:rsidRPr="00692BBE">
        <w:t>, Allied Products and Other Agricultural Produce Sectio</w:t>
      </w:r>
      <w:r>
        <w:t>nal Committee, FAD 16 held on 2</w:t>
      </w:r>
      <w:r w:rsidR="00DD2784">
        <w:t>0</w:t>
      </w:r>
      <w:r>
        <w:t xml:space="preserve"> </w:t>
      </w:r>
      <w:r w:rsidR="00DD2784">
        <w:t>August</w:t>
      </w:r>
      <w:r w:rsidRPr="00692BBE">
        <w:t xml:space="preserve"> 2024 were circulated vide our </w:t>
      </w:r>
      <w:r>
        <w:t xml:space="preserve">BIS portal dated </w:t>
      </w:r>
      <w:r w:rsidR="00DD2784">
        <w:t>13 November</w:t>
      </w:r>
      <w:r w:rsidRPr="00692BBE">
        <w:t xml:space="preserve"> 2024. No comments were received.</w:t>
      </w:r>
    </w:p>
    <w:p w:rsidR="0098301D" w:rsidRDefault="0098301D" w:rsidP="00EF6C0A">
      <w:pPr>
        <w:tabs>
          <w:tab w:val="left" w:pos="2153"/>
        </w:tabs>
        <w:spacing w:line="276" w:lineRule="auto"/>
      </w:pPr>
      <w:r>
        <w:tab/>
      </w:r>
    </w:p>
    <w:p w:rsidR="0098301D" w:rsidRDefault="0098301D" w:rsidP="00EF6C0A">
      <w:pPr>
        <w:spacing w:line="276" w:lineRule="auto"/>
        <w:rPr>
          <w:b/>
          <w:i/>
          <w:iCs/>
        </w:rPr>
      </w:pPr>
      <w:r w:rsidRPr="00054F27">
        <w:rPr>
          <w:b/>
          <w:i/>
          <w:iCs/>
        </w:rPr>
        <w:t>The Committee may FORMALLY CONFIRM the minutes as circulated.</w:t>
      </w:r>
    </w:p>
    <w:p w:rsidR="0098301D" w:rsidRPr="00054F27" w:rsidRDefault="0098301D" w:rsidP="00EF6C0A">
      <w:pPr>
        <w:spacing w:line="276" w:lineRule="auto"/>
        <w:rPr>
          <w:b/>
          <w:i/>
          <w:iCs/>
        </w:rPr>
      </w:pPr>
    </w:p>
    <w:p w:rsidR="001B7086" w:rsidRDefault="003E247E" w:rsidP="00EF6C0A">
      <w:pPr>
        <w:tabs>
          <w:tab w:val="left" w:pos="0"/>
        </w:tabs>
        <w:spacing w:line="276" w:lineRule="auto"/>
        <w:ind w:right="180"/>
        <w:contextualSpacing/>
        <w:jc w:val="both"/>
      </w:pPr>
      <w:r>
        <w:rPr>
          <w:b/>
          <w:bCs/>
          <w:iCs/>
        </w:rPr>
        <w:t xml:space="preserve">Item 2 </w:t>
      </w:r>
      <w:r w:rsidR="001B7086" w:rsidRPr="001B7086">
        <w:rPr>
          <w:b/>
          <w:bCs/>
        </w:rPr>
        <w:t>MERGER OF FAD 16 (FOODGRAINS, ALLIED PRODUCTS, AND OTHER AGRICULTURAL PRODUCE SECTIONAL COMMITTEE) AND FAD 24 (READY-TO-EAT FOODS AND SPECIALIZED PRODUCTS SECTIONAL COMMITTEE)</w:t>
      </w:r>
      <w:r w:rsidR="001B7086">
        <w:t xml:space="preserve"> </w:t>
      </w:r>
    </w:p>
    <w:p w:rsidR="001B7086" w:rsidRDefault="001B7086" w:rsidP="00EF6C0A">
      <w:pPr>
        <w:tabs>
          <w:tab w:val="left" w:pos="0"/>
        </w:tabs>
        <w:spacing w:line="276" w:lineRule="auto"/>
        <w:ind w:right="180"/>
        <w:contextualSpacing/>
        <w:jc w:val="both"/>
      </w:pPr>
    </w:p>
    <w:p w:rsidR="00874D5A" w:rsidRPr="001B7086" w:rsidRDefault="003E247E" w:rsidP="00EF6C0A">
      <w:pPr>
        <w:tabs>
          <w:tab w:val="left" w:pos="0"/>
        </w:tabs>
        <w:spacing w:line="276" w:lineRule="auto"/>
        <w:ind w:right="180"/>
        <w:contextualSpacing/>
        <w:jc w:val="both"/>
      </w:pPr>
      <w:r>
        <w:t>Food and Agriculture Division Council (FADC) in its 30</w:t>
      </w:r>
      <w:r w:rsidRPr="003E247E">
        <w:rPr>
          <w:vertAlign w:val="superscript"/>
        </w:rPr>
        <w:t>th</w:t>
      </w:r>
      <w:r>
        <w:t xml:space="preserve"> meeting held on 30 November Council approved the merger of FAD 24 with FAD 16 as recommended by the two committees owing to similar scope and expertise, with the new title of FAD 16 as ‘</w:t>
      </w:r>
      <w:proofErr w:type="spellStart"/>
      <w:r>
        <w:t>Foodgrains</w:t>
      </w:r>
      <w:proofErr w:type="spellEnd"/>
      <w:r>
        <w:t xml:space="preserve">, Allied Products, and Ready-to-Eat Foods Sectional Committee, FAD 16’. The Council approved the revised scope of FAD 16 (after merger of FAD 24) as recommended at Item 5.5.5 of the agenda and composition of the committee as recommended at Annex V of the agenda. The Council decided to </w:t>
      </w:r>
      <w:r w:rsidR="001B7086">
        <w:t xml:space="preserve">appoint Dr </w:t>
      </w:r>
      <w:proofErr w:type="spellStart"/>
      <w:r w:rsidR="001B7086">
        <w:t>Nachiket</w:t>
      </w:r>
      <w:proofErr w:type="spellEnd"/>
      <w:r w:rsidR="001B7086">
        <w:t xml:space="preserve"> </w:t>
      </w:r>
      <w:proofErr w:type="spellStart"/>
      <w:r w:rsidR="001B7086">
        <w:t>Kotwaliwale</w:t>
      </w:r>
      <w:proofErr w:type="spellEnd"/>
      <w:r>
        <w:t xml:space="preserve"> Director (by designation), ICAR-CIPHET, Ludhiana as the Chairperson of FAD 16 for a period of three years.</w:t>
      </w:r>
    </w:p>
    <w:p w:rsidR="00874D5A" w:rsidRDefault="00874D5A" w:rsidP="00EF6C0A">
      <w:pPr>
        <w:tabs>
          <w:tab w:val="left" w:pos="0"/>
        </w:tabs>
        <w:spacing w:line="276" w:lineRule="auto"/>
        <w:ind w:right="180"/>
        <w:contextualSpacing/>
        <w:jc w:val="both"/>
        <w:rPr>
          <w:b/>
          <w:bCs/>
          <w:iCs/>
        </w:rPr>
      </w:pPr>
    </w:p>
    <w:p w:rsidR="0098301D" w:rsidRDefault="0098301D" w:rsidP="00EF6C0A">
      <w:pPr>
        <w:tabs>
          <w:tab w:val="left" w:pos="0"/>
        </w:tabs>
        <w:spacing w:line="276" w:lineRule="auto"/>
        <w:ind w:right="180"/>
        <w:contextualSpacing/>
        <w:jc w:val="both"/>
        <w:rPr>
          <w:b/>
          <w:bCs/>
          <w:iCs/>
        </w:rPr>
      </w:pPr>
      <w:r w:rsidRPr="00054F27">
        <w:rPr>
          <w:b/>
          <w:bCs/>
          <w:iCs/>
        </w:rPr>
        <w:t>I</w:t>
      </w:r>
      <w:r>
        <w:rPr>
          <w:b/>
          <w:bCs/>
          <w:iCs/>
        </w:rPr>
        <w:t>tem</w:t>
      </w:r>
      <w:r w:rsidRPr="00054F27">
        <w:rPr>
          <w:b/>
          <w:bCs/>
          <w:iCs/>
        </w:rPr>
        <w:t xml:space="preserve"> 2 </w:t>
      </w:r>
      <w:r>
        <w:rPr>
          <w:b/>
          <w:bCs/>
          <w:iCs/>
        </w:rPr>
        <w:t xml:space="preserve">PLANNING FOR </w:t>
      </w:r>
      <w:r w:rsidRPr="00054F27">
        <w:rPr>
          <w:b/>
          <w:bCs/>
        </w:rPr>
        <w:t>2024-25</w:t>
      </w:r>
    </w:p>
    <w:p w:rsidR="0098301D" w:rsidRDefault="0098301D" w:rsidP="00EF6C0A">
      <w:pPr>
        <w:tabs>
          <w:tab w:val="left" w:pos="0"/>
        </w:tabs>
        <w:spacing w:line="276" w:lineRule="auto"/>
        <w:ind w:right="180"/>
        <w:contextualSpacing/>
        <w:jc w:val="both"/>
        <w:rPr>
          <w:b/>
          <w:bCs/>
          <w:iCs/>
        </w:rPr>
      </w:pPr>
    </w:p>
    <w:p w:rsidR="0098301D" w:rsidRDefault="0098301D" w:rsidP="00EF6C0A">
      <w:pPr>
        <w:tabs>
          <w:tab w:val="left" w:pos="0"/>
        </w:tabs>
        <w:spacing w:line="276" w:lineRule="auto"/>
        <w:ind w:right="180"/>
        <w:contextualSpacing/>
        <w:jc w:val="both"/>
        <w:rPr>
          <w:b/>
          <w:bCs/>
        </w:rPr>
      </w:pPr>
      <w:r>
        <w:rPr>
          <w:b/>
          <w:bCs/>
          <w:iCs/>
        </w:rPr>
        <w:t xml:space="preserve">2.1 </w:t>
      </w:r>
      <w:r>
        <w:rPr>
          <w:b/>
          <w:bCs/>
        </w:rPr>
        <w:t>Rolling Annual Action Plan f</w:t>
      </w:r>
      <w:r w:rsidRPr="00054F27">
        <w:rPr>
          <w:b/>
          <w:bCs/>
        </w:rPr>
        <w:t>or 2024-25</w:t>
      </w:r>
    </w:p>
    <w:p w:rsidR="0098301D" w:rsidRPr="00054F27" w:rsidRDefault="0098301D" w:rsidP="00EF6C0A">
      <w:pPr>
        <w:spacing w:line="276" w:lineRule="auto"/>
        <w:jc w:val="both"/>
        <w:rPr>
          <w:b/>
          <w:bCs/>
        </w:rPr>
      </w:pPr>
    </w:p>
    <w:p w:rsidR="0098301D" w:rsidRPr="00054F27" w:rsidRDefault="0098301D" w:rsidP="00EF6C0A">
      <w:pPr>
        <w:spacing w:line="276" w:lineRule="auto"/>
        <w:jc w:val="both"/>
      </w:pPr>
      <w:r>
        <w:t>Rolling Annual Action Plan</w:t>
      </w:r>
      <w:r w:rsidRPr="00054F27">
        <w:t xml:space="preserve"> for the year 2024-25 for FAD 16 </w:t>
      </w:r>
      <w:r>
        <w:t xml:space="preserve">is enclosed at Annex </w:t>
      </w:r>
      <w:r w:rsidRPr="00054F27">
        <w:t>I for consideration.</w:t>
      </w:r>
    </w:p>
    <w:bookmarkStart w:id="1" w:name="_MON_1794312349"/>
    <w:bookmarkEnd w:id="1"/>
    <w:p w:rsidR="0098301D" w:rsidRPr="00054F27" w:rsidRDefault="001149D0" w:rsidP="00EF6C0A">
      <w:pPr>
        <w:spacing w:line="276" w:lineRule="auto"/>
        <w:jc w:val="center"/>
      </w:pPr>
      <w:r>
        <w:object w:dxaOrig="1440" w:dyaOrig="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6.5pt" o:ole="">
            <v:imagedata r:id="rId7" o:title=""/>
          </v:shape>
          <o:OLEObject Type="Embed" ProgID="Excel.Sheet.12" ShapeID="_x0000_i1025" DrawAspect="Icon" ObjectID="_1794396219" r:id="rId8"/>
        </w:object>
      </w:r>
    </w:p>
    <w:p w:rsidR="0098301D" w:rsidRDefault="0098301D" w:rsidP="00EF6C0A">
      <w:pPr>
        <w:spacing w:line="276" w:lineRule="auto"/>
        <w:jc w:val="both"/>
        <w:rPr>
          <w:b/>
          <w:bCs/>
          <w:i/>
          <w:iCs/>
        </w:rPr>
      </w:pPr>
      <w:r w:rsidRPr="00054F27">
        <w:rPr>
          <w:b/>
          <w:bCs/>
          <w:i/>
          <w:iCs/>
        </w:rPr>
        <w:t xml:space="preserve">The Committee may kindly </w:t>
      </w:r>
      <w:r w:rsidR="00EF6C0A">
        <w:rPr>
          <w:b/>
          <w:bCs/>
          <w:i/>
          <w:iCs/>
        </w:rPr>
        <w:t>review</w:t>
      </w:r>
      <w:r w:rsidRPr="00054F27">
        <w:rPr>
          <w:b/>
          <w:bCs/>
          <w:i/>
          <w:iCs/>
        </w:rPr>
        <w:t>.</w:t>
      </w:r>
    </w:p>
    <w:p w:rsidR="00EF6C0A" w:rsidRPr="00054F27" w:rsidRDefault="00EF6C0A" w:rsidP="00EF6C0A">
      <w:pPr>
        <w:spacing w:line="276" w:lineRule="auto"/>
        <w:jc w:val="both"/>
        <w:rPr>
          <w:b/>
          <w:bCs/>
          <w:i/>
          <w:iCs/>
        </w:rPr>
      </w:pPr>
    </w:p>
    <w:p w:rsidR="0098301D" w:rsidRDefault="0098301D" w:rsidP="00EF6C0A">
      <w:pPr>
        <w:spacing w:line="276" w:lineRule="auto"/>
        <w:jc w:val="both"/>
      </w:pPr>
      <w:r w:rsidRPr="00054F27">
        <w:rPr>
          <w:b/>
          <w:bCs/>
        </w:rPr>
        <w:t xml:space="preserve">2.2 Annual Calendar of </w:t>
      </w:r>
      <w:r>
        <w:rPr>
          <w:b/>
          <w:bCs/>
        </w:rPr>
        <w:t xml:space="preserve">Sectional </w:t>
      </w:r>
      <w:r w:rsidRPr="00054F27">
        <w:rPr>
          <w:b/>
          <w:bCs/>
        </w:rPr>
        <w:t>Committee Meetings</w:t>
      </w:r>
      <w:r>
        <w:t xml:space="preserve"> </w:t>
      </w:r>
    </w:p>
    <w:p w:rsidR="00EF6C0A" w:rsidRDefault="00EF6C0A" w:rsidP="00EF6C0A">
      <w:pPr>
        <w:spacing w:line="276" w:lineRule="auto"/>
        <w:jc w:val="both"/>
      </w:pPr>
    </w:p>
    <w:p w:rsidR="0098301D" w:rsidRDefault="0098301D" w:rsidP="00EF6C0A">
      <w:pPr>
        <w:spacing w:line="276" w:lineRule="auto"/>
        <w:jc w:val="both"/>
      </w:pPr>
      <w:r w:rsidRPr="00054F27">
        <w:lastRenderedPageBreak/>
        <w:t xml:space="preserve">The frequency of </w:t>
      </w:r>
      <w:r>
        <w:t xml:space="preserve">sectional </w:t>
      </w:r>
      <w:r w:rsidRPr="00054F27">
        <w:t>committee meetings is increased to quarterly meetings. The draft plan for F</w:t>
      </w:r>
      <w:r>
        <w:t>AD 16 meetings is placed below:</w:t>
      </w:r>
    </w:p>
    <w:p w:rsidR="0098301D" w:rsidRPr="00054F27" w:rsidRDefault="0098301D" w:rsidP="00EF6C0A">
      <w:pPr>
        <w:spacing w:line="276" w:lineRule="auto"/>
        <w:jc w:val="both"/>
      </w:pPr>
    </w:p>
    <w:tbl>
      <w:tblPr>
        <w:tblW w:w="5000" w:type="pct"/>
        <w:tblBorders>
          <w:top w:val="single" w:sz="2" w:space="0" w:color="8EAADB"/>
          <w:bottom w:val="single" w:sz="2" w:space="0" w:color="8EAADB"/>
          <w:insideH w:val="single" w:sz="2" w:space="0" w:color="8EAADB"/>
          <w:insideV w:val="single" w:sz="2" w:space="0" w:color="8EAADB"/>
        </w:tblBorders>
        <w:tblLook w:val="0600" w:firstRow="0" w:lastRow="0" w:firstColumn="0" w:lastColumn="0" w:noHBand="1" w:noVBand="1"/>
      </w:tblPr>
      <w:tblGrid>
        <w:gridCol w:w="1844"/>
        <w:gridCol w:w="1984"/>
        <w:gridCol w:w="2166"/>
        <w:gridCol w:w="1685"/>
        <w:gridCol w:w="1681"/>
      </w:tblGrid>
      <w:tr w:rsidR="0098301D" w:rsidRPr="00054F27" w:rsidTr="00342989">
        <w:trPr>
          <w:trHeight w:val="460"/>
        </w:trPr>
        <w:tc>
          <w:tcPr>
            <w:tcW w:w="985" w:type="pct"/>
            <w:shd w:val="clear" w:color="auto" w:fill="9CC2E5"/>
            <w:hideMark/>
          </w:tcPr>
          <w:p w:rsidR="0098301D" w:rsidRPr="00054F27" w:rsidRDefault="0098301D" w:rsidP="00EF6C0A">
            <w:pPr>
              <w:widowControl w:val="0"/>
              <w:tabs>
                <w:tab w:val="left" w:pos="531"/>
              </w:tabs>
              <w:autoSpaceDE w:val="0"/>
              <w:autoSpaceDN w:val="0"/>
              <w:spacing w:line="276" w:lineRule="auto"/>
              <w:ind w:right="231"/>
              <w:jc w:val="center"/>
              <w:rPr>
                <w:b/>
                <w:color w:val="FFFFFF"/>
              </w:rPr>
            </w:pPr>
            <w:r w:rsidRPr="00054F27">
              <w:rPr>
                <w:b/>
                <w:bCs/>
                <w:color w:val="FFFFFF"/>
              </w:rPr>
              <w:t>Planned frequency (Months)</w:t>
            </w:r>
          </w:p>
        </w:tc>
        <w:tc>
          <w:tcPr>
            <w:tcW w:w="1060" w:type="pct"/>
            <w:shd w:val="clear" w:color="auto" w:fill="9CC2E5"/>
            <w:hideMark/>
          </w:tcPr>
          <w:p w:rsidR="0098301D" w:rsidRPr="00054F27" w:rsidRDefault="0098301D" w:rsidP="00EF6C0A">
            <w:pPr>
              <w:widowControl w:val="0"/>
              <w:tabs>
                <w:tab w:val="left" w:pos="531"/>
              </w:tabs>
              <w:autoSpaceDE w:val="0"/>
              <w:autoSpaceDN w:val="0"/>
              <w:spacing w:line="276" w:lineRule="auto"/>
              <w:ind w:right="231"/>
              <w:jc w:val="center"/>
              <w:rPr>
                <w:b/>
                <w:color w:val="FFFFFF"/>
              </w:rPr>
            </w:pPr>
            <w:r>
              <w:rPr>
                <w:b/>
                <w:bCs/>
                <w:color w:val="FFFFFF"/>
              </w:rPr>
              <w:t xml:space="preserve">June </w:t>
            </w:r>
            <w:r w:rsidRPr="00054F27">
              <w:rPr>
                <w:b/>
                <w:bCs/>
                <w:color w:val="FFFFFF"/>
              </w:rPr>
              <w:t>2024</w:t>
            </w:r>
          </w:p>
        </w:tc>
        <w:tc>
          <w:tcPr>
            <w:tcW w:w="1157" w:type="pct"/>
            <w:shd w:val="clear" w:color="auto" w:fill="9CC2E5"/>
            <w:hideMark/>
          </w:tcPr>
          <w:p w:rsidR="0098301D" w:rsidRPr="00054F27" w:rsidRDefault="0098301D" w:rsidP="00EF6C0A">
            <w:pPr>
              <w:widowControl w:val="0"/>
              <w:tabs>
                <w:tab w:val="left" w:pos="531"/>
              </w:tabs>
              <w:autoSpaceDE w:val="0"/>
              <w:autoSpaceDN w:val="0"/>
              <w:spacing w:line="276" w:lineRule="auto"/>
              <w:ind w:right="231"/>
              <w:jc w:val="center"/>
              <w:rPr>
                <w:b/>
                <w:color w:val="FFFFFF"/>
              </w:rPr>
            </w:pPr>
            <w:r>
              <w:rPr>
                <w:b/>
                <w:bCs/>
                <w:color w:val="FFFFFF"/>
              </w:rPr>
              <w:t>August</w:t>
            </w:r>
            <w:r w:rsidRPr="00054F27">
              <w:rPr>
                <w:b/>
                <w:bCs/>
                <w:color w:val="FFFFFF"/>
              </w:rPr>
              <w:t xml:space="preserve"> 2024</w:t>
            </w:r>
          </w:p>
        </w:tc>
        <w:tc>
          <w:tcPr>
            <w:tcW w:w="900" w:type="pct"/>
            <w:shd w:val="clear" w:color="auto" w:fill="9CC2E5"/>
          </w:tcPr>
          <w:p w:rsidR="0098301D" w:rsidRDefault="0098301D" w:rsidP="00EF6C0A">
            <w:pPr>
              <w:widowControl w:val="0"/>
              <w:tabs>
                <w:tab w:val="left" w:pos="531"/>
              </w:tabs>
              <w:autoSpaceDE w:val="0"/>
              <w:autoSpaceDN w:val="0"/>
              <w:spacing w:line="276" w:lineRule="auto"/>
              <w:ind w:right="231"/>
              <w:jc w:val="center"/>
              <w:rPr>
                <w:b/>
                <w:bCs/>
                <w:color w:val="FFFFFF"/>
              </w:rPr>
            </w:pPr>
            <w:r>
              <w:rPr>
                <w:b/>
                <w:bCs/>
                <w:color w:val="FFFFFF"/>
              </w:rPr>
              <w:t>December</w:t>
            </w:r>
          </w:p>
          <w:p w:rsidR="0098301D" w:rsidRPr="00054F27" w:rsidRDefault="0098301D" w:rsidP="00EF6C0A">
            <w:pPr>
              <w:widowControl w:val="0"/>
              <w:tabs>
                <w:tab w:val="left" w:pos="531"/>
              </w:tabs>
              <w:autoSpaceDE w:val="0"/>
              <w:autoSpaceDN w:val="0"/>
              <w:spacing w:line="276" w:lineRule="auto"/>
              <w:ind w:right="231"/>
              <w:jc w:val="center"/>
              <w:rPr>
                <w:b/>
                <w:bCs/>
                <w:color w:val="FFFFFF"/>
              </w:rPr>
            </w:pPr>
            <w:r>
              <w:rPr>
                <w:b/>
                <w:bCs/>
                <w:color w:val="FFFFFF"/>
              </w:rPr>
              <w:t>2024</w:t>
            </w:r>
          </w:p>
        </w:tc>
        <w:tc>
          <w:tcPr>
            <w:tcW w:w="898" w:type="pct"/>
            <w:shd w:val="clear" w:color="auto" w:fill="9CC2E5"/>
            <w:hideMark/>
          </w:tcPr>
          <w:p w:rsidR="0098301D" w:rsidRPr="00054F27" w:rsidRDefault="0098301D" w:rsidP="00EF6C0A">
            <w:pPr>
              <w:widowControl w:val="0"/>
              <w:tabs>
                <w:tab w:val="left" w:pos="531"/>
              </w:tabs>
              <w:autoSpaceDE w:val="0"/>
              <w:autoSpaceDN w:val="0"/>
              <w:spacing w:line="276" w:lineRule="auto"/>
              <w:ind w:right="231"/>
              <w:jc w:val="center"/>
              <w:rPr>
                <w:b/>
                <w:color w:val="FFFFFF"/>
              </w:rPr>
            </w:pPr>
            <w:r w:rsidRPr="00054F27">
              <w:rPr>
                <w:b/>
                <w:bCs/>
                <w:color w:val="FFFFFF"/>
              </w:rPr>
              <w:t>March 2025</w:t>
            </w:r>
          </w:p>
        </w:tc>
      </w:tr>
      <w:tr w:rsidR="0098301D" w:rsidRPr="00054F27" w:rsidTr="00342989">
        <w:trPr>
          <w:trHeight w:val="492"/>
        </w:trPr>
        <w:tc>
          <w:tcPr>
            <w:tcW w:w="985" w:type="pct"/>
            <w:shd w:val="clear" w:color="auto" w:fill="auto"/>
            <w:hideMark/>
          </w:tcPr>
          <w:p w:rsidR="0098301D" w:rsidRPr="00054F27" w:rsidRDefault="0098301D" w:rsidP="00EF6C0A">
            <w:pPr>
              <w:widowControl w:val="0"/>
              <w:tabs>
                <w:tab w:val="left" w:pos="531"/>
              </w:tabs>
              <w:autoSpaceDE w:val="0"/>
              <w:autoSpaceDN w:val="0"/>
              <w:spacing w:line="276" w:lineRule="auto"/>
              <w:ind w:right="231"/>
              <w:jc w:val="center"/>
              <w:rPr>
                <w:b/>
              </w:rPr>
            </w:pPr>
            <w:r>
              <w:rPr>
                <w:b/>
              </w:rPr>
              <w:t>4</w:t>
            </w:r>
          </w:p>
        </w:tc>
        <w:tc>
          <w:tcPr>
            <w:tcW w:w="1060" w:type="pct"/>
            <w:shd w:val="clear" w:color="auto" w:fill="auto"/>
            <w:hideMark/>
          </w:tcPr>
          <w:p w:rsidR="0098301D" w:rsidRPr="00054F27" w:rsidRDefault="0098301D" w:rsidP="00EF6C0A">
            <w:pPr>
              <w:spacing w:line="276" w:lineRule="auto"/>
              <w:jc w:val="center"/>
              <w:rPr>
                <w:b/>
                <w:bCs/>
              </w:rPr>
            </w:pPr>
            <w:r>
              <w:rPr>
                <w:b/>
                <w:bCs/>
              </w:rPr>
              <w:t>27 June</w:t>
            </w:r>
          </w:p>
        </w:tc>
        <w:tc>
          <w:tcPr>
            <w:tcW w:w="1157" w:type="pct"/>
            <w:shd w:val="clear" w:color="auto" w:fill="auto"/>
            <w:hideMark/>
          </w:tcPr>
          <w:p w:rsidR="0098301D" w:rsidRPr="00054F27" w:rsidRDefault="0098301D" w:rsidP="00EF6C0A">
            <w:pPr>
              <w:tabs>
                <w:tab w:val="left" w:pos="645"/>
                <w:tab w:val="center" w:pos="1135"/>
              </w:tabs>
              <w:spacing w:line="276" w:lineRule="auto"/>
              <w:jc w:val="center"/>
              <w:rPr>
                <w:b/>
                <w:bCs/>
              </w:rPr>
            </w:pPr>
            <w:r>
              <w:rPr>
                <w:b/>
                <w:bCs/>
              </w:rPr>
              <w:t>20 August</w:t>
            </w:r>
          </w:p>
          <w:p w:rsidR="0098301D" w:rsidRPr="00054F27" w:rsidRDefault="0098301D" w:rsidP="00EF6C0A">
            <w:pPr>
              <w:spacing w:line="276" w:lineRule="auto"/>
              <w:jc w:val="center"/>
              <w:rPr>
                <w:b/>
                <w:bCs/>
              </w:rPr>
            </w:pPr>
          </w:p>
        </w:tc>
        <w:tc>
          <w:tcPr>
            <w:tcW w:w="900" w:type="pct"/>
          </w:tcPr>
          <w:p w:rsidR="0098301D" w:rsidRDefault="0098301D" w:rsidP="00EF6C0A">
            <w:pPr>
              <w:spacing w:line="276" w:lineRule="auto"/>
              <w:jc w:val="center"/>
              <w:rPr>
                <w:b/>
                <w:bCs/>
              </w:rPr>
            </w:pPr>
            <w:r>
              <w:rPr>
                <w:b/>
                <w:bCs/>
              </w:rPr>
              <w:t xml:space="preserve">02 December </w:t>
            </w:r>
          </w:p>
          <w:p w:rsidR="0098301D" w:rsidRDefault="00874D5A" w:rsidP="00EF6C0A">
            <w:pPr>
              <w:spacing w:line="276" w:lineRule="auto"/>
              <w:jc w:val="center"/>
              <w:rPr>
                <w:b/>
                <w:bCs/>
              </w:rPr>
            </w:pPr>
            <w:r>
              <w:rPr>
                <w:b/>
                <w:bCs/>
              </w:rPr>
              <w:t xml:space="preserve"> </w:t>
            </w:r>
            <w:r w:rsidR="0098301D">
              <w:rPr>
                <w:b/>
                <w:bCs/>
              </w:rPr>
              <w:t>(CIPHET, Ludhiana)</w:t>
            </w:r>
          </w:p>
          <w:p w:rsidR="0098301D" w:rsidRPr="00BE394C" w:rsidRDefault="0098301D" w:rsidP="00EF6C0A">
            <w:pPr>
              <w:spacing w:line="276" w:lineRule="auto"/>
              <w:jc w:val="center"/>
            </w:pPr>
          </w:p>
        </w:tc>
        <w:tc>
          <w:tcPr>
            <w:tcW w:w="898" w:type="pct"/>
            <w:shd w:val="clear" w:color="auto" w:fill="auto"/>
            <w:hideMark/>
          </w:tcPr>
          <w:p w:rsidR="0098301D" w:rsidRDefault="0098301D" w:rsidP="00EF6C0A">
            <w:pPr>
              <w:spacing w:line="276" w:lineRule="auto"/>
              <w:jc w:val="center"/>
              <w:rPr>
                <w:b/>
                <w:bCs/>
              </w:rPr>
            </w:pPr>
            <w:r>
              <w:rPr>
                <w:b/>
                <w:bCs/>
              </w:rPr>
              <w:t>February</w:t>
            </w:r>
          </w:p>
          <w:p w:rsidR="0098301D" w:rsidRPr="00BE394C" w:rsidRDefault="0098301D" w:rsidP="00EF6C0A">
            <w:pPr>
              <w:spacing w:line="276" w:lineRule="auto"/>
              <w:jc w:val="center"/>
            </w:pPr>
            <w:r w:rsidRPr="00BE394C">
              <w:t>4</w:t>
            </w:r>
            <w:r w:rsidRPr="00BE394C">
              <w:rPr>
                <w:vertAlign w:val="superscript"/>
              </w:rPr>
              <w:t>th</w:t>
            </w:r>
            <w:r w:rsidRPr="00BE394C">
              <w:t xml:space="preserve"> week </w:t>
            </w:r>
          </w:p>
          <w:p w:rsidR="0098301D" w:rsidRPr="00054F27" w:rsidRDefault="0098301D" w:rsidP="00EF6C0A">
            <w:pPr>
              <w:spacing w:line="276" w:lineRule="auto"/>
              <w:jc w:val="center"/>
              <w:rPr>
                <w:b/>
                <w:bCs/>
              </w:rPr>
            </w:pPr>
            <w:r w:rsidRPr="00054F27">
              <w:rPr>
                <w:b/>
                <w:bCs/>
              </w:rPr>
              <w:t>(</w:t>
            </w:r>
            <w:r>
              <w:rPr>
                <w:b/>
                <w:bCs/>
              </w:rPr>
              <w:t>CFTRI, Mysore</w:t>
            </w:r>
            <w:r w:rsidRPr="00054F27">
              <w:rPr>
                <w:b/>
                <w:bCs/>
              </w:rPr>
              <w:t>)</w:t>
            </w:r>
          </w:p>
        </w:tc>
      </w:tr>
    </w:tbl>
    <w:p w:rsidR="00EF6C0A" w:rsidRDefault="00EF6C0A" w:rsidP="00EF6C0A">
      <w:pPr>
        <w:spacing w:line="276" w:lineRule="auto"/>
        <w:jc w:val="both"/>
        <w:rPr>
          <w:b/>
          <w:bCs/>
          <w:i/>
          <w:iCs/>
        </w:rPr>
      </w:pPr>
    </w:p>
    <w:p w:rsidR="0098301D" w:rsidRPr="00054F27" w:rsidRDefault="0098301D" w:rsidP="00EF6C0A">
      <w:pPr>
        <w:spacing w:line="276" w:lineRule="auto"/>
        <w:jc w:val="both"/>
      </w:pPr>
      <w:r w:rsidRPr="00054F27">
        <w:rPr>
          <w:b/>
          <w:bCs/>
          <w:i/>
          <w:iCs/>
        </w:rPr>
        <w:t>The Committee may kindly note and decide the dates for the meeting</w:t>
      </w:r>
      <w:r w:rsidRPr="00054F27">
        <w:t>.</w:t>
      </w:r>
    </w:p>
    <w:p w:rsidR="0098301D" w:rsidRPr="00054F27" w:rsidRDefault="0098301D" w:rsidP="00EF6C0A">
      <w:pPr>
        <w:widowControl w:val="0"/>
        <w:tabs>
          <w:tab w:val="left" w:pos="531"/>
        </w:tabs>
        <w:autoSpaceDE w:val="0"/>
        <w:autoSpaceDN w:val="0"/>
        <w:spacing w:line="276" w:lineRule="auto"/>
        <w:ind w:right="231"/>
        <w:jc w:val="both"/>
        <w:rPr>
          <w:b/>
          <w:i/>
          <w:iCs/>
        </w:rPr>
      </w:pPr>
    </w:p>
    <w:p w:rsidR="0098301D" w:rsidRDefault="0098301D" w:rsidP="00EF6C0A">
      <w:pPr>
        <w:spacing w:line="276" w:lineRule="auto"/>
        <w:ind w:right="-243"/>
        <w:rPr>
          <w:b/>
        </w:rPr>
      </w:pPr>
      <w:r w:rsidRPr="00054F27">
        <w:rPr>
          <w:b/>
        </w:rPr>
        <w:t>I</w:t>
      </w:r>
      <w:r>
        <w:rPr>
          <w:b/>
        </w:rPr>
        <w:t>tem</w:t>
      </w:r>
      <w:r w:rsidRPr="00054F27">
        <w:rPr>
          <w:b/>
        </w:rPr>
        <w:t xml:space="preserve"> 3 SCOPE, ACTIVITIES &amp; COMPOSITION OF FAD 16</w:t>
      </w:r>
    </w:p>
    <w:p w:rsidR="0098301D" w:rsidRPr="00054F27" w:rsidRDefault="0098301D" w:rsidP="00EF6C0A">
      <w:pPr>
        <w:spacing w:line="276" w:lineRule="auto"/>
        <w:ind w:right="-243"/>
        <w:rPr>
          <w:b/>
        </w:rPr>
      </w:pPr>
    </w:p>
    <w:p w:rsidR="0098301D" w:rsidRDefault="0098301D" w:rsidP="00EF6C0A">
      <w:pPr>
        <w:tabs>
          <w:tab w:val="left" w:pos="567"/>
        </w:tabs>
        <w:spacing w:line="276" w:lineRule="auto"/>
        <w:rPr>
          <w:b/>
        </w:rPr>
      </w:pPr>
      <w:r w:rsidRPr="00054F27">
        <w:rPr>
          <w:b/>
          <w:bCs/>
        </w:rPr>
        <w:t>3.1 Scope &amp;</w:t>
      </w:r>
      <w:r w:rsidRPr="00054F27">
        <w:rPr>
          <w:b/>
        </w:rPr>
        <w:t xml:space="preserve"> Activities of the Committee</w:t>
      </w:r>
    </w:p>
    <w:p w:rsidR="0098301D" w:rsidRPr="00054F27" w:rsidRDefault="0098301D" w:rsidP="00EF6C0A">
      <w:pPr>
        <w:tabs>
          <w:tab w:val="left" w:pos="567"/>
        </w:tabs>
        <w:spacing w:line="276" w:lineRule="auto"/>
        <w:rPr>
          <w:b/>
        </w:rPr>
      </w:pPr>
    </w:p>
    <w:p w:rsidR="0098301D" w:rsidRDefault="0098301D" w:rsidP="00EF6C0A">
      <w:pPr>
        <w:spacing w:line="276" w:lineRule="auto"/>
        <w:jc w:val="both"/>
        <w:rPr>
          <w:bCs/>
        </w:rPr>
      </w:pPr>
      <w:r w:rsidRPr="00054F27">
        <w:rPr>
          <w:b/>
        </w:rPr>
        <w:t xml:space="preserve">3.1.1 </w:t>
      </w:r>
      <w:r w:rsidRPr="00054F27">
        <w:rPr>
          <w:bCs/>
        </w:rPr>
        <w:t xml:space="preserve">The updated scope &amp; activities of the </w:t>
      </w:r>
      <w:proofErr w:type="spellStart"/>
      <w:r w:rsidRPr="00054F27">
        <w:t>Foodgrains</w:t>
      </w:r>
      <w:proofErr w:type="spellEnd"/>
      <w:r w:rsidRPr="00054F27">
        <w:t xml:space="preserve">, Allied Products and </w:t>
      </w:r>
      <w:r w:rsidR="00B03FC9">
        <w:t>Ready-to-Eat</w:t>
      </w:r>
      <w:r w:rsidRPr="00054F27">
        <w:t xml:space="preserve"> Sectional Committee, FAD 16 </w:t>
      </w:r>
      <w:r w:rsidRPr="00054F27">
        <w:rPr>
          <w:bCs/>
        </w:rPr>
        <w:t xml:space="preserve">is enclosed below as </w:t>
      </w:r>
      <w:r>
        <w:rPr>
          <w:b/>
        </w:rPr>
        <w:t>Annex II</w:t>
      </w:r>
      <w:r w:rsidRPr="00054F27">
        <w:rPr>
          <w:bCs/>
        </w:rPr>
        <w:t>.</w:t>
      </w:r>
    </w:p>
    <w:p w:rsidR="00B03FC9" w:rsidRDefault="00B03FC9" w:rsidP="00EF6C0A">
      <w:pPr>
        <w:spacing w:line="276" w:lineRule="auto"/>
        <w:jc w:val="both"/>
        <w:rPr>
          <w:bCs/>
        </w:rPr>
      </w:pPr>
    </w:p>
    <w:bookmarkStart w:id="2" w:name="_MON_1794385506"/>
    <w:bookmarkEnd w:id="2"/>
    <w:p w:rsidR="001149D0" w:rsidRPr="00EB4EB7" w:rsidRDefault="001149D0" w:rsidP="001149D0">
      <w:pPr>
        <w:spacing w:line="276" w:lineRule="auto"/>
        <w:jc w:val="center"/>
        <w:rPr>
          <w:bCs/>
        </w:rPr>
      </w:pPr>
      <w:r>
        <w:rPr>
          <w:bCs/>
        </w:rPr>
        <w:object w:dxaOrig="1539" w:dyaOrig="997">
          <v:shape id="_x0000_i1026" type="#_x0000_t75" style="width:77.25pt;height:49.5pt" o:ole="">
            <v:imagedata r:id="rId9" o:title=""/>
          </v:shape>
          <o:OLEObject Type="Embed" ProgID="Word.Document.12" ShapeID="_x0000_i1026" DrawAspect="Icon" ObjectID="_1794396220" r:id="rId10">
            <o:FieldCodes>\s</o:FieldCodes>
          </o:OLEObject>
        </w:object>
      </w:r>
    </w:p>
    <w:p w:rsidR="0098301D" w:rsidRPr="00054F27" w:rsidRDefault="0098301D" w:rsidP="00EF6C0A">
      <w:pPr>
        <w:spacing w:line="276" w:lineRule="auto"/>
        <w:jc w:val="center"/>
        <w:rPr>
          <w:b/>
        </w:rPr>
      </w:pPr>
    </w:p>
    <w:p w:rsidR="0098301D" w:rsidRPr="00054F27" w:rsidRDefault="0098301D" w:rsidP="00EF6C0A">
      <w:pPr>
        <w:widowControl w:val="0"/>
        <w:tabs>
          <w:tab w:val="left" w:pos="531"/>
        </w:tabs>
        <w:autoSpaceDE w:val="0"/>
        <w:autoSpaceDN w:val="0"/>
        <w:spacing w:line="276" w:lineRule="auto"/>
        <w:ind w:right="231"/>
        <w:jc w:val="both"/>
        <w:rPr>
          <w:b/>
          <w:i/>
          <w:iCs/>
        </w:rPr>
      </w:pPr>
      <w:r w:rsidRPr="00054F27">
        <w:rPr>
          <w:b/>
          <w:bCs/>
          <w:i/>
          <w:iCs/>
        </w:rPr>
        <w:t xml:space="preserve">The Committee may kindly </w:t>
      </w:r>
      <w:r w:rsidRPr="00054F27">
        <w:rPr>
          <w:b/>
          <w:i/>
          <w:iCs/>
        </w:rPr>
        <w:t>note &amp; deliberate.</w:t>
      </w:r>
    </w:p>
    <w:p w:rsidR="0098301D" w:rsidRDefault="0098301D" w:rsidP="00EF6C0A">
      <w:pPr>
        <w:spacing w:line="276" w:lineRule="auto"/>
        <w:jc w:val="both"/>
        <w:rPr>
          <w:b/>
        </w:rPr>
      </w:pPr>
    </w:p>
    <w:p w:rsidR="0098301D" w:rsidRDefault="0098301D" w:rsidP="00EF6C0A">
      <w:pPr>
        <w:spacing w:line="276" w:lineRule="auto"/>
        <w:jc w:val="both"/>
        <w:rPr>
          <w:b/>
        </w:rPr>
      </w:pPr>
      <w:r w:rsidRPr="00054F27">
        <w:rPr>
          <w:b/>
        </w:rPr>
        <w:t>3.2 Composition of the Sectional Committee</w:t>
      </w:r>
    </w:p>
    <w:p w:rsidR="0098301D" w:rsidRPr="00054F27" w:rsidRDefault="0098301D" w:rsidP="00EF6C0A">
      <w:pPr>
        <w:spacing w:line="276" w:lineRule="auto"/>
        <w:jc w:val="both"/>
        <w:rPr>
          <w:b/>
        </w:rPr>
      </w:pPr>
    </w:p>
    <w:p w:rsidR="0098301D" w:rsidRPr="00054F27" w:rsidRDefault="0098301D" w:rsidP="00EF6C0A">
      <w:pPr>
        <w:spacing w:line="276" w:lineRule="auto"/>
        <w:jc w:val="both"/>
        <w:rPr>
          <w:b/>
        </w:rPr>
      </w:pPr>
      <w:r w:rsidRPr="00054F27">
        <w:rPr>
          <w:b/>
        </w:rPr>
        <w:t>3.2.1</w:t>
      </w:r>
      <w:r w:rsidRPr="00054F27">
        <w:rPr>
          <w:bCs/>
        </w:rPr>
        <w:t xml:space="preserve"> The updated composition of FAD 16 along with the attendance of the members for the last 3 meetings is enclosed below as </w:t>
      </w:r>
      <w:r>
        <w:rPr>
          <w:b/>
        </w:rPr>
        <w:t>Annex III</w:t>
      </w:r>
      <w:r w:rsidRPr="00054F27">
        <w:rPr>
          <w:b/>
        </w:rPr>
        <w:t>.</w:t>
      </w:r>
    </w:p>
    <w:p w:rsidR="0098301D" w:rsidRDefault="0098301D" w:rsidP="00EF6C0A">
      <w:pPr>
        <w:spacing w:line="276" w:lineRule="auto"/>
        <w:jc w:val="center"/>
        <w:rPr>
          <w:b/>
        </w:rPr>
      </w:pPr>
    </w:p>
    <w:p w:rsidR="0098301D" w:rsidRDefault="0098301D" w:rsidP="00EF6C0A">
      <w:pPr>
        <w:spacing w:line="276" w:lineRule="auto"/>
        <w:jc w:val="center"/>
        <w:rPr>
          <w:b/>
        </w:rPr>
      </w:pPr>
    </w:p>
    <w:bookmarkStart w:id="3" w:name="_MON_1794388828"/>
    <w:bookmarkEnd w:id="3"/>
    <w:p w:rsidR="0098301D" w:rsidRPr="00DD64D7" w:rsidRDefault="00743295" w:rsidP="00EF6C0A">
      <w:pPr>
        <w:spacing w:line="276" w:lineRule="auto"/>
        <w:jc w:val="center"/>
        <w:rPr>
          <w:b/>
        </w:rPr>
      </w:pPr>
      <w:r>
        <w:rPr>
          <w:b/>
        </w:rPr>
        <w:object w:dxaOrig="1539" w:dyaOrig="997">
          <v:shape id="_x0000_i1027" type="#_x0000_t75" style="width:77.25pt;height:49.5pt" o:ole="">
            <v:imagedata r:id="rId11" o:title=""/>
          </v:shape>
          <o:OLEObject Type="Embed" ProgID="Word.Document.12" ShapeID="_x0000_i1027" DrawAspect="Icon" ObjectID="_1794396221" r:id="rId12">
            <o:FieldCodes>\s</o:FieldCodes>
          </o:OLEObject>
        </w:object>
      </w:r>
    </w:p>
    <w:p w:rsidR="0098301D" w:rsidRDefault="0098301D" w:rsidP="00EF6C0A">
      <w:pPr>
        <w:tabs>
          <w:tab w:val="left" w:pos="567"/>
        </w:tabs>
        <w:spacing w:line="276" w:lineRule="auto"/>
        <w:jc w:val="both"/>
        <w:rPr>
          <w:b/>
          <w:i/>
          <w:iCs/>
        </w:rPr>
      </w:pPr>
      <w:r w:rsidRPr="00054F27">
        <w:rPr>
          <w:b/>
          <w:i/>
          <w:iCs/>
        </w:rPr>
        <w:t>The Committee may kindly Review.</w:t>
      </w:r>
    </w:p>
    <w:p w:rsidR="0098301D" w:rsidRPr="00054F27" w:rsidRDefault="0098301D" w:rsidP="00EF6C0A">
      <w:pPr>
        <w:tabs>
          <w:tab w:val="left" w:pos="567"/>
        </w:tabs>
        <w:spacing w:line="276" w:lineRule="auto"/>
        <w:jc w:val="both"/>
        <w:rPr>
          <w:b/>
          <w:i/>
          <w:iCs/>
        </w:rPr>
      </w:pPr>
    </w:p>
    <w:p w:rsidR="0098301D" w:rsidRDefault="0098301D" w:rsidP="00EF6C0A">
      <w:pPr>
        <w:spacing w:line="276" w:lineRule="auto"/>
        <w:jc w:val="both"/>
        <w:rPr>
          <w:b/>
        </w:rPr>
      </w:pPr>
      <w:r w:rsidRPr="00054F27">
        <w:rPr>
          <w:b/>
        </w:rPr>
        <w:t>3.3 Composition of Panels</w:t>
      </w:r>
      <w:r w:rsidR="00743295">
        <w:rPr>
          <w:b/>
        </w:rPr>
        <w:t>/WG</w:t>
      </w:r>
      <w:r w:rsidRPr="00054F27">
        <w:rPr>
          <w:b/>
        </w:rPr>
        <w:t xml:space="preserve"> Under the Committee</w:t>
      </w:r>
    </w:p>
    <w:p w:rsidR="0098301D" w:rsidRPr="00054F27" w:rsidRDefault="0098301D" w:rsidP="00EF6C0A">
      <w:pPr>
        <w:spacing w:line="276" w:lineRule="auto"/>
        <w:jc w:val="both"/>
        <w:rPr>
          <w:b/>
        </w:rPr>
      </w:pPr>
    </w:p>
    <w:p w:rsidR="0098301D" w:rsidRDefault="0098301D" w:rsidP="001149D0">
      <w:pPr>
        <w:spacing w:line="276" w:lineRule="auto"/>
        <w:jc w:val="both"/>
        <w:rPr>
          <w:bCs/>
        </w:rPr>
      </w:pPr>
      <w:r w:rsidRPr="00054F27">
        <w:rPr>
          <w:b/>
        </w:rPr>
        <w:lastRenderedPageBreak/>
        <w:t xml:space="preserve">3.3.1 </w:t>
      </w:r>
      <w:r>
        <w:rPr>
          <w:bCs/>
        </w:rPr>
        <w:t xml:space="preserve">Detailed composition </w:t>
      </w:r>
      <w:r w:rsidR="001149D0">
        <w:rPr>
          <w:bCs/>
        </w:rPr>
        <w:t xml:space="preserve">and </w:t>
      </w:r>
      <w:r>
        <w:rPr>
          <w:bCs/>
        </w:rPr>
        <w:t xml:space="preserve">scope of panels </w:t>
      </w:r>
      <w:r w:rsidR="001149D0">
        <w:rPr>
          <w:bCs/>
        </w:rPr>
        <w:t xml:space="preserve">and working groups </w:t>
      </w:r>
      <w:r>
        <w:rPr>
          <w:bCs/>
        </w:rPr>
        <w:t>under FAD 16 is attached below as Annex IV:</w:t>
      </w:r>
    </w:p>
    <w:p w:rsidR="00743295" w:rsidRDefault="00743295" w:rsidP="001149D0">
      <w:pPr>
        <w:spacing w:line="276" w:lineRule="auto"/>
        <w:jc w:val="both"/>
        <w:rPr>
          <w:bCs/>
        </w:rPr>
      </w:pPr>
    </w:p>
    <w:bookmarkStart w:id="4" w:name="_MON_1794388848"/>
    <w:bookmarkEnd w:id="4"/>
    <w:p w:rsidR="0098301D" w:rsidRPr="00743295" w:rsidRDefault="00743295" w:rsidP="00743295">
      <w:pPr>
        <w:spacing w:line="276" w:lineRule="auto"/>
        <w:jc w:val="center"/>
        <w:rPr>
          <w:color w:val="000000"/>
          <w:lang w:bidi="ar-SA"/>
        </w:rPr>
      </w:pPr>
      <w:r>
        <w:rPr>
          <w:color w:val="000000"/>
          <w:lang w:bidi="ar-SA"/>
        </w:rPr>
        <w:object w:dxaOrig="1539" w:dyaOrig="997">
          <v:shape id="_x0000_i1028" type="#_x0000_t75" style="width:77.25pt;height:49.5pt" o:ole="">
            <v:imagedata r:id="rId13" o:title=""/>
          </v:shape>
          <o:OLEObject Type="Embed" ProgID="Word.Document.12" ShapeID="_x0000_i1028" DrawAspect="Icon" ObjectID="_1794396222" r:id="rId14">
            <o:FieldCodes>\s</o:FieldCodes>
          </o:OLEObject>
        </w:object>
      </w:r>
    </w:p>
    <w:p w:rsidR="0098301D" w:rsidRPr="00F820B0" w:rsidRDefault="0098301D" w:rsidP="00EF6C0A">
      <w:pPr>
        <w:tabs>
          <w:tab w:val="left" w:pos="567"/>
        </w:tabs>
        <w:spacing w:line="276" w:lineRule="auto"/>
        <w:jc w:val="center"/>
        <w:rPr>
          <w:bCs/>
        </w:rPr>
      </w:pPr>
    </w:p>
    <w:p w:rsidR="0098301D" w:rsidRDefault="0098301D" w:rsidP="00EF6C0A">
      <w:pPr>
        <w:tabs>
          <w:tab w:val="left" w:pos="567"/>
        </w:tabs>
        <w:spacing w:line="276" w:lineRule="auto"/>
        <w:jc w:val="both"/>
        <w:rPr>
          <w:b/>
          <w:i/>
          <w:iCs/>
        </w:rPr>
      </w:pPr>
      <w:r w:rsidRPr="00054F27">
        <w:rPr>
          <w:b/>
          <w:i/>
          <w:iCs/>
        </w:rPr>
        <w:t>The Committee may kindly Review.</w:t>
      </w:r>
    </w:p>
    <w:p w:rsidR="003767C5" w:rsidRDefault="003767C5" w:rsidP="00EF6C0A">
      <w:pPr>
        <w:tabs>
          <w:tab w:val="left" w:pos="567"/>
        </w:tabs>
        <w:spacing w:line="276" w:lineRule="auto"/>
        <w:jc w:val="both"/>
        <w:rPr>
          <w:b/>
        </w:rPr>
      </w:pPr>
    </w:p>
    <w:p w:rsidR="0098301D" w:rsidRDefault="0098301D" w:rsidP="00EF6C0A">
      <w:pPr>
        <w:tabs>
          <w:tab w:val="left" w:pos="567"/>
        </w:tabs>
        <w:spacing w:line="276" w:lineRule="auto"/>
        <w:jc w:val="both"/>
        <w:rPr>
          <w:b/>
        </w:rPr>
      </w:pPr>
      <w:r w:rsidRPr="00054F27">
        <w:rPr>
          <w:b/>
        </w:rPr>
        <w:t>I</w:t>
      </w:r>
      <w:r>
        <w:rPr>
          <w:b/>
        </w:rPr>
        <w:t>tem</w:t>
      </w:r>
      <w:r w:rsidRPr="00054F27">
        <w:rPr>
          <w:b/>
        </w:rPr>
        <w:t xml:space="preserve"> 4 REVIEW OF INDIAN STANDARDS</w:t>
      </w:r>
    </w:p>
    <w:p w:rsidR="0098301D" w:rsidRPr="00054F27" w:rsidRDefault="0098301D" w:rsidP="00EF6C0A">
      <w:pPr>
        <w:tabs>
          <w:tab w:val="left" w:pos="567"/>
        </w:tabs>
        <w:spacing w:line="276" w:lineRule="auto"/>
        <w:jc w:val="both"/>
        <w:rPr>
          <w:b/>
        </w:rPr>
      </w:pPr>
    </w:p>
    <w:p w:rsidR="0098301D" w:rsidRPr="00054F27" w:rsidRDefault="0098301D" w:rsidP="00EF6C0A">
      <w:pPr>
        <w:tabs>
          <w:tab w:val="left" w:pos="567"/>
        </w:tabs>
        <w:spacing w:line="276" w:lineRule="auto"/>
        <w:jc w:val="both"/>
        <w:rPr>
          <w:bCs/>
        </w:rPr>
      </w:pPr>
      <w:r w:rsidRPr="00054F27">
        <w:rPr>
          <w:b/>
        </w:rPr>
        <w:t>4.1</w:t>
      </w:r>
      <w:r w:rsidRPr="00054F27">
        <w:rPr>
          <w:bCs/>
        </w:rPr>
        <w:t xml:space="preserve"> As per the provisions of the BIS rules and regulations every Indian Standard within five years of its publication/ earlier reaffirmation is to be reviewed by the concerned Sectional Committee under the following guidelines:</w:t>
      </w:r>
    </w:p>
    <w:p w:rsidR="0098301D" w:rsidRPr="00054F27" w:rsidRDefault="0098301D" w:rsidP="00EF6C0A">
      <w:pPr>
        <w:tabs>
          <w:tab w:val="left" w:pos="567"/>
        </w:tabs>
        <w:spacing w:line="276" w:lineRule="auto"/>
        <w:ind w:left="567"/>
        <w:jc w:val="both"/>
        <w:rPr>
          <w:bCs/>
        </w:rPr>
      </w:pPr>
      <w:proofErr w:type="spellStart"/>
      <w:r w:rsidRPr="00054F27">
        <w:rPr>
          <w:bCs/>
        </w:rPr>
        <w:t>i</w:t>
      </w:r>
      <w:proofErr w:type="spellEnd"/>
      <w:r w:rsidRPr="00054F27">
        <w:rPr>
          <w:bCs/>
        </w:rPr>
        <w:t xml:space="preserve">)    The Standard may be reaffirmed in the present form.        </w:t>
      </w:r>
    </w:p>
    <w:p w:rsidR="0098301D" w:rsidRPr="00054F27" w:rsidRDefault="0098301D" w:rsidP="00EF6C0A">
      <w:pPr>
        <w:tabs>
          <w:tab w:val="left" w:pos="567"/>
        </w:tabs>
        <w:spacing w:line="276" w:lineRule="auto"/>
        <w:ind w:left="567"/>
        <w:jc w:val="both"/>
        <w:rPr>
          <w:bCs/>
        </w:rPr>
      </w:pPr>
      <w:r w:rsidRPr="00054F27">
        <w:rPr>
          <w:bCs/>
        </w:rPr>
        <w:t xml:space="preserve">ii)   The Standard may be reaffirmed with minor changes by issuing of an amendment.        </w:t>
      </w:r>
    </w:p>
    <w:p w:rsidR="0098301D" w:rsidRPr="00054F27" w:rsidRDefault="0098301D" w:rsidP="00EF6C0A">
      <w:pPr>
        <w:tabs>
          <w:tab w:val="left" w:pos="567"/>
        </w:tabs>
        <w:spacing w:line="276" w:lineRule="auto"/>
        <w:ind w:left="567"/>
        <w:jc w:val="both"/>
        <w:rPr>
          <w:bCs/>
        </w:rPr>
      </w:pPr>
      <w:r w:rsidRPr="00054F27">
        <w:rPr>
          <w:bCs/>
        </w:rPr>
        <w:t xml:space="preserve">iii)  The Standard may be reaffirmed while simultaneously taking up for revision.        </w:t>
      </w:r>
    </w:p>
    <w:p w:rsidR="0098301D" w:rsidRPr="00054F27" w:rsidRDefault="0098301D" w:rsidP="00EF6C0A">
      <w:pPr>
        <w:tabs>
          <w:tab w:val="left" w:pos="567"/>
        </w:tabs>
        <w:spacing w:line="276" w:lineRule="auto"/>
        <w:ind w:left="567"/>
        <w:jc w:val="both"/>
        <w:rPr>
          <w:bCs/>
        </w:rPr>
      </w:pPr>
      <w:r w:rsidRPr="00054F27">
        <w:rPr>
          <w:bCs/>
        </w:rPr>
        <w:t xml:space="preserve">iv)  The Standard may be withdrawn. </w:t>
      </w:r>
    </w:p>
    <w:p w:rsidR="0098301D" w:rsidRPr="00054F27" w:rsidRDefault="0098301D" w:rsidP="00EF6C0A">
      <w:pPr>
        <w:tabs>
          <w:tab w:val="left" w:pos="567"/>
        </w:tabs>
        <w:spacing w:line="276" w:lineRule="auto"/>
        <w:ind w:left="567"/>
        <w:jc w:val="both"/>
        <w:rPr>
          <w:bCs/>
        </w:rPr>
      </w:pPr>
    </w:p>
    <w:p w:rsidR="00F30CCF" w:rsidRDefault="0098301D" w:rsidP="00EF6C0A">
      <w:pPr>
        <w:tabs>
          <w:tab w:val="left" w:pos="567"/>
          <w:tab w:val="left" w:pos="8505"/>
        </w:tabs>
        <w:spacing w:line="276" w:lineRule="auto"/>
        <w:jc w:val="both"/>
        <w:rPr>
          <w:bCs/>
        </w:rPr>
      </w:pPr>
      <w:r w:rsidRPr="00054F27">
        <w:rPr>
          <w:b/>
        </w:rPr>
        <w:t>4.2</w:t>
      </w:r>
      <w:r w:rsidRPr="00054F27">
        <w:rPr>
          <w:bCs/>
        </w:rPr>
        <w:t xml:space="preserve"> Under this criterion, there is </w:t>
      </w:r>
      <w:r>
        <w:rPr>
          <w:bCs/>
        </w:rPr>
        <w:t>3</w:t>
      </w:r>
      <w:r w:rsidRPr="00054F27">
        <w:rPr>
          <w:bCs/>
        </w:rPr>
        <w:t xml:space="preserve"> Indian Standards</w:t>
      </w:r>
      <w:r>
        <w:rPr>
          <w:bCs/>
        </w:rPr>
        <w:t xml:space="preserve"> are due for review in 2024-25.</w:t>
      </w:r>
    </w:p>
    <w:p w:rsidR="00F30CCF" w:rsidRDefault="00F30CCF" w:rsidP="00EF6C0A">
      <w:pPr>
        <w:tabs>
          <w:tab w:val="left" w:pos="567"/>
          <w:tab w:val="left" w:pos="8505"/>
        </w:tabs>
        <w:spacing w:line="276" w:lineRule="auto"/>
        <w:jc w:val="both"/>
        <w:rPr>
          <w:bCs/>
        </w:rPr>
      </w:pPr>
    </w:p>
    <w:tbl>
      <w:tblPr>
        <w:tblW w:w="96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012"/>
        <w:gridCol w:w="3392"/>
        <w:gridCol w:w="3145"/>
      </w:tblGrid>
      <w:tr w:rsidR="00B03FC9" w:rsidRPr="007304D8" w:rsidTr="00B03FC9">
        <w:trPr>
          <w:trHeight w:val="319"/>
        </w:trPr>
        <w:tc>
          <w:tcPr>
            <w:tcW w:w="1134" w:type="dxa"/>
            <w:shd w:val="clear" w:color="auto" w:fill="auto"/>
          </w:tcPr>
          <w:p w:rsidR="00B03FC9" w:rsidRPr="007304D8" w:rsidRDefault="00B03FC9" w:rsidP="00EF6C0A">
            <w:pPr>
              <w:spacing w:line="276" w:lineRule="auto"/>
              <w:ind w:left="264" w:hanging="142"/>
              <w:jc w:val="both"/>
              <w:rPr>
                <w:b/>
                <w:bCs/>
              </w:rPr>
            </w:pPr>
            <w:r w:rsidRPr="007304D8">
              <w:rPr>
                <w:b/>
                <w:bCs/>
              </w:rPr>
              <w:t>S</w:t>
            </w:r>
            <w:r>
              <w:rPr>
                <w:b/>
                <w:bCs/>
              </w:rPr>
              <w:t>I</w:t>
            </w:r>
            <w:r w:rsidRPr="007304D8">
              <w:rPr>
                <w:b/>
                <w:bCs/>
              </w:rPr>
              <w:t>.</w:t>
            </w:r>
            <w:r>
              <w:rPr>
                <w:b/>
                <w:bCs/>
              </w:rPr>
              <w:t xml:space="preserve"> </w:t>
            </w:r>
            <w:r w:rsidRPr="007304D8">
              <w:rPr>
                <w:b/>
                <w:bCs/>
              </w:rPr>
              <w:t>No.</w:t>
            </w:r>
          </w:p>
        </w:tc>
        <w:tc>
          <w:tcPr>
            <w:tcW w:w="2012" w:type="dxa"/>
            <w:shd w:val="clear" w:color="auto" w:fill="auto"/>
          </w:tcPr>
          <w:p w:rsidR="00B03FC9" w:rsidRPr="007304D8" w:rsidRDefault="00B03FC9" w:rsidP="00EF6C0A">
            <w:pPr>
              <w:spacing w:line="276" w:lineRule="auto"/>
              <w:ind w:left="264" w:hanging="142"/>
              <w:jc w:val="both"/>
              <w:rPr>
                <w:b/>
                <w:bCs/>
              </w:rPr>
            </w:pPr>
            <w:r w:rsidRPr="007304D8">
              <w:rPr>
                <w:b/>
                <w:bCs/>
              </w:rPr>
              <w:t>IS No.</w:t>
            </w:r>
          </w:p>
        </w:tc>
        <w:tc>
          <w:tcPr>
            <w:tcW w:w="3392" w:type="dxa"/>
            <w:shd w:val="clear" w:color="auto" w:fill="auto"/>
          </w:tcPr>
          <w:p w:rsidR="00B03FC9" w:rsidRPr="007304D8" w:rsidRDefault="00B03FC9" w:rsidP="00EF6C0A">
            <w:pPr>
              <w:spacing w:line="276" w:lineRule="auto"/>
              <w:ind w:left="264" w:hanging="142"/>
              <w:jc w:val="both"/>
              <w:rPr>
                <w:b/>
                <w:bCs/>
              </w:rPr>
            </w:pPr>
            <w:r w:rsidRPr="007304D8">
              <w:rPr>
                <w:b/>
                <w:bCs/>
              </w:rPr>
              <w:t>IS Title</w:t>
            </w:r>
          </w:p>
        </w:tc>
        <w:tc>
          <w:tcPr>
            <w:tcW w:w="3145" w:type="dxa"/>
            <w:shd w:val="clear" w:color="auto" w:fill="auto"/>
          </w:tcPr>
          <w:p w:rsidR="00B03FC9" w:rsidRPr="00D9797D" w:rsidRDefault="00B03FC9" w:rsidP="00EF6C0A">
            <w:pPr>
              <w:spacing w:line="276" w:lineRule="auto"/>
              <w:ind w:left="264" w:hanging="142"/>
              <w:jc w:val="both"/>
              <w:rPr>
                <w:b/>
                <w:bCs/>
                <w:color w:val="7030A0"/>
              </w:rPr>
            </w:pPr>
            <w:r w:rsidRPr="00F30CCF">
              <w:rPr>
                <w:b/>
                <w:bCs/>
              </w:rPr>
              <w:t>Decision of the Committee</w:t>
            </w:r>
          </w:p>
        </w:tc>
      </w:tr>
      <w:tr w:rsidR="00B03FC9" w:rsidRPr="007304D8" w:rsidTr="00B03FC9">
        <w:trPr>
          <w:trHeight w:val="1660"/>
        </w:trPr>
        <w:tc>
          <w:tcPr>
            <w:tcW w:w="1134" w:type="dxa"/>
            <w:shd w:val="clear" w:color="auto" w:fill="auto"/>
          </w:tcPr>
          <w:p w:rsidR="00B03FC9" w:rsidRPr="006B01FF" w:rsidRDefault="00B03FC9" w:rsidP="00EF6C0A">
            <w:pPr>
              <w:pStyle w:val="ListParagraph"/>
              <w:numPr>
                <w:ilvl w:val="0"/>
                <w:numId w:val="7"/>
              </w:numPr>
              <w:spacing w:line="276" w:lineRule="auto"/>
              <w:ind w:right="201"/>
              <w:contextualSpacing/>
              <w:jc w:val="both"/>
            </w:pPr>
          </w:p>
        </w:tc>
        <w:tc>
          <w:tcPr>
            <w:tcW w:w="2012" w:type="dxa"/>
            <w:shd w:val="clear" w:color="auto" w:fill="auto"/>
          </w:tcPr>
          <w:p w:rsidR="00B03FC9" w:rsidRPr="007304D8" w:rsidRDefault="00B03FC9" w:rsidP="00EF6C0A">
            <w:pPr>
              <w:spacing w:line="276" w:lineRule="auto"/>
              <w:ind w:left="264" w:hanging="142"/>
              <w:jc w:val="both"/>
            </w:pPr>
            <w:r w:rsidRPr="00872849">
              <w:t>IS 609 : 2020</w:t>
            </w:r>
          </w:p>
        </w:tc>
        <w:tc>
          <w:tcPr>
            <w:tcW w:w="3392" w:type="dxa"/>
            <w:shd w:val="clear" w:color="auto" w:fill="auto"/>
          </w:tcPr>
          <w:p w:rsidR="00B03FC9" w:rsidRPr="007304D8" w:rsidRDefault="00B03FC9" w:rsidP="00EF6C0A">
            <w:pPr>
              <w:spacing w:line="276" w:lineRule="auto"/>
              <w:ind w:left="153"/>
              <w:jc w:val="both"/>
            </w:pPr>
            <w:r w:rsidRPr="00872849">
              <w:t>Improvement of Existing Structures Used or Intended to be Used for Food Gra</w:t>
            </w:r>
            <w:r>
              <w:t>in Storage — Code of Practice (</w:t>
            </w:r>
            <w:r w:rsidRPr="001F51C1">
              <w:rPr>
                <w:i/>
                <w:iCs/>
              </w:rPr>
              <w:t>first revision</w:t>
            </w:r>
            <w:r w:rsidRPr="00872849">
              <w:t>)</w:t>
            </w:r>
          </w:p>
        </w:tc>
        <w:tc>
          <w:tcPr>
            <w:tcW w:w="3145" w:type="dxa"/>
            <w:shd w:val="clear" w:color="auto" w:fill="auto"/>
          </w:tcPr>
          <w:p w:rsidR="00B03FC9" w:rsidRPr="00F30CCF" w:rsidRDefault="00B03FC9" w:rsidP="00EF6C0A">
            <w:pPr>
              <w:spacing w:line="276" w:lineRule="auto"/>
              <w:ind w:left="15"/>
              <w:jc w:val="both"/>
            </w:pPr>
            <w:r w:rsidRPr="00F30CCF">
              <w:t>Allocated to Dr.</w:t>
            </w:r>
          </w:p>
          <w:p w:rsidR="00B03FC9" w:rsidRPr="00F30CCF" w:rsidRDefault="00B03FC9" w:rsidP="00EF6C0A">
            <w:pPr>
              <w:spacing w:line="276" w:lineRule="auto"/>
              <w:ind w:left="15"/>
              <w:jc w:val="both"/>
            </w:pPr>
            <w:proofErr w:type="spellStart"/>
            <w:r w:rsidRPr="00F30CCF">
              <w:t>Kakasaheb</w:t>
            </w:r>
            <w:proofErr w:type="spellEnd"/>
          </w:p>
          <w:p w:rsidR="00B03FC9" w:rsidRPr="00F30CCF" w:rsidRDefault="00B03FC9" w:rsidP="00EF6C0A">
            <w:pPr>
              <w:spacing w:line="276" w:lineRule="auto"/>
              <w:ind w:left="15"/>
              <w:jc w:val="both"/>
            </w:pPr>
            <w:proofErr w:type="spellStart"/>
            <w:r w:rsidRPr="00F30CCF">
              <w:t>Konde</w:t>
            </w:r>
            <w:proofErr w:type="spellEnd"/>
            <w:r w:rsidRPr="00F30CCF">
              <w:t xml:space="preserve"> and CIPHET, Ludhiana for review</w:t>
            </w:r>
          </w:p>
          <w:p w:rsidR="00B03FC9" w:rsidRPr="00F30CCF" w:rsidRDefault="00B03FC9" w:rsidP="00155C0E">
            <w:pPr>
              <w:spacing w:line="276" w:lineRule="auto"/>
              <w:jc w:val="both"/>
            </w:pPr>
          </w:p>
        </w:tc>
      </w:tr>
      <w:tr w:rsidR="00B03FC9" w:rsidRPr="007304D8" w:rsidTr="00B03FC9">
        <w:trPr>
          <w:trHeight w:val="1660"/>
        </w:trPr>
        <w:tc>
          <w:tcPr>
            <w:tcW w:w="1134" w:type="dxa"/>
            <w:shd w:val="clear" w:color="auto" w:fill="auto"/>
          </w:tcPr>
          <w:p w:rsidR="00B03FC9" w:rsidRPr="006B01FF" w:rsidRDefault="00B03FC9" w:rsidP="00EF6C0A">
            <w:pPr>
              <w:pStyle w:val="ListParagraph"/>
              <w:numPr>
                <w:ilvl w:val="0"/>
                <w:numId w:val="7"/>
              </w:numPr>
              <w:spacing w:line="276" w:lineRule="auto"/>
              <w:ind w:right="201"/>
              <w:contextualSpacing/>
              <w:jc w:val="both"/>
            </w:pPr>
          </w:p>
        </w:tc>
        <w:tc>
          <w:tcPr>
            <w:tcW w:w="2012" w:type="dxa"/>
            <w:shd w:val="clear" w:color="auto" w:fill="auto"/>
          </w:tcPr>
          <w:p w:rsidR="00B03FC9" w:rsidRPr="00872849" w:rsidRDefault="00B03FC9" w:rsidP="00EF6C0A">
            <w:pPr>
              <w:spacing w:line="276" w:lineRule="auto"/>
              <w:ind w:left="264" w:hanging="142"/>
              <w:jc w:val="both"/>
            </w:pPr>
            <w:r w:rsidRPr="00872849">
              <w:t>IS 5503 (Part 2) : 2020</w:t>
            </w:r>
          </w:p>
        </w:tc>
        <w:tc>
          <w:tcPr>
            <w:tcW w:w="3392" w:type="dxa"/>
            <w:shd w:val="clear" w:color="auto" w:fill="auto"/>
          </w:tcPr>
          <w:p w:rsidR="00B03FC9" w:rsidRPr="00872849" w:rsidRDefault="00B03FC9" w:rsidP="00EF6C0A">
            <w:pPr>
              <w:spacing w:line="276" w:lineRule="auto"/>
              <w:ind w:left="153"/>
              <w:jc w:val="both"/>
            </w:pPr>
            <w:r w:rsidRPr="00872849">
              <w:t>General Requirements for Silos for Grain Storage Part 2 Grain Handl</w:t>
            </w:r>
            <w:r>
              <w:t>ing Equipment and Accessories (</w:t>
            </w:r>
            <w:r w:rsidRPr="001F51C1">
              <w:rPr>
                <w:i/>
                <w:iCs/>
              </w:rPr>
              <w:t>first revision</w:t>
            </w:r>
            <w:r w:rsidRPr="00872849">
              <w:t>)</w:t>
            </w:r>
          </w:p>
        </w:tc>
        <w:tc>
          <w:tcPr>
            <w:tcW w:w="3145" w:type="dxa"/>
            <w:shd w:val="clear" w:color="auto" w:fill="auto"/>
          </w:tcPr>
          <w:p w:rsidR="00B03FC9" w:rsidRPr="00F30CCF" w:rsidRDefault="00B03FC9" w:rsidP="00EF6C0A">
            <w:pPr>
              <w:spacing w:line="276" w:lineRule="auto"/>
              <w:ind w:left="15"/>
              <w:jc w:val="both"/>
            </w:pPr>
            <w:r w:rsidRPr="00F30CCF">
              <w:t>Allocated to Dr.</w:t>
            </w:r>
          </w:p>
          <w:p w:rsidR="00B03FC9" w:rsidRPr="00F30CCF" w:rsidRDefault="00B03FC9" w:rsidP="00EF6C0A">
            <w:pPr>
              <w:spacing w:line="276" w:lineRule="auto"/>
              <w:ind w:left="15"/>
              <w:jc w:val="both"/>
            </w:pPr>
            <w:proofErr w:type="spellStart"/>
            <w:r w:rsidRPr="00F30CCF">
              <w:t>Kakasaheb</w:t>
            </w:r>
            <w:proofErr w:type="spellEnd"/>
          </w:p>
          <w:p w:rsidR="00B03FC9" w:rsidRPr="00F30CCF" w:rsidRDefault="00B03FC9" w:rsidP="00EF6C0A">
            <w:pPr>
              <w:spacing w:line="276" w:lineRule="auto"/>
              <w:ind w:left="15"/>
              <w:jc w:val="both"/>
            </w:pPr>
            <w:proofErr w:type="spellStart"/>
            <w:r w:rsidRPr="00F30CCF">
              <w:t>Konde</w:t>
            </w:r>
            <w:proofErr w:type="spellEnd"/>
            <w:r w:rsidRPr="00F30CCF">
              <w:t xml:space="preserve"> and CIPHET, Ludhiana for review</w:t>
            </w:r>
          </w:p>
          <w:p w:rsidR="00B03FC9" w:rsidRPr="00F30CCF" w:rsidRDefault="00B03FC9" w:rsidP="00155C0E">
            <w:pPr>
              <w:spacing w:line="276" w:lineRule="auto"/>
              <w:jc w:val="both"/>
            </w:pPr>
          </w:p>
        </w:tc>
      </w:tr>
      <w:tr w:rsidR="00B03FC9" w:rsidRPr="007304D8" w:rsidTr="00B03FC9">
        <w:trPr>
          <w:trHeight w:val="1510"/>
        </w:trPr>
        <w:tc>
          <w:tcPr>
            <w:tcW w:w="1134" w:type="dxa"/>
            <w:shd w:val="clear" w:color="auto" w:fill="auto"/>
          </w:tcPr>
          <w:p w:rsidR="00B03FC9" w:rsidRPr="006B01FF" w:rsidRDefault="00B03FC9" w:rsidP="00EF6C0A">
            <w:pPr>
              <w:pStyle w:val="ListParagraph"/>
              <w:numPr>
                <w:ilvl w:val="0"/>
                <w:numId w:val="7"/>
              </w:numPr>
              <w:spacing w:line="276" w:lineRule="auto"/>
              <w:ind w:right="201"/>
              <w:contextualSpacing/>
              <w:jc w:val="both"/>
            </w:pPr>
          </w:p>
        </w:tc>
        <w:tc>
          <w:tcPr>
            <w:tcW w:w="2012" w:type="dxa"/>
            <w:shd w:val="clear" w:color="auto" w:fill="auto"/>
          </w:tcPr>
          <w:p w:rsidR="00B03FC9" w:rsidRPr="00872849" w:rsidRDefault="00B03FC9" w:rsidP="00EF6C0A">
            <w:pPr>
              <w:spacing w:line="276" w:lineRule="auto"/>
              <w:ind w:left="264" w:hanging="142"/>
              <w:jc w:val="both"/>
            </w:pPr>
            <w:r w:rsidRPr="00872849">
              <w:t>IS 6151 (Part 1) : 2020</w:t>
            </w:r>
          </w:p>
        </w:tc>
        <w:tc>
          <w:tcPr>
            <w:tcW w:w="3392" w:type="dxa"/>
            <w:shd w:val="clear" w:color="auto" w:fill="auto"/>
          </w:tcPr>
          <w:p w:rsidR="00B03FC9" w:rsidRPr="00872849" w:rsidRDefault="00B03FC9" w:rsidP="00EF6C0A">
            <w:pPr>
              <w:spacing w:line="276" w:lineRule="auto"/>
              <w:ind w:left="153"/>
              <w:jc w:val="both"/>
            </w:pPr>
            <w:r w:rsidRPr="00872849">
              <w:t>Storage Management Code Part 1 Terminology (</w:t>
            </w:r>
            <w:r w:rsidRPr="001F51C1">
              <w:rPr>
                <w:i/>
                <w:iCs/>
              </w:rPr>
              <w:t>first revision</w:t>
            </w:r>
            <w:r w:rsidRPr="00872849">
              <w:t>)</w:t>
            </w:r>
          </w:p>
        </w:tc>
        <w:tc>
          <w:tcPr>
            <w:tcW w:w="3145" w:type="dxa"/>
            <w:shd w:val="clear" w:color="auto" w:fill="auto"/>
          </w:tcPr>
          <w:p w:rsidR="00B03FC9" w:rsidRDefault="00B03FC9" w:rsidP="00EF6C0A">
            <w:pPr>
              <w:spacing w:line="276" w:lineRule="auto"/>
              <w:ind w:left="15"/>
            </w:pPr>
            <w:r w:rsidRPr="00F30CCF">
              <w:t xml:space="preserve">Allocated to Shri I.C. </w:t>
            </w:r>
            <w:proofErr w:type="spellStart"/>
            <w:r w:rsidRPr="00F30CCF">
              <w:t>Chaddha</w:t>
            </w:r>
            <w:proofErr w:type="spellEnd"/>
            <w:r w:rsidRPr="00F30CCF">
              <w:t xml:space="preserve"> and </w:t>
            </w:r>
            <w:proofErr w:type="spellStart"/>
            <w:r w:rsidRPr="00F30CCF">
              <w:t>Dr.</w:t>
            </w:r>
            <w:proofErr w:type="spellEnd"/>
            <w:r w:rsidRPr="00F30CCF">
              <w:t xml:space="preserve"> </w:t>
            </w:r>
            <w:proofErr w:type="spellStart"/>
            <w:r w:rsidRPr="00F30CCF">
              <w:t>Vivek</w:t>
            </w:r>
            <w:proofErr w:type="spellEnd"/>
            <w:r w:rsidRPr="00F30CCF">
              <w:t xml:space="preserve"> </w:t>
            </w:r>
            <w:proofErr w:type="spellStart"/>
            <w:r w:rsidRPr="00F30CCF">
              <w:t>Babu</w:t>
            </w:r>
            <w:proofErr w:type="spellEnd"/>
            <w:r w:rsidRPr="00F30CCF">
              <w:t xml:space="preserve"> for review</w:t>
            </w:r>
          </w:p>
          <w:p w:rsidR="00155C0E" w:rsidRDefault="00155C0E" w:rsidP="00EF6C0A">
            <w:pPr>
              <w:spacing w:line="276" w:lineRule="auto"/>
              <w:ind w:left="15"/>
            </w:pPr>
          </w:p>
          <w:p w:rsidR="00155C0E" w:rsidRDefault="00155C0E" w:rsidP="00EF6C0A">
            <w:pPr>
              <w:spacing w:line="276" w:lineRule="auto"/>
              <w:ind w:left="15"/>
            </w:pPr>
            <w:r>
              <w:t xml:space="preserve">Comments Received from Shri IC </w:t>
            </w:r>
            <w:proofErr w:type="spellStart"/>
            <w:r>
              <w:t>Chadda</w:t>
            </w:r>
            <w:proofErr w:type="spellEnd"/>
            <w:r>
              <w:t xml:space="preserve"> is attached below as Annex V:</w:t>
            </w:r>
          </w:p>
          <w:p w:rsidR="001149D0" w:rsidRDefault="001149D0" w:rsidP="00EF6C0A">
            <w:pPr>
              <w:spacing w:line="276" w:lineRule="auto"/>
              <w:ind w:left="15"/>
            </w:pPr>
          </w:p>
          <w:bookmarkStart w:id="5" w:name="_MON_1794386032"/>
          <w:bookmarkEnd w:id="5"/>
          <w:p w:rsidR="00B03FC9" w:rsidRPr="00F30CCF" w:rsidRDefault="001149D0" w:rsidP="001149D0">
            <w:pPr>
              <w:spacing w:line="276" w:lineRule="auto"/>
              <w:ind w:left="15"/>
            </w:pPr>
            <w:r>
              <w:object w:dxaOrig="1539" w:dyaOrig="997">
                <v:shape id="_x0000_i1029" type="#_x0000_t75" style="width:77.25pt;height:49.5pt" o:ole="">
                  <v:imagedata r:id="rId15" o:title=""/>
                </v:shape>
                <o:OLEObject Type="Embed" ProgID="Word.Document.12" ShapeID="_x0000_i1029" DrawAspect="Icon" ObjectID="_1794396223" r:id="rId16">
                  <o:FieldCodes>\s</o:FieldCodes>
                </o:OLEObject>
              </w:object>
            </w:r>
          </w:p>
        </w:tc>
      </w:tr>
      <w:tr w:rsidR="00B03FC9" w:rsidRPr="007304D8" w:rsidTr="001149D0">
        <w:trPr>
          <w:trHeight w:val="557"/>
        </w:trPr>
        <w:tc>
          <w:tcPr>
            <w:tcW w:w="1134" w:type="dxa"/>
            <w:shd w:val="clear" w:color="auto" w:fill="auto"/>
          </w:tcPr>
          <w:p w:rsidR="00B03FC9" w:rsidRPr="007E0FB1" w:rsidRDefault="00B03FC9" w:rsidP="00B03FC9">
            <w:pPr>
              <w:pStyle w:val="ListParagraph"/>
              <w:numPr>
                <w:ilvl w:val="0"/>
                <w:numId w:val="7"/>
              </w:numPr>
              <w:suppressAutoHyphens w:val="0"/>
              <w:spacing w:line="276" w:lineRule="auto"/>
              <w:contextualSpacing/>
            </w:pPr>
          </w:p>
        </w:tc>
        <w:tc>
          <w:tcPr>
            <w:tcW w:w="2012" w:type="dxa"/>
            <w:shd w:val="clear" w:color="auto" w:fill="auto"/>
          </w:tcPr>
          <w:p w:rsidR="00B03FC9" w:rsidRPr="00D778EB" w:rsidRDefault="00B03FC9" w:rsidP="00B03FC9">
            <w:pPr>
              <w:spacing w:line="276" w:lineRule="auto"/>
              <w:rPr>
                <w:lang w:eastAsia="en-IN"/>
              </w:rPr>
            </w:pPr>
            <w:r>
              <w:rPr>
                <w:lang w:eastAsia="en-IN"/>
              </w:rPr>
              <w:t>IS 12516 (Part 4) : 1996/ISO 27971:2008</w:t>
            </w:r>
          </w:p>
        </w:tc>
        <w:tc>
          <w:tcPr>
            <w:tcW w:w="3392" w:type="dxa"/>
            <w:shd w:val="clear" w:color="auto" w:fill="auto"/>
          </w:tcPr>
          <w:p w:rsidR="00B03FC9" w:rsidRPr="007E0FB1" w:rsidRDefault="00B03FC9" w:rsidP="00B03FC9">
            <w:pPr>
              <w:spacing w:line="276" w:lineRule="auto"/>
              <w:rPr>
                <w:lang w:val="en-US"/>
              </w:rPr>
            </w:pPr>
            <w:r w:rsidRPr="00D778EB">
              <w:rPr>
                <w:lang w:eastAsia="en-IN"/>
              </w:rPr>
              <w:t xml:space="preserve">Method for determination of physical characteristics of doughs made from wheat flour: Part 4 rheological properties using an </w:t>
            </w:r>
            <w:proofErr w:type="spellStart"/>
            <w:r w:rsidRPr="00D778EB">
              <w:rPr>
                <w:lang w:eastAsia="en-IN"/>
              </w:rPr>
              <w:t>alveograph</w:t>
            </w:r>
            <w:proofErr w:type="spellEnd"/>
            <w:r w:rsidRPr="00D778EB">
              <w:rPr>
                <w:lang w:eastAsia="en-IN"/>
              </w:rPr>
              <w:t xml:space="preserve"> (</w:t>
            </w:r>
            <w:r w:rsidRPr="00FD1192">
              <w:rPr>
                <w:i/>
                <w:iCs/>
                <w:lang w:eastAsia="en-IN"/>
              </w:rPr>
              <w:t>first revision</w:t>
            </w:r>
            <w:r w:rsidRPr="00D778EB">
              <w:rPr>
                <w:lang w:eastAsia="en-IN"/>
              </w:rPr>
              <w:t>)</w:t>
            </w:r>
          </w:p>
        </w:tc>
        <w:tc>
          <w:tcPr>
            <w:tcW w:w="3145" w:type="dxa"/>
            <w:shd w:val="clear" w:color="auto" w:fill="auto"/>
          </w:tcPr>
          <w:p w:rsidR="00B03FC9" w:rsidRDefault="00B03FC9" w:rsidP="00B03FC9">
            <w:r w:rsidRPr="00E776DD">
              <w:t>Reaffirm and Revise</w:t>
            </w:r>
          </w:p>
        </w:tc>
      </w:tr>
      <w:tr w:rsidR="00B03FC9" w:rsidRPr="007304D8" w:rsidTr="001149D0">
        <w:trPr>
          <w:trHeight w:val="907"/>
        </w:trPr>
        <w:tc>
          <w:tcPr>
            <w:tcW w:w="1134" w:type="dxa"/>
            <w:shd w:val="clear" w:color="auto" w:fill="auto"/>
          </w:tcPr>
          <w:p w:rsidR="00B03FC9" w:rsidRPr="007E0FB1" w:rsidRDefault="00B03FC9" w:rsidP="00B03FC9">
            <w:pPr>
              <w:pStyle w:val="ListParagraph"/>
              <w:numPr>
                <w:ilvl w:val="0"/>
                <w:numId w:val="7"/>
              </w:numPr>
              <w:suppressAutoHyphens w:val="0"/>
              <w:spacing w:line="276" w:lineRule="auto"/>
              <w:contextualSpacing/>
            </w:pPr>
          </w:p>
        </w:tc>
        <w:tc>
          <w:tcPr>
            <w:tcW w:w="2012" w:type="dxa"/>
            <w:shd w:val="clear" w:color="auto" w:fill="auto"/>
          </w:tcPr>
          <w:p w:rsidR="00B03FC9" w:rsidRPr="007E0FB1" w:rsidRDefault="00B03FC9" w:rsidP="00B03FC9">
            <w:pPr>
              <w:spacing w:line="276" w:lineRule="auto"/>
              <w:rPr>
                <w:lang w:val="en-US"/>
              </w:rPr>
            </w:pPr>
            <w:r w:rsidRPr="003A2E11">
              <w:rPr>
                <w:lang w:eastAsia="en-IN"/>
              </w:rPr>
              <w:t>IS 14366 : 1996</w:t>
            </w:r>
          </w:p>
        </w:tc>
        <w:tc>
          <w:tcPr>
            <w:tcW w:w="3392" w:type="dxa"/>
            <w:shd w:val="clear" w:color="auto" w:fill="auto"/>
          </w:tcPr>
          <w:p w:rsidR="00B03FC9" w:rsidRPr="007E0FB1" w:rsidRDefault="00B03FC9" w:rsidP="00B03FC9">
            <w:pPr>
              <w:spacing w:line="276" w:lineRule="auto"/>
              <w:rPr>
                <w:lang w:val="en-US"/>
              </w:rPr>
            </w:pPr>
            <w:r w:rsidRPr="003A2E11">
              <w:rPr>
                <w:lang w:eastAsia="en-IN"/>
              </w:rPr>
              <w:t>Food processing machinery - Dough mixers - Safety and hygiene requirements</w:t>
            </w:r>
          </w:p>
        </w:tc>
        <w:tc>
          <w:tcPr>
            <w:tcW w:w="3145" w:type="dxa"/>
            <w:shd w:val="clear" w:color="auto" w:fill="auto"/>
          </w:tcPr>
          <w:p w:rsidR="00B03FC9" w:rsidRDefault="00B03FC9" w:rsidP="00B03FC9">
            <w:r w:rsidRPr="00E776DD">
              <w:t>Reaffirm and Revise</w:t>
            </w:r>
          </w:p>
        </w:tc>
      </w:tr>
      <w:tr w:rsidR="00B03FC9" w:rsidRPr="007304D8" w:rsidTr="001149D0">
        <w:trPr>
          <w:trHeight w:val="934"/>
        </w:trPr>
        <w:tc>
          <w:tcPr>
            <w:tcW w:w="1134" w:type="dxa"/>
            <w:shd w:val="clear" w:color="auto" w:fill="auto"/>
          </w:tcPr>
          <w:p w:rsidR="00B03FC9" w:rsidRPr="007E0FB1" w:rsidRDefault="00B03FC9" w:rsidP="00B03FC9">
            <w:pPr>
              <w:pStyle w:val="ListParagraph"/>
              <w:numPr>
                <w:ilvl w:val="0"/>
                <w:numId w:val="7"/>
              </w:numPr>
              <w:suppressAutoHyphens w:val="0"/>
              <w:spacing w:line="276" w:lineRule="auto"/>
              <w:contextualSpacing/>
            </w:pPr>
          </w:p>
        </w:tc>
        <w:tc>
          <w:tcPr>
            <w:tcW w:w="2012" w:type="dxa"/>
            <w:shd w:val="clear" w:color="auto" w:fill="auto"/>
          </w:tcPr>
          <w:p w:rsidR="00B03FC9" w:rsidRPr="007E0FB1" w:rsidRDefault="00B03FC9" w:rsidP="00B03FC9">
            <w:pPr>
              <w:spacing w:line="276" w:lineRule="auto"/>
              <w:rPr>
                <w:lang w:val="en-US"/>
              </w:rPr>
            </w:pPr>
            <w:r w:rsidRPr="004F1DB7">
              <w:rPr>
                <w:lang w:eastAsia="en-IN"/>
              </w:rPr>
              <w:t>IS 14367 : 1996</w:t>
            </w:r>
          </w:p>
        </w:tc>
        <w:tc>
          <w:tcPr>
            <w:tcW w:w="3392" w:type="dxa"/>
            <w:shd w:val="clear" w:color="auto" w:fill="auto"/>
          </w:tcPr>
          <w:p w:rsidR="00B03FC9" w:rsidRPr="007E0FB1" w:rsidRDefault="00B03FC9" w:rsidP="00B03FC9">
            <w:pPr>
              <w:spacing w:line="276" w:lineRule="auto"/>
              <w:rPr>
                <w:lang w:val="en-US"/>
              </w:rPr>
            </w:pPr>
            <w:r w:rsidRPr="004F1DB7">
              <w:rPr>
                <w:lang w:eastAsia="en-IN"/>
              </w:rPr>
              <w:t>Food processing machinery - Planetary mixers - Safety and hygiene requirements</w:t>
            </w:r>
          </w:p>
        </w:tc>
        <w:tc>
          <w:tcPr>
            <w:tcW w:w="3145" w:type="dxa"/>
            <w:shd w:val="clear" w:color="auto" w:fill="auto"/>
          </w:tcPr>
          <w:p w:rsidR="00B03FC9" w:rsidRDefault="00B03FC9" w:rsidP="00B03FC9">
            <w:r>
              <w:t>Reaffirm and Revise</w:t>
            </w:r>
          </w:p>
        </w:tc>
      </w:tr>
    </w:tbl>
    <w:p w:rsidR="0098301D" w:rsidRDefault="0098301D" w:rsidP="00EF6C0A">
      <w:pPr>
        <w:tabs>
          <w:tab w:val="left" w:pos="567"/>
          <w:tab w:val="left" w:pos="8505"/>
        </w:tabs>
        <w:spacing w:line="276" w:lineRule="auto"/>
        <w:jc w:val="both"/>
        <w:rPr>
          <w:bCs/>
        </w:rPr>
      </w:pPr>
      <w:r>
        <w:rPr>
          <w:bCs/>
        </w:rPr>
        <w:tab/>
      </w:r>
    </w:p>
    <w:p w:rsidR="0098301D" w:rsidRPr="00054F27" w:rsidRDefault="0098301D" w:rsidP="00EF6C0A">
      <w:pPr>
        <w:tabs>
          <w:tab w:val="left" w:pos="567"/>
        </w:tabs>
        <w:spacing w:line="276" w:lineRule="auto"/>
        <w:jc w:val="both"/>
        <w:rPr>
          <w:b/>
          <w:i/>
          <w:iCs/>
        </w:rPr>
      </w:pPr>
      <w:r>
        <w:rPr>
          <w:b/>
          <w:i/>
          <w:iCs/>
        </w:rPr>
        <w:t xml:space="preserve">The Committee may kindly </w:t>
      </w:r>
      <w:r w:rsidR="00B03FC9">
        <w:rPr>
          <w:b/>
          <w:i/>
          <w:iCs/>
        </w:rPr>
        <w:t xml:space="preserve">review. </w:t>
      </w:r>
    </w:p>
    <w:p w:rsidR="0098301D" w:rsidRDefault="0098301D" w:rsidP="00EF6C0A">
      <w:pPr>
        <w:tabs>
          <w:tab w:val="left" w:pos="2790"/>
        </w:tabs>
        <w:spacing w:line="276" w:lineRule="auto"/>
        <w:jc w:val="both"/>
        <w:rPr>
          <w:bCs/>
        </w:rPr>
      </w:pPr>
    </w:p>
    <w:p w:rsidR="0098301D" w:rsidRDefault="0098301D" w:rsidP="00EF6C0A">
      <w:pPr>
        <w:tabs>
          <w:tab w:val="left" w:pos="567"/>
        </w:tabs>
        <w:spacing w:line="276" w:lineRule="auto"/>
        <w:jc w:val="both"/>
        <w:rPr>
          <w:b/>
        </w:rPr>
      </w:pPr>
      <w:r w:rsidRPr="00054F27">
        <w:rPr>
          <w:b/>
        </w:rPr>
        <w:t xml:space="preserve">4.3 Revision of Pre 2000 Indian Standards </w:t>
      </w:r>
    </w:p>
    <w:p w:rsidR="0098301D" w:rsidRPr="00054F27" w:rsidRDefault="0098301D" w:rsidP="00EF6C0A">
      <w:pPr>
        <w:tabs>
          <w:tab w:val="left" w:pos="567"/>
        </w:tabs>
        <w:spacing w:line="276" w:lineRule="auto"/>
        <w:jc w:val="both"/>
        <w:rPr>
          <w:b/>
        </w:rPr>
      </w:pPr>
    </w:p>
    <w:p w:rsidR="0098301D" w:rsidRDefault="0098301D" w:rsidP="00EF6C0A">
      <w:pPr>
        <w:tabs>
          <w:tab w:val="left" w:pos="567"/>
        </w:tabs>
        <w:spacing w:line="276" w:lineRule="auto"/>
        <w:jc w:val="both"/>
        <w:rPr>
          <w:bCs/>
        </w:rPr>
      </w:pPr>
      <w:r w:rsidRPr="00054F27">
        <w:rPr>
          <w:b/>
        </w:rPr>
        <w:t>4.3.1</w:t>
      </w:r>
      <w:r w:rsidRPr="00054F27">
        <w:rPr>
          <w:bCs/>
        </w:rPr>
        <w:t xml:space="preserve"> The Committee reviewed the list of all Pre 2000 Standards under FAD 16. FAD 16 in its previous meetings, assigned the task of revision of various Pre 2000 Indian standards to various panels under FAD 16, technical experts, secretariat, and BIS officer on priority. List of Indian Standards published prior to 2000, under FAD 16 along with the work allocation/stat</w:t>
      </w:r>
      <w:r>
        <w:rPr>
          <w:bCs/>
        </w:rPr>
        <w:t>us is mentioned below at Table 1</w:t>
      </w:r>
      <w:r w:rsidRPr="00054F27">
        <w:rPr>
          <w:bCs/>
        </w:rPr>
        <w:t>.</w:t>
      </w:r>
    </w:p>
    <w:p w:rsidR="0098301D" w:rsidRPr="00DA4248" w:rsidRDefault="0098301D" w:rsidP="00EF6C0A">
      <w:pPr>
        <w:tabs>
          <w:tab w:val="left" w:pos="567"/>
        </w:tabs>
        <w:spacing w:line="276" w:lineRule="auto"/>
        <w:jc w:val="both"/>
        <w:rPr>
          <w:bCs/>
        </w:rPr>
      </w:pPr>
    </w:p>
    <w:p w:rsidR="0098301D" w:rsidRPr="00054F27" w:rsidRDefault="0098301D" w:rsidP="00EF6C0A">
      <w:pPr>
        <w:spacing w:line="276" w:lineRule="auto"/>
        <w:jc w:val="center"/>
        <w:rPr>
          <w:b/>
          <w:bCs/>
        </w:rPr>
      </w:pPr>
      <w:r>
        <w:rPr>
          <w:b/>
          <w:bCs/>
        </w:rPr>
        <w:t>Table 1</w:t>
      </w:r>
      <w:r w:rsidRPr="00054F27">
        <w:rPr>
          <w:b/>
          <w:bCs/>
        </w:rPr>
        <w:t xml:space="preserve"> Category wise - List for Status/Allocation of Pre 2000 Standard under FAD 16 Category wise</w:t>
      </w:r>
    </w:p>
    <w:p w:rsidR="0098301D" w:rsidRDefault="0098301D" w:rsidP="00EF6C0A">
      <w:pPr>
        <w:pStyle w:val="ListParagraph"/>
        <w:spacing w:line="276" w:lineRule="auto"/>
        <w:ind w:left="0"/>
        <w:rPr>
          <w:rFonts w:ascii="Times New Roman" w:hAnsi="Times New Roman" w:cs="Times New Roman"/>
          <w:b/>
          <w:bCs/>
        </w:rPr>
      </w:pPr>
    </w:p>
    <w:p w:rsidR="0098301D" w:rsidRPr="00003EC6" w:rsidRDefault="0098301D" w:rsidP="00EF6C0A">
      <w:pPr>
        <w:spacing w:line="276" w:lineRule="auto"/>
        <w:rPr>
          <w:b/>
          <w:bCs/>
        </w:rPr>
      </w:pPr>
      <w:r w:rsidRPr="00003EC6">
        <w:rPr>
          <w:b/>
          <w:bCs/>
        </w:rPr>
        <w:t>I. Storage Specifications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701"/>
        <w:gridCol w:w="3969"/>
        <w:gridCol w:w="2455"/>
      </w:tblGrid>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keepNext/>
              <w:spacing w:line="276" w:lineRule="auto"/>
              <w:ind w:left="-284"/>
              <w:jc w:val="center"/>
              <w:rPr>
                <w:b/>
              </w:rPr>
            </w:pPr>
            <w:r>
              <w:rPr>
                <w:b/>
              </w:rPr>
              <w:t xml:space="preserve"> </w:t>
            </w:r>
            <w:r w:rsidRPr="00003EC6">
              <w:rPr>
                <w:b/>
              </w:rPr>
              <w:t>S</w:t>
            </w:r>
            <w:r>
              <w:rPr>
                <w:b/>
              </w:rPr>
              <w:t>I</w:t>
            </w:r>
            <w:r w:rsidRPr="00003EC6">
              <w:rPr>
                <w:b/>
              </w:rPr>
              <w:t>.</w:t>
            </w:r>
            <w:r>
              <w:rPr>
                <w:b/>
              </w:rPr>
              <w:t xml:space="preserve"> </w:t>
            </w:r>
            <w:r w:rsidRPr="00003EC6">
              <w:rPr>
                <w:b/>
              </w:rPr>
              <w:t>No.</w:t>
            </w: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keepNext/>
              <w:spacing w:line="276" w:lineRule="auto"/>
              <w:ind w:left="-284"/>
              <w:jc w:val="center"/>
              <w:rPr>
                <w:b/>
              </w:rPr>
            </w:pPr>
            <w:r w:rsidRPr="00003EC6">
              <w:rPr>
                <w:b/>
              </w:rPr>
              <w:t>IS No.</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keepNext/>
              <w:spacing w:line="276" w:lineRule="auto"/>
              <w:ind w:left="-284"/>
              <w:jc w:val="center"/>
              <w:rPr>
                <w:b/>
              </w:rPr>
            </w:pPr>
            <w:r w:rsidRPr="00003EC6">
              <w:rPr>
                <w:b/>
              </w:rPr>
              <w:t>IS Title</w:t>
            </w:r>
          </w:p>
        </w:tc>
        <w:tc>
          <w:tcPr>
            <w:tcW w:w="2455" w:type="dxa"/>
            <w:tcBorders>
              <w:top w:val="single" w:sz="4" w:space="0" w:color="auto"/>
              <w:left w:val="single" w:sz="4" w:space="0" w:color="auto"/>
              <w:bottom w:val="single" w:sz="4" w:space="0" w:color="auto"/>
              <w:right w:val="single" w:sz="4" w:space="0" w:color="auto"/>
            </w:tcBorders>
            <w:hideMark/>
          </w:tcPr>
          <w:p w:rsidR="00F30CCF" w:rsidRPr="00D9797D" w:rsidRDefault="00F30CCF" w:rsidP="00EF6C0A">
            <w:pPr>
              <w:keepNext/>
              <w:spacing w:line="276" w:lineRule="auto"/>
              <w:ind w:left="-284"/>
              <w:jc w:val="center"/>
              <w:rPr>
                <w:b/>
                <w:color w:val="7030A0"/>
              </w:rPr>
            </w:pPr>
            <w:r w:rsidRPr="00D9797D">
              <w:rPr>
                <w:b/>
                <w:color w:val="000000" w:themeColor="text1"/>
              </w:rPr>
              <w:t>Status/Allocated to</w:t>
            </w: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67"/>
              <w:jc w:val="both"/>
            </w:pPr>
            <w:r w:rsidRPr="00003EC6">
              <w:t>IS 9215 : 1979</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 xml:space="preserve">Specification for outdoor steel bins for </w:t>
            </w:r>
            <w:proofErr w:type="spellStart"/>
            <w:r w:rsidRPr="00003EC6">
              <w:t>foodgrain</w:t>
            </w:r>
            <w:proofErr w:type="spellEnd"/>
            <w:r w:rsidRPr="00003EC6">
              <w:t xml:space="preserve"> storage</w:t>
            </w:r>
          </w:p>
        </w:tc>
        <w:tc>
          <w:tcPr>
            <w:tcW w:w="2455" w:type="dxa"/>
            <w:vMerge w:val="restart"/>
            <w:tcBorders>
              <w:top w:val="single" w:sz="4" w:space="0" w:color="auto"/>
              <w:left w:val="single" w:sz="4" w:space="0" w:color="auto"/>
              <w:right w:val="single" w:sz="4" w:space="0" w:color="auto"/>
            </w:tcBorders>
            <w:hideMark/>
          </w:tcPr>
          <w:p w:rsidR="00F30CCF" w:rsidRPr="00D9797D" w:rsidRDefault="00DF4DA7" w:rsidP="00DF4DA7">
            <w:pPr>
              <w:spacing w:line="276" w:lineRule="auto"/>
              <w:jc w:val="both"/>
              <w:rPr>
                <w:color w:val="7030A0"/>
              </w:rPr>
            </w:pPr>
            <w:r>
              <w:t xml:space="preserve">FAD16/Panel 2/WG 2 'Review of Pre 2000 Indian Standards on requirements for </w:t>
            </w:r>
            <w:proofErr w:type="spellStart"/>
            <w:r>
              <w:t>foodgrains</w:t>
            </w:r>
            <w:proofErr w:type="spellEnd"/>
            <w:r>
              <w:t xml:space="preserve"> storage structures'</w:t>
            </w: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67"/>
              <w:jc w:val="both"/>
            </w:pPr>
            <w:r w:rsidRPr="00003EC6">
              <w:t>IS 631 : 1979</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 xml:space="preserve">Specifications for outdoor aluminium </w:t>
            </w:r>
            <w:proofErr w:type="spellStart"/>
            <w:r w:rsidRPr="00003EC6">
              <w:t>foodgrain</w:t>
            </w:r>
            <w:proofErr w:type="spellEnd"/>
            <w:r w:rsidRPr="00003EC6">
              <w:t xml:space="preserve"> storage bins</w:t>
            </w:r>
          </w:p>
        </w:tc>
        <w:tc>
          <w:tcPr>
            <w:tcW w:w="2455" w:type="dxa"/>
            <w:vMerge/>
            <w:tcBorders>
              <w:left w:val="single" w:sz="4" w:space="0" w:color="auto"/>
              <w:right w:val="single" w:sz="4" w:space="0" w:color="auto"/>
            </w:tcBorders>
            <w:vAlign w:val="center"/>
            <w:hideMark/>
          </w:tcPr>
          <w:p w:rsidR="00F30CCF" w:rsidRPr="00D9797D" w:rsidRDefault="00F30CCF" w:rsidP="00EF6C0A">
            <w:pPr>
              <w:spacing w:line="276" w:lineRule="auto"/>
              <w:ind w:left="-284"/>
              <w:rPr>
                <w:color w:val="7030A0"/>
              </w:rPr>
            </w:pP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67"/>
              <w:jc w:val="both"/>
            </w:pPr>
            <w:r w:rsidRPr="00003EC6">
              <w:t>IS 5606 : 1970</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Specification for steel bins for grain storage</w:t>
            </w:r>
          </w:p>
        </w:tc>
        <w:tc>
          <w:tcPr>
            <w:tcW w:w="2455" w:type="dxa"/>
            <w:vMerge/>
            <w:tcBorders>
              <w:left w:val="single" w:sz="4" w:space="0" w:color="auto"/>
              <w:right w:val="single" w:sz="4" w:space="0" w:color="auto"/>
            </w:tcBorders>
            <w:vAlign w:val="center"/>
            <w:hideMark/>
          </w:tcPr>
          <w:p w:rsidR="00F30CCF" w:rsidRPr="00D9797D" w:rsidRDefault="00F30CCF" w:rsidP="00EF6C0A">
            <w:pPr>
              <w:spacing w:line="276" w:lineRule="auto"/>
              <w:ind w:left="-284"/>
              <w:rPr>
                <w:color w:val="7030A0"/>
              </w:rPr>
            </w:pP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67"/>
              <w:jc w:val="both"/>
            </w:pPr>
            <w:r w:rsidRPr="00003EC6">
              <w:t>IS 7147 (Part 1) : 1973</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 xml:space="preserve">Specification for steel bins for domestic storage: Part 1 </w:t>
            </w:r>
            <w:proofErr w:type="spellStart"/>
            <w:r w:rsidRPr="00003EC6">
              <w:rPr>
                <w:i/>
                <w:iCs/>
              </w:rPr>
              <w:t>Gharelu</w:t>
            </w:r>
            <w:proofErr w:type="spellEnd"/>
            <w:r w:rsidRPr="00003EC6">
              <w:rPr>
                <w:i/>
                <w:iCs/>
              </w:rPr>
              <w:t xml:space="preserve"> </w:t>
            </w:r>
            <w:proofErr w:type="spellStart"/>
            <w:r w:rsidRPr="00003EC6">
              <w:rPr>
                <w:i/>
                <w:iCs/>
              </w:rPr>
              <w:t>kothi</w:t>
            </w:r>
            <w:proofErr w:type="spellEnd"/>
          </w:p>
        </w:tc>
        <w:tc>
          <w:tcPr>
            <w:tcW w:w="2455" w:type="dxa"/>
            <w:vMerge/>
            <w:tcBorders>
              <w:left w:val="single" w:sz="4" w:space="0" w:color="auto"/>
              <w:right w:val="single" w:sz="4" w:space="0" w:color="auto"/>
            </w:tcBorders>
            <w:vAlign w:val="center"/>
            <w:hideMark/>
          </w:tcPr>
          <w:p w:rsidR="00F30CCF" w:rsidRPr="00D9797D" w:rsidRDefault="00F30CCF" w:rsidP="00EF6C0A">
            <w:pPr>
              <w:spacing w:line="276" w:lineRule="auto"/>
              <w:ind w:left="-284"/>
              <w:rPr>
                <w:color w:val="7030A0"/>
              </w:rPr>
            </w:pP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67"/>
              <w:jc w:val="both"/>
            </w:pPr>
            <w:r w:rsidRPr="00003EC6">
              <w:t>IS 8453 : 1977</w:t>
            </w:r>
          </w:p>
        </w:tc>
        <w:tc>
          <w:tcPr>
            <w:tcW w:w="396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 xml:space="preserve">Code of practice for construction of polyethylene embedded earthen bins for bulk storage of </w:t>
            </w:r>
            <w:proofErr w:type="spellStart"/>
            <w:r w:rsidRPr="00003EC6">
              <w:t>foodgrains</w:t>
            </w:r>
            <w:proofErr w:type="spellEnd"/>
          </w:p>
        </w:tc>
        <w:tc>
          <w:tcPr>
            <w:tcW w:w="2455" w:type="dxa"/>
            <w:vMerge/>
            <w:tcBorders>
              <w:left w:val="single" w:sz="4" w:space="0" w:color="auto"/>
              <w:right w:val="single" w:sz="4" w:space="0" w:color="auto"/>
            </w:tcBorders>
            <w:vAlign w:val="center"/>
            <w:hideMark/>
          </w:tcPr>
          <w:p w:rsidR="00F30CCF" w:rsidRPr="00D9797D" w:rsidRDefault="00F30CCF" w:rsidP="00EF6C0A">
            <w:pPr>
              <w:spacing w:line="276" w:lineRule="auto"/>
              <w:ind w:left="-284"/>
              <w:rPr>
                <w:color w:val="7030A0"/>
              </w:rPr>
            </w:pPr>
          </w:p>
        </w:tc>
      </w:tr>
      <w:tr w:rsidR="00F30CCF" w:rsidRPr="00003EC6" w:rsidTr="001149D0">
        <w:tc>
          <w:tcPr>
            <w:tcW w:w="851"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8"/>
              </w:numPr>
              <w:spacing w:after="100" w:afterAutospacing="1" w:line="276" w:lineRule="auto"/>
              <w:contextualSpacing/>
              <w:jc w:val="both"/>
            </w:pPr>
          </w:p>
        </w:tc>
        <w:tc>
          <w:tcPr>
            <w:tcW w:w="1701"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67"/>
              <w:jc w:val="both"/>
            </w:pPr>
            <w:r w:rsidRPr="00003EC6">
              <w:t>IS 5503 (Part 1) : 1969</w:t>
            </w:r>
          </w:p>
        </w:tc>
        <w:tc>
          <w:tcPr>
            <w:tcW w:w="396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jc w:val="both"/>
            </w:pPr>
            <w:r w:rsidRPr="00003EC6">
              <w:t>General requirements for silos for grain storage: Part 1 constructional requirements</w:t>
            </w:r>
          </w:p>
        </w:tc>
        <w:tc>
          <w:tcPr>
            <w:tcW w:w="2455" w:type="dxa"/>
            <w:vMerge/>
            <w:tcBorders>
              <w:left w:val="single" w:sz="4" w:space="0" w:color="auto"/>
              <w:bottom w:val="single" w:sz="4" w:space="0" w:color="auto"/>
              <w:right w:val="single" w:sz="4" w:space="0" w:color="auto"/>
            </w:tcBorders>
            <w:vAlign w:val="center"/>
          </w:tcPr>
          <w:p w:rsidR="00F30CCF" w:rsidRPr="00D9797D" w:rsidRDefault="00F30CCF" w:rsidP="00EF6C0A">
            <w:pPr>
              <w:spacing w:line="276" w:lineRule="auto"/>
              <w:ind w:left="-284"/>
              <w:rPr>
                <w:color w:val="7030A0"/>
              </w:rPr>
            </w:pPr>
          </w:p>
        </w:tc>
      </w:tr>
    </w:tbl>
    <w:p w:rsidR="0098301D" w:rsidRDefault="0098301D" w:rsidP="00EF6C0A">
      <w:pPr>
        <w:spacing w:line="276" w:lineRule="auto"/>
        <w:jc w:val="both"/>
        <w:rPr>
          <w:b/>
        </w:rPr>
      </w:pPr>
    </w:p>
    <w:p w:rsidR="001149D0" w:rsidRPr="00003EC6" w:rsidRDefault="001149D0" w:rsidP="00EF6C0A">
      <w:pPr>
        <w:spacing w:line="276" w:lineRule="auto"/>
        <w:jc w:val="both"/>
        <w:rPr>
          <w:b/>
        </w:rPr>
      </w:pPr>
    </w:p>
    <w:p w:rsidR="0098301D" w:rsidRDefault="0098301D" w:rsidP="00EF6C0A">
      <w:pPr>
        <w:pStyle w:val="ListParagraph"/>
        <w:spacing w:line="276" w:lineRule="auto"/>
        <w:ind w:left="0"/>
        <w:rPr>
          <w:rFonts w:ascii="Times New Roman" w:hAnsi="Times New Roman" w:cs="Times New Roman"/>
          <w:b/>
          <w:bCs/>
        </w:rPr>
      </w:pPr>
      <w:r w:rsidRPr="00003EC6">
        <w:rPr>
          <w:rFonts w:ascii="Times New Roman" w:hAnsi="Times New Roman" w:cs="Times New Roman"/>
          <w:b/>
          <w:bCs/>
        </w:rPr>
        <w:t>II. Code of Practice</w:t>
      </w:r>
    </w:p>
    <w:p w:rsidR="001149D0" w:rsidRPr="00003EC6" w:rsidRDefault="001149D0" w:rsidP="00EF6C0A">
      <w:pPr>
        <w:pStyle w:val="ListParagraph"/>
        <w:spacing w:line="276" w:lineRule="auto"/>
        <w:ind w:left="0"/>
        <w:rPr>
          <w:rFonts w:ascii="Times New Roman" w:hAnsi="Times New Roman" w:cs="Times New Roman"/>
          <w:b/>
          <w:bCs/>
          <w:lang w:val="en-US" w:eastAsia="en-US"/>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4111"/>
        <w:gridCol w:w="2545"/>
      </w:tblGrid>
      <w:tr w:rsidR="00F30CCF" w:rsidRPr="00003EC6" w:rsidTr="001149D0">
        <w:trPr>
          <w:trHeight w:val="356"/>
        </w:trPr>
        <w:tc>
          <w:tcPr>
            <w:tcW w:w="993"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284"/>
              <w:jc w:val="center"/>
              <w:rPr>
                <w:b/>
              </w:rPr>
            </w:pPr>
            <w:r>
              <w:rPr>
                <w:b/>
              </w:rPr>
              <w:t xml:space="preserve">  </w:t>
            </w:r>
            <w:r w:rsidRPr="00003EC6">
              <w:rPr>
                <w:b/>
              </w:rPr>
              <w:t>S</w:t>
            </w:r>
            <w:r>
              <w:rPr>
                <w:b/>
              </w:rPr>
              <w:t>I</w:t>
            </w:r>
            <w:r w:rsidRPr="00003EC6">
              <w:rPr>
                <w:b/>
              </w:rPr>
              <w:t>.</w:t>
            </w:r>
            <w:r>
              <w:rPr>
                <w:b/>
              </w:rPr>
              <w:t xml:space="preserve"> </w:t>
            </w:r>
            <w:r w:rsidRPr="00003EC6">
              <w:rPr>
                <w:b/>
              </w:rPr>
              <w:t>No.</w:t>
            </w: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284"/>
              <w:jc w:val="center"/>
              <w:rPr>
                <w:b/>
              </w:rPr>
            </w:pPr>
            <w:r w:rsidRPr="00003EC6">
              <w:rPr>
                <w:b/>
              </w:rPr>
              <w:t>IS No.</w:t>
            </w:r>
          </w:p>
        </w:tc>
        <w:tc>
          <w:tcPr>
            <w:tcW w:w="411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284"/>
              <w:jc w:val="center"/>
              <w:rPr>
                <w:b/>
              </w:rPr>
            </w:pPr>
            <w:r w:rsidRPr="00003EC6">
              <w:rPr>
                <w:b/>
              </w:rPr>
              <w:t>IS Title</w:t>
            </w:r>
          </w:p>
        </w:tc>
        <w:tc>
          <w:tcPr>
            <w:tcW w:w="2545"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284"/>
              <w:jc w:val="center"/>
              <w:rPr>
                <w:b/>
              </w:rPr>
            </w:pPr>
            <w:r w:rsidRPr="00003EC6">
              <w:rPr>
                <w:b/>
              </w:rPr>
              <w:t>Status/Allocated to</w:t>
            </w:r>
          </w:p>
        </w:tc>
      </w:tr>
      <w:tr w:rsidR="00F30CCF" w:rsidRPr="00003EC6" w:rsidTr="001149D0">
        <w:trPr>
          <w:trHeight w:val="890"/>
        </w:trPr>
        <w:tc>
          <w:tcPr>
            <w:tcW w:w="993" w:type="dxa"/>
            <w:tcBorders>
              <w:top w:val="single" w:sz="4" w:space="0" w:color="auto"/>
              <w:left w:val="single" w:sz="4" w:space="0" w:color="auto"/>
              <w:bottom w:val="single" w:sz="4" w:space="0" w:color="auto"/>
              <w:right w:val="single" w:sz="4" w:space="0" w:color="auto"/>
            </w:tcBorders>
            <w:hideMark/>
          </w:tcPr>
          <w:p w:rsidR="00F30CCF" w:rsidRPr="00022387" w:rsidRDefault="00F30CCF" w:rsidP="00EF6C0A">
            <w:pPr>
              <w:suppressAutoHyphens/>
              <w:spacing w:after="100" w:afterAutospacing="1" w:line="276" w:lineRule="auto"/>
              <w:jc w:val="center"/>
              <w:rPr>
                <w:bCs/>
              </w:rPr>
            </w:pPr>
            <w:r w:rsidRPr="00022387">
              <w:rPr>
                <w:bCs/>
              </w:rPr>
              <w:t>1.</w:t>
            </w:r>
          </w:p>
          <w:p w:rsidR="00F30CCF" w:rsidRPr="00022387" w:rsidRDefault="00F30CCF" w:rsidP="00EF6C0A">
            <w:pPr>
              <w:suppressAutoHyphens/>
              <w:spacing w:after="100" w:afterAutospacing="1" w:line="276" w:lineRule="auto"/>
              <w:jc w:val="center"/>
              <w:rPr>
                <w:bCs/>
              </w:rPr>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IS 6151 (Part 2) : 1971</w:t>
            </w:r>
          </w:p>
        </w:tc>
        <w:tc>
          <w:tcPr>
            <w:tcW w:w="411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120"/>
              <w:jc w:val="both"/>
            </w:pPr>
            <w:r w:rsidRPr="00003EC6">
              <w:t xml:space="preserve">Storage management code: Part 2 general care in handling and storage of agricultural produce and inputs </w:t>
            </w:r>
          </w:p>
        </w:tc>
        <w:tc>
          <w:tcPr>
            <w:tcW w:w="254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284"/>
              <w:jc w:val="center"/>
            </w:pPr>
            <w:r w:rsidRPr="00F30CCF">
              <w:t>Under wide circulation</w:t>
            </w:r>
          </w:p>
        </w:tc>
      </w:tr>
      <w:tr w:rsidR="00F30CCF" w:rsidRPr="00003EC6" w:rsidTr="001149D0">
        <w:trPr>
          <w:trHeight w:val="845"/>
        </w:trPr>
        <w:tc>
          <w:tcPr>
            <w:tcW w:w="993" w:type="dxa"/>
            <w:tcBorders>
              <w:top w:val="single" w:sz="4" w:space="0" w:color="auto"/>
              <w:left w:val="single" w:sz="4" w:space="0" w:color="auto"/>
              <w:bottom w:val="single" w:sz="4" w:space="0" w:color="auto"/>
              <w:right w:val="single" w:sz="4" w:space="0" w:color="auto"/>
            </w:tcBorders>
            <w:hideMark/>
          </w:tcPr>
          <w:p w:rsidR="00F30CCF" w:rsidRPr="00022387" w:rsidRDefault="00F30CCF" w:rsidP="00EF6C0A">
            <w:pPr>
              <w:suppressAutoHyphens/>
              <w:spacing w:after="100" w:afterAutospacing="1" w:line="276" w:lineRule="auto"/>
              <w:jc w:val="center"/>
              <w:rPr>
                <w:bCs/>
              </w:rPr>
            </w:pPr>
            <w:r w:rsidRPr="00022387">
              <w:rPr>
                <w:bCs/>
              </w:rPr>
              <w:t>2.</w:t>
            </w: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IS 6151 (Part 3) : 1976</w:t>
            </w:r>
          </w:p>
        </w:tc>
        <w:tc>
          <w:tcPr>
            <w:tcW w:w="411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120"/>
              <w:jc w:val="both"/>
            </w:pPr>
            <w:r w:rsidRPr="00003EC6">
              <w:t xml:space="preserve">Storage management code: Part 3 specific care in handling and storage of agricultural produce and inputs </w:t>
            </w:r>
          </w:p>
        </w:tc>
        <w:tc>
          <w:tcPr>
            <w:tcW w:w="254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284"/>
              <w:jc w:val="center"/>
            </w:pPr>
            <w:r w:rsidRPr="00F30CCF">
              <w:t>FAD 16/Panel II</w:t>
            </w:r>
          </w:p>
          <w:p w:rsidR="00F30CCF" w:rsidRPr="00F30CCF" w:rsidRDefault="00F30CCF" w:rsidP="00EF6C0A">
            <w:pPr>
              <w:spacing w:line="276" w:lineRule="auto"/>
              <w:ind w:left="-284"/>
              <w:jc w:val="center"/>
            </w:pPr>
          </w:p>
        </w:tc>
      </w:tr>
      <w:tr w:rsidR="00F30CCF" w:rsidRPr="00003EC6" w:rsidTr="001149D0">
        <w:trPr>
          <w:trHeight w:val="710"/>
        </w:trPr>
        <w:tc>
          <w:tcPr>
            <w:tcW w:w="993" w:type="dxa"/>
            <w:tcBorders>
              <w:top w:val="single" w:sz="4" w:space="0" w:color="auto"/>
              <w:left w:val="single" w:sz="4" w:space="0" w:color="auto"/>
              <w:bottom w:val="single" w:sz="4" w:space="0" w:color="auto"/>
              <w:right w:val="single" w:sz="4" w:space="0" w:color="auto"/>
            </w:tcBorders>
            <w:hideMark/>
          </w:tcPr>
          <w:p w:rsidR="00F30CCF" w:rsidRPr="00022387" w:rsidRDefault="00F30CCF" w:rsidP="00EF6C0A">
            <w:pPr>
              <w:suppressAutoHyphens/>
              <w:spacing w:after="100" w:afterAutospacing="1" w:line="276" w:lineRule="auto"/>
              <w:jc w:val="center"/>
              <w:rPr>
                <w:bCs/>
              </w:rPr>
            </w:pPr>
            <w:r w:rsidRPr="00022387">
              <w:rPr>
                <w:bCs/>
              </w:rPr>
              <w:t>3.</w:t>
            </w: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pPr>
            <w:r w:rsidRPr="00003EC6">
              <w:t>IS 7003 : 1973</w:t>
            </w:r>
          </w:p>
        </w:tc>
        <w:tc>
          <w:tcPr>
            <w:tcW w:w="4111"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120"/>
              <w:jc w:val="both"/>
            </w:pPr>
            <w:r w:rsidRPr="00003EC6">
              <w:t>Code for hygienic conditions for sago (</w:t>
            </w:r>
            <w:proofErr w:type="spellStart"/>
            <w:r w:rsidRPr="00003EC6">
              <w:t>Saboodana</w:t>
            </w:r>
            <w:proofErr w:type="spellEnd"/>
            <w:r w:rsidRPr="00003EC6">
              <w:t>) manufacturing units</w:t>
            </w:r>
          </w:p>
        </w:tc>
        <w:tc>
          <w:tcPr>
            <w:tcW w:w="254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284"/>
              <w:jc w:val="center"/>
            </w:pPr>
            <w:r w:rsidRPr="00F30CCF">
              <w:t>Member Secretary</w:t>
            </w:r>
          </w:p>
        </w:tc>
      </w:tr>
    </w:tbl>
    <w:p w:rsidR="0098301D" w:rsidRPr="00003EC6" w:rsidRDefault="0098301D" w:rsidP="00EF6C0A">
      <w:pPr>
        <w:spacing w:line="276" w:lineRule="auto"/>
        <w:jc w:val="both"/>
        <w:rPr>
          <w:b/>
        </w:rPr>
      </w:pPr>
    </w:p>
    <w:p w:rsidR="0098301D" w:rsidRPr="00003EC6" w:rsidRDefault="0098301D" w:rsidP="00EF6C0A">
      <w:pPr>
        <w:pStyle w:val="ListParagraph"/>
        <w:spacing w:line="276" w:lineRule="auto"/>
        <w:ind w:left="0"/>
        <w:rPr>
          <w:rFonts w:ascii="Times New Roman" w:hAnsi="Times New Roman" w:cs="Times New Roman"/>
          <w:b/>
          <w:bCs/>
          <w:lang w:val="en-US" w:eastAsia="en-US"/>
        </w:rPr>
      </w:pPr>
      <w:r w:rsidRPr="00003EC6">
        <w:rPr>
          <w:rFonts w:ascii="Times New Roman" w:hAnsi="Times New Roman" w:cs="Times New Roman"/>
          <w:b/>
          <w:bCs/>
        </w:rPr>
        <w:t>III. Test Method</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4160"/>
        <w:gridCol w:w="2615"/>
      </w:tblGrid>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jc w:val="both"/>
              <w:rPr>
                <w:b/>
              </w:rPr>
            </w:pPr>
            <w:r w:rsidRPr="00003EC6">
              <w:rPr>
                <w:b/>
              </w:rPr>
              <w:t>S</w:t>
            </w:r>
            <w:r>
              <w:rPr>
                <w:b/>
              </w:rPr>
              <w:t>I</w:t>
            </w:r>
            <w:r w:rsidRPr="00003EC6">
              <w:rPr>
                <w:b/>
              </w:rPr>
              <w:t>.</w:t>
            </w:r>
            <w:r>
              <w:rPr>
                <w:b/>
              </w:rPr>
              <w:t xml:space="preserve"> </w:t>
            </w:r>
            <w:r w:rsidRPr="00003EC6">
              <w:rPr>
                <w:b/>
              </w:rPr>
              <w:t>No.</w:t>
            </w: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rPr>
                <w:b/>
              </w:rPr>
            </w:pPr>
            <w:r w:rsidRPr="00003EC6">
              <w:rPr>
                <w:b/>
              </w:rPr>
              <w:t>IS No.</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rPr>
                <w:b/>
              </w:rPr>
            </w:pPr>
            <w:r w:rsidRPr="00003EC6">
              <w:rPr>
                <w:b/>
              </w:rPr>
              <w:t>IS Title</w:t>
            </w:r>
          </w:p>
        </w:tc>
        <w:tc>
          <w:tcPr>
            <w:tcW w:w="2615" w:type="dxa"/>
            <w:tcBorders>
              <w:top w:val="single" w:sz="4" w:space="0" w:color="auto"/>
              <w:left w:val="single" w:sz="4" w:space="0" w:color="auto"/>
              <w:bottom w:val="single" w:sz="4" w:space="0" w:color="auto"/>
              <w:right w:val="single" w:sz="4" w:space="0" w:color="auto"/>
            </w:tcBorders>
            <w:hideMark/>
          </w:tcPr>
          <w:p w:rsidR="00F30CCF" w:rsidRPr="0009706D" w:rsidRDefault="00F30CCF" w:rsidP="00EF6C0A">
            <w:pPr>
              <w:spacing w:line="276" w:lineRule="auto"/>
              <w:jc w:val="both"/>
              <w:rPr>
                <w:b/>
                <w:color w:val="7030A0"/>
              </w:rPr>
            </w:pPr>
            <w:r w:rsidRPr="0009706D">
              <w:rPr>
                <w:b/>
                <w:color w:val="000000" w:themeColor="text1"/>
              </w:rPr>
              <w:t>Status/Allocated to</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10699 : 1983</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 xml:space="preserve">Method for determination of specific heat of </w:t>
            </w:r>
            <w:proofErr w:type="spellStart"/>
            <w:r w:rsidRPr="00003EC6">
              <w:t>foodgrains</w:t>
            </w:r>
            <w:proofErr w:type="spellEnd"/>
          </w:p>
        </w:tc>
        <w:tc>
          <w:tcPr>
            <w:tcW w:w="2615" w:type="dxa"/>
            <w:vMerge w:val="restart"/>
            <w:tcBorders>
              <w:top w:val="single" w:sz="4" w:space="0" w:color="auto"/>
              <w:left w:val="single" w:sz="4" w:space="0" w:color="auto"/>
              <w:right w:val="single" w:sz="4" w:space="0" w:color="auto"/>
            </w:tcBorders>
          </w:tcPr>
          <w:p w:rsidR="00F30CCF" w:rsidRPr="00F30CCF" w:rsidRDefault="00F30CCF" w:rsidP="00EF6C0A">
            <w:pPr>
              <w:spacing w:line="276" w:lineRule="auto"/>
              <w:jc w:val="both"/>
            </w:pPr>
            <w:r w:rsidRPr="00F30CCF">
              <w:t xml:space="preserve">Dr. S </w:t>
            </w:r>
            <w:proofErr w:type="spellStart"/>
            <w:r w:rsidRPr="00F30CCF">
              <w:t>Mangaraj</w:t>
            </w:r>
            <w:proofErr w:type="spellEnd"/>
            <w:r w:rsidRPr="00F30CCF">
              <w:t>, CIAE, Bhopal</w:t>
            </w:r>
          </w:p>
          <w:p w:rsidR="00F30CCF" w:rsidRPr="00F30CCF" w:rsidRDefault="00F30CCF" w:rsidP="00EF6C0A">
            <w:pPr>
              <w:spacing w:line="276" w:lineRule="auto"/>
              <w:jc w:val="both"/>
            </w:pPr>
          </w:p>
          <w:p w:rsidR="00F30CCF" w:rsidRPr="00F30CCF" w:rsidRDefault="00F30CCF" w:rsidP="00EF6C0A">
            <w:pPr>
              <w:spacing w:line="276" w:lineRule="auto"/>
              <w:jc w:val="both"/>
            </w:pPr>
          </w:p>
          <w:p w:rsidR="00F30CCF" w:rsidRPr="00F30CCF" w:rsidRDefault="00F30CCF" w:rsidP="00EF6C0A">
            <w:pPr>
              <w:spacing w:line="276" w:lineRule="auto"/>
              <w:jc w:val="both"/>
            </w:pPr>
          </w:p>
          <w:p w:rsidR="00F30CCF" w:rsidRPr="00F30CCF" w:rsidRDefault="00F30CCF" w:rsidP="00EF6C0A">
            <w:pPr>
              <w:spacing w:line="276" w:lineRule="auto"/>
              <w:jc w:val="both"/>
            </w:pPr>
          </w:p>
        </w:tc>
      </w:tr>
      <w:tr w:rsidR="00F30CCF" w:rsidRPr="00003EC6" w:rsidTr="001149D0">
        <w:trPr>
          <w:trHeight w:val="800"/>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firstLine="67"/>
              <w:jc w:val="both"/>
            </w:pPr>
            <w:r w:rsidRPr="00003EC6">
              <w:t>IS 10698 : 1983</w:t>
            </w:r>
          </w:p>
        </w:tc>
        <w:tc>
          <w:tcPr>
            <w:tcW w:w="4160"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36"/>
              <w:jc w:val="both"/>
            </w:pPr>
            <w:r w:rsidRPr="00003EC6">
              <w:t xml:space="preserve">Method for determination of thermal diffusivity of </w:t>
            </w:r>
            <w:proofErr w:type="spellStart"/>
            <w:r w:rsidRPr="00003EC6">
              <w:t>foodgrains</w:t>
            </w:r>
            <w:proofErr w:type="spellEnd"/>
          </w:p>
        </w:tc>
        <w:tc>
          <w:tcPr>
            <w:tcW w:w="2615" w:type="dxa"/>
            <w:vMerge/>
            <w:tcBorders>
              <w:left w:val="single" w:sz="4" w:space="0" w:color="auto"/>
              <w:right w:val="single" w:sz="4" w:space="0" w:color="auto"/>
            </w:tcBorders>
          </w:tcPr>
          <w:p w:rsidR="00F30CCF" w:rsidRPr="00F30CCF" w:rsidRDefault="00F30CCF" w:rsidP="00EF6C0A">
            <w:pPr>
              <w:spacing w:line="276" w:lineRule="auto"/>
              <w:jc w:val="both"/>
            </w:pPr>
          </w:p>
        </w:tc>
      </w:tr>
      <w:tr w:rsidR="00F30CCF" w:rsidRPr="00003EC6" w:rsidTr="001149D0">
        <w:trPr>
          <w:trHeight w:val="800"/>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firstLine="67"/>
              <w:jc w:val="both"/>
            </w:pPr>
            <w:r w:rsidRPr="00003EC6">
              <w:t>IS 8972 : 1978</w:t>
            </w:r>
          </w:p>
        </w:tc>
        <w:tc>
          <w:tcPr>
            <w:tcW w:w="4160"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36"/>
              <w:jc w:val="both"/>
            </w:pPr>
            <w:r w:rsidRPr="00003EC6">
              <w:t xml:space="preserve">Determination of coefficient of friction of </w:t>
            </w:r>
            <w:proofErr w:type="spellStart"/>
            <w:r w:rsidRPr="00003EC6">
              <w:t>foodgrains</w:t>
            </w:r>
            <w:proofErr w:type="spellEnd"/>
          </w:p>
        </w:tc>
        <w:tc>
          <w:tcPr>
            <w:tcW w:w="2615" w:type="dxa"/>
            <w:vMerge/>
            <w:tcBorders>
              <w:left w:val="single" w:sz="4" w:space="0" w:color="auto"/>
              <w:right w:val="single" w:sz="4" w:space="0" w:color="auto"/>
            </w:tcBorders>
          </w:tcPr>
          <w:p w:rsidR="00F30CCF" w:rsidRPr="00F30CCF" w:rsidRDefault="00F30CCF" w:rsidP="00EF6C0A">
            <w:pPr>
              <w:spacing w:line="276" w:lineRule="auto"/>
              <w:jc w:val="both"/>
            </w:pPr>
          </w:p>
        </w:tc>
      </w:tr>
      <w:tr w:rsidR="00F30CCF" w:rsidRPr="00003EC6" w:rsidTr="001149D0">
        <w:trPr>
          <w:trHeight w:val="800"/>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firstLine="67"/>
              <w:jc w:val="both"/>
            </w:pPr>
            <w:r w:rsidRPr="00003EC6">
              <w:t>IS 90</w:t>
            </w:r>
            <w:r>
              <w:t>27</w:t>
            </w:r>
            <w:r w:rsidRPr="00003EC6">
              <w:t xml:space="preserve"> : 1978</w:t>
            </w:r>
          </w:p>
        </w:tc>
        <w:tc>
          <w:tcPr>
            <w:tcW w:w="4160"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36"/>
              <w:jc w:val="both"/>
            </w:pPr>
            <w:r w:rsidRPr="00003EC6">
              <w:t xml:space="preserve">Method for determination of thermal conductivity of </w:t>
            </w:r>
            <w:proofErr w:type="spellStart"/>
            <w:r w:rsidRPr="00003EC6">
              <w:t>foodgrains</w:t>
            </w:r>
            <w:proofErr w:type="spellEnd"/>
          </w:p>
        </w:tc>
        <w:tc>
          <w:tcPr>
            <w:tcW w:w="2615" w:type="dxa"/>
            <w:vMerge/>
            <w:tcBorders>
              <w:left w:val="single" w:sz="4" w:space="0" w:color="auto"/>
              <w:right w:val="single" w:sz="4" w:space="0" w:color="auto"/>
            </w:tcBorders>
          </w:tcPr>
          <w:p w:rsidR="00F30CCF" w:rsidRPr="00F30CCF" w:rsidRDefault="00F30CCF" w:rsidP="00EF6C0A">
            <w:pPr>
              <w:spacing w:line="276" w:lineRule="auto"/>
              <w:jc w:val="both"/>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6663 : 1972</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 for determination of angle of repose of grains</w:t>
            </w:r>
          </w:p>
        </w:tc>
        <w:tc>
          <w:tcPr>
            <w:tcW w:w="2615" w:type="dxa"/>
            <w:vMerge/>
            <w:tcBorders>
              <w:left w:val="single" w:sz="4" w:space="0" w:color="auto"/>
              <w:bottom w:val="single" w:sz="4" w:space="0" w:color="auto"/>
              <w:right w:val="single" w:sz="4" w:space="0" w:color="auto"/>
            </w:tcBorders>
            <w:hideMark/>
          </w:tcPr>
          <w:p w:rsidR="00F30CCF" w:rsidRPr="00F30CCF" w:rsidRDefault="00F30CCF" w:rsidP="00EF6C0A">
            <w:pPr>
              <w:spacing w:line="276" w:lineRule="auto"/>
              <w:jc w:val="both"/>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7716 :1975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 of testing efficacy of fumigation for disinfestation of grains in domestic bins</w:t>
            </w:r>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0E418A" w:rsidP="00EF6C0A">
            <w:pPr>
              <w:spacing w:line="276" w:lineRule="auto"/>
              <w:ind w:left="122"/>
              <w:jc w:val="both"/>
            </w:pPr>
            <w:r>
              <w:t>Under Publication</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11454 : 1985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 xml:space="preserve">Method for measurement of carbon dioxide in the </w:t>
            </w:r>
            <w:proofErr w:type="spellStart"/>
            <w:r w:rsidRPr="00003EC6">
              <w:t>intergranular</w:t>
            </w:r>
            <w:proofErr w:type="spellEnd"/>
            <w:r w:rsidRPr="00003EC6">
              <w:t xml:space="preserve"> atmosphere</w:t>
            </w:r>
          </w:p>
        </w:tc>
        <w:tc>
          <w:tcPr>
            <w:tcW w:w="2615" w:type="dxa"/>
            <w:vMerge w:val="restart"/>
            <w:tcBorders>
              <w:top w:val="single" w:sz="4" w:space="0" w:color="auto"/>
              <w:left w:val="single" w:sz="4" w:space="0" w:color="auto"/>
              <w:right w:val="single" w:sz="4" w:space="0" w:color="auto"/>
            </w:tcBorders>
            <w:shd w:val="clear" w:color="auto" w:fill="FFFFFF" w:themeFill="background1"/>
          </w:tcPr>
          <w:p w:rsidR="00F30CCF" w:rsidRPr="00F30CCF" w:rsidRDefault="00F30CCF" w:rsidP="00EF6C0A">
            <w:pPr>
              <w:shd w:val="clear" w:color="auto" w:fill="FDFDFC"/>
              <w:spacing w:line="276" w:lineRule="auto"/>
              <w:ind w:left="122"/>
            </w:pPr>
            <w:r w:rsidRPr="00F30CCF">
              <w:t>FAD 16/WG1:</w:t>
            </w:r>
          </w:p>
          <w:p w:rsidR="00F30CCF" w:rsidRPr="00F30CCF" w:rsidRDefault="00F30CCF" w:rsidP="00EF6C0A">
            <w:pPr>
              <w:shd w:val="clear" w:color="auto" w:fill="FDFDFC"/>
              <w:spacing w:line="276" w:lineRule="auto"/>
              <w:ind w:left="122"/>
            </w:pPr>
            <w:proofErr w:type="spellStart"/>
            <w:r w:rsidRPr="00F30CCF">
              <w:t>i</w:t>
            </w:r>
            <w:proofErr w:type="spellEnd"/>
            <w:r w:rsidRPr="00F30CCF">
              <w:t xml:space="preserve">) </w:t>
            </w:r>
            <w:proofErr w:type="spellStart"/>
            <w:r w:rsidRPr="00F30CCF">
              <w:t>Dr.</w:t>
            </w:r>
            <w:proofErr w:type="spellEnd"/>
            <w:r w:rsidRPr="00F30CCF">
              <w:t xml:space="preserve"> </w:t>
            </w:r>
            <w:proofErr w:type="spellStart"/>
            <w:r w:rsidRPr="00F30CCF">
              <w:t>Vivek</w:t>
            </w:r>
            <w:proofErr w:type="spellEnd"/>
            <w:r w:rsidRPr="00F30CCF">
              <w:t xml:space="preserve"> </w:t>
            </w:r>
            <w:proofErr w:type="spellStart"/>
            <w:r w:rsidRPr="00F30CCF">
              <w:t>Babu</w:t>
            </w:r>
            <w:proofErr w:type="spellEnd"/>
            <w:r w:rsidRPr="00F30CCF">
              <w:t>, CFTRI</w:t>
            </w:r>
          </w:p>
          <w:p w:rsidR="00F30CCF" w:rsidRPr="00F30CCF" w:rsidRDefault="00F30CCF" w:rsidP="00EF6C0A">
            <w:pPr>
              <w:shd w:val="clear" w:color="auto" w:fill="FDFDFC"/>
              <w:spacing w:line="276" w:lineRule="auto"/>
              <w:ind w:left="122"/>
            </w:pPr>
            <w:r w:rsidRPr="00F30CCF">
              <w:t>ii) Dr. Guru PN, Scientist, CIPHET, Ludhiana</w:t>
            </w:r>
          </w:p>
          <w:p w:rsidR="00F30CCF" w:rsidRPr="00F30CCF" w:rsidRDefault="00F30CCF" w:rsidP="00EF6C0A">
            <w:pPr>
              <w:shd w:val="clear" w:color="auto" w:fill="FDFDFC"/>
              <w:spacing w:line="276" w:lineRule="auto"/>
              <w:ind w:left="122"/>
            </w:pPr>
            <w:r w:rsidRPr="00F30CCF">
              <w:t xml:space="preserve">iii) Shri IC </w:t>
            </w:r>
            <w:proofErr w:type="spellStart"/>
            <w:r w:rsidRPr="00F30CCF">
              <w:t>Chadda</w:t>
            </w:r>
            <w:proofErr w:type="spellEnd"/>
          </w:p>
          <w:p w:rsidR="00F30CCF" w:rsidRPr="00F30CCF" w:rsidRDefault="00F30CCF" w:rsidP="00EF6C0A">
            <w:pPr>
              <w:spacing w:line="276" w:lineRule="auto"/>
              <w:ind w:left="122"/>
              <w:jc w:val="both"/>
            </w:pPr>
          </w:p>
          <w:p w:rsidR="00244F04" w:rsidRDefault="000E418A" w:rsidP="00EF6C0A">
            <w:pPr>
              <w:spacing w:line="276" w:lineRule="auto"/>
              <w:ind w:left="122"/>
              <w:jc w:val="both"/>
            </w:pPr>
            <w:r>
              <w:t xml:space="preserve">Draft revision submitted by WG1 is </w:t>
            </w:r>
            <w:r w:rsidR="001149D0">
              <w:t>attached below as Annex V</w:t>
            </w:r>
            <w:r>
              <w:t>I:</w:t>
            </w:r>
          </w:p>
          <w:p w:rsidR="000E418A" w:rsidRDefault="000E418A" w:rsidP="00EF6C0A">
            <w:pPr>
              <w:spacing w:line="276" w:lineRule="auto"/>
              <w:ind w:left="122"/>
              <w:jc w:val="both"/>
            </w:pPr>
          </w:p>
          <w:bookmarkStart w:id="6" w:name="_MON_1794385999"/>
          <w:bookmarkEnd w:id="6"/>
          <w:p w:rsidR="000E418A" w:rsidRPr="00F30CCF" w:rsidRDefault="001149D0" w:rsidP="001149D0">
            <w:pPr>
              <w:spacing w:line="276" w:lineRule="auto"/>
              <w:ind w:left="122"/>
              <w:jc w:val="both"/>
            </w:pPr>
            <w:r>
              <w:object w:dxaOrig="1539" w:dyaOrig="997">
                <v:shape id="_x0000_i1030" type="#_x0000_t75" style="width:77.25pt;height:49.5pt" o:ole="">
                  <v:imagedata r:id="rId17" o:title=""/>
                </v:shape>
                <o:OLEObject Type="Embed" ProgID="Word.Document.12" ShapeID="_x0000_i1030" DrawAspect="Icon" ObjectID="_1794396224" r:id="rId18">
                  <o:FieldCodes>\s</o:FieldCodes>
                </o:OLEObject>
              </w:objec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rPr>
                <w:b/>
                <w:bCs/>
              </w:rPr>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6261 : 1971</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Methods of analysis for detection of insect and rodent contamination in grains and milled products</w:t>
            </w:r>
          </w:p>
        </w:tc>
        <w:tc>
          <w:tcPr>
            <w:tcW w:w="2615" w:type="dxa"/>
            <w:vMerge/>
            <w:tcBorders>
              <w:left w:val="single" w:sz="4" w:space="0" w:color="auto"/>
              <w:right w:val="single" w:sz="4" w:space="0" w:color="auto"/>
            </w:tcBorders>
            <w:shd w:val="clear" w:color="auto" w:fill="FFFFFF" w:themeFill="background1"/>
          </w:tcPr>
          <w:p w:rsidR="00F30CCF" w:rsidRPr="00F30CCF" w:rsidRDefault="00F30CCF" w:rsidP="00EF6C0A">
            <w:pPr>
              <w:shd w:val="clear" w:color="auto" w:fill="FDFDFC"/>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11396 : 1985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 xml:space="preserve">Test methods for determination of storability (Safe Storage Life) of </w:t>
            </w:r>
            <w:proofErr w:type="spellStart"/>
            <w:r w:rsidRPr="00003EC6">
              <w:t>foodgrains</w:t>
            </w:r>
            <w:proofErr w:type="spellEnd"/>
            <w:r w:rsidRPr="00003EC6">
              <w:t xml:space="preserve"> </w:t>
            </w:r>
          </w:p>
        </w:tc>
        <w:tc>
          <w:tcPr>
            <w:tcW w:w="2615" w:type="dxa"/>
            <w:vMerge/>
            <w:tcBorders>
              <w:left w:val="single" w:sz="4" w:space="0" w:color="auto"/>
              <w:right w:val="single" w:sz="4" w:space="0" w:color="auto"/>
            </w:tcBorders>
            <w:shd w:val="clear" w:color="auto" w:fill="FFFFFF" w:themeFill="background1"/>
          </w:tcPr>
          <w:p w:rsidR="00F30CCF" w:rsidRPr="00F30CCF" w:rsidRDefault="00F30CCF" w:rsidP="00EF6C0A">
            <w:pPr>
              <w:shd w:val="clear" w:color="auto" w:fill="FDFDFC"/>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firstLine="67"/>
              <w:jc w:val="both"/>
            </w:pPr>
            <w:r w:rsidRPr="00003EC6">
              <w:t>IS 12529 : 1988</w:t>
            </w:r>
          </w:p>
        </w:tc>
        <w:tc>
          <w:tcPr>
            <w:tcW w:w="4160"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36"/>
              <w:jc w:val="both"/>
            </w:pPr>
            <w:r w:rsidRPr="00003EC6">
              <w:t xml:space="preserve">Storage of </w:t>
            </w:r>
            <w:proofErr w:type="spellStart"/>
            <w:r w:rsidRPr="00003EC6">
              <w:t>foodgrains</w:t>
            </w:r>
            <w:proofErr w:type="spellEnd"/>
            <w:r w:rsidRPr="00003EC6">
              <w:t xml:space="preserve"> - Storage losses by insects - Methods for estimation</w:t>
            </w:r>
          </w:p>
        </w:tc>
        <w:tc>
          <w:tcPr>
            <w:tcW w:w="2615" w:type="dxa"/>
            <w:vMerge/>
            <w:tcBorders>
              <w:left w:val="single" w:sz="4" w:space="0" w:color="auto"/>
              <w:bottom w:val="single" w:sz="4" w:space="0" w:color="auto"/>
              <w:right w:val="single" w:sz="4" w:space="0" w:color="auto"/>
            </w:tcBorders>
            <w:shd w:val="clear" w:color="auto" w:fill="FFFFFF" w:themeFill="background1"/>
          </w:tcPr>
          <w:p w:rsidR="00F30CCF" w:rsidRPr="00F30CCF" w:rsidRDefault="00F30CCF" w:rsidP="00EF6C0A">
            <w:pPr>
              <w:shd w:val="clear" w:color="auto" w:fill="FDFDFC"/>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firstLine="67"/>
              <w:jc w:val="both"/>
            </w:pPr>
            <w:r w:rsidRPr="00003EC6">
              <w:t>IS 10768 : 1984</w:t>
            </w:r>
          </w:p>
        </w:tc>
        <w:tc>
          <w:tcPr>
            <w:tcW w:w="4160"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spacing w:line="276" w:lineRule="auto"/>
              <w:ind w:left="36"/>
              <w:jc w:val="both"/>
            </w:pPr>
            <w:r w:rsidRPr="00003EC6">
              <w:t>Method of test for quality characteristics of pulses</w:t>
            </w:r>
          </w:p>
        </w:tc>
        <w:tc>
          <w:tcPr>
            <w:tcW w:w="2615" w:type="dxa"/>
            <w:tcBorders>
              <w:top w:val="single" w:sz="4" w:space="0" w:color="auto"/>
              <w:left w:val="single" w:sz="4" w:space="0" w:color="auto"/>
              <w:bottom w:val="single" w:sz="4" w:space="0" w:color="auto"/>
              <w:right w:val="single" w:sz="4" w:space="0" w:color="auto"/>
            </w:tcBorders>
          </w:tcPr>
          <w:p w:rsidR="00F30CCF" w:rsidRPr="00587CCE" w:rsidRDefault="00F30CCF" w:rsidP="00EF6C0A">
            <w:pPr>
              <w:spacing w:line="276" w:lineRule="auto"/>
              <w:ind w:left="122"/>
              <w:jc w:val="both"/>
            </w:pPr>
            <w:bookmarkStart w:id="7" w:name="_GoBack"/>
            <w:bookmarkEnd w:id="7"/>
            <w:r w:rsidRPr="00587CCE">
              <w:t>FAD16/WG 2:</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 xml:space="preserve">Dr. </w:t>
            </w:r>
            <w:proofErr w:type="spellStart"/>
            <w:r w:rsidRPr="00587CCE">
              <w:rPr>
                <w:rFonts w:ascii="Times New Roman" w:hAnsi="Times New Roman" w:cs="Times New Roman"/>
              </w:rPr>
              <w:t>Prasoon</w:t>
            </w:r>
            <w:proofErr w:type="spellEnd"/>
            <w:r w:rsidRPr="00587CCE">
              <w:rPr>
                <w:rFonts w:ascii="Times New Roman" w:hAnsi="Times New Roman" w:cs="Times New Roman"/>
              </w:rPr>
              <w:t xml:space="preserve"> </w:t>
            </w:r>
            <w:proofErr w:type="spellStart"/>
            <w:r w:rsidRPr="00587CCE">
              <w:rPr>
                <w:rFonts w:ascii="Times New Roman" w:hAnsi="Times New Roman" w:cs="Times New Roman"/>
              </w:rPr>
              <w:t>Verma</w:t>
            </w:r>
            <w:proofErr w:type="spellEnd"/>
            <w:r w:rsidRPr="00587CCE">
              <w:rPr>
                <w:rFonts w:ascii="Times New Roman" w:hAnsi="Times New Roman" w:cs="Times New Roman"/>
              </w:rPr>
              <w:t>, ICAR-IIPR, Kanpur</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 xml:space="preserve">Dr. </w:t>
            </w:r>
            <w:proofErr w:type="spellStart"/>
            <w:r w:rsidRPr="00587CCE">
              <w:rPr>
                <w:rFonts w:ascii="Times New Roman" w:hAnsi="Times New Roman" w:cs="Times New Roman"/>
              </w:rPr>
              <w:t>Punit</w:t>
            </w:r>
            <w:proofErr w:type="spellEnd"/>
            <w:r w:rsidRPr="00587CCE">
              <w:rPr>
                <w:rFonts w:ascii="Times New Roman" w:hAnsi="Times New Roman" w:cs="Times New Roman"/>
              </w:rPr>
              <w:t xml:space="preserve"> Chandra, In Personal Capacity</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 xml:space="preserve">Dr. Pal </w:t>
            </w:r>
            <w:proofErr w:type="spellStart"/>
            <w:r w:rsidRPr="00587CCE">
              <w:rPr>
                <w:rFonts w:ascii="Times New Roman" w:hAnsi="Times New Roman" w:cs="Times New Roman"/>
              </w:rPr>
              <w:t>Murugan</w:t>
            </w:r>
            <w:proofErr w:type="spellEnd"/>
            <w:r w:rsidRPr="00587CCE">
              <w:rPr>
                <w:rFonts w:ascii="Times New Roman" w:hAnsi="Times New Roman" w:cs="Times New Roman"/>
              </w:rPr>
              <w:t>. M, DFRL, Mysore</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 xml:space="preserve">Dr. S. C. </w:t>
            </w:r>
            <w:proofErr w:type="spellStart"/>
            <w:r w:rsidRPr="00587CCE">
              <w:rPr>
                <w:rFonts w:ascii="Times New Roman" w:hAnsi="Times New Roman" w:cs="Times New Roman"/>
              </w:rPr>
              <w:t>Khurana</w:t>
            </w:r>
            <w:proofErr w:type="spellEnd"/>
            <w:r w:rsidRPr="00587CCE">
              <w:rPr>
                <w:rFonts w:ascii="Times New Roman" w:hAnsi="Times New Roman" w:cs="Times New Roman"/>
              </w:rPr>
              <w:t>, In Personal Capacity</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Representative from CFTRI</w:t>
            </w:r>
          </w:p>
          <w:p w:rsidR="00F30CCF" w:rsidRPr="00587CCE" w:rsidRDefault="00F30CCF" w:rsidP="00EF6C0A">
            <w:pPr>
              <w:pStyle w:val="ListParagraph"/>
              <w:numPr>
                <w:ilvl w:val="0"/>
                <w:numId w:val="9"/>
              </w:numPr>
              <w:suppressAutoHyphens w:val="0"/>
              <w:spacing w:line="276" w:lineRule="auto"/>
              <w:ind w:left="264" w:hanging="142"/>
              <w:contextualSpacing/>
              <w:jc w:val="both"/>
              <w:rPr>
                <w:rFonts w:ascii="Times New Roman" w:hAnsi="Times New Roman" w:cs="Times New Roman"/>
              </w:rPr>
            </w:pPr>
            <w:r w:rsidRPr="00587CCE">
              <w:rPr>
                <w:rFonts w:ascii="Times New Roman" w:hAnsi="Times New Roman" w:cs="Times New Roman"/>
              </w:rPr>
              <w:t xml:space="preserve">Dr. </w:t>
            </w:r>
            <w:proofErr w:type="spellStart"/>
            <w:r w:rsidRPr="00587CCE">
              <w:rPr>
                <w:rFonts w:ascii="Times New Roman" w:hAnsi="Times New Roman" w:cs="Times New Roman"/>
              </w:rPr>
              <w:t>Vaibhav</w:t>
            </w:r>
            <w:proofErr w:type="spellEnd"/>
            <w:r w:rsidRPr="00587CCE">
              <w:rPr>
                <w:rFonts w:ascii="Times New Roman" w:hAnsi="Times New Roman" w:cs="Times New Roman"/>
              </w:rPr>
              <w:t>, IIPR, Kanpur</w:t>
            </w:r>
          </w:p>
          <w:p w:rsidR="00F30CCF" w:rsidRPr="00F30CCF" w:rsidRDefault="00F30CCF" w:rsidP="00EF6C0A">
            <w:pPr>
              <w:spacing w:line="276" w:lineRule="auto"/>
              <w:jc w:val="both"/>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11261 (Part 1) : 1985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 for assessment of post - Harvest grain losses by rodents: Part 1 general considerations, direct measurement techniques and biological aspects of survey procedures</w:t>
            </w:r>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122"/>
              <w:jc w:val="both"/>
            </w:pPr>
            <w:r w:rsidRPr="00F30CCF">
              <w:t>FAD 16/Panel II (Dr. Mohan Rao)</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11261 (Part 2) : 1985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 for assessment of post - Harvest grain losses by rodents: Part 2 loss determination by population assessment and estimation procedures</w:t>
            </w:r>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122"/>
              <w:jc w:val="both"/>
            </w:pPr>
            <w:r w:rsidRPr="00F30CCF">
              <w:t>FAD 16/Panel II (Dr. Mohan Rao)</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4662 : 1977</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Methods for sampling of starches and starch products</w:t>
            </w:r>
          </w:p>
        </w:tc>
        <w:tc>
          <w:tcPr>
            <w:tcW w:w="2615" w:type="dxa"/>
            <w:vMerge w:val="restart"/>
            <w:tcBorders>
              <w:top w:val="single" w:sz="4" w:space="0" w:color="auto"/>
              <w:left w:val="single" w:sz="4" w:space="0" w:color="auto"/>
              <w:right w:val="single" w:sz="4" w:space="0" w:color="auto"/>
            </w:tcBorders>
            <w:hideMark/>
          </w:tcPr>
          <w:p w:rsidR="00F30CCF" w:rsidRPr="00F30CCF" w:rsidRDefault="00F30CCF" w:rsidP="00EF6C0A">
            <w:pPr>
              <w:spacing w:line="276" w:lineRule="auto"/>
              <w:ind w:left="122"/>
            </w:pPr>
            <w:r w:rsidRPr="00F30CCF">
              <w:t xml:space="preserve">NIFTEM-T, </w:t>
            </w:r>
            <w:proofErr w:type="spellStart"/>
            <w:r w:rsidRPr="00F30CCF">
              <w:t>Thanjavur</w:t>
            </w:r>
            <w:proofErr w:type="spellEnd"/>
          </w:p>
          <w:p w:rsidR="00F30CCF" w:rsidRPr="00F30CCF" w:rsidRDefault="00F30CCF" w:rsidP="00EF6C0A">
            <w:pPr>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4706 (Part 1) : 1978</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Methods of test for edible starches and starch products: Part 1 physical methods (</w:t>
            </w:r>
            <w:r w:rsidRPr="00F30CCF">
              <w:rPr>
                <w:i/>
                <w:iCs/>
              </w:rPr>
              <w:t>first revision</w:t>
            </w:r>
            <w:r w:rsidRPr="00003EC6">
              <w:t>)</w:t>
            </w:r>
          </w:p>
        </w:tc>
        <w:tc>
          <w:tcPr>
            <w:tcW w:w="2615" w:type="dxa"/>
            <w:vMerge/>
            <w:tcBorders>
              <w:left w:val="single" w:sz="4" w:space="0" w:color="auto"/>
              <w:right w:val="single" w:sz="4" w:space="0" w:color="auto"/>
            </w:tcBorders>
            <w:hideMark/>
          </w:tcPr>
          <w:p w:rsidR="00F30CCF" w:rsidRPr="00F30CCF" w:rsidRDefault="00F30CCF" w:rsidP="00EF6C0A">
            <w:pPr>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4706 (Part 2) : 1978</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Methods of test for edible starches and starch products: Part 2 chemical methods (</w:t>
            </w:r>
            <w:r w:rsidRPr="00F30CCF">
              <w:rPr>
                <w:i/>
                <w:iCs/>
              </w:rPr>
              <w:t>first revision</w:t>
            </w:r>
            <w:r w:rsidRPr="00003EC6">
              <w:t>)</w:t>
            </w:r>
          </w:p>
        </w:tc>
        <w:tc>
          <w:tcPr>
            <w:tcW w:w="2615" w:type="dxa"/>
            <w:vMerge/>
            <w:tcBorders>
              <w:left w:val="single" w:sz="4" w:space="0" w:color="auto"/>
              <w:bottom w:val="single" w:sz="4" w:space="0" w:color="auto"/>
              <w:right w:val="single" w:sz="4" w:space="0" w:color="auto"/>
            </w:tcBorders>
            <w:hideMark/>
          </w:tcPr>
          <w:p w:rsidR="00F30CCF" w:rsidRPr="00F30CCF" w:rsidRDefault="00F30CCF" w:rsidP="00EF6C0A">
            <w:pPr>
              <w:spacing w:line="276" w:lineRule="auto"/>
              <w:ind w:left="122"/>
            </w:pP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7715 : 1975</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Method for testing suitability of bins for safe storage of food grains</w:t>
            </w:r>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122"/>
              <w:jc w:val="both"/>
            </w:pPr>
            <w:r w:rsidRPr="00F30CCF">
              <w:t>FAD 16/Panel II</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4333 (Part 5) : 1970</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 xml:space="preserve">Methods of analysis for </w:t>
            </w:r>
            <w:proofErr w:type="spellStart"/>
            <w:r w:rsidRPr="00003EC6">
              <w:t>foodgrains</w:t>
            </w:r>
            <w:proofErr w:type="spellEnd"/>
            <w:r w:rsidRPr="00003EC6">
              <w:t>: Part 5 determination of uric acid</w:t>
            </w:r>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F30CCF" w:rsidP="00EF6C0A">
            <w:pPr>
              <w:spacing w:line="276" w:lineRule="auto"/>
              <w:ind w:left="122"/>
              <w:jc w:val="both"/>
            </w:pPr>
            <w:r w:rsidRPr="00F30CCF">
              <w:t>Completed wide circulation</w:t>
            </w:r>
          </w:p>
        </w:tc>
      </w:tr>
      <w:tr w:rsidR="00F30CCF" w:rsidRPr="00003EC6" w:rsidTr="001149D0">
        <w:trPr>
          <w:trHeight w:val="138"/>
        </w:trPr>
        <w:tc>
          <w:tcPr>
            <w:tcW w:w="993" w:type="dxa"/>
            <w:tcBorders>
              <w:top w:val="single" w:sz="4" w:space="0" w:color="auto"/>
              <w:left w:val="single" w:sz="4" w:space="0" w:color="auto"/>
              <w:bottom w:val="single" w:sz="4" w:space="0" w:color="auto"/>
              <w:right w:val="single" w:sz="4" w:space="0" w:color="auto"/>
            </w:tcBorders>
          </w:tcPr>
          <w:p w:rsidR="00F30CCF" w:rsidRPr="00003EC6" w:rsidRDefault="00F30CCF" w:rsidP="00EF6C0A">
            <w:pPr>
              <w:pStyle w:val="ListParagraph"/>
              <w:numPr>
                <w:ilvl w:val="0"/>
                <w:numId w:val="3"/>
              </w:numPr>
              <w:tabs>
                <w:tab w:val="left" w:pos="173"/>
              </w:tabs>
              <w:spacing w:after="100" w:afterAutospacing="1" w:line="276" w:lineRule="auto"/>
              <w:ind w:left="-253" w:right="150" w:firstLine="0"/>
              <w:jc w:val="right"/>
            </w:pPr>
          </w:p>
        </w:tc>
        <w:tc>
          <w:tcPr>
            <w:tcW w:w="1559"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firstLine="67"/>
              <w:jc w:val="both"/>
            </w:pPr>
            <w:r w:rsidRPr="00003EC6">
              <w:t>IS 8184 : 1976</w:t>
            </w:r>
          </w:p>
        </w:tc>
        <w:tc>
          <w:tcPr>
            <w:tcW w:w="4160" w:type="dxa"/>
            <w:tcBorders>
              <w:top w:val="single" w:sz="4" w:space="0" w:color="auto"/>
              <w:left w:val="single" w:sz="4" w:space="0" w:color="auto"/>
              <w:bottom w:val="single" w:sz="4" w:space="0" w:color="auto"/>
              <w:right w:val="single" w:sz="4" w:space="0" w:color="auto"/>
            </w:tcBorders>
            <w:hideMark/>
          </w:tcPr>
          <w:p w:rsidR="00F30CCF" w:rsidRPr="00003EC6" w:rsidRDefault="00F30CCF" w:rsidP="00EF6C0A">
            <w:pPr>
              <w:spacing w:line="276" w:lineRule="auto"/>
              <w:ind w:left="36"/>
              <w:jc w:val="both"/>
            </w:pPr>
            <w:r w:rsidRPr="00003EC6">
              <w:t xml:space="preserve">Method for determination of ergot in </w:t>
            </w:r>
            <w:proofErr w:type="spellStart"/>
            <w:r w:rsidRPr="00003EC6">
              <w:t>foodgrains</w:t>
            </w:r>
            <w:proofErr w:type="spellEnd"/>
          </w:p>
        </w:tc>
        <w:tc>
          <w:tcPr>
            <w:tcW w:w="2615" w:type="dxa"/>
            <w:tcBorders>
              <w:top w:val="single" w:sz="4" w:space="0" w:color="auto"/>
              <w:left w:val="single" w:sz="4" w:space="0" w:color="auto"/>
              <w:bottom w:val="single" w:sz="4" w:space="0" w:color="auto"/>
              <w:right w:val="single" w:sz="4" w:space="0" w:color="auto"/>
            </w:tcBorders>
            <w:hideMark/>
          </w:tcPr>
          <w:p w:rsidR="00F30CCF" w:rsidRPr="00F30CCF" w:rsidRDefault="00D067E6" w:rsidP="00EF6C0A">
            <w:pPr>
              <w:spacing w:line="276" w:lineRule="auto"/>
              <w:ind w:left="122"/>
              <w:jc w:val="both"/>
            </w:pPr>
            <w:r>
              <w:t xml:space="preserve">Ms. Neha </w:t>
            </w:r>
            <w:proofErr w:type="spellStart"/>
            <w:r>
              <w:t>Kumari</w:t>
            </w:r>
            <w:proofErr w:type="spellEnd"/>
            <w:r>
              <w:t xml:space="preserve"> BIS Officer</w:t>
            </w:r>
          </w:p>
          <w:p w:rsidR="00F30CCF" w:rsidRPr="00F30CCF" w:rsidRDefault="00F30CCF" w:rsidP="00EF6C0A">
            <w:pPr>
              <w:spacing w:line="276" w:lineRule="auto"/>
              <w:jc w:val="both"/>
            </w:pPr>
          </w:p>
        </w:tc>
      </w:tr>
    </w:tbl>
    <w:p w:rsidR="00992AF0" w:rsidRDefault="00992AF0" w:rsidP="00EF6C0A">
      <w:pPr>
        <w:spacing w:line="276" w:lineRule="auto"/>
        <w:rPr>
          <w:b/>
          <w:bCs/>
          <w:i/>
          <w:iCs/>
        </w:rPr>
      </w:pPr>
    </w:p>
    <w:p w:rsidR="00992AF0" w:rsidRDefault="00992AF0" w:rsidP="00EF6C0A">
      <w:pPr>
        <w:spacing w:line="276" w:lineRule="auto"/>
        <w:rPr>
          <w:b/>
          <w:bCs/>
        </w:rPr>
      </w:pPr>
      <w:r>
        <w:rPr>
          <w:b/>
          <w:bCs/>
        </w:rPr>
        <w:t>II. Food Processing Equipment</w:t>
      </w:r>
    </w:p>
    <w:p w:rsidR="00992AF0" w:rsidRDefault="00992AF0" w:rsidP="00EF6C0A">
      <w:pPr>
        <w:spacing w:line="276" w:lineRule="auto"/>
        <w:rPr>
          <w:b/>
          <w:bCs/>
        </w:rPr>
      </w:pPr>
    </w:p>
    <w:tbl>
      <w:tblPr>
        <w:tblW w:w="9169" w:type="dxa"/>
        <w:tblCellMar>
          <w:left w:w="0" w:type="dxa"/>
          <w:right w:w="0" w:type="dxa"/>
        </w:tblCellMar>
        <w:tblLook w:val="04A0" w:firstRow="1" w:lastRow="0" w:firstColumn="1" w:lastColumn="0" w:noHBand="0" w:noVBand="1"/>
      </w:tblPr>
      <w:tblGrid>
        <w:gridCol w:w="707"/>
        <w:gridCol w:w="1837"/>
        <w:gridCol w:w="3969"/>
        <w:gridCol w:w="2656"/>
      </w:tblGrid>
      <w:tr w:rsidR="00992AF0" w:rsidRPr="00D301D8" w:rsidTr="00CD7C03">
        <w:trPr>
          <w:trHeight w:val="271"/>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spacing w:line="276" w:lineRule="auto"/>
              <w:jc w:val="center"/>
              <w:rPr>
                <w:b/>
                <w:bCs/>
                <w:lang w:eastAsia="en-IN"/>
              </w:rPr>
            </w:pPr>
            <w:r>
              <w:rPr>
                <w:b/>
                <w:bCs/>
                <w:lang w:eastAsia="en-IN"/>
              </w:rPr>
              <w:t>S. No.</w:t>
            </w:r>
          </w:p>
        </w:tc>
        <w:tc>
          <w:tcPr>
            <w:tcW w:w="183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No.</w:t>
            </w:r>
          </w:p>
        </w:tc>
        <w:tc>
          <w:tcPr>
            <w:tcW w:w="39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Title</w:t>
            </w:r>
          </w:p>
        </w:tc>
        <w:tc>
          <w:tcPr>
            <w:tcW w:w="265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Pr>
                <w:b/>
                <w:bCs/>
                <w:lang w:eastAsia="en-IN"/>
              </w:rPr>
              <w:t>Decision of the Committee</w:t>
            </w:r>
          </w:p>
        </w:tc>
      </w:tr>
      <w:tr w:rsidR="00992AF0" w:rsidRPr="00D301D8" w:rsidTr="00CD7C03">
        <w:trPr>
          <w:trHeight w:val="271"/>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3"/>
              </w:numPr>
              <w:suppressAutoHyphens w:val="0"/>
              <w:spacing w:line="276" w:lineRule="auto"/>
              <w:contextualSpacing/>
              <w:rPr>
                <w:lang w:eastAsia="en-IN"/>
              </w:rPr>
            </w:pPr>
          </w:p>
        </w:tc>
        <w:tc>
          <w:tcPr>
            <w:tcW w:w="183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14367 : 1996</w:t>
            </w:r>
          </w:p>
        </w:tc>
        <w:tc>
          <w:tcPr>
            <w:tcW w:w="39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Food processing machinery - Planetary mixers - Safety and hygiene requirements</w:t>
            </w:r>
          </w:p>
        </w:tc>
        <w:tc>
          <w:tcPr>
            <w:tcW w:w="2656" w:type="dxa"/>
            <w:vMerge w:val="restart"/>
            <w:tcBorders>
              <w:top w:val="single" w:sz="6" w:space="0" w:color="CCCCCC"/>
              <w:left w:val="single" w:sz="6" w:space="0" w:color="CCCCCC"/>
              <w:right w:val="single" w:sz="6" w:space="0" w:color="000000"/>
            </w:tcBorders>
            <w:tcMar>
              <w:top w:w="30" w:type="dxa"/>
              <w:left w:w="45" w:type="dxa"/>
              <w:bottom w:w="30" w:type="dxa"/>
              <w:right w:w="45" w:type="dxa"/>
            </w:tcMar>
            <w:hideMark/>
          </w:tcPr>
          <w:p w:rsidR="00992AF0" w:rsidRPr="00D301D8" w:rsidRDefault="00992AF0" w:rsidP="00EF6C0A">
            <w:pPr>
              <w:spacing w:line="276" w:lineRule="auto"/>
              <w:jc w:val="center"/>
              <w:rPr>
                <w:lang w:eastAsia="en-IN"/>
              </w:rPr>
            </w:pPr>
            <w:r>
              <w:rPr>
                <w:lang w:eastAsia="en-IN"/>
              </w:rPr>
              <w:t>To be allocated</w:t>
            </w:r>
          </w:p>
        </w:tc>
      </w:tr>
      <w:tr w:rsidR="00992AF0" w:rsidRPr="00D301D8" w:rsidTr="00CD7C03">
        <w:trPr>
          <w:trHeight w:val="271"/>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3"/>
              </w:numPr>
              <w:suppressAutoHyphens w:val="0"/>
              <w:spacing w:line="276" w:lineRule="auto"/>
              <w:contextualSpacing/>
              <w:rPr>
                <w:lang w:eastAsia="en-IN"/>
              </w:rPr>
            </w:pPr>
          </w:p>
        </w:tc>
        <w:tc>
          <w:tcPr>
            <w:tcW w:w="183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14366 : 1996</w:t>
            </w:r>
          </w:p>
        </w:tc>
        <w:tc>
          <w:tcPr>
            <w:tcW w:w="39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Food processing machinery - Dough mixers - Safety and hygiene requirements</w:t>
            </w:r>
          </w:p>
        </w:tc>
        <w:tc>
          <w:tcPr>
            <w:tcW w:w="2656" w:type="dxa"/>
            <w:vMerge/>
            <w:tcBorders>
              <w:left w:val="single" w:sz="6" w:space="0" w:color="CCCCCC"/>
              <w:right w:val="single" w:sz="6" w:space="0" w:color="000000"/>
            </w:tcBorders>
            <w:tcMar>
              <w:top w:w="30" w:type="dxa"/>
              <w:left w:w="45" w:type="dxa"/>
              <w:bottom w:w="30" w:type="dxa"/>
              <w:right w:w="45" w:type="dxa"/>
            </w:tcMar>
            <w:hideMark/>
          </w:tcPr>
          <w:p w:rsidR="00992AF0" w:rsidRPr="00D301D8" w:rsidRDefault="00992AF0" w:rsidP="00EF6C0A">
            <w:pPr>
              <w:spacing w:line="276" w:lineRule="auto"/>
              <w:jc w:val="center"/>
              <w:rPr>
                <w:lang w:eastAsia="en-IN"/>
              </w:rPr>
            </w:pPr>
          </w:p>
        </w:tc>
      </w:tr>
      <w:tr w:rsidR="00992AF0" w:rsidRPr="00D301D8" w:rsidTr="00CD7C03">
        <w:trPr>
          <w:trHeight w:val="271"/>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3"/>
              </w:numPr>
              <w:suppressAutoHyphens w:val="0"/>
              <w:spacing w:line="276" w:lineRule="auto"/>
              <w:contextualSpacing/>
              <w:rPr>
                <w:lang w:eastAsia="en-IN"/>
              </w:rPr>
            </w:pPr>
          </w:p>
        </w:tc>
        <w:tc>
          <w:tcPr>
            <w:tcW w:w="183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12230 : 1987</w:t>
            </w:r>
          </w:p>
        </w:tc>
        <w:tc>
          <w:tcPr>
            <w:tcW w:w="39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Specification for sandwich bread moulds</w:t>
            </w:r>
          </w:p>
        </w:tc>
        <w:tc>
          <w:tcPr>
            <w:tcW w:w="2656" w:type="dxa"/>
            <w:vMerge/>
            <w:tcBorders>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jc w:val="center"/>
              <w:rPr>
                <w:lang w:eastAsia="en-IN"/>
              </w:rPr>
            </w:pPr>
          </w:p>
        </w:tc>
      </w:tr>
    </w:tbl>
    <w:p w:rsidR="00992AF0" w:rsidRDefault="00992AF0" w:rsidP="00EF6C0A">
      <w:pPr>
        <w:spacing w:line="276" w:lineRule="auto"/>
        <w:rPr>
          <w:b/>
          <w:bCs/>
        </w:rPr>
      </w:pPr>
    </w:p>
    <w:p w:rsidR="00992AF0" w:rsidRDefault="00992AF0" w:rsidP="00EF6C0A">
      <w:pPr>
        <w:spacing w:line="276" w:lineRule="auto"/>
        <w:rPr>
          <w:b/>
          <w:bCs/>
        </w:rPr>
      </w:pPr>
      <w:r>
        <w:rPr>
          <w:b/>
          <w:bCs/>
        </w:rPr>
        <w:t>III. Terminology</w:t>
      </w:r>
    </w:p>
    <w:p w:rsidR="00992AF0" w:rsidRDefault="00992AF0" w:rsidP="00EF6C0A">
      <w:pPr>
        <w:spacing w:line="276" w:lineRule="auto"/>
        <w:rPr>
          <w:b/>
          <w:bCs/>
        </w:rPr>
      </w:pPr>
    </w:p>
    <w:tbl>
      <w:tblPr>
        <w:tblW w:w="9026" w:type="dxa"/>
        <w:tblCellMar>
          <w:left w:w="0" w:type="dxa"/>
          <w:right w:w="0" w:type="dxa"/>
        </w:tblCellMar>
        <w:tblLook w:val="04A0" w:firstRow="1" w:lastRow="0" w:firstColumn="1" w:lastColumn="0" w:noHBand="0" w:noVBand="1"/>
      </w:tblPr>
      <w:tblGrid>
        <w:gridCol w:w="832"/>
        <w:gridCol w:w="1712"/>
        <w:gridCol w:w="3402"/>
        <w:gridCol w:w="3080"/>
      </w:tblGrid>
      <w:tr w:rsidR="00992AF0" w:rsidRPr="00D301D8" w:rsidTr="000E418A">
        <w:trPr>
          <w:trHeight w:val="267"/>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spacing w:line="276" w:lineRule="auto"/>
              <w:jc w:val="center"/>
              <w:rPr>
                <w:b/>
                <w:bCs/>
                <w:lang w:eastAsia="en-IN"/>
              </w:rPr>
            </w:pPr>
            <w:r>
              <w:rPr>
                <w:b/>
                <w:bCs/>
                <w:lang w:eastAsia="en-IN"/>
              </w:rPr>
              <w:t>S. No.</w:t>
            </w:r>
          </w:p>
        </w:tc>
        <w:tc>
          <w:tcPr>
            <w:tcW w:w="17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No.</w:t>
            </w:r>
          </w:p>
        </w:tc>
        <w:tc>
          <w:tcPr>
            <w:tcW w:w="34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Title</w:t>
            </w:r>
          </w:p>
        </w:tc>
        <w:tc>
          <w:tcPr>
            <w:tcW w:w="3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Pr>
                <w:b/>
                <w:bCs/>
                <w:lang w:eastAsia="en-IN"/>
              </w:rPr>
              <w:t>Status</w:t>
            </w:r>
          </w:p>
        </w:tc>
      </w:tr>
      <w:tr w:rsidR="00992AF0" w:rsidRPr="00D301D8" w:rsidTr="000E418A">
        <w:trPr>
          <w:trHeight w:val="267"/>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5"/>
              </w:numPr>
              <w:suppressAutoHyphens w:val="0"/>
              <w:spacing w:line="276" w:lineRule="auto"/>
              <w:contextualSpacing/>
              <w:rPr>
                <w:lang w:eastAsia="en-IN"/>
              </w:rPr>
            </w:pPr>
          </w:p>
        </w:tc>
        <w:tc>
          <w:tcPr>
            <w:tcW w:w="17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rPr>
                <w:lang w:eastAsia="en-IN"/>
              </w:rPr>
            </w:pPr>
            <w:r w:rsidRPr="00D301D8">
              <w:rPr>
                <w:lang w:eastAsia="en-IN"/>
              </w:rPr>
              <w:t>IS 9373 : 1979</w:t>
            </w:r>
          </w:p>
        </w:tc>
        <w:tc>
          <w:tcPr>
            <w:tcW w:w="34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rPr>
                <w:lang w:eastAsia="en-IN"/>
              </w:rPr>
            </w:pPr>
            <w:r w:rsidRPr="00D301D8">
              <w:rPr>
                <w:lang w:eastAsia="en-IN"/>
              </w:rPr>
              <w:t>Glossary of terms relating to bakery industry</w:t>
            </w:r>
          </w:p>
        </w:tc>
        <w:tc>
          <w:tcPr>
            <w:tcW w:w="3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Default="00992AF0" w:rsidP="00EF6C0A">
            <w:pPr>
              <w:spacing w:line="276" w:lineRule="auto"/>
              <w:jc w:val="center"/>
              <w:rPr>
                <w:lang w:eastAsia="en-IN"/>
              </w:rPr>
            </w:pPr>
            <w:r>
              <w:rPr>
                <w:lang w:eastAsia="en-IN"/>
              </w:rPr>
              <w:t xml:space="preserve">Reviewed by BIS intern </w:t>
            </w:r>
          </w:p>
          <w:p w:rsidR="00DF4DA7" w:rsidRDefault="00DF4DA7" w:rsidP="00EF6C0A">
            <w:pPr>
              <w:spacing w:line="276" w:lineRule="auto"/>
              <w:jc w:val="center"/>
              <w:rPr>
                <w:lang w:eastAsia="en-IN"/>
              </w:rPr>
            </w:pPr>
            <w:r>
              <w:rPr>
                <w:lang w:eastAsia="en-IN"/>
              </w:rPr>
              <w:t>Inputs provided by interns is attached below</w:t>
            </w:r>
            <w:r w:rsidR="00CD7C03">
              <w:rPr>
                <w:lang w:eastAsia="en-IN"/>
              </w:rPr>
              <w:t xml:space="preserve"> as Annex VII</w:t>
            </w:r>
            <w:r>
              <w:rPr>
                <w:lang w:eastAsia="en-IN"/>
              </w:rPr>
              <w:t>:</w:t>
            </w:r>
          </w:p>
          <w:p w:rsidR="00DF4DA7" w:rsidRDefault="00DF4DA7" w:rsidP="00EF6C0A">
            <w:pPr>
              <w:spacing w:line="276" w:lineRule="auto"/>
              <w:jc w:val="center"/>
              <w:rPr>
                <w:lang w:eastAsia="en-IN"/>
              </w:rPr>
            </w:pPr>
          </w:p>
          <w:p w:rsidR="00DF4DA7" w:rsidRDefault="00CD7C03" w:rsidP="00EF6C0A">
            <w:pPr>
              <w:spacing w:line="276" w:lineRule="auto"/>
              <w:jc w:val="center"/>
            </w:pPr>
            <w:r>
              <w:object w:dxaOrig="1539" w:dyaOrig="997">
                <v:shape id="_x0000_i1031" type="#_x0000_t75" style="width:77.25pt;height:49.5pt" o:ole="">
                  <v:imagedata r:id="rId19" o:title=""/>
                </v:shape>
                <o:OLEObject Type="Embed" ProgID="Excel.Sheet.12" ShapeID="_x0000_i1031" DrawAspect="Icon" ObjectID="_1794396225" r:id="rId20"/>
              </w:object>
            </w:r>
          </w:p>
        </w:tc>
      </w:tr>
      <w:tr w:rsidR="00992AF0" w:rsidRPr="00D301D8" w:rsidTr="000E418A">
        <w:trPr>
          <w:trHeight w:val="267"/>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5"/>
              </w:numPr>
              <w:suppressAutoHyphens w:val="0"/>
              <w:spacing w:line="276" w:lineRule="auto"/>
              <w:contextualSpacing/>
              <w:rPr>
                <w:lang w:eastAsia="en-IN"/>
              </w:rPr>
            </w:pPr>
          </w:p>
        </w:tc>
        <w:tc>
          <w:tcPr>
            <w:tcW w:w="171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9216 : 1992</w:t>
            </w:r>
          </w:p>
        </w:tc>
        <w:tc>
          <w:tcPr>
            <w:tcW w:w="340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Nutrition and nutritious foods glossary of terms (First Revision)</w:t>
            </w:r>
          </w:p>
        </w:tc>
        <w:tc>
          <w:tcPr>
            <w:tcW w:w="30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Default="00992AF0" w:rsidP="00EF6C0A">
            <w:pPr>
              <w:spacing w:line="276" w:lineRule="auto"/>
              <w:jc w:val="center"/>
            </w:pPr>
            <w:r>
              <w:rPr>
                <w:lang w:eastAsia="en-IN"/>
              </w:rPr>
              <w:t>To be allocated</w:t>
            </w:r>
          </w:p>
        </w:tc>
      </w:tr>
      <w:tr w:rsidR="00992AF0" w:rsidRPr="00D301D8" w:rsidTr="000E418A">
        <w:trPr>
          <w:trHeight w:val="267"/>
        </w:trPr>
        <w:tc>
          <w:tcPr>
            <w:tcW w:w="0" w:type="auto"/>
            <w:tcBorders>
              <w:top w:val="single" w:sz="6" w:space="0" w:color="CCCCCC"/>
              <w:left w:val="single" w:sz="6" w:space="0" w:color="000000"/>
              <w:bottom w:val="single" w:sz="6" w:space="0" w:color="CCCCCC"/>
              <w:right w:val="single" w:sz="6" w:space="0" w:color="000000"/>
            </w:tcBorders>
          </w:tcPr>
          <w:p w:rsidR="00992AF0" w:rsidRPr="00D301D8" w:rsidRDefault="00992AF0" w:rsidP="00EF6C0A">
            <w:pPr>
              <w:pStyle w:val="ListParagraph"/>
              <w:numPr>
                <w:ilvl w:val="0"/>
                <w:numId w:val="15"/>
              </w:numPr>
              <w:suppressAutoHyphens w:val="0"/>
              <w:spacing w:line="276" w:lineRule="auto"/>
              <w:contextualSpacing/>
              <w:rPr>
                <w:lang w:eastAsia="en-IN"/>
              </w:rPr>
            </w:pPr>
          </w:p>
        </w:tc>
        <w:tc>
          <w:tcPr>
            <w:tcW w:w="1712" w:type="dxa"/>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9328 : 1989</w:t>
            </w:r>
          </w:p>
        </w:tc>
        <w:tc>
          <w:tcPr>
            <w:tcW w:w="3402"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Confectionery industry glossary of terms (First Revision)</w:t>
            </w:r>
          </w:p>
        </w:tc>
        <w:tc>
          <w:tcPr>
            <w:tcW w:w="308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rsidR="00992AF0" w:rsidRDefault="00992AF0" w:rsidP="00EF6C0A">
            <w:pPr>
              <w:spacing w:line="276" w:lineRule="auto"/>
              <w:jc w:val="center"/>
            </w:pPr>
            <w:r>
              <w:rPr>
                <w:lang w:eastAsia="en-IN"/>
              </w:rPr>
              <w:t>To be allocated</w:t>
            </w:r>
            <w:r>
              <w:t xml:space="preserve"> </w:t>
            </w:r>
          </w:p>
        </w:tc>
      </w:tr>
    </w:tbl>
    <w:p w:rsidR="00992AF0" w:rsidRDefault="00992AF0" w:rsidP="00EF6C0A">
      <w:pPr>
        <w:spacing w:line="276" w:lineRule="auto"/>
        <w:rPr>
          <w:b/>
          <w:bCs/>
        </w:rPr>
      </w:pPr>
    </w:p>
    <w:p w:rsidR="00992AF0" w:rsidRDefault="00992AF0" w:rsidP="00EF6C0A">
      <w:pPr>
        <w:spacing w:line="276" w:lineRule="auto"/>
        <w:rPr>
          <w:b/>
          <w:bCs/>
        </w:rPr>
      </w:pPr>
      <w:r>
        <w:rPr>
          <w:b/>
          <w:bCs/>
        </w:rPr>
        <w:t>IV. Code of Practice</w:t>
      </w:r>
    </w:p>
    <w:p w:rsidR="00992AF0" w:rsidRDefault="00992AF0" w:rsidP="00EF6C0A">
      <w:pPr>
        <w:spacing w:line="276" w:lineRule="auto"/>
        <w:rPr>
          <w:b/>
          <w:bCs/>
        </w:rPr>
      </w:pPr>
    </w:p>
    <w:tbl>
      <w:tblPr>
        <w:tblW w:w="9344" w:type="dxa"/>
        <w:tblCellMar>
          <w:left w:w="0" w:type="dxa"/>
          <w:right w:w="0" w:type="dxa"/>
        </w:tblCellMar>
        <w:tblLook w:val="04A0" w:firstRow="1" w:lastRow="0" w:firstColumn="1" w:lastColumn="0" w:noHBand="0" w:noVBand="1"/>
      </w:tblPr>
      <w:tblGrid>
        <w:gridCol w:w="754"/>
        <w:gridCol w:w="1900"/>
        <w:gridCol w:w="3292"/>
        <w:gridCol w:w="3398"/>
      </w:tblGrid>
      <w:tr w:rsidR="00992AF0" w:rsidRPr="00D301D8" w:rsidTr="00CD7C03">
        <w:trPr>
          <w:trHeight w:val="295"/>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spacing w:line="276" w:lineRule="auto"/>
              <w:jc w:val="center"/>
              <w:rPr>
                <w:b/>
                <w:bCs/>
                <w:lang w:eastAsia="en-IN"/>
              </w:rPr>
            </w:pPr>
            <w:proofErr w:type="spellStart"/>
            <w:r>
              <w:rPr>
                <w:b/>
                <w:bCs/>
                <w:lang w:eastAsia="en-IN"/>
              </w:rPr>
              <w:t>S.No</w:t>
            </w:r>
            <w:proofErr w:type="spellEnd"/>
            <w:r>
              <w:rPr>
                <w:b/>
                <w:bCs/>
                <w:lang w:eastAsia="en-IN"/>
              </w:rPr>
              <w:t>.</w:t>
            </w:r>
          </w:p>
        </w:tc>
        <w:tc>
          <w:tcPr>
            <w:tcW w:w="19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No.</w:t>
            </w:r>
          </w:p>
        </w:tc>
        <w:tc>
          <w:tcPr>
            <w:tcW w:w="32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Title</w:t>
            </w:r>
          </w:p>
        </w:tc>
        <w:tc>
          <w:tcPr>
            <w:tcW w:w="33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rsidR="00992AF0" w:rsidRPr="00D301D8" w:rsidRDefault="00992AF0" w:rsidP="00EF6C0A">
            <w:pPr>
              <w:spacing w:line="276" w:lineRule="auto"/>
              <w:jc w:val="center"/>
              <w:rPr>
                <w:b/>
                <w:bCs/>
                <w:lang w:eastAsia="en-IN"/>
              </w:rPr>
            </w:pPr>
            <w:r>
              <w:rPr>
                <w:b/>
                <w:bCs/>
                <w:lang w:eastAsia="en-IN"/>
              </w:rPr>
              <w:t>Status</w:t>
            </w:r>
          </w:p>
        </w:tc>
      </w:tr>
      <w:tr w:rsidR="00992AF0" w:rsidRPr="00D301D8" w:rsidTr="00CD7C03">
        <w:trPr>
          <w:trHeight w:val="295"/>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4"/>
              </w:numPr>
              <w:suppressAutoHyphens w:val="0"/>
              <w:spacing w:line="276" w:lineRule="auto"/>
              <w:contextualSpacing/>
              <w:rPr>
                <w:lang w:eastAsia="en-IN"/>
              </w:rPr>
            </w:pPr>
          </w:p>
        </w:tc>
        <w:tc>
          <w:tcPr>
            <w:tcW w:w="19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13285 : 1992</w:t>
            </w:r>
          </w:p>
        </w:tc>
        <w:tc>
          <w:tcPr>
            <w:tcW w:w="32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Guidelines for addition of essential nutrients to food</w:t>
            </w:r>
          </w:p>
        </w:tc>
        <w:tc>
          <w:tcPr>
            <w:tcW w:w="33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jc w:val="center"/>
            </w:pPr>
            <w:r>
              <w:rPr>
                <w:lang w:eastAsia="en-IN"/>
              </w:rPr>
              <w:t>To be allocated</w:t>
            </w:r>
          </w:p>
        </w:tc>
      </w:tr>
      <w:tr w:rsidR="00992AF0" w:rsidRPr="00D301D8" w:rsidTr="00CD7C03">
        <w:trPr>
          <w:trHeight w:val="295"/>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4"/>
              </w:numPr>
              <w:suppressAutoHyphens w:val="0"/>
              <w:spacing w:line="276" w:lineRule="auto"/>
              <w:contextualSpacing/>
              <w:rPr>
                <w:lang w:eastAsia="en-IN"/>
              </w:rPr>
            </w:pPr>
          </w:p>
        </w:tc>
        <w:tc>
          <w:tcPr>
            <w:tcW w:w="19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5059 : 1969</w:t>
            </w:r>
          </w:p>
        </w:tc>
        <w:tc>
          <w:tcPr>
            <w:tcW w:w="32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Code for hygienic conditions for large scale biscuit manufacturing units and bakery units (</w:t>
            </w:r>
            <w:r w:rsidR="00DF4DA7" w:rsidRPr="00DF4DA7">
              <w:rPr>
                <w:i/>
                <w:iCs/>
                <w:lang w:eastAsia="en-IN"/>
              </w:rPr>
              <w:t>second revision</w:t>
            </w:r>
            <w:r w:rsidRPr="00D301D8">
              <w:rPr>
                <w:lang w:eastAsia="en-IN"/>
              </w:rPr>
              <w:t>)</w:t>
            </w:r>
          </w:p>
        </w:tc>
        <w:tc>
          <w:tcPr>
            <w:tcW w:w="33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DF4DA7" w:rsidRPr="00CD7C03" w:rsidRDefault="00992AF0" w:rsidP="00EF6C0A">
            <w:pPr>
              <w:spacing w:line="276" w:lineRule="auto"/>
              <w:jc w:val="center"/>
              <w:rPr>
                <w:lang w:eastAsia="en-IN"/>
              </w:rPr>
            </w:pPr>
            <w:r w:rsidRPr="00CD7C03">
              <w:rPr>
                <w:lang w:eastAsia="en-IN"/>
              </w:rPr>
              <w:t>Reviewed by BIS intern</w:t>
            </w:r>
          </w:p>
          <w:p w:rsidR="00992AF0" w:rsidRDefault="00DF4DA7" w:rsidP="00DF4DA7">
            <w:pPr>
              <w:spacing w:line="276" w:lineRule="auto"/>
              <w:jc w:val="center"/>
              <w:rPr>
                <w:lang w:eastAsia="en-IN"/>
              </w:rPr>
            </w:pPr>
            <w:r w:rsidRPr="00CD7C03">
              <w:rPr>
                <w:lang w:eastAsia="en-IN"/>
              </w:rPr>
              <w:t>Draft revision submitted by interns is attached below as Annex VIII:</w:t>
            </w:r>
          </w:p>
          <w:p w:rsidR="00DF4DA7" w:rsidRDefault="00DF4DA7" w:rsidP="00DF4DA7">
            <w:pPr>
              <w:spacing w:line="276" w:lineRule="auto"/>
              <w:rPr>
                <w:lang w:eastAsia="en-IN"/>
              </w:rPr>
            </w:pPr>
          </w:p>
          <w:bookmarkStart w:id="8" w:name="_MON_1794382691"/>
          <w:bookmarkEnd w:id="8"/>
          <w:p w:rsidR="00DF4DA7" w:rsidRPr="00D301D8" w:rsidRDefault="00CD7C03" w:rsidP="00CD7C03">
            <w:pPr>
              <w:spacing w:line="276" w:lineRule="auto"/>
              <w:jc w:val="center"/>
              <w:rPr>
                <w:lang w:eastAsia="en-IN"/>
              </w:rPr>
            </w:pPr>
            <w:r>
              <w:rPr>
                <w:lang w:eastAsia="en-IN"/>
              </w:rPr>
              <w:object w:dxaOrig="1539" w:dyaOrig="997">
                <v:shape id="_x0000_i1032" type="#_x0000_t75" style="width:77.25pt;height:49.5pt" o:ole="">
                  <v:imagedata r:id="rId21" o:title=""/>
                </v:shape>
                <o:OLEObject Type="Embed" ProgID="Word.Document.12" ShapeID="_x0000_i1032" DrawAspect="Icon" ObjectID="_1794396226" r:id="rId22">
                  <o:FieldCodes>\s</o:FieldCodes>
                </o:OLEObject>
              </w:object>
            </w:r>
          </w:p>
        </w:tc>
      </w:tr>
      <w:tr w:rsidR="00992AF0" w:rsidRPr="00D301D8" w:rsidTr="00CD7C03">
        <w:trPr>
          <w:trHeight w:val="295"/>
        </w:trPr>
        <w:tc>
          <w:tcPr>
            <w:tcW w:w="0" w:type="auto"/>
            <w:tcBorders>
              <w:top w:val="single" w:sz="6" w:space="0" w:color="CCCCCC"/>
              <w:left w:val="single" w:sz="6" w:space="0" w:color="000000"/>
              <w:bottom w:val="single" w:sz="6" w:space="0" w:color="000000"/>
              <w:right w:val="single" w:sz="6" w:space="0" w:color="000000"/>
            </w:tcBorders>
          </w:tcPr>
          <w:p w:rsidR="00992AF0" w:rsidRPr="00D301D8" w:rsidRDefault="00992AF0" w:rsidP="00EF6C0A">
            <w:pPr>
              <w:pStyle w:val="ListParagraph"/>
              <w:numPr>
                <w:ilvl w:val="0"/>
                <w:numId w:val="14"/>
              </w:numPr>
              <w:suppressAutoHyphens w:val="0"/>
              <w:spacing w:line="276" w:lineRule="auto"/>
              <w:contextualSpacing/>
              <w:rPr>
                <w:lang w:eastAsia="en-IN"/>
              </w:rPr>
            </w:pPr>
          </w:p>
        </w:tc>
        <w:tc>
          <w:tcPr>
            <w:tcW w:w="190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7802 : 1975</w:t>
            </w:r>
          </w:p>
        </w:tc>
        <w:tc>
          <w:tcPr>
            <w:tcW w:w="32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Code of hygienic conditions for sweetmeat shops</w:t>
            </w:r>
          </w:p>
        </w:tc>
        <w:tc>
          <w:tcPr>
            <w:tcW w:w="339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992AF0" w:rsidRPr="00D301D8" w:rsidRDefault="00992AF0" w:rsidP="00EF6C0A">
            <w:pPr>
              <w:spacing w:line="276" w:lineRule="auto"/>
              <w:jc w:val="center"/>
              <w:rPr>
                <w:lang w:eastAsia="en-IN"/>
              </w:rPr>
            </w:pPr>
            <w:r>
              <w:rPr>
                <w:lang w:eastAsia="en-IN"/>
              </w:rPr>
              <w:t>To be allocated</w:t>
            </w:r>
          </w:p>
        </w:tc>
      </w:tr>
    </w:tbl>
    <w:p w:rsidR="00992AF0" w:rsidRDefault="00992AF0" w:rsidP="00EF6C0A">
      <w:pPr>
        <w:spacing w:line="276" w:lineRule="auto"/>
        <w:rPr>
          <w:b/>
          <w:bCs/>
        </w:rPr>
      </w:pPr>
    </w:p>
    <w:p w:rsidR="00992AF0" w:rsidRDefault="00992AF0" w:rsidP="00EF6C0A">
      <w:pPr>
        <w:spacing w:line="276" w:lineRule="auto"/>
        <w:rPr>
          <w:b/>
          <w:bCs/>
        </w:rPr>
      </w:pPr>
      <w:r>
        <w:rPr>
          <w:b/>
          <w:bCs/>
        </w:rPr>
        <w:t>V. Test Methods</w:t>
      </w:r>
    </w:p>
    <w:p w:rsidR="00992AF0" w:rsidRDefault="00992AF0" w:rsidP="00EF6C0A">
      <w:pPr>
        <w:spacing w:line="276" w:lineRule="auto"/>
        <w:rPr>
          <w:b/>
          <w:bCs/>
        </w:rPr>
      </w:pP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5"/>
        <w:gridCol w:w="1886"/>
        <w:gridCol w:w="3347"/>
        <w:gridCol w:w="3392"/>
      </w:tblGrid>
      <w:tr w:rsidR="00992AF0" w:rsidRPr="00D301D8" w:rsidTr="00CD7C03">
        <w:trPr>
          <w:trHeight w:val="469"/>
        </w:trPr>
        <w:tc>
          <w:tcPr>
            <w:tcW w:w="387" w:type="pct"/>
          </w:tcPr>
          <w:p w:rsidR="00992AF0" w:rsidRPr="00D301D8" w:rsidRDefault="00992AF0" w:rsidP="00EF6C0A">
            <w:pPr>
              <w:spacing w:line="276" w:lineRule="auto"/>
              <w:jc w:val="center"/>
              <w:rPr>
                <w:b/>
                <w:bCs/>
                <w:lang w:eastAsia="en-IN"/>
              </w:rPr>
            </w:pPr>
            <w:r>
              <w:rPr>
                <w:b/>
                <w:bCs/>
                <w:lang w:eastAsia="en-IN"/>
              </w:rPr>
              <w:t>S. No.</w:t>
            </w:r>
          </w:p>
        </w:tc>
        <w:tc>
          <w:tcPr>
            <w:tcW w:w="1008" w:type="pct"/>
            <w:shd w:val="clear" w:color="auto" w:fill="auto"/>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No.</w:t>
            </w:r>
          </w:p>
        </w:tc>
        <w:tc>
          <w:tcPr>
            <w:tcW w:w="1790" w:type="pct"/>
            <w:shd w:val="clear" w:color="auto" w:fill="auto"/>
            <w:tcMar>
              <w:top w:w="30" w:type="dxa"/>
              <w:left w:w="45" w:type="dxa"/>
              <w:bottom w:w="30" w:type="dxa"/>
              <w:right w:w="45" w:type="dxa"/>
            </w:tcMar>
          </w:tcPr>
          <w:p w:rsidR="00992AF0" w:rsidRPr="00D301D8" w:rsidRDefault="00992AF0" w:rsidP="00EF6C0A">
            <w:pPr>
              <w:spacing w:line="276" w:lineRule="auto"/>
              <w:jc w:val="center"/>
              <w:rPr>
                <w:b/>
                <w:bCs/>
                <w:lang w:eastAsia="en-IN"/>
              </w:rPr>
            </w:pPr>
            <w:r w:rsidRPr="00D301D8">
              <w:rPr>
                <w:b/>
                <w:bCs/>
                <w:lang w:eastAsia="en-IN"/>
              </w:rPr>
              <w:t>IS Title</w:t>
            </w:r>
          </w:p>
        </w:tc>
        <w:tc>
          <w:tcPr>
            <w:tcW w:w="1814" w:type="pct"/>
            <w:shd w:val="clear" w:color="auto" w:fill="auto"/>
            <w:tcMar>
              <w:top w:w="30" w:type="dxa"/>
              <w:left w:w="45" w:type="dxa"/>
              <w:bottom w:w="30" w:type="dxa"/>
              <w:right w:w="45" w:type="dxa"/>
            </w:tcMar>
          </w:tcPr>
          <w:p w:rsidR="00992AF0" w:rsidRPr="00D301D8" w:rsidRDefault="00992AF0" w:rsidP="00EF6C0A">
            <w:pPr>
              <w:spacing w:line="276" w:lineRule="auto"/>
              <w:jc w:val="center"/>
              <w:rPr>
                <w:b/>
                <w:bCs/>
                <w:lang w:eastAsia="en-IN"/>
              </w:rPr>
            </w:pPr>
            <w:r>
              <w:rPr>
                <w:b/>
                <w:bCs/>
                <w:lang w:eastAsia="en-IN"/>
              </w:rPr>
              <w:t>Status</w:t>
            </w:r>
          </w:p>
        </w:tc>
      </w:tr>
      <w:tr w:rsidR="00992AF0" w:rsidRPr="00D301D8" w:rsidTr="00CD7C03">
        <w:trPr>
          <w:trHeight w:val="469"/>
        </w:trPr>
        <w:tc>
          <w:tcPr>
            <w:tcW w:w="387" w:type="pct"/>
          </w:tcPr>
          <w:p w:rsidR="00992AF0" w:rsidRPr="00D301D8" w:rsidRDefault="00992AF0" w:rsidP="00EF6C0A">
            <w:pPr>
              <w:pStyle w:val="ListParagraph"/>
              <w:numPr>
                <w:ilvl w:val="0"/>
                <w:numId w:val="12"/>
              </w:numPr>
              <w:suppressAutoHyphens w:val="0"/>
              <w:spacing w:line="276" w:lineRule="auto"/>
              <w:contextualSpacing/>
              <w:rPr>
                <w:lang w:eastAsia="en-IN"/>
              </w:rPr>
            </w:pPr>
          </w:p>
        </w:tc>
        <w:tc>
          <w:tcPr>
            <w:tcW w:w="1008" w:type="pct"/>
            <w:shd w:val="clear" w:color="auto" w:fill="auto"/>
            <w:tcMar>
              <w:top w:w="30" w:type="dxa"/>
              <w:left w:w="45" w:type="dxa"/>
              <w:bottom w:w="30" w:type="dxa"/>
              <w:right w:w="45" w:type="dxa"/>
            </w:tcMar>
          </w:tcPr>
          <w:p w:rsidR="00992AF0" w:rsidRPr="00D301D8" w:rsidRDefault="00992AF0" w:rsidP="00EF6C0A">
            <w:pPr>
              <w:spacing w:line="276" w:lineRule="auto"/>
              <w:rPr>
                <w:lang w:eastAsia="en-IN"/>
              </w:rPr>
            </w:pPr>
            <w:r w:rsidRPr="00D301D8">
              <w:rPr>
                <w:lang w:eastAsia="en-IN"/>
              </w:rPr>
              <w:t>IS 12516 : Part 3 : 1988</w:t>
            </w:r>
          </w:p>
        </w:tc>
        <w:tc>
          <w:tcPr>
            <w:tcW w:w="1790" w:type="pct"/>
            <w:shd w:val="clear" w:color="auto" w:fill="auto"/>
            <w:tcMar>
              <w:top w:w="30" w:type="dxa"/>
              <w:left w:w="45" w:type="dxa"/>
              <w:bottom w:w="30" w:type="dxa"/>
              <w:right w:w="45" w:type="dxa"/>
            </w:tcMar>
          </w:tcPr>
          <w:p w:rsidR="00992AF0" w:rsidRPr="00D301D8" w:rsidRDefault="00992AF0" w:rsidP="00EF6C0A">
            <w:pPr>
              <w:spacing w:line="276" w:lineRule="auto"/>
              <w:rPr>
                <w:lang w:eastAsia="en-IN"/>
              </w:rPr>
            </w:pPr>
            <w:r w:rsidRPr="00D301D8">
              <w:rPr>
                <w:lang w:eastAsia="en-IN"/>
              </w:rPr>
              <w:t>Method for determination of physical characteristics of doughs made from wheat flour: Part 3 water absorption and rheolog</w:t>
            </w:r>
            <w:r>
              <w:rPr>
                <w:lang w:eastAsia="en-IN"/>
              </w:rPr>
              <w:t>ical</w:t>
            </w:r>
            <w:r w:rsidRPr="00D301D8">
              <w:rPr>
                <w:lang w:eastAsia="en-IN"/>
              </w:rPr>
              <w:t xml:space="preserve"> properties using a </w:t>
            </w:r>
            <w:proofErr w:type="spellStart"/>
            <w:r w:rsidRPr="00D301D8">
              <w:rPr>
                <w:lang w:eastAsia="en-IN"/>
              </w:rPr>
              <w:t>valorigraph</w:t>
            </w:r>
            <w:proofErr w:type="spellEnd"/>
          </w:p>
        </w:tc>
        <w:tc>
          <w:tcPr>
            <w:tcW w:w="1814" w:type="pct"/>
            <w:shd w:val="clear" w:color="auto" w:fill="auto"/>
            <w:tcMar>
              <w:top w:w="30" w:type="dxa"/>
              <w:left w:w="45" w:type="dxa"/>
              <w:bottom w:w="30" w:type="dxa"/>
              <w:right w:w="45" w:type="dxa"/>
            </w:tcMar>
          </w:tcPr>
          <w:p w:rsidR="00992AF0" w:rsidRPr="00D301D8" w:rsidRDefault="00992AF0" w:rsidP="00EF6C0A">
            <w:pPr>
              <w:spacing w:line="276" w:lineRule="auto"/>
              <w:jc w:val="center"/>
              <w:rPr>
                <w:lang w:eastAsia="en-IN"/>
              </w:rPr>
            </w:pPr>
            <w:r w:rsidRPr="00D301D8">
              <w:rPr>
                <w:lang w:eastAsia="en-IN"/>
              </w:rPr>
              <w:t>Reaffirmed</w:t>
            </w:r>
          </w:p>
        </w:tc>
      </w:tr>
      <w:tr w:rsidR="00992AF0" w:rsidRPr="00D301D8" w:rsidTr="00CD7C03">
        <w:trPr>
          <w:trHeight w:val="469"/>
        </w:trPr>
        <w:tc>
          <w:tcPr>
            <w:tcW w:w="387" w:type="pct"/>
          </w:tcPr>
          <w:p w:rsidR="00992AF0" w:rsidRPr="00D301D8" w:rsidRDefault="00992AF0" w:rsidP="00EF6C0A">
            <w:pPr>
              <w:pStyle w:val="ListParagraph"/>
              <w:numPr>
                <w:ilvl w:val="0"/>
                <w:numId w:val="12"/>
              </w:numPr>
              <w:suppressAutoHyphens w:val="0"/>
              <w:spacing w:line="276" w:lineRule="auto"/>
              <w:contextualSpacing/>
              <w:rPr>
                <w:lang w:eastAsia="en-IN"/>
              </w:rPr>
            </w:pPr>
          </w:p>
        </w:tc>
        <w:tc>
          <w:tcPr>
            <w:tcW w:w="1008" w:type="pct"/>
            <w:shd w:val="clear" w:color="auto" w:fill="auto"/>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12516 : Part 4 : 1996</w:t>
            </w:r>
            <w:r>
              <w:rPr>
                <w:lang w:eastAsia="en-IN"/>
              </w:rPr>
              <w:t xml:space="preserve">/ </w:t>
            </w:r>
            <w:r w:rsidRPr="00331BAC">
              <w:rPr>
                <w:lang w:eastAsia="en-IN"/>
              </w:rPr>
              <w:t>ISO 27971:2008</w:t>
            </w:r>
          </w:p>
        </w:tc>
        <w:tc>
          <w:tcPr>
            <w:tcW w:w="1790" w:type="pct"/>
            <w:shd w:val="clear" w:color="auto" w:fill="auto"/>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 xml:space="preserve">Method for determination of physical characteristics of doughs made from wheat flour: Part 4 rheological properties using an </w:t>
            </w:r>
            <w:proofErr w:type="spellStart"/>
            <w:r w:rsidRPr="00D301D8">
              <w:rPr>
                <w:lang w:eastAsia="en-IN"/>
              </w:rPr>
              <w:t>alveograph</w:t>
            </w:r>
            <w:proofErr w:type="spellEnd"/>
            <w:r w:rsidRPr="00D301D8">
              <w:rPr>
                <w:lang w:eastAsia="en-IN"/>
              </w:rPr>
              <w:t xml:space="preserve"> (</w:t>
            </w:r>
            <w:r w:rsidRPr="006943F1">
              <w:rPr>
                <w:i/>
                <w:iCs/>
                <w:lang w:eastAsia="en-IN"/>
              </w:rPr>
              <w:t>first revision</w:t>
            </w:r>
            <w:r w:rsidRPr="00D301D8">
              <w:rPr>
                <w:lang w:eastAsia="en-IN"/>
              </w:rPr>
              <w:t>)</w:t>
            </w:r>
          </w:p>
        </w:tc>
        <w:tc>
          <w:tcPr>
            <w:tcW w:w="1814" w:type="pct"/>
            <w:shd w:val="clear" w:color="auto" w:fill="auto"/>
            <w:tcMar>
              <w:top w:w="30" w:type="dxa"/>
              <w:left w:w="45" w:type="dxa"/>
              <w:bottom w:w="30" w:type="dxa"/>
              <w:right w:w="45" w:type="dxa"/>
            </w:tcMar>
            <w:hideMark/>
          </w:tcPr>
          <w:p w:rsidR="00992AF0" w:rsidRPr="00D301D8" w:rsidRDefault="00992AF0" w:rsidP="00EF6C0A">
            <w:pPr>
              <w:spacing w:line="276" w:lineRule="auto"/>
              <w:rPr>
                <w:lang w:eastAsia="en-IN"/>
              </w:rPr>
            </w:pPr>
            <w:r>
              <w:rPr>
                <w:lang w:eastAsia="en-IN"/>
              </w:rPr>
              <w:t xml:space="preserve">To be withdrawn upon publication of new standard </w:t>
            </w:r>
            <w:r w:rsidRPr="00EF73FA">
              <w:rPr>
                <w:lang w:eastAsia="en-IN"/>
              </w:rPr>
              <w:t>[FAD 24(24277)]</w:t>
            </w:r>
          </w:p>
        </w:tc>
      </w:tr>
      <w:tr w:rsidR="00992AF0" w:rsidRPr="00D301D8" w:rsidTr="00CD7C03">
        <w:trPr>
          <w:trHeight w:val="690"/>
        </w:trPr>
        <w:tc>
          <w:tcPr>
            <w:tcW w:w="387" w:type="pct"/>
          </w:tcPr>
          <w:p w:rsidR="00992AF0" w:rsidRPr="00D301D8" w:rsidRDefault="00992AF0" w:rsidP="00EF6C0A">
            <w:pPr>
              <w:pStyle w:val="ListParagraph"/>
              <w:numPr>
                <w:ilvl w:val="0"/>
                <w:numId w:val="12"/>
              </w:numPr>
              <w:suppressAutoHyphens w:val="0"/>
              <w:spacing w:line="276" w:lineRule="auto"/>
              <w:contextualSpacing/>
              <w:rPr>
                <w:lang w:eastAsia="en-IN"/>
              </w:rPr>
            </w:pPr>
          </w:p>
        </w:tc>
        <w:tc>
          <w:tcPr>
            <w:tcW w:w="1008" w:type="pct"/>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IS 12711 : 1989</w:t>
            </w:r>
          </w:p>
        </w:tc>
        <w:tc>
          <w:tcPr>
            <w:tcW w:w="1790" w:type="pct"/>
            <w:tcMar>
              <w:top w:w="30" w:type="dxa"/>
              <w:left w:w="45" w:type="dxa"/>
              <w:bottom w:w="30" w:type="dxa"/>
              <w:right w:w="45" w:type="dxa"/>
            </w:tcMar>
            <w:hideMark/>
          </w:tcPr>
          <w:p w:rsidR="00992AF0" w:rsidRPr="00D301D8" w:rsidRDefault="00992AF0" w:rsidP="00EF6C0A">
            <w:pPr>
              <w:spacing w:line="276" w:lineRule="auto"/>
              <w:rPr>
                <w:lang w:eastAsia="en-IN"/>
              </w:rPr>
            </w:pPr>
            <w:r w:rsidRPr="00D301D8">
              <w:rPr>
                <w:lang w:eastAsia="en-IN"/>
              </w:rPr>
              <w:t xml:space="preserve">Bakery products </w:t>
            </w:r>
            <w:r>
              <w:rPr>
                <w:lang w:eastAsia="en-IN"/>
              </w:rPr>
              <w:t>–</w:t>
            </w:r>
            <w:r w:rsidRPr="00D301D8">
              <w:rPr>
                <w:lang w:eastAsia="en-IN"/>
              </w:rPr>
              <w:t xml:space="preserve"> Methods of analysis</w:t>
            </w:r>
          </w:p>
        </w:tc>
        <w:tc>
          <w:tcPr>
            <w:tcW w:w="1814" w:type="pct"/>
            <w:tcMar>
              <w:top w:w="30" w:type="dxa"/>
              <w:left w:w="45" w:type="dxa"/>
              <w:bottom w:w="30" w:type="dxa"/>
              <w:right w:w="45" w:type="dxa"/>
            </w:tcMar>
            <w:hideMark/>
          </w:tcPr>
          <w:p w:rsidR="00992AF0" w:rsidRPr="00DF4DA7" w:rsidRDefault="00992AF0" w:rsidP="00EF6C0A">
            <w:pPr>
              <w:spacing w:line="276" w:lineRule="auto"/>
              <w:jc w:val="center"/>
              <w:rPr>
                <w:lang w:eastAsia="en-IN"/>
              </w:rPr>
            </w:pPr>
            <w:r w:rsidRPr="00DF4DA7">
              <w:rPr>
                <w:lang w:eastAsia="en-IN"/>
              </w:rPr>
              <w:t>Reviewed by BIS intern</w:t>
            </w:r>
          </w:p>
          <w:p w:rsidR="00DF4DA7" w:rsidRPr="00DF4DA7" w:rsidRDefault="00DF4DA7" w:rsidP="00DF4DA7">
            <w:pPr>
              <w:spacing w:line="276" w:lineRule="auto"/>
              <w:jc w:val="center"/>
              <w:rPr>
                <w:lang w:eastAsia="en-IN"/>
              </w:rPr>
            </w:pPr>
            <w:r w:rsidRPr="00DF4DA7">
              <w:rPr>
                <w:lang w:eastAsia="en-IN"/>
              </w:rPr>
              <w:t>Draft revision submitted by interns is attached below as Annex IX:</w:t>
            </w:r>
          </w:p>
          <w:bookmarkStart w:id="9" w:name="_MON_1794382192"/>
          <w:bookmarkEnd w:id="9"/>
          <w:p w:rsidR="00DF4DA7" w:rsidRPr="00CD7C03" w:rsidRDefault="00DF4DA7" w:rsidP="00CD7C03">
            <w:pPr>
              <w:spacing w:line="276" w:lineRule="auto"/>
              <w:jc w:val="center"/>
              <w:rPr>
                <w:lang w:eastAsia="en-IN"/>
              </w:rPr>
            </w:pPr>
            <w:r w:rsidRPr="00DF4DA7">
              <w:rPr>
                <w:lang w:eastAsia="en-IN"/>
              </w:rPr>
              <w:object w:dxaOrig="1539" w:dyaOrig="997">
                <v:shape id="_x0000_i1033" type="#_x0000_t75" style="width:77.25pt;height:49.5pt" o:ole="">
                  <v:imagedata r:id="rId23" o:title=""/>
                </v:shape>
                <o:OLEObject Type="Embed" ProgID="Word.Document.12" ShapeID="_x0000_i1033" DrawAspect="Icon" ObjectID="_1794396227" r:id="rId24">
                  <o:FieldCodes>\s</o:FieldCodes>
                </o:OLEObject>
              </w:object>
            </w:r>
          </w:p>
        </w:tc>
      </w:tr>
      <w:tr w:rsidR="00DF4DA7" w:rsidRPr="00D301D8" w:rsidTr="00CD7C03">
        <w:trPr>
          <w:trHeight w:val="469"/>
        </w:trPr>
        <w:tc>
          <w:tcPr>
            <w:tcW w:w="387" w:type="pct"/>
          </w:tcPr>
          <w:p w:rsidR="00DF4DA7" w:rsidRPr="00D301D8" w:rsidRDefault="00DF4DA7" w:rsidP="00DF4DA7">
            <w:pPr>
              <w:pStyle w:val="ListParagraph"/>
              <w:numPr>
                <w:ilvl w:val="0"/>
                <w:numId w:val="12"/>
              </w:numPr>
              <w:suppressAutoHyphens w:val="0"/>
              <w:spacing w:line="276" w:lineRule="auto"/>
              <w:contextualSpacing/>
              <w:rPr>
                <w:lang w:eastAsia="en-IN"/>
              </w:rPr>
            </w:pPr>
          </w:p>
        </w:tc>
        <w:tc>
          <w:tcPr>
            <w:tcW w:w="1008" w:type="pct"/>
            <w:tcMar>
              <w:top w:w="30" w:type="dxa"/>
              <w:left w:w="45" w:type="dxa"/>
              <w:bottom w:w="30" w:type="dxa"/>
              <w:right w:w="45" w:type="dxa"/>
            </w:tcMar>
            <w:hideMark/>
          </w:tcPr>
          <w:p w:rsidR="00DF4DA7" w:rsidRPr="00D301D8" w:rsidRDefault="00DF4DA7" w:rsidP="00DF4DA7">
            <w:pPr>
              <w:spacing w:line="276" w:lineRule="auto"/>
              <w:rPr>
                <w:lang w:eastAsia="en-IN"/>
              </w:rPr>
            </w:pPr>
            <w:r w:rsidRPr="00D301D8">
              <w:rPr>
                <w:lang w:eastAsia="en-IN"/>
              </w:rPr>
              <w:t>IS 12741 : 1989</w:t>
            </w:r>
          </w:p>
        </w:tc>
        <w:tc>
          <w:tcPr>
            <w:tcW w:w="1790" w:type="pct"/>
            <w:tcMar>
              <w:top w:w="30" w:type="dxa"/>
              <w:left w:w="45" w:type="dxa"/>
              <w:bottom w:w="30" w:type="dxa"/>
              <w:right w:w="45" w:type="dxa"/>
            </w:tcMar>
            <w:hideMark/>
          </w:tcPr>
          <w:p w:rsidR="00DF4DA7" w:rsidRPr="00D301D8" w:rsidRDefault="00DF4DA7" w:rsidP="00DF4DA7">
            <w:pPr>
              <w:spacing w:line="276" w:lineRule="auto"/>
              <w:rPr>
                <w:lang w:eastAsia="en-IN"/>
              </w:rPr>
            </w:pPr>
            <w:r w:rsidRPr="00D301D8">
              <w:rPr>
                <w:lang w:eastAsia="en-IN"/>
              </w:rPr>
              <w:t xml:space="preserve">Bakery products </w:t>
            </w:r>
            <w:r>
              <w:rPr>
                <w:lang w:eastAsia="en-IN"/>
              </w:rPr>
              <w:t>–</w:t>
            </w:r>
            <w:r w:rsidRPr="00D301D8">
              <w:rPr>
                <w:lang w:eastAsia="en-IN"/>
              </w:rPr>
              <w:t xml:space="preserve"> Methods of sampling</w:t>
            </w:r>
          </w:p>
        </w:tc>
        <w:tc>
          <w:tcPr>
            <w:tcW w:w="1814" w:type="pct"/>
            <w:tcMar>
              <w:top w:w="30" w:type="dxa"/>
              <w:left w:w="45" w:type="dxa"/>
              <w:bottom w:w="30" w:type="dxa"/>
              <w:right w:w="45" w:type="dxa"/>
            </w:tcMar>
            <w:hideMark/>
          </w:tcPr>
          <w:p w:rsidR="00DF4DA7" w:rsidRPr="00DF4DA7" w:rsidRDefault="00DF4DA7" w:rsidP="00DF4DA7">
            <w:pPr>
              <w:spacing w:line="276" w:lineRule="auto"/>
              <w:jc w:val="center"/>
              <w:rPr>
                <w:lang w:eastAsia="en-IN"/>
              </w:rPr>
            </w:pPr>
            <w:r w:rsidRPr="00DF4DA7">
              <w:rPr>
                <w:lang w:eastAsia="en-IN"/>
              </w:rPr>
              <w:t>Reviewed by BIS intern</w:t>
            </w:r>
          </w:p>
          <w:p w:rsidR="00DF4DA7" w:rsidRPr="00DF4DA7" w:rsidRDefault="00DF4DA7" w:rsidP="00DF4DA7">
            <w:pPr>
              <w:spacing w:line="276" w:lineRule="auto"/>
              <w:jc w:val="center"/>
              <w:rPr>
                <w:lang w:eastAsia="en-IN"/>
              </w:rPr>
            </w:pPr>
            <w:r w:rsidRPr="00DF4DA7">
              <w:rPr>
                <w:lang w:eastAsia="en-IN"/>
              </w:rPr>
              <w:t>Draft revision submitted by interns is attached below as Annex X:</w:t>
            </w:r>
          </w:p>
          <w:bookmarkStart w:id="10" w:name="_MON_1794382209"/>
          <w:bookmarkEnd w:id="10"/>
          <w:p w:rsidR="00DF4DA7" w:rsidRPr="00CD7C03" w:rsidRDefault="00DF4DA7" w:rsidP="00CD7C03">
            <w:pPr>
              <w:spacing w:line="276" w:lineRule="auto"/>
              <w:jc w:val="center"/>
              <w:rPr>
                <w:lang w:eastAsia="en-IN"/>
              </w:rPr>
            </w:pPr>
            <w:r w:rsidRPr="00DF4DA7">
              <w:rPr>
                <w:lang w:eastAsia="en-IN"/>
              </w:rPr>
              <w:object w:dxaOrig="1539" w:dyaOrig="997">
                <v:shape id="_x0000_i1034" type="#_x0000_t75" style="width:77.25pt;height:49.5pt" o:ole="">
                  <v:imagedata r:id="rId25" o:title=""/>
                </v:shape>
                <o:OLEObject Type="Embed" ProgID="Word.Document.12" ShapeID="_x0000_i1034" DrawAspect="Icon" ObjectID="_1794396228" r:id="rId26">
                  <o:FieldCodes>\s</o:FieldCodes>
                </o:OLEObject>
              </w:object>
            </w:r>
          </w:p>
        </w:tc>
      </w:tr>
      <w:tr w:rsidR="00DF4DA7" w:rsidRPr="00D301D8" w:rsidTr="00CD7C03">
        <w:trPr>
          <w:trHeight w:val="469"/>
        </w:trPr>
        <w:tc>
          <w:tcPr>
            <w:tcW w:w="387" w:type="pct"/>
          </w:tcPr>
          <w:p w:rsidR="00DF4DA7" w:rsidRPr="00D301D8" w:rsidRDefault="00DF4DA7" w:rsidP="00DF4DA7">
            <w:pPr>
              <w:pStyle w:val="ListParagraph"/>
              <w:numPr>
                <w:ilvl w:val="0"/>
                <w:numId w:val="12"/>
              </w:numPr>
              <w:suppressAutoHyphens w:val="0"/>
              <w:spacing w:line="276" w:lineRule="auto"/>
              <w:contextualSpacing/>
              <w:rPr>
                <w:lang w:eastAsia="en-IN"/>
              </w:rPr>
            </w:pPr>
          </w:p>
        </w:tc>
        <w:tc>
          <w:tcPr>
            <w:tcW w:w="1008" w:type="pct"/>
            <w:tcMar>
              <w:top w:w="30" w:type="dxa"/>
              <w:left w:w="45" w:type="dxa"/>
              <w:bottom w:w="30" w:type="dxa"/>
              <w:right w:w="45" w:type="dxa"/>
            </w:tcMar>
          </w:tcPr>
          <w:p w:rsidR="00DF4DA7" w:rsidRPr="00916BC9" w:rsidRDefault="00DF4DA7" w:rsidP="00DF4DA7">
            <w:pPr>
              <w:spacing w:line="276" w:lineRule="auto"/>
              <w:rPr>
                <w:color w:val="000000"/>
                <w:szCs w:val="22"/>
                <w:lang w:eastAsia="en-IN"/>
              </w:rPr>
            </w:pPr>
            <w:r w:rsidRPr="00916BC9">
              <w:rPr>
                <w:color w:val="000000"/>
                <w:szCs w:val="22"/>
                <w:lang w:eastAsia="en-IN"/>
              </w:rPr>
              <w:t>IS 6287 : 1985</w:t>
            </w:r>
          </w:p>
        </w:tc>
        <w:tc>
          <w:tcPr>
            <w:tcW w:w="1790" w:type="pct"/>
            <w:tcMar>
              <w:top w:w="30" w:type="dxa"/>
              <w:left w:w="45" w:type="dxa"/>
              <w:bottom w:w="30" w:type="dxa"/>
              <w:right w:w="45" w:type="dxa"/>
            </w:tcMar>
          </w:tcPr>
          <w:p w:rsidR="00DF4DA7" w:rsidRPr="00916BC9" w:rsidRDefault="00DF4DA7" w:rsidP="00DF4DA7">
            <w:pPr>
              <w:spacing w:line="276" w:lineRule="auto"/>
              <w:rPr>
                <w:color w:val="000000"/>
                <w:szCs w:val="22"/>
                <w:lang w:eastAsia="en-IN"/>
              </w:rPr>
            </w:pPr>
            <w:r w:rsidRPr="00916BC9">
              <w:rPr>
                <w:color w:val="000000"/>
                <w:szCs w:val="22"/>
                <w:lang w:eastAsia="en-IN"/>
              </w:rPr>
              <w:t>Methods of sampling and analysis for sugar confectionery (</w:t>
            </w:r>
            <w:r w:rsidRPr="00B20613">
              <w:rPr>
                <w:i/>
                <w:iCs/>
                <w:color w:val="000000"/>
                <w:szCs w:val="22"/>
                <w:lang w:eastAsia="en-IN"/>
              </w:rPr>
              <w:t>first revision</w:t>
            </w:r>
            <w:r w:rsidRPr="00916BC9">
              <w:rPr>
                <w:color w:val="000000"/>
                <w:szCs w:val="22"/>
                <w:lang w:eastAsia="en-IN"/>
              </w:rPr>
              <w:t>)</w:t>
            </w:r>
          </w:p>
        </w:tc>
        <w:tc>
          <w:tcPr>
            <w:tcW w:w="1814" w:type="pct"/>
            <w:tcMar>
              <w:top w:w="30" w:type="dxa"/>
              <w:left w:w="45" w:type="dxa"/>
              <w:bottom w:w="30" w:type="dxa"/>
              <w:right w:w="45" w:type="dxa"/>
            </w:tcMar>
          </w:tcPr>
          <w:p w:rsidR="00DF4DA7" w:rsidRDefault="00DF4DA7" w:rsidP="00DF4DA7">
            <w:pPr>
              <w:spacing w:line="276" w:lineRule="auto"/>
              <w:jc w:val="center"/>
            </w:pPr>
            <w:r>
              <w:rPr>
                <w:lang w:eastAsia="en-IN"/>
              </w:rPr>
              <w:t>To be allocated</w:t>
            </w:r>
          </w:p>
        </w:tc>
      </w:tr>
    </w:tbl>
    <w:p w:rsidR="00992AF0" w:rsidRDefault="00992AF0" w:rsidP="00EF6C0A">
      <w:pPr>
        <w:keepNext/>
        <w:spacing w:after="240" w:line="276" w:lineRule="auto"/>
        <w:ind w:right="-357"/>
        <w:jc w:val="both"/>
        <w:rPr>
          <w:b/>
        </w:rPr>
      </w:pPr>
    </w:p>
    <w:p w:rsidR="0098301D" w:rsidRPr="00CC6EE6" w:rsidRDefault="0098301D" w:rsidP="00EF6C0A">
      <w:pPr>
        <w:spacing w:line="276" w:lineRule="auto"/>
        <w:rPr>
          <w:b/>
          <w:bCs/>
          <w:i/>
          <w:iCs/>
        </w:rPr>
      </w:pPr>
      <w:r w:rsidRPr="00CC6EE6">
        <w:rPr>
          <w:b/>
          <w:bCs/>
          <w:i/>
          <w:iCs/>
        </w:rPr>
        <w:t xml:space="preserve">The Committee may kindly Review </w:t>
      </w:r>
    </w:p>
    <w:p w:rsidR="0098301D" w:rsidRDefault="0098301D" w:rsidP="00EF6C0A">
      <w:pPr>
        <w:spacing w:line="276" w:lineRule="auto"/>
        <w:rPr>
          <w:b/>
          <w:bCs/>
        </w:rPr>
      </w:pPr>
    </w:p>
    <w:p w:rsidR="0098301D" w:rsidRDefault="0098301D" w:rsidP="00EF6C0A">
      <w:pPr>
        <w:spacing w:line="276" w:lineRule="auto"/>
        <w:rPr>
          <w:b/>
          <w:bCs/>
        </w:rPr>
      </w:pPr>
      <w:r w:rsidRPr="00054F27">
        <w:rPr>
          <w:b/>
          <w:bCs/>
        </w:rPr>
        <w:t>I</w:t>
      </w:r>
      <w:r>
        <w:rPr>
          <w:b/>
          <w:bCs/>
        </w:rPr>
        <w:t xml:space="preserve">tem </w:t>
      </w:r>
      <w:r w:rsidRPr="00054F27">
        <w:rPr>
          <w:b/>
          <w:bCs/>
        </w:rPr>
        <w:t xml:space="preserve">5 R&amp;D PROJECT TO BE TAKEN UP </w:t>
      </w:r>
    </w:p>
    <w:p w:rsidR="0098301D" w:rsidRPr="00054F27" w:rsidRDefault="0098301D" w:rsidP="00EF6C0A">
      <w:pPr>
        <w:spacing w:line="276" w:lineRule="auto"/>
        <w:rPr>
          <w:b/>
          <w:bCs/>
        </w:rPr>
      </w:pPr>
    </w:p>
    <w:p w:rsidR="0098301D" w:rsidRDefault="0098301D" w:rsidP="00EF6C0A">
      <w:pPr>
        <w:tabs>
          <w:tab w:val="left" w:pos="567"/>
        </w:tabs>
        <w:spacing w:line="276" w:lineRule="auto"/>
        <w:jc w:val="both"/>
        <w:rPr>
          <w:b/>
        </w:rPr>
      </w:pPr>
      <w:r w:rsidRPr="00054F27">
        <w:rPr>
          <w:b/>
        </w:rPr>
        <w:t xml:space="preserve">5.1 Method for Degree of Milling of Rice </w:t>
      </w:r>
    </w:p>
    <w:p w:rsidR="0098301D" w:rsidRPr="00054F27" w:rsidRDefault="0098301D" w:rsidP="00EF6C0A">
      <w:pPr>
        <w:tabs>
          <w:tab w:val="left" w:pos="567"/>
        </w:tabs>
        <w:spacing w:line="276" w:lineRule="auto"/>
        <w:jc w:val="both"/>
        <w:rPr>
          <w:b/>
        </w:rPr>
      </w:pPr>
    </w:p>
    <w:p w:rsidR="0098301D" w:rsidRDefault="0098301D" w:rsidP="00EF6C0A">
      <w:pPr>
        <w:autoSpaceDE w:val="0"/>
        <w:autoSpaceDN w:val="0"/>
        <w:adjustRightInd w:val="0"/>
        <w:spacing w:line="276" w:lineRule="auto"/>
        <w:jc w:val="both"/>
        <w:rPr>
          <w:bCs/>
        </w:rPr>
      </w:pPr>
      <w:r w:rsidRPr="00CD7C03">
        <w:rPr>
          <w:bCs/>
        </w:rPr>
        <w:t xml:space="preserve">FAD 16 had taken up a R&amp;D Project for development of test method for determination of degree of milling of rice. Various research and academic institutions had submitted R&amp;D proposals on the basis of Terms of Reference, prepared by FAD 16. The R&amp;D proposals were technical reviewed in the evaluation committee of BIS, which included Dr. </w:t>
      </w:r>
      <w:proofErr w:type="spellStart"/>
      <w:r w:rsidRPr="00CD7C03">
        <w:rPr>
          <w:bCs/>
        </w:rPr>
        <w:t>Deepika</w:t>
      </w:r>
      <w:proofErr w:type="spellEnd"/>
      <w:r w:rsidRPr="00CD7C03">
        <w:rPr>
          <w:bCs/>
        </w:rPr>
        <w:t xml:space="preserve"> </w:t>
      </w:r>
      <w:proofErr w:type="spellStart"/>
      <w:r w:rsidRPr="00CD7C03">
        <w:rPr>
          <w:bCs/>
        </w:rPr>
        <w:t>Goswami</w:t>
      </w:r>
      <w:proofErr w:type="spellEnd"/>
      <w:r w:rsidRPr="00CD7C03">
        <w:rPr>
          <w:bCs/>
        </w:rPr>
        <w:t xml:space="preserve">, CIPHET, Ludhiana and Mr. Ravi Sinha, FCI, New Delhi as representatives of FAD 16. After technical evaluation and financial bidding, the R&amp;D Project has been awarded to IIT </w:t>
      </w:r>
      <w:proofErr w:type="spellStart"/>
      <w:r w:rsidRPr="00CD7C03">
        <w:rPr>
          <w:bCs/>
        </w:rPr>
        <w:t>Kharagpur</w:t>
      </w:r>
      <w:proofErr w:type="spellEnd"/>
      <w:r w:rsidR="00992AF0" w:rsidRPr="00CD7C03">
        <w:rPr>
          <w:bCs/>
        </w:rPr>
        <w:t xml:space="preserve">. </w:t>
      </w:r>
      <w:r w:rsidR="00EF6C0A" w:rsidRPr="00CD7C03">
        <w:rPr>
          <w:bCs/>
        </w:rPr>
        <w:t xml:space="preserve">Stage 1 Review Report has been submitted by IIT </w:t>
      </w:r>
      <w:proofErr w:type="spellStart"/>
      <w:r w:rsidR="00EF6C0A" w:rsidRPr="00CD7C03">
        <w:rPr>
          <w:bCs/>
        </w:rPr>
        <w:t>Kharagpur</w:t>
      </w:r>
      <w:proofErr w:type="spellEnd"/>
      <w:r w:rsidR="00EF6C0A" w:rsidRPr="00CD7C03">
        <w:rPr>
          <w:bCs/>
        </w:rPr>
        <w:t xml:space="preserve"> and attached below as Annex</w:t>
      </w:r>
      <w:r w:rsidR="00155C0E" w:rsidRPr="00CD7C03">
        <w:rPr>
          <w:bCs/>
        </w:rPr>
        <w:t xml:space="preserve"> </w:t>
      </w:r>
      <w:r w:rsidR="00DF4DA7" w:rsidRPr="00CD7C03">
        <w:rPr>
          <w:bCs/>
        </w:rPr>
        <w:t>XI</w:t>
      </w:r>
      <w:r w:rsidR="00EF6C0A" w:rsidRPr="00CD7C03">
        <w:rPr>
          <w:bCs/>
        </w:rPr>
        <w:t>. The committee has to review the report and provide its view to allow BIS for releasing first instalment of fund for R&amp;D Project.</w:t>
      </w:r>
      <w:r w:rsidR="00EF6C0A">
        <w:rPr>
          <w:bCs/>
        </w:rPr>
        <w:t xml:space="preserve"> </w:t>
      </w:r>
    </w:p>
    <w:p w:rsidR="00155C0E" w:rsidRDefault="00155C0E" w:rsidP="00EF6C0A">
      <w:pPr>
        <w:autoSpaceDE w:val="0"/>
        <w:autoSpaceDN w:val="0"/>
        <w:adjustRightInd w:val="0"/>
        <w:spacing w:line="276" w:lineRule="auto"/>
        <w:jc w:val="both"/>
        <w:rPr>
          <w:bCs/>
        </w:rPr>
      </w:pPr>
    </w:p>
    <w:p w:rsidR="00EF6C0A" w:rsidRPr="00155C0E" w:rsidRDefault="00CD7C03" w:rsidP="00155C0E">
      <w:pPr>
        <w:autoSpaceDE w:val="0"/>
        <w:autoSpaceDN w:val="0"/>
        <w:adjustRightInd w:val="0"/>
        <w:spacing w:line="276" w:lineRule="auto"/>
        <w:jc w:val="center"/>
        <w:rPr>
          <w:bCs/>
        </w:rPr>
      </w:pPr>
      <w:r>
        <w:rPr>
          <w:bCs/>
        </w:rPr>
        <w:object w:dxaOrig="1539" w:dyaOrig="997">
          <v:shape id="_x0000_i1035" type="#_x0000_t75" style="width:77.25pt;height:49.5pt" o:ole="">
            <v:imagedata r:id="rId27" o:title=""/>
          </v:shape>
          <o:OLEObject Type="Embed" ProgID="Acrobat.Document.DC" ShapeID="_x0000_i1035" DrawAspect="Icon" ObjectID="_1794396229" r:id="rId28"/>
        </w:object>
      </w:r>
    </w:p>
    <w:p w:rsidR="0098301D" w:rsidRDefault="0098301D" w:rsidP="00CD7C03">
      <w:pPr>
        <w:spacing w:line="276" w:lineRule="auto"/>
        <w:rPr>
          <w:b/>
          <w:bCs/>
          <w:i/>
          <w:iCs/>
        </w:rPr>
      </w:pPr>
      <w:r w:rsidRPr="00CC6EE6">
        <w:rPr>
          <w:b/>
          <w:bCs/>
          <w:i/>
          <w:iCs/>
        </w:rPr>
        <w:t xml:space="preserve">The Committee may kindly </w:t>
      </w:r>
      <w:r w:rsidR="00EF6C0A">
        <w:rPr>
          <w:b/>
          <w:bCs/>
          <w:i/>
          <w:iCs/>
        </w:rPr>
        <w:t>Review in Detail.</w:t>
      </w:r>
    </w:p>
    <w:p w:rsidR="00743295" w:rsidRPr="00CD7C03" w:rsidRDefault="00743295" w:rsidP="00CD7C03">
      <w:pPr>
        <w:spacing w:line="276" w:lineRule="auto"/>
        <w:rPr>
          <w:b/>
          <w:bCs/>
          <w:i/>
          <w:iCs/>
        </w:rPr>
      </w:pPr>
    </w:p>
    <w:p w:rsidR="004B26CE" w:rsidRDefault="004B26CE" w:rsidP="00EF6C0A">
      <w:pPr>
        <w:autoSpaceDE w:val="0"/>
        <w:autoSpaceDN w:val="0"/>
        <w:adjustRightInd w:val="0"/>
        <w:spacing w:line="276" w:lineRule="auto"/>
        <w:jc w:val="both"/>
        <w:rPr>
          <w:b/>
          <w:color w:val="000000"/>
        </w:rPr>
      </w:pPr>
      <w:r w:rsidRPr="00CF10A8">
        <w:rPr>
          <w:b/>
          <w:color w:val="000000"/>
        </w:rPr>
        <w:t>I</w:t>
      </w:r>
      <w:r>
        <w:rPr>
          <w:b/>
          <w:color w:val="000000"/>
        </w:rPr>
        <w:t>tem</w:t>
      </w:r>
      <w:r w:rsidRPr="00CF10A8">
        <w:rPr>
          <w:b/>
          <w:color w:val="000000"/>
        </w:rPr>
        <w:t xml:space="preserve"> 6 </w:t>
      </w:r>
      <w:r w:rsidRPr="00054F27">
        <w:rPr>
          <w:b/>
          <w:color w:val="000000"/>
        </w:rPr>
        <w:t xml:space="preserve">DRAFT INDIAN STANDARDS FOR </w:t>
      </w:r>
      <w:r>
        <w:rPr>
          <w:b/>
          <w:color w:val="000000"/>
        </w:rPr>
        <w:t>PRELIMINARY DRAFT CIRCULATION</w:t>
      </w:r>
    </w:p>
    <w:p w:rsidR="004B26CE" w:rsidRDefault="004B26CE" w:rsidP="00EF6C0A">
      <w:pPr>
        <w:autoSpaceDE w:val="0"/>
        <w:autoSpaceDN w:val="0"/>
        <w:adjustRightInd w:val="0"/>
        <w:spacing w:line="276" w:lineRule="auto"/>
        <w:jc w:val="both"/>
        <w:rPr>
          <w:b/>
          <w:color w:val="000000"/>
        </w:rPr>
      </w:pPr>
    </w:p>
    <w:p w:rsidR="004B26CE" w:rsidRPr="004B26CE" w:rsidRDefault="004B26CE" w:rsidP="00EF6C0A">
      <w:pPr>
        <w:autoSpaceDE w:val="0"/>
        <w:autoSpaceDN w:val="0"/>
        <w:adjustRightInd w:val="0"/>
        <w:spacing w:line="276" w:lineRule="auto"/>
        <w:jc w:val="both"/>
        <w:rPr>
          <w:b/>
          <w:bCs/>
          <w:color w:val="000000"/>
        </w:rPr>
      </w:pPr>
      <w:r w:rsidRPr="004B26CE">
        <w:rPr>
          <w:b/>
          <w:color w:val="000000"/>
        </w:rPr>
        <w:t>6.</w:t>
      </w:r>
      <w:r>
        <w:rPr>
          <w:b/>
          <w:color w:val="000000"/>
        </w:rPr>
        <w:t xml:space="preserve">1 </w:t>
      </w:r>
      <w:r w:rsidRPr="004B26CE">
        <w:rPr>
          <w:b/>
          <w:color w:val="000000"/>
        </w:rPr>
        <w:t xml:space="preserve">Sealed Silos for Storage of </w:t>
      </w:r>
      <w:proofErr w:type="spellStart"/>
      <w:r w:rsidRPr="004B26CE">
        <w:rPr>
          <w:b/>
          <w:color w:val="000000"/>
        </w:rPr>
        <w:t>Foodgrains</w:t>
      </w:r>
      <w:proofErr w:type="spellEnd"/>
      <w:r w:rsidRPr="004B26CE">
        <w:rPr>
          <w:b/>
          <w:color w:val="000000"/>
        </w:rPr>
        <w:t xml:space="preserve"> - Sealing Requirements </w:t>
      </w:r>
      <w:r w:rsidRPr="004B26CE">
        <w:rPr>
          <w:b/>
          <w:bCs/>
          <w:color w:val="000000"/>
        </w:rPr>
        <w:t>[FAD 16 (26964)]</w:t>
      </w:r>
    </w:p>
    <w:p w:rsidR="004B26CE" w:rsidRPr="004B26CE" w:rsidRDefault="004B26CE" w:rsidP="00EF6C0A">
      <w:pPr>
        <w:spacing w:line="276" w:lineRule="auto"/>
        <w:rPr>
          <w:bCs/>
        </w:rPr>
      </w:pPr>
    </w:p>
    <w:p w:rsidR="00244F04" w:rsidRPr="00960565" w:rsidRDefault="00155C0E" w:rsidP="00EF6C0A">
      <w:pPr>
        <w:spacing w:line="276" w:lineRule="auto"/>
        <w:jc w:val="both"/>
      </w:pPr>
      <w:r w:rsidRPr="00960565">
        <w:t>As decided in the 28</w:t>
      </w:r>
      <w:r w:rsidRPr="00960565">
        <w:rPr>
          <w:vertAlign w:val="superscript"/>
        </w:rPr>
        <w:t>th</w:t>
      </w:r>
      <w:r w:rsidRPr="00960565">
        <w:t xml:space="preserve"> meeting of FAD 16, preliminary draft</w:t>
      </w:r>
      <w:r w:rsidR="00244F04" w:rsidRPr="00960565">
        <w:t xml:space="preserve"> of </w:t>
      </w:r>
      <w:r w:rsidRPr="00960565">
        <w:t>‘</w:t>
      </w:r>
      <w:r w:rsidR="00244F04" w:rsidRPr="00960565">
        <w:t xml:space="preserve">Sealed Silos for Storage of </w:t>
      </w:r>
      <w:proofErr w:type="spellStart"/>
      <w:r w:rsidR="00244F04" w:rsidRPr="00960565">
        <w:t>Foodgrains</w:t>
      </w:r>
      <w:proofErr w:type="spellEnd"/>
      <w:r w:rsidR="00244F04" w:rsidRPr="00960565">
        <w:t xml:space="preserve"> - Sealing Requirements</w:t>
      </w:r>
      <w:r w:rsidRPr="00960565">
        <w:t>’</w:t>
      </w:r>
      <w:r w:rsidR="00244F04" w:rsidRPr="00960565">
        <w:t xml:space="preserve"> [FAD 16 (26964)]</w:t>
      </w:r>
      <w:r w:rsidRPr="00960565">
        <w:t xml:space="preserve"> was circulated to all committee members</w:t>
      </w:r>
      <w:r w:rsidR="00960565" w:rsidRPr="00960565">
        <w:t xml:space="preserve"> for a period of 21 days, through BIS Portal, and </w:t>
      </w:r>
      <w:r w:rsidR="00244F04" w:rsidRPr="00960565">
        <w:t xml:space="preserve">last date of commenting is 12 December 2024. </w:t>
      </w:r>
      <w:r w:rsidR="00960565" w:rsidRPr="00960565">
        <w:t xml:space="preserve">As per the declaration form signed by all the committee members, all the members of FAD 16 are required to provide comments on the draft. Even if, draft is approved, the approval should be conveyed to secretariat through BIS Portal. Draft standard is attached below as Annex </w:t>
      </w:r>
      <w:r w:rsidR="00CD7C03">
        <w:t>X</w:t>
      </w:r>
      <w:r w:rsidR="00960565" w:rsidRPr="00960565">
        <w:t xml:space="preserve">II. </w:t>
      </w:r>
      <w:r w:rsidR="00244F04" w:rsidRPr="00960565">
        <w:t xml:space="preserve"> </w:t>
      </w:r>
    </w:p>
    <w:p w:rsidR="00960565" w:rsidRDefault="00960565" w:rsidP="00EF6C0A">
      <w:pPr>
        <w:spacing w:line="276" w:lineRule="auto"/>
        <w:jc w:val="both"/>
        <w:rPr>
          <w:highlight w:val="yellow"/>
        </w:rPr>
      </w:pPr>
    </w:p>
    <w:p w:rsidR="00CD7C03" w:rsidRDefault="00CD7C03" w:rsidP="00CD7C03">
      <w:pPr>
        <w:spacing w:line="276" w:lineRule="auto"/>
        <w:jc w:val="center"/>
        <w:rPr>
          <w:highlight w:val="yellow"/>
        </w:rPr>
      </w:pPr>
      <w:r w:rsidRPr="00CD7C03">
        <w:object w:dxaOrig="1539" w:dyaOrig="997">
          <v:shape id="_x0000_i1036" type="#_x0000_t75" style="width:77.25pt;height:49.5pt" o:ole="">
            <v:imagedata r:id="rId29" o:title=""/>
          </v:shape>
          <o:OLEObject Type="Embed" ProgID="Acrobat.Document.DC" ShapeID="_x0000_i1036" DrawAspect="Icon" ObjectID="_1794396230" r:id="rId30"/>
        </w:object>
      </w:r>
    </w:p>
    <w:p w:rsidR="00CD7C03" w:rsidRDefault="00CD7C03" w:rsidP="00EF6C0A">
      <w:pPr>
        <w:spacing w:line="276" w:lineRule="auto"/>
        <w:jc w:val="both"/>
        <w:rPr>
          <w:highlight w:val="yellow"/>
        </w:rPr>
      </w:pPr>
    </w:p>
    <w:p w:rsidR="009E3AF8" w:rsidRPr="001F153F" w:rsidRDefault="009E3AF8" w:rsidP="009E3AF8">
      <w:pPr>
        <w:spacing w:line="276" w:lineRule="auto"/>
        <w:rPr>
          <w:b/>
          <w:bCs/>
          <w:i/>
          <w:iCs/>
        </w:rPr>
      </w:pPr>
      <w:r w:rsidRPr="001F153F">
        <w:rPr>
          <w:b/>
          <w:bCs/>
          <w:i/>
          <w:iCs/>
        </w:rPr>
        <w:t>The Committee may kindly review and provide the comments through BIS Portal</w:t>
      </w:r>
    </w:p>
    <w:p w:rsidR="004B26CE" w:rsidRDefault="004B26CE" w:rsidP="00EF6C0A">
      <w:pPr>
        <w:autoSpaceDE w:val="0"/>
        <w:autoSpaceDN w:val="0"/>
        <w:adjustRightInd w:val="0"/>
        <w:spacing w:line="276" w:lineRule="auto"/>
        <w:jc w:val="both"/>
        <w:rPr>
          <w:b/>
          <w:color w:val="000000"/>
        </w:rPr>
      </w:pPr>
    </w:p>
    <w:p w:rsidR="0098301D" w:rsidRDefault="0098301D" w:rsidP="00EF6C0A">
      <w:pPr>
        <w:autoSpaceDE w:val="0"/>
        <w:autoSpaceDN w:val="0"/>
        <w:adjustRightInd w:val="0"/>
        <w:spacing w:line="276" w:lineRule="auto"/>
        <w:jc w:val="both"/>
        <w:rPr>
          <w:b/>
          <w:color w:val="000000"/>
        </w:rPr>
      </w:pPr>
      <w:r w:rsidRPr="00CF10A8">
        <w:rPr>
          <w:b/>
          <w:color w:val="000000"/>
        </w:rPr>
        <w:t>I</w:t>
      </w:r>
      <w:r>
        <w:rPr>
          <w:b/>
          <w:color w:val="000000"/>
        </w:rPr>
        <w:t>tem</w:t>
      </w:r>
      <w:r w:rsidRPr="00CF10A8">
        <w:rPr>
          <w:b/>
          <w:color w:val="000000"/>
        </w:rPr>
        <w:t xml:space="preserve"> </w:t>
      </w:r>
      <w:r w:rsidR="004B26CE">
        <w:rPr>
          <w:b/>
          <w:color w:val="000000"/>
        </w:rPr>
        <w:t>7</w:t>
      </w:r>
      <w:r w:rsidRPr="00CF10A8">
        <w:rPr>
          <w:b/>
          <w:color w:val="000000"/>
        </w:rPr>
        <w:t xml:space="preserve"> DRAFT INDIAN STANDARDS </w:t>
      </w:r>
      <w:r w:rsidR="00960565">
        <w:rPr>
          <w:b/>
          <w:color w:val="000000"/>
        </w:rPr>
        <w:t>FOR FINALIZATION</w:t>
      </w:r>
      <w:r w:rsidRPr="00CF10A8">
        <w:rPr>
          <w:b/>
          <w:color w:val="000000"/>
        </w:rPr>
        <w:t xml:space="preserve"> </w:t>
      </w:r>
    </w:p>
    <w:p w:rsidR="00960565" w:rsidRDefault="00960565" w:rsidP="00EF6C0A">
      <w:pPr>
        <w:autoSpaceDE w:val="0"/>
        <w:autoSpaceDN w:val="0"/>
        <w:adjustRightInd w:val="0"/>
        <w:spacing w:line="276" w:lineRule="auto"/>
        <w:jc w:val="both"/>
        <w:rPr>
          <w:b/>
          <w:color w:val="000000"/>
        </w:rPr>
      </w:pPr>
    </w:p>
    <w:p w:rsidR="00960565" w:rsidRDefault="00960565" w:rsidP="00960565">
      <w:pPr>
        <w:spacing w:line="276" w:lineRule="auto"/>
        <w:jc w:val="both"/>
        <w:rPr>
          <w:b/>
        </w:rPr>
      </w:pPr>
      <w:r>
        <w:rPr>
          <w:b/>
        </w:rPr>
        <w:t>7</w:t>
      </w:r>
      <w:r w:rsidRPr="001F153F">
        <w:rPr>
          <w:b/>
        </w:rPr>
        <w:t xml:space="preserve">.1 Revision of IS 4333 (Part 5): 1970 Methods of analysis for </w:t>
      </w:r>
      <w:proofErr w:type="spellStart"/>
      <w:r w:rsidRPr="001F153F">
        <w:rPr>
          <w:b/>
        </w:rPr>
        <w:t>foodgrains</w:t>
      </w:r>
      <w:proofErr w:type="spellEnd"/>
      <w:r w:rsidRPr="001F153F">
        <w:rPr>
          <w:b/>
        </w:rPr>
        <w:t>: Part 5 determination of uric acid</w:t>
      </w:r>
    </w:p>
    <w:p w:rsidR="00960565" w:rsidRPr="001F153F" w:rsidRDefault="00960565" w:rsidP="00960565">
      <w:pPr>
        <w:spacing w:line="276" w:lineRule="auto"/>
        <w:jc w:val="both"/>
        <w:rPr>
          <w:b/>
        </w:rPr>
      </w:pPr>
    </w:p>
    <w:p w:rsidR="00960565" w:rsidRPr="006A5C55" w:rsidRDefault="00960565" w:rsidP="00960565">
      <w:pPr>
        <w:spacing w:line="276" w:lineRule="auto"/>
        <w:jc w:val="both"/>
        <w:rPr>
          <w:bCs/>
        </w:rPr>
      </w:pPr>
      <w:r w:rsidRPr="006A5C55">
        <w:rPr>
          <w:spacing w:val="-1"/>
        </w:rPr>
        <w:t>In the 28</w:t>
      </w:r>
      <w:r w:rsidRPr="006A5C55">
        <w:rPr>
          <w:spacing w:val="-1"/>
          <w:vertAlign w:val="superscript"/>
        </w:rPr>
        <w:t>th</w:t>
      </w:r>
      <w:r w:rsidRPr="006A5C55">
        <w:rPr>
          <w:spacing w:val="-1"/>
        </w:rPr>
        <w:t xml:space="preserve"> meeting,</w:t>
      </w:r>
      <w:r w:rsidRPr="006A5C55">
        <w:rPr>
          <w:bCs/>
        </w:rPr>
        <w:t xml:space="preserve"> the committee accepted the comments received from </w:t>
      </w:r>
      <w:proofErr w:type="spellStart"/>
      <w:r w:rsidRPr="006A5C55">
        <w:rPr>
          <w:bCs/>
        </w:rPr>
        <w:t>Dr.</w:t>
      </w:r>
      <w:proofErr w:type="spellEnd"/>
      <w:r w:rsidRPr="006A5C55">
        <w:rPr>
          <w:bCs/>
        </w:rPr>
        <w:t xml:space="preserve"> </w:t>
      </w:r>
      <w:proofErr w:type="spellStart"/>
      <w:r w:rsidRPr="006A5C55">
        <w:rPr>
          <w:bCs/>
        </w:rPr>
        <w:t>Deepika</w:t>
      </w:r>
      <w:proofErr w:type="spellEnd"/>
      <w:r w:rsidRPr="006A5C55">
        <w:rPr>
          <w:bCs/>
        </w:rPr>
        <w:t xml:space="preserve"> (all comments were editorial) on </w:t>
      </w:r>
      <w:r w:rsidRPr="006A5C55">
        <w:t xml:space="preserve">the draft revision of IS 4333 (Part 5): 1970 ‘Methods of analysis for </w:t>
      </w:r>
      <w:proofErr w:type="spellStart"/>
      <w:r w:rsidRPr="006A5C55">
        <w:t>foodgrains</w:t>
      </w:r>
      <w:proofErr w:type="spellEnd"/>
      <w:r w:rsidRPr="006A5C55">
        <w:t>: Part 5 determination of uric acid’</w:t>
      </w:r>
      <w:r w:rsidRPr="006A5C55">
        <w:rPr>
          <w:bCs/>
        </w:rPr>
        <w:t xml:space="preserve">)]. The committee decided to delete the photoelectric method on the basis of concern raised by </w:t>
      </w:r>
      <w:proofErr w:type="spellStart"/>
      <w:r w:rsidRPr="006A5C55">
        <w:rPr>
          <w:bCs/>
        </w:rPr>
        <w:t>Dr.</w:t>
      </w:r>
      <w:proofErr w:type="spellEnd"/>
      <w:r w:rsidRPr="006A5C55">
        <w:rPr>
          <w:bCs/>
        </w:rPr>
        <w:t xml:space="preserve"> </w:t>
      </w:r>
      <w:proofErr w:type="spellStart"/>
      <w:r w:rsidRPr="006A5C55">
        <w:rPr>
          <w:bCs/>
        </w:rPr>
        <w:t>Puneet</w:t>
      </w:r>
      <w:proofErr w:type="spellEnd"/>
      <w:r w:rsidRPr="006A5C55">
        <w:rPr>
          <w:bCs/>
        </w:rPr>
        <w:t xml:space="preserve"> Chandra regarding use of sodium cyanide in photoelectric method. Further, </w:t>
      </w:r>
      <w:proofErr w:type="spellStart"/>
      <w:r w:rsidRPr="006A5C55">
        <w:rPr>
          <w:bCs/>
        </w:rPr>
        <w:t>Dr.</w:t>
      </w:r>
      <w:proofErr w:type="spellEnd"/>
      <w:r w:rsidRPr="006A5C55">
        <w:rPr>
          <w:bCs/>
        </w:rPr>
        <w:t xml:space="preserve"> </w:t>
      </w:r>
      <w:proofErr w:type="spellStart"/>
      <w:r w:rsidRPr="006A5C55">
        <w:rPr>
          <w:bCs/>
        </w:rPr>
        <w:t>Vivek</w:t>
      </w:r>
      <w:proofErr w:type="spellEnd"/>
      <w:r w:rsidRPr="006A5C55">
        <w:rPr>
          <w:bCs/>
        </w:rPr>
        <w:t xml:space="preserve"> </w:t>
      </w:r>
      <w:proofErr w:type="spellStart"/>
      <w:r w:rsidRPr="006A5C55">
        <w:rPr>
          <w:bCs/>
        </w:rPr>
        <w:t>Babu</w:t>
      </w:r>
      <w:proofErr w:type="spellEnd"/>
      <w:r w:rsidRPr="006A5C55">
        <w:rPr>
          <w:bCs/>
        </w:rPr>
        <w:t xml:space="preserve"> raised the concern regarding specification of </w:t>
      </w:r>
      <w:proofErr w:type="spellStart"/>
      <w:r w:rsidRPr="006A5C55">
        <w:rPr>
          <w:bCs/>
        </w:rPr>
        <w:t>uricase</w:t>
      </w:r>
      <w:proofErr w:type="spellEnd"/>
      <w:r w:rsidRPr="006A5C55">
        <w:rPr>
          <w:bCs/>
        </w:rPr>
        <w:t xml:space="preserve"> used in </w:t>
      </w:r>
      <w:proofErr w:type="spellStart"/>
      <w:r w:rsidRPr="006A5C55">
        <w:rPr>
          <w:bCs/>
        </w:rPr>
        <w:t>uricase</w:t>
      </w:r>
      <w:proofErr w:type="spellEnd"/>
      <w:r w:rsidRPr="006A5C55">
        <w:rPr>
          <w:bCs/>
        </w:rPr>
        <w:t xml:space="preserve"> solution and therefore committee decided to incorporate strength of </w:t>
      </w:r>
      <w:proofErr w:type="spellStart"/>
      <w:r w:rsidRPr="006A5C55">
        <w:rPr>
          <w:bCs/>
        </w:rPr>
        <w:t>uricase</w:t>
      </w:r>
      <w:proofErr w:type="spellEnd"/>
      <w:r w:rsidRPr="006A5C55">
        <w:rPr>
          <w:bCs/>
        </w:rPr>
        <w:t xml:space="preserve">. </w:t>
      </w:r>
      <w:proofErr w:type="spellStart"/>
      <w:r w:rsidRPr="006A5C55">
        <w:rPr>
          <w:bCs/>
        </w:rPr>
        <w:t>Dr.</w:t>
      </w:r>
      <w:proofErr w:type="spellEnd"/>
      <w:r w:rsidRPr="006A5C55">
        <w:rPr>
          <w:bCs/>
        </w:rPr>
        <w:t xml:space="preserve"> </w:t>
      </w:r>
      <w:proofErr w:type="spellStart"/>
      <w:r w:rsidRPr="006A5C55">
        <w:rPr>
          <w:bCs/>
        </w:rPr>
        <w:t>Vivek</w:t>
      </w:r>
      <w:proofErr w:type="spellEnd"/>
      <w:r w:rsidRPr="006A5C55">
        <w:rPr>
          <w:bCs/>
        </w:rPr>
        <w:t xml:space="preserve"> </w:t>
      </w:r>
      <w:proofErr w:type="spellStart"/>
      <w:r w:rsidRPr="006A5C55">
        <w:rPr>
          <w:bCs/>
        </w:rPr>
        <w:t>Babu</w:t>
      </w:r>
      <w:proofErr w:type="spellEnd"/>
      <w:r w:rsidRPr="006A5C55">
        <w:rPr>
          <w:bCs/>
        </w:rPr>
        <w:t xml:space="preserve"> also informed that CFTRI uses HPLC based method for determination of uric acid. Therefore, the committee decided to incorporate HPLC me</w:t>
      </w:r>
      <w:r w:rsidR="00CD7C03" w:rsidRPr="006A5C55">
        <w:rPr>
          <w:bCs/>
        </w:rPr>
        <w:t xml:space="preserve">thod in the draft revision. The draft method shared by </w:t>
      </w:r>
      <w:proofErr w:type="spellStart"/>
      <w:r w:rsidR="00CD7C03" w:rsidRPr="006A5C55">
        <w:rPr>
          <w:bCs/>
        </w:rPr>
        <w:t>Dr.</w:t>
      </w:r>
      <w:proofErr w:type="spellEnd"/>
      <w:r w:rsidR="00CD7C03" w:rsidRPr="006A5C55">
        <w:rPr>
          <w:bCs/>
        </w:rPr>
        <w:t xml:space="preserve"> </w:t>
      </w:r>
      <w:proofErr w:type="spellStart"/>
      <w:r w:rsidR="00CD7C03" w:rsidRPr="006A5C55">
        <w:rPr>
          <w:bCs/>
        </w:rPr>
        <w:t>Vivek</w:t>
      </w:r>
      <w:proofErr w:type="spellEnd"/>
      <w:r w:rsidR="00CD7C03" w:rsidRPr="006A5C55">
        <w:rPr>
          <w:bCs/>
        </w:rPr>
        <w:t xml:space="preserve"> </w:t>
      </w:r>
      <w:proofErr w:type="spellStart"/>
      <w:r w:rsidR="00CD7C03" w:rsidRPr="006A5C55">
        <w:rPr>
          <w:bCs/>
        </w:rPr>
        <w:t>Babu</w:t>
      </w:r>
      <w:proofErr w:type="spellEnd"/>
      <w:r w:rsidR="00CD7C03" w:rsidRPr="006A5C55">
        <w:rPr>
          <w:bCs/>
        </w:rPr>
        <w:t xml:space="preserve"> is attached below as Annex XIII and commented as under: </w:t>
      </w:r>
    </w:p>
    <w:p w:rsidR="00CD7C03" w:rsidRPr="006A5C55" w:rsidRDefault="00CD7C03" w:rsidP="00960565">
      <w:pPr>
        <w:spacing w:line="276" w:lineRule="auto"/>
        <w:jc w:val="both"/>
        <w:rPr>
          <w:bCs/>
        </w:rPr>
      </w:pPr>
    </w:p>
    <w:p w:rsidR="00CD7C03" w:rsidRDefault="00CD7C03" w:rsidP="00960565">
      <w:pPr>
        <w:spacing w:line="276" w:lineRule="auto"/>
        <w:jc w:val="both"/>
        <w:rPr>
          <w:bCs/>
        </w:rPr>
      </w:pPr>
      <w:r w:rsidRPr="006A5C55">
        <w:rPr>
          <w:bCs/>
        </w:rPr>
        <w:t>“this method needs further inter lab validation and establishment of LOD &amp; LOQ.”</w:t>
      </w:r>
    </w:p>
    <w:p w:rsidR="00CD7C03" w:rsidRDefault="00CD7C03" w:rsidP="00960565">
      <w:pPr>
        <w:spacing w:line="276" w:lineRule="auto"/>
        <w:jc w:val="both"/>
        <w:rPr>
          <w:bCs/>
        </w:rPr>
      </w:pPr>
    </w:p>
    <w:p w:rsidR="00CD7C03" w:rsidRDefault="00AC6206" w:rsidP="00AC6206">
      <w:pPr>
        <w:spacing w:line="276" w:lineRule="auto"/>
        <w:jc w:val="center"/>
        <w:rPr>
          <w:bCs/>
        </w:rPr>
      </w:pPr>
      <w:r>
        <w:rPr>
          <w:bCs/>
        </w:rPr>
        <w:object w:dxaOrig="1539" w:dyaOrig="997">
          <v:shape id="_x0000_i1037" type="#_x0000_t75" style="width:77.25pt;height:49.5pt" o:ole="">
            <v:imagedata r:id="rId31" o:title=""/>
          </v:shape>
          <o:OLEObject Type="Embed" ProgID="Acrobat.Document.DC" ShapeID="_x0000_i1037" DrawAspect="Icon" ObjectID="_1794396231" r:id="rId32"/>
        </w:object>
      </w:r>
    </w:p>
    <w:p w:rsidR="00960565" w:rsidRDefault="00960565" w:rsidP="00960565">
      <w:pPr>
        <w:spacing w:line="276" w:lineRule="auto"/>
        <w:jc w:val="both"/>
        <w:rPr>
          <w:bCs/>
        </w:rPr>
      </w:pPr>
    </w:p>
    <w:p w:rsidR="00743295" w:rsidRDefault="00743295" w:rsidP="00960565">
      <w:pPr>
        <w:spacing w:line="276" w:lineRule="auto"/>
        <w:jc w:val="both"/>
        <w:rPr>
          <w:bCs/>
        </w:rPr>
      </w:pPr>
      <w:r>
        <w:rPr>
          <w:bCs/>
        </w:rPr>
        <w:t>Draft revision of IS 4333 (Part 5) is attached below as Annex XIV:</w:t>
      </w:r>
    </w:p>
    <w:p w:rsidR="00743295" w:rsidRDefault="00743295" w:rsidP="00960565">
      <w:pPr>
        <w:spacing w:line="276" w:lineRule="auto"/>
        <w:jc w:val="both"/>
        <w:rPr>
          <w:bCs/>
        </w:rPr>
      </w:pPr>
    </w:p>
    <w:bookmarkStart w:id="11" w:name="_MON_1794388134"/>
    <w:bookmarkEnd w:id="11"/>
    <w:p w:rsidR="00743295" w:rsidRDefault="00743295" w:rsidP="00743295">
      <w:pPr>
        <w:spacing w:line="276" w:lineRule="auto"/>
        <w:jc w:val="center"/>
        <w:rPr>
          <w:bCs/>
        </w:rPr>
      </w:pPr>
      <w:r>
        <w:rPr>
          <w:bCs/>
        </w:rPr>
        <w:object w:dxaOrig="1539" w:dyaOrig="997">
          <v:shape id="_x0000_i1038" type="#_x0000_t75" style="width:77.25pt;height:49.5pt" o:ole="">
            <v:imagedata r:id="rId33" o:title=""/>
          </v:shape>
          <o:OLEObject Type="Embed" ProgID="Word.Document.12" ShapeID="_x0000_i1038" DrawAspect="Icon" ObjectID="_1794396232" r:id="rId34">
            <o:FieldCodes>\s</o:FieldCodes>
          </o:OLEObject>
        </w:object>
      </w:r>
      <w:r w:rsidR="00515A0E">
        <w:rPr>
          <w:bCs/>
        </w:rPr>
        <w:t xml:space="preserve">          </w:t>
      </w:r>
    </w:p>
    <w:p w:rsidR="00743295" w:rsidRDefault="00743295" w:rsidP="00960565">
      <w:pPr>
        <w:spacing w:line="276" w:lineRule="auto"/>
        <w:jc w:val="both"/>
        <w:rPr>
          <w:bCs/>
        </w:rPr>
      </w:pPr>
    </w:p>
    <w:p w:rsidR="00AC6206" w:rsidRPr="00CD7C03" w:rsidRDefault="00AC6206" w:rsidP="00AC6206">
      <w:pPr>
        <w:spacing w:line="276" w:lineRule="auto"/>
        <w:rPr>
          <w:b/>
          <w:bCs/>
          <w:i/>
          <w:iCs/>
        </w:rPr>
      </w:pPr>
      <w:r w:rsidRPr="00CC6EE6">
        <w:rPr>
          <w:b/>
          <w:bCs/>
          <w:i/>
          <w:iCs/>
        </w:rPr>
        <w:t xml:space="preserve">The Committee may kindly </w:t>
      </w:r>
      <w:r>
        <w:rPr>
          <w:b/>
          <w:bCs/>
          <w:i/>
          <w:iCs/>
        </w:rPr>
        <w:t>review and decide.</w:t>
      </w:r>
    </w:p>
    <w:p w:rsidR="00AC6206" w:rsidRDefault="00AC6206" w:rsidP="00960565">
      <w:pPr>
        <w:spacing w:line="276" w:lineRule="auto"/>
        <w:jc w:val="both"/>
        <w:rPr>
          <w:bCs/>
        </w:rPr>
      </w:pPr>
    </w:p>
    <w:p w:rsidR="00792DDA" w:rsidRDefault="00960565" w:rsidP="00EF6C0A">
      <w:pPr>
        <w:autoSpaceDE w:val="0"/>
        <w:autoSpaceDN w:val="0"/>
        <w:adjustRightInd w:val="0"/>
        <w:spacing w:line="276" w:lineRule="auto"/>
        <w:jc w:val="both"/>
        <w:rPr>
          <w:b/>
          <w:bCs/>
          <w:color w:val="000000"/>
        </w:rPr>
      </w:pPr>
      <w:r>
        <w:rPr>
          <w:b/>
          <w:bCs/>
          <w:color w:val="000000"/>
        </w:rPr>
        <w:t>7.2</w:t>
      </w:r>
      <w:r w:rsidR="00792DDA">
        <w:rPr>
          <w:b/>
          <w:bCs/>
          <w:color w:val="000000"/>
        </w:rPr>
        <w:t xml:space="preserve"> </w:t>
      </w:r>
      <w:r w:rsidR="0098301D" w:rsidRPr="00792DDA">
        <w:rPr>
          <w:b/>
          <w:bCs/>
          <w:color w:val="000000"/>
        </w:rPr>
        <w:t>Revision of IS 6151-2: 1971 ‘Storage management code Part 2 General care in handling and storage of agricultural produce’ [FAD 16 (26240)]</w:t>
      </w:r>
    </w:p>
    <w:p w:rsidR="00792DDA" w:rsidRPr="00792DDA" w:rsidRDefault="00792DDA" w:rsidP="00EF6C0A">
      <w:pPr>
        <w:autoSpaceDE w:val="0"/>
        <w:autoSpaceDN w:val="0"/>
        <w:adjustRightInd w:val="0"/>
        <w:spacing w:line="276" w:lineRule="auto"/>
        <w:jc w:val="both"/>
        <w:rPr>
          <w:b/>
          <w:bCs/>
          <w:color w:val="000000"/>
        </w:rPr>
      </w:pPr>
    </w:p>
    <w:p w:rsidR="0098301D" w:rsidRDefault="00AC6206" w:rsidP="00EF6C0A">
      <w:pPr>
        <w:spacing w:line="276" w:lineRule="auto"/>
        <w:jc w:val="both"/>
      </w:pPr>
      <w:r w:rsidRPr="009E3AF8">
        <w:t>As decided in the 27</w:t>
      </w:r>
      <w:r w:rsidRPr="009E3AF8">
        <w:rPr>
          <w:vertAlign w:val="superscript"/>
        </w:rPr>
        <w:t>th</w:t>
      </w:r>
      <w:r w:rsidRPr="009E3AF8">
        <w:t xml:space="preserve"> meeting of FAD 16, draft revision of IS 6151-2 [FAD 16 (26240)]C was issued into wide circulation for inviting public comments for a period of 60 days.  The </w:t>
      </w:r>
      <w:r w:rsidR="00792DDA" w:rsidRPr="009E3AF8">
        <w:t xml:space="preserve">last date of commenting is 24 September 2024. The </w:t>
      </w:r>
      <w:r w:rsidR="009E3AF8">
        <w:t xml:space="preserve">comments received </w:t>
      </w:r>
      <w:r w:rsidR="000D3308">
        <w:t xml:space="preserve">on </w:t>
      </w:r>
      <w:r w:rsidR="000D3308" w:rsidRPr="009E3AF8">
        <w:t>[FAD 16 (26240)]C</w:t>
      </w:r>
      <w:r w:rsidR="009E3AF8">
        <w:t xml:space="preserve"> is attached below as Annex XV and draft revision is attached</w:t>
      </w:r>
      <w:r w:rsidR="00743295">
        <w:t xml:space="preserve"> below</w:t>
      </w:r>
      <w:r w:rsidR="009E3AF8">
        <w:t xml:space="preserve"> as Annex XV</w:t>
      </w:r>
      <w:r w:rsidR="00743295">
        <w:t>I</w:t>
      </w:r>
      <w:r w:rsidR="009E3AF8">
        <w:t xml:space="preserve">.  </w:t>
      </w:r>
    </w:p>
    <w:p w:rsidR="009E3AF8" w:rsidRDefault="009E3AF8" w:rsidP="00EF6C0A">
      <w:pPr>
        <w:spacing w:line="276" w:lineRule="auto"/>
        <w:jc w:val="both"/>
      </w:pPr>
    </w:p>
    <w:p w:rsidR="009E3AF8" w:rsidRPr="009E3AF8" w:rsidRDefault="000D3308" w:rsidP="00EF6C0A">
      <w:pPr>
        <w:spacing w:line="276" w:lineRule="auto"/>
        <w:jc w:val="both"/>
      </w:pPr>
      <w:r>
        <w:t xml:space="preserve">                                                     </w:t>
      </w:r>
      <w:r w:rsidR="00515A0E">
        <w:object w:dxaOrig="1539" w:dyaOrig="997">
          <v:shape id="_x0000_i1039" type="#_x0000_t75" style="width:77.25pt;height:49.5pt" o:ole="">
            <v:imagedata r:id="rId35" o:title=""/>
          </v:shape>
          <o:OLEObject Type="Embed" ProgID="Excel.Sheet.8" ShapeID="_x0000_i1039" DrawAspect="Icon" ObjectID="_1794396233" r:id="rId36"/>
        </w:object>
      </w:r>
      <w:r>
        <w:t xml:space="preserve">                        </w:t>
      </w:r>
      <w:r>
        <w:object w:dxaOrig="1539" w:dyaOrig="997">
          <v:shape id="_x0000_i1040" type="#_x0000_t75" style="width:77.25pt;height:49.5pt" o:ole="">
            <v:imagedata r:id="rId37" o:title=""/>
          </v:shape>
          <o:OLEObject Type="Embed" ProgID="Acrobat.Document.DC" ShapeID="_x0000_i1040" DrawAspect="Icon" ObjectID="_1794396234" r:id="rId38"/>
        </w:object>
      </w:r>
    </w:p>
    <w:p w:rsidR="0098301D" w:rsidRDefault="0098301D" w:rsidP="00EF6C0A">
      <w:pPr>
        <w:autoSpaceDE w:val="0"/>
        <w:autoSpaceDN w:val="0"/>
        <w:adjustRightInd w:val="0"/>
        <w:spacing w:line="276" w:lineRule="auto"/>
        <w:jc w:val="both"/>
        <w:rPr>
          <w:b/>
          <w:bCs/>
          <w:i/>
          <w:iCs/>
          <w:color w:val="000000"/>
        </w:rPr>
      </w:pPr>
      <w:r w:rsidRPr="008C2964">
        <w:rPr>
          <w:b/>
          <w:bCs/>
          <w:i/>
          <w:iCs/>
          <w:color w:val="000000"/>
        </w:rPr>
        <w:t>The Committee may kindly Review &amp; Decide</w:t>
      </w:r>
    </w:p>
    <w:p w:rsidR="0098301D" w:rsidRPr="001F153F" w:rsidRDefault="0098301D" w:rsidP="00EF6C0A">
      <w:pPr>
        <w:tabs>
          <w:tab w:val="left" w:pos="3195"/>
        </w:tabs>
        <w:spacing w:line="276" w:lineRule="auto"/>
        <w:jc w:val="both"/>
      </w:pPr>
      <w:r>
        <w:tab/>
      </w:r>
    </w:p>
    <w:p w:rsidR="0098301D" w:rsidRDefault="0098301D" w:rsidP="00EF6C0A">
      <w:pPr>
        <w:spacing w:line="276" w:lineRule="auto"/>
        <w:rPr>
          <w:b/>
        </w:rPr>
      </w:pPr>
      <w:r w:rsidRPr="002D6B14">
        <w:rPr>
          <w:b/>
        </w:rPr>
        <w:t>I</w:t>
      </w:r>
      <w:r>
        <w:rPr>
          <w:b/>
        </w:rPr>
        <w:t>tem</w:t>
      </w:r>
      <w:r w:rsidRPr="002D6B14">
        <w:rPr>
          <w:b/>
        </w:rPr>
        <w:t xml:space="preserve"> </w:t>
      </w:r>
      <w:r>
        <w:rPr>
          <w:b/>
        </w:rPr>
        <w:t>8</w:t>
      </w:r>
      <w:r w:rsidRPr="002D6B14">
        <w:rPr>
          <w:b/>
        </w:rPr>
        <w:t xml:space="preserve"> INTERNATIONAL ACTIVITIES</w:t>
      </w:r>
    </w:p>
    <w:p w:rsidR="0098301D" w:rsidRPr="002D6B14" w:rsidRDefault="0098301D" w:rsidP="00EF6C0A">
      <w:pPr>
        <w:spacing w:line="276" w:lineRule="auto"/>
        <w:rPr>
          <w:b/>
        </w:rPr>
      </w:pPr>
    </w:p>
    <w:p w:rsidR="0098301D" w:rsidRDefault="0098301D" w:rsidP="00EF6C0A">
      <w:pPr>
        <w:spacing w:line="276" w:lineRule="auto"/>
        <w:jc w:val="both"/>
        <w:rPr>
          <w:bCs/>
        </w:rPr>
      </w:pPr>
      <w:r>
        <w:rPr>
          <w:b/>
        </w:rPr>
        <w:t>8</w:t>
      </w:r>
      <w:r w:rsidRPr="002D6B14">
        <w:rPr>
          <w:b/>
        </w:rPr>
        <w:t xml:space="preserve">.1 </w:t>
      </w:r>
      <w:r w:rsidRPr="002D6B14">
        <w:rPr>
          <w:bCs/>
        </w:rPr>
        <w:t xml:space="preserve">BIS (India) is a ‘P’ (Participating) member in the </w:t>
      </w:r>
      <w:r w:rsidRPr="002D6B14">
        <w:t xml:space="preserve">ISO/TC 34/SC 4 Cereals and Pulses </w:t>
      </w:r>
      <w:r w:rsidRPr="002D6B14">
        <w:rPr>
          <w:bCs/>
        </w:rPr>
        <w:t>Sub-Committee and has been casting ISO ballots under the Sub-Committees with the inputs received from the FAD 16 Committee Members. BIS (India) is currently an ‘</w:t>
      </w:r>
      <w:r>
        <w:rPr>
          <w:bCs/>
        </w:rPr>
        <w:t>P</w:t>
      </w:r>
      <w:r w:rsidRPr="002D6B14">
        <w:rPr>
          <w:bCs/>
        </w:rPr>
        <w:t xml:space="preserve">’ (Participating) member in the ISO/TC 93 Starches (including derivatives and by-products) Sub-Committee. Work Programme of ISO/TC 34/SC 4 is embedded below as Annex </w:t>
      </w:r>
      <w:r w:rsidR="00743295">
        <w:rPr>
          <w:bCs/>
        </w:rPr>
        <w:t>XVII</w:t>
      </w:r>
      <w:r w:rsidRPr="002D6B14">
        <w:rPr>
          <w:bCs/>
        </w:rPr>
        <w:t xml:space="preserve"> and Annex </w:t>
      </w:r>
      <w:r>
        <w:rPr>
          <w:bCs/>
        </w:rPr>
        <w:t>X</w:t>
      </w:r>
      <w:r w:rsidR="00743295">
        <w:rPr>
          <w:bCs/>
        </w:rPr>
        <w:t>VIII</w:t>
      </w:r>
      <w:r w:rsidRPr="002D6B14">
        <w:rPr>
          <w:bCs/>
        </w:rPr>
        <w:t xml:space="preserve">: </w:t>
      </w:r>
    </w:p>
    <w:p w:rsidR="00743295" w:rsidRDefault="00743295" w:rsidP="00EF6C0A">
      <w:pPr>
        <w:spacing w:line="276" w:lineRule="auto"/>
        <w:jc w:val="both"/>
        <w:rPr>
          <w:bCs/>
        </w:rPr>
      </w:pPr>
    </w:p>
    <w:p w:rsidR="00743295" w:rsidRDefault="00743295" w:rsidP="00EF6C0A">
      <w:pPr>
        <w:spacing w:line="276" w:lineRule="auto"/>
        <w:jc w:val="both"/>
        <w:rPr>
          <w:bCs/>
        </w:rPr>
      </w:pPr>
    </w:p>
    <w:p w:rsidR="0098301D" w:rsidRPr="002D6B14" w:rsidRDefault="00743295" w:rsidP="00515A0E">
      <w:pPr>
        <w:spacing w:line="276" w:lineRule="auto"/>
        <w:jc w:val="center"/>
        <w:rPr>
          <w:bCs/>
        </w:rPr>
      </w:pPr>
      <w:r>
        <w:rPr>
          <w:bCs/>
        </w:rPr>
        <w:object w:dxaOrig="1539" w:dyaOrig="997">
          <v:shape id="_x0000_i1041" type="#_x0000_t75" style="width:77.25pt;height:49.5pt" o:ole="">
            <v:imagedata r:id="rId39" o:title=""/>
          </v:shape>
          <o:OLEObject Type="Embed" ProgID="Acrobat.Document.DC" ShapeID="_x0000_i1041" DrawAspect="Icon" ObjectID="_1794396235" r:id="rId40"/>
        </w:object>
      </w:r>
      <w:r>
        <w:rPr>
          <w:bCs/>
        </w:rPr>
        <w:t xml:space="preserve">     </w:t>
      </w:r>
      <w:r w:rsidR="00515A0E">
        <w:rPr>
          <w:bCs/>
        </w:rPr>
        <w:t xml:space="preserve">            </w:t>
      </w:r>
      <w:r>
        <w:rPr>
          <w:bCs/>
        </w:rPr>
        <w:t xml:space="preserve">       </w:t>
      </w:r>
      <w:r>
        <w:rPr>
          <w:bCs/>
        </w:rPr>
        <w:object w:dxaOrig="1539" w:dyaOrig="997">
          <v:shape id="_x0000_i1042" type="#_x0000_t75" style="width:77.25pt;height:49.5pt" o:ole="">
            <v:imagedata r:id="rId41" o:title=""/>
          </v:shape>
          <o:OLEObject Type="Embed" ProgID="Acrobat.Document.DC" ShapeID="_x0000_i1042" DrawAspect="Icon" ObjectID="_1794396236" r:id="rId42"/>
        </w:object>
      </w:r>
    </w:p>
    <w:p w:rsidR="00515A0E" w:rsidRDefault="00515A0E" w:rsidP="00515A0E">
      <w:pPr>
        <w:autoSpaceDE w:val="0"/>
        <w:autoSpaceDN w:val="0"/>
        <w:adjustRightInd w:val="0"/>
        <w:spacing w:line="276" w:lineRule="auto"/>
        <w:jc w:val="both"/>
        <w:rPr>
          <w:b/>
          <w:bCs/>
          <w:i/>
          <w:iCs/>
          <w:color w:val="000000"/>
        </w:rPr>
      </w:pPr>
    </w:p>
    <w:p w:rsidR="00515A0E" w:rsidRDefault="00515A0E" w:rsidP="00515A0E">
      <w:pPr>
        <w:autoSpaceDE w:val="0"/>
        <w:autoSpaceDN w:val="0"/>
        <w:adjustRightInd w:val="0"/>
        <w:spacing w:line="276" w:lineRule="auto"/>
        <w:jc w:val="both"/>
        <w:rPr>
          <w:b/>
          <w:bCs/>
          <w:i/>
          <w:iCs/>
          <w:color w:val="000000"/>
        </w:rPr>
      </w:pPr>
      <w:r w:rsidRPr="008C2964">
        <w:rPr>
          <w:b/>
          <w:bCs/>
          <w:i/>
          <w:iCs/>
          <w:color w:val="000000"/>
        </w:rPr>
        <w:t xml:space="preserve">The Committee may kindly </w:t>
      </w:r>
      <w:r>
        <w:rPr>
          <w:b/>
          <w:bCs/>
          <w:i/>
          <w:iCs/>
          <w:color w:val="000000"/>
        </w:rPr>
        <w:t>Note.</w:t>
      </w:r>
    </w:p>
    <w:p w:rsidR="0098301D" w:rsidRDefault="0098301D" w:rsidP="00EF6C0A">
      <w:pPr>
        <w:spacing w:line="276" w:lineRule="auto"/>
        <w:jc w:val="both"/>
        <w:rPr>
          <w:b/>
          <w:bCs/>
        </w:rPr>
      </w:pPr>
    </w:p>
    <w:p w:rsidR="0098301D" w:rsidRDefault="0098301D" w:rsidP="00EF6C0A">
      <w:pPr>
        <w:spacing w:line="276" w:lineRule="auto"/>
        <w:jc w:val="both"/>
        <w:rPr>
          <w:b/>
          <w:bCs/>
        </w:rPr>
      </w:pPr>
      <w:r>
        <w:rPr>
          <w:b/>
          <w:bCs/>
        </w:rPr>
        <w:t>8</w:t>
      </w:r>
      <w:r w:rsidRPr="001F153F">
        <w:rPr>
          <w:b/>
          <w:bCs/>
        </w:rPr>
        <w:t>.2 Details of ballots under FAD 16</w:t>
      </w:r>
      <w:r>
        <w:rPr>
          <w:b/>
          <w:bCs/>
        </w:rPr>
        <w:t xml:space="preserve"> </w:t>
      </w:r>
    </w:p>
    <w:p w:rsidR="0098301D" w:rsidRDefault="0098301D" w:rsidP="00EF6C0A">
      <w:pPr>
        <w:spacing w:line="276" w:lineRule="auto"/>
        <w:jc w:val="both"/>
        <w:rPr>
          <w:b/>
          <w:bCs/>
        </w:rPr>
      </w:pPr>
    </w:p>
    <w:p w:rsidR="0098301D" w:rsidRDefault="0098301D" w:rsidP="00EF6C0A">
      <w:pPr>
        <w:spacing w:line="276" w:lineRule="auto"/>
        <w:jc w:val="both"/>
      </w:pPr>
      <w:r w:rsidRPr="005F5117">
        <w:t xml:space="preserve">List of ballots cast by BIS in ISO/TC 34/SC4 and TC 93 from 20 February 2024 till date embedded below as Annex </w:t>
      </w:r>
      <w:r>
        <w:t>XI</w:t>
      </w:r>
      <w:r w:rsidR="00515A0E">
        <w:t>X</w:t>
      </w:r>
      <w:r>
        <w:t xml:space="preserve"> and Annex X</w:t>
      </w:r>
      <w:r w:rsidR="00515A0E">
        <w:t>X</w:t>
      </w:r>
      <w:r>
        <w:t>:</w:t>
      </w:r>
    </w:p>
    <w:p w:rsidR="000D3308" w:rsidRDefault="000D3308" w:rsidP="00EF6C0A">
      <w:pPr>
        <w:spacing w:line="276" w:lineRule="auto"/>
        <w:jc w:val="both"/>
      </w:pPr>
    </w:p>
    <w:bookmarkStart w:id="12" w:name="_MON_1794390056"/>
    <w:bookmarkEnd w:id="12"/>
    <w:p w:rsidR="000D3308" w:rsidRDefault="0012440F" w:rsidP="0012440F">
      <w:pPr>
        <w:spacing w:line="276" w:lineRule="auto"/>
        <w:jc w:val="center"/>
      </w:pPr>
      <w:r>
        <w:object w:dxaOrig="1539" w:dyaOrig="997">
          <v:shape id="_x0000_i1043" type="#_x0000_t75" style="width:77.25pt;height:49.5pt" o:ole="">
            <v:imagedata r:id="rId43" o:title=""/>
          </v:shape>
          <o:OLEObject Type="Embed" ProgID="Word.Document.12" ShapeID="_x0000_i1043" DrawAspect="Icon" ObjectID="_1794396237" r:id="rId44">
            <o:FieldCodes>\s</o:FieldCodes>
          </o:OLEObject>
        </w:object>
      </w:r>
      <w:r>
        <w:t xml:space="preserve">                </w:t>
      </w:r>
      <w:bookmarkStart w:id="13" w:name="_MON_1794390084"/>
      <w:bookmarkEnd w:id="13"/>
      <w:r>
        <w:object w:dxaOrig="1539" w:dyaOrig="997">
          <v:shape id="_x0000_i1044" type="#_x0000_t75" style="width:77.25pt;height:49.5pt" o:ole="">
            <v:imagedata r:id="rId45" o:title=""/>
          </v:shape>
          <o:OLEObject Type="Embed" ProgID="Word.Document.12" ShapeID="_x0000_i1044" DrawAspect="Icon" ObjectID="_1794396238" r:id="rId46">
            <o:FieldCodes>\s</o:FieldCodes>
          </o:OLEObject>
        </w:object>
      </w:r>
    </w:p>
    <w:p w:rsidR="0098301D" w:rsidRDefault="0098301D" w:rsidP="0012440F">
      <w:pPr>
        <w:spacing w:line="276" w:lineRule="auto"/>
        <w:jc w:val="center"/>
      </w:pPr>
    </w:p>
    <w:p w:rsidR="0098301D" w:rsidRPr="005F5117" w:rsidRDefault="0098301D" w:rsidP="0012440F">
      <w:pPr>
        <w:spacing w:line="276" w:lineRule="auto"/>
        <w:jc w:val="center"/>
      </w:pPr>
      <w:r>
        <w:t xml:space="preserve">      </w:t>
      </w:r>
      <w:r w:rsidR="0012440F">
        <w:t xml:space="preserve">                              </w:t>
      </w:r>
    </w:p>
    <w:p w:rsidR="0098301D" w:rsidRPr="00277508" w:rsidRDefault="0098301D" w:rsidP="00EF6C0A">
      <w:pPr>
        <w:autoSpaceDE w:val="0"/>
        <w:autoSpaceDN w:val="0"/>
        <w:adjustRightInd w:val="0"/>
        <w:spacing w:line="276" w:lineRule="auto"/>
        <w:jc w:val="both"/>
        <w:rPr>
          <w:b/>
          <w:bCs/>
          <w:i/>
          <w:iCs/>
          <w:color w:val="000000"/>
        </w:rPr>
      </w:pPr>
      <w:r w:rsidRPr="008C2964">
        <w:rPr>
          <w:b/>
          <w:bCs/>
          <w:i/>
          <w:iCs/>
          <w:color w:val="000000"/>
        </w:rPr>
        <w:t xml:space="preserve">The Committee may kindly Review &amp; </w:t>
      </w:r>
      <w:r>
        <w:rPr>
          <w:b/>
          <w:bCs/>
          <w:i/>
          <w:iCs/>
          <w:color w:val="000000"/>
        </w:rPr>
        <w:t>Note</w:t>
      </w:r>
    </w:p>
    <w:p w:rsidR="0098301D" w:rsidRDefault="0098301D" w:rsidP="00EF6C0A">
      <w:pPr>
        <w:spacing w:line="276" w:lineRule="auto"/>
        <w:jc w:val="both"/>
        <w:rPr>
          <w:b/>
          <w:bCs/>
        </w:rPr>
      </w:pPr>
    </w:p>
    <w:p w:rsidR="0098301D" w:rsidRDefault="0098301D" w:rsidP="00EF6C0A">
      <w:pPr>
        <w:spacing w:line="276" w:lineRule="auto"/>
        <w:jc w:val="both"/>
        <w:rPr>
          <w:b/>
          <w:bCs/>
        </w:rPr>
      </w:pPr>
    </w:p>
    <w:p w:rsidR="00342989" w:rsidRPr="0098301D" w:rsidRDefault="0098301D" w:rsidP="00EF6C0A">
      <w:pPr>
        <w:spacing w:line="276" w:lineRule="auto"/>
        <w:jc w:val="both"/>
        <w:rPr>
          <w:b/>
        </w:rPr>
      </w:pPr>
      <w:r w:rsidRPr="00054F27">
        <w:rPr>
          <w:b/>
          <w:bCs/>
        </w:rPr>
        <w:t xml:space="preserve">Item </w:t>
      </w:r>
      <w:r w:rsidR="00515A0E">
        <w:rPr>
          <w:b/>
          <w:bCs/>
        </w:rPr>
        <w:t>9</w:t>
      </w:r>
      <w:r w:rsidRPr="00054F27">
        <w:rPr>
          <w:b/>
          <w:bCs/>
        </w:rPr>
        <w:t xml:space="preserve"> ANY OTHER BUSINESS </w:t>
      </w:r>
      <w:r w:rsidRPr="00054F27">
        <w:rPr>
          <w:b/>
        </w:rPr>
        <w:t xml:space="preserve"> </w:t>
      </w:r>
    </w:p>
    <w:sectPr w:rsidR="00342989" w:rsidRPr="0098301D">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858" w:rsidRDefault="00DB4858" w:rsidP="0098301D">
      <w:r>
        <w:separator/>
      </w:r>
    </w:p>
  </w:endnote>
  <w:endnote w:type="continuationSeparator" w:id="0">
    <w:p w:rsidR="00DB4858" w:rsidRDefault="00DB4858" w:rsidP="00983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default"/>
  </w:font>
  <w:font w:name="Liberation Sans">
    <w:altName w:val="Arial"/>
    <w:charset w:val="00"/>
    <w:family w:val="swiss"/>
    <w:pitch w:val="variable"/>
    <w:sig w:usb0="E0000AFF" w:usb1="500078FF" w:usb2="00000021" w:usb3="00000000" w:csb0="000001BF" w:csb1="00000000"/>
  </w:font>
  <w:font w:name="Gill Sans MT">
    <w:panose1 w:val="020B0502020104020203"/>
    <w:charset w:val="00"/>
    <w:family w:val="swiss"/>
    <w:pitch w:val="variable"/>
    <w:sig w:usb0="00000007" w:usb1="00000000" w:usb2="00000000" w:usb3="00000000" w:csb0="00000003" w:csb1="00000000"/>
  </w:font>
  <w:font w:name="Kokila">
    <w:altName w:val="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858" w:rsidRDefault="00DB4858" w:rsidP="0098301D">
      <w:r>
        <w:separator/>
      </w:r>
    </w:p>
  </w:footnote>
  <w:footnote w:type="continuationSeparator" w:id="0">
    <w:p w:rsidR="00DB4858" w:rsidRDefault="00DB4858" w:rsidP="009830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9D0" w:rsidRPr="00F102D9" w:rsidRDefault="001149D0" w:rsidP="00342989">
    <w:pPr>
      <w:pStyle w:val="Header"/>
    </w:pPr>
    <w:r w:rsidRPr="00F102D9">
      <w:rPr>
        <w:b/>
        <w:bCs/>
        <w:i/>
        <w:iCs/>
      </w:rPr>
      <w:t>For BIS Use Only</w:t>
    </w:r>
    <w:r>
      <w:rPr>
        <w:b/>
        <w:bCs/>
        <w:i/>
        <w:iCs/>
      </w:rPr>
      <w:t xml:space="preserve">                                                                         </w:t>
    </w:r>
    <w:r w:rsidRPr="00F102D9">
      <w:rPr>
        <w:b/>
        <w:bCs/>
        <w:i/>
        <w:iCs/>
      </w:rPr>
      <w:t>Agenda: FAD 16_2</w:t>
    </w:r>
    <w:r>
      <w:rPr>
        <w:b/>
        <w:bCs/>
        <w:i/>
        <w:iCs/>
      </w:rPr>
      <w:t>9</w:t>
    </w:r>
    <w:r w:rsidRPr="00530B31">
      <w:rPr>
        <w:b/>
        <w:bCs/>
        <w:i/>
        <w:iCs/>
        <w:vertAlign w:val="superscript"/>
      </w:rPr>
      <w:t>th</w:t>
    </w:r>
    <w:r>
      <w:rPr>
        <w:b/>
        <w:bCs/>
        <w:i/>
        <w:iCs/>
      </w:rPr>
      <w:t xml:space="preserve"> </w:t>
    </w:r>
    <w:r w:rsidRPr="00F102D9">
      <w:rPr>
        <w:b/>
        <w:bCs/>
        <w:i/>
        <w:iCs/>
      </w:rPr>
      <w:t>Meeting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4388"/>
    <w:multiLevelType w:val="hybridMultilevel"/>
    <w:tmpl w:val="0958C97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CFF513A"/>
    <w:multiLevelType w:val="hybridMultilevel"/>
    <w:tmpl w:val="65DE571C"/>
    <w:lvl w:ilvl="0" w:tplc="4009000F">
      <w:start w:val="1"/>
      <w:numFmt w:val="decimal"/>
      <w:lvlText w:val="%1."/>
      <w:lvlJc w:val="left"/>
      <w:pPr>
        <w:ind w:left="842" w:hanging="360"/>
      </w:pPr>
    </w:lvl>
    <w:lvl w:ilvl="1" w:tplc="40090019" w:tentative="1">
      <w:start w:val="1"/>
      <w:numFmt w:val="lowerLetter"/>
      <w:lvlText w:val="%2."/>
      <w:lvlJc w:val="left"/>
      <w:pPr>
        <w:ind w:left="1562" w:hanging="360"/>
      </w:pPr>
    </w:lvl>
    <w:lvl w:ilvl="2" w:tplc="4009001B" w:tentative="1">
      <w:start w:val="1"/>
      <w:numFmt w:val="lowerRoman"/>
      <w:lvlText w:val="%3."/>
      <w:lvlJc w:val="right"/>
      <w:pPr>
        <w:ind w:left="2282" w:hanging="180"/>
      </w:pPr>
    </w:lvl>
    <w:lvl w:ilvl="3" w:tplc="4009000F" w:tentative="1">
      <w:start w:val="1"/>
      <w:numFmt w:val="decimal"/>
      <w:lvlText w:val="%4."/>
      <w:lvlJc w:val="left"/>
      <w:pPr>
        <w:ind w:left="3002" w:hanging="360"/>
      </w:pPr>
    </w:lvl>
    <w:lvl w:ilvl="4" w:tplc="40090019" w:tentative="1">
      <w:start w:val="1"/>
      <w:numFmt w:val="lowerLetter"/>
      <w:lvlText w:val="%5."/>
      <w:lvlJc w:val="left"/>
      <w:pPr>
        <w:ind w:left="3722" w:hanging="360"/>
      </w:pPr>
    </w:lvl>
    <w:lvl w:ilvl="5" w:tplc="4009001B" w:tentative="1">
      <w:start w:val="1"/>
      <w:numFmt w:val="lowerRoman"/>
      <w:lvlText w:val="%6."/>
      <w:lvlJc w:val="right"/>
      <w:pPr>
        <w:ind w:left="4442" w:hanging="180"/>
      </w:pPr>
    </w:lvl>
    <w:lvl w:ilvl="6" w:tplc="4009000F" w:tentative="1">
      <w:start w:val="1"/>
      <w:numFmt w:val="decimal"/>
      <w:lvlText w:val="%7."/>
      <w:lvlJc w:val="left"/>
      <w:pPr>
        <w:ind w:left="5162" w:hanging="360"/>
      </w:pPr>
    </w:lvl>
    <w:lvl w:ilvl="7" w:tplc="40090019" w:tentative="1">
      <w:start w:val="1"/>
      <w:numFmt w:val="lowerLetter"/>
      <w:lvlText w:val="%8."/>
      <w:lvlJc w:val="left"/>
      <w:pPr>
        <w:ind w:left="5882" w:hanging="360"/>
      </w:pPr>
    </w:lvl>
    <w:lvl w:ilvl="8" w:tplc="4009001B" w:tentative="1">
      <w:start w:val="1"/>
      <w:numFmt w:val="lowerRoman"/>
      <w:lvlText w:val="%9."/>
      <w:lvlJc w:val="right"/>
      <w:pPr>
        <w:ind w:left="6602" w:hanging="180"/>
      </w:pPr>
    </w:lvl>
  </w:abstractNum>
  <w:abstractNum w:abstractNumId="2" w15:restartNumberingAfterBreak="0">
    <w:nsid w:val="1EF716A0"/>
    <w:multiLevelType w:val="multilevel"/>
    <w:tmpl w:val="DAD22F66"/>
    <w:lvl w:ilvl="0">
      <w:start w:val="1"/>
      <w:numFmt w:val="decimal"/>
      <w:lvlText w:val="%1."/>
      <w:lvlJc w:val="center"/>
      <w:pPr>
        <w:ind w:left="720" w:hanging="360"/>
      </w:pPr>
      <w:rPr>
        <w:rFonts w:ascii="Times New Roman" w:hAnsi="Times New Roman" w:cs="Times New Roman" w:hint="default"/>
        <w:b w:val="0"/>
        <w:bCs/>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 w15:restartNumberingAfterBreak="0">
    <w:nsid w:val="25E0447D"/>
    <w:multiLevelType w:val="hybridMultilevel"/>
    <w:tmpl w:val="69F0BB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8F9020A"/>
    <w:multiLevelType w:val="hybridMultilevel"/>
    <w:tmpl w:val="B3681A90"/>
    <w:lvl w:ilvl="0" w:tplc="E98C2B9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0E7546"/>
    <w:multiLevelType w:val="multilevel"/>
    <w:tmpl w:val="97B47EFE"/>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 w15:restartNumberingAfterBreak="0">
    <w:nsid w:val="36121467"/>
    <w:multiLevelType w:val="hybridMultilevel"/>
    <w:tmpl w:val="B80AE82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3FA61598"/>
    <w:multiLevelType w:val="multilevel"/>
    <w:tmpl w:val="5A1AEEC8"/>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9FF7EE4"/>
    <w:multiLevelType w:val="hybridMultilevel"/>
    <w:tmpl w:val="976470FE"/>
    <w:lvl w:ilvl="0" w:tplc="40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C185907"/>
    <w:multiLevelType w:val="hybridMultilevel"/>
    <w:tmpl w:val="DEF2A824"/>
    <w:lvl w:ilvl="0" w:tplc="A392B1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026798"/>
    <w:multiLevelType w:val="multilevel"/>
    <w:tmpl w:val="EEF26986"/>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7D351A4"/>
    <w:multiLevelType w:val="hybridMultilevel"/>
    <w:tmpl w:val="9FCAB454"/>
    <w:lvl w:ilvl="0" w:tplc="94A883F2">
      <w:start w:val="1"/>
      <w:numFmt w:val="lowerRoman"/>
      <w:lvlText w:val="%1)"/>
      <w:lvlJc w:val="center"/>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68B711DB"/>
    <w:multiLevelType w:val="hybridMultilevel"/>
    <w:tmpl w:val="68D8C4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6C2C18BB"/>
    <w:multiLevelType w:val="multilevel"/>
    <w:tmpl w:val="F558B96A"/>
    <w:lvl w:ilvl="0">
      <w:start w:val="1"/>
      <w:numFmt w:val="decimal"/>
      <w:lvlText w:val="%1."/>
      <w:lvlJc w:val="left"/>
      <w:pPr>
        <w:ind w:left="720" w:hanging="360"/>
      </w:pPr>
      <w:rPr>
        <w:rFonts w:ascii="Times New Roman" w:hAnsi="Times New Roman" w:cs="Times New Roman" w:hint="default"/>
        <w:b w:val="0"/>
        <w:bCs/>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15:restartNumberingAfterBreak="0">
    <w:nsid w:val="750804A2"/>
    <w:multiLevelType w:val="hybridMultilevel"/>
    <w:tmpl w:val="682E4532"/>
    <w:lvl w:ilvl="0" w:tplc="7E420664">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775F40B7"/>
    <w:multiLevelType w:val="hybridMultilevel"/>
    <w:tmpl w:val="C120601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77A138AE"/>
    <w:multiLevelType w:val="multilevel"/>
    <w:tmpl w:val="6D68C536"/>
    <w:lvl w:ilvl="0">
      <w:start w:val="1"/>
      <w:numFmt w:val="decimal"/>
      <w:lvlText w:val="%1."/>
      <w:lvlJc w:val="left"/>
      <w:pPr>
        <w:ind w:left="360" w:hanging="360"/>
      </w:pPr>
      <w:rPr>
        <w:rFonts w:ascii="Times New Roman" w:hAnsi="Times New Roman" w:cs="Times New Roman" w:hint="default"/>
        <w:b w:val="0"/>
        <w:bCs w:val="0"/>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1"/>
  </w:num>
  <w:num w:numId="8">
    <w:abstractNumId w:val="5"/>
  </w:num>
  <w:num w:numId="9">
    <w:abstractNumId w:val="11"/>
  </w:num>
  <w:num w:numId="10">
    <w:abstractNumId w:val="14"/>
  </w:num>
  <w:num w:numId="11">
    <w:abstractNumId w:val="12"/>
  </w:num>
  <w:num w:numId="12">
    <w:abstractNumId w:val="10"/>
  </w:num>
  <w:num w:numId="13">
    <w:abstractNumId w:val="15"/>
  </w:num>
  <w:num w:numId="14">
    <w:abstractNumId w:val="6"/>
  </w:num>
  <w:num w:numId="15">
    <w:abstractNumId w:val="3"/>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7F8"/>
    <w:rsid w:val="00043BEE"/>
    <w:rsid w:val="000D3308"/>
    <w:rsid w:val="000E1185"/>
    <w:rsid w:val="000E418A"/>
    <w:rsid w:val="000E6ABD"/>
    <w:rsid w:val="001149D0"/>
    <w:rsid w:val="0012440F"/>
    <w:rsid w:val="00155C0E"/>
    <w:rsid w:val="001B7086"/>
    <w:rsid w:val="00244F04"/>
    <w:rsid w:val="002842F2"/>
    <w:rsid w:val="002F152A"/>
    <w:rsid w:val="00342989"/>
    <w:rsid w:val="003767C5"/>
    <w:rsid w:val="003E247E"/>
    <w:rsid w:val="00480533"/>
    <w:rsid w:val="004B26CE"/>
    <w:rsid w:val="00507548"/>
    <w:rsid w:val="00515A0E"/>
    <w:rsid w:val="00524632"/>
    <w:rsid w:val="00566094"/>
    <w:rsid w:val="005738E4"/>
    <w:rsid w:val="00587CCE"/>
    <w:rsid w:val="005B0B1A"/>
    <w:rsid w:val="00600109"/>
    <w:rsid w:val="006A5C55"/>
    <w:rsid w:val="006D6359"/>
    <w:rsid w:val="00706746"/>
    <w:rsid w:val="007167F8"/>
    <w:rsid w:val="007204FF"/>
    <w:rsid w:val="00743295"/>
    <w:rsid w:val="00792DDA"/>
    <w:rsid w:val="007A1484"/>
    <w:rsid w:val="00874D5A"/>
    <w:rsid w:val="00877E4D"/>
    <w:rsid w:val="0093440F"/>
    <w:rsid w:val="009351ED"/>
    <w:rsid w:val="00960565"/>
    <w:rsid w:val="0098301D"/>
    <w:rsid w:val="00992AF0"/>
    <w:rsid w:val="009E3AF8"/>
    <w:rsid w:val="009E50E6"/>
    <w:rsid w:val="00A20E13"/>
    <w:rsid w:val="00AC6206"/>
    <w:rsid w:val="00AD0161"/>
    <w:rsid w:val="00AE73BC"/>
    <w:rsid w:val="00B03FC9"/>
    <w:rsid w:val="00BA06B5"/>
    <w:rsid w:val="00BE25FB"/>
    <w:rsid w:val="00C42BE3"/>
    <w:rsid w:val="00CD7C03"/>
    <w:rsid w:val="00CE13F3"/>
    <w:rsid w:val="00D067E6"/>
    <w:rsid w:val="00D836C6"/>
    <w:rsid w:val="00DA0C19"/>
    <w:rsid w:val="00DB4858"/>
    <w:rsid w:val="00DD2784"/>
    <w:rsid w:val="00DF4DA7"/>
    <w:rsid w:val="00E32EA2"/>
    <w:rsid w:val="00EB4EB7"/>
    <w:rsid w:val="00EC3798"/>
    <w:rsid w:val="00EF6C0A"/>
    <w:rsid w:val="00F30CCF"/>
    <w:rsid w:val="00F53436"/>
    <w:rsid w:val="00F8305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DF85"/>
  <w15:chartTrackingRefBased/>
  <w15:docId w15:val="{5D637B5D-814F-41AF-A777-DDE60044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01D"/>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1D"/>
    <w:pPr>
      <w:tabs>
        <w:tab w:val="center" w:pos="4680"/>
        <w:tab w:val="right" w:pos="9360"/>
      </w:tabs>
    </w:pPr>
  </w:style>
  <w:style w:type="character" w:customStyle="1" w:styleId="HeaderChar">
    <w:name w:val="Header Char"/>
    <w:basedOn w:val="DefaultParagraphFont"/>
    <w:link w:val="Header"/>
    <w:uiPriority w:val="99"/>
    <w:rsid w:val="0098301D"/>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8301D"/>
    <w:pPr>
      <w:suppressAutoHyphens/>
      <w:ind w:left="720"/>
    </w:pPr>
    <w:rPr>
      <w:rFonts w:ascii="Liberation Serif" w:eastAsia="Liberation Sans" w:hAnsi="Liberation Serif" w:cs="Liberation Sans"/>
      <w:kern w:val="1"/>
      <w:lang w:eastAsia="hi-IN"/>
    </w:rPr>
  </w:style>
  <w:style w:type="paragraph" w:customStyle="1" w:styleId="yiv3975211547msonormal">
    <w:name w:val="yiv3975211547msonormal"/>
    <w:basedOn w:val="Normal"/>
    <w:rsid w:val="0098301D"/>
    <w:pPr>
      <w:spacing w:before="100" w:beforeAutospacing="1" w:after="100" w:afterAutospacing="1"/>
    </w:pPr>
  </w:style>
  <w:style w:type="paragraph" w:styleId="NormalWeb">
    <w:name w:val="Normal (Web)"/>
    <w:basedOn w:val="Normal"/>
    <w:uiPriority w:val="99"/>
    <w:semiHidden/>
    <w:unhideWhenUsed/>
    <w:rsid w:val="0098301D"/>
    <w:pPr>
      <w:spacing w:before="100" w:beforeAutospacing="1" w:after="100" w:afterAutospacing="1"/>
    </w:pPr>
  </w:style>
  <w:style w:type="table" w:styleId="TableGrid">
    <w:name w:val="Table Grid"/>
    <w:basedOn w:val="TableNormal"/>
    <w:uiPriority w:val="39"/>
    <w:qFormat/>
    <w:rsid w:val="0098301D"/>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8301D"/>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8301D"/>
    <w:rPr>
      <w:rFonts w:ascii="Times New Roman" w:eastAsia="Times New Roman" w:hAnsi="Times New Roman" w:cs="Mangal"/>
      <w:sz w:val="24"/>
      <w:szCs w:val="21"/>
      <w:lang w:eastAsia="en-GB"/>
    </w:rPr>
  </w:style>
  <w:style w:type="paragraph" w:customStyle="1" w:styleId="TableParagraph">
    <w:name w:val="Table Paragraph"/>
    <w:basedOn w:val="Normal"/>
    <w:uiPriority w:val="1"/>
    <w:qFormat/>
    <w:rsid w:val="00342989"/>
    <w:pPr>
      <w:widowControl w:val="0"/>
    </w:pPr>
    <w:rPr>
      <w:rFonts w:asciiTheme="minorHAnsi" w:eastAsiaTheme="minorHAnsi" w:hAnsiTheme="minorHAnsi" w:cstheme="minorBid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133041">
      <w:bodyDiv w:val="1"/>
      <w:marLeft w:val="0"/>
      <w:marRight w:val="0"/>
      <w:marTop w:val="0"/>
      <w:marBottom w:val="0"/>
      <w:divBdr>
        <w:top w:val="none" w:sz="0" w:space="0" w:color="auto"/>
        <w:left w:val="none" w:sz="0" w:space="0" w:color="auto"/>
        <w:bottom w:val="none" w:sz="0" w:space="0" w:color="auto"/>
        <w:right w:val="none" w:sz="0" w:space="0" w:color="auto"/>
      </w:divBdr>
      <w:divsChild>
        <w:div w:id="1884295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Word_Document9.docx"/><Relationship Id="rId42" Type="http://schemas.openxmlformats.org/officeDocument/2006/relationships/oleObject" Target="embeddings/oleObject6.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Word_Document3.doc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Word_Document7.docx"/><Relationship Id="rId32" Type="http://schemas.openxmlformats.org/officeDocument/2006/relationships/oleObject" Target="embeddings/oleObject3.bin"/><Relationship Id="rId37" Type="http://schemas.openxmlformats.org/officeDocument/2006/relationships/image" Target="media/image16.emf"/><Relationship Id="rId40" Type="http://schemas.openxmlformats.org/officeDocument/2006/relationships/oleObject" Target="embeddings/oleObject5.bin"/><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bin"/><Relationship Id="rId36" Type="http://schemas.openxmlformats.org/officeDocument/2006/relationships/oleObject" Target="embeddings/Microsoft_Excel_97-2003_Worksheet.xls"/><Relationship Id="rId49" Type="http://schemas.openxmlformats.org/officeDocument/2006/relationships/glossaryDocument" Target="glossary/document.xml"/><Relationship Id="rId10" Type="http://schemas.openxmlformats.org/officeDocument/2006/relationships/package" Target="embeddings/Microsoft_Word_Document.doc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Word_Document10.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1.emf"/><Relationship Id="rId30" Type="http://schemas.openxmlformats.org/officeDocument/2006/relationships/oleObject" Target="embeddings/oleObject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ntTable" Target="fontTable.xml"/><Relationship Id="rId8" Type="http://schemas.openxmlformats.org/officeDocument/2006/relationships/package" Target="embeddings/Microsoft_Excel_Worksheet.xlsx"/><Relationship Id="rId3"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4.bin"/><Relationship Id="rId46" Type="http://schemas.openxmlformats.org/officeDocument/2006/relationships/package" Target="embeddings/Microsoft_Word_Document11.docx"/><Relationship Id="rId20" Type="http://schemas.openxmlformats.org/officeDocument/2006/relationships/package" Target="embeddings/Microsoft_Excel_Worksheet5.xlsx"/><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1806AD120D4248881B064F32214B4F"/>
        <w:category>
          <w:name w:val="General"/>
          <w:gallery w:val="placeholder"/>
        </w:category>
        <w:types>
          <w:type w:val="bbPlcHdr"/>
        </w:types>
        <w:behaviors>
          <w:behavior w:val="content"/>
        </w:behaviors>
        <w:guid w:val="{4F21AAB6-0C38-46D3-B3AE-CFE722EFDE6D}"/>
      </w:docPartPr>
      <w:docPartBody>
        <w:p w:rsidR="00973507" w:rsidRDefault="00973507" w:rsidP="00973507">
          <w:pPr>
            <w:pStyle w:val="9A1806AD120D4248881B064F32214B4F"/>
          </w:pPr>
          <w:r w:rsidRPr="005854DB">
            <w:t>HOME-BASED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default"/>
  </w:font>
  <w:font w:name="Liberation Sans">
    <w:altName w:val="Arial"/>
    <w:charset w:val="00"/>
    <w:family w:val="swiss"/>
    <w:pitch w:val="variable"/>
    <w:sig w:usb0="E0000AFF" w:usb1="500078FF" w:usb2="00000021" w:usb3="00000000" w:csb0="000001BF" w:csb1="00000000"/>
  </w:font>
  <w:font w:name="Gill Sans MT">
    <w:panose1 w:val="020B0502020104020203"/>
    <w:charset w:val="00"/>
    <w:family w:val="swiss"/>
    <w:pitch w:val="variable"/>
    <w:sig w:usb0="00000007" w:usb1="00000000" w:usb2="00000000" w:usb3="00000000" w:csb0="00000003" w:csb1="00000000"/>
  </w:font>
  <w:font w:name="Kokila">
    <w:altName w:val="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507"/>
    <w:rsid w:val="003D0D73"/>
    <w:rsid w:val="0042219F"/>
    <w:rsid w:val="006C64D7"/>
    <w:rsid w:val="00973507"/>
    <w:rsid w:val="00E60D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C037950A7C42388FBA253F4969F634">
    <w:name w:val="B9C037950A7C42388FBA253F4969F634"/>
    <w:rsid w:val="00973507"/>
  </w:style>
  <w:style w:type="paragraph" w:customStyle="1" w:styleId="68B780C3AF5E418191D808F3211B985D">
    <w:name w:val="68B780C3AF5E418191D808F3211B985D"/>
    <w:rsid w:val="00973507"/>
  </w:style>
  <w:style w:type="paragraph" w:customStyle="1" w:styleId="9A1806AD120D4248881B064F32214B4F">
    <w:name w:val="9A1806AD120D4248881B064F32214B4F"/>
    <w:rsid w:val="00973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13</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भारतीय मानक ब्यूरो/ BUREAU OF INDIAN STANDARDS                                        खाद्य एवं कृषि विभाग / Food and Agriculture Department                                 कार्यसूची/ AGENDA</vt:lpstr>
    </vt:vector>
  </TitlesOfParts>
  <Company>HP Inc.</Company>
  <LinksUpToDate>false</LinksUpToDate>
  <CharactersWithSpaces>16954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भारतीय मानक ब्यूरो/ BUREAU OF INDIAN STANDARDS                                        खाद्य एवं कृषि विभाग / Food and Agriculture Department                                 कार्यसूची/ AGENDA</dc:title>
  <dc:subject/>
  <dc:creator>HP</dc:creator>
  <cp:keywords/>
  <dc:description/>
  <cp:lastModifiedBy>Lavika Singh</cp:lastModifiedBy>
  <cp:revision>25</cp:revision>
  <dcterms:created xsi:type="dcterms:W3CDTF">2024-11-26T04:03:00Z</dcterms:created>
  <dcterms:modified xsi:type="dcterms:W3CDTF">2024-11-29T09:02:00Z</dcterms:modified>
</cp:coreProperties>
</file>