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840A4" w14:textId="77777777" w:rsidR="00D44A05" w:rsidRPr="009E495F" w:rsidRDefault="00D44A05">
      <w:pPr>
        <w:widowControl w:val="0"/>
        <w:pBdr>
          <w:top w:val="nil"/>
          <w:left w:val="nil"/>
          <w:bottom w:val="nil"/>
          <w:right w:val="nil"/>
          <w:between w:val="nil"/>
        </w:pBdr>
        <w:spacing w:after="0" w:line="276" w:lineRule="auto"/>
        <w:rPr>
          <w:rFonts w:asciiTheme="minorHAnsi" w:eastAsia="Arial" w:hAnsiTheme="minorHAnsi" w:cs="Arial"/>
          <w:color w:val="000000"/>
          <w:sz w:val="24"/>
          <w:szCs w:val="24"/>
        </w:rPr>
      </w:pPr>
    </w:p>
    <w:tbl>
      <w:tblPr>
        <w:tblStyle w:val="a"/>
        <w:tblpPr w:leftFromText="180" w:rightFromText="180" w:vertAnchor="page" w:horzAnchor="margin" w:tblpY="2190"/>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5"/>
        <w:gridCol w:w="3780"/>
        <w:gridCol w:w="4280"/>
      </w:tblGrid>
      <w:tr w:rsidR="00D44A05" w:rsidRPr="004829F3" w14:paraId="09442825" w14:textId="77777777" w:rsidTr="00137966">
        <w:trPr>
          <w:trHeight w:val="1125"/>
        </w:trPr>
        <w:tc>
          <w:tcPr>
            <w:tcW w:w="1435" w:type="dxa"/>
            <w:vMerge w:val="restart"/>
          </w:tcPr>
          <w:p w14:paraId="1FF49C1C" w14:textId="77777777" w:rsidR="00D44A05" w:rsidRPr="004829F3" w:rsidRDefault="00872955" w:rsidP="00137966">
            <w:pPr>
              <w:jc w:val="both"/>
              <w:rPr>
                <w:rFonts w:asciiTheme="minorHAnsi" w:eastAsia="Cambria" w:hAnsiTheme="minorHAnsi" w:cs="Cambria"/>
                <w:sz w:val="24"/>
                <w:szCs w:val="24"/>
              </w:rPr>
            </w:pPr>
            <w:r w:rsidRPr="004829F3">
              <w:rPr>
                <w:rFonts w:asciiTheme="minorHAnsi" w:eastAsia="Cambria" w:hAnsiTheme="minorHAnsi" w:cs="Cambria"/>
                <w:noProof/>
                <w:sz w:val="24"/>
                <w:szCs w:val="24"/>
                <w:lang w:val="en-IN" w:bidi="hi-IN"/>
              </w:rPr>
              <w:drawing>
                <wp:inline distT="0" distB="0" distL="0" distR="0" wp14:anchorId="66AAC782" wp14:editId="40B4BFE9">
                  <wp:extent cx="777240" cy="66294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77240" cy="662940"/>
                          </a:xfrm>
                          <a:prstGeom prst="rect">
                            <a:avLst/>
                          </a:prstGeom>
                          <a:ln/>
                        </pic:spPr>
                      </pic:pic>
                    </a:graphicData>
                  </a:graphic>
                </wp:inline>
              </w:drawing>
            </w:r>
          </w:p>
        </w:tc>
        <w:tc>
          <w:tcPr>
            <w:tcW w:w="8060" w:type="dxa"/>
            <w:gridSpan w:val="2"/>
          </w:tcPr>
          <w:p w14:paraId="0615B16C" w14:textId="77777777" w:rsidR="00D44A05" w:rsidRPr="004829F3" w:rsidRDefault="00872955" w:rsidP="00137966">
            <w:pPr>
              <w:jc w:val="both"/>
              <w:rPr>
                <w:rFonts w:asciiTheme="minorHAnsi" w:eastAsia="Cambria" w:hAnsiTheme="minorHAnsi" w:cs="Cambria"/>
                <w:sz w:val="24"/>
                <w:szCs w:val="24"/>
              </w:rPr>
            </w:pPr>
            <w:r w:rsidRPr="004829F3">
              <w:rPr>
                <w:rFonts w:asciiTheme="minorHAnsi" w:eastAsia="Cambria" w:hAnsiTheme="minorHAnsi" w:cs="Cambria"/>
                <w:noProof/>
                <w:sz w:val="24"/>
                <w:szCs w:val="24"/>
                <w:lang w:val="en-IN" w:bidi="hi-IN"/>
              </w:rPr>
              <w:drawing>
                <wp:inline distT="0" distB="0" distL="0" distR="0" wp14:anchorId="713326E2" wp14:editId="526792C1">
                  <wp:extent cx="4809084" cy="640319"/>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809084" cy="640319"/>
                          </a:xfrm>
                          <a:prstGeom prst="rect">
                            <a:avLst/>
                          </a:prstGeom>
                          <a:ln/>
                        </pic:spPr>
                      </pic:pic>
                    </a:graphicData>
                  </a:graphic>
                </wp:inline>
              </w:drawing>
            </w:r>
          </w:p>
        </w:tc>
      </w:tr>
      <w:tr w:rsidR="00D44A05" w:rsidRPr="004829F3" w14:paraId="57AEB5AD" w14:textId="77777777" w:rsidTr="00137966">
        <w:trPr>
          <w:trHeight w:val="330"/>
        </w:trPr>
        <w:tc>
          <w:tcPr>
            <w:tcW w:w="1435" w:type="dxa"/>
            <w:vMerge/>
          </w:tcPr>
          <w:p w14:paraId="16C4D7DB" w14:textId="77777777" w:rsidR="00D44A05" w:rsidRPr="004829F3" w:rsidRDefault="00D44A05" w:rsidP="00137966">
            <w:pPr>
              <w:widowControl w:val="0"/>
              <w:pBdr>
                <w:top w:val="nil"/>
                <w:left w:val="nil"/>
                <w:bottom w:val="nil"/>
                <w:right w:val="nil"/>
                <w:between w:val="nil"/>
              </w:pBdr>
              <w:spacing w:after="0" w:line="276" w:lineRule="auto"/>
              <w:rPr>
                <w:rFonts w:asciiTheme="minorHAnsi" w:eastAsia="Cambria" w:hAnsiTheme="minorHAnsi" w:cs="Cambria"/>
                <w:sz w:val="24"/>
                <w:szCs w:val="24"/>
              </w:rPr>
            </w:pPr>
          </w:p>
        </w:tc>
        <w:tc>
          <w:tcPr>
            <w:tcW w:w="8060" w:type="dxa"/>
            <w:gridSpan w:val="2"/>
          </w:tcPr>
          <w:p w14:paraId="189999D1" w14:textId="77777777" w:rsidR="00D44A05" w:rsidRPr="004829F3" w:rsidRDefault="00872955" w:rsidP="00654592">
            <w:pPr>
              <w:jc w:val="center"/>
              <w:rPr>
                <w:rFonts w:asciiTheme="minorHAnsi" w:eastAsia="Cambria" w:hAnsiTheme="minorHAnsi" w:cs="Cambria"/>
                <w:b/>
                <w:sz w:val="24"/>
                <w:szCs w:val="24"/>
              </w:rPr>
            </w:pPr>
            <w:r w:rsidRPr="004829F3">
              <w:rPr>
                <w:rFonts w:asciiTheme="minorHAnsi" w:eastAsia="Cambria" w:hAnsiTheme="minorHAnsi" w:cs="Cambria"/>
                <w:b/>
                <w:sz w:val="24"/>
                <w:szCs w:val="24"/>
              </w:rPr>
              <w:t>(PETROLEUM, COAL &amp; RELATED PRODUCTS DEPARTMENT)</w:t>
            </w:r>
          </w:p>
        </w:tc>
      </w:tr>
      <w:tr w:rsidR="00D44A05" w:rsidRPr="004829F3" w14:paraId="17E162F3" w14:textId="77777777" w:rsidTr="00137966">
        <w:trPr>
          <w:trHeight w:val="86"/>
        </w:trPr>
        <w:tc>
          <w:tcPr>
            <w:tcW w:w="9495" w:type="dxa"/>
            <w:gridSpan w:val="3"/>
          </w:tcPr>
          <w:p w14:paraId="647C8403" w14:textId="0CE39F46" w:rsidR="00D44A05" w:rsidRPr="004829F3" w:rsidRDefault="00872955" w:rsidP="00137966">
            <w:pPr>
              <w:pBdr>
                <w:top w:val="nil"/>
                <w:left w:val="nil"/>
                <w:bottom w:val="nil"/>
                <w:right w:val="nil"/>
                <w:between w:val="nil"/>
              </w:pBdr>
              <w:tabs>
                <w:tab w:val="left" w:pos="3945"/>
                <w:tab w:val="center" w:pos="4842"/>
              </w:tabs>
              <w:spacing w:after="0" w:line="240" w:lineRule="auto"/>
              <w:jc w:val="both"/>
              <w:rPr>
                <w:rFonts w:asciiTheme="minorHAnsi" w:eastAsia="Cambria" w:hAnsiTheme="minorHAnsi" w:cs="Cambria"/>
                <w:b/>
                <w:color w:val="000000"/>
                <w:sz w:val="24"/>
                <w:szCs w:val="24"/>
              </w:rPr>
            </w:pPr>
            <w:r w:rsidRPr="004829F3">
              <w:rPr>
                <w:rFonts w:asciiTheme="minorHAnsi" w:eastAsia="Cambria" w:hAnsiTheme="minorHAnsi" w:cs="Cambria"/>
                <w:b/>
                <w:color w:val="000000"/>
                <w:sz w:val="24"/>
                <w:szCs w:val="24"/>
              </w:rPr>
              <w:tab/>
            </w:r>
            <w:r w:rsidRPr="004829F3">
              <w:rPr>
                <w:rFonts w:asciiTheme="minorHAnsi" w:eastAsia="Cambria" w:hAnsiTheme="minorHAnsi" w:cs="Cambria"/>
                <w:b/>
                <w:color w:val="000000"/>
                <w:sz w:val="24"/>
                <w:szCs w:val="24"/>
              </w:rPr>
              <w:tab/>
            </w:r>
            <w:r w:rsidR="00F95F9E">
              <w:t xml:space="preserve"> </w:t>
            </w:r>
            <w:r w:rsidR="00F95F9E" w:rsidRPr="00F95F9E">
              <w:rPr>
                <w:rFonts w:asciiTheme="minorHAnsi" w:eastAsia="Cambria" w:hAnsiTheme="minorHAnsi" w:cs="Cambria"/>
                <w:b/>
                <w:color w:val="000000"/>
                <w:sz w:val="24"/>
                <w:szCs w:val="24"/>
              </w:rPr>
              <w:t>MINUTES</w:t>
            </w:r>
          </w:p>
        </w:tc>
      </w:tr>
      <w:tr w:rsidR="00D44A05" w:rsidRPr="004829F3" w14:paraId="0B12081B" w14:textId="77777777" w:rsidTr="00137966">
        <w:trPr>
          <w:trHeight w:val="293"/>
        </w:trPr>
        <w:tc>
          <w:tcPr>
            <w:tcW w:w="9495" w:type="dxa"/>
            <w:gridSpan w:val="3"/>
          </w:tcPr>
          <w:p w14:paraId="3C9DC16B" w14:textId="2C49E75B" w:rsidR="00D44A05" w:rsidRPr="004829F3" w:rsidRDefault="00137966" w:rsidP="00137966">
            <w:pPr>
              <w:pBdr>
                <w:top w:val="nil"/>
                <w:left w:val="nil"/>
                <w:bottom w:val="nil"/>
                <w:right w:val="nil"/>
                <w:between w:val="nil"/>
              </w:pBdr>
              <w:spacing w:after="0" w:line="240" w:lineRule="auto"/>
              <w:jc w:val="center"/>
              <w:rPr>
                <w:rFonts w:asciiTheme="minorHAnsi" w:eastAsia="Cambria" w:hAnsiTheme="minorHAnsi" w:cs="Cambria"/>
                <w:b/>
                <w:color w:val="000000"/>
                <w:sz w:val="24"/>
                <w:szCs w:val="24"/>
              </w:rPr>
            </w:pPr>
            <w:r w:rsidRPr="004829F3">
              <w:rPr>
                <w:rFonts w:asciiTheme="minorHAnsi" w:eastAsia="Cambria" w:hAnsiTheme="minorHAnsi" w:cs="Cambria"/>
                <w:b/>
                <w:color w:val="000000"/>
                <w:sz w:val="24"/>
                <w:szCs w:val="24"/>
              </w:rPr>
              <w:t>30</w:t>
            </w:r>
            <w:r w:rsidR="00325936" w:rsidRPr="004829F3">
              <w:rPr>
                <w:rFonts w:asciiTheme="minorHAnsi" w:eastAsia="Cambria" w:hAnsiTheme="minorHAnsi" w:cs="Cambria"/>
                <w:b/>
                <w:color w:val="000000"/>
                <w:sz w:val="24"/>
                <w:szCs w:val="24"/>
                <w:vertAlign w:val="superscript"/>
              </w:rPr>
              <w:t>th</w:t>
            </w:r>
            <w:r w:rsidR="00325936" w:rsidRPr="004829F3">
              <w:rPr>
                <w:rFonts w:asciiTheme="minorHAnsi" w:eastAsia="Cambria" w:hAnsiTheme="minorHAnsi" w:cs="Cambria"/>
                <w:b/>
                <w:color w:val="000000"/>
                <w:sz w:val="24"/>
                <w:szCs w:val="24"/>
              </w:rPr>
              <w:t xml:space="preserve"> </w:t>
            </w:r>
            <w:r w:rsidRPr="004829F3">
              <w:rPr>
                <w:rFonts w:asciiTheme="minorHAnsi" w:eastAsia="Cambria" w:hAnsiTheme="minorHAnsi" w:cs="Cambria"/>
                <w:b/>
                <w:color w:val="000000"/>
                <w:sz w:val="24"/>
                <w:szCs w:val="24"/>
              </w:rPr>
              <w:t xml:space="preserve">May </w:t>
            </w:r>
            <w:r w:rsidR="00872955" w:rsidRPr="004829F3">
              <w:rPr>
                <w:rFonts w:asciiTheme="minorHAnsi" w:eastAsia="Cambria" w:hAnsiTheme="minorHAnsi" w:cs="Cambria"/>
                <w:b/>
                <w:color w:val="000000"/>
                <w:sz w:val="24"/>
                <w:szCs w:val="24"/>
              </w:rPr>
              <w:t xml:space="preserve">2024, </w:t>
            </w:r>
            <w:r w:rsidRPr="004829F3">
              <w:rPr>
                <w:rFonts w:asciiTheme="minorHAnsi" w:eastAsia="Cambria" w:hAnsiTheme="minorHAnsi" w:cs="Cambria"/>
                <w:b/>
                <w:color w:val="000000"/>
                <w:sz w:val="24"/>
                <w:szCs w:val="24"/>
              </w:rPr>
              <w:t>Thursday</w:t>
            </w:r>
            <w:r w:rsidR="00872955" w:rsidRPr="004829F3">
              <w:rPr>
                <w:rFonts w:asciiTheme="minorHAnsi" w:eastAsia="Cambria" w:hAnsiTheme="minorHAnsi" w:cs="Cambria"/>
                <w:b/>
                <w:color w:val="000000"/>
                <w:sz w:val="24"/>
                <w:szCs w:val="24"/>
              </w:rPr>
              <w:t>, 10</w:t>
            </w:r>
            <w:r w:rsidR="005A0FFD">
              <w:rPr>
                <w:rFonts w:asciiTheme="minorHAnsi" w:eastAsia="Cambria" w:hAnsiTheme="minorHAnsi" w:cs="Cambria"/>
                <w:b/>
                <w:color w:val="000000"/>
                <w:sz w:val="24"/>
                <w:szCs w:val="24"/>
              </w:rPr>
              <w:t>0</w:t>
            </w:r>
            <w:r w:rsidR="00872955" w:rsidRPr="004829F3">
              <w:rPr>
                <w:rFonts w:asciiTheme="minorHAnsi" w:eastAsia="Cambria" w:hAnsiTheme="minorHAnsi" w:cs="Cambria"/>
                <w:b/>
                <w:color w:val="000000"/>
                <w:sz w:val="24"/>
                <w:szCs w:val="24"/>
              </w:rPr>
              <w:t>0h</w:t>
            </w:r>
          </w:p>
        </w:tc>
      </w:tr>
      <w:tr w:rsidR="00D44A05" w:rsidRPr="004829F3" w14:paraId="05409E06" w14:textId="77777777" w:rsidTr="00137966">
        <w:trPr>
          <w:trHeight w:val="541"/>
        </w:trPr>
        <w:tc>
          <w:tcPr>
            <w:tcW w:w="5215" w:type="dxa"/>
            <w:gridSpan w:val="2"/>
          </w:tcPr>
          <w:p w14:paraId="4DCDAC4E" w14:textId="77777777" w:rsidR="00D44A05" w:rsidRPr="004829F3" w:rsidRDefault="00872955" w:rsidP="00137966">
            <w:pPr>
              <w:spacing w:after="0" w:line="240" w:lineRule="auto"/>
              <w:jc w:val="both"/>
              <w:rPr>
                <w:rFonts w:asciiTheme="minorHAnsi" w:eastAsia="Cambria" w:hAnsiTheme="minorHAnsi" w:cs="Cambria"/>
                <w:b/>
                <w:sz w:val="24"/>
                <w:szCs w:val="24"/>
              </w:rPr>
            </w:pPr>
            <w:r w:rsidRPr="004829F3">
              <w:rPr>
                <w:rFonts w:asciiTheme="minorHAnsi" w:eastAsia="Cambria" w:hAnsiTheme="minorHAnsi" w:cs="Cambria"/>
                <w:b/>
                <w:sz w:val="24"/>
                <w:szCs w:val="24"/>
              </w:rPr>
              <w:t>Methods for sampling and test for petroleum and related products of natural or synthetic origin (excluding bitumen) Sectional Committee, PCD 01</w:t>
            </w:r>
          </w:p>
          <w:p w14:paraId="66580486" w14:textId="77777777" w:rsidR="00D44A05" w:rsidRPr="004829F3" w:rsidRDefault="00D44A05" w:rsidP="00137966">
            <w:pPr>
              <w:spacing w:after="0" w:line="240" w:lineRule="auto"/>
              <w:jc w:val="both"/>
              <w:rPr>
                <w:rFonts w:asciiTheme="minorHAnsi" w:eastAsia="Cambria" w:hAnsiTheme="minorHAnsi" w:cs="Cambria"/>
                <w:b/>
                <w:sz w:val="24"/>
                <w:szCs w:val="24"/>
              </w:rPr>
            </w:pPr>
          </w:p>
        </w:tc>
        <w:tc>
          <w:tcPr>
            <w:tcW w:w="4280" w:type="dxa"/>
          </w:tcPr>
          <w:p w14:paraId="59B280DD" w14:textId="0DF9ECDF" w:rsidR="00D44A05" w:rsidRPr="004829F3" w:rsidRDefault="00872955" w:rsidP="00137966">
            <w:pPr>
              <w:pBdr>
                <w:top w:val="nil"/>
                <w:left w:val="nil"/>
                <w:bottom w:val="nil"/>
                <w:right w:val="nil"/>
                <w:between w:val="nil"/>
              </w:pBdr>
              <w:spacing w:after="0" w:line="240" w:lineRule="auto"/>
              <w:jc w:val="both"/>
              <w:rPr>
                <w:rFonts w:asciiTheme="minorHAnsi" w:eastAsia="Cambria" w:hAnsiTheme="minorHAnsi" w:cs="Cambria"/>
                <w:b/>
                <w:color w:val="000000"/>
                <w:sz w:val="24"/>
                <w:szCs w:val="24"/>
              </w:rPr>
            </w:pPr>
            <w:r w:rsidRPr="004829F3">
              <w:rPr>
                <w:rFonts w:asciiTheme="minorHAnsi" w:eastAsia="Cambria" w:hAnsiTheme="minorHAnsi" w:cs="Cambria"/>
                <w:b/>
                <w:color w:val="000000"/>
                <w:sz w:val="24"/>
                <w:szCs w:val="24"/>
              </w:rPr>
              <w:t>2</w:t>
            </w:r>
            <w:r w:rsidR="00137966" w:rsidRPr="004829F3">
              <w:rPr>
                <w:rFonts w:asciiTheme="minorHAnsi" w:eastAsia="Cambria" w:hAnsiTheme="minorHAnsi" w:cs="Cambria"/>
                <w:b/>
                <w:color w:val="000000"/>
                <w:sz w:val="24"/>
                <w:szCs w:val="24"/>
              </w:rPr>
              <w:t>5</w:t>
            </w:r>
            <w:r w:rsidRPr="004829F3">
              <w:rPr>
                <w:rFonts w:asciiTheme="minorHAnsi" w:eastAsia="Cambria" w:hAnsiTheme="minorHAnsi" w:cs="Cambria"/>
                <w:b/>
                <w:color w:val="000000"/>
                <w:sz w:val="24"/>
                <w:szCs w:val="24"/>
                <w:vertAlign w:val="superscript"/>
              </w:rPr>
              <w:t>th</w:t>
            </w:r>
            <w:r w:rsidRPr="004829F3">
              <w:rPr>
                <w:rFonts w:asciiTheme="minorHAnsi" w:eastAsia="Cambria" w:hAnsiTheme="minorHAnsi" w:cs="Cambria"/>
                <w:b/>
                <w:color w:val="000000"/>
                <w:sz w:val="24"/>
                <w:szCs w:val="24"/>
              </w:rPr>
              <w:t xml:space="preserve"> Meeting  </w:t>
            </w:r>
          </w:p>
          <w:p w14:paraId="3006859D" w14:textId="77777777" w:rsidR="00D44A05" w:rsidRPr="004829F3" w:rsidRDefault="00D44A05" w:rsidP="00137966">
            <w:pPr>
              <w:pBdr>
                <w:top w:val="nil"/>
                <w:left w:val="nil"/>
                <w:bottom w:val="nil"/>
                <w:right w:val="nil"/>
                <w:between w:val="nil"/>
              </w:pBdr>
              <w:spacing w:after="0" w:line="240" w:lineRule="auto"/>
              <w:jc w:val="both"/>
              <w:rPr>
                <w:rFonts w:asciiTheme="minorHAnsi" w:eastAsia="Cambria" w:hAnsiTheme="minorHAnsi" w:cs="Cambria"/>
                <w:b/>
                <w:color w:val="000000"/>
                <w:sz w:val="24"/>
                <w:szCs w:val="24"/>
              </w:rPr>
            </w:pPr>
          </w:p>
        </w:tc>
      </w:tr>
      <w:tr w:rsidR="00D44A05" w:rsidRPr="004829F3" w14:paraId="2D08AF3E" w14:textId="77777777" w:rsidTr="00137966">
        <w:trPr>
          <w:trHeight w:val="541"/>
        </w:trPr>
        <w:tc>
          <w:tcPr>
            <w:tcW w:w="5215" w:type="dxa"/>
            <w:gridSpan w:val="2"/>
          </w:tcPr>
          <w:p w14:paraId="46C425B6" w14:textId="77777777" w:rsidR="00D241F1" w:rsidRDefault="00872955" w:rsidP="00027BAD">
            <w:pPr>
              <w:spacing w:after="0" w:line="240" w:lineRule="auto"/>
              <w:jc w:val="both"/>
              <w:rPr>
                <w:rFonts w:asciiTheme="minorHAnsi" w:eastAsia="Cambria" w:hAnsiTheme="minorHAnsi" w:cs="Cambria"/>
                <w:sz w:val="24"/>
                <w:szCs w:val="24"/>
              </w:rPr>
            </w:pPr>
            <w:r w:rsidRPr="004829F3">
              <w:rPr>
                <w:rFonts w:asciiTheme="minorHAnsi" w:eastAsia="Cambria" w:hAnsiTheme="minorHAnsi" w:cs="Cambria"/>
                <w:b/>
                <w:sz w:val="24"/>
                <w:szCs w:val="24"/>
              </w:rPr>
              <w:t>CHAIRMAN</w:t>
            </w:r>
            <w:r w:rsidRPr="004829F3">
              <w:rPr>
                <w:rFonts w:asciiTheme="minorHAnsi" w:eastAsia="Cambria" w:hAnsiTheme="minorHAnsi" w:cs="Cambria"/>
                <w:sz w:val="24"/>
                <w:szCs w:val="24"/>
              </w:rPr>
              <w:t xml:space="preserve">: Dr. </w:t>
            </w:r>
            <w:proofErr w:type="spellStart"/>
            <w:r w:rsidR="00800B2B" w:rsidRPr="004829F3">
              <w:rPr>
                <w:rFonts w:asciiTheme="minorHAnsi" w:eastAsia="Cambria" w:hAnsiTheme="minorHAnsi" w:cs="Cambria"/>
                <w:sz w:val="24"/>
                <w:szCs w:val="24"/>
              </w:rPr>
              <w:t>Harender</w:t>
            </w:r>
            <w:proofErr w:type="spellEnd"/>
            <w:r w:rsidR="00800B2B" w:rsidRPr="004829F3">
              <w:rPr>
                <w:rFonts w:asciiTheme="minorHAnsi" w:eastAsia="Cambria" w:hAnsiTheme="minorHAnsi" w:cs="Cambria"/>
                <w:sz w:val="24"/>
                <w:szCs w:val="24"/>
              </w:rPr>
              <w:t xml:space="preserve"> Singh </w:t>
            </w:r>
            <w:proofErr w:type="spellStart"/>
            <w:r w:rsidR="00800B2B" w:rsidRPr="004829F3">
              <w:rPr>
                <w:rFonts w:asciiTheme="minorHAnsi" w:eastAsia="Cambria" w:hAnsiTheme="minorHAnsi" w:cs="Cambria"/>
                <w:sz w:val="24"/>
                <w:szCs w:val="24"/>
              </w:rPr>
              <w:t>Bisht</w:t>
            </w:r>
            <w:proofErr w:type="spellEnd"/>
            <w:r w:rsidR="00800B2B" w:rsidRPr="004829F3">
              <w:rPr>
                <w:rFonts w:asciiTheme="minorHAnsi" w:eastAsia="Cambria" w:hAnsiTheme="minorHAnsi" w:cs="Cambria"/>
                <w:sz w:val="24"/>
                <w:szCs w:val="24"/>
              </w:rPr>
              <w:t xml:space="preserve">, </w:t>
            </w:r>
          </w:p>
          <w:p w14:paraId="1AFAF252" w14:textId="5D06A265" w:rsidR="00D44A05" w:rsidRPr="004829F3" w:rsidRDefault="00D241F1" w:rsidP="00027BAD">
            <w:pPr>
              <w:spacing w:after="0" w:line="240" w:lineRule="auto"/>
              <w:jc w:val="both"/>
              <w:rPr>
                <w:rFonts w:asciiTheme="minorHAnsi" w:eastAsia="Cambria" w:hAnsiTheme="minorHAnsi" w:cs="Cambria"/>
                <w:sz w:val="24"/>
                <w:szCs w:val="24"/>
              </w:rPr>
            </w:pPr>
            <w:r>
              <w:rPr>
                <w:rFonts w:asciiTheme="minorHAnsi" w:eastAsia="Cambria" w:hAnsiTheme="minorHAnsi" w:cs="Cambria"/>
                <w:sz w:val="24"/>
                <w:szCs w:val="24"/>
              </w:rPr>
              <w:t xml:space="preserve">                          </w:t>
            </w:r>
            <w:r w:rsidR="00800B2B" w:rsidRPr="004829F3">
              <w:rPr>
                <w:rFonts w:asciiTheme="minorHAnsi" w:eastAsia="Cambria" w:hAnsiTheme="minorHAnsi" w:cs="Cambria"/>
                <w:sz w:val="24"/>
                <w:szCs w:val="24"/>
              </w:rPr>
              <w:t>Director</w:t>
            </w:r>
            <w:r w:rsidR="00372443">
              <w:rPr>
                <w:rFonts w:asciiTheme="minorHAnsi" w:eastAsia="Cambria" w:hAnsiTheme="minorHAnsi" w:cs="Cambria"/>
                <w:sz w:val="24"/>
                <w:szCs w:val="24"/>
              </w:rPr>
              <w:t>,</w:t>
            </w:r>
            <w:r w:rsidR="00872955" w:rsidRPr="004829F3">
              <w:rPr>
                <w:rFonts w:asciiTheme="minorHAnsi" w:eastAsia="Cambria" w:hAnsiTheme="minorHAnsi" w:cs="Cambria"/>
                <w:sz w:val="24"/>
                <w:szCs w:val="24"/>
              </w:rPr>
              <w:t xml:space="preserve">  </w:t>
            </w:r>
            <w:r>
              <w:rPr>
                <w:rFonts w:asciiTheme="minorHAnsi" w:eastAsia="Cambria" w:hAnsiTheme="minorHAnsi" w:cs="Cambria"/>
                <w:sz w:val="24"/>
                <w:szCs w:val="24"/>
              </w:rPr>
              <w:t>IIP</w:t>
            </w:r>
            <w:r w:rsidR="00872955" w:rsidRPr="004829F3">
              <w:rPr>
                <w:rFonts w:asciiTheme="minorHAnsi" w:eastAsia="Cambria" w:hAnsiTheme="minorHAnsi" w:cs="Cambria"/>
                <w:sz w:val="24"/>
                <w:szCs w:val="24"/>
              </w:rPr>
              <w:t xml:space="preserve">                 </w:t>
            </w:r>
          </w:p>
        </w:tc>
        <w:tc>
          <w:tcPr>
            <w:tcW w:w="4280" w:type="dxa"/>
          </w:tcPr>
          <w:p w14:paraId="282EF8BA" w14:textId="77777777" w:rsidR="00D44A05" w:rsidRPr="004829F3" w:rsidRDefault="00872955" w:rsidP="00137966">
            <w:pPr>
              <w:pBdr>
                <w:top w:val="nil"/>
                <w:left w:val="nil"/>
                <w:bottom w:val="nil"/>
                <w:right w:val="nil"/>
                <w:between w:val="nil"/>
              </w:pBdr>
              <w:spacing w:after="0" w:line="240" w:lineRule="auto"/>
              <w:jc w:val="both"/>
              <w:rPr>
                <w:rFonts w:asciiTheme="minorHAnsi" w:eastAsia="Cambria" w:hAnsiTheme="minorHAnsi" w:cs="Cambria"/>
                <w:b/>
                <w:color w:val="000000"/>
                <w:sz w:val="24"/>
                <w:szCs w:val="24"/>
              </w:rPr>
            </w:pPr>
            <w:r w:rsidRPr="004829F3">
              <w:rPr>
                <w:rFonts w:asciiTheme="minorHAnsi" w:eastAsia="Cambria" w:hAnsiTheme="minorHAnsi" w:cs="Cambria"/>
                <w:b/>
                <w:color w:val="000000"/>
                <w:sz w:val="24"/>
                <w:szCs w:val="24"/>
              </w:rPr>
              <w:t xml:space="preserve">Member Secretary: </w:t>
            </w:r>
            <w:r w:rsidRPr="004829F3">
              <w:rPr>
                <w:rFonts w:asciiTheme="minorHAnsi" w:eastAsia="Cambria" w:hAnsiTheme="minorHAnsi" w:cs="Cambria"/>
                <w:color w:val="000000"/>
                <w:sz w:val="24"/>
                <w:szCs w:val="24"/>
              </w:rPr>
              <w:t>Mr. Hari Mohan Meena</w:t>
            </w:r>
          </w:p>
        </w:tc>
      </w:tr>
    </w:tbl>
    <w:p w14:paraId="15DCBD16" w14:textId="77777777" w:rsidR="00D44A05" w:rsidRPr="004829F3" w:rsidRDefault="00D44A05">
      <w:pPr>
        <w:spacing w:after="0" w:line="240" w:lineRule="auto"/>
        <w:jc w:val="both"/>
        <w:rPr>
          <w:rFonts w:asciiTheme="minorHAnsi" w:eastAsia="Cambria" w:hAnsiTheme="minorHAnsi" w:cs="Cambria"/>
          <w:sz w:val="24"/>
          <w:szCs w:val="24"/>
        </w:rPr>
      </w:pPr>
    </w:p>
    <w:p w14:paraId="504EBBA6" w14:textId="1F27CBFE" w:rsidR="00D44A05" w:rsidRPr="00F52100" w:rsidRDefault="00284776">
      <w:pPr>
        <w:spacing w:after="0" w:line="240" w:lineRule="auto"/>
        <w:ind w:left="567" w:hanging="567"/>
        <w:jc w:val="both"/>
        <w:rPr>
          <w:rFonts w:asciiTheme="minorHAnsi" w:eastAsia="Cambria" w:hAnsiTheme="minorHAnsi" w:cs="Cambria"/>
          <w:b/>
          <w:sz w:val="24"/>
          <w:szCs w:val="24"/>
        </w:rPr>
      </w:pPr>
      <w:r w:rsidRPr="00F52100">
        <w:rPr>
          <w:rFonts w:asciiTheme="minorHAnsi" w:eastAsia="Cambria" w:hAnsiTheme="minorHAnsi" w:cs="Cambria"/>
          <w:b/>
          <w:sz w:val="24"/>
          <w:szCs w:val="24"/>
        </w:rPr>
        <w:t xml:space="preserve">Item 0 </w:t>
      </w:r>
      <w:r w:rsidR="00872955" w:rsidRPr="00F52100">
        <w:rPr>
          <w:rFonts w:asciiTheme="minorHAnsi" w:eastAsia="Cambria" w:hAnsiTheme="minorHAnsi" w:cs="Cambria"/>
          <w:b/>
          <w:sz w:val="24"/>
          <w:szCs w:val="24"/>
        </w:rPr>
        <w:t>OPENING OF THE MEETING</w:t>
      </w:r>
    </w:p>
    <w:p w14:paraId="7781B428" w14:textId="77777777" w:rsidR="00D44A05" w:rsidRPr="00F52100" w:rsidRDefault="00D44A05">
      <w:pPr>
        <w:spacing w:after="0" w:line="240" w:lineRule="auto"/>
        <w:ind w:left="567" w:hanging="567"/>
        <w:jc w:val="both"/>
        <w:rPr>
          <w:rFonts w:asciiTheme="minorHAnsi" w:eastAsia="Cambria" w:hAnsiTheme="minorHAnsi" w:cs="Cambria"/>
          <w:b/>
          <w:sz w:val="24"/>
          <w:szCs w:val="24"/>
        </w:rPr>
      </w:pPr>
    </w:p>
    <w:p w14:paraId="45E94F1A" w14:textId="2CD1B079" w:rsidR="00D44A05" w:rsidRPr="00F52100" w:rsidRDefault="00872955" w:rsidP="00F95F9E">
      <w:pPr>
        <w:pStyle w:val="ListParagraph"/>
        <w:numPr>
          <w:ilvl w:val="1"/>
          <w:numId w:val="28"/>
        </w:numPr>
        <w:spacing w:after="0" w:line="240" w:lineRule="auto"/>
        <w:jc w:val="both"/>
        <w:rPr>
          <w:rFonts w:asciiTheme="minorHAnsi" w:eastAsia="Cambria" w:hAnsiTheme="minorHAnsi" w:cs="Cambria"/>
          <w:b/>
          <w:sz w:val="24"/>
          <w:szCs w:val="24"/>
        </w:rPr>
      </w:pPr>
      <w:r w:rsidRPr="00F52100">
        <w:rPr>
          <w:rFonts w:asciiTheme="minorHAnsi" w:eastAsia="Cambria" w:hAnsiTheme="minorHAnsi" w:cs="Cambria"/>
          <w:b/>
          <w:sz w:val="24"/>
          <w:szCs w:val="24"/>
        </w:rPr>
        <w:t>Welcome by BIS</w:t>
      </w:r>
    </w:p>
    <w:p w14:paraId="37F77F0C" w14:textId="46278C1C" w:rsidR="00F95F9E" w:rsidRPr="00F52100" w:rsidRDefault="00F95F9E" w:rsidP="00F95F9E">
      <w:pPr>
        <w:spacing w:after="0" w:line="240" w:lineRule="auto"/>
        <w:jc w:val="both"/>
        <w:rPr>
          <w:rFonts w:asciiTheme="minorHAnsi" w:eastAsia="Cambria" w:hAnsiTheme="minorHAnsi" w:cs="Cambria"/>
          <w:b/>
          <w:sz w:val="24"/>
          <w:szCs w:val="24"/>
        </w:rPr>
      </w:pPr>
    </w:p>
    <w:p w14:paraId="7636F0C6" w14:textId="72BA4635" w:rsidR="00F95F9E" w:rsidRPr="00F52100" w:rsidRDefault="00F95F9E" w:rsidP="00F95F9E">
      <w:pPr>
        <w:spacing w:after="0" w:line="240" w:lineRule="auto"/>
        <w:jc w:val="both"/>
        <w:rPr>
          <w:rFonts w:asciiTheme="minorHAnsi" w:eastAsia="Cambria" w:hAnsiTheme="minorHAnsi" w:cs="Cambria"/>
          <w:bCs/>
          <w:sz w:val="24"/>
          <w:szCs w:val="24"/>
        </w:rPr>
      </w:pPr>
      <w:r w:rsidRPr="00F52100">
        <w:rPr>
          <w:rFonts w:asciiTheme="minorHAnsi" w:eastAsia="Times New Roman" w:hAnsiTheme="minorHAnsi"/>
          <w:color w:val="000000" w:themeColor="text1"/>
          <w:sz w:val="24"/>
          <w:szCs w:val="24"/>
        </w:rPr>
        <w:t xml:space="preserve">Shri Hari Mohan </w:t>
      </w:r>
      <w:proofErr w:type="spellStart"/>
      <w:r w:rsidRPr="00F52100">
        <w:rPr>
          <w:rFonts w:asciiTheme="minorHAnsi" w:eastAsia="Times New Roman" w:hAnsiTheme="minorHAnsi"/>
          <w:color w:val="000000" w:themeColor="text1"/>
          <w:sz w:val="24"/>
          <w:szCs w:val="24"/>
        </w:rPr>
        <w:t>Meena</w:t>
      </w:r>
      <w:proofErr w:type="spellEnd"/>
      <w:r w:rsidRPr="00F52100">
        <w:rPr>
          <w:rFonts w:asciiTheme="minorHAnsi" w:hAnsiTheme="minorHAnsi"/>
          <w:color w:val="000000" w:themeColor="text1"/>
          <w:sz w:val="24"/>
          <w:szCs w:val="24"/>
        </w:rPr>
        <w:t>, Scientist ‘C’, PCD, welcomed the members to the 25</w:t>
      </w:r>
      <w:r w:rsidRPr="00F52100">
        <w:rPr>
          <w:rFonts w:asciiTheme="minorHAnsi" w:hAnsiTheme="minorHAnsi"/>
          <w:color w:val="000000" w:themeColor="text1"/>
          <w:sz w:val="24"/>
          <w:szCs w:val="24"/>
          <w:vertAlign w:val="superscript"/>
        </w:rPr>
        <w:t>th</w:t>
      </w:r>
      <w:r w:rsidRPr="00F52100">
        <w:rPr>
          <w:rFonts w:asciiTheme="minorHAnsi" w:hAnsiTheme="minorHAnsi"/>
          <w:color w:val="000000" w:themeColor="text1"/>
          <w:sz w:val="24"/>
          <w:szCs w:val="24"/>
        </w:rPr>
        <w:t xml:space="preserve"> meeting of Methods for sampling and test for petroleum and related products of natural or synthetic origin (excluding bitumen). </w:t>
      </w:r>
    </w:p>
    <w:p w14:paraId="228C79EE" w14:textId="77777777" w:rsidR="00D44A05" w:rsidRPr="00F52100" w:rsidRDefault="00D44A05">
      <w:pPr>
        <w:spacing w:after="0" w:line="240" w:lineRule="auto"/>
        <w:jc w:val="both"/>
        <w:rPr>
          <w:rFonts w:asciiTheme="minorHAnsi" w:eastAsia="Cambria" w:hAnsiTheme="minorHAnsi" w:cs="Cambria"/>
          <w:sz w:val="24"/>
          <w:szCs w:val="24"/>
        </w:rPr>
      </w:pPr>
    </w:p>
    <w:p w14:paraId="022E5F01" w14:textId="0727866D" w:rsidR="00D44A05" w:rsidRPr="00F52100" w:rsidRDefault="00872955" w:rsidP="00F95F9E">
      <w:pPr>
        <w:pStyle w:val="ListParagraph"/>
        <w:numPr>
          <w:ilvl w:val="1"/>
          <w:numId w:val="28"/>
        </w:numPr>
        <w:spacing w:after="0" w:line="240" w:lineRule="auto"/>
        <w:jc w:val="both"/>
        <w:rPr>
          <w:rFonts w:asciiTheme="minorHAnsi" w:eastAsia="Cambria" w:hAnsiTheme="minorHAnsi" w:cs="Cambria"/>
          <w:sz w:val="24"/>
          <w:szCs w:val="24"/>
        </w:rPr>
      </w:pPr>
      <w:r w:rsidRPr="00F52100">
        <w:rPr>
          <w:rFonts w:asciiTheme="minorHAnsi" w:eastAsia="Cambria" w:hAnsiTheme="minorHAnsi" w:cs="Cambria"/>
          <w:b/>
          <w:sz w:val="24"/>
          <w:szCs w:val="24"/>
        </w:rPr>
        <w:t>Opening remark by the Chairman</w:t>
      </w:r>
      <w:r w:rsidRPr="00F52100">
        <w:rPr>
          <w:rFonts w:asciiTheme="minorHAnsi" w:eastAsia="Cambria" w:hAnsiTheme="minorHAnsi" w:cs="Cambria"/>
          <w:sz w:val="24"/>
          <w:szCs w:val="24"/>
        </w:rPr>
        <w:t xml:space="preserve"> </w:t>
      </w:r>
    </w:p>
    <w:p w14:paraId="35AE9F71" w14:textId="330B56FE" w:rsidR="00F95F9E" w:rsidRPr="00F52100" w:rsidRDefault="00F95F9E" w:rsidP="00F95F9E">
      <w:pPr>
        <w:spacing w:after="0" w:line="240" w:lineRule="auto"/>
        <w:jc w:val="both"/>
        <w:rPr>
          <w:rFonts w:asciiTheme="minorHAnsi" w:eastAsia="Cambria" w:hAnsiTheme="minorHAnsi" w:cs="Cambria"/>
          <w:sz w:val="24"/>
          <w:szCs w:val="24"/>
        </w:rPr>
      </w:pPr>
    </w:p>
    <w:p w14:paraId="47FF5E0A" w14:textId="59F0E983" w:rsidR="00D44A05" w:rsidRPr="00F52100" w:rsidRDefault="00F95F9E" w:rsidP="00F95F9E">
      <w:pPr>
        <w:spacing w:after="0" w:line="240" w:lineRule="auto"/>
        <w:jc w:val="both"/>
        <w:rPr>
          <w:rFonts w:asciiTheme="minorHAnsi" w:eastAsia="Cambria" w:hAnsiTheme="minorHAnsi" w:cs="Cambria"/>
          <w:sz w:val="24"/>
          <w:szCs w:val="24"/>
        </w:rPr>
      </w:pPr>
      <w:r w:rsidRPr="00F52100">
        <w:rPr>
          <w:rFonts w:asciiTheme="minorHAnsi" w:eastAsia="Cambria" w:hAnsiTheme="minorHAnsi" w:cs="Cambria"/>
          <w:sz w:val="24"/>
          <w:szCs w:val="24"/>
        </w:rPr>
        <w:t xml:space="preserve">Dr. </w:t>
      </w:r>
      <w:proofErr w:type="spellStart"/>
      <w:r w:rsidRPr="00F52100">
        <w:rPr>
          <w:rFonts w:asciiTheme="minorHAnsi" w:eastAsia="Cambria" w:hAnsiTheme="minorHAnsi" w:cs="Cambria"/>
          <w:sz w:val="24"/>
          <w:szCs w:val="24"/>
        </w:rPr>
        <w:t>Harender</w:t>
      </w:r>
      <w:proofErr w:type="spellEnd"/>
      <w:r w:rsidRPr="00F52100">
        <w:rPr>
          <w:rFonts w:asciiTheme="minorHAnsi" w:eastAsia="Cambria" w:hAnsiTheme="minorHAnsi" w:cs="Cambria"/>
          <w:sz w:val="24"/>
          <w:szCs w:val="24"/>
        </w:rPr>
        <w:t xml:space="preserve"> Singh </w:t>
      </w:r>
      <w:proofErr w:type="spellStart"/>
      <w:r w:rsidRPr="00F52100">
        <w:rPr>
          <w:rFonts w:asciiTheme="minorHAnsi" w:eastAsia="Cambria" w:hAnsiTheme="minorHAnsi" w:cs="Cambria"/>
          <w:sz w:val="24"/>
          <w:szCs w:val="24"/>
        </w:rPr>
        <w:t>Bisht</w:t>
      </w:r>
      <w:proofErr w:type="spellEnd"/>
      <w:r w:rsidRPr="00F52100">
        <w:rPr>
          <w:rFonts w:asciiTheme="minorHAnsi" w:eastAsia="Cambria" w:hAnsiTheme="minorHAnsi" w:cs="Cambria"/>
          <w:sz w:val="24"/>
          <w:szCs w:val="24"/>
        </w:rPr>
        <w:t xml:space="preserve">, Director CSIR-IIP, Dehradun welcomed all the members </w:t>
      </w:r>
      <w:r w:rsidR="00A344EA">
        <w:rPr>
          <w:rFonts w:asciiTheme="minorHAnsi" w:eastAsia="Cambria" w:hAnsiTheme="minorHAnsi" w:cs="Cambria"/>
          <w:sz w:val="24"/>
          <w:szCs w:val="24"/>
        </w:rPr>
        <w:t xml:space="preserve">and requested to participate </w:t>
      </w:r>
      <w:r w:rsidR="000608BC">
        <w:rPr>
          <w:rFonts w:asciiTheme="minorHAnsi" w:eastAsia="Cambria" w:hAnsiTheme="minorHAnsi" w:cs="Cambria"/>
          <w:sz w:val="24"/>
          <w:szCs w:val="24"/>
        </w:rPr>
        <w:t>in deliberation of the agenda points.</w:t>
      </w:r>
      <w:r w:rsidR="00A344EA">
        <w:rPr>
          <w:rFonts w:asciiTheme="minorHAnsi" w:eastAsia="Cambria" w:hAnsiTheme="minorHAnsi" w:cs="Cambria"/>
          <w:sz w:val="24"/>
          <w:szCs w:val="24"/>
        </w:rPr>
        <w:t xml:space="preserve"> </w:t>
      </w:r>
    </w:p>
    <w:p w14:paraId="292E1F68" w14:textId="77777777" w:rsidR="00F95F9E" w:rsidRPr="00F52100" w:rsidRDefault="00F95F9E" w:rsidP="00F95F9E">
      <w:pPr>
        <w:spacing w:after="0" w:line="240" w:lineRule="auto"/>
        <w:jc w:val="both"/>
        <w:rPr>
          <w:rFonts w:asciiTheme="minorHAnsi" w:eastAsia="Cambria" w:hAnsiTheme="minorHAnsi" w:cs="Cambria"/>
          <w:sz w:val="24"/>
          <w:szCs w:val="24"/>
        </w:rPr>
      </w:pPr>
    </w:p>
    <w:p w14:paraId="2AC773B6" w14:textId="5AAB4145" w:rsidR="00D44A05" w:rsidRPr="00F52100" w:rsidRDefault="00872955">
      <w:pPr>
        <w:tabs>
          <w:tab w:val="left" w:pos="900"/>
        </w:tabs>
        <w:spacing w:after="0" w:line="240" w:lineRule="auto"/>
        <w:ind w:left="567" w:hanging="567"/>
        <w:jc w:val="both"/>
        <w:rPr>
          <w:rFonts w:asciiTheme="minorHAnsi" w:eastAsia="Cambria" w:hAnsiTheme="minorHAnsi" w:cs="Cambria"/>
          <w:b/>
          <w:sz w:val="24"/>
          <w:szCs w:val="24"/>
        </w:rPr>
      </w:pPr>
      <w:r w:rsidRPr="00F52100">
        <w:rPr>
          <w:rFonts w:asciiTheme="minorHAnsi" w:eastAsia="Cambria" w:hAnsiTheme="minorHAnsi" w:cs="Cambria"/>
          <w:b/>
          <w:sz w:val="24"/>
          <w:szCs w:val="24"/>
        </w:rPr>
        <w:t>Item 1 CONFIRMATION OF THE MINUTES OF THE PREVIOUS MEETING</w:t>
      </w:r>
    </w:p>
    <w:p w14:paraId="76F3CF1A" w14:textId="025D0CE3" w:rsidR="00F95F9E" w:rsidRPr="00F52100" w:rsidRDefault="00F95F9E">
      <w:pPr>
        <w:tabs>
          <w:tab w:val="left" w:pos="900"/>
        </w:tabs>
        <w:spacing w:after="0" w:line="240" w:lineRule="auto"/>
        <w:ind w:left="567" w:hanging="567"/>
        <w:jc w:val="both"/>
        <w:rPr>
          <w:rFonts w:asciiTheme="minorHAnsi" w:eastAsia="Cambria" w:hAnsiTheme="minorHAnsi" w:cs="Cambria"/>
          <w:b/>
          <w:sz w:val="24"/>
          <w:szCs w:val="24"/>
        </w:rPr>
      </w:pPr>
    </w:p>
    <w:p w14:paraId="46C41E6E" w14:textId="2A83B22C" w:rsidR="00F95F9E" w:rsidRPr="00F52100" w:rsidRDefault="00F95F9E" w:rsidP="00F95F9E">
      <w:pPr>
        <w:tabs>
          <w:tab w:val="left" w:pos="900"/>
        </w:tabs>
        <w:spacing w:after="0" w:line="240" w:lineRule="auto"/>
        <w:jc w:val="both"/>
        <w:rPr>
          <w:rFonts w:asciiTheme="minorHAnsi" w:eastAsia="Cambria" w:hAnsiTheme="minorHAnsi" w:cs="Cambria"/>
          <w:bCs/>
          <w:sz w:val="24"/>
          <w:szCs w:val="24"/>
        </w:rPr>
      </w:pPr>
      <w:r w:rsidRPr="00F52100">
        <w:rPr>
          <w:rFonts w:asciiTheme="minorHAnsi" w:eastAsia="Cambria" w:hAnsiTheme="minorHAnsi" w:cs="Cambria"/>
          <w:bCs/>
          <w:sz w:val="24"/>
          <w:szCs w:val="24"/>
        </w:rPr>
        <w:t xml:space="preserve">The Committee </w:t>
      </w:r>
      <w:r w:rsidRPr="00F52100">
        <w:rPr>
          <w:rFonts w:asciiTheme="minorHAnsi" w:eastAsia="Cambria" w:hAnsiTheme="minorHAnsi" w:cs="Cambria"/>
          <w:b/>
          <w:sz w:val="24"/>
          <w:szCs w:val="24"/>
        </w:rPr>
        <w:t>CONSIDERED</w:t>
      </w:r>
      <w:r w:rsidRPr="00F52100">
        <w:rPr>
          <w:rFonts w:asciiTheme="minorHAnsi" w:eastAsia="Cambria" w:hAnsiTheme="minorHAnsi" w:cs="Cambria"/>
          <w:bCs/>
          <w:sz w:val="24"/>
          <w:szCs w:val="24"/>
        </w:rPr>
        <w:t xml:space="preserve"> Item 1 of the agenda and observed that no comments have been received on the Minutes of the 24th meeting of PCD01 and </w:t>
      </w:r>
      <w:r w:rsidRPr="00F52100">
        <w:rPr>
          <w:rFonts w:asciiTheme="minorHAnsi" w:eastAsia="Cambria" w:hAnsiTheme="minorHAnsi" w:cs="Cambria"/>
          <w:b/>
          <w:sz w:val="24"/>
          <w:szCs w:val="24"/>
        </w:rPr>
        <w:t>CONFIRMED</w:t>
      </w:r>
      <w:r w:rsidRPr="00F52100">
        <w:rPr>
          <w:rFonts w:asciiTheme="minorHAnsi" w:eastAsia="Cambria" w:hAnsiTheme="minorHAnsi" w:cs="Cambria"/>
          <w:bCs/>
          <w:sz w:val="24"/>
          <w:szCs w:val="24"/>
        </w:rPr>
        <w:t xml:space="preserve"> the Minutes as circulated</w:t>
      </w:r>
      <w:r w:rsidR="0062010E">
        <w:rPr>
          <w:rFonts w:asciiTheme="minorHAnsi" w:eastAsia="Cambria" w:hAnsiTheme="minorHAnsi" w:cs="Cambria"/>
          <w:bCs/>
          <w:sz w:val="24"/>
          <w:szCs w:val="24"/>
        </w:rPr>
        <w:t>.</w:t>
      </w:r>
    </w:p>
    <w:p w14:paraId="40AEE1F0" w14:textId="77777777" w:rsidR="00D44A05" w:rsidRPr="00F52100" w:rsidRDefault="00D44A05">
      <w:pPr>
        <w:spacing w:after="0" w:line="240" w:lineRule="auto"/>
        <w:ind w:left="567" w:hanging="567"/>
        <w:jc w:val="both"/>
        <w:rPr>
          <w:rFonts w:asciiTheme="minorHAnsi" w:eastAsia="Cambria" w:hAnsiTheme="minorHAnsi" w:cs="Cambria"/>
          <w:b/>
          <w:sz w:val="24"/>
          <w:szCs w:val="24"/>
        </w:rPr>
      </w:pPr>
    </w:p>
    <w:p w14:paraId="6DA90EF5" w14:textId="4F9F1191" w:rsidR="00D44A05" w:rsidRPr="00F52100" w:rsidRDefault="00872955">
      <w:pPr>
        <w:spacing w:after="0" w:line="240" w:lineRule="auto"/>
        <w:jc w:val="both"/>
        <w:rPr>
          <w:rFonts w:asciiTheme="minorHAnsi" w:eastAsia="Cambria" w:hAnsiTheme="minorHAnsi" w:cs="Cambria"/>
          <w:b/>
          <w:sz w:val="24"/>
          <w:szCs w:val="24"/>
        </w:rPr>
      </w:pPr>
      <w:r w:rsidRPr="00F52100">
        <w:rPr>
          <w:rFonts w:asciiTheme="minorHAnsi" w:eastAsia="Cambria" w:hAnsiTheme="minorHAnsi" w:cs="Cambria"/>
          <w:b/>
          <w:sz w:val="24"/>
          <w:szCs w:val="24"/>
        </w:rPr>
        <w:t>Item 2 TITLE, SCOPE AND COMPOSITION OF PCD 1 AND ITS SUBCOMMITTEES</w:t>
      </w:r>
    </w:p>
    <w:p w14:paraId="09AFC5B8" w14:textId="77777777" w:rsidR="00D44A05" w:rsidRPr="00F52100" w:rsidRDefault="00D44A05">
      <w:pPr>
        <w:spacing w:after="0" w:line="240" w:lineRule="auto"/>
        <w:ind w:left="567" w:hanging="567"/>
        <w:jc w:val="both"/>
        <w:rPr>
          <w:rFonts w:asciiTheme="minorHAnsi" w:eastAsia="Cambria" w:hAnsiTheme="minorHAnsi" w:cs="Cambria"/>
          <w:b/>
          <w:sz w:val="24"/>
          <w:szCs w:val="24"/>
        </w:rPr>
      </w:pPr>
    </w:p>
    <w:p w14:paraId="6A035945" w14:textId="083908F1" w:rsidR="00D44A05" w:rsidRPr="00F52100" w:rsidRDefault="00872955" w:rsidP="00F95F9E">
      <w:pPr>
        <w:spacing w:after="0" w:line="240" w:lineRule="auto"/>
        <w:jc w:val="both"/>
        <w:rPr>
          <w:rFonts w:asciiTheme="minorHAnsi" w:eastAsia="Cambria" w:hAnsiTheme="minorHAnsi" w:cs="Cambria"/>
          <w:sz w:val="24"/>
          <w:szCs w:val="24"/>
        </w:rPr>
      </w:pPr>
      <w:r w:rsidRPr="00F52100">
        <w:rPr>
          <w:rFonts w:asciiTheme="minorHAnsi" w:eastAsia="Cambria" w:hAnsiTheme="minorHAnsi" w:cs="Cambria"/>
          <w:b/>
          <w:sz w:val="24"/>
          <w:szCs w:val="24"/>
        </w:rPr>
        <w:t>2.1</w:t>
      </w:r>
      <w:r w:rsidRPr="00F52100">
        <w:rPr>
          <w:rFonts w:asciiTheme="minorHAnsi" w:eastAsia="Cambria" w:hAnsiTheme="minorHAnsi" w:cs="Cambria"/>
          <w:sz w:val="24"/>
          <w:szCs w:val="24"/>
        </w:rPr>
        <w:t xml:space="preserve"> </w:t>
      </w:r>
      <w:r w:rsidR="00F95F9E" w:rsidRPr="00F52100">
        <w:rPr>
          <w:rFonts w:asciiTheme="minorHAnsi" w:eastAsia="Cambria" w:hAnsiTheme="minorHAnsi" w:cs="Cambria"/>
          <w:sz w:val="24"/>
          <w:szCs w:val="24"/>
        </w:rPr>
        <w:t xml:space="preserve">The Committee </w:t>
      </w:r>
      <w:r w:rsidR="00F95F9E" w:rsidRPr="00F52100">
        <w:rPr>
          <w:rFonts w:asciiTheme="minorHAnsi" w:eastAsia="Cambria" w:hAnsiTheme="minorHAnsi" w:cs="Cambria"/>
          <w:b/>
          <w:bCs/>
          <w:sz w:val="24"/>
          <w:szCs w:val="24"/>
        </w:rPr>
        <w:t>CONSIDERED</w:t>
      </w:r>
      <w:r w:rsidR="00F95F9E" w:rsidRPr="00F52100">
        <w:rPr>
          <w:rFonts w:asciiTheme="minorHAnsi" w:eastAsia="Cambria" w:hAnsiTheme="minorHAnsi" w:cs="Cambria"/>
          <w:sz w:val="24"/>
          <w:szCs w:val="24"/>
        </w:rPr>
        <w:t xml:space="preserve"> and </w:t>
      </w:r>
      <w:r w:rsidR="00F95F9E" w:rsidRPr="00F52100">
        <w:rPr>
          <w:rFonts w:asciiTheme="minorHAnsi" w:eastAsia="Cambria" w:hAnsiTheme="minorHAnsi" w:cs="Cambria"/>
          <w:b/>
          <w:bCs/>
          <w:sz w:val="24"/>
          <w:szCs w:val="24"/>
        </w:rPr>
        <w:t xml:space="preserve">CONFIRMED </w:t>
      </w:r>
      <w:r w:rsidR="00F95F9E" w:rsidRPr="00F52100">
        <w:rPr>
          <w:rFonts w:asciiTheme="minorHAnsi" w:eastAsia="Cambria" w:hAnsiTheme="minorHAnsi" w:cs="Cambria"/>
          <w:sz w:val="24"/>
          <w:szCs w:val="24"/>
        </w:rPr>
        <w:t>Item 2.1 of the agenda about the title of the Sectional Committee</w:t>
      </w:r>
    </w:p>
    <w:p w14:paraId="0F18AB2B" w14:textId="77777777" w:rsidR="00F95F9E" w:rsidRPr="00F52100" w:rsidRDefault="00F95F9E" w:rsidP="00F95F9E">
      <w:pPr>
        <w:spacing w:after="0" w:line="240" w:lineRule="auto"/>
        <w:jc w:val="both"/>
        <w:rPr>
          <w:rFonts w:asciiTheme="minorHAnsi" w:eastAsia="Cambria" w:hAnsiTheme="minorHAnsi" w:cs="Cambria"/>
          <w:color w:val="000000"/>
          <w:sz w:val="24"/>
          <w:szCs w:val="24"/>
        </w:rPr>
      </w:pPr>
    </w:p>
    <w:p w14:paraId="2F7720FB" w14:textId="64D55B39" w:rsidR="00F95F9E" w:rsidRPr="00F52100" w:rsidRDefault="00872955" w:rsidP="00F95F9E">
      <w:pPr>
        <w:spacing w:after="0" w:line="240" w:lineRule="auto"/>
        <w:jc w:val="both"/>
        <w:rPr>
          <w:rFonts w:asciiTheme="minorHAnsi" w:eastAsia="Cambria" w:hAnsiTheme="minorHAnsi" w:cs="Cambria"/>
          <w:sz w:val="24"/>
          <w:szCs w:val="24"/>
        </w:rPr>
      </w:pPr>
      <w:r w:rsidRPr="00F52100">
        <w:rPr>
          <w:rFonts w:asciiTheme="minorHAnsi" w:eastAsia="Cambria" w:hAnsiTheme="minorHAnsi" w:cs="Cambria"/>
          <w:b/>
          <w:color w:val="000000"/>
          <w:sz w:val="24"/>
          <w:szCs w:val="24"/>
        </w:rPr>
        <w:t>2.2</w:t>
      </w:r>
      <w:r w:rsidRPr="00F52100">
        <w:rPr>
          <w:rFonts w:asciiTheme="minorHAnsi" w:eastAsia="Cambria" w:hAnsiTheme="minorHAnsi" w:cs="Cambria"/>
          <w:color w:val="000000"/>
          <w:sz w:val="24"/>
          <w:szCs w:val="24"/>
        </w:rPr>
        <w:t xml:space="preserve"> </w:t>
      </w:r>
      <w:r w:rsidR="00F95F9E" w:rsidRPr="00F52100">
        <w:rPr>
          <w:rFonts w:asciiTheme="minorHAnsi" w:eastAsia="Cambria" w:hAnsiTheme="minorHAnsi" w:cs="Cambria"/>
          <w:sz w:val="24"/>
          <w:szCs w:val="24"/>
        </w:rPr>
        <w:t xml:space="preserve">The Committee </w:t>
      </w:r>
      <w:r w:rsidR="00F95F9E" w:rsidRPr="00F52100">
        <w:rPr>
          <w:rFonts w:asciiTheme="minorHAnsi" w:eastAsia="Cambria" w:hAnsiTheme="minorHAnsi" w:cs="Cambria"/>
          <w:b/>
          <w:bCs/>
          <w:sz w:val="24"/>
          <w:szCs w:val="24"/>
        </w:rPr>
        <w:t>CONSIDERED</w:t>
      </w:r>
      <w:r w:rsidR="00F95F9E" w:rsidRPr="00F52100">
        <w:rPr>
          <w:rFonts w:asciiTheme="minorHAnsi" w:eastAsia="Cambria" w:hAnsiTheme="minorHAnsi" w:cs="Cambria"/>
          <w:sz w:val="24"/>
          <w:szCs w:val="24"/>
        </w:rPr>
        <w:t xml:space="preserve"> and </w:t>
      </w:r>
      <w:r w:rsidR="00F95F9E" w:rsidRPr="00F52100">
        <w:rPr>
          <w:rFonts w:asciiTheme="minorHAnsi" w:eastAsia="Cambria" w:hAnsiTheme="minorHAnsi" w:cs="Cambria"/>
          <w:b/>
          <w:bCs/>
          <w:sz w:val="24"/>
          <w:szCs w:val="24"/>
        </w:rPr>
        <w:t>CONFIRMED</w:t>
      </w:r>
      <w:r w:rsidR="00F95F9E" w:rsidRPr="00F52100">
        <w:rPr>
          <w:rFonts w:asciiTheme="minorHAnsi" w:eastAsia="Cambria" w:hAnsiTheme="minorHAnsi" w:cs="Cambria"/>
          <w:sz w:val="24"/>
          <w:szCs w:val="24"/>
        </w:rPr>
        <w:t xml:space="preserve"> Item 2.2 of the agenda about the scope of the Sectional Committee.</w:t>
      </w:r>
    </w:p>
    <w:p w14:paraId="68198B39" w14:textId="36FEEAAA" w:rsidR="00F95F9E" w:rsidRPr="00F52100" w:rsidRDefault="00F95F9E" w:rsidP="00F95F9E">
      <w:pPr>
        <w:spacing w:after="0" w:line="240" w:lineRule="auto"/>
        <w:jc w:val="both"/>
        <w:rPr>
          <w:rFonts w:asciiTheme="minorHAnsi" w:eastAsia="Cambria" w:hAnsiTheme="minorHAnsi" w:cs="Cambria"/>
          <w:sz w:val="24"/>
          <w:szCs w:val="24"/>
        </w:rPr>
      </w:pPr>
    </w:p>
    <w:p w14:paraId="6C7D573E" w14:textId="185A8AD8" w:rsidR="00F95F9E" w:rsidRPr="00F52100" w:rsidRDefault="00F95F9E" w:rsidP="00F95F9E">
      <w:pPr>
        <w:pStyle w:val="ListParagraph"/>
        <w:numPr>
          <w:ilvl w:val="0"/>
          <w:numId w:val="29"/>
        </w:numPr>
        <w:spacing w:after="0" w:line="240" w:lineRule="auto"/>
        <w:jc w:val="both"/>
        <w:rPr>
          <w:rFonts w:asciiTheme="minorHAnsi" w:eastAsia="Cambria" w:hAnsiTheme="minorHAnsi" w:cs="Cambria"/>
          <w:sz w:val="24"/>
          <w:szCs w:val="24"/>
        </w:rPr>
      </w:pPr>
      <w:r w:rsidRPr="00F52100">
        <w:rPr>
          <w:rFonts w:asciiTheme="minorHAnsi" w:eastAsia="Cambria" w:hAnsiTheme="minorHAnsi" w:cs="Cambria"/>
          <w:sz w:val="24"/>
          <w:szCs w:val="24"/>
        </w:rPr>
        <w:t xml:space="preserve">The Committee </w:t>
      </w:r>
      <w:r w:rsidRPr="00F52100">
        <w:rPr>
          <w:rFonts w:asciiTheme="minorHAnsi" w:eastAsia="Cambria" w:hAnsiTheme="minorHAnsi" w:cs="Cambria"/>
          <w:b/>
          <w:bCs/>
          <w:sz w:val="24"/>
          <w:szCs w:val="24"/>
        </w:rPr>
        <w:t>NOTED</w:t>
      </w:r>
      <w:r w:rsidRPr="00F52100">
        <w:rPr>
          <w:rFonts w:asciiTheme="minorHAnsi" w:eastAsia="Cambria" w:hAnsiTheme="minorHAnsi" w:cs="Cambria"/>
          <w:sz w:val="24"/>
          <w:szCs w:val="24"/>
        </w:rPr>
        <w:t xml:space="preserve"> item 2.2 (a) of the agenda about liaison with ISO Committees.</w:t>
      </w:r>
    </w:p>
    <w:p w14:paraId="098A41BB" w14:textId="6F37143F" w:rsidR="00F95F9E" w:rsidRPr="00F52100" w:rsidRDefault="00F95F9E" w:rsidP="00F95F9E">
      <w:pPr>
        <w:pStyle w:val="ListParagraph"/>
        <w:numPr>
          <w:ilvl w:val="0"/>
          <w:numId w:val="29"/>
        </w:numPr>
        <w:spacing w:after="0" w:line="240" w:lineRule="auto"/>
        <w:jc w:val="both"/>
        <w:rPr>
          <w:rFonts w:asciiTheme="minorHAnsi" w:eastAsia="Cambria" w:hAnsiTheme="minorHAnsi" w:cs="Cambria"/>
          <w:sz w:val="24"/>
          <w:szCs w:val="24"/>
        </w:rPr>
      </w:pPr>
      <w:r w:rsidRPr="00F52100">
        <w:rPr>
          <w:rFonts w:asciiTheme="minorHAnsi" w:eastAsia="Cambria" w:hAnsiTheme="minorHAnsi" w:cs="Cambria"/>
          <w:sz w:val="24"/>
          <w:szCs w:val="24"/>
        </w:rPr>
        <w:t xml:space="preserve">The Committee </w:t>
      </w:r>
      <w:r w:rsidRPr="00F52100">
        <w:rPr>
          <w:rFonts w:asciiTheme="minorHAnsi" w:eastAsia="Cambria" w:hAnsiTheme="minorHAnsi" w:cs="Cambria"/>
          <w:b/>
          <w:bCs/>
          <w:sz w:val="24"/>
          <w:szCs w:val="24"/>
        </w:rPr>
        <w:t>NOTED</w:t>
      </w:r>
      <w:r w:rsidRPr="00F52100">
        <w:rPr>
          <w:rFonts w:asciiTheme="minorHAnsi" w:eastAsia="Cambria" w:hAnsiTheme="minorHAnsi" w:cs="Cambria"/>
          <w:sz w:val="24"/>
          <w:szCs w:val="24"/>
        </w:rPr>
        <w:t xml:space="preserve"> item 2.2 (b) of the agenda about liaison with BIS Technical Committees</w:t>
      </w:r>
    </w:p>
    <w:p w14:paraId="2F10A189" w14:textId="51E6BEC5" w:rsidR="00F95F9E" w:rsidRPr="00F52100" w:rsidRDefault="00F95F9E" w:rsidP="00F95F9E">
      <w:pPr>
        <w:spacing w:after="0" w:line="240" w:lineRule="auto"/>
        <w:jc w:val="both"/>
        <w:rPr>
          <w:rFonts w:asciiTheme="minorHAnsi" w:eastAsia="Cambria" w:hAnsiTheme="minorHAnsi" w:cs="Cambria"/>
          <w:sz w:val="24"/>
          <w:szCs w:val="24"/>
        </w:rPr>
      </w:pPr>
    </w:p>
    <w:p w14:paraId="1C316C27" w14:textId="13349302" w:rsidR="00F95F9E" w:rsidRPr="00F52100" w:rsidRDefault="00F95F9E" w:rsidP="00F95F9E">
      <w:pPr>
        <w:spacing w:after="0" w:line="240" w:lineRule="auto"/>
        <w:jc w:val="both"/>
        <w:rPr>
          <w:rFonts w:asciiTheme="minorHAnsi" w:eastAsia="Cambria" w:hAnsiTheme="minorHAnsi" w:cs="Cambria"/>
          <w:sz w:val="24"/>
          <w:szCs w:val="24"/>
        </w:rPr>
      </w:pPr>
      <w:r w:rsidRPr="00F52100">
        <w:rPr>
          <w:rFonts w:asciiTheme="minorHAnsi" w:eastAsia="Cambria" w:hAnsiTheme="minorHAnsi" w:cs="Cambria"/>
          <w:b/>
          <w:bCs/>
          <w:sz w:val="24"/>
          <w:szCs w:val="24"/>
        </w:rPr>
        <w:t>2.3</w:t>
      </w:r>
      <w:r w:rsidRPr="00F52100">
        <w:rPr>
          <w:rFonts w:asciiTheme="minorHAnsi" w:eastAsia="Cambria" w:hAnsiTheme="minorHAnsi" w:cs="Cambria"/>
          <w:sz w:val="24"/>
          <w:szCs w:val="24"/>
        </w:rPr>
        <w:t xml:space="preserve"> The Committee </w:t>
      </w:r>
      <w:r w:rsidRPr="00F52100">
        <w:rPr>
          <w:rFonts w:asciiTheme="minorHAnsi" w:eastAsia="Cambria" w:hAnsiTheme="minorHAnsi" w:cs="Cambria"/>
          <w:b/>
          <w:bCs/>
          <w:sz w:val="24"/>
          <w:szCs w:val="24"/>
        </w:rPr>
        <w:t>CONSIDERED</w:t>
      </w:r>
      <w:r w:rsidR="00981096" w:rsidRPr="00F52100">
        <w:rPr>
          <w:rFonts w:asciiTheme="minorHAnsi" w:eastAsia="Cambria" w:hAnsiTheme="minorHAnsi" w:cs="Cambria"/>
          <w:sz w:val="24"/>
          <w:szCs w:val="24"/>
        </w:rPr>
        <w:t xml:space="preserve"> Item 2.3, </w:t>
      </w:r>
      <w:r w:rsidRPr="00F52100">
        <w:rPr>
          <w:rFonts w:asciiTheme="minorHAnsi" w:eastAsia="Cambria" w:hAnsiTheme="minorHAnsi" w:cs="Cambria"/>
          <w:sz w:val="24"/>
          <w:szCs w:val="24"/>
        </w:rPr>
        <w:t xml:space="preserve">2.3.1 </w:t>
      </w:r>
      <w:r w:rsidR="00981096" w:rsidRPr="00F52100">
        <w:rPr>
          <w:rFonts w:asciiTheme="minorHAnsi" w:eastAsia="Cambria" w:hAnsiTheme="minorHAnsi" w:cs="Cambria"/>
          <w:sz w:val="24"/>
          <w:szCs w:val="24"/>
        </w:rPr>
        <w:t xml:space="preserve">and 2.3.2 </w:t>
      </w:r>
      <w:r w:rsidRPr="00F52100">
        <w:rPr>
          <w:rFonts w:asciiTheme="minorHAnsi" w:eastAsia="Cambria" w:hAnsiTheme="minorHAnsi" w:cs="Cambria"/>
          <w:sz w:val="24"/>
          <w:szCs w:val="24"/>
        </w:rPr>
        <w:t>of the agenda about the composition of the Sectional Committee as given below:</w:t>
      </w:r>
    </w:p>
    <w:p w14:paraId="57CAA6B6" w14:textId="01469385" w:rsidR="00D44A05" w:rsidRPr="00F52100" w:rsidRDefault="00D44A05">
      <w:pPr>
        <w:spacing w:after="0"/>
        <w:jc w:val="both"/>
        <w:rPr>
          <w:rFonts w:asciiTheme="minorHAnsi" w:eastAsia="Cambria" w:hAnsiTheme="minorHAnsi" w:cs="Cambria"/>
          <w:sz w:val="24"/>
          <w:szCs w:val="24"/>
        </w:rPr>
      </w:pPr>
    </w:p>
    <w:p w14:paraId="041988A7" w14:textId="7AC74D80" w:rsidR="00D44A05" w:rsidRPr="00F52100" w:rsidRDefault="008E0783" w:rsidP="008E0783">
      <w:pPr>
        <w:pStyle w:val="ListParagraph"/>
        <w:numPr>
          <w:ilvl w:val="0"/>
          <w:numId w:val="30"/>
        </w:numPr>
        <w:spacing w:after="0"/>
        <w:jc w:val="both"/>
        <w:rPr>
          <w:rFonts w:asciiTheme="minorHAnsi" w:eastAsia="Cambria" w:hAnsiTheme="minorHAnsi" w:cs="Cambria"/>
          <w:bCs/>
          <w:sz w:val="24"/>
          <w:szCs w:val="24"/>
        </w:rPr>
      </w:pPr>
      <w:r w:rsidRPr="00F52100">
        <w:rPr>
          <w:rFonts w:asciiTheme="minorHAnsi" w:eastAsia="Cambria" w:hAnsiTheme="minorHAnsi" w:cs="Cambria"/>
          <w:bCs/>
          <w:sz w:val="24"/>
          <w:szCs w:val="24"/>
        </w:rPr>
        <w:t xml:space="preserve">Castrol India Limited, Mumbai did not attend any of the last meetings of the Committee and is </w:t>
      </w:r>
      <w:r w:rsidR="004C57CF" w:rsidRPr="00F52100">
        <w:rPr>
          <w:rFonts w:asciiTheme="minorHAnsi" w:eastAsia="Cambria" w:hAnsiTheme="minorHAnsi" w:cs="Cambria"/>
          <w:bCs/>
          <w:sz w:val="24"/>
          <w:szCs w:val="24"/>
        </w:rPr>
        <w:t>also</w:t>
      </w:r>
      <w:r w:rsidR="004C57CF" w:rsidRPr="00F52100">
        <w:rPr>
          <w:rFonts w:asciiTheme="minorHAnsi" w:eastAsia="Cambria" w:hAnsiTheme="minorHAnsi" w:cs="Cambria"/>
          <w:bCs/>
          <w:sz w:val="24"/>
          <w:szCs w:val="24"/>
        </w:rPr>
        <w:t xml:space="preserve"> </w:t>
      </w:r>
      <w:r w:rsidRPr="00F52100">
        <w:rPr>
          <w:rFonts w:asciiTheme="minorHAnsi" w:eastAsia="Cambria" w:hAnsiTheme="minorHAnsi" w:cs="Cambria"/>
          <w:bCs/>
          <w:sz w:val="24"/>
          <w:szCs w:val="24"/>
        </w:rPr>
        <w:t xml:space="preserve">not present in this meeting. After deliberation, the Committee </w:t>
      </w:r>
      <w:r w:rsidRPr="00F52100">
        <w:rPr>
          <w:rFonts w:asciiTheme="minorHAnsi" w:eastAsia="Cambria" w:hAnsiTheme="minorHAnsi" w:cs="Cambria"/>
          <w:b/>
          <w:sz w:val="24"/>
          <w:szCs w:val="24"/>
        </w:rPr>
        <w:t>DECIDED</w:t>
      </w:r>
      <w:r w:rsidRPr="00F52100">
        <w:rPr>
          <w:rFonts w:asciiTheme="minorHAnsi" w:eastAsia="Cambria" w:hAnsiTheme="minorHAnsi" w:cs="Cambria"/>
          <w:bCs/>
          <w:sz w:val="24"/>
          <w:szCs w:val="24"/>
        </w:rPr>
        <w:t xml:space="preserve"> to </w:t>
      </w:r>
      <w:r w:rsidRPr="004C57CF">
        <w:rPr>
          <w:rFonts w:asciiTheme="minorHAnsi" w:eastAsia="Cambria" w:hAnsiTheme="minorHAnsi" w:cs="Cambria"/>
          <w:b/>
          <w:sz w:val="24"/>
          <w:szCs w:val="24"/>
        </w:rPr>
        <w:t>WITHDRAW</w:t>
      </w:r>
      <w:r w:rsidRPr="00F52100">
        <w:rPr>
          <w:rFonts w:asciiTheme="minorHAnsi" w:eastAsia="Cambria" w:hAnsiTheme="minorHAnsi" w:cs="Cambria"/>
          <w:bCs/>
          <w:sz w:val="24"/>
          <w:szCs w:val="24"/>
        </w:rPr>
        <w:t xml:space="preserve"> the membership. </w:t>
      </w:r>
    </w:p>
    <w:p w14:paraId="5C350D07" w14:textId="4DE9690B" w:rsidR="008E0783" w:rsidRDefault="008E0783" w:rsidP="008E0783">
      <w:pPr>
        <w:pStyle w:val="ListParagraph"/>
        <w:numPr>
          <w:ilvl w:val="0"/>
          <w:numId w:val="30"/>
        </w:numPr>
        <w:jc w:val="both"/>
        <w:rPr>
          <w:rFonts w:asciiTheme="minorHAnsi" w:eastAsia="Cambria" w:hAnsiTheme="minorHAnsi" w:cs="Cambria"/>
          <w:bCs/>
          <w:sz w:val="24"/>
          <w:szCs w:val="24"/>
        </w:rPr>
      </w:pPr>
      <w:r w:rsidRPr="00F52100">
        <w:rPr>
          <w:rFonts w:asciiTheme="minorHAnsi" w:eastAsia="Cambria" w:hAnsiTheme="minorHAnsi" w:cs="Cambria"/>
          <w:bCs/>
          <w:sz w:val="24"/>
          <w:szCs w:val="24"/>
        </w:rPr>
        <w:t xml:space="preserve">The committee </w:t>
      </w:r>
      <w:r w:rsidR="00432A6D">
        <w:rPr>
          <w:rFonts w:asciiTheme="minorHAnsi" w:eastAsia="Cambria" w:hAnsiTheme="minorHAnsi" w:cs="Cambria"/>
          <w:b/>
          <w:sz w:val="24"/>
          <w:szCs w:val="24"/>
        </w:rPr>
        <w:t>RECOMMENDED</w:t>
      </w:r>
      <w:r w:rsidR="004C57CF">
        <w:rPr>
          <w:rFonts w:asciiTheme="minorHAnsi" w:eastAsia="Cambria" w:hAnsiTheme="minorHAnsi" w:cs="Cambria"/>
          <w:b/>
          <w:sz w:val="24"/>
          <w:szCs w:val="24"/>
        </w:rPr>
        <w:t xml:space="preserve"> to retain the RDSO </w:t>
      </w:r>
      <w:r w:rsidR="004C57CF" w:rsidRPr="00432A6D">
        <w:rPr>
          <w:rFonts w:asciiTheme="minorHAnsi" w:eastAsia="Cambria" w:hAnsiTheme="minorHAnsi" w:cs="Cambria"/>
          <w:bCs/>
          <w:sz w:val="24"/>
          <w:szCs w:val="24"/>
        </w:rPr>
        <w:t>and BIS was requested to seek justification</w:t>
      </w:r>
      <w:r w:rsidR="004C57CF">
        <w:rPr>
          <w:rFonts w:asciiTheme="minorHAnsi" w:eastAsia="Cambria" w:hAnsiTheme="minorHAnsi" w:cs="Cambria"/>
          <w:b/>
          <w:sz w:val="24"/>
          <w:szCs w:val="24"/>
        </w:rPr>
        <w:t xml:space="preserve"> </w:t>
      </w:r>
      <w:r w:rsidR="004C57CF">
        <w:rPr>
          <w:rFonts w:asciiTheme="minorHAnsi" w:eastAsia="Cambria" w:hAnsiTheme="minorHAnsi" w:cs="Cambria"/>
          <w:bCs/>
          <w:sz w:val="24"/>
          <w:szCs w:val="24"/>
        </w:rPr>
        <w:t>from</w:t>
      </w:r>
      <w:r w:rsidRPr="00F52100">
        <w:rPr>
          <w:rFonts w:asciiTheme="minorHAnsi" w:eastAsia="Cambria" w:hAnsiTheme="minorHAnsi" w:cs="Cambria"/>
          <w:bCs/>
          <w:sz w:val="24"/>
          <w:szCs w:val="24"/>
        </w:rPr>
        <w:t xml:space="preserve"> Nominating Authority/Competent Authority of RDSO for consecutive non-participat</w:t>
      </w:r>
      <w:r w:rsidR="004C57CF">
        <w:rPr>
          <w:rFonts w:asciiTheme="minorHAnsi" w:eastAsia="Cambria" w:hAnsiTheme="minorHAnsi" w:cs="Cambria"/>
          <w:bCs/>
          <w:sz w:val="24"/>
          <w:szCs w:val="24"/>
        </w:rPr>
        <w:t xml:space="preserve">ion of experts in the meetings. </w:t>
      </w:r>
    </w:p>
    <w:p w14:paraId="0E6F9973" w14:textId="22D2E0F0" w:rsidR="00432A6D" w:rsidRPr="00F52100" w:rsidRDefault="00432A6D" w:rsidP="00432A6D">
      <w:pPr>
        <w:pStyle w:val="ListParagraph"/>
        <w:numPr>
          <w:ilvl w:val="0"/>
          <w:numId w:val="30"/>
        </w:numPr>
        <w:jc w:val="both"/>
        <w:rPr>
          <w:rFonts w:asciiTheme="minorHAnsi" w:eastAsia="Cambria" w:hAnsiTheme="minorHAnsi" w:cs="Cambria"/>
          <w:bCs/>
          <w:sz w:val="24"/>
          <w:szCs w:val="24"/>
        </w:rPr>
      </w:pPr>
      <w:r>
        <w:rPr>
          <w:rFonts w:asciiTheme="minorHAnsi" w:eastAsia="Cambria" w:hAnsiTheme="minorHAnsi" w:cs="Cambria"/>
          <w:bCs/>
          <w:sz w:val="24"/>
          <w:szCs w:val="24"/>
        </w:rPr>
        <w:t xml:space="preserve">The committee </w:t>
      </w:r>
      <w:r w:rsidRPr="00432A6D">
        <w:rPr>
          <w:rFonts w:asciiTheme="minorHAnsi" w:eastAsia="Cambria" w:hAnsiTheme="minorHAnsi" w:cs="Cambria"/>
          <w:b/>
          <w:sz w:val="24"/>
          <w:szCs w:val="24"/>
        </w:rPr>
        <w:t>NOTED</w:t>
      </w:r>
      <w:r>
        <w:rPr>
          <w:rFonts w:asciiTheme="minorHAnsi" w:eastAsia="Cambria" w:hAnsiTheme="minorHAnsi" w:cs="Cambria"/>
          <w:bCs/>
          <w:sz w:val="24"/>
          <w:szCs w:val="24"/>
        </w:rPr>
        <w:t xml:space="preserve"> that nominations from </w:t>
      </w:r>
      <w:r w:rsidRPr="00432A6D">
        <w:rPr>
          <w:rFonts w:asciiTheme="minorHAnsi" w:eastAsia="Cambria" w:hAnsiTheme="minorHAnsi" w:cs="Cambria"/>
          <w:bCs/>
          <w:sz w:val="24"/>
          <w:szCs w:val="24"/>
        </w:rPr>
        <w:t xml:space="preserve">Indian Institute of Technology (Indian School of Mines), </w:t>
      </w:r>
      <w:proofErr w:type="spellStart"/>
      <w:r w:rsidRPr="00432A6D">
        <w:rPr>
          <w:rFonts w:asciiTheme="minorHAnsi" w:eastAsia="Cambria" w:hAnsiTheme="minorHAnsi" w:cs="Cambria"/>
          <w:bCs/>
          <w:sz w:val="24"/>
          <w:szCs w:val="24"/>
        </w:rPr>
        <w:t>Dhanbad</w:t>
      </w:r>
      <w:proofErr w:type="spellEnd"/>
      <w:r>
        <w:rPr>
          <w:rFonts w:asciiTheme="minorHAnsi" w:eastAsia="Cambria" w:hAnsiTheme="minorHAnsi" w:cs="Cambria"/>
          <w:bCs/>
          <w:sz w:val="24"/>
          <w:szCs w:val="24"/>
        </w:rPr>
        <w:t xml:space="preserve"> is still awaited. BIS was requested to send one more communication to IIT (ISM), </w:t>
      </w:r>
      <w:proofErr w:type="spellStart"/>
      <w:r>
        <w:rPr>
          <w:rFonts w:asciiTheme="minorHAnsi" w:eastAsia="Cambria" w:hAnsiTheme="minorHAnsi" w:cs="Cambria"/>
          <w:bCs/>
          <w:sz w:val="24"/>
          <w:szCs w:val="24"/>
        </w:rPr>
        <w:t>Dhanbad</w:t>
      </w:r>
      <w:proofErr w:type="spellEnd"/>
      <w:r>
        <w:rPr>
          <w:rFonts w:asciiTheme="minorHAnsi" w:eastAsia="Cambria" w:hAnsiTheme="minorHAnsi" w:cs="Cambria"/>
          <w:bCs/>
          <w:sz w:val="24"/>
          <w:szCs w:val="24"/>
        </w:rPr>
        <w:t>.</w:t>
      </w:r>
    </w:p>
    <w:p w14:paraId="7BBB5DBB" w14:textId="3B965371" w:rsidR="008E0783" w:rsidRPr="00F52100" w:rsidRDefault="008E0783" w:rsidP="008E0783">
      <w:pPr>
        <w:pStyle w:val="ListParagraph"/>
        <w:spacing w:after="0"/>
        <w:ind w:left="1080"/>
        <w:jc w:val="both"/>
        <w:rPr>
          <w:rFonts w:asciiTheme="minorHAnsi" w:eastAsia="Cambria" w:hAnsiTheme="minorHAnsi" w:cs="Cambria"/>
          <w:b/>
          <w:sz w:val="24"/>
          <w:szCs w:val="24"/>
        </w:rPr>
      </w:pPr>
    </w:p>
    <w:p w14:paraId="254667C8" w14:textId="2DD21AF3" w:rsidR="008E0783" w:rsidRDefault="008E0783" w:rsidP="008E0783">
      <w:pPr>
        <w:rPr>
          <w:rFonts w:asciiTheme="minorHAnsi" w:eastAsia="Cambria" w:hAnsiTheme="minorHAnsi" w:cs="Cambria"/>
          <w:b/>
          <w:sz w:val="24"/>
          <w:szCs w:val="24"/>
        </w:rPr>
      </w:pPr>
      <w:r w:rsidRPr="00F52100">
        <w:rPr>
          <w:rFonts w:asciiTheme="minorHAnsi" w:eastAsia="Cambria" w:hAnsiTheme="minorHAnsi" w:cs="Cambria"/>
          <w:b/>
          <w:sz w:val="24"/>
          <w:szCs w:val="24"/>
        </w:rPr>
        <w:t>Attendance of the members is given in Annex I</w:t>
      </w:r>
    </w:p>
    <w:bookmarkStart w:id="0" w:name="_MON_1778936801"/>
    <w:bookmarkEnd w:id="0"/>
    <w:p w14:paraId="183DFD45" w14:textId="3DC677DA" w:rsidR="00225F38" w:rsidRPr="00F52100" w:rsidRDefault="006213AF" w:rsidP="00225F38">
      <w:pPr>
        <w:jc w:val="center"/>
        <w:rPr>
          <w:rFonts w:asciiTheme="minorHAnsi" w:eastAsia="Cambria" w:hAnsiTheme="minorHAnsi" w:cs="Cambria"/>
          <w:b/>
          <w:sz w:val="24"/>
          <w:szCs w:val="24"/>
        </w:rPr>
      </w:pPr>
      <w:r>
        <w:rPr>
          <w:rFonts w:asciiTheme="minorHAnsi" w:eastAsia="Cambria" w:hAnsiTheme="minorHAnsi" w:cs="Cambria"/>
          <w:b/>
          <w:sz w:val="24"/>
          <w:szCs w:val="24"/>
        </w:rPr>
        <w:object w:dxaOrig="1543" w:dyaOrig="996" w14:anchorId="6ACC3B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0" o:title=""/>
          </v:shape>
          <o:OLEObject Type="Embed" ProgID="Word.Document.12" ShapeID="_x0000_i1025" DrawAspect="Icon" ObjectID="_1781449436" r:id="rId11">
            <o:FieldCodes>\s</o:FieldCodes>
          </o:OLEObject>
        </w:object>
      </w:r>
    </w:p>
    <w:p w14:paraId="7A22DEAA" w14:textId="316B123E" w:rsidR="00D44A05" w:rsidRPr="00F52100" w:rsidRDefault="00872955">
      <w:pPr>
        <w:spacing w:after="0" w:line="240" w:lineRule="auto"/>
        <w:jc w:val="both"/>
        <w:rPr>
          <w:rFonts w:asciiTheme="minorHAnsi" w:eastAsia="Cambria" w:hAnsiTheme="minorHAnsi" w:cs="Cambria"/>
          <w:b/>
          <w:sz w:val="24"/>
          <w:szCs w:val="24"/>
        </w:rPr>
      </w:pPr>
      <w:r w:rsidRPr="00F52100">
        <w:rPr>
          <w:rFonts w:asciiTheme="minorHAnsi" w:eastAsia="Cambria" w:hAnsiTheme="minorHAnsi" w:cs="Cambria"/>
          <w:b/>
          <w:sz w:val="24"/>
          <w:szCs w:val="24"/>
        </w:rPr>
        <w:t xml:space="preserve">2.4 Appointment of Convener of </w:t>
      </w:r>
      <w:r w:rsidR="00615D74" w:rsidRPr="00F52100">
        <w:rPr>
          <w:rFonts w:asciiTheme="minorHAnsi" w:eastAsia="Cambria" w:hAnsiTheme="minorHAnsi" w:cs="Cambria"/>
          <w:b/>
          <w:sz w:val="24"/>
          <w:szCs w:val="24"/>
        </w:rPr>
        <w:t>Subcommittees</w:t>
      </w:r>
    </w:p>
    <w:p w14:paraId="7390304D" w14:textId="77777777" w:rsidR="00D44A05" w:rsidRPr="00F52100" w:rsidRDefault="00D44A05">
      <w:pPr>
        <w:spacing w:after="0" w:line="240" w:lineRule="auto"/>
        <w:jc w:val="both"/>
        <w:rPr>
          <w:rFonts w:asciiTheme="minorHAnsi" w:eastAsia="Cambria" w:hAnsiTheme="minorHAnsi" w:cs="Cambria"/>
          <w:b/>
          <w:sz w:val="24"/>
          <w:szCs w:val="24"/>
        </w:rPr>
      </w:pPr>
    </w:p>
    <w:tbl>
      <w:tblPr>
        <w:tblStyle w:val="a0"/>
        <w:tblW w:w="10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2105"/>
        <w:gridCol w:w="4140"/>
        <w:gridCol w:w="2970"/>
      </w:tblGrid>
      <w:tr w:rsidR="00981096" w:rsidRPr="00F52100" w14:paraId="30C293AE" w14:textId="6628EA37" w:rsidTr="003275EF">
        <w:tc>
          <w:tcPr>
            <w:tcW w:w="945" w:type="dxa"/>
            <w:shd w:val="clear" w:color="auto" w:fill="auto"/>
            <w:tcMar>
              <w:top w:w="100" w:type="dxa"/>
              <w:left w:w="100" w:type="dxa"/>
              <w:bottom w:w="100" w:type="dxa"/>
              <w:right w:w="100" w:type="dxa"/>
            </w:tcMar>
          </w:tcPr>
          <w:p w14:paraId="7D99ED5C" w14:textId="77777777" w:rsidR="00981096" w:rsidRPr="00F52100" w:rsidRDefault="00981096" w:rsidP="003275EF">
            <w:pPr>
              <w:widowControl w:val="0"/>
              <w:pBdr>
                <w:top w:val="nil"/>
                <w:left w:val="nil"/>
                <w:bottom w:val="nil"/>
                <w:right w:val="nil"/>
                <w:between w:val="nil"/>
              </w:pBdr>
              <w:spacing w:after="0" w:line="240" w:lineRule="auto"/>
              <w:jc w:val="center"/>
              <w:rPr>
                <w:rFonts w:asciiTheme="minorHAnsi" w:eastAsia="Cambria" w:hAnsiTheme="minorHAnsi" w:cs="Cambria"/>
                <w:b/>
                <w:sz w:val="24"/>
                <w:szCs w:val="24"/>
              </w:rPr>
            </w:pPr>
            <w:r w:rsidRPr="00F52100">
              <w:rPr>
                <w:rFonts w:asciiTheme="minorHAnsi" w:eastAsia="Cambria" w:hAnsiTheme="minorHAnsi" w:cs="Cambria"/>
                <w:b/>
                <w:sz w:val="24"/>
                <w:szCs w:val="24"/>
              </w:rPr>
              <w:t>Sr. No</w:t>
            </w:r>
          </w:p>
        </w:tc>
        <w:tc>
          <w:tcPr>
            <w:tcW w:w="2105" w:type="dxa"/>
            <w:shd w:val="clear" w:color="auto" w:fill="auto"/>
            <w:tcMar>
              <w:top w:w="100" w:type="dxa"/>
              <w:left w:w="100" w:type="dxa"/>
              <w:bottom w:w="100" w:type="dxa"/>
              <w:right w:w="100" w:type="dxa"/>
            </w:tcMar>
          </w:tcPr>
          <w:p w14:paraId="1533D823" w14:textId="4C6DA380" w:rsidR="00981096" w:rsidRPr="00F52100" w:rsidRDefault="00981096" w:rsidP="003275EF">
            <w:pPr>
              <w:widowControl w:val="0"/>
              <w:pBdr>
                <w:top w:val="nil"/>
                <w:left w:val="nil"/>
                <w:bottom w:val="nil"/>
                <w:right w:val="nil"/>
                <w:between w:val="nil"/>
              </w:pBdr>
              <w:spacing w:after="0" w:line="240" w:lineRule="auto"/>
              <w:jc w:val="center"/>
              <w:rPr>
                <w:rFonts w:asciiTheme="minorHAnsi" w:eastAsia="Cambria" w:hAnsiTheme="minorHAnsi" w:cs="Cambria"/>
                <w:b/>
                <w:sz w:val="24"/>
                <w:szCs w:val="24"/>
              </w:rPr>
            </w:pPr>
            <w:r w:rsidRPr="00F52100">
              <w:rPr>
                <w:rFonts w:asciiTheme="minorHAnsi" w:eastAsia="Cambria" w:hAnsiTheme="minorHAnsi" w:cs="Cambria"/>
                <w:b/>
                <w:sz w:val="24"/>
                <w:szCs w:val="24"/>
              </w:rPr>
              <w:t>Subcommittee</w:t>
            </w:r>
          </w:p>
        </w:tc>
        <w:tc>
          <w:tcPr>
            <w:tcW w:w="4140" w:type="dxa"/>
            <w:shd w:val="clear" w:color="auto" w:fill="auto"/>
            <w:tcMar>
              <w:top w:w="100" w:type="dxa"/>
              <w:left w:w="100" w:type="dxa"/>
              <w:bottom w:w="100" w:type="dxa"/>
              <w:right w:w="100" w:type="dxa"/>
            </w:tcMar>
          </w:tcPr>
          <w:p w14:paraId="00F777FB" w14:textId="77777777" w:rsidR="00981096" w:rsidRPr="00F52100" w:rsidRDefault="00981096" w:rsidP="003275EF">
            <w:pPr>
              <w:widowControl w:val="0"/>
              <w:pBdr>
                <w:top w:val="nil"/>
                <w:left w:val="nil"/>
                <w:bottom w:val="nil"/>
                <w:right w:val="nil"/>
                <w:between w:val="nil"/>
              </w:pBdr>
              <w:spacing w:after="0" w:line="240" w:lineRule="auto"/>
              <w:jc w:val="center"/>
              <w:rPr>
                <w:rFonts w:asciiTheme="minorHAnsi" w:eastAsia="Cambria" w:hAnsiTheme="minorHAnsi" w:cs="Cambria"/>
                <w:b/>
                <w:sz w:val="24"/>
                <w:szCs w:val="24"/>
              </w:rPr>
            </w:pPr>
            <w:r w:rsidRPr="00F52100">
              <w:rPr>
                <w:rFonts w:asciiTheme="minorHAnsi" w:eastAsia="Cambria" w:hAnsiTheme="minorHAnsi" w:cs="Cambria"/>
                <w:b/>
                <w:sz w:val="24"/>
                <w:szCs w:val="24"/>
              </w:rPr>
              <w:t>Status</w:t>
            </w:r>
          </w:p>
        </w:tc>
        <w:tc>
          <w:tcPr>
            <w:tcW w:w="2970" w:type="dxa"/>
          </w:tcPr>
          <w:p w14:paraId="4AAE22D0" w14:textId="25264B08" w:rsidR="00981096" w:rsidRPr="00F52100" w:rsidRDefault="00981096" w:rsidP="003275EF">
            <w:pPr>
              <w:widowControl w:val="0"/>
              <w:pBdr>
                <w:top w:val="nil"/>
                <w:left w:val="nil"/>
                <w:bottom w:val="nil"/>
                <w:right w:val="nil"/>
                <w:between w:val="nil"/>
              </w:pBdr>
              <w:spacing w:after="0" w:line="240" w:lineRule="auto"/>
              <w:jc w:val="center"/>
              <w:rPr>
                <w:rFonts w:asciiTheme="minorHAnsi" w:eastAsia="Cambria" w:hAnsiTheme="minorHAnsi" w:cs="Cambria"/>
                <w:b/>
                <w:sz w:val="24"/>
                <w:szCs w:val="24"/>
              </w:rPr>
            </w:pPr>
            <w:r w:rsidRPr="00F52100">
              <w:rPr>
                <w:rFonts w:asciiTheme="minorHAnsi" w:eastAsia="Cambria" w:hAnsiTheme="minorHAnsi" w:cs="Cambria"/>
                <w:b/>
                <w:sz w:val="24"/>
                <w:szCs w:val="24"/>
              </w:rPr>
              <w:t>Committee Decision</w:t>
            </w:r>
          </w:p>
        </w:tc>
      </w:tr>
      <w:tr w:rsidR="00981096" w:rsidRPr="00F52100" w14:paraId="58A1C1C4" w14:textId="157A4F72" w:rsidTr="003275EF">
        <w:tc>
          <w:tcPr>
            <w:tcW w:w="945" w:type="dxa"/>
            <w:shd w:val="clear" w:color="auto" w:fill="auto"/>
            <w:tcMar>
              <w:top w:w="100" w:type="dxa"/>
              <w:left w:w="100" w:type="dxa"/>
              <w:bottom w:w="100" w:type="dxa"/>
              <w:right w:w="100" w:type="dxa"/>
            </w:tcMar>
          </w:tcPr>
          <w:p w14:paraId="33A8363B" w14:textId="77777777" w:rsidR="00981096" w:rsidRPr="00F52100" w:rsidRDefault="00981096">
            <w:pPr>
              <w:widowControl w:val="0"/>
              <w:pBdr>
                <w:top w:val="nil"/>
                <w:left w:val="nil"/>
                <w:bottom w:val="nil"/>
                <w:right w:val="nil"/>
                <w:between w:val="nil"/>
              </w:pBdr>
              <w:spacing w:after="0" w:line="240" w:lineRule="auto"/>
              <w:rPr>
                <w:rFonts w:asciiTheme="minorHAnsi" w:eastAsia="Cambria" w:hAnsiTheme="minorHAnsi" w:cs="Cambria"/>
                <w:sz w:val="24"/>
                <w:szCs w:val="24"/>
              </w:rPr>
            </w:pPr>
            <w:r w:rsidRPr="00F52100">
              <w:rPr>
                <w:rFonts w:asciiTheme="minorHAnsi" w:eastAsia="Cambria" w:hAnsiTheme="minorHAnsi" w:cs="Cambria"/>
                <w:sz w:val="24"/>
                <w:szCs w:val="24"/>
              </w:rPr>
              <w:t>1</w:t>
            </w:r>
          </w:p>
        </w:tc>
        <w:tc>
          <w:tcPr>
            <w:tcW w:w="2105" w:type="dxa"/>
            <w:shd w:val="clear" w:color="auto" w:fill="auto"/>
            <w:tcMar>
              <w:top w:w="100" w:type="dxa"/>
              <w:left w:w="100" w:type="dxa"/>
              <w:bottom w:w="100" w:type="dxa"/>
              <w:right w:w="100" w:type="dxa"/>
            </w:tcMar>
          </w:tcPr>
          <w:p w14:paraId="3B6BD568" w14:textId="59C511B8" w:rsidR="00981096" w:rsidRPr="00F52100" w:rsidRDefault="00981096" w:rsidP="008A14DB">
            <w:pPr>
              <w:spacing w:after="0" w:line="240" w:lineRule="auto"/>
              <w:jc w:val="both"/>
              <w:rPr>
                <w:rFonts w:asciiTheme="minorHAnsi" w:eastAsia="Cambria" w:hAnsiTheme="minorHAnsi" w:cs="Cambria"/>
                <w:sz w:val="24"/>
                <w:szCs w:val="24"/>
              </w:rPr>
            </w:pPr>
            <w:r w:rsidRPr="00F52100">
              <w:rPr>
                <w:rFonts w:asciiTheme="minorHAnsi" w:eastAsia="Cambria" w:hAnsiTheme="minorHAnsi" w:cs="Cambria"/>
                <w:sz w:val="24"/>
                <w:szCs w:val="24"/>
              </w:rPr>
              <w:t>Instrumental Test Methods for Petroleum, Oil &amp; Bio-fuels (excluding lubricants, greases and gaseous fuels) sub-committee, PCD 1:1</w:t>
            </w:r>
          </w:p>
        </w:tc>
        <w:tc>
          <w:tcPr>
            <w:tcW w:w="4140" w:type="dxa"/>
            <w:shd w:val="clear" w:color="auto" w:fill="auto"/>
            <w:tcMar>
              <w:top w:w="100" w:type="dxa"/>
              <w:left w:w="100" w:type="dxa"/>
              <w:bottom w:w="100" w:type="dxa"/>
              <w:right w:w="100" w:type="dxa"/>
            </w:tcMar>
          </w:tcPr>
          <w:p w14:paraId="096A7D9C" w14:textId="4828272C" w:rsidR="00981096" w:rsidRPr="00F52100" w:rsidRDefault="00981096" w:rsidP="003631DB">
            <w:pPr>
              <w:pStyle w:val="Default"/>
              <w:rPr>
                <w:rFonts w:asciiTheme="minorHAnsi" w:eastAsia="Cambria" w:hAnsiTheme="minorHAnsi" w:cs="Cambria"/>
              </w:rPr>
            </w:pPr>
            <w:r w:rsidRPr="00F52100">
              <w:rPr>
                <w:rFonts w:asciiTheme="minorHAnsi" w:hAnsiTheme="minorHAnsi"/>
                <w:b/>
                <w:bCs/>
              </w:rPr>
              <w:t>Mr. Ajay Garg,</w:t>
            </w:r>
            <w:r w:rsidRPr="00F52100">
              <w:rPr>
                <w:rFonts w:asciiTheme="minorHAnsi" w:hAnsiTheme="minorHAnsi"/>
              </w:rPr>
              <w:t xml:space="preserve"> GM, QC, NRO, IOC Marketing nominated as Convener by IOCL.</w:t>
            </w:r>
          </w:p>
          <w:p w14:paraId="4746E945" w14:textId="066FDA41" w:rsidR="00981096" w:rsidRPr="00F52100" w:rsidRDefault="00981096">
            <w:pPr>
              <w:widowControl w:val="0"/>
              <w:pBdr>
                <w:top w:val="nil"/>
                <w:left w:val="nil"/>
                <w:bottom w:val="nil"/>
                <w:right w:val="nil"/>
                <w:between w:val="nil"/>
              </w:pBdr>
              <w:spacing w:after="0" w:line="240" w:lineRule="auto"/>
              <w:rPr>
                <w:rFonts w:asciiTheme="minorHAnsi" w:eastAsia="Cambria" w:hAnsiTheme="minorHAnsi" w:cs="Cambria"/>
                <w:sz w:val="24"/>
                <w:szCs w:val="24"/>
              </w:rPr>
            </w:pPr>
          </w:p>
          <w:p w14:paraId="60B69C94" w14:textId="45F883E2" w:rsidR="00981096" w:rsidRPr="00F52100" w:rsidRDefault="00981096">
            <w:pPr>
              <w:widowControl w:val="0"/>
              <w:pBdr>
                <w:top w:val="nil"/>
                <w:left w:val="nil"/>
                <w:bottom w:val="nil"/>
                <w:right w:val="nil"/>
                <w:between w:val="nil"/>
              </w:pBdr>
              <w:spacing w:after="0" w:line="240" w:lineRule="auto"/>
              <w:rPr>
                <w:rFonts w:asciiTheme="minorHAnsi" w:eastAsia="Cambria" w:hAnsiTheme="minorHAnsi" w:cs="Cambria"/>
                <w:b/>
                <w:i/>
                <w:iCs/>
                <w:sz w:val="24"/>
                <w:szCs w:val="24"/>
              </w:rPr>
            </w:pPr>
          </w:p>
        </w:tc>
        <w:tc>
          <w:tcPr>
            <w:tcW w:w="2970" w:type="dxa"/>
          </w:tcPr>
          <w:p w14:paraId="10467FA4" w14:textId="38154542" w:rsidR="00981096" w:rsidRPr="00F52100" w:rsidRDefault="00981096" w:rsidP="00751110">
            <w:pPr>
              <w:pStyle w:val="Default"/>
              <w:rPr>
                <w:rFonts w:asciiTheme="minorHAnsi" w:hAnsiTheme="minorHAnsi"/>
                <w:b/>
                <w:bCs/>
              </w:rPr>
            </w:pPr>
            <w:r w:rsidRPr="00F52100">
              <w:rPr>
                <w:rFonts w:asciiTheme="minorHAnsi" w:eastAsia="Times New Roman" w:hAnsiTheme="minorHAnsi" w:cs="Times New Roman"/>
              </w:rPr>
              <w:t>The Committee</w:t>
            </w:r>
            <w:r w:rsidRPr="00F52100">
              <w:rPr>
                <w:rFonts w:asciiTheme="minorHAnsi" w:eastAsia="Times New Roman" w:hAnsiTheme="minorHAnsi" w:cs="Times New Roman"/>
                <w:b/>
                <w:bCs/>
              </w:rPr>
              <w:t xml:space="preserve"> NOTED </w:t>
            </w:r>
            <w:r w:rsidRPr="00F52100">
              <w:rPr>
                <w:rFonts w:asciiTheme="minorHAnsi" w:eastAsia="Times New Roman" w:hAnsiTheme="minorHAnsi" w:cs="Times New Roman"/>
              </w:rPr>
              <w:t>that</w:t>
            </w:r>
            <w:r w:rsidR="00751110">
              <w:rPr>
                <w:rFonts w:asciiTheme="minorHAnsi" w:eastAsia="Times New Roman" w:hAnsiTheme="minorHAnsi" w:cs="Times New Roman"/>
              </w:rPr>
              <w:t xml:space="preserve"> appointment of </w:t>
            </w:r>
            <w:r w:rsidR="00751110" w:rsidRPr="00F52100">
              <w:rPr>
                <w:rFonts w:asciiTheme="minorHAnsi" w:hAnsiTheme="minorHAnsi"/>
                <w:b/>
                <w:bCs/>
              </w:rPr>
              <w:t>Mr. Ajay Garg</w:t>
            </w:r>
            <w:r w:rsidR="00751110">
              <w:rPr>
                <w:rFonts w:asciiTheme="minorHAnsi" w:hAnsiTheme="minorHAnsi"/>
                <w:b/>
                <w:bCs/>
              </w:rPr>
              <w:t xml:space="preserve"> </w:t>
            </w:r>
            <w:r w:rsidR="00541F61" w:rsidRPr="00F52100">
              <w:rPr>
                <w:rFonts w:asciiTheme="minorHAnsi" w:eastAsia="Times New Roman" w:hAnsiTheme="minorHAnsi" w:cs="Times New Roman"/>
              </w:rPr>
              <w:t xml:space="preserve">as Convener </w:t>
            </w:r>
            <w:r w:rsidR="00751110">
              <w:rPr>
                <w:rFonts w:asciiTheme="minorHAnsi" w:eastAsia="Times New Roman" w:hAnsiTheme="minorHAnsi" w:cs="Times New Roman"/>
              </w:rPr>
              <w:t>of the pcd1:1 as decided by the Sectional Committee PCD 1 in its 24</w:t>
            </w:r>
            <w:r w:rsidR="00751110" w:rsidRPr="00751110">
              <w:rPr>
                <w:rFonts w:asciiTheme="minorHAnsi" w:eastAsia="Times New Roman" w:hAnsiTheme="minorHAnsi" w:cs="Times New Roman"/>
                <w:vertAlign w:val="superscript"/>
              </w:rPr>
              <w:t>th</w:t>
            </w:r>
            <w:r w:rsidR="00751110">
              <w:rPr>
                <w:rFonts w:asciiTheme="minorHAnsi" w:eastAsia="Times New Roman" w:hAnsiTheme="minorHAnsi" w:cs="Times New Roman"/>
              </w:rPr>
              <w:t xml:space="preserve"> meeting. </w:t>
            </w:r>
          </w:p>
        </w:tc>
      </w:tr>
      <w:tr w:rsidR="00981096" w:rsidRPr="00F52100" w14:paraId="5FE60536" w14:textId="7B9B6508" w:rsidTr="003275EF">
        <w:tc>
          <w:tcPr>
            <w:tcW w:w="945" w:type="dxa"/>
            <w:shd w:val="clear" w:color="auto" w:fill="auto"/>
            <w:tcMar>
              <w:top w:w="100" w:type="dxa"/>
              <w:left w:w="100" w:type="dxa"/>
              <w:bottom w:w="100" w:type="dxa"/>
              <w:right w:w="100" w:type="dxa"/>
            </w:tcMar>
          </w:tcPr>
          <w:p w14:paraId="50935A8A" w14:textId="77777777" w:rsidR="00981096" w:rsidRPr="00F52100" w:rsidRDefault="00981096">
            <w:pPr>
              <w:widowControl w:val="0"/>
              <w:pBdr>
                <w:top w:val="nil"/>
                <w:left w:val="nil"/>
                <w:bottom w:val="nil"/>
                <w:right w:val="nil"/>
                <w:between w:val="nil"/>
              </w:pBdr>
              <w:spacing w:after="0" w:line="240" w:lineRule="auto"/>
              <w:rPr>
                <w:rFonts w:asciiTheme="minorHAnsi" w:eastAsia="Cambria" w:hAnsiTheme="minorHAnsi" w:cs="Cambria"/>
                <w:sz w:val="24"/>
                <w:szCs w:val="24"/>
              </w:rPr>
            </w:pPr>
            <w:r w:rsidRPr="00F52100">
              <w:rPr>
                <w:rFonts w:asciiTheme="minorHAnsi" w:eastAsia="Cambria" w:hAnsiTheme="minorHAnsi" w:cs="Cambria"/>
                <w:sz w:val="24"/>
                <w:szCs w:val="24"/>
              </w:rPr>
              <w:t>2</w:t>
            </w:r>
          </w:p>
        </w:tc>
        <w:tc>
          <w:tcPr>
            <w:tcW w:w="2105" w:type="dxa"/>
            <w:shd w:val="clear" w:color="auto" w:fill="auto"/>
            <w:tcMar>
              <w:top w:w="100" w:type="dxa"/>
              <w:left w:w="100" w:type="dxa"/>
              <w:bottom w:w="100" w:type="dxa"/>
              <w:right w:w="100" w:type="dxa"/>
            </w:tcMar>
          </w:tcPr>
          <w:p w14:paraId="40052DE9" w14:textId="77777777" w:rsidR="00981096" w:rsidRPr="00F52100" w:rsidRDefault="00981096">
            <w:pPr>
              <w:widowControl w:val="0"/>
              <w:pBdr>
                <w:top w:val="nil"/>
                <w:left w:val="nil"/>
                <w:bottom w:val="nil"/>
                <w:right w:val="nil"/>
                <w:between w:val="nil"/>
              </w:pBdr>
              <w:spacing w:after="0" w:line="240" w:lineRule="auto"/>
              <w:rPr>
                <w:rFonts w:asciiTheme="minorHAnsi" w:eastAsia="Cambria" w:hAnsiTheme="minorHAnsi" w:cs="Cambria"/>
                <w:sz w:val="24"/>
                <w:szCs w:val="24"/>
              </w:rPr>
            </w:pPr>
            <w:r w:rsidRPr="00F52100">
              <w:rPr>
                <w:rFonts w:asciiTheme="minorHAnsi" w:eastAsia="Cambria" w:hAnsiTheme="minorHAnsi" w:cs="Cambria"/>
                <w:sz w:val="24"/>
                <w:szCs w:val="24"/>
              </w:rPr>
              <w:t xml:space="preserve">Methods of Test for Gaseous Fuels Subcommittee, </w:t>
            </w:r>
            <w:r w:rsidRPr="00F52100">
              <w:rPr>
                <w:rFonts w:asciiTheme="minorHAnsi" w:eastAsia="Cambria" w:hAnsiTheme="minorHAnsi" w:cs="Cambria"/>
                <w:sz w:val="24"/>
                <w:szCs w:val="24"/>
              </w:rPr>
              <w:lastRenderedPageBreak/>
              <w:t>PCD 1:5</w:t>
            </w:r>
          </w:p>
        </w:tc>
        <w:tc>
          <w:tcPr>
            <w:tcW w:w="4140" w:type="dxa"/>
            <w:shd w:val="clear" w:color="auto" w:fill="auto"/>
            <w:tcMar>
              <w:top w:w="100" w:type="dxa"/>
              <w:left w:w="100" w:type="dxa"/>
              <w:bottom w:w="100" w:type="dxa"/>
              <w:right w:w="100" w:type="dxa"/>
            </w:tcMar>
          </w:tcPr>
          <w:p w14:paraId="3AB91D2A" w14:textId="2580EE12" w:rsidR="00981096" w:rsidRPr="00F52100" w:rsidRDefault="00981096">
            <w:pPr>
              <w:widowControl w:val="0"/>
              <w:spacing w:after="0" w:line="240" w:lineRule="auto"/>
              <w:rPr>
                <w:rFonts w:asciiTheme="minorHAnsi" w:eastAsia="Cambria" w:hAnsiTheme="minorHAnsi" w:cs="Cambria"/>
                <w:b/>
                <w:bCs/>
                <w:sz w:val="24"/>
                <w:szCs w:val="24"/>
              </w:rPr>
            </w:pPr>
            <w:r w:rsidRPr="00F52100">
              <w:rPr>
                <w:rFonts w:asciiTheme="minorHAnsi" w:eastAsia="Cambria" w:hAnsiTheme="minorHAnsi" w:cs="Cambria"/>
                <w:sz w:val="24"/>
                <w:szCs w:val="24"/>
              </w:rPr>
              <w:lastRenderedPageBreak/>
              <w:t>During 24</w:t>
            </w:r>
            <w:r w:rsidRPr="00F52100">
              <w:rPr>
                <w:rFonts w:asciiTheme="minorHAnsi" w:eastAsia="Cambria" w:hAnsiTheme="minorHAnsi" w:cs="Cambria"/>
                <w:sz w:val="24"/>
                <w:szCs w:val="24"/>
                <w:vertAlign w:val="superscript"/>
              </w:rPr>
              <w:t>th</w:t>
            </w:r>
            <w:r w:rsidRPr="00F52100">
              <w:rPr>
                <w:rFonts w:asciiTheme="minorHAnsi" w:eastAsia="Cambria" w:hAnsiTheme="minorHAnsi" w:cs="Cambria"/>
                <w:sz w:val="24"/>
                <w:szCs w:val="24"/>
              </w:rPr>
              <w:t xml:space="preserve"> meeting of PCD 01, the Committee decided to offer the convenorship of the Subcommittee </w:t>
            </w:r>
            <w:r w:rsidRPr="00F52100">
              <w:rPr>
                <w:rFonts w:asciiTheme="minorHAnsi" w:eastAsia="Cambria" w:hAnsiTheme="minorHAnsi" w:cs="Cambria"/>
                <w:sz w:val="24"/>
                <w:szCs w:val="24"/>
              </w:rPr>
              <w:lastRenderedPageBreak/>
              <w:t>PCD 1:5 to GAIL (India) Limited, New Delhi. If the offer is not accepted by GAIL (India) Limited, then the same can be extended to Hindustan Petroleum Corporation Limited, Mumbai</w:t>
            </w:r>
            <w:r w:rsidRPr="00F52100">
              <w:rPr>
                <w:rFonts w:asciiTheme="minorHAnsi" w:eastAsia="Cambria" w:hAnsiTheme="minorHAnsi" w:cs="Cambria"/>
                <w:b/>
                <w:bCs/>
                <w:sz w:val="24"/>
                <w:szCs w:val="24"/>
              </w:rPr>
              <w:t>.</w:t>
            </w:r>
          </w:p>
          <w:p w14:paraId="4DC028B2" w14:textId="1956F89C" w:rsidR="00981096" w:rsidRPr="00F52100" w:rsidRDefault="00981096" w:rsidP="00541F61">
            <w:pPr>
              <w:widowControl w:val="0"/>
              <w:spacing w:after="0" w:line="240" w:lineRule="auto"/>
              <w:rPr>
                <w:rFonts w:asciiTheme="minorHAnsi" w:eastAsia="Times New Roman" w:hAnsiTheme="minorHAnsi" w:cs="Times New Roman"/>
                <w:sz w:val="24"/>
                <w:szCs w:val="24"/>
              </w:rPr>
            </w:pPr>
            <w:r w:rsidRPr="00F52100">
              <w:rPr>
                <w:rFonts w:asciiTheme="minorHAnsi" w:eastAsia="Times New Roman" w:hAnsiTheme="minorHAnsi" w:cs="Times New Roman"/>
                <w:sz w:val="24"/>
                <w:szCs w:val="24"/>
              </w:rPr>
              <w:t xml:space="preserve">GAIL (India) Limited, New Delhi has been requested on 20 May 2024 to nominate an expert as Convener of the subcommittee. </w:t>
            </w:r>
          </w:p>
        </w:tc>
        <w:tc>
          <w:tcPr>
            <w:tcW w:w="2970" w:type="dxa"/>
          </w:tcPr>
          <w:p w14:paraId="137FD56D" w14:textId="49F6D879" w:rsidR="00981096" w:rsidRPr="00F52100" w:rsidRDefault="00981096" w:rsidP="00751110">
            <w:pPr>
              <w:widowControl w:val="0"/>
              <w:spacing w:after="0" w:line="240" w:lineRule="auto"/>
              <w:jc w:val="both"/>
              <w:rPr>
                <w:rFonts w:asciiTheme="minorHAnsi" w:eastAsia="Cambria" w:hAnsiTheme="minorHAnsi" w:cs="Cambria"/>
                <w:sz w:val="24"/>
                <w:szCs w:val="24"/>
              </w:rPr>
            </w:pPr>
            <w:r w:rsidRPr="00F52100">
              <w:rPr>
                <w:rFonts w:asciiTheme="minorHAnsi" w:eastAsia="Cambria" w:hAnsiTheme="minorHAnsi" w:cs="Cambria"/>
                <w:sz w:val="24"/>
                <w:szCs w:val="24"/>
              </w:rPr>
              <w:lastRenderedPageBreak/>
              <w:t xml:space="preserve">The committee </w:t>
            </w:r>
            <w:r w:rsidRPr="00F52100">
              <w:rPr>
                <w:rFonts w:asciiTheme="minorHAnsi" w:eastAsia="Cambria" w:hAnsiTheme="minorHAnsi" w:cs="Cambria"/>
                <w:b/>
                <w:bCs/>
                <w:sz w:val="24"/>
                <w:szCs w:val="24"/>
              </w:rPr>
              <w:t xml:space="preserve">DECIDED </w:t>
            </w:r>
            <w:r w:rsidRPr="00F52100">
              <w:rPr>
                <w:rFonts w:asciiTheme="minorHAnsi" w:eastAsia="Cambria" w:hAnsiTheme="minorHAnsi" w:cs="Cambria"/>
                <w:sz w:val="24"/>
                <w:szCs w:val="24"/>
              </w:rPr>
              <w:t xml:space="preserve">to send a reminder to GAIL to </w:t>
            </w:r>
            <w:r w:rsidR="00751110">
              <w:rPr>
                <w:rFonts w:asciiTheme="minorHAnsi" w:eastAsia="Cambria" w:hAnsiTheme="minorHAnsi" w:cs="Cambria"/>
                <w:sz w:val="24"/>
                <w:szCs w:val="24"/>
              </w:rPr>
              <w:t>appoint</w:t>
            </w:r>
            <w:r w:rsidRPr="00F52100">
              <w:rPr>
                <w:rFonts w:asciiTheme="minorHAnsi" w:eastAsia="Cambria" w:hAnsiTheme="minorHAnsi" w:cs="Cambria"/>
                <w:sz w:val="24"/>
                <w:szCs w:val="24"/>
              </w:rPr>
              <w:t xml:space="preserve"> an expert as the </w:t>
            </w:r>
            <w:r w:rsidRPr="00F52100">
              <w:rPr>
                <w:rFonts w:asciiTheme="minorHAnsi" w:eastAsia="Cambria" w:hAnsiTheme="minorHAnsi" w:cs="Cambria"/>
                <w:sz w:val="24"/>
                <w:szCs w:val="24"/>
              </w:rPr>
              <w:lastRenderedPageBreak/>
              <w:t>Convener of Subcommittee PCD 1:5.</w:t>
            </w:r>
          </w:p>
        </w:tc>
      </w:tr>
    </w:tbl>
    <w:p w14:paraId="1662CC93" w14:textId="77777777" w:rsidR="00D44A05" w:rsidRPr="00F52100" w:rsidRDefault="00D44A05">
      <w:pPr>
        <w:spacing w:after="0" w:line="240" w:lineRule="auto"/>
        <w:jc w:val="both"/>
        <w:rPr>
          <w:rFonts w:asciiTheme="minorHAnsi" w:eastAsia="Cambria" w:hAnsiTheme="minorHAnsi" w:cs="Cambria"/>
          <w:b/>
          <w:sz w:val="24"/>
          <w:szCs w:val="24"/>
        </w:rPr>
      </w:pPr>
    </w:p>
    <w:p w14:paraId="1A78460E" w14:textId="4ECF1506" w:rsidR="00776D45" w:rsidRPr="00F52100" w:rsidRDefault="00776D45" w:rsidP="00776D45">
      <w:pPr>
        <w:rPr>
          <w:rFonts w:asciiTheme="minorHAnsi" w:eastAsia="Cambria" w:hAnsiTheme="minorHAnsi" w:cs="Cambria"/>
          <w:b/>
          <w:sz w:val="24"/>
          <w:szCs w:val="24"/>
        </w:rPr>
      </w:pPr>
      <w:r w:rsidRPr="00F52100">
        <w:rPr>
          <w:rFonts w:asciiTheme="minorHAnsi" w:eastAsia="Cambria" w:hAnsiTheme="minorHAnsi" w:cs="Cambria"/>
          <w:b/>
          <w:sz w:val="24"/>
          <w:szCs w:val="24"/>
        </w:rPr>
        <w:t>2.</w:t>
      </w:r>
      <w:r w:rsidR="00F603F3" w:rsidRPr="00F52100">
        <w:rPr>
          <w:rFonts w:asciiTheme="minorHAnsi" w:eastAsia="Cambria" w:hAnsiTheme="minorHAnsi" w:cs="Cambria"/>
          <w:b/>
          <w:sz w:val="24"/>
          <w:szCs w:val="24"/>
        </w:rPr>
        <w:t>5</w:t>
      </w:r>
      <w:r w:rsidRPr="00F52100">
        <w:rPr>
          <w:rFonts w:asciiTheme="minorHAnsi" w:eastAsia="Cambria" w:hAnsiTheme="minorHAnsi" w:cs="Cambria"/>
          <w:sz w:val="24"/>
          <w:szCs w:val="24"/>
        </w:rPr>
        <w:t xml:space="preserve"> </w:t>
      </w:r>
      <w:r w:rsidRPr="00F52100">
        <w:rPr>
          <w:rFonts w:asciiTheme="minorHAnsi" w:eastAsia="Cambria" w:hAnsiTheme="minorHAnsi" w:cs="Cambria"/>
          <w:b/>
          <w:sz w:val="24"/>
          <w:szCs w:val="24"/>
        </w:rPr>
        <w:t>Co-option Requests for PCD 01</w:t>
      </w:r>
    </w:p>
    <w:p w14:paraId="40F1C492" w14:textId="2A781401" w:rsidR="004409F5" w:rsidRPr="00F52100" w:rsidRDefault="002F2278" w:rsidP="00541F61">
      <w:pPr>
        <w:jc w:val="both"/>
        <w:rPr>
          <w:rFonts w:asciiTheme="minorHAnsi" w:hAnsiTheme="minorHAnsi"/>
          <w:sz w:val="24"/>
          <w:szCs w:val="24"/>
        </w:rPr>
      </w:pPr>
      <w:r w:rsidRPr="00F52100">
        <w:rPr>
          <w:rFonts w:asciiTheme="minorHAnsi" w:eastAsia="Cambria" w:hAnsiTheme="minorHAnsi" w:cs="Cambria"/>
          <w:b/>
          <w:bCs/>
          <w:color w:val="000000"/>
          <w:sz w:val="24"/>
          <w:szCs w:val="24"/>
        </w:rPr>
        <w:t>2.</w:t>
      </w:r>
      <w:r w:rsidR="00F603F3" w:rsidRPr="00F52100">
        <w:rPr>
          <w:rFonts w:asciiTheme="minorHAnsi" w:eastAsia="Cambria" w:hAnsiTheme="minorHAnsi" w:cs="Cambria"/>
          <w:b/>
          <w:bCs/>
          <w:color w:val="000000"/>
          <w:sz w:val="24"/>
          <w:szCs w:val="24"/>
        </w:rPr>
        <w:t>5</w:t>
      </w:r>
      <w:r w:rsidRPr="00F52100">
        <w:rPr>
          <w:rFonts w:asciiTheme="minorHAnsi" w:eastAsia="Cambria" w:hAnsiTheme="minorHAnsi" w:cs="Cambria"/>
          <w:b/>
          <w:bCs/>
          <w:color w:val="000000"/>
          <w:sz w:val="24"/>
          <w:szCs w:val="24"/>
        </w:rPr>
        <w:t>.1</w:t>
      </w:r>
      <w:r w:rsidRPr="00F52100">
        <w:rPr>
          <w:rFonts w:asciiTheme="minorHAnsi" w:eastAsia="Cambria" w:hAnsiTheme="minorHAnsi" w:cs="Cambria"/>
          <w:color w:val="000000"/>
          <w:sz w:val="24"/>
          <w:szCs w:val="24"/>
        </w:rPr>
        <w:t xml:space="preserve"> </w:t>
      </w:r>
      <w:r w:rsidR="00541F61" w:rsidRPr="00F52100">
        <w:rPr>
          <w:rFonts w:asciiTheme="minorHAnsi" w:eastAsia="Cambria" w:hAnsiTheme="minorHAnsi" w:cs="Cambria"/>
          <w:color w:val="000000"/>
          <w:sz w:val="24"/>
          <w:szCs w:val="24"/>
        </w:rPr>
        <w:t xml:space="preserve">The committee </w:t>
      </w:r>
      <w:r w:rsidR="00541F61" w:rsidRPr="00F52100">
        <w:rPr>
          <w:rFonts w:asciiTheme="minorHAnsi" w:eastAsia="Cambria" w:hAnsiTheme="minorHAnsi" w:cs="Cambria"/>
          <w:b/>
          <w:bCs/>
          <w:color w:val="000000"/>
          <w:sz w:val="24"/>
          <w:szCs w:val="24"/>
        </w:rPr>
        <w:t>CONSIDERED</w:t>
      </w:r>
      <w:r w:rsidR="00541F61" w:rsidRPr="00F52100">
        <w:rPr>
          <w:rFonts w:asciiTheme="minorHAnsi" w:eastAsia="Cambria" w:hAnsiTheme="minorHAnsi" w:cs="Cambria"/>
          <w:color w:val="000000"/>
          <w:sz w:val="24"/>
          <w:szCs w:val="24"/>
        </w:rPr>
        <w:t xml:space="preserve"> Item 2.5.1 of the agenda and </w:t>
      </w:r>
      <w:r w:rsidR="00541F61" w:rsidRPr="00F52100">
        <w:rPr>
          <w:rFonts w:asciiTheme="minorHAnsi" w:eastAsia="Cambria" w:hAnsiTheme="minorHAnsi" w:cs="Cambria"/>
          <w:b/>
          <w:bCs/>
          <w:color w:val="000000"/>
          <w:sz w:val="24"/>
          <w:szCs w:val="24"/>
        </w:rPr>
        <w:t>DECIDED</w:t>
      </w:r>
      <w:r w:rsidR="00541F61" w:rsidRPr="00F52100">
        <w:rPr>
          <w:rFonts w:asciiTheme="minorHAnsi" w:eastAsia="Cambria" w:hAnsiTheme="minorHAnsi" w:cs="Cambria"/>
          <w:color w:val="000000"/>
          <w:sz w:val="24"/>
          <w:szCs w:val="24"/>
        </w:rPr>
        <w:t xml:space="preserve"> to accept the co-option request from the PSNA College of Engineering and Technology, </w:t>
      </w:r>
      <w:proofErr w:type="spellStart"/>
      <w:r w:rsidR="00541F61" w:rsidRPr="00F52100">
        <w:rPr>
          <w:rFonts w:asciiTheme="minorHAnsi" w:eastAsia="Cambria" w:hAnsiTheme="minorHAnsi" w:cs="Cambria"/>
          <w:color w:val="000000"/>
          <w:sz w:val="24"/>
          <w:szCs w:val="24"/>
        </w:rPr>
        <w:t>Dindigul</w:t>
      </w:r>
      <w:proofErr w:type="spellEnd"/>
      <w:r w:rsidR="00541F61" w:rsidRPr="00F52100">
        <w:rPr>
          <w:rFonts w:asciiTheme="minorHAnsi" w:eastAsia="Cambria" w:hAnsiTheme="minorHAnsi" w:cs="Cambria"/>
          <w:color w:val="000000"/>
          <w:sz w:val="24"/>
          <w:szCs w:val="24"/>
        </w:rPr>
        <w:t>, TAMIL</w:t>
      </w:r>
      <w:r w:rsidR="00751110">
        <w:rPr>
          <w:rFonts w:asciiTheme="minorHAnsi" w:eastAsia="Cambria" w:hAnsiTheme="minorHAnsi" w:cs="Cambria"/>
          <w:color w:val="000000"/>
          <w:sz w:val="24"/>
          <w:szCs w:val="24"/>
        </w:rPr>
        <w:t>NADU</w:t>
      </w:r>
      <w:r w:rsidR="00541F61" w:rsidRPr="00F52100">
        <w:rPr>
          <w:rFonts w:asciiTheme="minorHAnsi" w:eastAsia="Cambria" w:hAnsiTheme="minorHAnsi" w:cs="Cambria"/>
          <w:color w:val="000000"/>
          <w:sz w:val="24"/>
          <w:szCs w:val="24"/>
        </w:rPr>
        <w:t xml:space="preserve"> </w:t>
      </w:r>
    </w:p>
    <w:p w14:paraId="52AA850B" w14:textId="77777777" w:rsidR="004409F5" w:rsidRPr="00F52100" w:rsidRDefault="004409F5" w:rsidP="00776D45">
      <w:pPr>
        <w:pBdr>
          <w:top w:val="nil"/>
          <w:left w:val="nil"/>
          <w:bottom w:val="nil"/>
          <w:right w:val="nil"/>
          <w:between w:val="nil"/>
        </w:pBdr>
        <w:spacing w:after="0" w:line="240" w:lineRule="auto"/>
        <w:rPr>
          <w:rFonts w:asciiTheme="minorHAnsi" w:hAnsiTheme="minorHAnsi"/>
          <w:sz w:val="24"/>
          <w:szCs w:val="24"/>
        </w:rPr>
      </w:pPr>
    </w:p>
    <w:p w14:paraId="2595B443" w14:textId="7EC7833B" w:rsidR="004409F5" w:rsidRPr="00F52100" w:rsidRDefault="00E363E7" w:rsidP="00541F61">
      <w:pPr>
        <w:pBdr>
          <w:top w:val="nil"/>
          <w:left w:val="nil"/>
          <w:bottom w:val="nil"/>
          <w:right w:val="nil"/>
          <w:between w:val="nil"/>
        </w:pBdr>
        <w:spacing w:after="0" w:line="240" w:lineRule="auto"/>
        <w:rPr>
          <w:rFonts w:asciiTheme="minorHAnsi" w:eastAsia="Cambria" w:hAnsiTheme="minorHAnsi" w:cs="Cambria"/>
          <w:sz w:val="24"/>
          <w:szCs w:val="24"/>
        </w:rPr>
      </w:pPr>
      <w:r w:rsidRPr="00F52100">
        <w:rPr>
          <w:rFonts w:asciiTheme="minorHAnsi" w:eastAsia="Cambria" w:hAnsiTheme="minorHAnsi" w:cs="Cambria"/>
          <w:b/>
          <w:bCs/>
          <w:color w:val="000000"/>
          <w:sz w:val="24"/>
          <w:szCs w:val="24"/>
        </w:rPr>
        <w:t>2.</w:t>
      </w:r>
      <w:r w:rsidR="00F603F3" w:rsidRPr="00F52100">
        <w:rPr>
          <w:rFonts w:asciiTheme="minorHAnsi" w:eastAsia="Cambria" w:hAnsiTheme="minorHAnsi" w:cs="Cambria"/>
          <w:b/>
          <w:bCs/>
          <w:color w:val="000000"/>
          <w:sz w:val="24"/>
          <w:szCs w:val="24"/>
        </w:rPr>
        <w:t>5</w:t>
      </w:r>
      <w:r w:rsidRPr="00F52100">
        <w:rPr>
          <w:rFonts w:asciiTheme="minorHAnsi" w:eastAsia="Cambria" w:hAnsiTheme="minorHAnsi" w:cs="Cambria"/>
          <w:b/>
          <w:bCs/>
          <w:color w:val="000000"/>
          <w:sz w:val="24"/>
          <w:szCs w:val="24"/>
        </w:rPr>
        <w:t>.2</w:t>
      </w:r>
      <w:r w:rsidRPr="00F52100">
        <w:rPr>
          <w:rFonts w:asciiTheme="minorHAnsi" w:eastAsia="Cambria" w:hAnsiTheme="minorHAnsi" w:cs="Cambria"/>
          <w:color w:val="000000"/>
          <w:sz w:val="24"/>
          <w:szCs w:val="24"/>
        </w:rPr>
        <w:t xml:space="preserve"> </w:t>
      </w:r>
      <w:r w:rsidR="00541F61" w:rsidRPr="00F52100">
        <w:rPr>
          <w:rFonts w:asciiTheme="minorHAnsi" w:eastAsia="Cambria" w:hAnsiTheme="minorHAnsi" w:cs="Cambria"/>
          <w:color w:val="000000"/>
          <w:sz w:val="24"/>
          <w:szCs w:val="24"/>
        </w:rPr>
        <w:t xml:space="preserve">The committee </w:t>
      </w:r>
      <w:r w:rsidR="00541F61" w:rsidRPr="00F52100">
        <w:rPr>
          <w:rFonts w:asciiTheme="minorHAnsi" w:eastAsia="Cambria" w:hAnsiTheme="minorHAnsi" w:cs="Cambria"/>
          <w:b/>
          <w:bCs/>
          <w:color w:val="000000"/>
          <w:sz w:val="24"/>
          <w:szCs w:val="24"/>
        </w:rPr>
        <w:t>CONSIDERED</w:t>
      </w:r>
      <w:r w:rsidR="00541F61" w:rsidRPr="00F52100">
        <w:rPr>
          <w:rFonts w:asciiTheme="minorHAnsi" w:eastAsia="Cambria" w:hAnsiTheme="minorHAnsi" w:cs="Cambria"/>
          <w:color w:val="000000"/>
          <w:sz w:val="24"/>
          <w:szCs w:val="24"/>
        </w:rPr>
        <w:t xml:space="preserve"> Item 2.5.2 of the agenda and </w:t>
      </w:r>
      <w:r w:rsidR="00541F61" w:rsidRPr="00F52100">
        <w:rPr>
          <w:rFonts w:asciiTheme="minorHAnsi" w:eastAsia="Cambria" w:hAnsiTheme="minorHAnsi" w:cs="Cambria"/>
          <w:b/>
          <w:bCs/>
          <w:color w:val="000000"/>
          <w:sz w:val="24"/>
          <w:szCs w:val="24"/>
        </w:rPr>
        <w:t>DECIDED</w:t>
      </w:r>
      <w:r w:rsidR="00541F61" w:rsidRPr="00F52100">
        <w:rPr>
          <w:rFonts w:asciiTheme="minorHAnsi" w:eastAsia="Cambria" w:hAnsiTheme="minorHAnsi" w:cs="Cambria"/>
          <w:color w:val="000000"/>
          <w:sz w:val="24"/>
          <w:szCs w:val="24"/>
        </w:rPr>
        <w:t xml:space="preserve"> not </w:t>
      </w:r>
      <w:r w:rsidR="00751110">
        <w:rPr>
          <w:rFonts w:asciiTheme="minorHAnsi" w:eastAsia="Cambria" w:hAnsiTheme="minorHAnsi" w:cs="Cambria"/>
          <w:color w:val="000000"/>
          <w:sz w:val="24"/>
          <w:szCs w:val="24"/>
        </w:rPr>
        <w:t xml:space="preserve">to </w:t>
      </w:r>
      <w:r w:rsidR="00541F61" w:rsidRPr="00F52100">
        <w:rPr>
          <w:rFonts w:asciiTheme="minorHAnsi" w:eastAsia="Cambria" w:hAnsiTheme="minorHAnsi" w:cs="Cambria"/>
          <w:color w:val="000000"/>
          <w:sz w:val="24"/>
          <w:szCs w:val="24"/>
        </w:rPr>
        <w:t>accept the Co-option request of</w:t>
      </w:r>
      <w:r w:rsidR="00751110">
        <w:rPr>
          <w:rFonts w:asciiTheme="minorHAnsi" w:eastAsia="Cambria" w:hAnsiTheme="minorHAnsi" w:cs="Cambria"/>
          <w:color w:val="000000"/>
          <w:sz w:val="24"/>
          <w:szCs w:val="24"/>
        </w:rPr>
        <w:t xml:space="preserve"> </w:t>
      </w:r>
      <w:proofErr w:type="spellStart"/>
      <w:r w:rsidR="00751110" w:rsidRPr="004829F3">
        <w:rPr>
          <w:rFonts w:asciiTheme="minorHAnsi" w:eastAsia="Cambria" w:hAnsiTheme="minorHAnsi" w:cs="Cambria"/>
          <w:color w:val="000000"/>
          <w:sz w:val="24"/>
          <w:szCs w:val="24"/>
        </w:rPr>
        <w:t>Dr</w:t>
      </w:r>
      <w:proofErr w:type="spellEnd"/>
      <w:r w:rsidR="00751110" w:rsidRPr="004829F3">
        <w:rPr>
          <w:rFonts w:asciiTheme="minorHAnsi" w:eastAsia="Cambria" w:hAnsiTheme="minorHAnsi" w:cs="Cambria"/>
          <w:color w:val="000000"/>
          <w:sz w:val="24"/>
          <w:szCs w:val="24"/>
        </w:rPr>
        <w:t xml:space="preserve"> </w:t>
      </w:r>
      <w:proofErr w:type="spellStart"/>
      <w:r w:rsidR="00751110" w:rsidRPr="004829F3">
        <w:rPr>
          <w:rFonts w:asciiTheme="minorHAnsi" w:eastAsia="Cambria" w:hAnsiTheme="minorHAnsi" w:cs="Cambria"/>
          <w:color w:val="000000"/>
          <w:sz w:val="24"/>
          <w:szCs w:val="24"/>
        </w:rPr>
        <w:t>Tamilvendan</w:t>
      </w:r>
      <w:proofErr w:type="spellEnd"/>
      <w:r w:rsidR="00541F61" w:rsidRPr="00F52100">
        <w:rPr>
          <w:rFonts w:asciiTheme="minorHAnsi" w:eastAsia="Cambria" w:hAnsiTheme="minorHAnsi" w:cs="Cambria"/>
          <w:color w:val="000000"/>
          <w:sz w:val="24"/>
          <w:szCs w:val="24"/>
        </w:rPr>
        <w:t xml:space="preserve"> </w:t>
      </w:r>
      <w:r w:rsidR="00751110">
        <w:rPr>
          <w:rFonts w:asciiTheme="minorHAnsi" w:eastAsia="Cambria" w:hAnsiTheme="minorHAnsi" w:cs="Cambria"/>
          <w:color w:val="000000"/>
          <w:sz w:val="24"/>
          <w:szCs w:val="24"/>
        </w:rPr>
        <w:t xml:space="preserve">as </w:t>
      </w:r>
      <w:r w:rsidR="00541F61" w:rsidRPr="00F52100">
        <w:rPr>
          <w:rFonts w:asciiTheme="minorHAnsi" w:eastAsia="Cambria" w:hAnsiTheme="minorHAnsi" w:cs="Cambria"/>
          <w:color w:val="000000"/>
          <w:sz w:val="24"/>
          <w:szCs w:val="24"/>
        </w:rPr>
        <w:t>Individual Capacity.</w:t>
      </w:r>
      <w:r w:rsidR="00DD2AA7" w:rsidRPr="00F52100">
        <w:rPr>
          <w:rFonts w:asciiTheme="minorHAnsi" w:eastAsia="Cambria" w:hAnsiTheme="minorHAnsi" w:cs="Cambria"/>
          <w:i/>
          <w:sz w:val="24"/>
          <w:szCs w:val="24"/>
        </w:rPr>
        <w:t xml:space="preserve"> </w:t>
      </w:r>
    </w:p>
    <w:p w14:paraId="3C9C4628" w14:textId="77777777" w:rsidR="00541F61" w:rsidRPr="00F52100" w:rsidRDefault="00541F61">
      <w:pPr>
        <w:rPr>
          <w:rFonts w:asciiTheme="minorHAnsi" w:eastAsia="Cambria" w:hAnsiTheme="minorHAnsi" w:cs="Cambria"/>
          <w:b/>
          <w:sz w:val="24"/>
          <w:szCs w:val="24"/>
        </w:rPr>
      </w:pPr>
    </w:p>
    <w:p w14:paraId="5FF3B3BA" w14:textId="14C74B31" w:rsidR="00D44A05" w:rsidRPr="00F52100" w:rsidRDefault="00872955">
      <w:pPr>
        <w:rPr>
          <w:rFonts w:asciiTheme="minorHAnsi" w:eastAsia="Cambria" w:hAnsiTheme="minorHAnsi" w:cs="Cambria"/>
          <w:b/>
          <w:sz w:val="24"/>
          <w:szCs w:val="24"/>
        </w:rPr>
      </w:pPr>
      <w:r w:rsidRPr="00F52100">
        <w:rPr>
          <w:rFonts w:asciiTheme="minorHAnsi" w:eastAsia="Cambria" w:hAnsiTheme="minorHAnsi" w:cs="Cambria"/>
          <w:b/>
          <w:sz w:val="24"/>
          <w:szCs w:val="24"/>
        </w:rPr>
        <w:t xml:space="preserve">ITEM 3 ACTIVITIES OF PCD 01 </w:t>
      </w:r>
    </w:p>
    <w:p w14:paraId="156A8347" w14:textId="00C2AD4D" w:rsidR="00D44A05" w:rsidRPr="00F52100" w:rsidRDefault="00872955" w:rsidP="006B7040">
      <w:pPr>
        <w:jc w:val="both"/>
        <w:rPr>
          <w:rFonts w:asciiTheme="minorHAnsi" w:eastAsia="Cambria" w:hAnsiTheme="minorHAnsi" w:cs="Cambria"/>
          <w:b/>
          <w:sz w:val="24"/>
          <w:szCs w:val="24"/>
        </w:rPr>
      </w:pPr>
      <w:r w:rsidRPr="00F52100">
        <w:rPr>
          <w:rFonts w:asciiTheme="minorHAnsi" w:eastAsia="Cambria" w:hAnsiTheme="minorHAnsi" w:cs="Cambria"/>
          <w:b/>
          <w:sz w:val="24"/>
          <w:szCs w:val="24"/>
        </w:rPr>
        <w:t>3.1</w:t>
      </w:r>
      <w:r w:rsidRPr="00F52100">
        <w:rPr>
          <w:rFonts w:asciiTheme="minorHAnsi" w:eastAsia="Cambria" w:hAnsiTheme="minorHAnsi" w:cs="Cambria"/>
          <w:sz w:val="24"/>
          <w:szCs w:val="24"/>
        </w:rPr>
        <w:t xml:space="preserve"> </w:t>
      </w:r>
      <w:r w:rsidR="006B7040" w:rsidRPr="00F52100">
        <w:rPr>
          <w:rFonts w:asciiTheme="minorHAnsi" w:eastAsia="Cambria" w:hAnsiTheme="minorHAnsi" w:cs="Cambria"/>
          <w:sz w:val="24"/>
          <w:szCs w:val="24"/>
        </w:rPr>
        <w:t xml:space="preserve">The Committee </w:t>
      </w:r>
      <w:r w:rsidR="006B7040" w:rsidRPr="00F52100">
        <w:rPr>
          <w:rFonts w:asciiTheme="minorHAnsi" w:eastAsia="Cambria" w:hAnsiTheme="minorHAnsi" w:cs="Cambria"/>
          <w:b/>
          <w:bCs/>
          <w:sz w:val="24"/>
          <w:szCs w:val="24"/>
        </w:rPr>
        <w:t xml:space="preserve">NOTED </w:t>
      </w:r>
      <w:r w:rsidR="006B7040" w:rsidRPr="00F52100">
        <w:rPr>
          <w:rFonts w:asciiTheme="minorHAnsi" w:eastAsia="Cambria" w:hAnsiTheme="minorHAnsi" w:cs="Cambria"/>
          <w:sz w:val="24"/>
          <w:szCs w:val="24"/>
        </w:rPr>
        <w:t>Item 3.1 of the agenda about the program of work of the Sectional Committee PCD01.</w:t>
      </w:r>
    </w:p>
    <w:p w14:paraId="323AED72" w14:textId="62B0945D" w:rsidR="00D44A05" w:rsidRPr="00F52100" w:rsidRDefault="00872955">
      <w:pPr>
        <w:spacing w:after="0" w:line="240" w:lineRule="auto"/>
        <w:jc w:val="both"/>
        <w:rPr>
          <w:rFonts w:asciiTheme="minorHAnsi" w:eastAsia="Cambria" w:hAnsiTheme="minorHAnsi" w:cs="Cambria"/>
          <w:b/>
          <w:sz w:val="24"/>
          <w:szCs w:val="24"/>
        </w:rPr>
      </w:pPr>
      <w:r w:rsidRPr="00F52100">
        <w:rPr>
          <w:rFonts w:asciiTheme="minorHAnsi" w:eastAsia="Cambria" w:hAnsiTheme="minorHAnsi" w:cs="Cambria"/>
          <w:b/>
          <w:sz w:val="24"/>
          <w:szCs w:val="24"/>
        </w:rPr>
        <w:t>3.2 ACTIVITIES OF SUBCOMMITTEES</w:t>
      </w:r>
    </w:p>
    <w:p w14:paraId="19B4002A" w14:textId="77777777" w:rsidR="00D44A05" w:rsidRPr="00F52100" w:rsidRDefault="00D44A05">
      <w:pPr>
        <w:spacing w:after="0" w:line="240" w:lineRule="auto"/>
        <w:ind w:left="567" w:hanging="567"/>
        <w:jc w:val="both"/>
        <w:rPr>
          <w:rFonts w:asciiTheme="minorHAnsi" w:eastAsia="Cambria" w:hAnsiTheme="minorHAnsi" w:cs="Cambria"/>
          <w:sz w:val="24"/>
          <w:szCs w:val="24"/>
        </w:rPr>
      </w:pPr>
    </w:p>
    <w:p w14:paraId="561158B7" w14:textId="1CA6B151" w:rsidR="00D44A05" w:rsidRPr="00F52100" w:rsidRDefault="006B7040">
      <w:pPr>
        <w:spacing w:after="0" w:line="240" w:lineRule="auto"/>
        <w:jc w:val="both"/>
        <w:rPr>
          <w:rFonts w:asciiTheme="minorHAnsi" w:eastAsia="Cambria" w:hAnsiTheme="minorHAnsi" w:cs="Cambria"/>
          <w:sz w:val="24"/>
          <w:szCs w:val="24"/>
        </w:rPr>
      </w:pPr>
      <w:r w:rsidRPr="00F52100">
        <w:rPr>
          <w:rFonts w:asciiTheme="minorHAnsi" w:eastAsia="Cambria" w:hAnsiTheme="minorHAnsi" w:cs="Cambria"/>
          <w:sz w:val="24"/>
          <w:szCs w:val="24"/>
        </w:rPr>
        <w:t xml:space="preserve">The Committee </w:t>
      </w:r>
      <w:r w:rsidRPr="00F52100">
        <w:rPr>
          <w:rFonts w:asciiTheme="minorHAnsi" w:eastAsia="Cambria" w:hAnsiTheme="minorHAnsi" w:cs="Cambria"/>
          <w:b/>
          <w:bCs/>
          <w:sz w:val="24"/>
          <w:szCs w:val="24"/>
        </w:rPr>
        <w:t>NOTED</w:t>
      </w:r>
      <w:r w:rsidRPr="00F52100">
        <w:rPr>
          <w:rFonts w:asciiTheme="minorHAnsi" w:eastAsia="Cambria" w:hAnsiTheme="minorHAnsi" w:cs="Cambria"/>
          <w:sz w:val="24"/>
          <w:szCs w:val="24"/>
        </w:rPr>
        <w:t xml:space="preserve"> Item 3.2 of the Agenda about the Subcommittee meetings conducted virtually through WebEx, prior to this meeting. The Committee </w:t>
      </w:r>
      <w:r w:rsidRPr="00F52100">
        <w:rPr>
          <w:rFonts w:asciiTheme="minorHAnsi" w:eastAsia="Cambria" w:hAnsiTheme="minorHAnsi" w:cs="Cambria"/>
          <w:b/>
          <w:bCs/>
          <w:sz w:val="24"/>
          <w:szCs w:val="24"/>
        </w:rPr>
        <w:t>CONSIDERED</w:t>
      </w:r>
      <w:r w:rsidRPr="00F52100">
        <w:rPr>
          <w:rFonts w:asciiTheme="minorHAnsi" w:eastAsia="Cambria" w:hAnsiTheme="minorHAnsi" w:cs="Cambria"/>
          <w:sz w:val="24"/>
          <w:szCs w:val="24"/>
        </w:rPr>
        <w:t xml:space="preserve"> the recommendations of the</w:t>
      </w:r>
      <w:r w:rsidR="00DF6D4D">
        <w:rPr>
          <w:rFonts w:asciiTheme="minorHAnsi" w:eastAsia="Cambria" w:hAnsiTheme="minorHAnsi" w:cs="Cambria"/>
          <w:sz w:val="24"/>
          <w:szCs w:val="24"/>
        </w:rPr>
        <w:t xml:space="preserve"> subcommittees PCD 1:2 &amp; PCD 1:6</w:t>
      </w:r>
      <w:r w:rsidRPr="00F52100">
        <w:rPr>
          <w:rFonts w:asciiTheme="minorHAnsi" w:eastAsia="Cambria" w:hAnsiTheme="minorHAnsi" w:cs="Cambria"/>
          <w:sz w:val="24"/>
          <w:szCs w:val="24"/>
        </w:rPr>
        <w:t xml:space="preserve"> and </w:t>
      </w:r>
      <w:r w:rsidRPr="00F52100">
        <w:rPr>
          <w:rFonts w:asciiTheme="minorHAnsi" w:eastAsia="Cambria" w:hAnsiTheme="minorHAnsi" w:cs="Cambria"/>
          <w:b/>
          <w:bCs/>
          <w:sz w:val="24"/>
          <w:szCs w:val="24"/>
        </w:rPr>
        <w:t>ENDORSED</w:t>
      </w:r>
      <w:r w:rsidRPr="00F52100">
        <w:rPr>
          <w:rFonts w:asciiTheme="minorHAnsi" w:eastAsia="Cambria" w:hAnsiTheme="minorHAnsi" w:cs="Cambria"/>
          <w:sz w:val="24"/>
          <w:szCs w:val="24"/>
        </w:rPr>
        <w:t xml:space="preserve"> as given in Annex </w:t>
      </w:r>
      <w:r w:rsidR="008E7A23">
        <w:rPr>
          <w:rFonts w:asciiTheme="minorHAnsi" w:eastAsia="Cambria" w:hAnsiTheme="minorHAnsi" w:cs="Cambria"/>
          <w:sz w:val="24"/>
          <w:szCs w:val="24"/>
        </w:rPr>
        <w:t>–</w:t>
      </w:r>
      <w:r w:rsidRPr="00F52100">
        <w:rPr>
          <w:rFonts w:asciiTheme="minorHAnsi" w:eastAsia="Cambria" w:hAnsiTheme="minorHAnsi" w:cs="Cambria"/>
          <w:sz w:val="24"/>
          <w:szCs w:val="24"/>
        </w:rPr>
        <w:t xml:space="preserve"> II</w:t>
      </w:r>
      <w:r w:rsidR="008E7A23">
        <w:rPr>
          <w:rFonts w:asciiTheme="minorHAnsi" w:eastAsia="Cambria" w:hAnsiTheme="minorHAnsi" w:cs="Cambria"/>
          <w:sz w:val="24"/>
          <w:szCs w:val="24"/>
        </w:rPr>
        <w:t xml:space="preserve"> and a</w:t>
      </w:r>
      <w:r w:rsidR="003231B6">
        <w:rPr>
          <w:rFonts w:asciiTheme="minorHAnsi" w:eastAsia="Cambria" w:hAnsiTheme="minorHAnsi" w:cs="Cambria"/>
          <w:sz w:val="24"/>
          <w:szCs w:val="24"/>
        </w:rPr>
        <w:t>lso decided as given in Item 3.2.1</w:t>
      </w:r>
      <w:r w:rsidRPr="00F52100">
        <w:rPr>
          <w:rFonts w:asciiTheme="minorHAnsi" w:eastAsia="Cambria" w:hAnsiTheme="minorHAnsi" w:cs="Cambria"/>
          <w:sz w:val="24"/>
          <w:szCs w:val="24"/>
        </w:rPr>
        <w:t>:</w:t>
      </w:r>
    </w:p>
    <w:p w14:paraId="728556F8" w14:textId="4A775962" w:rsidR="00D44A05" w:rsidRPr="00F52100" w:rsidRDefault="00872955">
      <w:pPr>
        <w:spacing w:after="0" w:line="240" w:lineRule="auto"/>
        <w:jc w:val="center"/>
        <w:rPr>
          <w:rFonts w:asciiTheme="minorHAnsi" w:eastAsia="Cambria" w:hAnsiTheme="minorHAnsi" w:cs="Cambria"/>
          <w:b/>
          <w:sz w:val="24"/>
          <w:szCs w:val="24"/>
        </w:rPr>
      </w:pPr>
      <w:r w:rsidRPr="00F52100">
        <w:rPr>
          <w:rFonts w:asciiTheme="minorHAnsi" w:eastAsia="Cambria" w:hAnsiTheme="minorHAnsi" w:cs="Cambria"/>
          <w:b/>
          <w:sz w:val="24"/>
          <w:szCs w:val="24"/>
        </w:rPr>
        <w:t>Annex - II</w:t>
      </w:r>
    </w:p>
    <w:p w14:paraId="006656EB" w14:textId="77777777" w:rsidR="00D44A05" w:rsidRPr="00F52100" w:rsidRDefault="00D44A05">
      <w:pPr>
        <w:spacing w:after="0" w:line="240" w:lineRule="auto"/>
        <w:jc w:val="both"/>
        <w:rPr>
          <w:rFonts w:asciiTheme="minorHAnsi" w:eastAsia="Cambria" w:hAnsiTheme="minorHAnsi" w:cs="Cambria"/>
          <w:sz w:val="24"/>
          <w:szCs w:val="24"/>
        </w:rPr>
      </w:pPr>
    </w:p>
    <w:tbl>
      <w:tblPr>
        <w:tblStyle w:val="a2"/>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4950"/>
        <w:gridCol w:w="3690"/>
      </w:tblGrid>
      <w:tr w:rsidR="006B7040" w:rsidRPr="00F52100" w14:paraId="3F2DF372" w14:textId="77777777" w:rsidTr="006B7040">
        <w:tc>
          <w:tcPr>
            <w:tcW w:w="715" w:type="dxa"/>
            <w:shd w:val="clear" w:color="auto" w:fill="EEECE1" w:themeFill="background2"/>
          </w:tcPr>
          <w:p w14:paraId="71211B5B" w14:textId="77777777" w:rsidR="006B7040" w:rsidRPr="00F52100" w:rsidRDefault="006B7040" w:rsidP="000D7237">
            <w:pPr>
              <w:jc w:val="center"/>
              <w:rPr>
                <w:rFonts w:asciiTheme="minorHAnsi" w:eastAsia="Cambria" w:hAnsiTheme="minorHAnsi" w:cs="Cambria"/>
                <w:b/>
                <w:bCs/>
                <w:sz w:val="24"/>
                <w:szCs w:val="24"/>
              </w:rPr>
            </w:pPr>
            <w:r w:rsidRPr="00F52100">
              <w:rPr>
                <w:rFonts w:asciiTheme="minorHAnsi" w:eastAsia="Cambria" w:hAnsiTheme="minorHAnsi" w:cs="Cambria"/>
                <w:b/>
                <w:bCs/>
                <w:sz w:val="24"/>
                <w:szCs w:val="24"/>
              </w:rPr>
              <w:t>Sl. No.</w:t>
            </w:r>
          </w:p>
        </w:tc>
        <w:tc>
          <w:tcPr>
            <w:tcW w:w="4950" w:type="dxa"/>
            <w:shd w:val="clear" w:color="auto" w:fill="EEECE1" w:themeFill="background2"/>
          </w:tcPr>
          <w:p w14:paraId="1E2375C9" w14:textId="77777777" w:rsidR="006B7040" w:rsidRPr="00F52100" w:rsidRDefault="006B7040" w:rsidP="000D7237">
            <w:pPr>
              <w:jc w:val="center"/>
              <w:rPr>
                <w:rFonts w:asciiTheme="minorHAnsi" w:eastAsia="Cambria" w:hAnsiTheme="minorHAnsi" w:cs="Cambria"/>
                <w:b/>
                <w:bCs/>
                <w:sz w:val="24"/>
                <w:szCs w:val="24"/>
              </w:rPr>
            </w:pPr>
            <w:r w:rsidRPr="00F52100">
              <w:rPr>
                <w:rFonts w:asciiTheme="minorHAnsi" w:eastAsia="Cambria" w:hAnsiTheme="minorHAnsi" w:cs="Cambria"/>
                <w:b/>
                <w:bCs/>
                <w:sz w:val="24"/>
                <w:szCs w:val="24"/>
              </w:rPr>
              <w:t>Subcommittee</w:t>
            </w:r>
          </w:p>
        </w:tc>
        <w:tc>
          <w:tcPr>
            <w:tcW w:w="3690" w:type="dxa"/>
            <w:shd w:val="clear" w:color="auto" w:fill="EEECE1" w:themeFill="background2"/>
          </w:tcPr>
          <w:p w14:paraId="7B171282" w14:textId="77777777" w:rsidR="006B7040" w:rsidRPr="00F52100" w:rsidRDefault="006B7040" w:rsidP="000D7237">
            <w:pPr>
              <w:jc w:val="center"/>
              <w:rPr>
                <w:rFonts w:asciiTheme="minorHAnsi" w:eastAsia="Cambria" w:hAnsiTheme="minorHAnsi" w:cs="Cambria"/>
                <w:b/>
                <w:bCs/>
                <w:sz w:val="24"/>
                <w:szCs w:val="24"/>
              </w:rPr>
            </w:pPr>
            <w:r w:rsidRPr="00F52100">
              <w:rPr>
                <w:rFonts w:asciiTheme="minorHAnsi" w:eastAsia="Cambria" w:hAnsiTheme="minorHAnsi" w:cs="Cambria"/>
                <w:b/>
                <w:bCs/>
                <w:sz w:val="24"/>
                <w:szCs w:val="24"/>
              </w:rPr>
              <w:t>Recommendation</w:t>
            </w:r>
          </w:p>
        </w:tc>
      </w:tr>
      <w:tr w:rsidR="006B7040" w:rsidRPr="00F52100" w14:paraId="6C79E1A9" w14:textId="77777777" w:rsidTr="006B7040">
        <w:trPr>
          <w:trHeight w:val="1052"/>
        </w:trPr>
        <w:tc>
          <w:tcPr>
            <w:tcW w:w="715" w:type="dxa"/>
          </w:tcPr>
          <w:p w14:paraId="60E13DBF" w14:textId="77777777" w:rsidR="006B7040" w:rsidRPr="00F52100" w:rsidRDefault="006B7040">
            <w:pPr>
              <w:rPr>
                <w:rFonts w:asciiTheme="minorHAnsi" w:eastAsia="Cambria" w:hAnsiTheme="minorHAnsi" w:cs="Cambria"/>
                <w:sz w:val="24"/>
                <w:szCs w:val="24"/>
              </w:rPr>
            </w:pPr>
            <w:r w:rsidRPr="00F52100">
              <w:rPr>
                <w:rFonts w:asciiTheme="minorHAnsi" w:eastAsia="Cambria" w:hAnsiTheme="minorHAnsi" w:cs="Cambria"/>
                <w:sz w:val="24"/>
                <w:szCs w:val="24"/>
              </w:rPr>
              <w:t>1</w:t>
            </w:r>
          </w:p>
        </w:tc>
        <w:tc>
          <w:tcPr>
            <w:tcW w:w="4950" w:type="dxa"/>
          </w:tcPr>
          <w:p w14:paraId="3C0AA05A" w14:textId="280AFD0A" w:rsidR="006B7040" w:rsidRPr="00F52100" w:rsidRDefault="006B7040" w:rsidP="00EA40CC">
            <w:pPr>
              <w:rPr>
                <w:rFonts w:asciiTheme="minorHAnsi" w:eastAsia="Cambria" w:hAnsiTheme="minorHAnsi" w:cs="Cambria"/>
                <w:sz w:val="24"/>
                <w:szCs w:val="24"/>
              </w:rPr>
            </w:pPr>
            <w:r w:rsidRPr="00F52100">
              <w:rPr>
                <w:rFonts w:asciiTheme="minorHAnsi" w:eastAsia="Cambria" w:hAnsiTheme="minorHAnsi" w:cs="Cambria"/>
                <w:sz w:val="24"/>
                <w:szCs w:val="24"/>
              </w:rPr>
              <w:t>PCD 1:2 — Engines and Rig Performance Test Methods Subcommittee</w:t>
            </w:r>
          </w:p>
        </w:tc>
        <w:bookmarkStart w:id="1" w:name="_heading=h.30j0zll" w:colFirst="0" w:colLast="0"/>
        <w:bookmarkEnd w:id="1"/>
        <w:bookmarkStart w:id="2" w:name="_MON_1781435537"/>
        <w:bookmarkEnd w:id="2"/>
        <w:tc>
          <w:tcPr>
            <w:tcW w:w="3690" w:type="dxa"/>
          </w:tcPr>
          <w:p w14:paraId="3A586726" w14:textId="20C50337" w:rsidR="006B7040" w:rsidRPr="00DF6D4D" w:rsidRDefault="00E37DE5">
            <w:pPr>
              <w:rPr>
                <w:rFonts w:asciiTheme="minorHAnsi" w:eastAsia="Cambria" w:hAnsiTheme="minorHAnsi" w:cs="Cambria"/>
                <w:sz w:val="24"/>
                <w:szCs w:val="24"/>
              </w:rPr>
            </w:pPr>
            <w:r w:rsidRPr="00DF6D4D">
              <w:rPr>
                <w:rFonts w:asciiTheme="minorHAnsi" w:eastAsia="Cambria" w:hAnsiTheme="minorHAnsi" w:cs="Cambria"/>
                <w:sz w:val="24"/>
                <w:szCs w:val="24"/>
              </w:rPr>
              <w:object w:dxaOrig="1539" w:dyaOrig="997" w14:anchorId="41191724">
                <v:shape id="_x0000_i1028" type="#_x0000_t75" style="width:77pt;height:50.1pt" o:ole="">
                  <v:imagedata r:id="rId12" o:title=""/>
                </v:shape>
                <o:OLEObject Type="Embed" ProgID="Word.Document.12" ShapeID="_x0000_i1028" DrawAspect="Icon" ObjectID="_1781449437" r:id="rId13">
                  <o:FieldCodes>\s</o:FieldCodes>
                </o:OLEObject>
              </w:object>
            </w:r>
          </w:p>
        </w:tc>
      </w:tr>
      <w:tr w:rsidR="006B7040" w:rsidRPr="00F52100" w14:paraId="3B4BEA5C" w14:textId="77777777" w:rsidTr="006B7040">
        <w:trPr>
          <w:trHeight w:val="1259"/>
        </w:trPr>
        <w:tc>
          <w:tcPr>
            <w:tcW w:w="715" w:type="dxa"/>
          </w:tcPr>
          <w:p w14:paraId="1AD30DD4" w14:textId="77777777" w:rsidR="006B7040" w:rsidRPr="00F52100" w:rsidRDefault="006B7040">
            <w:pPr>
              <w:rPr>
                <w:rFonts w:asciiTheme="minorHAnsi" w:eastAsia="Cambria" w:hAnsiTheme="minorHAnsi" w:cs="Cambria"/>
                <w:sz w:val="24"/>
                <w:szCs w:val="24"/>
              </w:rPr>
            </w:pPr>
            <w:r w:rsidRPr="00F52100">
              <w:rPr>
                <w:rFonts w:asciiTheme="minorHAnsi" w:eastAsia="Cambria" w:hAnsiTheme="minorHAnsi" w:cs="Cambria"/>
                <w:sz w:val="24"/>
                <w:szCs w:val="24"/>
              </w:rPr>
              <w:lastRenderedPageBreak/>
              <w:t>2</w:t>
            </w:r>
          </w:p>
        </w:tc>
        <w:tc>
          <w:tcPr>
            <w:tcW w:w="4950" w:type="dxa"/>
          </w:tcPr>
          <w:p w14:paraId="2DC63431" w14:textId="2401A0DA" w:rsidR="006B7040" w:rsidRPr="00F52100" w:rsidRDefault="006B7040" w:rsidP="00EA40CC">
            <w:pPr>
              <w:rPr>
                <w:rFonts w:asciiTheme="minorHAnsi" w:eastAsia="Cambria" w:hAnsiTheme="minorHAnsi" w:cs="Cambria"/>
                <w:sz w:val="24"/>
                <w:szCs w:val="24"/>
              </w:rPr>
            </w:pPr>
            <w:r w:rsidRPr="00F52100">
              <w:rPr>
                <w:rFonts w:asciiTheme="minorHAnsi" w:eastAsia="Cambria" w:hAnsiTheme="minorHAnsi" w:cs="Cambria"/>
                <w:sz w:val="24"/>
                <w:szCs w:val="24"/>
              </w:rPr>
              <w:t xml:space="preserve">PCD 1:6— Test Methods for Lubricants, Greases, </w:t>
            </w:r>
            <w:proofErr w:type="spellStart"/>
            <w:r w:rsidRPr="00F52100">
              <w:rPr>
                <w:rFonts w:asciiTheme="minorHAnsi" w:eastAsia="Cambria" w:hAnsiTheme="minorHAnsi" w:cs="Cambria"/>
                <w:sz w:val="24"/>
                <w:szCs w:val="24"/>
              </w:rPr>
              <w:t>Speciality</w:t>
            </w:r>
            <w:proofErr w:type="spellEnd"/>
            <w:r w:rsidRPr="00F52100">
              <w:rPr>
                <w:rFonts w:asciiTheme="minorHAnsi" w:eastAsia="Cambria" w:hAnsiTheme="minorHAnsi" w:cs="Cambria"/>
                <w:sz w:val="24"/>
                <w:szCs w:val="24"/>
              </w:rPr>
              <w:t xml:space="preserve"> Products and Additives Subcommittee</w:t>
            </w:r>
          </w:p>
        </w:tc>
        <w:bookmarkStart w:id="3" w:name="_MON_1778281487"/>
        <w:bookmarkEnd w:id="3"/>
        <w:tc>
          <w:tcPr>
            <w:tcW w:w="3690" w:type="dxa"/>
          </w:tcPr>
          <w:p w14:paraId="7DE452DD" w14:textId="35BB96FC" w:rsidR="006B7040" w:rsidRPr="00DF6D4D" w:rsidRDefault="008E7A23">
            <w:pPr>
              <w:rPr>
                <w:rFonts w:asciiTheme="minorHAnsi" w:eastAsia="Cambria" w:hAnsiTheme="minorHAnsi" w:cs="Cambria"/>
                <w:sz w:val="24"/>
                <w:szCs w:val="24"/>
              </w:rPr>
            </w:pPr>
            <w:r w:rsidRPr="00DF6D4D">
              <w:rPr>
                <w:rFonts w:asciiTheme="minorHAnsi" w:eastAsia="Cambria" w:hAnsiTheme="minorHAnsi" w:cs="Cambria"/>
                <w:sz w:val="24"/>
                <w:szCs w:val="24"/>
              </w:rPr>
              <w:object w:dxaOrig="1311" w:dyaOrig="849" w14:anchorId="29B94A9D">
                <v:shape id="_x0000_i1035" type="#_x0000_t75" style="width:65.75pt;height:42.55pt" o:ole="">
                  <v:imagedata r:id="rId14" o:title=""/>
                </v:shape>
                <o:OLEObject Type="Embed" ProgID="Word.Document.12" ShapeID="_x0000_i1035" DrawAspect="Icon" ObjectID="_1781449438" r:id="rId15">
                  <o:FieldCodes>\s</o:FieldCodes>
                </o:OLEObject>
              </w:object>
            </w:r>
          </w:p>
        </w:tc>
      </w:tr>
    </w:tbl>
    <w:p w14:paraId="6A6AB1D9" w14:textId="77777777" w:rsidR="00D44A05" w:rsidRPr="00F52100" w:rsidRDefault="00D44A05">
      <w:pPr>
        <w:spacing w:after="0" w:line="240" w:lineRule="auto"/>
        <w:jc w:val="both"/>
        <w:rPr>
          <w:rFonts w:asciiTheme="minorHAnsi" w:eastAsia="Cambria" w:hAnsiTheme="minorHAnsi" w:cs="Cambria"/>
          <w:sz w:val="24"/>
          <w:szCs w:val="24"/>
        </w:rPr>
      </w:pPr>
    </w:p>
    <w:p w14:paraId="1A35B74A" w14:textId="77777777" w:rsidR="00D44A05" w:rsidRPr="00F52100" w:rsidRDefault="00D44A05">
      <w:pPr>
        <w:spacing w:after="0" w:line="240" w:lineRule="auto"/>
        <w:jc w:val="both"/>
        <w:rPr>
          <w:rFonts w:asciiTheme="minorHAnsi" w:eastAsia="Cambria" w:hAnsiTheme="minorHAnsi" w:cs="Cambria"/>
          <w:sz w:val="24"/>
          <w:szCs w:val="24"/>
        </w:rPr>
      </w:pPr>
    </w:p>
    <w:p w14:paraId="2919F269" w14:textId="63756BC0" w:rsidR="008707C9" w:rsidRPr="00F52100" w:rsidRDefault="008707C9">
      <w:pPr>
        <w:pBdr>
          <w:top w:val="nil"/>
          <w:left w:val="nil"/>
          <w:bottom w:val="nil"/>
          <w:right w:val="nil"/>
          <w:between w:val="nil"/>
        </w:pBdr>
        <w:spacing w:after="0" w:line="240" w:lineRule="auto"/>
        <w:jc w:val="both"/>
        <w:rPr>
          <w:rFonts w:asciiTheme="minorHAnsi" w:eastAsia="Cambria" w:hAnsiTheme="minorHAnsi" w:cs="Cambria"/>
          <w:color w:val="000000"/>
          <w:sz w:val="24"/>
          <w:szCs w:val="24"/>
        </w:rPr>
      </w:pPr>
    </w:p>
    <w:p w14:paraId="65AD04C6" w14:textId="23357167" w:rsidR="008707C9" w:rsidRDefault="00577EBA" w:rsidP="00203953">
      <w:pPr>
        <w:pStyle w:val="ListParagraph"/>
        <w:numPr>
          <w:ilvl w:val="2"/>
          <w:numId w:val="46"/>
        </w:numPr>
        <w:pBdr>
          <w:top w:val="nil"/>
          <w:left w:val="nil"/>
          <w:bottom w:val="nil"/>
          <w:right w:val="nil"/>
          <w:between w:val="nil"/>
        </w:pBdr>
        <w:spacing w:after="0" w:line="240" w:lineRule="auto"/>
        <w:jc w:val="both"/>
        <w:rPr>
          <w:rFonts w:asciiTheme="minorHAnsi" w:eastAsia="Cambria" w:hAnsiTheme="minorHAnsi" w:cs="Cambria"/>
          <w:b/>
          <w:bCs/>
          <w:color w:val="000000"/>
          <w:sz w:val="24"/>
          <w:szCs w:val="24"/>
        </w:rPr>
      </w:pPr>
      <w:r w:rsidRPr="003231B6">
        <w:rPr>
          <w:rFonts w:asciiTheme="minorHAnsi" w:eastAsia="Cambria" w:hAnsiTheme="minorHAnsi" w:cs="Cambria"/>
          <w:b/>
          <w:bCs/>
          <w:color w:val="000000"/>
          <w:sz w:val="24"/>
          <w:szCs w:val="24"/>
        </w:rPr>
        <w:t>Test Methods for Lubricants, Greases, Speciality Products and Additives Subcommittee, PCD 1: 6</w:t>
      </w:r>
    </w:p>
    <w:p w14:paraId="544C4732" w14:textId="0D542DA5" w:rsidR="003231B6" w:rsidRPr="003231B6" w:rsidRDefault="003231B6" w:rsidP="003231B6">
      <w:pPr>
        <w:pStyle w:val="ListParagraph"/>
        <w:pBdr>
          <w:top w:val="nil"/>
          <w:left w:val="nil"/>
          <w:bottom w:val="nil"/>
          <w:right w:val="nil"/>
          <w:between w:val="nil"/>
        </w:pBdr>
        <w:spacing w:after="0" w:line="240" w:lineRule="auto"/>
        <w:jc w:val="both"/>
        <w:rPr>
          <w:rFonts w:asciiTheme="minorHAnsi" w:eastAsia="Cambria" w:hAnsiTheme="minorHAnsi" w:cs="Cambria"/>
          <w:b/>
          <w:bCs/>
          <w:color w:val="000000"/>
          <w:sz w:val="24"/>
          <w:szCs w:val="24"/>
        </w:rPr>
      </w:pPr>
      <w:r w:rsidRPr="003231B6">
        <w:rPr>
          <w:rFonts w:asciiTheme="minorHAnsi" w:eastAsia="Cambria" w:hAnsiTheme="minorHAnsi" w:cs="Cambria"/>
          <w:b/>
          <w:bCs/>
          <w:color w:val="000000"/>
          <w:sz w:val="24"/>
          <w:szCs w:val="24"/>
        </w:rPr>
        <w:t>Review of the Indian Standards</w:t>
      </w:r>
    </w:p>
    <w:p w14:paraId="417E3D00" w14:textId="3A3CD7D9" w:rsidR="0049305F" w:rsidRPr="00F52100" w:rsidRDefault="0049305F" w:rsidP="0049305F">
      <w:pPr>
        <w:pBdr>
          <w:top w:val="nil"/>
          <w:left w:val="nil"/>
          <w:bottom w:val="nil"/>
          <w:right w:val="nil"/>
          <w:between w:val="nil"/>
        </w:pBdr>
        <w:spacing w:after="0" w:line="240" w:lineRule="auto"/>
        <w:jc w:val="both"/>
        <w:rPr>
          <w:rFonts w:asciiTheme="minorHAnsi" w:eastAsia="Cambria" w:hAnsiTheme="minorHAnsi" w:cs="Cambria"/>
          <w:b/>
          <w:bCs/>
          <w:color w:val="000000"/>
          <w:sz w:val="24"/>
          <w:szCs w:val="24"/>
        </w:rPr>
      </w:pPr>
    </w:p>
    <w:tbl>
      <w:tblPr>
        <w:tblStyle w:val="TableGrid"/>
        <w:tblW w:w="9360" w:type="dxa"/>
        <w:tblInd w:w="-5" w:type="dxa"/>
        <w:tblLayout w:type="fixed"/>
        <w:tblLook w:val="04A0" w:firstRow="1" w:lastRow="0" w:firstColumn="1" w:lastColumn="0" w:noHBand="0" w:noVBand="1"/>
      </w:tblPr>
      <w:tblGrid>
        <w:gridCol w:w="720"/>
        <w:gridCol w:w="3150"/>
        <w:gridCol w:w="5490"/>
      </w:tblGrid>
      <w:tr w:rsidR="00422110" w:rsidRPr="00F52100" w14:paraId="4C22B3A6" w14:textId="77777777" w:rsidTr="00422110">
        <w:trPr>
          <w:trHeight w:val="287"/>
        </w:trPr>
        <w:tc>
          <w:tcPr>
            <w:tcW w:w="720" w:type="dxa"/>
            <w:shd w:val="clear" w:color="auto" w:fill="EEECE1" w:themeFill="background2"/>
          </w:tcPr>
          <w:p w14:paraId="41BFA80E" w14:textId="77777777" w:rsidR="00422110" w:rsidRPr="00F52100" w:rsidRDefault="00422110" w:rsidP="00BF3FA5">
            <w:pPr>
              <w:jc w:val="center"/>
              <w:rPr>
                <w:rFonts w:cs="Times New Roman"/>
                <w:b/>
                <w:bCs/>
                <w:sz w:val="24"/>
                <w:szCs w:val="24"/>
              </w:rPr>
            </w:pPr>
            <w:r w:rsidRPr="00F52100">
              <w:rPr>
                <w:rFonts w:cs="Times New Roman"/>
                <w:b/>
                <w:bCs/>
                <w:sz w:val="24"/>
                <w:szCs w:val="24"/>
              </w:rPr>
              <w:t>S. No.</w:t>
            </w:r>
          </w:p>
        </w:tc>
        <w:tc>
          <w:tcPr>
            <w:tcW w:w="3150" w:type="dxa"/>
            <w:shd w:val="clear" w:color="auto" w:fill="EEECE1" w:themeFill="background2"/>
          </w:tcPr>
          <w:p w14:paraId="709F07A9" w14:textId="42AE7D6E" w:rsidR="00422110" w:rsidRPr="00F52100" w:rsidRDefault="00422110" w:rsidP="00BF3FA5">
            <w:pPr>
              <w:jc w:val="center"/>
              <w:rPr>
                <w:rFonts w:cs="Times New Roman"/>
                <w:b/>
                <w:bCs/>
                <w:sz w:val="24"/>
                <w:szCs w:val="24"/>
              </w:rPr>
            </w:pPr>
            <w:r w:rsidRPr="00F52100">
              <w:rPr>
                <w:rFonts w:cs="Times New Roman"/>
                <w:b/>
                <w:bCs/>
                <w:sz w:val="24"/>
                <w:szCs w:val="24"/>
              </w:rPr>
              <w:t>IS Number/ Title</w:t>
            </w:r>
          </w:p>
          <w:p w14:paraId="1FF5D1C9" w14:textId="77777777" w:rsidR="00422110" w:rsidRPr="00F52100" w:rsidRDefault="00422110" w:rsidP="00BF3FA5">
            <w:pPr>
              <w:jc w:val="center"/>
              <w:rPr>
                <w:rFonts w:cs="Times New Roman"/>
                <w:b/>
                <w:bCs/>
                <w:sz w:val="24"/>
                <w:szCs w:val="24"/>
              </w:rPr>
            </w:pPr>
          </w:p>
        </w:tc>
        <w:tc>
          <w:tcPr>
            <w:tcW w:w="5490" w:type="dxa"/>
            <w:shd w:val="clear" w:color="auto" w:fill="EEECE1" w:themeFill="background2"/>
          </w:tcPr>
          <w:p w14:paraId="2ECEBC83" w14:textId="2785BD34" w:rsidR="00422110" w:rsidRPr="00F52100" w:rsidRDefault="00422110" w:rsidP="00BF3FA5">
            <w:pPr>
              <w:ind w:right="-14"/>
              <w:rPr>
                <w:rFonts w:eastAsia="Cambria" w:cs="Times New Roman"/>
                <w:b/>
                <w:sz w:val="24"/>
                <w:szCs w:val="24"/>
              </w:rPr>
            </w:pPr>
            <w:r w:rsidRPr="00F52100">
              <w:rPr>
                <w:rFonts w:eastAsia="Cambria" w:cstheme="minorHAnsi"/>
                <w:b/>
                <w:sz w:val="24"/>
                <w:szCs w:val="24"/>
              </w:rPr>
              <w:t xml:space="preserve">Committee Decision </w:t>
            </w:r>
          </w:p>
        </w:tc>
      </w:tr>
      <w:tr w:rsidR="00422110" w:rsidRPr="00F52100" w14:paraId="1441EC88" w14:textId="77777777" w:rsidTr="00422110">
        <w:trPr>
          <w:trHeight w:val="1295"/>
        </w:trPr>
        <w:tc>
          <w:tcPr>
            <w:tcW w:w="720" w:type="dxa"/>
          </w:tcPr>
          <w:p w14:paraId="6A52BAC6" w14:textId="77777777" w:rsidR="00422110" w:rsidRPr="00F52100" w:rsidRDefault="00422110" w:rsidP="00422110">
            <w:pPr>
              <w:pStyle w:val="ListParagraph"/>
              <w:numPr>
                <w:ilvl w:val="0"/>
                <w:numId w:val="40"/>
              </w:numPr>
              <w:jc w:val="both"/>
              <w:rPr>
                <w:rFonts w:cs="Times New Roman"/>
                <w:sz w:val="24"/>
                <w:szCs w:val="24"/>
              </w:rPr>
            </w:pPr>
          </w:p>
        </w:tc>
        <w:tc>
          <w:tcPr>
            <w:tcW w:w="3150" w:type="dxa"/>
          </w:tcPr>
          <w:p w14:paraId="02D4251C" w14:textId="4B4E1F43" w:rsidR="00422110" w:rsidRPr="00F52100" w:rsidRDefault="00422110" w:rsidP="00422110">
            <w:pPr>
              <w:jc w:val="both"/>
              <w:rPr>
                <w:rFonts w:eastAsia="Times New Roman" w:cs="Times New Roman"/>
                <w:color w:val="000000"/>
                <w:sz w:val="24"/>
                <w:szCs w:val="24"/>
                <w:lang w:eastAsia="en-IN"/>
              </w:rPr>
            </w:pPr>
            <w:r w:rsidRPr="00F52100">
              <w:rPr>
                <w:rFonts w:eastAsia="Times New Roman" w:cs="Times New Roman"/>
                <w:color w:val="000000"/>
                <w:sz w:val="24"/>
                <w:szCs w:val="24"/>
                <w:lang w:eastAsia="en-IN"/>
              </w:rPr>
              <w:t>IS 1448 (Part 96) : 2019</w:t>
            </w:r>
            <w:r w:rsidR="005F1723">
              <w:rPr>
                <w:rFonts w:eastAsia="Times New Roman" w:cs="Times New Roman"/>
                <w:color w:val="000000"/>
                <w:sz w:val="24"/>
                <w:szCs w:val="24"/>
                <w:lang w:eastAsia="en-IN"/>
              </w:rPr>
              <w:t xml:space="preserve">/ </w:t>
            </w:r>
            <w:r w:rsidR="005F1723" w:rsidRPr="005F1723">
              <w:rPr>
                <w:rFonts w:eastAsia="Times New Roman" w:cs="Times New Roman"/>
                <w:color w:val="000000"/>
                <w:sz w:val="24"/>
                <w:szCs w:val="24"/>
                <w:lang w:eastAsia="en-IN"/>
              </w:rPr>
              <w:t xml:space="preserve">ISO </w:t>
            </w:r>
            <w:r w:rsidR="005F1723" w:rsidRPr="005F1723">
              <w:rPr>
                <w:rFonts w:eastAsia="Times New Roman" w:cstheme="minorHAnsi"/>
                <w:sz w:val="24"/>
                <w:szCs w:val="24"/>
                <w:lang w:eastAsia="en-IN"/>
              </w:rPr>
              <w:t xml:space="preserve">7120: 1987 </w:t>
            </w:r>
            <w:r w:rsidR="005F1723" w:rsidRPr="005F1723">
              <w:rPr>
                <w:rFonts w:eastAsia="Times New Roman" w:cs="Times New Roman"/>
                <w:color w:val="000000"/>
                <w:sz w:val="24"/>
                <w:szCs w:val="24"/>
                <w:lang w:eastAsia="en-IN"/>
              </w:rPr>
              <w:t xml:space="preserve"> </w:t>
            </w:r>
            <w:r w:rsidRPr="005F1723">
              <w:rPr>
                <w:rFonts w:eastAsia="Times New Roman" w:cs="Times New Roman"/>
                <w:color w:val="000000"/>
                <w:sz w:val="24"/>
                <w:szCs w:val="24"/>
                <w:lang w:eastAsia="en-IN"/>
              </w:rPr>
              <w:t xml:space="preserve"> Methods</w:t>
            </w:r>
            <w:r w:rsidRPr="00F52100">
              <w:rPr>
                <w:rFonts w:eastAsia="Times New Roman" w:cs="Times New Roman"/>
                <w:color w:val="000000"/>
                <w:sz w:val="24"/>
                <w:szCs w:val="24"/>
                <w:lang w:eastAsia="en-IN"/>
              </w:rPr>
              <w:t xml:space="preserve"> of test for petroleum and its products [Part : 96] petroleum products and lubricants - Petroleum oils and other fluids - Determination of rust - Preventing characteristics in the presence of water (First Revision)</w:t>
            </w:r>
          </w:p>
        </w:tc>
        <w:tc>
          <w:tcPr>
            <w:tcW w:w="5490" w:type="dxa"/>
          </w:tcPr>
          <w:p w14:paraId="4AC8F139" w14:textId="31DE2445" w:rsidR="005F1723" w:rsidRPr="005F1723" w:rsidRDefault="00422110" w:rsidP="00311586">
            <w:pPr>
              <w:tabs>
                <w:tab w:val="left" w:pos="436"/>
              </w:tabs>
              <w:jc w:val="both"/>
              <w:rPr>
                <w:rFonts w:ascii="Cambria" w:hAnsi="Cambria" w:cs="Times New Roman"/>
                <w:sz w:val="24"/>
                <w:szCs w:val="24"/>
              </w:rPr>
            </w:pPr>
            <w:r w:rsidRPr="005F1723">
              <w:rPr>
                <w:rFonts w:eastAsia="Times New Roman" w:cstheme="minorHAnsi"/>
                <w:sz w:val="24"/>
                <w:szCs w:val="24"/>
                <w:lang w:eastAsia="en-IN"/>
              </w:rPr>
              <w:t xml:space="preserve">The Committee </w:t>
            </w:r>
            <w:r w:rsidRPr="005F1723">
              <w:rPr>
                <w:rFonts w:eastAsia="Times New Roman" w:cstheme="minorHAnsi"/>
                <w:b/>
                <w:bCs/>
                <w:sz w:val="24"/>
                <w:szCs w:val="24"/>
                <w:lang w:eastAsia="en-IN"/>
              </w:rPr>
              <w:t>CONSIDERED</w:t>
            </w:r>
            <w:r w:rsidRPr="005F1723">
              <w:rPr>
                <w:rFonts w:eastAsia="Times New Roman" w:cstheme="minorHAnsi"/>
                <w:sz w:val="24"/>
                <w:szCs w:val="24"/>
                <w:lang w:eastAsia="en-IN"/>
              </w:rPr>
              <w:t xml:space="preserve"> recommendations of the subcommittee and </w:t>
            </w:r>
            <w:r w:rsidR="005F1723" w:rsidRPr="005F1723">
              <w:rPr>
                <w:rFonts w:eastAsia="Times New Roman" w:cstheme="minorHAnsi"/>
                <w:sz w:val="24"/>
                <w:szCs w:val="24"/>
                <w:lang w:eastAsia="en-IN"/>
              </w:rPr>
              <w:t xml:space="preserve">inputs provided by </w:t>
            </w:r>
            <w:r w:rsidR="005F1723" w:rsidRPr="005F1723">
              <w:rPr>
                <w:rFonts w:ascii="Cambria" w:eastAsia="Times New Roman" w:hAnsi="Cambria" w:cs="Times New Roman"/>
                <w:sz w:val="24"/>
                <w:szCs w:val="24"/>
                <w:lang w:eastAsia="en-IN"/>
              </w:rPr>
              <w:t xml:space="preserve">Shri </w:t>
            </w:r>
            <w:proofErr w:type="spellStart"/>
            <w:r w:rsidR="005F1723" w:rsidRPr="005F1723">
              <w:rPr>
                <w:rFonts w:ascii="Cambria" w:eastAsia="Times New Roman" w:hAnsi="Cambria" w:cs="Times New Roman"/>
                <w:sz w:val="24"/>
                <w:szCs w:val="24"/>
                <w:lang w:eastAsia="en-IN"/>
              </w:rPr>
              <w:t>Lokender</w:t>
            </w:r>
            <w:proofErr w:type="spellEnd"/>
            <w:r w:rsidR="005F1723" w:rsidRPr="005F1723">
              <w:rPr>
                <w:rFonts w:ascii="Cambria" w:eastAsia="Times New Roman" w:hAnsi="Cambria" w:cs="Times New Roman"/>
                <w:sz w:val="24"/>
                <w:szCs w:val="24"/>
                <w:lang w:eastAsia="en-IN"/>
              </w:rPr>
              <w:t xml:space="preserve"> Singh </w:t>
            </w:r>
            <w:proofErr w:type="spellStart"/>
            <w:r w:rsidR="005F1723" w:rsidRPr="005F1723">
              <w:rPr>
                <w:rFonts w:ascii="Cambria" w:eastAsia="Times New Roman" w:hAnsi="Cambria" w:cs="Times New Roman"/>
                <w:sz w:val="24"/>
                <w:szCs w:val="24"/>
                <w:lang w:eastAsia="en-IN"/>
              </w:rPr>
              <w:t>Tevathiya</w:t>
            </w:r>
            <w:proofErr w:type="spellEnd"/>
            <w:r w:rsidR="005F1723" w:rsidRPr="005F1723">
              <w:rPr>
                <w:rFonts w:ascii="Cambria" w:eastAsia="Times New Roman" w:hAnsi="Cambria" w:cs="Times New Roman"/>
                <w:sz w:val="24"/>
                <w:szCs w:val="24"/>
                <w:lang w:eastAsia="en-IN"/>
              </w:rPr>
              <w:t>,</w:t>
            </w:r>
            <w:r w:rsidR="005F1723" w:rsidRPr="005F1723">
              <w:rPr>
                <w:rFonts w:ascii="Cambria" w:hAnsi="Cambria" w:cs="Times New Roman"/>
                <w:sz w:val="24"/>
                <w:szCs w:val="24"/>
              </w:rPr>
              <w:t xml:space="preserve"> HPCL</w:t>
            </w:r>
            <w:r w:rsidR="005F1723" w:rsidRPr="005F1723">
              <w:rPr>
                <w:rFonts w:ascii="Cambria" w:hAnsi="Cambria" w:cs="Times New Roman"/>
                <w:sz w:val="24"/>
                <w:szCs w:val="24"/>
              </w:rPr>
              <w:t>.</w:t>
            </w:r>
          </w:p>
          <w:p w14:paraId="56D0EC24" w14:textId="257D1630" w:rsidR="005F1723" w:rsidRPr="005F1723" w:rsidRDefault="005F1723" w:rsidP="00311586">
            <w:pPr>
              <w:tabs>
                <w:tab w:val="left" w:pos="436"/>
              </w:tabs>
              <w:jc w:val="both"/>
              <w:rPr>
                <w:rFonts w:ascii="Cambria" w:hAnsi="Cambria" w:cs="Times New Roman"/>
                <w:sz w:val="24"/>
                <w:szCs w:val="24"/>
              </w:rPr>
            </w:pPr>
            <w:r w:rsidRPr="005F1723">
              <w:rPr>
                <w:rFonts w:ascii="Cambria" w:hAnsi="Cambria" w:cs="Times New Roman"/>
                <w:sz w:val="24"/>
                <w:szCs w:val="24"/>
              </w:rPr>
              <w:t xml:space="preserve"> </w:t>
            </w:r>
          </w:p>
          <w:p w14:paraId="51322F38" w14:textId="12CF32D7" w:rsidR="00422110" w:rsidRPr="00F52100" w:rsidRDefault="005F1723" w:rsidP="00311586">
            <w:pPr>
              <w:tabs>
                <w:tab w:val="left" w:pos="436"/>
              </w:tabs>
              <w:jc w:val="both"/>
              <w:rPr>
                <w:rFonts w:eastAsia="Cambria" w:cs="Times New Roman"/>
                <w:sz w:val="24"/>
                <w:szCs w:val="24"/>
              </w:rPr>
            </w:pPr>
            <w:r w:rsidRPr="005F1723">
              <w:rPr>
                <w:rFonts w:eastAsia="Times New Roman" w:cstheme="minorHAnsi"/>
                <w:sz w:val="24"/>
                <w:szCs w:val="24"/>
                <w:lang w:eastAsia="en-IN"/>
              </w:rPr>
              <w:t>After detailed deliberation</w:t>
            </w:r>
            <w:r w:rsidR="00422110" w:rsidRPr="005F1723">
              <w:rPr>
                <w:rFonts w:eastAsia="Times New Roman" w:cstheme="minorHAnsi"/>
                <w:sz w:val="24"/>
                <w:szCs w:val="24"/>
                <w:lang w:eastAsia="en-IN"/>
              </w:rPr>
              <w:t xml:space="preserve">, the Committee </w:t>
            </w:r>
            <w:r w:rsidR="00422110" w:rsidRPr="005F1723">
              <w:rPr>
                <w:rFonts w:eastAsia="Times New Roman" w:cstheme="minorHAnsi"/>
                <w:b/>
                <w:bCs/>
                <w:sz w:val="24"/>
                <w:szCs w:val="24"/>
                <w:lang w:eastAsia="en-IN"/>
              </w:rPr>
              <w:t>DECIDED</w:t>
            </w:r>
            <w:r w:rsidR="00422110" w:rsidRPr="005F1723">
              <w:rPr>
                <w:rFonts w:eastAsia="Times New Roman" w:cstheme="minorHAnsi"/>
                <w:sz w:val="24"/>
                <w:szCs w:val="24"/>
                <w:lang w:eastAsia="en-IN"/>
              </w:rPr>
              <w:t xml:space="preserve"> to </w:t>
            </w:r>
            <w:r w:rsidR="00422110" w:rsidRPr="005F1723">
              <w:rPr>
                <w:rFonts w:eastAsia="Times New Roman" w:cstheme="minorHAnsi"/>
                <w:b/>
                <w:bCs/>
                <w:sz w:val="24"/>
                <w:szCs w:val="24"/>
                <w:lang w:eastAsia="en-IN"/>
              </w:rPr>
              <w:t xml:space="preserve">REAFFIRM </w:t>
            </w:r>
            <w:r w:rsidR="00311586" w:rsidRPr="005F1723">
              <w:rPr>
                <w:rFonts w:eastAsia="Cambria" w:cs="Times New Roman"/>
                <w:sz w:val="24"/>
                <w:szCs w:val="24"/>
              </w:rPr>
              <w:t xml:space="preserve">the standard as there are no technical changes in the </w:t>
            </w:r>
            <w:r w:rsidRPr="005F1723">
              <w:rPr>
                <w:rFonts w:eastAsia="Times New Roman" w:cstheme="minorHAnsi"/>
                <w:sz w:val="24"/>
                <w:szCs w:val="24"/>
                <w:lang w:eastAsia="en-IN"/>
              </w:rPr>
              <w:t>ISO 7120: 1987</w:t>
            </w:r>
            <w:r w:rsidRPr="005F1723">
              <w:rPr>
                <w:rFonts w:eastAsia="Cambria" w:cs="Times New Roman"/>
                <w:sz w:val="24"/>
                <w:szCs w:val="24"/>
              </w:rPr>
              <w:t xml:space="preserve"> which </w:t>
            </w:r>
            <w:r w:rsidRPr="005F1723">
              <w:t>was last reviewed and confirmed in 2023</w:t>
            </w:r>
            <w:r w:rsidRPr="005F1723">
              <w:t xml:space="preserve"> and</w:t>
            </w:r>
            <w:r w:rsidRPr="005F1723">
              <w:t xml:space="preserve"> this </w:t>
            </w:r>
            <w:r w:rsidRPr="005F1723">
              <w:t>is the</w:t>
            </w:r>
            <w:r w:rsidRPr="005F1723">
              <w:t xml:space="preserve"> current</w:t>
            </w:r>
            <w:r w:rsidRPr="005F1723">
              <w:t xml:space="preserve"> </w:t>
            </w:r>
            <w:r w:rsidRPr="005F1723">
              <w:t>version.</w:t>
            </w:r>
          </w:p>
          <w:p w14:paraId="75D7583A" w14:textId="77777777" w:rsidR="00311586" w:rsidRPr="00F52100" w:rsidRDefault="00311586" w:rsidP="00311586">
            <w:pPr>
              <w:tabs>
                <w:tab w:val="left" w:pos="436"/>
              </w:tabs>
              <w:jc w:val="both"/>
              <w:rPr>
                <w:rFonts w:eastAsia="Cambria" w:cs="Times New Roman"/>
                <w:sz w:val="24"/>
                <w:szCs w:val="24"/>
              </w:rPr>
            </w:pPr>
          </w:p>
          <w:p w14:paraId="194557B1" w14:textId="388C479C" w:rsidR="00311586" w:rsidRPr="00F52100" w:rsidRDefault="00311586" w:rsidP="00311586">
            <w:pPr>
              <w:tabs>
                <w:tab w:val="left" w:pos="436"/>
              </w:tabs>
              <w:jc w:val="both"/>
              <w:rPr>
                <w:rFonts w:cs="Times New Roman"/>
                <w:strike/>
                <w:sz w:val="24"/>
                <w:szCs w:val="24"/>
              </w:rPr>
            </w:pPr>
          </w:p>
        </w:tc>
      </w:tr>
      <w:tr w:rsidR="00422110" w:rsidRPr="00F52100" w14:paraId="43FD9C41" w14:textId="77777777" w:rsidTr="00422110">
        <w:trPr>
          <w:trHeight w:val="1295"/>
        </w:trPr>
        <w:tc>
          <w:tcPr>
            <w:tcW w:w="720" w:type="dxa"/>
          </w:tcPr>
          <w:p w14:paraId="6E98534B" w14:textId="77777777" w:rsidR="00422110" w:rsidRPr="00F52100" w:rsidRDefault="00422110" w:rsidP="00422110">
            <w:pPr>
              <w:pStyle w:val="ListParagraph"/>
              <w:numPr>
                <w:ilvl w:val="0"/>
                <w:numId w:val="40"/>
              </w:numPr>
              <w:jc w:val="both"/>
              <w:rPr>
                <w:rFonts w:cs="Times New Roman"/>
                <w:sz w:val="24"/>
                <w:szCs w:val="24"/>
              </w:rPr>
            </w:pPr>
          </w:p>
        </w:tc>
        <w:tc>
          <w:tcPr>
            <w:tcW w:w="3150" w:type="dxa"/>
          </w:tcPr>
          <w:p w14:paraId="64C06798" w14:textId="6430A6C8" w:rsidR="00422110" w:rsidRPr="00F52100" w:rsidRDefault="00311586" w:rsidP="00422110">
            <w:pPr>
              <w:jc w:val="both"/>
              <w:rPr>
                <w:rFonts w:eastAsia="Times New Roman" w:cs="Times New Roman"/>
                <w:color w:val="000000"/>
                <w:sz w:val="24"/>
                <w:szCs w:val="24"/>
              </w:rPr>
            </w:pPr>
            <w:r w:rsidRPr="00F52100">
              <w:rPr>
                <w:rFonts w:eastAsia="Times New Roman" w:cs="Times New Roman"/>
                <w:color w:val="000000"/>
                <w:sz w:val="24"/>
                <w:szCs w:val="24"/>
                <w:lang w:eastAsia="en-IN"/>
              </w:rPr>
              <w:t>IS 1448 (Part 106) : 1981 Methods of test for petroleum and its products [Part: 106] determination of oxidation characteristics of inhibited steam - Turbine oils</w:t>
            </w:r>
          </w:p>
        </w:tc>
        <w:tc>
          <w:tcPr>
            <w:tcW w:w="5490" w:type="dxa"/>
          </w:tcPr>
          <w:p w14:paraId="329085FC" w14:textId="77777777" w:rsidR="00CC4BF3" w:rsidRPr="005F1723" w:rsidRDefault="00CC4BF3" w:rsidP="00CC4BF3">
            <w:pPr>
              <w:tabs>
                <w:tab w:val="left" w:pos="436"/>
              </w:tabs>
              <w:jc w:val="both"/>
              <w:rPr>
                <w:rFonts w:ascii="Cambria" w:hAnsi="Cambria" w:cs="Times New Roman"/>
                <w:sz w:val="24"/>
                <w:szCs w:val="24"/>
              </w:rPr>
            </w:pPr>
            <w:r w:rsidRPr="005F1723">
              <w:rPr>
                <w:rFonts w:eastAsia="Times New Roman" w:cstheme="minorHAnsi"/>
                <w:sz w:val="24"/>
                <w:szCs w:val="24"/>
                <w:lang w:eastAsia="en-IN"/>
              </w:rPr>
              <w:t xml:space="preserve">The Committee </w:t>
            </w:r>
            <w:r w:rsidRPr="005F1723">
              <w:rPr>
                <w:rFonts w:eastAsia="Times New Roman" w:cstheme="minorHAnsi"/>
                <w:b/>
                <w:bCs/>
                <w:sz w:val="24"/>
                <w:szCs w:val="24"/>
                <w:lang w:eastAsia="en-IN"/>
              </w:rPr>
              <w:t>CONSIDERED</w:t>
            </w:r>
            <w:r w:rsidRPr="005F1723">
              <w:rPr>
                <w:rFonts w:eastAsia="Times New Roman" w:cstheme="minorHAnsi"/>
                <w:sz w:val="24"/>
                <w:szCs w:val="24"/>
                <w:lang w:eastAsia="en-IN"/>
              </w:rPr>
              <w:t xml:space="preserve"> recommendations of the subcommittee and inputs provided by </w:t>
            </w:r>
            <w:r w:rsidRPr="005F1723">
              <w:rPr>
                <w:rFonts w:ascii="Cambria" w:eastAsia="Times New Roman" w:hAnsi="Cambria" w:cs="Times New Roman"/>
                <w:sz w:val="24"/>
                <w:szCs w:val="24"/>
                <w:lang w:eastAsia="en-IN"/>
              </w:rPr>
              <w:t xml:space="preserve">Shri </w:t>
            </w:r>
            <w:proofErr w:type="spellStart"/>
            <w:r w:rsidRPr="005F1723">
              <w:rPr>
                <w:rFonts w:ascii="Cambria" w:eastAsia="Times New Roman" w:hAnsi="Cambria" w:cs="Times New Roman"/>
                <w:sz w:val="24"/>
                <w:szCs w:val="24"/>
                <w:lang w:eastAsia="en-IN"/>
              </w:rPr>
              <w:t>Lokender</w:t>
            </w:r>
            <w:proofErr w:type="spellEnd"/>
            <w:r w:rsidRPr="005F1723">
              <w:rPr>
                <w:rFonts w:ascii="Cambria" w:eastAsia="Times New Roman" w:hAnsi="Cambria" w:cs="Times New Roman"/>
                <w:sz w:val="24"/>
                <w:szCs w:val="24"/>
                <w:lang w:eastAsia="en-IN"/>
              </w:rPr>
              <w:t xml:space="preserve"> Singh </w:t>
            </w:r>
            <w:proofErr w:type="spellStart"/>
            <w:r w:rsidRPr="005F1723">
              <w:rPr>
                <w:rFonts w:ascii="Cambria" w:eastAsia="Times New Roman" w:hAnsi="Cambria" w:cs="Times New Roman"/>
                <w:sz w:val="24"/>
                <w:szCs w:val="24"/>
                <w:lang w:eastAsia="en-IN"/>
              </w:rPr>
              <w:t>Tevathiya</w:t>
            </w:r>
            <w:proofErr w:type="spellEnd"/>
            <w:r w:rsidRPr="005F1723">
              <w:rPr>
                <w:rFonts w:ascii="Cambria" w:eastAsia="Times New Roman" w:hAnsi="Cambria" w:cs="Times New Roman"/>
                <w:sz w:val="24"/>
                <w:szCs w:val="24"/>
                <w:lang w:eastAsia="en-IN"/>
              </w:rPr>
              <w:t>,</w:t>
            </w:r>
            <w:r w:rsidRPr="005F1723">
              <w:rPr>
                <w:rFonts w:ascii="Cambria" w:hAnsi="Cambria" w:cs="Times New Roman"/>
                <w:sz w:val="24"/>
                <w:szCs w:val="24"/>
              </w:rPr>
              <w:t xml:space="preserve"> HPCL.</w:t>
            </w:r>
          </w:p>
          <w:p w14:paraId="6D70E58B" w14:textId="77777777" w:rsidR="00CC4BF3" w:rsidRPr="005F1723" w:rsidRDefault="00CC4BF3" w:rsidP="00CC4BF3">
            <w:pPr>
              <w:tabs>
                <w:tab w:val="left" w:pos="436"/>
              </w:tabs>
              <w:jc w:val="both"/>
              <w:rPr>
                <w:rFonts w:ascii="Cambria" w:hAnsi="Cambria" w:cs="Times New Roman"/>
                <w:sz w:val="24"/>
                <w:szCs w:val="24"/>
              </w:rPr>
            </w:pPr>
            <w:r w:rsidRPr="005F1723">
              <w:rPr>
                <w:rFonts w:ascii="Cambria" w:hAnsi="Cambria" w:cs="Times New Roman"/>
                <w:sz w:val="24"/>
                <w:szCs w:val="24"/>
              </w:rPr>
              <w:t xml:space="preserve"> </w:t>
            </w:r>
          </w:p>
          <w:p w14:paraId="233C6C51" w14:textId="4DB5DB5A" w:rsidR="00CC4BF3" w:rsidRDefault="00CC4BF3" w:rsidP="00CC4BF3">
            <w:pPr>
              <w:ind w:right="76"/>
              <w:jc w:val="both"/>
              <w:rPr>
                <w:rFonts w:ascii="Cambria" w:hAnsi="Cambria" w:cs="Times New Roman"/>
                <w:sz w:val="24"/>
                <w:szCs w:val="24"/>
                <w:highlight w:val="yellow"/>
              </w:rPr>
            </w:pPr>
            <w:r w:rsidRPr="005F1723">
              <w:rPr>
                <w:rFonts w:eastAsia="Times New Roman" w:cstheme="minorHAnsi"/>
                <w:sz w:val="24"/>
                <w:szCs w:val="24"/>
                <w:lang w:eastAsia="en-IN"/>
              </w:rPr>
              <w:t xml:space="preserve">After detailed deliberation, the Committee </w:t>
            </w:r>
            <w:r w:rsidRPr="005F1723">
              <w:rPr>
                <w:rFonts w:eastAsia="Times New Roman" w:cstheme="minorHAnsi"/>
                <w:b/>
                <w:bCs/>
                <w:sz w:val="24"/>
                <w:szCs w:val="24"/>
                <w:lang w:eastAsia="en-IN"/>
              </w:rPr>
              <w:t>DECIDED</w:t>
            </w:r>
            <w:r w:rsidRPr="005F1723">
              <w:rPr>
                <w:rFonts w:eastAsia="Times New Roman" w:cstheme="minorHAnsi"/>
                <w:sz w:val="24"/>
                <w:szCs w:val="24"/>
                <w:lang w:eastAsia="en-IN"/>
              </w:rPr>
              <w:t xml:space="preserve"> to </w:t>
            </w:r>
            <w:r w:rsidRPr="005F1723">
              <w:rPr>
                <w:rFonts w:eastAsia="Times New Roman" w:cstheme="minorHAnsi"/>
                <w:b/>
                <w:bCs/>
                <w:sz w:val="24"/>
                <w:szCs w:val="24"/>
                <w:lang w:eastAsia="en-IN"/>
              </w:rPr>
              <w:t>REAFFIRM</w:t>
            </w:r>
            <w:r>
              <w:rPr>
                <w:rFonts w:eastAsia="Times New Roman" w:cstheme="minorHAnsi"/>
                <w:b/>
                <w:bCs/>
                <w:sz w:val="24"/>
                <w:szCs w:val="24"/>
                <w:lang w:eastAsia="en-IN"/>
              </w:rPr>
              <w:t xml:space="preserve"> and REVISE</w:t>
            </w:r>
            <w:r w:rsidRPr="005F1723">
              <w:rPr>
                <w:rFonts w:eastAsia="Times New Roman" w:cstheme="minorHAnsi"/>
                <w:b/>
                <w:bCs/>
                <w:sz w:val="24"/>
                <w:szCs w:val="24"/>
                <w:lang w:eastAsia="en-IN"/>
              </w:rPr>
              <w:t xml:space="preserve"> </w:t>
            </w:r>
            <w:r w:rsidRPr="005F1723">
              <w:rPr>
                <w:rFonts w:eastAsia="Cambria" w:cs="Times New Roman"/>
                <w:sz w:val="24"/>
                <w:szCs w:val="24"/>
              </w:rPr>
              <w:t>the standard</w:t>
            </w:r>
            <w:r>
              <w:rPr>
                <w:rFonts w:eastAsia="Cambria" w:cs="Times New Roman"/>
                <w:sz w:val="24"/>
                <w:szCs w:val="24"/>
              </w:rPr>
              <w:t xml:space="preserve">. </w:t>
            </w:r>
            <w:r w:rsidRPr="005F1723">
              <w:rPr>
                <w:rFonts w:eastAsia="Cambria" w:cs="Times New Roman"/>
                <w:sz w:val="24"/>
                <w:szCs w:val="24"/>
              </w:rPr>
              <w:t xml:space="preserve"> </w:t>
            </w:r>
          </w:p>
          <w:p w14:paraId="60143165" w14:textId="77777777" w:rsidR="00CC4BF3" w:rsidRPr="00CC4BF3" w:rsidRDefault="00CC4BF3" w:rsidP="00CC4BF3">
            <w:pPr>
              <w:ind w:right="76"/>
              <w:jc w:val="both"/>
              <w:rPr>
                <w:rFonts w:ascii="Cambria" w:hAnsi="Cambria" w:cs="Times New Roman"/>
                <w:sz w:val="24"/>
                <w:szCs w:val="24"/>
              </w:rPr>
            </w:pPr>
          </w:p>
          <w:p w14:paraId="43699172" w14:textId="25F53F0B" w:rsidR="00422110" w:rsidRPr="00F52100" w:rsidRDefault="00CC4BF3" w:rsidP="00CC4BF3">
            <w:pPr>
              <w:jc w:val="both"/>
              <w:rPr>
                <w:rFonts w:cstheme="minorHAnsi"/>
                <w:color w:val="000000"/>
                <w:sz w:val="24"/>
                <w:szCs w:val="24"/>
                <w:shd w:val="clear" w:color="auto" w:fill="FFFFFF"/>
              </w:rPr>
            </w:pPr>
            <w:r w:rsidRPr="00CC4BF3">
              <w:rPr>
                <w:rFonts w:ascii="Cambria" w:hAnsi="Cambria" w:cs="Times New Roman"/>
                <w:sz w:val="24"/>
                <w:szCs w:val="24"/>
              </w:rPr>
              <w:t xml:space="preserve">Further, </w:t>
            </w:r>
            <w:r w:rsidRPr="00CC4BF3">
              <w:rPr>
                <w:rFonts w:ascii="Cambria" w:hAnsi="Cambria" w:cs="Times New Roman"/>
                <w:sz w:val="24"/>
                <w:szCs w:val="24"/>
              </w:rPr>
              <w:t xml:space="preserve">BIS </w:t>
            </w:r>
            <w:r w:rsidRPr="00CC4BF3">
              <w:rPr>
                <w:rFonts w:ascii="Cambria" w:hAnsi="Cambria" w:cs="Times New Roman"/>
                <w:sz w:val="24"/>
                <w:szCs w:val="24"/>
              </w:rPr>
              <w:t xml:space="preserve">was requested to </w:t>
            </w:r>
            <w:r w:rsidRPr="00CC4BF3">
              <w:rPr>
                <w:rFonts w:ascii="Cambria" w:hAnsi="Cambria" w:cs="Times New Roman"/>
                <w:sz w:val="24"/>
                <w:szCs w:val="24"/>
              </w:rPr>
              <w:t>identify</w:t>
            </w:r>
            <w:r w:rsidRPr="00CC4BF3">
              <w:rPr>
                <w:rFonts w:ascii="Cambria" w:hAnsi="Cambria" w:cs="Times New Roman"/>
                <w:sz w:val="24"/>
                <w:szCs w:val="24"/>
              </w:rPr>
              <w:t xml:space="preserve"> an expert </w:t>
            </w:r>
            <w:r w:rsidRPr="00CC4BF3">
              <w:rPr>
                <w:rFonts w:ascii="Cambria" w:hAnsi="Cambria" w:cs="Times New Roman"/>
                <w:sz w:val="24"/>
                <w:szCs w:val="24"/>
              </w:rPr>
              <w:t xml:space="preserve">in </w:t>
            </w:r>
            <w:r w:rsidRPr="00CC4BF3">
              <w:rPr>
                <w:rFonts w:ascii="Cambria" w:hAnsi="Cambria" w:cs="Times New Roman"/>
                <w:sz w:val="24"/>
                <w:szCs w:val="24"/>
              </w:rPr>
              <w:t>consultation</w:t>
            </w:r>
            <w:r w:rsidRPr="00CC4BF3">
              <w:rPr>
                <w:rFonts w:ascii="Cambria" w:hAnsi="Cambria" w:cs="Times New Roman"/>
                <w:sz w:val="24"/>
                <w:szCs w:val="24"/>
              </w:rPr>
              <w:t xml:space="preserve"> with the convener</w:t>
            </w:r>
            <w:r w:rsidRPr="00CC4BF3">
              <w:rPr>
                <w:rFonts w:ascii="Cambria" w:hAnsi="Cambria" w:cs="Times New Roman"/>
                <w:sz w:val="24"/>
                <w:szCs w:val="24"/>
              </w:rPr>
              <w:t xml:space="preserve"> PCD1:6</w:t>
            </w:r>
            <w:r w:rsidRPr="00CC4BF3">
              <w:rPr>
                <w:rFonts w:ascii="Cambria" w:hAnsi="Cambria" w:cs="Times New Roman"/>
                <w:sz w:val="24"/>
                <w:szCs w:val="24"/>
              </w:rPr>
              <w:t xml:space="preserve"> and </w:t>
            </w:r>
            <w:r w:rsidRPr="00CC4BF3">
              <w:rPr>
                <w:rFonts w:ascii="Cambria" w:hAnsi="Cambria" w:cs="Times New Roman"/>
                <w:sz w:val="24"/>
                <w:szCs w:val="24"/>
              </w:rPr>
              <w:t xml:space="preserve">allot the same </w:t>
            </w:r>
            <w:r w:rsidRPr="00CC4BF3">
              <w:rPr>
                <w:rFonts w:ascii="Cambria" w:hAnsi="Cambria" w:cs="Times New Roman"/>
                <w:sz w:val="24"/>
                <w:szCs w:val="24"/>
              </w:rPr>
              <w:t>with approval of chairman</w:t>
            </w:r>
            <w:r w:rsidRPr="00CC4BF3">
              <w:rPr>
                <w:rFonts w:ascii="Cambria" w:hAnsi="Cambria" w:cs="Times New Roman"/>
                <w:sz w:val="24"/>
                <w:szCs w:val="24"/>
              </w:rPr>
              <w:t xml:space="preserve">. </w:t>
            </w:r>
          </w:p>
        </w:tc>
      </w:tr>
      <w:tr w:rsidR="00311586" w:rsidRPr="00F52100" w14:paraId="6F70D4AE" w14:textId="77777777" w:rsidTr="00422110">
        <w:trPr>
          <w:trHeight w:val="1295"/>
        </w:trPr>
        <w:tc>
          <w:tcPr>
            <w:tcW w:w="720" w:type="dxa"/>
          </w:tcPr>
          <w:p w14:paraId="655A8524" w14:textId="77777777" w:rsidR="00311586" w:rsidRPr="00F52100" w:rsidRDefault="00311586" w:rsidP="00422110">
            <w:pPr>
              <w:pStyle w:val="ListParagraph"/>
              <w:numPr>
                <w:ilvl w:val="0"/>
                <w:numId w:val="40"/>
              </w:numPr>
              <w:jc w:val="both"/>
              <w:rPr>
                <w:rFonts w:cs="Times New Roman"/>
                <w:sz w:val="24"/>
                <w:szCs w:val="24"/>
              </w:rPr>
            </w:pPr>
          </w:p>
        </w:tc>
        <w:tc>
          <w:tcPr>
            <w:tcW w:w="3150" w:type="dxa"/>
          </w:tcPr>
          <w:p w14:paraId="5CB29323" w14:textId="25B60789" w:rsidR="00311586" w:rsidRPr="00F52100" w:rsidRDefault="00311586" w:rsidP="00422110">
            <w:pPr>
              <w:jc w:val="both"/>
              <w:rPr>
                <w:rFonts w:eastAsia="Times New Roman" w:cs="Times New Roman"/>
                <w:color w:val="000000"/>
                <w:sz w:val="24"/>
                <w:szCs w:val="24"/>
              </w:rPr>
            </w:pPr>
            <w:r w:rsidRPr="00F52100">
              <w:rPr>
                <w:rFonts w:eastAsia="Times New Roman" w:cs="Times New Roman"/>
                <w:color w:val="000000"/>
                <w:sz w:val="24"/>
                <w:szCs w:val="24"/>
                <w:lang w:eastAsia="en-IN"/>
              </w:rPr>
              <w:t>IS 1448 (Part 116) : 2018 Methods of test for petroleum and its products [Part: 116] determination of cone penetration of lubricating grease using one quarter and one half scale - Cone (Second Revision)</w:t>
            </w:r>
          </w:p>
        </w:tc>
        <w:tc>
          <w:tcPr>
            <w:tcW w:w="5490" w:type="dxa"/>
          </w:tcPr>
          <w:p w14:paraId="0C351961" w14:textId="77777777" w:rsidR="006E08FF" w:rsidRDefault="00A25889" w:rsidP="00AF2C0C">
            <w:pPr>
              <w:jc w:val="both"/>
              <w:rPr>
                <w:rFonts w:eastAsia="Times New Roman" w:cstheme="minorHAnsi"/>
                <w:sz w:val="24"/>
                <w:szCs w:val="24"/>
                <w:lang w:eastAsia="en-IN"/>
              </w:rPr>
            </w:pPr>
            <w:r w:rsidRPr="00F52100">
              <w:rPr>
                <w:sz w:val="24"/>
                <w:szCs w:val="24"/>
              </w:rPr>
              <w:t xml:space="preserve">The Committee </w:t>
            </w:r>
            <w:r w:rsidRPr="00F52100">
              <w:rPr>
                <w:b/>
                <w:bCs/>
                <w:sz w:val="24"/>
                <w:szCs w:val="24"/>
              </w:rPr>
              <w:t>CONSIDERED</w:t>
            </w:r>
            <w:r w:rsidRPr="00F52100">
              <w:rPr>
                <w:sz w:val="24"/>
                <w:szCs w:val="24"/>
              </w:rPr>
              <w:t xml:space="preserve"> recommendations of the subcommittee and</w:t>
            </w:r>
            <w:r w:rsidR="006E08FF">
              <w:rPr>
                <w:sz w:val="24"/>
                <w:szCs w:val="24"/>
              </w:rPr>
              <w:t xml:space="preserve"> </w:t>
            </w:r>
            <w:r w:rsidR="006E08FF" w:rsidRPr="005F1723">
              <w:rPr>
                <w:rFonts w:eastAsia="Times New Roman" w:cstheme="minorHAnsi"/>
                <w:sz w:val="24"/>
                <w:szCs w:val="24"/>
                <w:lang w:eastAsia="en-IN"/>
              </w:rPr>
              <w:t>inputs provided by</w:t>
            </w:r>
            <w:r w:rsidR="006E08FF">
              <w:rPr>
                <w:rFonts w:eastAsia="Times New Roman" w:cstheme="minorHAnsi"/>
                <w:sz w:val="24"/>
                <w:szCs w:val="24"/>
                <w:lang w:eastAsia="en-IN"/>
              </w:rPr>
              <w:t xml:space="preserve"> </w:t>
            </w:r>
            <w:proofErr w:type="spellStart"/>
            <w:r w:rsidR="006E08FF">
              <w:rPr>
                <w:rFonts w:eastAsia="Times New Roman" w:cstheme="minorHAnsi"/>
                <w:sz w:val="24"/>
                <w:szCs w:val="24"/>
                <w:lang w:eastAsia="en-IN"/>
              </w:rPr>
              <w:t>Dr</w:t>
            </w:r>
            <w:proofErr w:type="spellEnd"/>
            <w:r w:rsidR="006E08FF">
              <w:rPr>
                <w:rFonts w:eastAsia="Times New Roman" w:cstheme="minorHAnsi"/>
                <w:sz w:val="24"/>
                <w:szCs w:val="24"/>
                <w:lang w:eastAsia="en-IN"/>
              </w:rPr>
              <w:t xml:space="preserve"> G.D. </w:t>
            </w:r>
            <w:proofErr w:type="spellStart"/>
            <w:r w:rsidR="006E08FF">
              <w:rPr>
                <w:rFonts w:eastAsia="Times New Roman" w:cstheme="minorHAnsi"/>
                <w:sz w:val="24"/>
                <w:szCs w:val="24"/>
                <w:lang w:eastAsia="en-IN"/>
              </w:rPr>
              <w:t>THakre</w:t>
            </w:r>
            <w:proofErr w:type="spellEnd"/>
            <w:r w:rsidR="006E08FF">
              <w:rPr>
                <w:rFonts w:eastAsia="Times New Roman" w:cstheme="minorHAnsi"/>
                <w:sz w:val="24"/>
                <w:szCs w:val="24"/>
                <w:lang w:eastAsia="en-IN"/>
              </w:rPr>
              <w:t>, IIP.</w:t>
            </w:r>
          </w:p>
          <w:p w14:paraId="49C3967B" w14:textId="28B7C6A9" w:rsidR="00311586" w:rsidRPr="00F52100" w:rsidRDefault="006E08FF" w:rsidP="006E08FF">
            <w:pPr>
              <w:ind w:right="76"/>
              <w:jc w:val="both"/>
              <w:rPr>
                <w:rFonts w:cstheme="minorHAnsi"/>
                <w:color w:val="000000"/>
                <w:sz w:val="24"/>
                <w:szCs w:val="24"/>
                <w:shd w:val="clear" w:color="auto" w:fill="FFFFFF"/>
              </w:rPr>
            </w:pPr>
            <w:r w:rsidRPr="005F1723">
              <w:rPr>
                <w:rFonts w:eastAsia="Times New Roman" w:cstheme="minorHAnsi"/>
                <w:sz w:val="24"/>
                <w:szCs w:val="24"/>
                <w:lang w:eastAsia="en-IN"/>
              </w:rPr>
              <w:t xml:space="preserve">After detailed deliberation, the Committee </w:t>
            </w:r>
            <w:r w:rsidRPr="005F1723">
              <w:rPr>
                <w:rFonts w:eastAsia="Times New Roman" w:cstheme="minorHAnsi"/>
                <w:b/>
                <w:bCs/>
                <w:sz w:val="24"/>
                <w:szCs w:val="24"/>
                <w:lang w:eastAsia="en-IN"/>
              </w:rPr>
              <w:t>DECIDED</w:t>
            </w:r>
            <w:r w:rsidRPr="005F1723">
              <w:rPr>
                <w:rFonts w:eastAsia="Times New Roman" w:cstheme="minorHAnsi"/>
                <w:sz w:val="24"/>
                <w:szCs w:val="24"/>
                <w:lang w:eastAsia="en-IN"/>
              </w:rPr>
              <w:t xml:space="preserve"> to </w:t>
            </w:r>
            <w:r w:rsidRPr="005F1723">
              <w:rPr>
                <w:rFonts w:eastAsia="Times New Roman" w:cstheme="minorHAnsi"/>
                <w:b/>
                <w:bCs/>
                <w:sz w:val="24"/>
                <w:szCs w:val="24"/>
                <w:lang w:eastAsia="en-IN"/>
              </w:rPr>
              <w:t>REAFFIRM</w:t>
            </w:r>
            <w:r>
              <w:rPr>
                <w:rFonts w:eastAsia="Times New Roman" w:cstheme="minorHAnsi"/>
                <w:b/>
                <w:bCs/>
                <w:sz w:val="24"/>
                <w:szCs w:val="24"/>
                <w:lang w:eastAsia="en-IN"/>
              </w:rPr>
              <w:t xml:space="preserve"> </w:t>
            </w:r>
            <w:r w:rsidRPr="005F1723">
              <w:rPr>
                <w:rFonts w:eastAsia="Cambria" w:cs="Times New Roman"/>
                <w:sz w:val="24"/>
                <w:szCs w:val="24"/>
              </w:rPr>
              <w:t>the standard</w:t>
            </w:r>
            <w:r>
              <w:rPr>
                <w:rFonts w:eastAsia="Cambria" w:cs="Times New Roman"/>
                <w:sz w:val="24"/>
                <w:szCs w:val="24"/>
              </w:rPr>
              <w:t xml:space="preserve"> as </w:t>
            </w:r>
            <w:r w:rsidR="00A25889" w:rsidRPr="00F52100">
              <w:rPr>
                <w:sz w:val="24"/>
                <w:szCs w:val="24"/>
              </w:rPr>
              <w:t xml:space="preserve">during second revision of IS 1448 part 116, </w:t>
            </w:r>
            <w:r w:rsidR="00FF7192" w:rsidRPr="00F52100">
              <w:rPr>
                <w:sz w:val="24"/>
                <w:szCs w:val="24"/>
              </w:rPr>
              <w:t>considerable assistanc</w:t>
            </w:r>
            <w:r w:rsidR="00A25889" w:rsidRPr="00F52100">
              <w:rPr>
                <w:sz w:val="24"/>
                <w:szCs w:val="24"/>
              </w:rPr>
              <w:t xml:space="preserve">e </w:t>
            </w:r>
            <w:r>
              <w:rPr>
                <w:sz w:val="24"/>
                <w:szCs w:val="24"/>
              </w:rPr>
              <w:t>was</w:t>
            </w:r>
            <w:r w:rsidR="00A25889" w:rsidRPr="00F52100">
              <w:rPr>
                <w:sz w:val="24"/>
                <w:szCs w:val="24"/>
              </w:rPr>
              <w:t xml:space="preserve"> taken from ASTM D 1403–10 </w:t>
            </w:r>
            <w:r w:rsidR="00FF7192" w:rsidRPr="00F52100">
              <w:rPr>
                <w:sz w:val="24"/>
                <w:szCs w:val="24"/>
              </w:rPr>
              <w:t xml:space="preserve">and </w:t>
            </w:r>
            <w:r w:rsidR="00FF7192" w:rsidRPr="00F52100">
              <w:rPr>
                <w:sz w:val="24"/>
                <w:szCs w:val="24"/>
              </w:rPr>
              <w:lastRenderedPageBreak/>
              <w:t>ISO 2137 : 2007</w:t>
            </w:r>
            <w:r>
              <w:rPr>
                <w:sz w:val="24"/>
                <w:szCs w:val="24"/>
              </w:rPr>
              <w:t xml:space="preserve"> and there is no technical changes in ASTM D 1403–20b</w:t>
            </w:r>
            <w:r w:rsidRPr="00F52100">
              <w:rPr>
                <w:sz w:val="24"/>
                <w:szCs w:val="24"/>
              </w:rPr>
              <w:t xml:space="preserve"> </w:t>
            </w:r>
            <w:r>
              <w:rPr>
                <w:sz w:val="24"/>
                <w:szCs w:val="24"/>
              </w:rPr>
              <w:t>and ISO 2137 : 2020.</w:t>
            </w:r>
          </w:p>
        </w:tc>
      </w:tr>
    </w:tbl>
    <w:p w14:paraId="4B316A16" w14:textId="77777777" w:rsidR="0049305F" w:rsidRPr="00F52100" w:rsidRDefault="0049305F" w:rsidP="0049305F">
      <w:pPr>
        <w:pBdr>
          <w:top w:val="nil"/>
          <w:left w:val="nil"/>
          <w:bottom w:val="nil"/>
          <w:right w:val="nil"/>
          <w:between w:val="nil"/>
        </w:pBdr>
        <w:spacing w:after="0" w:line="240" w:lineRule="auto"/>
        <w:jc w:val="both"/>
        <w:rPr>
          <w:rFonts w:asciiTheme="minorHAnsi" w:eastAsia="Cambria" w:hAnsiTheme="minorHAnsi" w:cs="Cambria"/>
          <w:b/>
          <w:bCs/>
          <w:color w:val="000000"/>
          <w:sz w:val="24"/>
          <w:szCs w:val="24"/>
        </w:rPr>
      </w:pPr>
    </w:p>
    <w:p w14:paraId="748A0FD6" w14:textId="4799322C" w:rsidR="008707C9" w:rsidRDefault="008707C9">
      <w:pPr>
        <w:pBdr>
          <w:top w:val="nil"/>
          <w:left w:val="nil"/>
          <w:bottom w:val="nil"/>
          <w:right w:val="nil"/>
          <w:between w:val="nil"/>
        </w:pBdr>
        <w:spacing w:after="0" w:line="240" w:lineRule="auto"/>
        <w:jc w:val="both"/>
        <w:rPr>
          <w:rFonts w:asciiTheme="minorHAnsi" w:eastAsia="Cambria" w:hAnsiTheme="minorHAnsi" w:cs="Cambria"/>
          <w:color w:val="000000"/>
          <w:sz w:val="24"/>
          <w:szCs w:val="24"/>
        </w:rPr>
      </w:pPr>
    </w:p>
    <w:p w14:paraId="5B269467" w14:textId="77777777" w:rsidR="00D25BE9" w:rsidRPr="00F52100" w:rsidRDefault="00D25BE9">
      <w:pPr>
        <w:pBdr>
          <w:top w:val="nil"/>
          <w:left w:val="nil"/>
          <w:bottom w:val="nil"/>
          <w:right w:val="nil"/>
          <w:between w:val="nil"/>
        </w:pBdr>
        <w:spacing w:after="0" w:line="240" w:lineRule="auto"/>
        <w:jc w:val="both"/>
        <w:rPr>
          <w:rFonts w:asciiTheme="minorHAnsi" w:eastAsia="Cambria" w:hAnsiTheme="minorHAnsi" w:cs="Cambria"/>
          <w:color w:val="000000"/>
          <w:sz w:val="24"/>
          <w:szCs w:val="24"/>
        </w:rPr>
      </w:pPr>
    </w:p>
    <w:p w14:paraId="0D1A1051" w14:textId="4483C3A3" w:rsidR="00D44A05" w:rsidRPr="00F52100" w:rsidRDefault="00872955">
      <w:pPr>
        <w:spacing w:after="0" w:line="240" w:lineRule="auto"/>
        <w:jc w:val="both"/>
        <w:rPr>
          <w:rFonts w:asciiTheme="minorHAnsi" w:eastAsia="Cambria" w:hAnsiTheme="minorHAnsi" w:cs="Cambria"/>
          <w:b/>
          <w:sz w:val="24"/>
          <w:szCs w:val="24"/>
        </w:rPr>
      </w:pPr>
      <w:r w:rsidRPr="00F52100">
        <w:rPr>
          <w:rFonts w:asciiTheme="minorHAnsi" w:eastAsia="Cambria" w:hAnsiTheme="minorHAnsi" w:cs="Cambria"/>
          <w:b/>
          <w:sz w:val="24"/>
          <w:szCs w:val="24"/>
        </w:rPr>
        <w:t xml:space="preserve">Item </w:t>
      </w:r>
      <w:r w:rsidR="00CA162A" w:rsidRPr="00F52100">
        <w:rPr>
          <w:rFonts w:asciiTheme="minorHAnsi" w:eastAsia="Cambria" w:hAnsiTheme="minorHAnsi" w:cs="Cambria"/>
          <w:b/>
          <w:sz w:val="24"/>
          <w:szCs w:val="24"/>
        </w:rPr>
        <w:t>3.3 ACTIVITIES</w:t>
      </w:r>
      <w:r w:rsidRPr="00F52100">
        <w:rPr>
          <w:rFonts w:asciiTheme="minorHAnsi" w:eastAsia="Cambria" w:hAnsiTheme="minorHAnsi" w:cs="Cambria"/>
          <w:b/>
          <w:sz w:val="24"/>
          <w:szCs w:val="24"/>
        </w:rPr>
        <w:t xml:space="preserve"> OF PANEL</w:t>
      </w:r>
    </w:p>
    <w:p w14:paraId="3BF0B5BD" w14:textId="77777777" w:rsidR="00D44A05" w:rsidRPr="00F52100" w:rsidRDefault="00D44A05">
      <w:pPr>
        <w:spacing w:after="0" w:line="240" w:lineRule="auto"/>
        <w:jc w:val="both"/>
        <w:rPr>
          <w:rFonts w:asciiTheme="minorHAnsi" w:eastAsia="Cambria" w:hAnsiTheme="minorHAnsi" w:cs="Cambria"/>
          <w:b/>
          <w:sz w:val="24"/>
          <w:szCs w:val="24"/>
        </w:rPr>
      </w:pPr>
    </w:p>
    <w:tbl>
      <w:tblPr>
        <w:tblStyle w:val="a3"/>
        <w:tblpPr w:leftFromText="180" w:rightFromText="180" w:vertAnchor="text" w:tblpXSpec="right"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60"/>
        <w:gridCol w:w="1795"/>
        <w:gridCol w:w="2250"/>
        <w:gridCol w:w="3155"/>
      </w:tblGrid>
      <w:tr w:rsidR="009B565E" w:rsidRPr="00F52100" w14:paraId="7BBA1558" w14:textId="3A962AA8" w:rsidTr="009B565E">
        <w:trPr>
          <w:trHeight w:val="472"/>
        </w:trPr>
        <w:tc>
          <w:tcPr>
            <w:tcW w:w="2160" w:type="dxa"/>
            <w:shd w:val="clear" w:color="auto" w:fill="EEECE1"/>
            <w:vAlign w:val="center"/>
          </w:tcPr>
          <w:p w14:paraId="1C78E3FC" w14:textId="77777777" w:rsidR="009B565E" w:rsidRPr="00F52100" w:rsidRDefault="009B565E" w:rsidP="00B70600">
            <w:pPr>
              <w:spacing w:before="120"/>
              <w:jc w:val="center"/>
              <w:rPr>
                <w:rFonts w:asciiTheme="minorHAnsi" w:eastAsia="Cambria" w:hAnsiTheme="minorHAnsi" w:cs="Cambria"/>
                <w:b/>
                <w:bCs/>
                <w:sz w:val="24"/>
                <w:szCs w:val="24"/>
              </w:rPr>
            </w:pPr>
            <w:r w:rsidRPr="00F52100">
              <w:rPr>
                <w:rFonts w:asciiTheme="minorHAnsi" w:eastAsia="Cambria" w:hAnsiTheme="minorHAnsi" w:cs="Cambria"/>
                <w:b/>
                <w:bCs/>
                <w:sz w:val="24"/>
                <w:szCs w:val="24"/>
              </w:rPr>
              <w:t>Details of Panel</w:t>
            </w:r>
          </w:p>
        </w:tc>
        <w:tc>
          <w:tcPr>
            <w:tcW w:w="1795" w:type="dxa"/>
            <w:shd w:val="clear" w:color="auto" w:fill="EEECE1"/>
            <w:vAlign w:val="center"/>
          </w:tcPr>
          <w:p w14:paraId="64CF0998" w14:textId="77777777" w:rsidR="009B565E" w:rsidRPr="00F52100" w:rsidRDefault="009B565E" w:rsidP="00B70600">
            <w:pPr>
              <w:spacing w:before="120"/>
              <w:jc w:val="center"/>
              <w:rPr>
                <w:rFonts w:asciiTheme="minorHAnsi" w:eastAsia="Cambria" w:hAnsiTheme="minorHAnsi" w:cs="Cambria"/>
                <w:b/>
                <w:bCs/>
                <w:sz w:val="24"/>
                <w:szCs w:val="24"/>
              </w:rPr>
            </w:pPr>
            <w:r w:rsidRPr="00F52100">
              <w:rPr>
                <w:rFonts w:asciiTheme="minorHAnsi" w:eastAsia="Cambria" w:hAnsiTheme="minorHAnsi" w:cs="Cambria"/>
                <w:b/>
                <w:bCs/>
                <w:sz w:val="24"/>
                <w:szCs w:val="24"/>
              </w:rPr>
              <w:t>Date of the meeting</w:t>
            </w:r>
          </w:p>
        </w:tc>
        <w:tc>
          <w:tcPr>
            <w:tcW w:w="2250" w:type="dxa"/>
            <w:shd w:val="clear" w:color="auto" w:fill="EEECE1"/>
            <w:vAlign w:val="center"/>
          </w:tcPr>
          <w:p w14:paraId="75AFFE42" w14:textId="77777777" w:rsidR="009B565E" w:rsidRPr="00F52100" w:rsidRDefault="009B565E" w:rsidP="00B70600">
            <w:pPr>
              <w:spacing w:before="120"/>
              <w:jc w:val="center"/>
              <w:rPr>
                <w:rFonts w:asciiTheme="minorHAnsi" w:eastAsia="Cambria" w:hAnsiTheme="minorHAnsi" w:cs="Cambria"/>
                <w:b/>
                <w:bCs/>
                <w:sz w:val="24"/>
                <w:szCs w:val="24"/>
              </w:rPr>
            </w:pPr>
            <w:r w:rsidRPr="00F52100">
              <w:rPr>
                <w:rFonts w:asciiTheme="minorHAnsi" w:eastAsia="Cambria" w:hAnsiTheme="minorHAnsi" w:cs="Cambria"/>
                <w:b/>
                <w:bCs/>
                <w:sz w:val="24"/>
                <w:szCs w:val="24"/>
              </w:rPr>
              <w:t>Status / Action Point</w:t>
            </w:r>
          </w:p>
        </w:tc>
        <w:tc>
          <w:tcPr>
            <w:tcW w:w="3155" w:type="dxa"/>
            <w:shd w:val="clear" w:color="auto" w:fill="EEECE1"/>
          </w:tcPr>
          <w:p w14:paraId="2DEF499F" w14:textId="52F3C641" w:rsidR="009B565E" w:rsidRPr="00F52100" w:rsidRDefault="009B565E" w:rsidP="009B565E">
            <w:pPr>
              <w:tabs>
                <w:tab w:val="left" w:pos="376"/>
              </w:tabs>
              <w:spacing w:before="120"/>
              <w:rPr>
                <w:rFonts w:asciiTheme="minorHAnsi" w:eastAsia="Cambria" w:hAnsiTheme="minorHAnsi" w:cs="Cambria"/>
                <w:b/>
                <w:bCs/>
                <w:sz w:val="24"/>
                <w:szCs w:val="24"/>
                <w:highlight w:val="yellow"/>
              </w:rPr>
            </w:pPr>
            <w:r w:rsidRPr="00D25BE9">
              <w:rPr>
                <w:rFonts w:asciiTheme="minorHAnsi" w:eastAsia="Cambria" w:hAnsiTheme="minorHAnsi" w:cs="Cambria"/>
                <w:b/>
                <w:bCs/>
                <w:sz w:val="24"/>
                <w:szCs w:val="24"/>
              </w:rPr>
              <w:t>Decision of the Committee</w:t>
            </w:r>
          </w:p>
        </w:tc>
      </w:tr>
      <w:tr w:rsidR="009B565E" w:rsidRPr="00F52100" w14:paraId="7FB090D7" w14:textId="4FE82364" w:rsidTr="009B565E">
        <w:trPr>
          <w:trHeight w:val="985"/>
        </w:trPr>
        <w:tc>
          <w:tcPr>
            <w:tcW w:w="2160" w:type="dxa"/>
            <w:vAlign w:val="center"/>
          </w:tcPr>
          <w:p w14:paraId="2CD1DC69" w14:textId="77777777" w:rsidR="009B565E" w:rsidRPr="00F52100" w:rsidRDefault="009B565E" w:rsidP="00B70600">
            <w:pPr>
              <w:tabs>
                <w:tab w:val="left" w:pos="9270"/>
              </w:tabs>
              <w:spacing w:after="280"/>
              <w:ind w:right="-90"/>
              <w:jc w:val="both"/>
              <w:rPr>
                <w:rFonts w:asciiTheme="minorHAnsi" w:hAnsiTheme="minorHAnsi"/>
                <w:sz w:val="24"/>
                <w:szCs w:val="24"/>
              </w:rPr>
            </w:pPr>
            <w:r w:rsidRPr="00F52100">
              <w:rPr>
                <w:rFonts w:asciiTheme="minorHAnsi" w:hAnsiTheme="minorHAnsi"/>
                <w:sz w:val="24"/>
                <w:szCs w:val="24"/>
              </w:rPr>
              <w:t xml:space="preserve">PCD 01: P2 - Panel for replacement of mercury thermometers Panel </w:t>
            </w:r>
          </w:p>
          <w:p w14:paraId="0A018356" w14:textId="77777777" w:rsidR="009B565E" w:rsidRPr="00F52100" w:rsidRDefault="009B565E" w:rsidP="00B70600">
            <w:pPr>
              <w:tabs>
                <w:tab w:val="left" w:pos="9270"/>
              </w:tabs>
              <w:rPr>
                <w:rFonts w:asciiTheme="minorHAnsi" w:hAnsiTheme="minorHAnsi"/>
                <w:sz w:val="24"/>
                <w:szCs w:val="24"/>
              </w:rPr>
            </w:pPr>
          </w:p>
          <w:p w14:paraId="77182FE3" w14:textId="03A423B1" w:rsidR="009B565E" w:rsidRPr="00F52100" w:rsidRDefault="009B565E" w:rsidP="00B70600">
            <w:pPr>
              <w:tabs>
                <w:tab w:val="left" w:pos="9270"/>
              </w:tabs>
              <w:jc w:val="both"/>
              <w:rPr>
                <w:rFonts w:asciiTheme="minorHAnsi" w:eastAsia="Cambria" w:hAnsiTheme="minorHAnsi" w:cs="Cambria"/>
                <w:sz w:val="24"/>
                <w:szCs w:val="24"/>
              </w:rPr>
            </w:pPr>
            <w:r w:rsidRPr="00F52100">
              <w:rPr>
                <w:rFonts w:asciiTheme="minorHAnsi" w:hAnsiTheme="minorHAnsi"/>
                <w:sz w:val="24"/>
                <w:szCs w:val="24"/>
              </w:rPr>
              <w:t>(</w:t>
            </w:r>
            <w:r w:rsidRPr="00F52100">
              <w:rPr>
                <w:rFonts w:asciiTheme="minorHAnsi" w:eastAsia="Cambria" w:hAnsiTheme="minorHAnsi" w:cs="Cambria"/>
                <w:sz w:val="24"/>
                <w:szCs w:val="24"/>
              </w:rPr>
              <w:t xml:space="preserve">Convener Dr Dilip Dhondiram Shivagan, </w:t>
            </w:r>
            <w:r w:rsidRPr="00F52100">
              <w:rPr>
                <w:rFonts w:asciiTheme="minorHAnsi" w:hAnsiTheme="minorHAnsi" w:cs="Courier New"/>
                <w:sz w:val="24"/>
                <w:szCs w:val="24"/>
                <w:shd w:val="clear" w:color="auto" w:fill="FFFFFF"/>
              </w:rPr>
              <w:t>Senior Principal S</w:t>
            </w:r>
            <w:bookmarkStart w:id="4" w:name="_GoBack"/>
            <w:bookmarkEnd w:id="4"/>
            <w:r w:rsidRPr="00F52100">
              <w:rPr>
                <w:rFonts w:asciiTheme="minorHAnsi" w:hAnsiTheme="minorHAnsi" w:cs="Courier New"/>
                <w:sz w:val="24"/>
                <w:szCs w:val="24"/>
                <w:shd w:val="clear" w:color="auto" w:fill="FFFFFF"/>
              </w:rPr>
              <w:t>cientist, Head, Temperature and Humidity Metrology,</w:t>
            </w:r>
            <w:r w:rsidRPr="00F52100">
              <w:rPr>
                <w:rFonts w:asciiTheme="minorHAnsi" w:eastAsia="Cambria" w:hAnsiTheme="minorHAnsi" w:cs="Cambria"/>
                <w:sz w:val="24"/>
                <w:szCs w:val="24"/>
              </w:rPr>
              <w:t xml:space="preserve"> CSIR- National Physical Laboratory, New Delhi)</w:t>
            </w:r>
          </w:p>
        </w:tc>
        <w:tc>
          <w:tcPr>
            <w:tcW w:w="1795" w:type="dxa"/>
            <w:vAlign w:val="center"/>
          </w:tcPr>
          <w:p w14:paraId="7A418956" w14:textId="09608B07" w:rsidR="009B565E" w:rsidRPr="00F52100" w:rsidRDefault="009B565E" w:rsidP="00B70600">
            <w:pPr>
              <w:spacing w:before="120"/>
              <w:jc w:val="both"/>
              <w:rPr>
                <w:rFonts w:asciiTheme="minorHAnsi" w:eastAsia="Cambria" w:hAnsiTheme="minorHAnsi" w:cs="Cambria"/>
                <w:sz w:val="24"/>
                <w:szCs w:val="24"/>
              </w:rPr>
            </w:pPr>
            <w:r w:rsidRPr="00F52100">
              <w:rPr>
                <w:rFonts w:asciiTheme="minorHAnsi" w:eastAsia="Cambria" w:hAnsiTheme="minorHAnsi" w:cs="Cambria"/>
                <w:sz w:val="24"/>
                <w:szCs w:val="24"/>
              </w:rPr>
              <w:t>1</w:t>
            </w:r>
            <w:r w:rsidRPr="00F52100">
              <w:rPr>
                <w:rFonts w:asciiTheme="minorHAnsi" w:eastAsia="Cambria" w:hAnsiTheme="minorHAnsi" w:cs="Cambria"/>
                <w:sz w:val="24"/>
                <w:szCs w:val="24"/>
                <w:vertAlign w:val="superscript"/>
              </w:rPr>
              <w:t>st</w:t>
            </w:r>
            <w:r w:rsidRPr="00F52100">
              <w:rPr>
                <w:rFonts w:asciiTheme="minorHAnsi" w:eastAsia="Cambria" w:hAnsiTheme="minorHAnsi" w:cs="Cambria"/>
                <w:sz w:val="24"/>
                <w:szCs w:val="24"/>
              </w:rPr>
              <w:t xml:space="preserve"> meeting on 26 October 2023</w:t>
            </w:r>
          </w:p>
          <w:p w14:paraId="75F219C3" w14:textId="393D2858" w:rsidR="009B565E" w:rsidRPr="00F52100" w:rsidRDefault="009B565E" w:rsidP="00B70600">
            <w:pPr>
              <w:spacing w:before="120"/>
              <w:jc w:val="both"/>
              <w:rPr>
                <w:rFonts w:asciiTheme="minorHAnsi" w:eastAsia="Cambria" w:hAnsiTheme="minorHAnsi" w:cs="Cambria"/>
                <w:sz w:val="24"/>
                <w:szCs w:val="24"/>
              </w:rPr>
            </w:pPr>
            <w:r w:rsidRPr="00F52100">
              <w:rPr>
                <w:rFonts w:asciiTheme="minorHAnsi" w:eastAsia="Cambria" w:hAnsiTheme="minorHAnsi" w:cs="Cambria"/>
                <w:sz w:val="24"/>
                <w:szCs w:val="24"/>
              </w:rPr>
              <w:t>2nd meeting on 12</w:t>
            </w:r>
            <w:r w:rsidRPr="00F52100">
              <w:rPr>
                <w:rFonts w:asciiTheme="minorHAnsi" w:eastAsia="Cambria" w:hAnsiTheme="minorHAnsi" w:cs="Cambria"/>
                <w:sz w:val="24"/>
                <w:szCs w:val="24"/>
                <w:vertAlign w:val="superscript"/>
              </w:rPr>
              <w:t>th</w:t>
            </w:r>
            <w:r w:rsidRPr="00F52100">
              <w:rPr>
                <w:rFonts w:asciiTheme="minorHAnsi" w:eastAsia="Cambria" w:hAnsiTheme="minorHAnsi" w:cs="Cambria"/>
                <w:sz w:val="24"/>
                <w:szCs w:val="24"/>
              </w:rPr>
              <w:t xml:space="preserve"> December 2023</w:t>
            </w:r>
          </w:p>
          <w:p w14:paraId="63D3493F" w14:textId="77777777" w:rsidR="009B565E" w:rsidRPr="00F52100" w:rsidRDefault="009B565E" w:rsidP="00B70600">
            <w:pPr>
              <w:spacing w:before="120"/>
              <w:rPr>
                <w:rFonts w:asciiTheme="minorHAnsi" w:eastAsia="Cambria" w:hAnsiTheme="minorHAnsi" w:cs="Cambria"/>
                <w:sz w:val="24"/>
                <w:szCs w:val="24"/>
              </w:rPr>
            </w:pPr>
          </w:p>
          <w:p w14:paraId="3BADD605" w14:textId="77777777" w:rsidR="009B565E" w:rsidRPr="00F52100" w:rsidRDefault="009B565E" w:rsidP="00B70600">
            <w:pPr>
              <w:spacing w:before="120"/>
              <w:jc w:val="both"/>
              <w:rPr>
                <w:rFonts w:asciiTheme="minorHAnsi" w:eastAsia="Cambria" w:hAnsiTheme="minorHAnsi" w:cs="Cambria"/>
                <w:sz w:val="24"/>
                <w:szCs w:val="24"/>
              </w:rPr>
            </w:pPr>
            <w:r w:rsidRPr="00F52100">
              <w:rPr>
                <w:rFonts w:asciiTheme="minorHAnsi" w:eastAsia="Cambria" w:hAnsiTheme="minorHAnsi" w:cs="Cambria"/>
                <w:sz w:val="24"/>
                <w:szCs w:val="24"/>
              </w:rPr>
              <w:t>3rd meeting on 9</w:t>
            </w:r>
            <w:r w:rsidRPr="00F52100">
              <w:rPr>
                <w:rFonts w:asciiTheme="minorHAnsi" w:eastAsia="Cambria" w:hAnsiTheme="minorHAnsi" w:cs="Cambria"/>
                <w:sz w:val="24"/>
                <w:szCs w:val="24"/>
                <w:vertAlign w:val="superscript"/>
              </w:rPr>
              <w:t>th</w:t>
            </w:r>
            <w:r w:rsidRPr="00F52100">
              <w:rPr>
                <w:rFonts w:asciiTheme="minorHAnsi" w:eastAsia="Cambria" w:hAnsiTheme="minorHAnsi" w:cs="Cambria"/>
                <w:sz w:val="24"/>
                <w:szCs w:val="24"/>
              </w:rPr>
              <w:t xml:space="preserve"> January 2024</w:t>
            </w:r>
          </w:p>
          <w:p w14:paraId="04B754BC" w14:textId="77777777" w:rsidR="009B565E" w:rsidRPr="00F52100" w:rsidRDefault="009B565E" w:rsidP="00B70600">
            <w:pPr>
              <w:spacing w:before="120"/>
              <w:jc w:val="both"/>
              <w:rPr>
                <w:rFonts w:asciiTheme="minorHAnsi" w:eastAsia="Cambria" w:hAnsiTheme="minorHAnsi" w:cs="Cambria"/>
                <w:sz w:val="24"/>
                <w:szCs w:val="24"/>
              </w:rPr>
            </w:pPr>
          </w:p>
          <w:p w14:paraId="16F85962" w14:textId="730AE9C6" w:rsidR="009B565E" w:rsidRPr="00F52100" w:rsidRDefault="009B565E" w:rsidP="00B70600">
            <w:pPr>
              <w:spacing w:before="120"/>
              <w:jc w:val="both"/>
              <w:rPr>
                <w:rFonts w:asciiTheme="minorHAnsi" w:eastAsia="Cambria" w:hAnsiTheme="minorHAnsi" w:cs="Cambria"/>
                <w:sz w:val="24"/>
                <w:szCs w:val="24"/>
              </w:rPr>
            </w:pPr>
            <w:r w:rsidRPr="00F52100">
              <w:rPr>
                <w:rFonts w:asciiTheme="minorHAnsi" w:eastAsia="Cambria" w:hAnsiTheme="minorHAnsi" w:cs="Cambria"/>
                <w:sz w:val="24"/>
                <w:szCs w:val="24"/>
              </w:rPr>
              <w:t>4th meeting on 24</w:t>
            </w:r>
            <w:r w:rsidRPr="00F52100">
              <w:rPr>
                <w:rFonts w:asciiTheme="minorHAnsi" w:eastAsia="Cambria" w:hAnsiTheme="minorHAnsi" w:cs="Cambria"/>
                <w:sz w:val="24"/>
                <w:szCs w:val="24"/>
                <w:vertAlign w:val="superscript"/>
              </w:rPr>
              <w:t>th</w:t>
            </w:r>
            <w:r w:rsidRPr="00F52100">
              <w:rPr>
                <w:rFonts w:asciiTheme="minorHAnsi" w:eastAsia="Cambria" w:hAnsiTheme="minorHAnsi" w:cs="Cambria"/>
                <w:sz w:val="24"/>
                <w:szCs w:val="24"/>
              </w:rPr>
              <w:t xml:space="preserve"> January 2024</w:t>
            </w:r>
          </w:p>
        </w:tc>
        <w:tc>
          <w:tcPr>
            <w:tcW w:w="2250" w:type="dxa"/>
            <w:vAlign w:val="center"/>
          </w:tcPr>
          <w:p w14:paraId="57D9B83F" w14:textId="39385731" w:rsidR="009B565E" w:rsidRPr="00F52100" w:rsidRDefault="009B565E" w:rsidP="00B70600">
            <w:pPr>
              <w:spacing w:before="240" w:after="0" w:line="276" w:lineRule="auto"/>
              <w:jc w:val="both"/>
              <w:rPr>
                <w:rFonts w:asciiTheme="minorHAnsi" w:eastAsia="Times New Roman" w:hAnsiTheme="minorHAnsi" w:cs="Times New Roman"/>
                <w:sz w:val="24"/>
                <w:szCs w:val="24"/>
              </w:rPr>
            </w:pPr>
            <w:r w:rsidRPr="00F52100">
              <w:rPr>
                <w:rFonts w:asciiTheme="minorHAnsi" w:eastAsia="Times New Roman" w:hAnsiTheme="minorHAnsi" w:cs="Times New Roman"/>
                <w:sz w:val="24"/>
                <w:szCs w:val="24"/>
              </w:rPr>
              <w:t>Manufacturers/ suppliers of various digital/electronic thermometers are yet to be identified by the panel.</w:t>
            </w:r>
          </w:p>
          <w:p w14:paraId="5A36B452" w14:textId="2249E7FD" w:rsidR="009B565E" w:rsidRPr="00CD3860" w:rsidRDefault="009B565E" w:rsidP="00CD3860">
            <w:pPr>
              <w:spacing w:before="240" w:after="0" w:line="276" w:lineRule="auto"/>
              <w:jc w:val="both"/>
              <w:rPr>
                <w:rFonts w:asciiTheme="minorHAnsi" w:eastAsia="Times New Roman" w:hAnsiTheme="minorHAnsi" w:cs="Times New Roman"/>
                <w:sz w:val="24"/>
                <w:szCs w:val="24"/>
              </w:rPr>
            </w:pPr>
            <w:r w:rsidRPr="00F52100">
              <w:rPr>
                <w:rFonts w:asciiTheme="minorHAnsi" w:eastAsia="Times New Roman" w:hAnsiTheme="minorHAnsi" w:cs="Times New Roman"/>
                <w:sz w:val="24"/>
                <w:szCs w:val="24"/>
              </w:rPr>
              <w:t>The meeting with manufacturers/suppliers to seek information on safety-related issues, and availability of digital thermometers and to analyze the cost and physicality of these, is yet to be conducted.</w:t>
            </w:r>
          </w:p>
        </w:tc>
        <w:tc>
          <w:tcPr>
            <w:tcW w:w="3155" w:type="dxa"/>
          </w:tcPr>
          <w:p w14:paraId="47F65CF3" w14:textId="77777777" w:rsidR="00A06F5F" w:rsidRDefault="00A06F5F" w:rsidP="00B70600">
            <w:pPr>
              <w:spacing w:before="240" w:after="0" w:line="276" w:lineRule="auto"/>
              <w:jc w:val="both"/>
              <w:rPr>
                <w:rFonts w:asciiTheme="minorHAnsi" w:eastAsia="Times New Roman" w:hAnsiTheme="minorHAnsi" w:cs="Times New Roman"/>
                <w:sz w:val="24"/>
                <w:szCs w:val="24"/>
              </w:rPr>
            </w:pPr>
            <w:proofErr w:type="spellStart"/>
            <w:r w:rsidRPr="00A06F5F">
              <w:rPr>
                <w:rFonts w:asciiTheme="minorHAnsi" w:eastAsia="Times New Roman" w:hAnsiTheme="minorHAnsi" w:cs="Times New Roman"/>
                <w:sz w:val="24"/>
                <w:szCs w:val="24"/>
              </w:rPr>
              <w:t>Dr</w:t>
            </w:r>
            <w:proofErr w:type="spellEnd"/>
            <w:r w:rsidRPr="00A06F5F">
              <w:rPr>
                <w:rFonts w:asciiTheme="minorHAnsi" w:eastAsia="Times New Roman" w:hAnsiTheme="minorHAnsi" w:cs="Times New Roman"/>
                <w:sz w:val="24"/>
                <w:szCs w:val="24"/>
              </w:rPr>
              <w:t xml:space="preserve"> </w:t>
            </w:r>
            <w:proofErr w:type="spellStart"/>
            <w:r w:rsidRPr="00A06F5F">
              <w:rPr>
                <w:rFonts w:asciiTheme="minorHAnsi" w:eastAsia="Times New Roman" w:hAnsiTheme="minorHAnsi" w:cs="Times New Roman"/>
                <w:sz w:val="24"/>
                <w:szCs w:val="24"/>
              </w:rPr>
              <w:t>Dilip</w:t>
            </w:r>
            <w:proofErr w:type="spellEnd"/>
            <w:r w:rsidRPr="00A06F5F">
              <w:rPr>
                <w:rFonts w:asciiTheme="minorHAnsi" w:eastAsia="Times New Roman" w:hAnsiTheme="minorHAnsi" w:cs="Times New Roman"/>
                <w:sz w:val="24"/>
                <w:szCs w:val="24"/>
              </w:rPr>
              <w:t xml:space="preserve"> </w:t>
            </w:r>
            <w:proofErr w:type="spellStart"/>
            <w:r w:rsidRPr="00A06F5F">
              <w:rPr>
                <w:rFonts w:asciiTheme="minorHAnsi" w:eastAsia="Times New Roman" w:hAnsiTheme="minorHAnsi" w:cs="Times New Roman"/>
                <w:sz w:val="24"/>
                <w:szCs w:val="24"/>
              </w:rPr>
              <w:t>Dhondiram</w:t>
            </w:r>
            <w:proofErr w:type="spellEnd"/>
            <w:r w:rsidRPr="00A06F5F">
              <w:rPr>
                <w:rFonts w:asciiTheme="minorHAnsi" w:eastAsia="Times New Roman" w:hAnsiTheme="minorHAnsi" w:cs="Times New Roman"/>
                <w:sz w:val="24"/>
                <w:szCs w:val="24"/>
              </w:rPr>
              <w:t>, Convener of the panel informed that</w:t>
            </w:r>
            <w:r w:rsidRPr="00A06F5F">
              <w:rPr>
                <w:rFonts w:asciiTheme="minorHAnsi" w:eastAsia="Times New Roman" w:hAnsiTheme="minorHAnsi" w:cs="Times New Roman"/>
                <w:sz w:val="24"/>
                <w:szCs w:val="24"/>
              </w:rPr>
              <w:t xml:space="preserve"> the following manufacturers/ suppliers have been invited for the </w:t>
            </w:r>
            <w:proofErr w:type="gramStart"/>
            <w:r w:rsidRPr="00A06F5F">
              <w:rPr>
                <w:rFonts w:asciiTheme="minorHAnsi" w:eastAsia="Times New Roman" w:hAnsiTheme="minorHAnsi" w:cs="Times New Roman"/>
                <w:sz w:val="24"/>
                <w:szCs w:val="24"/>
              </w:rPr>
              <w:t>meeting  with</w:t>
            </w:r>
            <w:proofErr w:type="gramEnd"/>
            <w:r w:rsidRPr="00A06F5F">
              <w:rPr>
                <w:rFonts w:asciiTheme="minorHAnsi" w:eastAsia="Times New Roman" w:hAnsiTheme="minorHAnsi" w:cs="Times New Roman"/>
                <w:sz w:val="24"/>
                <w:szCs w:val="24"/>
              </w:rPr>
              <w:t xml:space="preserve"> manufacturers/ suppliers </w:t>
            </w:r>
            <w:r w:rsidRPr="00F52100">
              <w:rPr>
                <w:rFonts w:asciiTheme="minorHAnsi" w:eastAsia="Times New Roman" w:hAnsiTheme="minorHAnsi" w:cs="Times New Roman"/>
                <w:sz w:val="24"/>
                <w:szCs w:val="24"/>
              </w:rPr>
              <w:t xml:space="preserve"> </w:t>
            </w:r>
            <w:r w:rsidRPr="00F52100">
              <w:rPr>
                <w:rFonts w:asciiTheme="minorHAnsi" w:eastAsia="Times New Roman" w:hAnsiTheme="minorHAnsi" w:cs="Times New Roman"/>
                <w:sz w:val="24"/>
                <w:szCs w:val="24"/>
              </w:rPr>
              <w:t>to seek information on safety-related issues, and availability of digital thermometers and to analyze the cost and physicality of these, is yet to be conducted.</w:t>
            </w:r>
          </w:p>
          <w:p w14:paraId="7C661D27" w14:textId="77777777" w:rsidR="00CD3860" w:rsidRDefault="00A06F5F" w:rsidP="00CD3860">
            <w:pPr>
              <w:spacing w:before="240" w:after="0" w:line="276"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On receipt of consent from below listed organizations, meeting will be scheduled.</w:t>
            </w:r>
          </w:p>
          <w:p w14:paraId="3643D6A4" w14:textId="71203A36" w:rsidR="00A06F5F" w:rsidRPr="00CD3860" w:rsidRDefault="00CD3860" w:rsidP="00CD3860">
            <w:pPr>
              <w:spacing w:before="240" w:after="0" w:line="276" w:lineRule="auto"/>
              <w:jc w:val="both"/>
              <w:rPr>
                <w:rFonts w:asciiTheme="minorHAnsi" w:eastAsia="Times New Roman" w:hAnsiTheme="minorHAnsi" w:cs="Times New Roman"/>
                <w:sz w:val="24"/>
                <w:szCs w:val="24"/>
              </w:rPr>
            </w:pPr>
            <w:proofErr w:type="spellStart"/>
            <w:r>
              <w:rPr>
                <w:rFonts w:asciiTheme="minorHAnsi" w:eastAsia="Times New Roman" w:hAnsiTheme="minorHAnsi" w:cs="Times New Roman"/>
                <w:sz w:val="24"/>
                <w:szCs w:val="24"/>
              </w:rPr>
              <w:t>i</w:t>
            </w:r>
            <w:proofErr w:type="spellEnd"/>
            <w:r>
              <w:rPr>
                <w:rFonts w:asciiTheme="minorHAnsi" w:eastAsia="Times New Roman" w:hAnsiTheme="minorHAnsi" w:cs="Times New Roman"/>
                <w:sz w:val="24"/>
                <w:szCs w:val="24"/>
              </w:rPr>
              <w:t>)</w:t>
            </w:r>
            <w:r w:rsidR="00A06F5F" w:rsidRPr="00CD3860">
              <w:rPr>
                <w:rFonts w:ascii="Times New Roman" w:hAnsi="Times New Roman"/>
                <w:sz w:val="24"/>
                <w:szCs w:val="24"/>
              </w:rPr>
              <w:t>M/s Fluke India</w:t>
            </w:r>
          </w:p>
          <w:p w14:paraId="427F9CFA" w14:textId="77777777" w:rsidR="00CD3860" w:rsidRDefault="00A06F5F" w:rsidP="00A06F5F">
            <w:pPr>
              <w:rPr>
                <w:rFonts w:ascii="Times New Roman" w:hAnsi="Times New Roman"/>
                <w:sz w:val="24"/>
                <w:szCs w:val="24"/>
              </w:rPr>
            </w:pPr>
            <w:r>
              <w:rPr>
                <w:rFonts w:ascii="Times New Roman" w:hAnsi="Times New Roman"/>
                <w:sz w:val="24"/>
                <w:szCs w:val="24"/>
              </w:rPr>
              <w:t>(OEM Fluke Corporation USA)</w:t>
            </w:r>
          </w:p>
          <w:p w14:paraId="003F291D" w14:textId="2403D7EE" w:rsidR="00A06F5F" w:rsidRDefault="00A06F5F" w:rsidP="00A06F5F">
            <w:pPr>
              <w:rPr>
                <w:rFonts w:ascii="Times New Roman" w:hAnsi="Times New Roman"/>
                <w:sz w:val="24"/>
                <w:szCs w:val="24"/>
              </w:rPr>
            </w:pPr>
            <w:r>
              <w:rPr>
                <w:rFonts w:ascii="Times New Roman" w:hAnsi="Times New Roman"/>
                <w:sz w:val="24"/>
                <w:szCs w:val="24"/>
              </w:rPr>
              <w:t xml:space="preserve">ii)  </w:t>
            </w:r>
            <w:r>
              <w:rPr>
                <w:rFonts w:ascii="Times New Roman" w:hAnsi="Times New Roman"/>
                <w:sz w:val="24"/>
                <w:szCs w:val="24"/>
              </w:rPr>
              <w:t>M/s Isothermal Technologies, New Delhi</w:t>
            </w:r>
          </w:p>
          <w:p w14:paraId="4590A6B8" w14:textId="77777777" w:rsidR="00CD3860" w:rsidRDefault="00A06F5F" w:rsidP="00A06F5F">
            <w:pPr>
              <w:rPr>
                <w:rFonts w:ascii="Times New Roman" w:hAnsi="Times New Roman"/>
                <w:sz w:val="24"/>
                <w:szCs w:val="24"/>
              </w:rPr>
            </w:pPr>
            <w:r>
              <w:rPr>
                <w:rFonts w:ascii="Times New Roman" w:hAnsi="Times New Roman"/>
                <w:sz w:val="24"/>
                <w:szCs w:val="24"/>
              </w:rPr>
              <w:lastRenderedPageBreak/>
              <w:t xml:space="preserve">(OEM </w:t>
            </w:r>
            <w:proofErr w:type="spellStart"/>
            <w:r>
              <w:rPr>
                <w:rFonts w:ascii="Times New Roman" w:hAnsi="Times New Roman"/>
                <w:sz w:val="24"/>
                <w:szCs w:val="24"/>
              </w:rPr>
              <w:t>Isotech</w:t>
            </w:r>
            <w:proofErr w:type="spellEnd"/>
            <w:r>
              <w:rPr>
                <w:rFonts w:ascii="Times New Roman" w:hAnsi="Times New Roman"/>
                <w:sz w:val="24"/>
                <w:szCs w:val="24"/>
              </w:rPr>
              <w:t>, UK)</w:t>
            </w:r>
          </w:p>
          <w:p w14:paraId="6305CFDC" w14:textId="34B602A8" w:rsidR="00A06F5F" w:rsidRDefault="00A06F5F" w:rsidP="00A06F5F">
            <w:pPr>
              <w:rPr>
                <w:rFonts w:ascii="Times New Roman" w:hAnsi="Times New Roman"/>
                <w:sz w:val="24"/>
                <w:szCs w:val="24"/>
              </w:rPr>
            </w:pPr>
            <w:r>
              <w:rPr>
                <w:rFonts w:ascii="Times New Roman" w:hAnsi="Times New Roman"/>
                <w:sz w:val="24"/>
                <w:szCs w:val="24"/>
              </w:rPr>
              <w:t xml:space="preserve">iii)  </w:t>
            </w:r>
            <w:r>
              <w:rPr>
                <w:rFonts w:ascii="Times New Roman" w:hAnsi="Times New Roman"/>
                <w:sz w:val="24"/>
                <w:szCs w:val="24"/>
              </w:rPr>
              <w:t xml:space="preserve">M/s </w:t>
            </w:r>
            <w:proofErr w:type="spellStart"/>
            <w:r>
              <w:rPr>
                <w:rFonts w:ascii="Times New Roman" w:hAnsi="Times New Roman"/>
                <w:sz w:val="24"/>
                <w:szCs w:val="24"/>
              </w:rPr>
              <w:t>Wika</w:t>
            </w:r>
            <w:proofErr w:type="spellEnd"/>
            <w:r>
              <w:rPr>
                <w:rFonts w:ascii="Times New Roman" w:hAnsi="Times New Roman"/>
                <w:sz w:val="24"/>
                <w:szCs w:val="24"/>
              </w:rPr>
              <w:t xml:space="preserve"> India</w:t>
            </w:r>
          </w:p>
          <w:p w14:paraId="3E43431F" w14:textId="77777777" w:rsidR="00CD3860" w:rsidRDefault="00A06F5F" w:rsidP="00A06F5F">
            <w:pPr>
              <w:rPr>
                <w:rFonts w:ascii="Times New Roman" w:hAnsi="Times New Roman"/>
                <w:sz w:val="24"/>
                <w:szCs w:val="24"/>
              </w:rPr>
            </w:pPr>
            <w:r>
              <w:rPr>
                <w:rFonts w:ascii="Times New Roman" w:hAnsi="Times New Roman"/>
                <w:sz w:val="24"/>
                <w:szCs w:val="24"/>
              </w:rPr>
              <w:t xml:space="preserve">(OEM </w:t>
            </w:r>
            <w:proofErr w:type="spellStart"/>
            <w:r>
              <w:rPr>
                <w:rFonts w:ascii="Times New Roman" w:hAnsi="Times New Roman"/>
                <w:sz w:val="24"/>
                <w:szCs w:val="24"/>
              </w:rPr>
              <w:t>Wika</w:t>
            </w:r>
            <w:proofErr w:type="spellEnd"/>
            <w:r>
              <w:rPr>
                <w:rFonts w:ascii="Times New Roman" w:hAnsi="Times New Roman"/>
                <w:sz w:val="24"/>
                <w:szCs w:val="24"/>
              </w:rPr>
              <w:t xml:space="preserve"> USA)</w:t>
            </w:r>
          </w:p>
          <w:p w14:paraId="38C09594" w14:textId="5958C9D1" w:rsidR="00A06F5F" w:rsidRDefault="00A06F5F" w:rsidP="00A06F5F">
            <w:pPr>
              <w:rPr>
                <w:rFonts w:ascii="Times New Roman" w:hAnsi="Times New Roman"/>
                <w:sz w:val="24"/>
                <w:szCs w:val="24"/>
              </w:rPr>
            </w:pPr>
            <w:r>
              <w:rPr>
                <w:rFonts w:ascii="Times New Roman" w:hAnsi="Times New Roman"/>
                <w:sz w:val="24"/>
                <w:szCs w:val="24"/>
              </w:rPr>
              <w:t xml:space="preserve"> iv)  </w:t>
            </w:r>
            <w:r>
              <w:rPr>
                <w:rFonts w:ascii="Times New Roman" w:hAnsi="Times New Roman"/>
                <w:sz w:val="24"/>
                <w:szCs w:val="24"/>
              </w:rPr>
              <w:t xml:space="preserve">M/s ATS </w:t>
            </w:r>
            <w:proofErr w:type="spellStart"/>
            <w:r>
              <w:rPr>
                <w:rFonts w:ascii="Times New Roman" w:hAnsi="Times New Roman"/>
                <w:sz w:val="24"/>
                <w:szCs w:val="24"/>
              </w:rPr>
              <w:t>Pvt</w:t>
            </w:r>
            <w:proofErr w:type="spellEnd"/>
            <w:r>
              <w:rPr>
                <w:rFonts w:ascii="Times New Roman" w:hAnsi="Times New Roman"/>
                <w:sz w:val="24"/>
                <w:szCs w:val="24"/>
              </w:rPr>
              <w:t xml:space="preserve"> Ltd</w:t>
            </w:r>
          </w:p>
          <w:p w14:paraId="1335E1FB" w14:textId="77777777" w:rsidR="00CD3860" w:rsidRDefault="00A06F5F" w:rsidP="00A06F5F">
            <w:pPr>
              <w:rPr>
                <w:rFonts w:ascii="Times New Roman" w:hAnsi="Times New Roman"/>
                <w:sz w:val="24"/>
                <w:szCs w:val="24"/>
              </w:rPr>
            </w:pPr>
            <w:r>
              <w:rPr>
                <w:rFonts w:ascii="Times New Roman" w:hAnsi="Times New Roman"/>
                <w:sz w:val="24"/>
                <w:szCs w:val="24"/>
              </w:rPr>
              <w:t xml:space="preserve">(OEM </w:t>
            </w:r>
            <w:proofErr w:type="spellStart"/>
            <w:r>
              <w:rPr>
                <w:rFonts w:ascii="Times New Roman" w:hAnsi="Times New Roman"/>
                <w:sz w:val="24"/>
                <w:szCs w:val="24"/>
              </w:rPr>
              <w:t>Accumac</w:t>
            </w:r>
            <w:proofErr w:type="spellEnd"/>
            <w:r>
              <w:rPr>
                <w:rFonts w:ascii="Times New Roman" w:hAnsi="Times New Roman"/>
                <w:sz w:val="24"/>
                <w:szCs w:val="24"/>
              </w:rPr>
              <w:t xml:space="preserve"> USA)</w:t>
            </w:r>
            <w:r>
              <w:rPr>
                <w:rFonts w:ascii="Times New Roman" w:hAnsi="Times New Roman"/>
                <w:sz w:val="24"/>
                <w:szCs w:val="24"/>
              </w:rPr>
              <w:t xml:space="preserve"> </w:t>
            </w:r>
          </w:p>
          <w:p w14:paraId="43B962B8" w14:textId="3572E131" w:rsidR="00A06F5F" w:rsidRDefault="00A06F5F" w:rsidP="00A06F5F">
            <w:pPr>
              <w:rPr>
                <w:rFonts w:ascii="Times New Roman" w:hAnsi="Times New Roman"/>
                <w:sz w:val="24"/>
                <w:szCs w:val="24"/>
              </w:rPr>
            </w:pPr>
            <w:r>
              <w:rPr>
                <w:rFonts w:ascii="Times New Roman" w:hAnsi="Times New Roman"/>
                <w:sz w:val="24"/>
                <w:szCs w:val="24"/>
              </w:rPr>
              <w:t xml:space="preserve">v)  </w:t>
            </w:r>
            <w:r>
              <w:rPr>
                <w:rFonts w:ascii="Times New Roman" w:hAnsi="Times New Roman"/>
                <w:sz w:val="24"/>
                <w:szCs w:val="24"/>
              </w:rPr>
              <w:t>M/s All Measure Technology Pvt. Ltd, India</w:t>
            </w:r>
          </w:p>
          <w:p w14:paraId="2200E196" w14:textId="152B111C" w:rsidR="00A06F5F" w:rsidRDefault="00A06F5F" w:rsidP="00CD3860">
            <w:pPr>
              <w:spacing w:before="240" w:after="0" w:line="276" w:lineRule="auto"/>
              <w:jc w:val="both"/>
              <w:rPr>
                <w:rFonts w:ascii="Times New Roman" w:hAnsi="Times New Roman"/>
                <w:sz w:val="24"/>
                <w:szCs w:val="24"/>
              </w:rPr>
            </w:pPr>
            <w:r>
              <w:rPr>
                <w:rFonts w:ascii="Times New Roman" w:hAnsi="Times New Roman"/>
                <w:sz w:val="24"/>
                <w:szCs w:val="24"/>
              </w:rPr>
              <w:t xml:space="preserve">vi) </w:t>
            </w:r>
            <w:r>
              <w:rPr>
                <w:rFonts w:ascii="Times New Roman" w:hAnsi="Times New Roman"/>
                <w:sz w:val="24"/>
                <w:szCs w:val="24"/>
              </w:rPr>
              <w:t xml:space="preserve">M/s </w:t>
            </w:r>
            <w:proofErr w:type="spellStart"/>
            <w:r w:rsidRPr="00247376">
              <w:rPr>
                <w:rFonts w:ascii="Times New Roman" w:hAnsi="Times New Roman"/>
                <w:sz w:val="24"/>
                <w:szCs w:val="24"/>
              </w:rPr>
              <w:t>Tempsens</w:t>
            </w:r>
            <w:proofErr w:type="spellEnd"/>
            <w:r w:rsidRPr="00247376">
              <w:rPr>
                <w:rFonts w:ascii="Times New Roman" w:hAnsi="Times New Roman"/>
                <w:sz w:val="24"/>
                <w:szCs w:val="24"/>
              </w:rPr>
              <w:t xml:space="preserve"> Instruments (I) Pvt. Ltd.</w:t>
            </w:r>
            <w:r>
              <w:rPr>
                <w:rFonts w:ascii="Times New Roman" w:hAnsi="Times New Roman"/>
                <w:sz w:val="24"/>
                <w:szCs w:val="24"/>
              </w:rPr>
              <w:t>, Udaipur</w:t>
            </w:r>
            <w:r>
              <w:rPr>
                <w:rFonts w:ascii="Times New Roman" w:hAnsi="Times New Roman"/>
                <w:sz w:val="24"/>
                <w:szCs w:val="24"/>
              </w:rPr>
              <w:t xml:space="preserve"> vii) </w:t>
            </w:r>
          </w:p>
          <w:p w14:paraId="203A4875" w14:textId="77777777" w:rsidR="00A06F5F" w:rsidRDefault="00A06F5F" w:rsidP="00A06F5F">
            <w:pPr>
              <w:jc w:val="both"/>
              <w:rPr>
                <w:rFonts w:ascii="Times New Roman" w:hAnsi="Times New Roman"/>
                <w:sz w:val="24"/>
                <w:szCs w:val="24"/>
              </w:rPr>
            </w:pPr>
            <w:r>
              <w:rPr>
                <w:rFonts w:ascii="Times New Roman" w:hAnsi="Times New Roman"/>
                <w:sz w:val="24"/>
                <w:szCs w:val="24"/>
              </w:rPr>
              <w:t xml:space="preserve">M/s </w:t>
            </w:r>
            <w:proofErr w:type="spellStart"/>
            <w:r>
              <w:rPr>
                <w:rFonts w:ascii="Times New Roman" w:hAnsi="Times New Roman"/>
                <w:sz w:val="24"/>
                <w:szCs w:val="24"/>
              </w:rPr>
              <w:t>Thermo</w:t>
            </w:r>
            <w:proofErr w:type="spellEnd"/>
            <w:r>
              <w:rPr>
                <w:rFonts w:ascii="Times New Roman" w:hAnsi="Times New Roman"/>
                <w:sz w:val="24"/>
                <w:szCs w:val="24"/>
              </w:rPr>
              <w:t xml:space="preserve"> Electric Company India Pvt. Ltd, IMT </w:t>
            </w:r>
            <w:proofErr w:type="spellStart"/>
            <w:r>
              <w:rPr>
                <w:rFonts w:ascii="Times New Roman" w:hAnsi="Times New Roman"/>
                <w:sz w:val="24"/>
                <w:szCs w:val="24"/>
              </w:rPr>
              <w:t>Manesar</w:t>
            </w:r>
            <w:proofErr w:type="spellEnd"/>
            <w:r>
              <w:rPr>
                <w:rFonts w:ascii="Times New Roman" w:hAnsi="Times New Roman"/>
                <w:sz w:val="24"/>
                <w:szCs w:val="24"/>
              </w:rPr>
              <w:t xml:space="preserve">, (OEM </w:t>
            </w:r>
            <w:proofErr w:type="spellStart"/>
            <w:r w:rsidRPr="00247376">
              <w:rPr>
                <w:rFonts w:ascii="Times New Roman" w:hAnsi="Times New Roman"/>
                <w:sz w:val="24"/>
                <w:szCs w:val="24"/>
              </w:rPr>
              <w:t>Thermo</w:t>
            </w:r>
            <w:proofErr w:type="spellEnd"/>
            <w:r w:rsidRPr="00247376">
              <w:rPr>
                <w:rFonts w:ascii="Times New Roman" w:hAnsi="Times New Roman"/>
                <w:sz w:val="24"/>
                <w:szCs w:val="24"/>
              </w:rPr>
              <w:t xml:space="preserve"> Electric Company, Inc.</w:t>
            </w:r>
            <w:r>
              <w:rPr>
                <w:rFonts w:ascii="Times New Roman" w:hAnsi="Times New Roman"/>
                <w:sz w:val="24"/>
                <w:szCs w:val="24"/>
              </w:rPr>
              <w:t xml:space="preserve"> USA)</w:t>
            </w:r>
          </w:p>
          <w:p w14:paraId="217C5577" w14:textId="303C181E" w:rsidR="00A06F5F" w:rsidRDefault="00A06F5F" w:rsidP="00A06F5F">
            <w:pPr>
              <w:jc w:val="both"/>
              <w:rPr>
                <w:rFonts w:ascii="Times New Roman" w:hAnsi="Times New Roman"/>
                <w:sz w:val="24"/>
                <w:szCs w:val="24"/>
              </w:rPr>
            </w:pPr>
            <w:r>
              <w:rPr>
                <w:rFonts w:ascii="Times New Roman" w:hAnsi="Times New Roman"/>
                <w:sz w:val="24"/>
                <w:szCs w:val="24"/>
              </w:rPr>
              <w:t xml:space="preserve">viii) </w:t>
            </w:r>
            <w:r>
              <w:rPr>
                <w:rFonts w:ascii="Times New Roman" w:hAnsi="Times New Roman"/>
                <w:sz w:val="24"/>
                <w:szCs w:val="24"/>
              </w:rPr>
              <w:t xml:space="preserve">M/s </w:t>
            </w:r>
            <w:proofErr w:type="spellStart"/>
            <w:r>
              <w:rPr>
                <w:rFonts w:ascii="Times New Roman" w:hAnsi="Times New Roman"/>
                <w:sz w:val="24"/>
                <w:szCs w:val="24"/>
              </w:rPr>
              <w:t>T</w:t>
            </w:r>
            <w:r w:rsidRPr="00C16539">
              <w:rPr>
                <w:rFonts w:ascii="Times New Roman" w:hAnsi="Times New Roman"/>
                <w:sz w:val="24"/>
                <w:szCs w:val="24"/>
              </w:rPr>
              <w:t>esto</w:t>
            </w:r>
            <w:proofErr w:type="spellEnd"/>
            <w:r>
              <w:rPr>
                <w:rFonts w:ascii="Times New Roman" w:hAnsi="Times New Roman"/>
                <w:sz w:val="24"/>
                <w:szCs w:val="24"/>
              </w:rPr>
              <w:t xml:space="preserve"> India</w:t>
            </w:r>
          </w:p>
          <w:p w14:paraId="39E76D3B" w14:textId="77777777" w:rsidR="00A06F5F" w:rsidRDefault="00A06F5F" w:rsidP="00A06F5F">
            <w:pPr>
              <w:jc w:val="both"/>
              <w:rPr>
                <w:rFonts w:ascii="Times New Roman" w:hAnsi="Times New Roman"/>
                <w:sz w:val="24"/>
                <w:szCs w:val="24"/>
              </w:rPr>
            </w:pPr>
            <w:r>
              <w:rPr>
                <w:rFonts w:ascii="Times New Roman" w:hAnsi="Times New Roman"/>
                <w:sz w:val="24"/>
                <w:szCs w:val="24"/>
              </w:rPr>
              <w:t xml:space="preserve">(OEM </w:t>
            </w:r>
            <w:proofErr w:type="spellStart"/>
            <w:r>
              <w:rPr>
                <w:rFonts w:ascii="Times New Roman" w:hAnsi="Times New Roman"/>
                <w:sz w:val="24"/>
                <w:szCs w:val="24"/>
              </w:rPr>
              <w:t>Testo</w:t>
            </w:r>
            <w:proofErr w:type="spellEnd"/>
            <w:r>
              <w:rPr>
                <w:rFonts w:ascii="Times New Roman" w:hAnsi="Times New Roman"/>
                <w:sz w:val="24"/>
                <w:szCs w:val="24"/>
              </w:rPr>
              <w:t xml:space="preserve"> Germany)</w:t>
            </w:r>
          </w:p>
          <w:p w14:paraId="75C08BDB" w14:textId="0C76128A" w:rsidR="00A06F5F" w:rsidRDefault="00A06F5F" w:rsidP="00A06F5F">
            <w:pPr>
              <w:jc w:val="both"/>
              <w:rPr>
                <w:rFonts w:ascii="Times New Roman" w:hAnsi="Times New Roman"/>
                <w:sz w:val="24"/>
                <w:szCs w:val="24"/>
              </w:rPr>
            </w:pPr>
            <w:r>
              <w:rPr>
                <w:rFonts w:ascii="Times New Roman" w:hAnsi="Times New Roman"/>
                <w:sz w:val="24"/>
                <w:szCs w:val="24"/>
              </w:rPr>
              <w:t xml:space="preserve">ix) </w:t>
            </w:r>
            <w:r>
              <w:rPr>
                <w:rFonts w:ascii="Times New Roman" w:hAnsi="Times New Roman"/>
                <w:sz w:val="24"/>
                <w:szCs w:val="24"/>
              </w:rPr>
              <w:t xml:space="preserve">M/s </w:t>
            </w:r>
            <w:proofErr w:type="spellStart"/>
            <w:r w:rsidRPr="00C16539">
              <w:rPr>
                <w:rFonts w:ascii="Times New Roman" w:hAnsi="Times New Roman"/>
                <w:sz w:val="24"/>
                <w:szCs w:val="24"/>
              </w:rPr>
              <w:t>Toshniwal</w:t>
            </w:r>
            <w:proofErr w:type="spellEnd"/>
            <w:r w:rsidRPr="00C16539">
              <w:rPr>
                <w:rFonts w:ascii="Times New Roman" w:hAnsi="Times New Roman"/>
                <w:sz w:val="24"/>
                <w:szCs w:val="24"/>
              </w:rPr>
              <w:t xml:space="preserve"> Industries Pvt. Ltd. (TIPL</w:t>
            </w:r>
            <w:r>
              <w:rPr>
                <w:rFonts w:ascii="Times New Roman" w:hAnsi="Times New Roman"/>
                <w:sz w:val="24"/>
                <w:szCs w:val="24"/>
              </w:rPr>
              <w:t>), Ajmer</w:t>
            </w:r>
          </w:p>
          <w:p w14:paraId="0025C2A0" w14:textId="28B1F13B" w:rsidR="00A06F5F" w:rsidRDefault="00A06F5F" w:rsidP="00A06F5F">
            <w:pPr>
              <w:rPr>
                <w:rFonts w:ascii="Times New Roman" w:hAnsi="Times New Roman"/>
                <w:sz w:val="24"/>
                <w:szCs w:val="24"/>
              </w:rPr>
            </w:pPr>
            <w:r>
              <w:rPr>
                <w:rFonts w:ascii="Times New Roman" w:hAnsi="Times New Roman"/>
                <w:sz w:val="24"/>
                <w:szCs w:val="24"/>
              </w:rPr>
              <w:t xml:space="preserve">x) </w:t>
            </w:r>
            <w:r>
              <w:rPr>
                <w:rFonts w:ascii="Times New Roman" w:hAnsi="Times New Roman"/>
                <w:sz w:val="24"/>
                <w:szCs w:val="24"/>
              </w:rPr>
              <w:t xml:space="preserve">M/s </w:t>
            </w:r>
            <w:proofErr w:type="spellStart"/>
            <w:r>
              <w:rPr>
                <w:rFonts w:ascii="Times New Roman" w:hAnsi="Times New Roman"/>
                <w:sz w:val="24"/>
                <w:szCs w:val="24"/>
              </w:rPr>
              <w:t>Jofra</w:t>
            </w:r>
            <w:proofErr w:type="spellEnd"/>
            <w:r>
              <w:rPr>
                <w:rFonts w:ascii="Times New Roman" w:hAnsi="Times New Roman"/>
                <w:sz w:val="24"/>
                <w:szCs w:val="24"/>
              </w:rPr>
              <w:t xml:space="preserve"> </w:t>
            </w:r>
            <w:proofErr w:type="spellStart"/>
            <w:r>
              <w:rPr>
                <w:rFonts w:ascii="Times New Roman" w:hAnsi="Times New Roman"/>
                <w:sz w:val="24"/>
                <w:szCs w:val="24"/>
              </w:rPr>
              <w:t>Ametek</w:t>
            </w:r>
            <w:proofErr w:type="spellEnd"/>
            <w:r>
              <w:rPr>
                <w:rFonts w:ascii="Times New Roman" w:hAnsi="Times New Roman"/>
                <w:sz w:val="24"/>
                <w:szCs w:val="24"/>
              </w:rPr>
              <w:t xml:space="preserve">, India </w:t>
            </w:r>
            <w:proofErr w:type="spellStart"/>
            <w:r>
              <w:rPr>
                <w:rFonts w:ascii="Times New Roman" w:hAnsi="Times New Roman"/>
                <w:sz w:val="24"/>
                <w:szCs w:val="24"/>
              </w:rPr>
              <w:t>Pvt</w:t>
            </w:r>
            <w:proofErr w:type="spellEnd"/>
            <w:r>
              <w:rPr>
                <w:rFonts w:ascii="Times New Roman" w:hAnsi="Times New Roman"/>
                <w:sz w:val="24"/>
                <w:szCs w:val="24"/>
              </w:rPr>
              <w:t xml:space="preserve"> Ltd, </w:t>
            </w:r>
            <w:r>
              <w:rPr>
                <w:rFonts w:ascii="Times New Roman" w:hAnsi="Times New Roman"/>
                <w:sz w:val="24"/>
                <w:szCs w:val="24"/>
              </w:rPr>
              <w:t>(</w:t>
            </w:r>
            <w:r>
              <w:rPr>
                <w:rFonts w:ascii="Times New Roman" w:hAnsi="Times New Roman"/>
                <w:sz w:val="24"/>
                <w:szCs w:val="24"/>
              </w:rPr>
              <w:t xml:space="preserve">M/s AMETEK </w:t>
            </w:r>
            <w:r w:rsidRPr="00C16539">
              <w:rPr>
                <w:rFonts w:ascii="Times New Roman" w:hAnsi="Times New Roman"/>
                <w:sz w:val="24"/>
                <w:szCs w:val="24"/>
              </w:rPr>
              <w:t>Sensors, Test &amp; Calibration (STC)</w:t>
            </w:r>
            <w:r>
              <w:rPr>
                <w:rFonts w:ascii="Times New Roman" w:hAnsi="Times New Roman"/>
                <w:sz w:val="24"/>
                <w:szCs w:val="24"/>
              </w:rPr>
              <w:t>, USA</w:t>
            </w:r>
            <w:r>
              <w:rPr>
                <w:rFonts w:ascii="Times New Roman" w:hAnsi="Times New Roman"/>
                <w:sz w:val="24"/>
                <w:szCs w:val="24"/>
              </w:rPr>
              <w:t>)</w:t>
            </w:r>
          </w:p>
          <w:p w14:paraId="17A289E0" w14:textId="2A363190" w:rsidR="009B565E" w:rsidRPr="00CD3860" w:rsidRDefault="00A06F5F" w:rsidP="00CD3860">
            <w:pPr>
              <w:rPr>
                <w:rFonts w:ascii="Times New Roman" w:hAnsi="Times New Roman"/>
                <w:sz w:val="24"/>
                <w:szCs w:val="24"/>
              </w:rPr>
            </w:pPr>
            <w:r>
              <w:rPr>
                <w:rFonts w:ascii="Times New Roman" w:hAnsi="Times New Roman"/>
                <w:sz w:val="24"/>
                <w:szCs w:val="24"/>
              </w:rPr>
              <w:t xml:space="preserve">xi) </w:t>
            </w:r>
            <w:r>
              <w:rPr>
                <w:rFonts w:ascii="Times New Roman" w:hAnsi="Times New Roman"/>
                <w:sz w:val="24"/>
                <w:szCs w:val="24"/>
              </w:rPr>
              <w:t>M/s Pyroelectric Goa</w:t>
            </w:r>
          </w:p>
        </w:tc>
      </w:tr>
    </w:tbl>
    <w:p w14:paraId="505A89C3" w14:textId="5BE844BE" w:rsidR="00CA162A" w:rsidRPr="00F52100" w:rsidRDefault="00B70600" w:rsidP="0087057E">
      <w:pPr>
        <w:spacing w:after="0" w:line="240" w:lineRule="auto"/>
        <w:ind w:left="720"/>
        <w:jc w:val="both"/>
        <w:rPr>
          <w:rFonts w:asciiTheme="minorHAnsi" w:eastAsia="Cambria" w:hAnsiTheme="minorHAnsi" w:cs="Cambria"/>
          <w:b/>
          <w:color w:val="000000"/>
          <w:sz w:val="24"/>
          <w:szCs w:val="24"/>
        </w:rPr>
      </w:pPr>
      <w:r w:rsidRPr="00F52100">
        <w:rPr>
          <w:rFonts w:asciiTheme="minorHAnsi" w:eastAsia="Cambria" w:hAnsiTheme="minorHAnsi" w:cs="Cambria"/>
          <w:b/>
          <w:sz w:val="24"/>
          <w:szCs w:val="24"/>
        </w:rPr>
        <w:lastRenderedPageBreak/>
        <w:br w:type="textWrapping" w:clear="all"/>
      </w:r>
    </w:p>
    <w:p w14:paraId="6032B46A" w14:textId="6773313C" w:rsidR="00D44A05" w:rsidRPr="00F52100" w:rsidRDefault="00872955">
      <w:pPr>
        <w:pBdr>
          <w:top w:val="nil"/>
          <w:left w:val="nil"/>
          <w:bottom w:val="nil"/>
          <w:right w:val="nil"/>
          <w:between w:val="nil"/>
        </w:pBdr>
        <w:spacing w:after="0" w:line="240" w:lineRule="auto"/>
        <w:jc w:val="both"/>
        <w:rPr>
          <w:rFonts w:asciiTheme="minorHAnsi" w:eastAsia="Cambria" w:hAnsiTheme="minorHAnsi" w:cs="Cambria"/>
          <w:b/>
          <w:color w:val="000000"/>
          <w:sz w:val="24"/>
          <w:szCs w:val="24"/>
        </w:rPr>
      </w:pPr>
      <w:r w:rsidRPr="00F52100">
        <w:rPr>
          <w:rFonts w:asciiTheme="minorHAnsi" w:eastAsia="Cambria" w:hAnsiTheme="minorHAnsi" w:cs="Cambria"/>
          <w:b/>
          <w:color w:val="000000"/>
          <w:sz w:val="24"/>
          <w:szCs w:val="24"/>
        </w:rPr>
        <w:t xml:space="preserve">Item </w:t>
      </w:r>
      <w:r w:rsidR="00FE0D74" w:rsidRPr="00F52100">
        <w:rPr>
          <w:rFonts w:asciiTheme="minorHAnsi" w:eastAsia="Cambria" w:hAnsiTheme="minorHAnsi" w:cs="Cambria"/>
          <w:b/>
          <w:color w:val="000000"/>
          <w:sz w:val="24"/>
          <w:szCs w:val="24"/>
        </w:rPr>
        <w:t>4</w:t>
      </w:r>
      <w:r w:rsidRPr="00F52100">
        <w:rPr>
          <w:rFonts w:asciiTheme="minorHAnsi" w:eastAsia="Cambria" w:hAnsiTheme="minorHAnsi" w:cs="Cambria"/>
          <w:b/>
          <w:color w:val="000000"/>
          <w:sz w:val="24"/>
          <w:szCs w:val="24"/>
        </w:rPr>
        <w:t xml:space="preserve"> New Subjects for Standardization </w:t>
      </w:r>
    </w:p>
    <w:p w14:paraId="144036C1" w14:textId="77777777" w:rsidR="00D44A05" w:rsidRPr="00F52100" w:rsidRDefault="00D44A05">
      <w:pPr>
        <w:pBdr>
          <w:top w:val="nil"/>
          <w:left w:val="nil"/>
          <w:bottom w:val="nil"/>
          <w:right w:val="nil"/>
          <w:between w:val="nil"/>
        </w:pBdr>
        <w:spacing w:after="0" w:line="240" w:lineRule="auto"/>
        <w:jc w:val="both"/>
        <w:rPr>
          <w:rFonts w:asciiTheme="minorHAnsi" w:eastAsia="Cambria" w:hAnsiTheme="minorHAnsi" w:cs="Cambria"/>
          <w:b/>
          <w:color w:val="000000"/>
          <w:sz w:val="24"/>
          <w:szCs w:val="24"/>
        </w:rPr>
      </w:pPr>
    </w:p>
    <w:p w14:paraId="0380B3EE" w14:textId="77777777" w:rsidR="0087057E" w:rsidRPr="00F52100" w:rsidRDefault="00FE0D74" w:rsidP="0087057E">
      <w:pPr>
        <w:pBdr>
          <w:top w:val="nil"/>
          <w:left w:val="nil"/>
          <w:bottom w:val="nil"/>
          <w:right w:val="nil"/>
          <w:between w:val="nil"/>
        </w:pBdr>
        <w:spacing w:after="0" w:line="240" w:lineRule="auto"/>
        <w:jc w:val="both"/>
        <w:rPr>
          <w:rFonts w:asciiTheme="minorHAnsi" w:eastAsia="Cambria" w:hAnsiTheme="minorHAnsi" w:cs="Cambria"/>
          <w:color w:val="000000"/>
          <w:sz w:val="24"/>
          <w:szCs w:val="24"/>
        </w:rPr>
      </w:pPr>
      <w:r w:rsidRPr="00F52100">
        <w:rPr>
          <w:rFonts w:asciiTheme="minorHAnsi" w:eastAsia="Cambria" w:hAnsiTheme="minorHAnsi" w:cs="Cambria"/>
          <w:b/>
          <w:color w:val="000000"/>
          <w:sz w:val="24"/>
          <w:szCs w:val="24"/>
        </w:rPr>
        <w:t>4</w:t>
      </w:r>
      <w:r w:rsidR="00872955" w:rsidRPr="00F52100">
        <w:rPr>
          <w:rFonts w:asciiTheme="minorHAnsi" w:eastAsia="Cambria" w:hAnsiTheme="minorHAnsi" w:cs="Cambria"/>
          <w:b/>
          <w:color w:val="000000"/>
          <w:sz w:val="24"/>
          <w:szCs w:val="24"/>
        </w:rPr>
        <w:t xml:space="preserve">.1 </w:t>
      </w:r>
      <w:r w:rsidR="0087057E" w:rsidRPr="00F52100">
        <w:rPr>
          <w:rFonts w:asciiTheme="minorHAnsi" w:eastAsia="Cambria" w:hAnsiTheme="minorHAnsi" w:cs="Cambria"/>
          <w:color w:val="000000"/>
          <w:sz w:val="24"/>
          <w:szCs w:val="24"/>
        </w:rPr>
        <w:t xml:space="preserve">The Committee </w:t>
      </w:r>
      <w:r w:rsidR="0087057E" w:rsidRPr="00225F38">
        <w:rPr>
          <w:rFonts w:asciiTheme="minorHAnsi" w:eastAsia="Cambria" w:hAnsiTheme="minorHAnsi" w:cs="Cambria"/>
          <w:b/>
          <w:bCs/>
          <w:color w:val="000000"/>
          <w:sz w:val="24"/>
          <w:szCs w:val="24"/>
        </w:rPr>
        <w:t>NOTED</w:t>
      </w:r>
      <w:r w:rsidR="0087057E" w:rsidRPr="00F52100">
        <w:rPr>
          <w:rFonts w:asciiTheme="minorHAnsi" w:eastAsia="Cambria" w:hAnsiTheme="minorHAnsi" w:cs="Cambria"/>
          <w:color w:val="000000"/>
          <w:sz w:val="24"/>
          <w:szCs w:val="24"/>
        </w:rPr>
        <w:t xml:space="preserve"> that new subject for standardization need to be submitted through the BIS standardization portal.</w:t>
      </w:r>
    </w:p>
    <w:p w14:paraId="039FEEC9" w14:textId="77777777" w:rsidR="0087057E" w:rsidRPr="00F52100" w:rsidRDefault="0087057E" w:rsidP="0087057E">
      <w:pPr>
        <w:pBdr>
          <w:top w:val="nil"/>
          <w:left w:val="nil"/>
          <w:bottom w:val="nil"/>
          <w:right w:val="nil"/>
          <w:between w:val="nil"/>
        </w:pBdr>
        <w:spacing w:after="0" w:line="240" w:lineRule="auto"/>
        <w:jc w:val="both"/>
        <w:rPr>
          <w:rFonts w:asciiTheme="minorHAnsi" w:eastAsia="Cambria" w:hAnsiTheme="minorHAnsi" w:cs="Cambria"/>
          <w:color w:val="000000"/>
          <w:sz w:val="24"/>
          <w:szCs w:val="24"/>
        </w:rPr>
      </w:pPr>
    </w:p>
    <w:p w14:paraId="5969686C" w14:textId="6DB61FF4" w:rsidR="00D44A05" w:rsidRPr="00F52100" w:rsidRDefault="0087057E" w:rsidP="0087057E">
      <w:pPr>
        <w:pBdr>
          <w:top w:val="nil"/>
          <w:left w:val="nil"/>
          <w:bottom w:val="nil"/>
          <w:right w:val="nil"/>
          <w:between w:val="nil"/>
        </w:pBdr>
        <w:spacing w:after="0" w:line="240" w:lineRule="auto"/>
        <w:jc w:val="both"/>
        <w:rPr>
          <w:rFonts w:asciiTheme="minorHAnsi" w:eastAsia="Cambria" w:hAnsiTheme="minorHAnsi" w:cs="Cambria"/>
          <w:b/>
          <w:sz w:val="24"/>
          <w:szCs w:val="24"/>
        </w:rPr>
      </w:pPr>
      <w:r w:rsidRPr="00F52100">
        <w:rPr>
          <w:rFonts w:asciiTheme="minorHAnsi" w:eastAsia="Cambria" w:hAnsiTheme="minorHAnsi" w:cs="Cambria"/>
          <w:b/>
          <w:bCs/>
          <w:color w:val="000000"/>
          <w:sz w:val="24"/>
          <w:szCs w:val="24"/>
        </w:rPr>
        <w:t>4.2</w:t>
      </w:r>
      <w:r w:rsidRPr="00F52100">
        <w:rPr>
          <w:rFonts w:asciiTheme="minorHAnsi" w:eastAsia="Cambria" w:hAnsiTheme="minorHAnsi" w:cs="Cambria"/>
          <w:color w:val="000000"/>
          <w:sz w:val="24"/>
          <w:szCs w:val="24"/>
        </w:rPr>
        <w:t xml:space="preserve"> </w:t>
      </w:r>
      <w:r w:rsidR="00872955" w:rsidRPr="00F52100">
        <w:rPr>
          <w:rFonts w:asciiTheme="minorHAnsi" w:eastAsia="Cambria" w:hAnsiTheme="minorHAnsi" w:cs="Cambria"/>
          <w:b/>
          <w:sz w:val="24"/>
          <w:szCs w:val="24"/>
        </w:rPr>
        <w:t>New Proposals</w:t>
      </w:r>
    </w:p>
    <w:p w14:paraId="2902A173" w14:textId="77777777" w:rsidR="0087057E" w:rsidRPr="00F52100" w:rsidRDefault="0087057E" w:rsidP="0087057E">
      <w:pPr>
        <w:pBdr>
          <w:top w:val="nil"/>
          <w:left w:val="nil"/>
          <w:bottom w:val="nil"/>
          <w:right w:val="nil"/>
          <w:between w:val="nil"/>
        </w:pBdr>
        <w:spacing w:after="0" w:line="240" w:lineRule="auto"/>
        <w:ind w:left="360"/>
        <w:jc w:val="both"/>
        <w:rPr>
          <w:rFonts w:asciiTheme="minorHAnsi" w:eastAsia="Cambria" w:hAnsiTheme="minorHAnsi" w:cs="Cambria"/>
          <w:b/>
          <w:sz w:val="24"/>
          <w:szCs w:val="24"/>
        </w:rPr>
      </w:pPr>
    </w:p>
    <w:tbl>
      <w:tblPr>
        <w:tblStyle w:val="a4"/>
        <w:tblW w:w="10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1655"/>
        <w:gridCol w:w="2035"/>
        <w:gridCol w:w="3150"/>
        <w:gridCol w:w="2469"/>
      </w:tblGrid>
      <w:tr w:rsidR="0087057E" w:rsidRPr="00F52100" w14:paraId="2675FF2E" w14:textId="17677976" w:rsidTr="0087057E">
        <w:trPr>
          <w:trHeight w:val="395"/>
        </w:trPr>
        <w:tc>
          <w:tcPr>
            <w:tcW w:w="805" w:type="dxa"/>
            <w:shd w:val="clear" w:color="auto" w:fill="EEECE1" w:themeFill="background2"/>
            <w:vAlign w:val="center"/>
          </w:tcPr>
          <w:p w14:paraId="3BD7EF1F" w14:textId="77777777" w:rsidR="0087057E" w:rsidRPr="00F52100" w:rsidRDefault="0087057E">
            <w:pPr>
              <w:jc w:val="center"/>
              <w:rPr>
                <w:rFonts w:asciiTheme="minorHAnsi" w:eastAsia="Cambria" w:hAnsiTheme="minorHAnsi" w:cs="Cambria"/>
                <w:b/>
                <w:sz w:val="24"/>
                <w:szCs w:val="24"/>
              </w:rPr>
            </w:pPr>
            <w:bookmarkStart w:id="5" w:name="_heading=h.1fob9te" w:colFirst="0" w:colLast="0"/>
            <w:bookmarkStart w:id="6" w:name="_Hlk167662062"/>
            <w:bookmarkEnd w:id="5"/>
            <w:r w:rsidRPr="00F52100">
              <w:rPr>
                <w:rFonts w:asciiTheme="minorHAnsi" w:eastAsia="Cambria" w:hAnsiTheme="minorHAnsi" w:cs="Cambria"/>
                <w:b/>
                <w:sz w:val="24"/>
                <w:szCs w:val="24"/>
              </w:rPr>
              <w:t>Sl. No.</w:t>
            </w:r>
          </w:p>
        </w:tc>
        <w:tc>
          <w:tcPr>
            <w:tcW w:w="1655" w:type="dxa"/>
            <w:shd w:val="clear" w:color="auto" w:fill="EEECE1" w:themeFill="background2"/>
            <w:vAlign w:val="center"/>
          </w:tcPr>
          <w:p w14:paraId="65FD43B6" w14:textId="77777777" w:rsidR="0087057E" w:rsidRPr="00F52100" w:rsidRDefault="0087057E">
            <w:pPr>
              <w:jc w:val="center"/>
              <w:rPr>
                <w:rFonts w:asciiTheme="minorHAnsi" w:eastAsia="Cambria" w:hAnsiTheme="minorHAnsi" w:cs="Cambria"/>
                <w:b/>
                <w:sz w:val="24"/>
                <w:szCs w:val="24"/>
              </w:rPr>
            </w:pPr>
            <w:r w:rsidRPr="00F52100">
              <w:rPr>
                <w:rFonts w:asciiTheme="minorHAnsi" w:eastAsia="Cambria" w:hAnsiTheme="minorHAnsi" w:cs="Cambria"/>
                <w:b/>
                <w:sz w:val="24"/>
                <w:szCs w:val="24"/>
              </w:rPr>
              <w:t>New Subject</w:t>
            </w:r>
          </w:p>
        </w:tc>
        <w:tc>
          <w:tcPr>
            <w:tcW w:w="2035" w:type="dxa"/>
            <w:shd w:val="clear" w:color="auto" w:fill="EEECE1" w:themeFill="background2"/>
            <w:vAlign w:val="center"/>
          </w:tcPr>
          <w:p w14:paraId="401B99F3" w14:textId="204BD41F" w:rsidR="0087057E" w:rsidRPr="00F52100" w:rsidRDefault="0087057E">
            <w:pPr>
              <w:jc w:val="center"/>
              <w:rPr>
                <w:rFonts w:asciiTheme="minorHAnsi" w:eastAsia="Cambria" w:hAnsiTheme="minorHAnsi" w:cs="Cambria"/>
                <w:b/>
                <w:sz w:val="24"/>
                <w:szCs w:val="24"/>
              </w:rPr>
            </w:pPr>
            <w:r w:rsidRPr="00F52100">
              <w:rPr>
                <w:rFonts w:asciiTheme="minorHAnsi" w:eastAsia="Cambria" w:hAnsiTheme="minorHAnsi" w:cs="Cambria"/>
                <w:b/>
                <w:sz w:val="24"/>
                <w:szCs w:val="24"/>
              </w:rPr>
              <w:t>Proposal Details</w:t>
            </w:r>
          </w:p>
        </w:tc>
        <w:tc>
          <w:tcPr>
            <w:tcW w:w="3150" w:type="dxa"/>
            <w:shd w:val="clear" w:color="auto" w:fill="EEECE1" w:themeFill="background2"/>
          </w:tcPr>
          <w:p w14:paraId="7DEDCA47" w14:textId="77777777" w:rsidR="0087057E" w:rsidRPr="00F52100" w:rsidRDefault="0087057E">
            <w:pPr>
              <w:jc w:val="center"/>
              <w:rPr>
                <w:rFonts w:asciiTheme="minorHAnsi" w:eastAsia="Cambria" w:hAnsiTheme="minorHAnsi" w:cs="Cambria"/>
                <w:b/>
                <w:sz w:val="24"/>
                <w:szCs w:val="24"/>
              </w:rPr>
            </w:pPr>
            <w:r w:rsidRPr="00F52100">
              <w:rPr>
                <w:rFonts w:asciiTheme="minorHAnsi" w:eastAsia="Cambria" w:hAnsiTheme="minorHAnsi" w:cs="Cambria"/>
                <w:b/>
                <w:sz w:val="24"/>
                <w:szCs w:val="24"/>
              </w:rPr>
              <w:t>Status</w:t>
            </w:r>
          </w:p>
        </w:tc>
        <w:tc>
          <w:tcPr>
            <w:tcW w:w="2469" w:type="dxa"/>
            <w:shd w:val="clear" w:color="auto" w:fill="EEECE1" w:themeFill="background2"/>
          </w:tcPr>
          <w:p w14:paraId="77AB620E" w14:textId="4E2061F7" w:rsidR="0087057E" w:rsidRPr="00F52100" w:rsidRDefault="0087057E">
            <w:pPr>
              <w:jc w:val="center"/>
              <w:rPr>
                <w:rFonts w:asciiTheme="minorHAnsi" w:eastAsia="Cambria" w:hAnsiTheme="minorHAnsi" w:cs="Cambria"/>
                <w:b/>
                <w:sz w:val="24"/>
                <w:szCs w:val="24"/>
              </w:rPr>
            </w:pPr>
            <w:r w:rsidRPr="00F52100">
              <w:rPr>
                <w:rFonts w:asciiTheme="minorHAnsi" w:eastAsia="Cambria" w:hAnsiTheme="minorHAnsi" w:cs="Cambria"/>
                <w:b/>
                <w:sz w:val="24"/>
                <w:szCs w:val="24"/>
              </w:rPr>
              <w:t>Decision of the Committee</w:t>
            </w:r>
          </w:p>
        </w:tc>
      </w:tr>
      <w:tr w:rsidR="0087057E" w:rsidRPr="00F52100" w14:paraId="3B01DD77" w14:textId="04DDAA27" w:rsidTr="0087057E">
        <w:trPr>
          <w:trHeight w:val="3809"/>
        </w:trPr>
        <w:tc>
          <w:tcPr>
            <w:tcW w:w="805" w:type="dxa"/>
            <w:vAlign w:val="center"/>
          </w:tcPr>
          <w:p w14:paraId="17CB4514" w14:textId="77777777" w:rsidR="0087057E" w:rsidRPr="00F52100" w:rsidRDefault="0087057E">
            <w:pPr>
              <w:numPr>
                <w:ilvl w:val="0"/>
                <w:numId w:val="4"/>
              </w:numPr>
              <w:rPr>
                <w:rFonts w:asciiTheme="minorHAnsi" w:eastAsia="Cambria" w:hAnsiTheme="minorHAnsi" w:cs="Cambria"/>
                <w:sz w:val="24"/>
                <w:szCs w:val="24"/>
              </w:rPr>
            </w:pPr>
          </w:p>
        </w:tc>
        <w:tc>
          <w:tcPr>
            <w:tcW w:w="1655" w:type="dxa"/>
            <w:vAlign w:val="center"/>
          </w:tcPr>
          <w:p w14:paraId="6C25E109" w14:textId="3BE282C8" w:rsidR="0087057E" w:rsidRPr="00F52100" w:rsidRDefault="0087057E" w:rsidP="00E002CA">
            <w:pPr>
              <w:rPr>
                <w:rFonts w:asciiTheme="minorHAnsi" w:hAnsiTheme="minorHAnsi"/>
                <w:sz w:val="24"/>
                <w:szCs w:val="24"/>
              </w:rPr>
            </w:pPr>
            <w:r w:rsidRPr="00F52100">
              <w:rPr>
                <w:rFonts w:asciiTheme="minorHAnsi" w:hAnsiTheme="minorHAnsi"/>
                <w:sz w:val="24"/>
                <w:szCs w:val="24"/>
              </w:rPr>
              <w:t xml:space="preserve">Adoption of </w:t>
            </w:r>
            <w:r w:rsidRPr="00D25BE9">
              <w:rPr>
                <w:rFonts w:asciiTheme="minorHAnsi" w:hAnsiTheme="minorHAnsi"/>
                <w:sz w:val="24"/>
                <w:szCs w:val="24"/>
              </w:rPr>
              <w:t>ISO 9950:</w:t>
            </w:r>
            <w:r w:rsidRPr="00F52100">
              <w:rPr>
                <w:rFonts w:asciiTheme="minorHAnsi" w:hAnsiTheme="minorHAnsi"/>
                <w:sz w:val="24"/>
                <w:szCs w:val="24"/>
              </w:rPr>
              <w:t xml:space="preserve"> 1995 </w:t>
            </w:r>
            <w:r w:rsidRPr="00F52100">
              <w:rPr>
                <w:rStyle w:val="lead"/>
                <w:rFonts w:asciiTheme="minorHAnsi" w:hAnsiTheme="minorHAnsi"/>
                <w:sz w:val="24"/>
                <w:szCs w:val="24"/>
              </w:rPr>
              <w:t>Industrial quenching oils — Determination of cooling characteristics — Nickel-alloy probe test method</w:t>
            </w:r>
          </w:p>
        </w:tc>
        <w:tc>
          <w:tcPr>
            <w:tcW w:w="2035" w:type="dxa"/>
            <w:vAlign w:val="center"/>
          </w:tcPr>
          <w:p w14:paraId="670A52F9" w14:textId="62E9103F" w:rsidR="0087057E" w:rsidRPr="00F52100" w:rsidRDefault="0087057E" w:rsidP="000F0F0C">
            <w:pPr>
              <w:rPr>
                <w:rFonts w:asciiTheme="minorHAnsi" w:eastAsia="Times New Roman" w:hAnsiTheme="minorHAnsi" w:cs="Times New Roman"/>
                <w:color w:val="212529"/>
                <w:sz w:val="24"/>
                <w:szCs w:val="24"/>
                <w:lang w:val="en-IN"/>
              </w:rPr>
            </w:pPr>
            <w:r w:rsidRPr="00F52100">
              <w:rPr>
                <w:rFonts w:asciiTheme="minorHAnsi" w:eastAsia="Times New Roman" w:hAnsiTheme="minorHAnsi" w:cs="Times New Roman"/>
                <w:color w:val="212529"/>
                <w:sz w:val="24"/>
                <w:szCs w:val="24"/>
                <w:lang w:val="en-IN"/>
              </w:rPr>
              <w:t xml:space="preserve">Proposer: </w:t>
            </w:r>
            <w:r w:rsidRPr="00F52100">
              <w:rPr>
                <w:rFonts w:asciiTheme="minorHAnsi" w:hAnsiTheme="minorHAnsi"/>
                <w:sz w:val="24"/>
                <w:szCs w:val="24"/>
              </w:rPr>
              <w:t>Lubricants and its Related Products Sectional Committee PCD25</w:t>
            </w:r>
          </w:p>
          <w:p w14:paraId="16C607DF" w14:textId="121E11E5" w:rsidR="0087057E" w:rsidRPr="00F52100" w:rsidRDefault="0087057E" w:rsidP="00CA162A">
            <w:pPr>
              <w:rPr>
                <w:rFonts w:asciiTheme="minorHAnsi" w:hAnsiTheme="minorHAnsi"/>
                <w:color w:val="212529"/>
                <w:sz w:val="24"/>
                <w:szCs w:val="24"/>
                <w:shd w:val="clear" w:color="auto" w:fill="FFFFFF"/>
              </w:rPr>
            </w:pPr>
          </w:p>
          <w:p w14:paraId="6829944D" w14:textId="2D27FA02" w:rsidR="0087057E" w:rsidRPr="00F52100" w:rsidRDefault="0087057E" w:rsidP="00CA162A">
            <w:pPr>
              <w:rPr>
                <w:rStyle w:val="hidden-xs"/>
                <w:rFonts w:asciiTheme="minorHAnsi" w:hAnsiTheme="minorHAnsi"/>
                <w:color w:val="212529"/>
                <w:sz w:val="24"/>
                <w:szCs w:val="24"/>
                <w:shd w:val="clear" w:color="auto" w:fill="FFFFFF"/>
              </w:rPr>
            </w:pPr>
            <w:r w:rsidRPr="00F52100">
              <w:rPr>
                <w:rFonts w:asciiTheme="minorHAnsi" w:hAnsiTheme="minorHAnsi"/>
                <w:color w:val="212529"/>
                <w:sz w:val="24"/>
                <w:szCs w:val="24"/>
                <w:shd w:val="clear" w:color="auto" w:fill="FFFFFF"/>
              </w:rPr>
              <w:t xml:space="preserve">Proposal Details </w:t>
            </w:r>
            <w:r w:rsidRPr="00F52100">
              <w:rPr>
                <w:rStyle w:val="caption-subject"/>
                <w:rFonts w:asciiTheme="minorHAnsi" w:hAnsiTheme="minorHAnsi"/>
                <w:sz w:val="24"/>
                <w:szCs w:val="24"/>
              </w:rPr>
              <w:t>1642_202404041010_110520</w:t>
            </w:r>
            <w:r w:rsidRPr="00F52100">
              <w:rPr>
                <w:rFonts w:asciiTheme="minorHAnsi" w:hAnsiTheme="minorHAnsi"/>
                <w:sz w:val="24"/>
                <w:szCs w:val="24"/>
              </w:rPr>
              <w:t xml:space="preserve"> </w:t>
            </w:r>
            <w:r w:rsidRPr="00F52100">
              <w:rPr>
                <w:rStyle w:val="hidden-xs"/>
                <w:rFonts w:asciiTheme="minorHAnsi" w:hAnsiTheme="minorHAnsi"/>
                <w:sz w:val="24"/>
                <w:szCs w:val="24"/>
              </w:rPr>
              <w:t>Apr 10, 2024</w:t>
            </w:r>
          </w:p>
          <w:p w14:paraId="71AEF078" w14:textId="77777777" w:rsidR="0087057E" w:rsidRPr="00F52100" w:rsidRDefault="0087057E" w:rsidP="00CA162A">
            <w:pPr>
              <w:rPr>
                <w:rStyle w:val="hidden-xs"/>
                <w:rFonts w:asciiTheme="minorHAnsi" w:hAnsiTheme="minorHAnsi"/>
                <w:color w:val="212529"/>
                <w:sz w:val="24"/>
                <w:szCs w:val="24"/>
                <w:shd w:val="clear" w:color="auto" w:fill="FFFFFF"/>
              </w:rPr>
            </w:pPr>
          </w:p>
          <w:p w14:paraId="7DCD6CBE" w14:textId="5F4C3250" w:rsidR="0087057E" w:rsidRPr="00F52100" w:rsidRDefault="0087057E" w:rsidP="00CA162A">
            <w:pPr>
              <w:rPr>
                <w:rStyle w:val="hidden-xs"/>
                <w:rFonts w:asciiTheme="minorHAnsi" w:hAnsiTheme="minorHAnsi"/>
                <w:color w:val="212529"/>
                <w:sz w:val="24"/>
                <w:szCs w:val="24"/>
                <w:shd w:val="clear" w:color="auto" w:fill="FFFFFF"/>
              </w:rPr>
            </w:pPr>
          </w:p>
          <w:p w14:paraId="04370F22" w14:textId="1E2B4A48" w:rsidR="0087057E" w:rsidRPr="00F52100" w:rsidRDefault="0087057E" w:rsidP="00CA162A">
            <w:pPr>
              <w:rPr>
                <w:rFonts w:asciiTheme="minorHAnsi" w:eastAsia="Cambria" w:hAnsiTheme="minorHAnsi" w:cs="Cambria"/>
                <w:sz w:val="24"/>
                <w:szCs w:val="24"/>
              </w:rPr>
            </w:pPr>
          </w:p>
        </w:tc>
        <w:tc>
          <w:tcPr>
            <w:tcW w:w="3150" w:type="dxa"/>
          </w:tcPr>
          <w:p w14:paraId="139A8696" w14:textId="7274A934" w:rsidR="0087057E" w:rsidRPr="00F52100" w:rsidRDefault="0087057E" w:rsidP="00AC2A54">
            <w:pPr>
              <w:jc w:val="both"/>
              <w:rPr>
                <w:rFonts w:asciiTheme="minorHAnsi" w:eastAsia="Cambria" w:hAnsiTheme="minorHAnsi" w:cs="Cambria"/>
                <w:bCs/>
                <w:iCs/>
                <w:sz w:val="24"/>
                <w:szCs w:val="24"/>
              </w:rPr>
            </w:pPr>
            <w:r w:rsidRPr="00F52100">
              <w:rPr>
                <w:rFonts w:asciiTheme="minorHAnsi" w:eastAsia="Cambria" w:hAnsiTheme="minorHAnsi" w:cs="Cambria"/>
                <w:bCs/>
                <w:iCs/>
                <w:sz w:val="24"/>
                <w:szCs w:val="24"/>
              </w:rPr>
              <w:t>The proposal was circulated to members on 10 April 2024 and the same was deliberated in the meeting of the Subcommittee PCD 1:6.</w:t>
            </w:r>
          </w:p>
          <w:p w14:paraId="26BCBEAB" w14:textId="77777777" w:rsidR="0087057E" w:rsidRPr="00F52100" w:rsidRDefault="0087057E" w:rsidP="00AC2A54">
            <w:pPr>
              <w:jc w:val="both"/>
              <w:rPr>
                <w:rFonts w:asciiTheme="minorHAnsi" w:eastAsia="Cambria" w:hAnsiTheme="minorHAnsi" w:cs="Cambria"/>
                <w:bCs/>
                <w:iCs/>
                <w:sz w:val="24"/>
                <w:szCs w:val="24"/>
              </w:rPr>
            </w:pPr>
          </w:p>
          <w:p w14:paraId="4F4C3E61" w14:textId="2968C587" w:rsidR="0087057E" w:rsidRPr="00F52100" w:rsidRDefault="0087057E" w:rsidP="004829F3">
            <w:pPr>
              <w:jc w:val="both"/>
              <w:rPr>
                <w:rFonts w:asciiTheme="minorHAnsi" w:eastAsia="Cambria" w:hAnsiTheme="minorHAnsi" w:cs="Cambria"/>
                <w:b/>
                <w:iCs/>
                <w:sz w:val="24"/>
                <w:szCs w:val="24"/>
              </w:rPr>
            </w:pPr>
            <w:r w:rsidRPr="00F52100">
              <w:rPr>
                <w:rFonts w:asciiTheme="minorHAnsi" w:eastAsia="Cambria" w:hAnsiTheme="minorHAnsi" w:cs="Cambria"/>
                <w:b/>
                <w:iCs/>
                <w:sz w:val="24"/>
                <w:szCs w:val="24"/>
              </w:rPr>
              <w:t xml:space="preserve">The subcommittee recommended to adopt the ISO </w:t>
            </w:r>
            <w:r w:rsidRPr="00F52100">
              <w:rPr>
                <w:rFonts w:asciiTheme="minorHAnsi" w:eastAsia="Cambria" w:hAnsiTheme="minorHAnsi" w:cs="Cambria"/>
                <w:bCs/>
                <w:iCs/>
                <w:sz w:val="24"/>
                <w:szCs w:val="24"/>
              </w:rPr>
              <w:t>because</w:t>
            </w:r>
            <w:r w:rsidRPr="00F52100">
              <w:rPr>
                <w:rFonts w:asciiTheme="minorHAnsi" w:eastAsia="Cambria" w:hAnsiTheme="minorHAnsi" w:cs="Cambria"/>
                <w:b/>
                <w:iCs/>
                <w:sz w:val="24"/>
                <w:szCs w:val="24"/>
              </w:rPr>
              <w:t xml:space="preserve"> </w:t>
            </w:r>
            <w:r w:rsidRPr="00F52100">
              <w:rPr>
                <w:rFonts w:asciiTheme="minorHAnsi" w:eastAsia="Cambria" w:hAnsiTheme="minorHAnsi" w:cs="Cambria"/>
                <w:bCs/>
                <w:iCs/>
                <w:sz w:val="24"/>
                <w:szCs w:val="24"/>
              </w:rPr>
              <w:t>the t</w:t>
            </w:r>
            <w:r w:rsidRPr="00F52100">
              <w:rPr>
                <w:rFonts w:asciiTheme="minorHAnsi" w:hAnsiTheme="minorHAnsi"/>
                <w:sz w:val="24"/>
                <w:szCs w:val="24"/>
              </w:rPr>
              <w:t>est for determination of cooling characteristic analysis of quenching oils is required in PCD 25 standards on quenching oils. Currently, the test is mentioned in Annexures of standard IS 2664 or IS 4543 (under WC). A proper test method needs to be developed. Therefore, ISO 9950 may be adopted.</w:t>
            </w:r>
          </w:p>
        </w:tc>
        <w:tc>
          <w:tcPr>
            <w:tcW w:w="2469" w:type="dxa"/>
          </w:tcPr>
          <w:p w14:paraId="46D53F68" w14:textId="6829B435" w:rsidR="0087057E" w:rsidRPr="00F52100" w:rsidRDefault="0087057E" w:rsidP="0087057E">
            <w:pPr>
              <w:jc w:val="both"/>
              <w:rPr>
                <w:rFonts w:asciiTheme="minorHAnsi" w:eastAsia="Cambria" w:hAnsiTheme="minorHAnsi" w:cs="Cambria"/>
                <w:bCs/>
                <w:iCs/>
                <w:sz w:val="24"/>
                <w:szCs w:val="24"/>
              </w:rPr>
            </w:pPr>
            <w:r w:rsidRPr="00F52100">
              <w:rPr>
                <w:rFonts w:asciiTheme="minorHAnsi" w:eastAsia="Times New Roman" w:hAnsiTheme="minorHAnsi" w:cs="Times New Roman"/>
                <w:sz w:val="24"/>
                <w:szCs w:val="24"/>
              </w:rPr>
              <w:t xml:space="preserve">The committee </w:t>
            </w:r>
            <w:r w:rsidRPr="00F52100">
              <w:rPr>
                <w:rFonts w:asciiTheme="minorHAnsi" w:eastAsia="Times New Roman" w:hAnsiTheme="minorHAnsi" w:cs="Times New Roman"/>
                <w:b/>
                <w:bCs/>
                <w:sz w:val="24"/>
                <w:szCs w:val="24"/>
              </w:rPr>
              <w:t>CONSIDERED</w:t>
            </w:r>
            <w:r w:rsidRPr="00F52100">
              <w:rPr>
                <w:rFonts w:asciiTheme="minorHAnsi" w:eastAsia="Times New Roman" w:hAnsiTheme="minorHAnsi" w:cs="Times New Roman"/>
                <w:sz w:val="24"/>
                <w:szCs w:val="24"/>
              </w:rPr>
              <w:t xml:space="preserve"> the recommendations of the subcommittee. After deliberation,</w:t>
            </w:r>
            <w:r w:rsidRPr="00F52100">
              <w:rPr>
                <w:rFonts w:asciiTheme="minorHAnsi" w:hAnsiTheme="minorHAnsi"/>
                <w:sz w:val="24"/>
                <w:szCs w:val="24"/>
              </w:rPr>
              <w:t xml:space="preserve"> </w:t>
            </w:r>
            <w:r w:rsidRPr="00F52100">
              <w:rPr>
                <w:rFonts w:asciiTheme="minorHAnsi" w:eastAsia="Times New Roman" w:hAnsiTheme="minorHAnsi" w:cs="Times New Roman"/>
                <w:sz w:val="24"/>
                <w:szCs w:val="24"/>
              </w:rPr>
              <w:t>the committee</w:t>
            </w:r>
            <w:r w:rsidRPr="00F52100">
              <w:rPr>
                <w:rFonts w:asciiTheme="minorHAnsi" w:eastAsia="Times New Roman" w:hAnsiTheme="minorHAnsi" w:cs="Times New Roman"/>
                <w:b/>
                <w:bCs/>
                <w:sz w:val="24"/>
                <w:szCs w:val="24"/>
              </w:rPr>
              <w:t xml:space="preserve"> AGREE</w:t>
            </w:r>
            <w:r w:rsidR="00131157">
              <w:rPr>
                <w:rFonts w:asciiTheme="minorHAnsi" w:eastAsia="Times New Roman" w:hAnsiTheme="minorHAnsi" w:cs="Times New Roman"/>
                <w:b/>
                <w:bCs/>
                <w:sz w:val="24"/>
                <w:szCs w:val="24"/>
              </w:rPr>
              <w:t>D</w:t>
            </w:r>
            <w:r w:rsidRPr="00F52100">
              <w:rPr>
                <w:rFonts w:asciiTheme="minorHAnsi" w:eastAsia="Times New Roman" w:hAnsiTheme="minorHAnsi" w:cs="Times New Roman"/>
                <w:sz w:val="24"/>
                <w:szCs w:val="24"/>
              </w:rPr>
              <w:t xml:space="preserve"> to adopt the ISO 9950: 1995 Industrial quenching oils —Determination of cooling characteristics — Nickel-alloy probe test method and BIS was </w:t>
            </w:r>
            <w:r w:rsidRPr="00F52100">
              <w:rPr>
                <w:rFonts w:asciiTheme="minorHAnsi" w:eastAsia="Times New Roman" w:hAnsiTheme="minorHAnsi" w:cs="Times New Roman"/>
                <w:b/>
                <w:bCs/>
                <w:sz w:val="24"/>
                <w:szCs w:val="24"/>
              </w:rPr>
              <w:t>REQUESTED</w:t>
            </w:r>
            <w:r w:rsidRPr="00F52100">
              <w:rPr>
                <w:rFonts w:asciiTheme="minorHAnsi" w:eastAsia="Times New Roman" w:hAnsiTheme="minorHAnsi" w:cs="Times New Roman"/>
                <w:sz w:val="24"/>
                <w:szCs w:val="24"/>
              </w:rPr>
              <w:t xml:space="preserve"> to prepare National Foreword and issue into Wide Circulation.  </w:t>
            </w:r>
          </w:p>
        </w:tc>
      </w:tr>
    </w:tbl>
    <w:p w14:paraId="151203AE" w14:textId="77777777" w:rsidR="00D44A05" w:rsidRPr="00F52100" w:rsidRDefault="00D44A05">
      <w:pPr>
        <w:pBdr>
          <w:top w:val="nil"/>
          <w:left w:val="nil"/>
          <w:bottom w:val="nil"/>
          <w:right w:val="nil"/>
          <w:between w:val="nil"/>
        </w:pBdr>
        <w:spacing w:after="0" w:line="240" w:lineRule="auto"/>
        <w:jc w:val="both"/>
        <w:rPr>
          <w:rFonts w:asciiTheme="minorHAnsi" w:eastAsia="Cambria" w:hAnsiTheme="minorHAnsi" w:cs="Cambria"/>
          <w:sz w:val="24"/>
          <w:szCs w:val="24"/>
        </w:rPr>
      </w:pPr>
    </w:p>
    <w:bookmarkEnd w:id="6"/>
    <w:p w14:paraId="6FE517A3" w14:textId="0D8D65D8" w:rsidR="00AC2A54" w:rsidRPr="00F52100" w:rsidRDefault="00EC0956" w:rsidP="00EC0956">
      <w:pPr>
        <w:pBdr>
          <w:top w:val="nil"/>
          <w:left w:val="nil"/>
          <w:bottom w:val="nil"/>
          <w:right w:val="nil"/>
          <w:between w:val="nil"/>
        </w:pBdr>
        <w:spacing w:after="0" w:line="240" w:lineRule="auto"/>
        <w:rPr>
          <w:rFonts w:asciiTheme="minorHAnsi" w:eastAsia="Cambria" w:hAnsiTheme="minorHAnsi" w:cs="Cambria"/>
          <w:bCs/>
          <w:i/>
          <w:iCs/>
          <w:strike/>
          <w:sz w:val="24"/>
          <w:szCs w:val="24"/>
        </w:rPr>
      </w:pPr>
      <w:r w:rsidRPr="00F52100">
        <w:rPr>
          <w:rFonts w:asciiTheme="minorHAnsi" w:eastAsia="Cambria" w:hAnsiTheme="minorHAnsi" w:cs="Cambria"/>
          <w:i/>
          <w:iCs/>
          <w:sz w:val="24"/>
          <w:szCs w:val="24"/>
        </w:rPr>
        <w:t xml:space="preserve">   </w:t>
      </w:r>
      <w:r w:rsidRPr="00F52100">
        <w:rPr>
          <w:rFonts w:asciiTheme="minorHAnsi" w:eastAsia="Cambria" w:hAnsiTheme="minorHAnsi" w:cs="Cambria"/>
          <w:i/>
          <w:iCs/>
          <w:sz w:val="24"/>
          <w:szCs w:val="24"/>
        </w:rPr>
        <w:tab/>
      </w:r>
    </w:p>
    <w:p w14:paraId="2C083F42" w14:textId="7499683A" w:rsidR="00AC2A54" w:rsidRPr="00F52100" w:rsidRDefault="00AC2A54">
      <w:pPr>
        <w:pBdr>
          <w:top w:val="nil"/>
          <w:left w:val="nil"/>
          <w:bottom w:val="nil"/>
          <w:right w:val="nil"/>
          <w:between w:val="nil"/>
        </w:pBdr>
        <w:spacing w:after="0" w:line="240" w:lineRule="auto"/>
        <w:jc w:val="both"/>
        <w:rPr>
          <w:rFonts w:asciiTheme="minorHAnsi" w:eastAsia="Cambria" w:hAnsiTheme="minorHAnsi" w:cs="Cambria"/>
          <w:bCs/>
          <w:strike/>
          <w:sz w:val="24"/>
          <w:szCs w:val="24"/>
        </w:rPr>
      </w:pPr>
    </w:p>
    <w:p w14:paraId="556C8B16" w14:textId="0225A23C" w:rsidR="00DF1DFE" w:rsidRPr="00F52100" w:rsidRDefault="00DF1DFE" w:rsidP="00DF1DFE">
      <w:pPr>
        <w:pBdr>
          <w:top w:val="nil"/>
          <w:left w:val="nil"/>
          <w:bottom w:val="nil"/>
          <w:right w:val="nil"/>
          <w:between w:val="nil"/>
        </w:pBdr>
        <w:spacing w:after="0" w:line="240" w:lineRule="auto"/>
        <w:jc w:val="both"/>
        <w:rPr>
          <w:rFonts w:asciiTheme="minorHAnsi" w:eastAsia="Cambria" w:hAnsiTheme="minorHAnsi" w:cs="Cambria"/>
          <w:b/>
          <w:sz w:val="24"/>
          <w:szCs w:val="24"/>
        </w:rPr>
      </w:pPr>
      <w:bookmarkStart w:id="7" w:name="_Hlk167263019"/>
      <w:r w:rsidRPr="00F52100">
        <w:rPr>
          <w:rFonts w:asciiTheme="minorHAnsi" w:eastAsia="Cambria" w:hAnsiTheme="minorHAnsi" w:cs="Cambria"/>
          <w:b/>
          <w:sz w:val="24"/>
          <w:szCs w:val="24"/>
        </w:rPr>
        <w:t>ITEM 5 INTERNATIONAL ACTIVITY</w:t>
      </w:r>
    </w:p>
    <w:p w14:paraId="2E381BE9" w14:textId="77777777" w:rsidR="00DF1DFE" w:rsidRPr="00F52100" w:rsidRDefault="00DF1DFE" w:rsidP="00DF1DFE">
      <w:pPr>
        <w:pBdr>
          <w:top w:val="nil"/>
          <w:left w:val="nil"/>
          <w:bottom w:val="nil"/>
          <w:right w:val="nil"/>
          <w:between w:val="nil"/>
        </w:pBdr>
        <w:spacing w:after="0" w:line="240" w:lineRule="auto"/>
        <w:jc w:val="both"/>
        <w:rPr>
          <w:rFonts w:asciiTheme="minorHAnsi" w:eastAsia="Cambria" w:hAnsiTheme="minorHAnsi" w:cs="Cambria"/>
          <w:b/>
          <w:sz w:val="24"/>
          <w:szCs w:val="24"/>
        </w:rPr>
      </w:pPr>
    </w:p>
    <w:p w14:paraId="4020B158" w14:textId="41E60327" w:rsidR="00DF1DFE" w:rsidRPr="00F52100" w:rsidRDefault="00DF1DFE" w:rsidP="00DF1DFE">
      <w:pPr>
        <w:pBdr>
          <w:top w:val="nil"/>
          <w:left w:val="nil"/>
          <w:bottom w:val="nil"/>
          <w:right w:val="nil"/>
          <w:between w:val="nil"/>
        </w:pBdr>
        <w:spacing w:after="0" w:line="240" w:lineRule="auto"/>
        <w:jc w:val="both"/>
        <w:rPr>
          <w:rFonts w:asciiTheme="minorHAnsi" w:eastAsia="Cambria" w:hAnsiTheme="minorHAnsi" w:cs="Cambria"/>
          <w:b/>
          <w:sz w:val="24"/>
          <w:szCs w:val="24"/>
        </w:rPr>
      </w:pPr>
      <w:r w:rsidRPr="00F52100">
        <w:rPr>
          <w:rFonts w:asciiTheme="minorHAnsi" w:eastAsia="Cambria" w:hAnsiTheme="minorHAnsi" w:cs="Cambria"/>
          <w:b/>
          <w:sz w:val="24"/>
          <w:szCs w:val="24"/>
        </w:rPr>
        <w:t>5.1 P Membership</w:t>
      </w:r>
      <w:r w:rsidR="00612F48" w:rsidRPr="00F52100">
        <w:rPr>
          <w:rFonts w:asciiTheme="minorHAnsi" w:eastAsia="Cambria" w:hAnsiTheme="minorHAnsi" w:cs="Cambria"/>
          <w:b/>
          <w:sz w:val="24"/>
          <w:szCs w:val="24"/>
        </w:rPr>
        <w:t xml:space="preserve"> of India </w:t>
      </w:r>
      <w:r w:rsidRPr="00F52100">
        <w:rPr>
          <w:rFonts w:asciiTheme="minorHAnsi" w:eastAsia="Cambria" w:hAnsiTheme="minorHAnsi" w:cs="Cambria"/>
          <w:b/>
          <w:sz w:val="24"/>
          <w:szCs w:val="24"/>
        </w:rPr>
        <w:t>and Participation</w:t>
      </w:r>
      <w:r w:rsidR="00EC0956" w:rsidRPr="00F52100">
        <w:rPr>
          <w:rFonts w:asciiTheme="minorHAnsi" w:eastAsia="Cambria" w:hAnsiTheme="minorHAnsi" w:cs="Cambria"/>
          <w:b/>
          <w:sz w:val="24"/>
          <w:szCs w:val="24"/>
        </w:rPr>
        <w:t xml:space="preserve"> in ISO TCs</w:t>
      </w:r>
    </w:p>
    <w:p w14:paraId="75C4788E" w14:textId="77777777" w:rsidR="00DF1DFE" w:rsidRPr="00F52100" w:rsidRDefault="00DF1DFE" w:rsidP="00DF1DFE">
      <w:pPr>
        <w:pBdr>
          <w:top w:val="nil"/>
          <w:left w:val="nil"/>
          <w:bottom w:val="nil"/>
          <w:right w:val="nil"/>
          <w:between w:val="nil"/>
        </w:pBdr>
        <w:spacing w:after="0" w:line="240" w:lineRule="auto"/>
        <w:jc w:val="both"/>
        <w:rPr>
          <w:rFonts w:asciiTheme="minorHAnsi" w:eastAsia="Cambria" w:hAnsiTheme="minorHAnsi" w:cs="Cambria"/>
          <w:bCs/>
          <w:sz w:val="24"/>
          <w:szCs w:val="24"/>
        </w:rPr>
      </w:pPr>
    </w:p>
    <w:p w14:paraId="5E44C25A" w14:textId="2D5BF89F" w:rsidR="007B3F70" w:rsidRPr="00F52100" w:rsidRDefault="00C936AF" w:rsidP="00825122">
      <w:pPr>
        <w:pBdr>
          <w:top w:val="nil"/>
          <w:left w:val="nil"/>
          <w:bottom w:val="nil"/>
          <w:right w:val="nil"/>
          <w:between w:val="nil"/>
        </w:pBdr>
        <w:spacing w:after="0" w:line="240" w:lineRule="auto"/>
        <w:jc w:val="both"/>
        <w:rPr>
          <w:rFonts w:asciiTheme="minorHAnsi" w:eastAsia="Cambria" w:hAnsiTheme="minorHAnsi" w:cs="Cambria"/>
          <w:bCs/>
          <w:sz w:val="24"/>
          <w:szCs w:val="24"/>
        </w:rPr>
      </w:pPr>
      <w:r w:rsidRPr="00F52100">
        <w:rPr>
          <w:rFonts w:asciiTheme="minorHAnsi" w:eastAsia="Cambria" w:hAnsiTheme="minorHAnsi" w:cs="Cambria"/>
          <w:bCs/>
          <w:sz w:val="24"/>
          <w:szCs w:val="24"/>
        </w:rPr>
        <w:t>The Committee</w:t>
      </w:r>
      <w:r w:rsidRPr="00F52100">
        <w:rPr>
          <w:rFonts w:asciiTheme="minorHAnsi" w:eastAsia="Cambria" w:hAnsiTheme="minorHAnsi" w:cs="Cambria"/>
          <w:b/>
          <w:sz w:val="24"/>
          <w:szCs w:val="24"/>
        </w:rPr>
        <w:t xml:space="preserve"> REVIEWED</w:t>
      </w:r>
      <w:r w:rsidRPr="00F52100">
        <w:rPr>
          <w:rFonts w:asciiTheme="minorHAnsi" w:eastAsia="Cambria" w:hAnsiTheme="minorHAnsi" w:cs="Cambria"/>
          <w:bCs/>
          <w:sz w:val="24"/>
          <w:szCs w:val="24"/>
        </w:rPr>
        <w:t xml:space="preserve"> item </w:t>
      </w:r>
      <w:r w:rsidR="001935E2" w:rsidRPr="00F52100">
        <w:rPr>
          <w:rFonts w:asciiTheme="minorHAnsi" w:eastAsia="Cambria" w:hAnsiTheme="minorHAnsi" w:cs="Cambria"/>
          <w:bCs/>
          <w:sz w:val="24"/>
          <w:szCs w:val="24"/>
        </w:rPr>
        <w:t>5.1</w:t>
      </w:r>
      <w:r w:rsidRPr="00F52100">
        <w:rPr>
          <w:rFonts w:asciiTheme="minorHAnsi" w:eastAsia="Cambria" w:hAnsiTheme="minorHAnsi" w:cs="Cambria"/>
          <w:bCs/>
          <w:sz w:val="24"/>
          <w:szCs w:val="24"/>
        </w:rPr>
        <w:t xml:space="preserve"> of the agenda and </w:t>
      </w:r>
      <w:r w:rsidRPr="00F52100">
        <w:rPr>
          <w:rFonts w:asciiTheme="minorHAnsi" w:eastAsia="Cambria" w:hAnsiTheme="minorHAnsi" w:cs="Cambria"/>
          <w:b/>
          <w:sz w:val="24"/>
          <w:szCs w:val="24"/>
        </w:rPr>
        <w:t xml:space="preserve">DECIDED </w:t>
      </w:r>
      <w:r w:rsidR="001935E2" w:rsidRPr="00F52100">
        <w:rPr>
          <w:rFonts w:asciiTheme="minorHAnsi" w:eastAsia="Cambria" w:hAnsiTheme="minorHAnsi" w:cs="Cambria"/>
          <w:bCs/>
          <w:sz w:val="24"/>
          <w:szCs w:val="24"/>
        </w:rPr>
        <w:t xml:space="preserve">to include the following new experts: </w:t>
      </w:r>
    </w:p>
    <w:p w14:paraId="3C5DB7D1" w14:textId="72618E69" w:rsidR="001935E2" w:rsidRPr="00F52100" w:rsidRDefault="001935E2" w:rsidP="00825122">
      <w:pPr>
        <w:pBdr>
          <w:top w:val="nil"/>
          <w:left w:val="nil"/>
          <w:bottom w:val="nil"/>
          <w:right w:val="nil"/>
          <w:between w:val="nil"/>
        </w:pBdr>
        <w:spacing w:after="0" w:line="240" w:lineRule="auto"/>
        <w:jc w:val="both"/>
        <w:rPr>
          <w:rFonts w:asciiTheme="minorHAnsi" w:eastAsia="Cambria" w:hAnsiTheme="minorHAnsi" w:cs="Cambria"/>
          <w:bCs/>
          <w:sz w:val="24"/>
          <w:szCs w:val="24"/>
        </w:rPr>
      </w:pPr>
    </w:p>
    <w:tbl>
      <w:tblPr>
        <w:tblStyle w:val="TableGrid"/>
        <w:tblW w:w="9360" w:type="dxa"/>
        <w:tblInd w:w="85" w:type="dxa"/>
        <w:tblLook w:val="04A0" w:firstRow="1" w:lastRow="0" w:firstColumn="1" w:lastColumn="0" w:noHBand="0" w:noVBand="1"/>
      </w:tblPr>
      <w:tblGrid>
        <w:gridCol w:w="4320"/>
        <w:gridCol w:w="5040"/>
      </w:tblGrid>
      <w:tr w:rsidR="001935E2" w:rsidRPr="00F52100" w14:paraId="2EECA812" w14:textId="77777777" w:rsidTr="00C82F49">
        <w:trPr>
          <w:trHeight w:val="588"/>
        </w:trPr>
        <w:tc>
          <w:tcPr>
            <w:tcW w:w="4320" w:type="dxa"/>
          </w:tcPr>
          <w:p w14:paraId="7D76C25F" w14:textId="77777777" w:rsidR="001935E2" w:rsidRPr="00F52100" w:rsidRDefault="001935E2" w:rsidP="00C82F49">
            <w:pPr>
              <w:rPr>
                <w:sz w:val="24"/>
                <w:szCs w:val="24"/>
              </w:rPr>
            </w:pPr>
            <w:r w:rsidRPr="00F52100">
              <w:rPr>
                <w:sz w:val="24"/>
                <w:szCs w:val="24"/>
              </w:rPr>
              <w:t xml:space="preserve">ISO/TC 28/AG 0 TC 28 Advisory Group </w:t>
            </w:r>
          </w:p>
        </w:tc>
        <w:tc>
          <w:tcPr>
            <w:tcW w:w="5040" w:type="dxa"/>
          </w:tcPr>
          <w:p w14:paraId="500BAB66" w14:textId="77777777" w:rsidR="001935E2" w:rsidRPr="00F52100" w:rsidRDefault="001935E2" w:rsidP="001935E2">
            <w:pPr>
              <w:pStyle w:val="ListParagraph"/>
              <w:numPr>
                <w:ilvl w:val="0"/>
                <w:numId w:val="42"/>
              </w:numPr>
              <w:rPr>
                <w:sz w:val="24"/>
                <w:szCs w:val="24"/>
              </w:rPr>
            </w:pPr>
            <w:r w:rsidRPr="00F52100">
              <w:rPr>
                <w:sz w:val="24"/>
                <w:szCs w:val="24"/>
              </w:rPr>
              <w:t xml:space="preserve">Dr. </w:t>
            </w:r>
            <w:proofErr w:type="spellStart"/>
            <w:r w:rsidRPr="00F52100">
              <w:rPr>
                <w:sz w:val="24"/>
                <w:szCs w:val="24"/>
              </w:rPr>
              <w:t>Harender</w:t>
            </w:r>
            <w:proofErr w:type="spellEnd"/>
            <w:r w:rsidRPr="00F52100">
              <w:rPr>
                <w:sz w:val="24"/>
                <w:szCs w:val="24"/>
              </w:rPr>
              <w:t xml:space="preserve"> Singh </w:t>
            </w:r>
            <w:proofErr w:type="spellStart"/>
            <w:r w:rsidRPr="00F52100">
              <w:rPr>
                <w:sz w:val="24"/>
                <w:szCs w:val="24"/>
              </w:rPr>
              <w:t>Bisht</w:t>
            </w:r>
            <w:proofErr w:type="spellEnd"/>
            <w:r w:rsidRPr="00F52100">
              <w:rPr>
                <w:sz w:val="24"/>
                <w:szCs w:val="24"/>
              </w:rPr>
              <w:t xml:space="preserve">, CSIR - Indian Institute of Petroleum, Dehradun </w:t>
            </w:r>
          </w:p>
          <w:p w14:paraId="6ABB4FAE" w14:textId="77777777" w:rsidR="001935E2" w:rsidRPr="00F52100" w:rsidRDefault="001935E2" w:rsidP="00C82F49">
            <w:pPr>
              <w:pStyle w:val="ListParagraph"/>
              <w:ind w:left="1080"/>
              <w:rPr>
                <w:sz w:val="24"/>
                <w:szCs w:val="24"/>
              </w:rPr>
            </w:pPr>
            <w:r w:rsidRPr="00F52100">
              <w:rPr>
                <w:sz w:val="24"/>
                <w:szCs w:val="24"/>
              </w:rPr>
              <w:t xml:space="preserve"> </w:t>
            </w:r>
          </w:p>
        </w:tc>
      </w:tr>
      <w:tr w:rsidR="001935E2" w:rsidRPr="00F52100" w14:paraId="294238CC" w14:textId="77777777" w:rsidTr="00C82F49">
        <w:trPr>
          <w:trHeight w:val="588"/>
        </w:trPr>
        <w:tc>
          <w:tcPr>
            <w:tcW w:w="4320" w:type="dxa"/>
          </w:tcPr>
          <w:p w14:paraId="47F8768E" w14:textId="77777777" w:rsidR="001935E2" w:rsidRPr="00F52100" w:rsidRDefault="001935E2" w:rsidP="00C82F49">
            <w:pPr>
              <w:jc w:val="both"/>
              <w:rPr>
                <w:sz w:val="24"/>
                <w:szCs w:val="24"/>
              </w:rPr>
            </w:pPr>
            <w:r w:rsidRPr="00F52100">
              <w:rPr>
                <w:sz w:val="24"/>
                <w:szCs w:val="24"/>
              </w:rPr>
              <w:t xml:space="preserve">ISO/TC 28 Petroleum and related products, fuels and lubricants from natural or synthetic sources </w:t>
            </w:r>
          </w:p>
        </w:tc>
        <w:tc>
          <w:tcPr>
            <w:tcW w:w="5040" w:type="dxa"/>
          </w:tcPr>
          <w:p w14:paraId="21E91262" w14:textId="77777777" w:rsidR="001935E2" w:rsidRPr="00F52100" w:rsidRDefault="001935E2" w:rsidP="001935E2">
            <w:pPr>
              <w:pStyle w:val="ListParagraph"/>
              <w:numPr>
                <w:ilvl w:val="0"/>
                <w:numId w:val="41"/>
              </w:numPr>
              <w:rPr>
                <w:sz w:val="24"/>
                <w:szCs w:val="24"/>
              </w:rPr>
            </w:pPr>
            <w:r w:rsidRPr="00F52100">
              <w:rPr>
                <w:sz w:val="24"/>
                <w:szCs w:val="24"/>
              </w:rPr>
              <w:t xml:space="preserve">Dr. </w:t>
            </w:r>
            <w:proofErr w:type="spellStart"/>
            <w:r w:rsidRPr="00F52100">
              <w:rPr>
                <w:sz w:val="24"/>
                <w:szCs w:val="24"/>
              </w:rPr>
              <w:t>Harender</w:t>
            </w:r>
            <w:proofErr w:type="spellEnd"/>
            <w:r w:rsidRPr="00F52100">
              <w:rPr>
                <w:sz w:val="24"/>
                <w:szCs w:val="24"/>
              </w:rPr>
              <w:t xml:space="preserve"> Singh </w:t>
            </w:r>
            <w:proofErr w:type="spellStart"/>
            <w:r w:rsidRPr="00F52100">
              <w:rPr>
                <w:sz w:val="24"/>
                <w:szCs w:val="24"/>
              </w:rPr>
              <w:t>Bisht</w:t>
            </w:r>
            <w:proofErr w:type="spellEnd"/>
            <w:r w:rsidRPr="00F52100">
              <w:rPr>
                <w:sz w:val="24"/>
                <w:szCs w:val="24"/>
              </w:rPr>
              <w:t xml:space="preserve">, CSIR - Indian Institute of Petroleum, Dehradun </w:t>
            </w:r>
          </w:p>
          <w:p w14:paraId="0573098E" w14:textId="77777777" w:rsidR="001935E2" w:rsidRPr="00F52100" w:rsidRDefault="001935E2" w:rsidP="001935E2">
            <w:pPr>
              <w:pStyle w:val="ListParagraph"/>
              <w:numPr>
                <w:ilvl w:val="0"/>
                <w:numId w:val="41"/>
              </w:numPr>
              <w:rPr>
                <w:sz w:val="24"/>
                <w:szCs w:val="24"/>
              </w:rPr>
            </w:pPr>
            <w:proofErr w:type="spellStart"/>
            <w:r w:rsidRPr="00F52100">
              <w:rPr>
                <w:sz w:val="24"/>
                <w:szCs w:val="24"/>
              </w:rPr>
              <w:t>Dr</w:t>
            </w:r>
            <w:proofErr w:type="spellEnd"/>
            <w:r w:rsidRPr="00F52100">
              <w:rPr>
                <w:sz w:val="24"/>
                <w:szCs w:val="24"/>
              </w:rPr>
              <w:t xml:space="preserve"> CT Chidambaram, Gulf Oil Lubricants India Limited replacing to Shri Sanjay Kumar, Gulf Oil Lubricants India </w:t>
            </w:r>
          </w:p>
        </w:tc>
      </w:tr>
      <w:tr w:rsidR="001935E2" w:rsidRPr="00F52100" w14:paraId="7E3F710A" w14:textId="77777777" w:rsidTr="00C82F49">
        <w:trPr>
          <w:trHeight w:val="588"/>
        </w:trPr>
        <w:tc>
          <w:tcPr>
            <w:tcW w:w="4320" w:type="dxa"/>
          </w:tcPr>
          <w:p w14:paraId="6C89A407" w14:textId="77777777" w:rsidR="001935E2" w:rsidRPr="00F52100" w:rsidRDefault="001935E2" w:rsidP="00C82F49">
            <w:pPr>
              <w:jc w:val="both"/>
              <w:rPr>
                <w:sz w:val="24"/>
                <w:szCs w:val="24"/>
              </w:rPr>
            </w:pPr>
            <w:r w:rsidRPr="00F52100">
              <w:rPr>
                <w:sz w:val="24"/>
                <w:szCs w:val="24"/>
              </w:rPr>
              <w:t>ISO/ TC 28/SC 5 Measurement of refrigerated hydrocarbon and non-petroleum based liquefied gaseous fuels</w:t>
            </w:r>
          </w:p>
        </w:tc>
        <w:tc>
          <w:tcPr>
            <w:tcW w:w="5040" w:type="dxa"/>
          </w:tcPr>
          <w:p w14:paraId="77668A0A" w14:textId="77777777" w:rsidR="001935E2" w:rsidRPr="00F52100" w:rsidRDefault="001935E2" w:rsidP="001935E2">
            <w:pPr>
              <w:pStyle w:val="ListParagraph"/>
              <w:numPr>
                <w:ilvl w:val="0"/>
                <w:numId w:val="43"/>
              </w:numPr>
              <w:rPr>
                <w:sz w:val="24"/>
                <w:szCs w:val="24"/>
              </w:rPr>
            </w:pPr>
            <w:proofErr w:type="spellStart"/>
            <w:r w:rsidRPr="00F52100">
              <w:rPr>
                <w:sz w:val="24"/>
                <w:szCs w:val="24"/>
              </w:rPr>
              <w:t>Dr</w:t>
            </w:r>
            <w:proofErr w:type="spellEnd"/>
            <w:r w:rsidRPr="00F52100">
              <w:rPr>
                <w:sz w:val="24"/>
                <w:szCs w:val="24"/>
              </w:rPr>
              <w:t xml:space="preserve"> </w:t>
            </w:r>
            <w:proofErr w:type="spellStart"/>
            <w:r w:rsidRPr="00F52100">
              <w:rPr>
                <w:sz w:val="24"/>
                <w:szCs w:val="24"/>
              </w:rPr>
              <w:t>Ashutosh</w:t>
            </w:r>
            <w:proofErr w:type="spellEnd"/>
            <w:r w:rsidRPr="00F52100">
              <w:rPr>
                <w:sz w:val="24"/>
                <w:szCs w:val="24"/>
              </w:rPr>
              <w:t xml:space="preserve"> Mishra, IOCL replacing to Shri Manish </w:t>
            </w:r>
            <w:proofErr w:type="spellStart"/>
            <w:r w:rsidRPr="00F52100">
              <w:rPr>
                <w:sz w:val="24"/>
                <w:szCs w:val="24"/>
              </w:rPr>
              <w:t>Malhan</w:t>
            </w:r>
            <w:proofErr w:type="spellEnd"/>
            <w:r w:rsidRPr="00F52100">
              <w:rPr>
                <w:sz w:val="24"/>
                <w:szCs w:val="24"/>
              </w:rPr>
              <w:t>, IOCL</w:t>
            </w:r>
          </w:p>
          <w:p w14:paraId="33CA983F" w14:textId="77777777" w:rsidR="001935E2" w:rsidRPr="00F52100" w:rsidRDefault="001935E2" w:rsidP="00C82F49">
            <w:pPr>
              <w:ind w:left="360"/>
              <w:rPr>
                <w:sz w:val="24"/>
                <w:szCs w:val="24"/>
              </w:rPr>
            </w:pPr>
          </w:p>
        </w:tc>
      </w:tr>
      <w:tr w:rsidR="001935E2" w:rsidRPr="00F52100" w14:paraId="5885E91F" w14:textId="77777777" w:rsidTr="00C82F49">
        <w:trPr>
          <w:trHeight w:val="588"/>
        </w:trPr>
        <w:tc>
          <w:tcPr>
            <w:tcW w:w="4320" w:type="dxa"/>
          </w:tcPr>
          <w:p w14:paraId="62E089C3" w14:textId="77777777" w:rsidR="001935E2" w:rsidRPr="00F52100" w:rsidRDefault="001935E2" w:rsidP="00C82F49">
            <w:pPr>
              <w:jc w:val="both"/>
              <w:rPr>
                <w:sz w:val="24"/>
                <w:szCs w:val="24"/>
              </w:rPr>
            </w:pPr>
            <w:r w:rsidRPr="00F52100">
              <w:rPr>
                <w:sz w:val="24"/>
                <w:szCs w:val="24"/>
              </w:rPr>
              <w:lastRenderedPageBreak/>
              <w:t>ISO/TC 28/SC 5/WG 7 Ship-to-ship (STS) bunkering</w:t>
            </w:r>
          </w:p>
        </w:tc>
        <w:tc>
          <w:tcPr>
            <w:tcW w:w="5040" w:type="dxa"/>
          </w:tcPr>
          <w:p w14:paraId="5B11E4DD" w14:textId="77777777" w:rsidR="001935E2" w:rsidRPr="00F52100" w:rsidRDefault="001935E2" w:rsidP="00C82F49">
            <w:pPr>
              <w:rPr>
                <w:sz w:val="24"/>
                <w:szCs w:val="24"/>
              </w:rPr>
            </w:pPr>
            <w:r w:rsidRPr="00F52100">
              <w:rPr>
                <w:sz w:val="24"/>
                <w:szCs w:val="24"/>
              </w:rPr>
              <w:t>Indian National Ship-Owners Association, Mumbai</w:t>
            </w:r>
          </w:p>
        </w:tc>
      </w:tr>
    </w:tbl>
    <w:p w14:paraId="23A148E8" w14:textId="77777777" w:rsidR="001935E2" w:rsidRPr="00F52100" w:rsidRDefault="001935E2" w:rsidP="00825122">
      <w:pPr>
        <w:pBdr>
          <w:top w:val="nil"/>
          <w:left w:val="nil"/>
          <w:bottom w:val="nil"/>
          <w:right w:val="nil"/>
          <w:between w:val="nil"/>
        </w:pBdr>
        <w:spacing w:after="0" w:line="240" w:lineRule="auto"/>
        <w:jc w:val="both"/>
        <w:rPr>
          <w:rFonts w:asciiTheme="minorHAnsi" w:eastAsia="Cambria" w:hAnsiTheme="minorHAnsi" w:cs="Cambria"/>
          <w:bCs/>
          <w:sz w:val="24"/>
          <w:szCs w:val="24"/>
        </w:rPr>
      </w:pPr>
    </w:p>
    <w:p w14:paraId="340ED7EF" w14:textId="24996AAC" w:rsidR="001935E2" w:rsidRPr="00F52100" w:rsidRDefault="001935E2" w:rsidP="001935E2">
      <w:pPr>
        <w:pBdr>
          <w:top w:val="nil"/>
          <w:left w:val="nil"/>
          <w:bottom w:val="nil"/>
          <w:right w:val="nil"/>
          <w:between w:val="nil"/>
        </w:pBdr>
        <w:spacing w:after="0" w:line="240" w:lineRule="auto"/>
        <w:jc w:val="both"/>
        <w:rPr>
          <w:rFonts w:asciiTheme="minorHAnsi" w:eastAsia="Cambria" w:hAnsiTheme="minorHAnsi" w:cs="Cambria"/>
          <w:bCs/>
          <w:sz w:val="24"/>
          <w:szCs w:val="24"/>
        </w:rPr>
      </w:pPr>
      <w:r w:rsidRPr="00F52100">
        <w:rPr>
          <w:rFonts w:asciiTheme="minorHAnsi" w:eastAsia="Cambria" w:hAnsiTheme="minorHAnsi" w:cs="Cambria"/>
          <w:bCs/>
          <w:sz w:val="24"/>
          <w:szCs w:val="24"/>
        </w:rPr>
        <w:t xml:space="preserve">Members were </w:t>
      </w:r>
      <w:r w:rsidRPr="00F52100">
        <w:rPr>
          <w:rFonts w:asciiTheme="minorHAnsi" w:eastAsia="Cambria" w:hAnsiTheme="minorHAnsi" w:cs="Cambria"/>
          <w:b/>
          <w:sz w:val="24"/>
          <w:szCs w:val="24"/>
        </w:rPr>
        <w:t>REQUESTED</w:t>
      </w:r>
      <w:r w:rsidRPr="00F52100">
        <w:rPr>
          <w:rFonts w:asciiTheme="minorHAnsi" w:eastAsia="Cambria" w:hAnsiTheme="minorHAnsi" w:cs="Cambria"/>
          <w:bCs/>
          <w:sz w:val="24"/>
          <w:szCs w:val="24"/>
        </w:rPr>
        <w:t xml:space="preserve"> to provide nominations for the following Working Groups: </w:t>
      </w:r>
    </w:p>
    <w:p w14:paraId="387EBE79" w14:textId="61033E52" w:rsidR="001935E2" w:rsidRPr="00F52100" w:rsidRDefault="001935E2" w:rsidP="001935E2">
      <w:pPr>
        <w:pStyle w:val="ListParagraph"/>
        <w:numPr>
          <w:ilvl w:val="0"/>
          <w:numId w:val="44"/>
        </w:numPr>
        <w:pBdr>
          <w:top w:val="nil"/>
          <w:left w:val="nil"/>
          <w:bottom w:val="nil"/>
          <w:right w:val="nil"/>
          <w:between w:val="nil"/>
        </w:pBdr>
        <w:spacing w:after="0" w:line="240" w:lineRule="auto"/>
        <w:jc w:val="both"/>
        <w:rPr>
          <w:rFonts w:asciiTheme="minorHAnsi" w:eastAsia="Cambria" w:hAnsiTheme="minorHAnsi" w:cs="Cambria"/>
          <w:bCs/>
          <w:sz w:val="24"/>
          <w:szCs w:val="24"/>
        </w:rPr>
      </w:pPr>
      <w:r w:rsidRPr="00F52100">
        <w:rPr>
          <w:rFonts w:asciiTheme="minorHAnsi" w:eastAsia="Cambria" w:hAnsiTheme="minorHAnsi" w:cs="Cambria"/>
          <w:bCs/>
          <w:sz w:val="24"/>
          <w:szCs w:val="24"/>
        </w:rPr>
        <w:t>ISO/TC 28/JWG 23 Field performance equipment for rolling bearing grease life</w:t>
      </w:r>
    </w:p>
    <w:p w14:paraId="715DE8D8" w14:textId="06001B28" w:rsidR="001935E2" w:rsidRPr="00F52100" w:rsidRDefault="001935E2" w:rsidP="001935E2">
      <w:pPr>
        <w:pStyle w:val="ListParagraph"/>
        <w:numPr>
          <w:ilvl w:val="0"/>
          <w:numId w:val="44"/>
        </w:numPr>
        <w:pBdr>
          <w:top w:val="nil"/>
          <w:left w:val="nil"/>
          <w:bottom w:val="nil"/>
          <w:right w:val="nil"/>
          <w:between w:val="nil"/>
        </w:pBdr>
        <w:spacing w:after="0" w:line="240" w:lineRule="auto"/>
        <w:jc w:val="both"/>
        <w:rPr>
          <w:rFonts w:asciiTheme="minorHAnsi" w:eastAsia="Cambria" w:hAnsiTheme="minorHAnsi" w:cs="Cambria"/>
          <w:bCs/>
          <w:sz w:val="24"/>
          <w:szCs w:val="24"/>
        </w:rPr>
      </w:pPr>
      <w:r w:rsidRPr="00F52100">
        <w:rPr>
          <w:rFonts w:asciiTheme="minorHAnsi" w:eastAsia="Cambria" w:hAnsiTheme="minorHAnsi" w:cs="Cambria"/>
          <w:bCs/>
          <w:sz w:val="24"/>
          <w:szCs w:val="24"/>
        </w:rPr>
        <w:t>ISO/TC 28/WG 29 Turbine control fluids test methods development</w:t>
      </w:r>
      <w:r w:rsidRPr="00F52100">
        <w:rPr>
          <w:rFonts w:asciiTheme="minorHAnsi" w:eastAsia="Cambria" w:hAnsiTheme="minorHAnsi" w:cs="Cambria"/>
          <w:bCs/>
          <w:sz w:val="24"/>
          <w:szCs w:val="24"/>
        </w:rPr>
        <w:tab/>
      </w:r>
    </w:p>
    <w:p w14:paraId="3ABA8BD9" w14:textId="271CB1D5" w:rsidR="001935E2" w:rsidRPr="00F52100" w:rsidRDefault="001935E2" w:rsidP="001935E2">
      <w:pPr>
        <w:pStyle w:val="ListParagraph"/>
        <w:numPr>
          <w:ilvl w:val="0"/>
          <w:numId w:val="44"/>
        </w:numPr>
        <w:pBdr>
          <w:top w:val="nil"/>
          <w:left w:val="nil"/>
          <w:bottom w:val="nil"/>
          <w:right w:val="nil"/>
          <w:between w:val="nil"/>
        </w:pBdr>
        <w:spacing w:after="0" w:line="240" w:lineRule="auto"/>
        <w:jc w:val="both"/>
        <w:rPr>
          <w:rFonts w:asciiTheme="minorHAnsi" w:eastAsia="Cambria" w:hAnsiTheme="minorHAnsi" w:cs="Cambria"/>
          <w:bCs/>
          <w:sz w:val="24"/>
          <w:szCs w:val="24"/>
        </w:rPr>
      </w:pPr>
      <w:r w:rsidRPr="00F52100">
        <w:rPr>
          <w:rFonts w:asciiTheme="minorHAnsi" w:eastAsia="Cambria" w:hAnsiTheme="minorHAnsi" w:cs="Cambria"/>
          <w:bCs/>
          <w:sz w:val="24"/>
          <w:szCs w:val="24"/>
        </w:rPr>
        <w:t>ISO/TC 28/SC 5/WG 3 Procedures for measurement and calculation of refrigerated fluids</w:t>
      </w:r>
    </w:p>
    <w:p w14:paraId="2193D488" w14:textId="0D447FA6" w:rsidR="001935E2" w:rsidRPr="00F52100" w:rsidRDefault="001935E2" w:rsidP="001935E2">
      <w:pPr>
        <w:pStyle w:val="ListParagraph"/>
        <w:numPr>
          <w:ilvl w:val="0"/>
          <w:numId w:val="44"/>
        </w:numPr>
        <w:pBdr>
          <w:top w:val="nil"/>
          <w:left w:val="nil"/>
          <w:bottom w:val="nil"/>
          <w:right w:val="nil"/>
          <w:between w:val="nil"/>
        </w:pBdr>
        <w:spacing w:after="0" w:line="240" w:lineRule="auto"/>
        <w:jc w:val="both"/>
        <w:rPr>
          <w:rFonts w:asciiTheme="minorHAnsi" w:eastAsia="Cambria" w:hAnsiTheme="minorHAnsi" w:cs="Cambria"/>
          <w:bCs/>
          <w:sz w:val="24"/>
          <w:szCs w:val="24"/>
        </w:rPr>
      </w:pPr>
      <w:r w:rsidRPr="00F52100">
        <w:rPr>
          <w:rFonts w:asciiTheme="minorHAnsi" w:eastAsia="Cambria" w:hAnsiTheme="minorHAnsi" w:cs="Cambria"/>
          <w:bCs/>
          <w:sz w:val="24"/>
          <w:szCs w:val="24"/>
        </w:rPr>
        <w:t>ISO/TC 28/SC 5/WG 4 Sampling of refrigerated fluids</w:t>
      </w:r>
      <w:r w:rsidRPr="00F52100">
        <w:rPr>
          <w:rFonts w:asciiTheme="minorHAnsi" w:eastAsia="Cambria" w:hAnsiTheme="minorHAnsi" w:cs="Cambria"/>
          <w:bCs/>
          <w:sz w:val="24"/>
          <w:szCs w:val="24"/>
        </w:rPr>
        <w:tab/>
      </w:r>
    </w:p>
    <w:p w14:paraId="1F239D28" w14:textId="484232EF" w:rsidR="001935E2" w:rsidRPr="00F52100" w:rsidRDefault="001935E2" w:rsidP="001935E2">
      <w:pPr>
        <w:pStyle w:val="ListParagraph"/>
        <w:numPr>
          <w:ilvl w:val="0"/>
          <w:numId w:val="44"/>
        </w:numPr>
        <w:pBdr>
          <w:top w:val="nil"/>
          <w:left w:val="nil"/>
          <w:bottom w:val="nil"/>
          <w:right w:val="nil"/>
          <w:between w:val="nil"/>
        </w:pBdr>
        <w:spacing w:after="0" w:line="240" w:lineRule="auto"/>
        <w:jc w:val="both"/>
        <w:rPr>
          <w:rFonts w:asciiTheme="minorHAnsi" w:eastAsia="Cambria" w:hAnsiTheme="minorHAnsi" w:cs="Cambria"/>
          <w:bCs/>
          <w:sz w:val="24"/>
          <w:szCs w:val="24"/>
        </w:rPr>
      </w:pPr>
      <w:r w:rsidRPr="00F52100">
        <w:rPr>
          <w:rFonts w:asciiTheme="minorHAnsi" w:eastAsia="Cambria" w:hAnsiTheme="minorHAnsi" w:cs="Cambria"/>
          <w:bCs/>
          <w:sz w:val="24"/>
          <w:szCs w:val="24"/>
        </w:rPr>
        <w:t>ISO/TC 28/SC 5/WG 7 Ship-to-ship (STS) bunkering</w:t>
      </w:r>
      <w:r w:rsidRPr="00F52100">
        <w:rPr>
          <w:rFonts w:asciiTheme="minorHAnsi" w:eastAsia="Cambria" w:hAnsiTheme="minorHAnsi" w:cs="Cambria"/>
          <w:bCs/>
          <w:sz w:val="24"/>
          <w:szCs w:val="24"/>
        </w:rPr>
        <w:tab/>
      </w:r>
    </w:p>
    <w:p w14:paraId="7ED3B08A" w14:textId="050204B1" w:rsidR="0054321A" w:rsidRPr="00F52100" w:rsidRDefault="007B3F70" w:rsidP="00131157">
      <w:pPr>
        <w:pBdr>
          <w:top w:val="nil"/>
          <w:left w:val="nil"/>
          <w:bottom w:val="nil"/>
          <w:right w:val="nil"/>
          <w:between w:val="nil"/>
        </w:pBdr>
        <w:spacing w:after="0" w:line="240" w:lineRule="auto"/>
        <w:jc w:val="both"/>
        <w:rPr>
          <w:rFonts w:asciiTheme="minorHAnsi" w:eastAsia="Cambria" w:hAnsiTheme="minorHAnsi" w:cs="Cambria"/>
          <w:b/>
          <w:sz w:val="24"/>
          <w:szCs w:val="24"/>
        </w:rPr>
      </w:pPr>
      <w:r w:rsidRPr="00F52100">
        <w:rPr>
          <w:rFonts w:asciiTheme="minorHAnsi" w:eastAsia="Cambria" w:hAnsiTheme="minorHAnsi" w:cs="Cambria"/>
          <w:bCs/>
          <w:sz w:val="24"/>
          <w:szCs w:val="24"/>
        </w:rPr>
        <w:t xml:space="preserve">    </w:t>
      </w:r>
      <w:r w:rsidR="00EC0956" w:rsidRPr="00F52100">
        <w:rPr>
          <w:rFonts w:asciiTheme="minorHAnsi" w:eastAsia="Cambria" w:hAnsiTheme="minorHAnsi" w:cs="Cambria"/>
          <w:bCs/>
          <w:sz w:val="24"/>
          <w:szCs w:val="24"/>
        </w:rPr>
        <w:t xml:space="preserve">             </w:t>
      </w:r>
      <w:r w:rsidRPr="00F52100">
        <w:rPr>
          <w:rFonts w:asciiTheme="minorHAnsi" w:eastAsia="Cambria" w:hAnsiTheme="minorHAnsi" w:cs="Cambria"/>
          <w:bCs/>
          <w:sz w:val="24"/>
          <w:szCs w:val="24"/>
        </w:rPr>
        <w:t xml:space="preserve">    </w:t>
      </w:r>
      <w:r w:rsidR="00AB3C25" w:rsidRPr="00F52100">
        <w:rPr>
          <w:rFonts w:asciiTheme="minorHAnsi" w:eastAsia="Cambria" w:hAnsiTheme="minorHAnsi" w:cs="Cambria"/>
          <w:bCs/>
          <w:sz w:val="24"/>
          <w:szCs w:val="24"/>
        </w:rPr>
        <w:t xml:space="preserve">   </w:t>
      </w:r>
      <w:bookmarkEnd w:id="7"/>
      <w:r w:rsidR="00EC0956" w:rsidRPr="00F52100">
        <w:rPr>
          <w:rFonts w:asciiTheme="minorHAnsi" w:eastAsia="Cambria" w:hAnsiTheme="minorHAnsi" w:cs="Cambria"/>
          <w:bCs/>
          <w:i/>
          <w:iCs/>
          <w:sz w:val="24"/>
          <w:szCs w:val="24"/>
        </w:rPr>
        <w:t xml:space="preserve">                 </w:t>
      </w:r>
    </w:p>
    <w:p w14:paraId="24FE4798" w14:textId="77777777" w:rsidR="0054321A" w:rsidRPr="00F52100" w:rsidRDefault="0054321A">
      <w:pPr>
        <w:spacing w:after="0" w:line="240" w:lineRule="auto"/>
        <w:jc w:val="both"/>
        <w:rPr>
          <w:rFonts w:asciiTheme="minorHAnsi" w:eastAsia="Cambria" w:hAnsiTheme="minorHAnsi" w:cs="Cambria"/>
          <w:b/>
          <w:sz w:val="24"/>
          <w:szCs w:val="24"/>
        </w:rPr>
      </w:pPr>
    </w:p>
    <w:p w14:paraId="3E5D0845" w14:textId="1A28A994" w:rsidR="000944CB" w:rsidRPr="00F52100" w:rsidRDefault="000944CB">
      <w:pPr>
        <w:spacing w:after="0" w:line="240" w:lineRule="auto"/>
        <w:jc w:val="both"/>
        <w:rPr>
          <w:rFonts w:asciiTheme="minorHAnsi" w:eastAsia="Cambria" w:hAnsiTheme="minorHAnsi" w:cs="Cambria"/>
          <w:b/>
          <w:sz w:val="24"/>
          <w:szCs w:val="24"/>
        </w:rPr>
      </w:pPr>
      <w:r w:rsidRPr="00F52100">
        <w:rPr>
          <w:rFonts w:asciiTheme="minorHAnsi" w:eastAsia="Cambria" w:hAnsiTheme="minorHAnsi" w:cs="Cambria"/>
          <w:b/>
          <w:sz w:val="24"/>
          <w:szCs w:val="24"/>
        </w:rPr>
        <w:t>5.2 Ballot</w:t>
      </w:r>
      <w:r w:rsidR="00524C11" w:rsidRPr="00F52100">
        <w:rPr>
          <w:rFonts w:asciiTheme="minorHAnsi" w:eastAsia="Cambria" w:hAnsiTheme="minorHAnsi" w:cs="Cambria"/>
          <w:b/>
          <w:sz w:val="24"/>
          <w:szCs w:val="24"/>
        </w:rPr>
        <w:t>s</w:t>
      </w:r>
      <w:r w:rsidR="00636DC4" w:rsidRPr="00F52100">
        <w:rPr>
          <w:rFonts w:asciiTheme="minorHAnsi" w:eastAsia="Cambria" w:hAnsiTheme="minorHAnsi" w:cs="Cambria"/>
          <w:b/>
          <w:sz w:val="24"/>
          <w:szCs w:val="24"/>
        </w:rPr>
        <w:t xml:space="preserve"> from 1</w:t>
      </w:r>
      <w:r w:rsidR="00636DC4" w:rsidRPr="00F52100">
        <w:rPr>
          <w:rFonts w:asciiTheme="minorHAnsi" w:eastAsia="Cambria" w:hAnsiTheme="minorHAnsi" w:cs="Cambria"/>
          <w:b/>
          <w:sz w:val="24"/>
          <w:szCs w:val="24"/>
          <w:vertAlign w:val="superscript"/>
        </w:rPr>
        <w:t>st</w:t>
      </w:r>
      <w:r w:rsidR="00636DC4" w:rsidRPr="00F52100">
        <w:rPr>
          <w:rFonts w:asciiTheme="minorHAnsi" w:eastAsia="Cambria" w:hAnsiTheme="minorHAnsi" w:cs="Cambria"/>
          <w:b/>
          <w:sz w:val="24"/>
          <w:szCs w:val="24"/>
        </w:rPr>
        <w:t xml:space="preserve"> April 2023 onward:</w:t>
      </w:r>
      <w:r w:rsidR="00380C47" w:rsidRPr="00F52100">
        <w:rPr>
          <w:rFonts w:asciiTheme="minorHAnsi" w:eastAsia="Cambria" w:hAnsiTheme="minorHAnsi" w:cs="Cambria"/>
          <w:b/>
          <w:sz w:val="24"/>
          <w:szCs w:val="24"/>
        </w:rPr>
        <w:t xml:space="preserve"> </w:t>
      </w:r>
      <w:r w:rsidRPr="00F52100">
        <w:rPr>
          <w:rFonts w:asciiTheme="minorHAnsi" w:eastAsia="Cambria" w:hAnsiTheme="minorHAnsi" w:cs="Cambria"/>
          <w:b/>
          <w:sz w:val="24"/>
          <w:szCs w:val="24"/>
        </w:rPr>
        <w:t xml:space="preserve"> </w:t>
      </w:r>
    </w:p>
    <w:p w14:paraId="5E618F95" w14:textId="7BB7E162" w:rsidR="000944CB" w:rsidRPr="00F52100" w:rsidRDefault="000944CB">
      <w:pPr>
        <w:spacing w:after="0" w:line="240" w:lineRule="auto"/>
        <w:jc w:val="both"/>
        <w:rPr>
          <w:rFonts w:asciiTheme="minorHAnsi" w:eastAsia="Cambria" w:hAnsiTheme="minorHAnsi" w:cs="Cambria"/>
          <w:bCs/>
          <w:sz w:val="24"/>
          <w:szCs w:val="24"/>
        </w:rPr>
      </w:pPr>
    </w:p>
    <w:p w14:paraId="1C5030B4" w14:textId="7F04DF45" w:rsidR="000944CB" w:rsidRPr="00F52100" w:rsidRDefault="00B27F52">
      <w:pPr>
        <w:spacing w:after="0" w:line="240" w:lineRule="auto"/>
        <w:jc w:val="both"/>
        <w:rPr>
          <w:rFonts w:asciiTheme="minorHAnsi" w:eastAsia="Cambria" w:hAnsiTheme="minorHAnsi" w:cs="Cambria"/>
          <w:sz w:val="24"/>
          <w:szCs w:val="24"/>
        </w:rPr>
      </w:pPr>
      <w:r w:rsidRPr="00F52100">
        <w:rPr>
          <w:rFonts w:asciiTheme="minorHAnsi" w:eastAsia="Cambria" w:hAnsiTheme="minorHAnsi" w:cs="Cambria"/>
          <w:sz w:val="24"/>
          <w:szCs w:val="24"/>
        </w:rPr>
        <w:t xml:space="preserve">The committee </w:t>
      </w:r>
      <w:r w:rsidR="001935E2" w:rsidRPr="00F52100">
        <w:rPr>
          <w:rFonts w:asciiTheme="minorHAnsi" w:eastAsia="Cambria" w:hAnsiTheme="minorHAnsi" w:cs="Cambria"/>
          <w:b/>
          <w:bCs/>
          <w:sz w:val="24"/>
          <w:szCs w:val="24"/>
        </w:rPr>
        <w:t>NOTED</w:t>
      </w:r>
      <w:r w:rsidR="001935E2" w:rsidRPr="00F52100">
        <w:rPr>
          <w:rFonts w:asciiTheme="minorHAnsi" w:eastAsia="Cambria" w:hAnsiTheme="minorHAnsi" w:cs="Cambria"/>
          <w:sz w:val="24"/>
          <w:szCs w:val="24"/>
        </w:rPr>
        <w:t xml:space="preserve"> that</w:t>
      </w:r>
      <w:r w:rsidRPr="00F52100">
        <w:rPr>
          <w:rFonts w:asciiTheme="minorHAnsi" w:eastAsia="Cambria" w:hAnsiTheme="minorHAnsi" w:cs="Cambria"/>
          <w:sz w:val="24"/>
          <w:szCs w:val="24"/>
        </w:rPr>
        <w:t xml:space="preserve"> there are lack of inputs from members during the circulation of drafts for ballots. Members were </w:t>
      </w:r>
      <w:r w:rsidR="001935E2" w:rsidRPr="00F52100">
        <w:rPr>
          <w:rFonts w:asciiTheme="minorHAnsi" w:eastAsia="Cambria" w:hAnsiTheme="minorHAnsi" w:cs="Cambria"/>
          <w:b/>
          <w:bCs/>
          <w:sz w:val="24"/>
          <w:szCs w:val="24"/>
        </w:rPr>
        <w:t xml:space="preserve">REQUESTED </w:t>
      </w:r>
      <w:r w:rsidR="001935E2" w:rsidRPr="00F52100">
        <w:rPr>
          <w:rFonts w:asciiTheme="minorHAnsi" w:eastAsia="Cambria" w:hAnsiTheme="minorHAnsi" w:cs="Cambria"/>
          <w:sz w:val="24"/>
          <w:szCs w:val="24"/>
        </w:rPr>
        <w:t>to</w:t>
      </w:r>
      <w:r w:rsidRPr="00F52100">
        <w:rPr>
          <w:rFonts w:asciiTheme="minorHAnsi" w:eastAsia="Cambria" w:hAnsiTheme="minorHAnsi" w:cs="Cambria"/>
          <w:sz w:val="24"/>
          <w:szCs w:val="24"/>
        </w:rPr>
        <w:t xml:space="preserve"> provide the inputs within time limits so that same can be report</w:t>
      </w:r>
      <w:r w:rsidR="00131157">
        <w:rPr>
          <w:rFonts w:asciiTheme="minorHAnsi" w:eastAsia="Cambria" w:hAnsiTheme="minorHAnsi" w:cs="Cambria"/>
          <w:sz w:val="24"/>
          <w:szCs w:val="24"/>
        </w:rPr>
        <w:t>ed</w:t>
      </w:r>
      <w:r w:rsidRPr="00F52100">
        <w:rPr>
          <w:rFonts w:asciiTheme="minorHAnsi" w:eastAsia="Cambria" w:hAnsiTheme="minorHAnsi" w:cs="Cambria"/>
          <w:sz w:val="24"/>
          <w:szCs w:val="24"/>
        </w:rPr>
        <w:t xml:space="preserve"> the ISO.</w:t>
      </w:r>
    </w:p>
    <w:p w14:paraId="308013BB" w14:textId="77777777" w:rsidR="001935E2" w:rsidRPr="00F52100" w:rsidRDefault="001935E2">
      <w:pPr>
        <w:spacing w:after="0" w:line="240" w:lineRule="auto"/>
        <w:jc w:val="both"/>
        <w:rPr>
          <w:rFonts w:asciiTheme="minorHAnsi" w:eastAsia="Cambria" w:hAnsiTheme="minorHAnsi" w:cs="Cambria"/>
          <w:b/>
          <w:bCs/>
          <w:sz w:val="24"/>
          <w:szCs w:val="24"/>
        </w:rPr>
      </w:pPr>
    </w:p>
    <w:p w14:paraId="3D3824C3" w14:textId="54E00080" w:rsidR="00175D93" w:rsidRPr="00F52100" w:rsidRDefault="00175D93">
      <w:pPr>
        <w:spacing w:after="0" w:line="240" w:lineRule="auto"/>
        <w:jc w:val="both"/>
        <w:rPr>
          <w:rFonts w:asciiTheme="minorHAnsi" w:eastAsia="Cambria" w:hAnsiTheme="minorHAnsi" w:cs="Cambria"/>
          <w:b/>
          <w:bCs/>
          <w:sz w:val="24"/>
          <w:szCs w:val="24"/>
        </w:rPr>
      </w:pPr>
      <w:r w:rsidRPr="00F52100">
        <w:rPr>
          <w:rFonts w:asciiTheme="minorHAnsi" w:eastAsia="Cambria" w:hAnsiTheme="minorHAnsi" w:cs="Cambria"/>
          <w:b/>
          <w:bCs/>
          <w:sz w:val="24"/>
          <w:szCs w:val="24"/>
        </w:rPr>
        <w:t>5.</w:t>
      </w:r>
      <w:r w:rsidR="000944CB" w:rsidRPr="00F52100">
        <w:rPr>
          <w:rFonts w:asciiTheme="minorHAnsi" w:eastAsia="Cambria" w:hAnsiTheme="minorHAnsi" w:cs="Cambria"/>
          <w:b/>
          <w:bCs/>
          <w:sz w:val="24"/>
          <w:szCs w:val="24"/>
        </w:rPr>
        <w:t xml:space="preserve">3 </w:t>
      </w:r>
      <w:r w:rsidRPr="00F52100">
        <w:rPr>
          <w:rFonts w:asciiTheme="minorHAnsi" w:eastAsia="Cambria" w:hAnsiTheme="minorHAnsi" w:cs="Cambria"/>
          <w:b/>
          <w:bCs/>
          <w:sz w:val="24"/>
          <w:szCs w:val="24"/>
        </w:rPr>
        <w:t xml:space="preserve">Meetings of ISO </w:t>
      </w:r>
      <w:r w:rsidR="002748C7" w:rsidRPr="00F52100">
        <w:rPr>
          <w:rFonts w:asciiTheme="minorHAnsi" w:eastAsia="Cambria" w:hAnsiTheme="minorHAnsi" w:cs="Cambria"/>
          <w:b/>
          <w:bCs/>
          <w:sz w:val="24"/>
          <w:szCs w:val="24"/>
        </w:rPr>
        <w:t xml:space="preserve">Technical </w:t>
      </w:r>
      <w:r w:rsidRPr="00F52100">
        <w:rPr>
          <w:rFonts w:asciiTheme="minorHAnsi" w:eastAsia="Cambria" w:hAnsiTheme="minorHAnsi" w:cs="Cambria"/>
          <w:b/>
          <w:bCs/>
          <w:sz w:val="24"/>
          <w:szCs w:val="24"/>
        </w:rPr>
        <w:t>Committees</w:t>
      </w:r>
    </w:p>
    <w:p w14:paraId="3CD66652" w14:textId="0FBDC345" w:rsidR="000944CB" w:rsidRPr="00F52100" w:rsidRDefault="000944CB">
      <w:pPr>
        <w:spacing w:after="0" w:line="240" w:lineRule="auto"/>
        <w:jc w:val="both"/>
        <w:rPr>
          <w:rFonts w:asciiTheme="minorHAnsi" w:eastAsia="Cambria" w:hAnsiTheme="minorHAnsi" w:cs="Cambria"/>
          <w:b/>
          <w:bCs/>
          <w:sz w:val="24"/>
          <w:szCs w:val="24"/>
        </w:rPr>
      </w:pPr>
    </w:p>
    <w:p w14:paraId="271BCDBF" w14:textId="0CEB3095" w:rsidR="00092365" w:rsidRPr="00F52100" w:rsidRDefault="00B4235C" w:rsidP="00175D93">
      <w:pPr>
        <w:spacing w:after="0" w:line="240" w:lineRule="auto"/>
        <w:jc w:val="both"/>
        <w:rPr>
          <w:rFonts w:asciiTheme="minorHAnsi" w:eastAsia="Cambria" w:hAnsiTheme="minorHAnsi" w:cs="Cambria"/>
          <w:b/>
          <w:bCs/>
          <w:sz w:val="24"/>
          <w:szCs w:val="24"/>
        </w:rPr>
      </w:pPr>
      <w:r w:rsidRPr="00F52100">
        <w:rPr>
          <w:rFonts w:asciiTheme="minorHAnsi" w:eastAsia="Cambria" w:hAnsiTheme="minorHAnsi" w:cs="Cambria"/>
          <w:b/>
          <w:bCs/>
          <w:sz w:val="24"/>
          <w:szCs w:val="24"/>
        </w:rPr>
        <w:t>5.</w:t>
      </w:r>
      <w:r w:rsidR="000944CB" w:rsidRPr="00F52100">
        <w:rPr>
          <w:rFonts w:asciiTheme="minorHAnsi" w:eastAsia="Cambria" w:hAnsiTheme="minorHAnsi" w:cs="Cambria"/>
          <w:b/>
          <w:bCs/>
          <w:sz w:val="24"/>
          <w:szCs w:val="24"/>
        </w:rPr>
        <w:t>3</w:t>
      </w:r>
      <w:r w:rsidRPr="00F52100">
        <w:rPr>
          <w:rFonts w:asciiTheme="minorHAnsi" w:eastAsia="Cambria" w:hAnsiTheme="minorHAnsi" w:cs="Cambria"/>
          <w:b/>
          <w:bCs/>
          <w:sz w:val="24"/>
          <w:szCs w:val="24"/>
        </w:rPr>
        <w:t>.</w:t>
      </w:r>
      <w:r w:rsidR="00092365" w:rsidRPr="00F52100">
        <w:rPr>
          <w:rFonts w:asciiTheme="minorHAnsi" w:eastAsia="Cambria" w:hAnsiTheme="minorHAnsi" w:cs="Cambria"/>
          <w:b/>
          <w:bCs/>
          <w:sz w:val="24"/>
          <w:szCs w:val="24"/>
        </w:rPr>
        <w:t>1</w:t>
      </w:r>
      <w:r w:rsidRPr="00F52100">
        <w:rPr>
          <w:rFonts w:asciiTheme="minorHAnsi" w:eastAsia="Cambria" w:hAnsiTheme="minorHAnsi" w:cs="Cambria"/>
          <w:sz w:val="24"/>
          <w:szCs w:val="24"/>
        </w:rPr>
        <w:t xml:space="preserve"> </w:t>
      </w:r>
      <w:r w:rsidR="00092365" w:rsidRPr="00F52100">
        <w:rPr>
          <w:rFonts w:asciiTheme="minorHAnsi" w:eastAsia="Cambria" w:hAnsiTheme="minorHAnsi" w:cs="Cambria"/>
          <w:b/>
          <w:bCs/>
          <w:sz w:val="24"/>
          <w:szCs w:val="24"/>
        </w:rPr>
        <w:t>Meetings of ISO/TC/28</w:t>
      </w:r>
    </w:p>
    <w:p w14:paraId="4D4F8381" w14:textId="77777777" w:rsidR="00092365" w:rsidRPr="00F52100" w:rsidRDefault="00092365" w:rsidP="00175D93">
      <w:pPr>
        <w:spacing w:after="0" w:line="240" w:lineRule="auto"/>
        <w:jc w:val="both"/>
        <w:rPr>
          <w:rFonts w:asciiTheme="minorHAnsi" w:eastAsia="Cambria" w:hAnsiTheme="minorHAnsi" w:cs="Cambria"/>
          <w:sz w:val="24"/>
          <w:szCs w:val="24"/>
        </w:rPr>
      </w:pPr>
    </w:p>
    <w:p w14:paraId="7E18D73B" w14:textId="4D811E4E" w:rsidR="00F52100" w:rsidRPr="00F52100" w:rsidRDefault="00F52100" w:rsidP="00F52100">
      <w:pPr>
        <w:spacing w:after="0"/>
        <w:jc w:val="both"/>
        <w:rPr>
          <w:rFonts w:asciiTheme="minorHAnsi" w:hAnsiTheme="minorHAnsi"/>
          <w:bCs/>
          <w:sz w:val="24"/>
          <w:szCs w:val="24"/>
        </w:rPr>
      </w:pPr>
      <w:r w:rsidRPr="00F52100">
        <w:rPr>
          <w:rFonts w:asciiTheme="minorHAnsi" w:hAnsiTheme="minorHAnsi"/>
          <w:bCs/>
          <w:sz w:val="24"/>
          <w:szCs w:val="24"/>
        </w:rPr>
        <w:t xml:space="preserve">Members of ISO/TC/28 and its subcommittee’s and working groups were </w:t>
      </w:r>
      <w:r w:rsidRPr="00F52100">
        <w:rPr>
          <w:rFonts w:asciiTheme="minorHAnsi" w:hAnsiTheme="minorHAnsi"/>
          <w:b/>
          <w:sz w:val="24"/>
          <w:szCs w:val="24"/>
        </w:rPr>
        <w:t xml:space="preserve">REQUESTED </w:t>
      </w:r>
      <w:r w:rsidRPr="00F52100">
        <w:rPr>
          <w:rFonts w:asciiTheme="minorHAnsi" w:hAnsiTheme="minorHAnsi"/>
          <w:bCs/>
          <w:sz w:val="24"/>
          <w:szCs w:val="24"/>
        </w:rPr>
        <w:t xml:space="preserve">to register timely and to participate actively in the meetings. </w:t>
      </w:r>
    </w:p>
    <w:p w14:paraId="1CBBC51E" w14:textId="65FD8EB0" w:rsidR="001F79BD" w:rsidRPr="00F52100" w:rsidRDefault="001F79BD" w:rsidP="00175D93">
      <w:pPr>
        <w:spacing w:after="0" w:line="240" w:lineRule="auto"/>
        <w:jc w:val="both"/>
        <w:rPr>
          <w:rFonts w:asciiTheme="minorHAnsi" w:eastAsia="Cambria" w:hAnsiTheme="minorHAnsi" w:cs="Cambria"/>
          <w:i/>
          <w:iCs/>
          <w:sz w:val="24"/>
          <w:szCs w:val="24"/>
        </w:rPr>
      </w:pPr>
    </w:p>
    <w:p w14:paraId="29D643D2" w14:textId="25BB6EA3" w:rsidR="00092365" w:rsidRPr="00F52100" w:rsidRDefault="00092365" w:rsidP="00175D93">
      <w:pPr>
        <w:spacing w:after="0" w:line="240" w:lineRule="auto"/>
        <w:jc w:val="both"/>
        <w:rPr>
          <w:rFonts w:asciiTheme="minorHAnsi" w:eastAsia="Cambria" w:hAnsiTheme="minorHAnsi" w:cs="Cambria"/>
          <w:b/>
          <w:bCs/>
          <w:sz w:val="24"/>
          <w:szCs w:val="24"/>
        </w:rPr>
      </w:pPr>
      <w:r w:rsidRPr="00F52100">
        <w:rPr>
          <w:rFonts w:asciiTheme="minorHAnsi" w:eastAsia="Cambria" w:hAnsiTheme="minorHAnsi" w:cs="Cambria"/>
          <w:b/>
          <w:bCs/>
          <w:sz w:val="24"/>
          <w:szCs w:val="24"/>
        </w:rPr>
        <w:t xml:space="preserve">5.3.2 Meetings of </w:t>
      </w:r>
      <w:r w:rsidR="00615D74" w:rsidRPr="00F52100">
        <w:rPr>
          <w:rFonts w:asciiTheme="minorHAnsi" w:eastAsia="Cambria" w:hAnsiTheme="minorHAnsi" w:cs="Cambria"/>
          <w:b/>
          <w:bCs/>
          <w:sz w:val="24"/>
          <w:szCs w:val="24"/>
        </w:rPr>
        <w:t>ISO/TC 28/ WG 28</w:t>
      </w:r>
    </w:p>
    <w:p w14:paraId="1BC15949" w14:textId="77777777" w:rsidR="0024101D" w:rsidRDefault="0024101D" w:rsidP="00F52100">
      <w:pPr>
        <w:jc w:val="both"/>
        <w:rPr>
          <w:rFonts w:asciiTheme="minorHAnsi" w:eastAsia="Cambria" w:hAnsiTheme="minorHAnsi" w:cs="Cambria"/>
          <w:sz w:val="24"/>
          <w:szCs w:val="24"/>
        </w:rPr>
      </w:pPr>
    </w:p>
    <w:p w14:paraId="22901BA3" w14:textId="4C23D5AD" w:rsidR="00F52100" w:rsidRPr="00F52100" w:rsidRDefault="00F52100" w:rsidP="00F52100">
      <w:pPr>
        <w:jc w:val="both"/>
        <w:rPr>
          <w:rFonts w:asciiTheme="minorHAnsi" w:eastAsia="Cambria" w:hAnsiTheme="minorHAnsi" w:cs="Cambria"/>
          <w:b/>
          <w:bCs/>
          <w:sz w:val="24"/>
          <w:szCs w:val="24"/>
        </w:rPr>
      </w:pPr>
      <w:r w:rsidRPr="00F52100">
        <w:rPr>
          <w:rFonts w:asciiTheme="minorHAnsi" w:eastAsia="Cambria" w:hAnsiTheme="minorHAnsi" w:cs="Cambria"/>
          <w:sz w:val="24"/>
          <w:szCs w:val="24"/>
        </w:rPr>
        <w:t xml:space="preserve">The Committee </w:t>
      </w:r>
      <w:r w:rsidRPr="00F52100">
        <w:rPr>
          <w:rFonts w:asciiTheme="minorHAnsi" w:eastAsia="Cambria" w:hAnsiTheme="minorHAnsi" w:cs="Cambria"/>
          <w:b/>
          <w:bCs/>
          <w:sz w:val="24"/>
          <w:szCs w:val="24"/>
        </w:rPr>
        <w:t xml:space="preserve">NOTED </w:t>
      </w:r>
      <w:r w:rsidRPr="00F52100">
        <w:rPr>
          <w:rFonts w:asciiTheme="minorHAnsi" w:eastAsia="Cambria" w:hAnsiTheme="minorHAnsi" w:cs="Cambria"/>
          <w:sz w:val="24"/>
          <w:szCs w:val="24"/>
        </w:rPr>
        <w:t xml:space="preserve">Item 5.3.2 of the agenda about meetings of ISO/TC 28/ WG 28 </w:t>
      </w:r>
      <w:r w:rsidRPr="00F52100">
        <w:rPr>
          <w:rFonts w:asciiTheme="minorHAnsi" w:hAnsiTheme="minorHAnsi"/>
          <w:sz w:val="24"/>
          <w:szCs w:val="24"/>
        </w:rPr>
        <w:t xml:space="preserve">WG has been scheduled </w:t>
      </w:r>
      <w:r w:rsidR="00131157">
        <w:rPr>
          <w:rFonts w:asciiTheme="minorHAnsi" w:hAnsiTheme="minorHAnsi"/>
          <w:sz w:val="24"/>
          <w:szCs w:val="24"/>
        </w:rPr>
        <w:t>for</w:t>
      </w:r>
      <w:r w:rsidRPr="00F52100">
        <w:rPr>
          <w:rFonts w:asciiTheme="minorHAnsi" w:hAnsiTheme="minorHAnsi"/>
          <w:sz w:val="24"/>
          <w:szCs w:val="24"/>
        </w:rPr>
        <w:t xml:space="preserve"> 25</w:t>
      </w:r>
      <w:r w:rsidRPr="00F52100">
        <w:rPr>
          <w:rFonts w:asciiTheme="minorHAnsi" w:hAnsiTheme="minorHAnsi"/>
          <w:sz w:val="24"/>
          <w:szCs w:val="24"/>
          <w:vertAlign w:val="superscript"/>
        </w:rPr>
        <w:t>th</w:t>
      </w:r>
      <w:r w:rsidRPr="00F52100">
        <w:rPr>
          <w:rFonts w:asciiTheme="minorHAnsi" w:hAnsiTheme="minorHAnsi"/>
          <w:sz w:val="24"/>
          <w:szCs w:val="24"/>
        </w:rPr>
        <w:t xml:space="preserve"> September 2024 during the plenary meeting of the ISO/TC28.  </w:t>
      </w:r>
    </w:p>
    <w:p w14:paraId="420A951C" w14:textId="7A1C7029" w:rsidR="00092365" w:rsidRPr="00F52100" w:rsidRDefault="00092365" w:rsidP="00092365">
      <w:pPr>
        <w:spacing w:after="0" w:line="240" w:lineRule="auto"/>
        <w:jc w:val="both"/>
        <w:rPr>
          <w:rFonts w:asciiTheme="minorHAnsi" w:eastAsia="Cambria" w:hAnsiTheme="minorHAnsi" w:cs="Cambria"/>
          <w:b/>
          <w:bCs/>
          <w:sz w:val="24"/>
          <w:szCs w:val="24"/>
        </w:rPr>
      </w:pPr>
      <w:r w:rsidRPr="00F52100">
        <w:rPr>
          <w:rFonts w:asciiTheme="minorHAnsi" w:eastAsia="Cambria" w:hAnsiTheme="minorHAnsi" w:cs="Cambria"/>
          <w:b/>
          <w:bCs/>
          <w:sz w:val="24"/>
          <w:szCs w:val="24"/>
        </w:rPr>
        <w:t>5.3.3 Meetings of ISO/TC/193/ SC 1</w:t>
      </w:r>
    </w:p>
    <w:p w14:paraId="3007D0E7" w14:textId="36E5F912" w:rsidR="00F52100" w:rsidRPr="00F52100" w:rsidRDefault="00F52100" w:rsidP="00092365">
      <w:pPr>
        <w:spacing w:after="0" w:line="240" w:lineRule="auto"/>
        <w:jc w:val="both"/>
        <w:rPr>
          <w:rFonts w:asciiTheme="minorHAnsi" w:eastAsia="Cambria" w:hAnsiTheme="minorHAnsi" w:cs="Cambria"/>
          <w:b/>
          <w:bCs/>
          <w:sz w:val="24"/>
          <w:szCs w:val="24"/>
        </w:rPr>
      </w:pPr>
    </w:p>
    <w:p w14:paraId="05DC33C4" w14:textId="6B4F8241" w:rsidR="00F52100" w:rsidRPr="00F52100" w:rsidRDefault="00F52100" w:rsidP="00F52100">
      <w:pPr>
        <w:jc w:val="both"/>
        <w:rPr>
          <w:rFonts w:asciiTheme="minorHAnsi" w:eastAsia="Cambria" w:hAnsiTheme="minorHAnsi" w:cs="Cambria"/>
          <w:sz w:val="24"/>
          <w:szCs w:val="24"/>
        </w:rPr>
      </w:pPr>
      <w:r w:rsidRPr="00F52100">
        <w:rPr>
          <w:rFonts w:asciiTheme="minorHAnsi" w:eastAsia="Cambria" w:hAnsiTheme="minorHAnsi" w:cs="Cambria"/>
          <w:sz w:val="24"/>
          <w:szCs w:val="24"/>
        </w:rPr>
        <w:t xml:space="preserve">The Committee </w:t>
      </w:r>
      <w:r w:rsidRPr="00F52100">
        <w:rPr>
          <w:rFonts w:asciiTheme="minorHAnsi" w:eastAsia="Cambria" w:hAnsiTheme="minorHAnsi" w:cs="Cambria"/>
          <w:b/>
          <w:bCs/>
          <w:sz w:val="24"/>
          <w:szCs w:val="24"/>
        </w:rPr>
        <w:t xml:space="preserve">NOTED </w:t>
      </w:r>
      <w:r w:rsidRPr="00F52100">
        <w:rPr>
          <w:rFonts w:asciiTheme="minorHAnsi" w:eastAsia="Cambria" w:hAnsiTheme="minorHAnsi" w:cs="Cambria"/>
          <w:sz w:val="24"/>
          <w:szCs w:val="24"/>
        </w:rPr>
        <w:t>Item 5.3.3 of the agenda about meetings of ISO/TC/193/ SC 1 is scheduled to be held on 17</w:t>
      </w:r>
      <w:r w:rsidRPr="00F52100">
        <w:rPr>
          <w:rFonts w:asciiTheme="minorHAnsi" w:eastAsia="Cambria" w:hAnsiTheme="minorHAnsi" w:cs="Cambria"/>
          <w:sz w:val="24"/>
          <w:szCs w:val="24"/>
          <w:vertAlign w:val="superscript"/>
        </w:rPr>
        <w:t>th</w:t>
      </w:r>
      <w:r w:rsidRPr="00F52100">
        <w:rPr>
          <w:rFonts w:asciiTheme="minorHAnsi" w:eastAsia="Cambria" w:hAnsiTheme="minorHAnsi" w:cs="Cambria"/>
          <w:sz w:val="24"/>
          <w:szCs w:val="24"/>
        </w:rPr>
        <w:t xml:space="preserve"> to 21</w:t>
      </w:r>
      <w:r w:rsidRPr="00F52100">
        <w:rPr>
          <w:rFonts w:asciiTheme="minorHAnsi" w:eastAsia="Cambria" w:hAnsiTheme="minorHAnsi" w:cs="Cambria"/>
          <w:sz w:val="24"/>
          <w:szCs w:val="24"/>
          <w:vertAlign w:val="superscript"/>
        </w:rPr>
        <w:t>st</w:t>
      </w:r>
      <w:r w:rsidRPr="00F52100">
        <w:rPr>
          <w:rFonts w:asciiTheme="minorHAnsi" w:eastAsia="Cambria" w:hAnsiTheme="minorHAnsi" w:cs="Cambria"/>
          <w:sz w:val="24"/>
          <w:szCs w:val="24"/>
        </w:rPr>
        <w:t xml:space="preserve"> June 2024 in Austin USA. Members were </w:t>
      </w:r>
      <w:r w:rsidRPr="00F52100">
        <w:rPr>
          <w:rFonts w:asciiTheme="minorHAnsi" w:eastAsia="Cambria" w:hAnsiTheme="minorHAnsi" w:cs="Cambria"/>
          <w:b/>
          <w:bCs/>
          <w:sz w:val="24"/>
          <w:szCs w:val="24"/>
        </w:rPr>
        <w:t xml:space="preserve">REQUESTED </w:t>
      </w:r>
      <w:r w:rsidRPr="00F52100">
        <w:rPr>
          <w:rFonts w:asciiTheme="minorHAnsi" w:eastAsia="Cambria" w:hAnsiTheme="minorHAnsi" w:cs="Cambria"/>
          <w:sz w:val="24"/>
          <w:szCs w:val="24"/>
        </w:rPr>
        <w:t xml:space="preserve">to provide their inputs on “Analysis of natural gas” for the Plenary meeting. End date for inputs is 9th June 2024. </w:t>
      </w:r>
    </w:p>
    <w:p w14:paraId="517D73A3" w14:textId="4D38ED03" w:rsidR="00D44A05" w:rsidRPr="00F52100" w:rsidRDefault="00872955" w:rsidP="00F52100">
      <w:pPr>
        <w:jc w:val="both"/>
        <w:rPr>
          <w:rFonts w:asciiTheme="minorHAnsi" w:eastAsia="Cambria" w:hAnsiTheme="minorHAnsi" w:cs="Cambria"/>
          <w:b/>
          <w:sz w:val="24"/>
          <w:szCs w:val="24"/>
        </w:rPr>
      </w:pPr>
      <w:r w:rsidRPr="00F52100">
        <w:rPr>
          <w:rFonts w:asciiTheme="minorHAnsi" w:eastAsia="Cambria" w:hAnsiTheme="minorHAnsi" w:cs="Cambria"/>
          <w:b/>
          <w:sz w:val="24"/>
          <w:szCs w:val="24"/>
        </w:rPr>
        <w:t xml:space="preserve">ITEM </w:t>
      </w:r>
      <w:r w:rsidR="00175D93" w:rsidRPr="00F52100">
        <w:rPr>
          <w:rFonts w:asciiTheme="minorHAnsi" w:eastAsia="Cambria" w:hAnsiTheme="minorHAnsi" w:cs="Cambria"/>
          <w:b/>
          <w:sz w:val="24"/>
          <w:szCs w:val="24"/>
        </w:rPr>
        <w:t xml:space="preserve">6 </w:t>
      </w:r>
      <w:r w:rsidRPr="00F52100">
        <w:rPr>
          <w:rFonts w:asciiTheme="minorHAnsi" w:eastAsia="Cambria" w:hAnsiTheme="minorHAnsi" w:cs="Cambria"/>
          <w:b/>
          <w:sz w:val="24"/>
          <w:szCs w:val="24"/>
        </w:rPr>
        <w:t>ANNUAL MEETING CALENDAR</w:t>
      </w:r>
    </w:p>
    <w:p w14:paraId="1BE95F1D" w14:textId="480D7D34" w:rsidR="00F52100" w:rsidRPr="00F52100" w:rsidRDefault="00F52100" w:rsidP="00F52100">
      <w:pPr>
        <w:jc w:val="both"/>
        <w:rPr>
          <w:rFonts w:asciiTheme="minorHAnsi" w:eastAsia="Cambria" w:hAnsiTheme="minorHAnsi" w:cs="Cambria"/>
          <w:sz w:val="24"/>
          <w:szCs w:val="24"/>
        </w:rPr>
      </w:pPr>
      <w:r w:rsidRPr="00F52100">
        <w:rPr>
          <w:rFonts w:asciiTheme="minorHAnsi" w:eastAsia="Cambria" w:hAnsiTheme="minorHAnsi" w:cs="Cambria"/>
          <w:sz w:val="24"/>
          <w:szCs w:val="24"/>
        </w:rPr>
        <w:t>The Committee</w:t>
      </w:r>
      <w:r w:rsidRPr="00F52100">
        <w:rPr>
          <w:rFonts w:asciiTheme="minorHAnsi" w:eastAsia="Cambria" w:hAnsiTheme="minorHAnsi" w:cs="Cambria"/>
          <w:b/>
          <w:bCs/>
          <w:sz w:val="24"/>
          <w:szCs w:val="24"/>
        </w:rPr>
        <w:t xml:space="preserve"> NOTED </w:t>
      </w:r>
      <w:r w:rsidRPr="00F52100">
        <w:rPr>
          <w:rFonts w:asciiTheme="minorHAnsi" w:eastAsia="Cambria" w:hAnsiTheme="minorHAnsi" w:cs="Cambria"/>
          <w:sz w:val="24"/>
          <w:szCs w:val="24"/>
        </w:rPr>
        <w:t>the annual meeting calendar of PCD 01</w:t>
      </w:r>
      <w:r w:rsidR="00131157">
        <w:rPr>
          <w:rFonts w:asciiTheme="minorHAnsi" w:eastAsia="Cambria" w:hAnsiTheme="minorHAnsi" w:cs="Cambria"/>
          <w:sz w:val="24"/>
          <w:szCs w:val="24"/>
        </w:rPr>
        <w:t>.</w:t>
      </w:r>
    </w:p>
    <w:p w14:paraId="14045B53" w14:textId="48242323" w:rsidR="00752E6D" w:rsidRPr="00F52100" w:rsidRDefault="00872955">
      <w:pPr>
        <w:rPr>
          <w:rFonts w:asciiTheme="minorHAnsi" w:eastAsia="Cambria" w:hAnsiTheme="minorHAnsi" w:cs="Cambria"/>
          <w:b/>
          <w:sz w:val="24"/>
          <w:szCs w:val="24"/>
        </w:rPr>
      </w:pPr>
      <w:r w:rsidRPr="00F52100">
        <w:rPr>
          <w:rFonts w:asciiTheme="minorHAnsi" w:eastAsia="Cambria" w:hAnsiTheme="minorHAnsi" w:cs="Cambria"/>
          <w:b/>
          <w:sz w:val="24"/>
          <w:szCs w:val="24"/>
        </w:rPr>
        <w:t xml:space="preserve">ITEM </w:t>
      </w:r>
      <w:r w:rsidR="003E17E7" w:rsidRPr="00F52100">
        <w:rPr>
          <w:rFonts w:asciiTheme="minorHAnsi" w:eastAsia="Cambria" w:hAnsiTheme="minorHAnsi" w:cs="Cambria"/>
          <w:b/>
          <w:sz w:val="24"/>
          <w:szCs w:val="24"/>
        </w:rPr>
        <w:t>7</w:t>
      </w:r>
      <w:r w:rsidRPr="00F52100">
        <w:rPr>
          <w:rFonts w:asciiTheme="minorHAnsi" w:eastAsia="Cambria" w:hAnsiTheme="minorHAnsi" w:cs="Cambria"/>
          <w:b/>
          <w:sz w:val="24"/>
          <w:szCs w:val="24"/>
        </w:rPr>
        <w:t xml:space="preserve"> ANY OTHER BUSINESS</w:t>
      </w:r>
    </w:p>
    <w:p w14:paraId="452FE62A" w14:textId="6EDD1143" w:rsidR="00F52100" w:rsidRPr="00F52100" w:rsidRDefault="00F52100">
      <w:pPr>
        <w:rPr>
          <w:rFonts w:asciiTheme="minorHAnsi" w:eastAsia="Cambria" w:hAnsiTheme="minorHAnsi" w:cs="Cambria"/>
          <w:bCs/>
          <w:sz w:val="24"/>
          <w:szCs w:val="24"/>
        </w:rPr>
      </w:pPr>
      <w:r w:rsidRPr="00F52100">
        <w:rPr>
          <w:rFonts w:asciiTheme="minorHAnsi" w:eastAsia="Cambria" w:hAnsiTheme="minorHAnsi" w:cs="Cambria"/>
          <w:bCs/>
          <w:sz w:val="24"/>
          <w:szCs w:val="24"/>
        </w:rPr>
        <w:lastRenderedPageBreak/>
        <w:t>No other business was deliberated in the meeting</w:t>
      </w:r>
    </w:p>
    <w:p w14:paraId="733EA16A" w14:textId="4350BA74" w:rsidR="00D44A05" w:rsidRPr="00F52100" w:rsidRDefault="00872955">
      <w:pPr>
        <w:rPr>
          <w:rFonts w:asciiTheme="minorHAnsi" w:eastAsia="Cambria" w:hAnsiTheme="minorHAnsi" w:cs="Cambria"/>
          <w:sz w:val="24"/>
          <w:szCs w:val="24"/>
        </w:rPr>
      </w:pPr>
      <w:r w:rsidRPr="00F52100">
        <w:rPr>
          <w:rFonts w:asciiTheme="minorHAnsi" w:eastAsia="Cambria" w:hAnsiTheme="minorHAnsi" w:cs="Cambria"/>
          <w:b/>
          <w:sz w:val="24"/>
          <w:szCs w:val="24"/>
        </w:rPr>
        <w:t xml:space="preserve">ITEM </w:t>
      </w:r>
      <w:r w:rsidR="003E17E7" w:rsidRPr="00F52100">
        <w:rPr>
          <w:rFonts w:asciiTheme="minorHAnsi" w:eastAsia="Cambria" w:hAnsiTheme="minorHAnsi" w:cs="Cambria"/>
          <w:b/>
          <w:sz w:val="24"/>
          <w:szCs w:val="24"/>
        </w:rPr>
        <w:t>8</w:t>
      </w:r>
      <w:r w:rsidRPr="00F52100">
        <w:rPr>
          <w:rFonts w:asciiTheme="minorHAnsi" w:eastAsia="Cambria" w:hAnsiTheme="minorHAnsi" w:cs="Cambria"/>
          <w:b/>
          <w:sz w:val="24"/>
          <w:szCs w:val="24"/>
        </w:rPr>
        <w:t xml:space="preserve"> VOTE OF THANKS</w:t>
      </w:r>
    </w:p>
    <w:p w14:paraId="44C366E7" w14:textId="49D73E5F" w:rsidR="00D44A05" w:rsidRPr="00F52100" w:rsidRDefault="00F52100" w:rsidP="00F52100">
      <w:pPr>
        <w:spacing w:after="0"/>
        <w:jc w:val="both"/>
        <w:rPr>
          <w:rFonts w:asciiTheme="minorHAnsi" w:eastAsia="Cambria" w:hAnsiTheme="minorHAnsi" w:cs="Cambria"/>
          <w:sz w:val="24"/>
          <w:szCs w:val="24"/>
        </w:rPr>
      </w:pPr>
      <w:r w:rsidRPr="00F52100">
        <w:rPr>
          <w:rFonts w:asciiTheme="minorHAnsi" w:eastAsia="Cambria" w:hAnsiTheme="minorHAnsi" w:cs="Cambria"/>
          <w:sz w:val="24"/>
          <w:szCs w:val="24"/>
        </w:rPr>
        <w:t>The meeting ended with a vote of thanks to the members and Chairperson of the Committee PCD 1.</w:t>
      </w:r>
    </w:p>
    <w:p w14:paraId="174F8E74" w14:textId="77777777" w:rsidR="00D44A05" w:rsidRPr="00F52100" w:rsidRDefault="00D44A05">
      <w:pPr>
        <w:widowControl w:val="0"/>
        <w:spacing w:after="0" w:line="240" w:lineRule="auto"/>
        <w:ind w:right="204"/>
        <w:rPr>
          <w:rFonts w:asciiTheme="minorHAnsi" w:eastAsia="Cambria" w:hAnsiTheme="minorHAnsi" w:cs="Cambria"/>
          <w:b/>
          <w:sz w:val="24"/>
          <w:szCs w:val="24"/>
        </w:rPr>
      </w:pPr>
    </w:p>
    <w:p w14:paraId="6218A625" w14:textId="77777777" w:rsidR="00D44A05" w:rsidRPr="00F52100" w:rsidRDefault="00872955">
      <w:pPr>
        <w:rPr>
          <w:rFonts w:asciiTheme="minorHAnsi" w:eastAsia="Cambria" w:hAnsiTheme="minorHAnsi" w:cs="Cambria"/>
          <w:sz w:val="24"/>
          <w:szCs w:val="24"/>
        </w:rPr>
      </w:pPr>
      <w:r w:rsidRPr="00F52100">
        <w:rPr>
          <w:rFonts w:asciiTheme="minorHAnsi" w:eastAsia="Cambria" w:hAnsiTheme="minorHAnsi" w:cs="Cambria"/>
          <w:sz w:val="24"/>
          <w:szCs w:val="24"/>
        </w:rPr>
        <w:t xml:space="preserve">  </w:t>
      </w:r>
    </w:p>
    <w:sectPr w:rsidR="00D44A05" w:rsidRPr="00F52100">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AF01C" w14:textId="77777777" w:rsidR="00104B12" w:rsidRDefault="00104B12">
      <w:pPr>
        <w:spacing w:after="0" w:line="240" w:lineRule="auto"/>
      </w:pPr>
      <w:r>
        <w:separator/>
      </w:r>
    </w:p>
  </w:endnote>
  <w:endnote w:type="continuationSeparator" w:id="0">
    <w:p w14:paraId="082EF7E1" w14:textId="77777777" w:rsidR="00104B12" w:rsidRDefault="00104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3F5B7" w14:textId="77777777" w:rsidR="00104B12" w:rsidRDefault="00104B12">
      <w:pPr>
        <w:spacing w:after="0" w:line="240" w:lineRule="auto"/>
      </w:pPr>
      <w:r>
        <w:separator/>
      </w:r>
    </w:p>
  </w:footnote>
  <w:footnote w:type="continuationSeparator" w:id="0">
    <w:p w14:paraId="2B2B798C" w14:textId="77777777" w:rsidR="00104B12" w:rsidRDefault="00104B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5F002" w14:textId="669D8287" w:rsidR="00503DBF" w:rsidRPr="00B96A03" w:rsidRDefault="00503DBF" w:rsidP="00B96A03">
    <w:pPr>
      <w:pStyle w:val="Header"/>
      <w:tabs>
        <w:tab w:val="left" w:pos="9405"/>
      </w:tabs>
      <w:rPr>
        <w:rFonts w:ascii="Cambria" w:hAnsi="Cambria"/>
        <w:b/>
        <w:bCs/>
      </w:rPr>
    </w:pPr>
    <w:r w:rsidRPr="00B96A03">
      <w:rPr>
        <w:rFonts w:ascii="Cambria" w:hAnsi="Cambria"/>
        <w:b/>
        <w:bCs/>
        <w:noProof/>
        <w:lang w:val="en-IN" w:bidi="hi-IN"/>
      </w:rPr>
      <w:drawing>
        <wp:anchor distT="0" distB="0" distL="114300" distR="114300" simplePos="0" relativeHeight="251659264" behindDoc="1" locked="0" layoutInCell="1" allowOverlap="1" wp14:anchorId="216763C3" wp14:editId="166AFA19">
          <wp:simplePos x="0" y="0"/>
          <wp:positionH relativeFrom="margin">
            <wp:posOffset>3136900</wp:posOffset>
          </wp:positionH>
          <wp:positionV relativeFrom="paragraph">
            <wp:posOffset>-20955</wp:posOffset>
          </wp:positionV>
          <wp:extent cx="752475" cy="4762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21001" r="-26251"/>
                  <a:stretch>
                    <a:fillRect/>
                  </a:stretch>
                </pic:blipFill>
                <pic:spPr bwMode="auto">
                  <a:xfrm>
                    <a:off x="0" y="0"/>
                    <a:ext cx="752475" cy="476250"/>
                  </a:xfrm>
                  <a:prstGeom prst="rect">
                    <a:avLst/>
                  </a:prstGeom>
                  <a:noFill/>
                </pic:spPr>
              </pic:pic>
            </a:graphicData>
          </a:graphic>
        </wp:anchor>
      </w:drawing>
    </w:r>
    <w:r w:rsidRPr="00B96A03">
      <w:rPr>
        <w:rFonts w:ascii="Cambria" w:hAnsi="Cambria"/>
        <w:b/>
        <w:bCs/>
      </w:rPr>
      <w:t xml:space="preserve">Petroleum, Coal, and Related Products Department                          </w:t>
    </w:r>
    <w:r>
      <w:rPr>
        <w:rFonts w:ascii="Cambria" w:hAnsi="Cambria"/>
        <w:b/>
        <w:bCs/>
      </w:rPr>
      <w:t xml:space="preserve">                      </w:t>
    </w:r>
    <w:r w:rsidRPr="00B96A03">
      <w:rPr>
        <w:rFonts w:ascii="Cambria" w:hAnsi="Cambria"/>
        <w:b/>
        <w:bCs/>
      </w:rPr>
      <w:t>FOR BIS USE ONLY</w:t>
    </w:r>
  </w:p>
  <w:p w14:paraId="4DF571EA" w14:textId="196BE48E" w:rsidR="00503DBF" w:rsidRPr="00B96A03" w:rsidRDefault="00503DBF" w:rsidP="00B96A03">
    <w:pPr>
      <w:pStyle w:val="Header"/>
      <w:jc w:val="both"/>
      <w:rPr>
        <w:rFonts w:ascii="Cambria" w:hAnsi="Cambria"/>
        <w:b/>
        <w:bCs/>
      </w:rPr>
    </w:pPr>
    <w:r w:rsidRPr="00B96A03">
      <w:rPr>
        <w:rFonts w:ascii="Cambria" w:hAnsi="Cambria"/>
        <w:b/>
        <w:bCs/>
      </w:rPr>
      <w:t>Bureau of Indian Standards</w:t>
    </w:r>
    <w:r w:rsidRPr="00B96A03">
      <w:rPr>
        <w:rFonts w:ascii="Cambria" w:hAnsi="Cambria"/>
        <w:b/>
        <w:bCs/>
      </w:rPr>
      <w:ptab w:relativeTo="margin" w:alignment="center" w:leader="none"/>
    </w:r>
    <w:r w:rsidRPr="00B96A03">
      <w:rPr>
        <w:rFonts w:ascii="Cambria" w:hAnsi="Cambria"/>
        <w:b/>
        <w:bCs/>
      </w:rPr>
      <w:t xml:space="preserve">                                                             </w:t>
    </w:r>
    <w:r>
      <w:rPr>
        <w:rFonts w:ascii="Cambria" w:hAnsi="Cambria"/>
        <w:b/>
        <w:bCs/>
      </w:rPr>
      <w:t xml:space="preserve">                             </w:t>
    </w:r>
    <w:r w:rsidRPr="00B96A03">
      <w:rPr>
        <w:rFonts w:ascii="Cambria" w:hAnsi="Cambria"/>
        <w:b/>
        <w:bCs/>
      </w:rPr>
      <w:t>25</w:t>
    </w:r>
    <w:r w:rsidRPr="00B96A03">
      <w:rPr>
        <w:rFonts w:ascii="Cambria" w:hAnsi="Cambria"/>
        <w:b/>
        <w:bCs/>
        <w:vertAlign w:val="superscript"/>
      </w:rPr>
      <w:t xml:space="preserve">th </w:t>
    </w:r>
    <w:r w:rsidRPr="00B96A03">
      <w:rPr>
        <w:rFonts w:ascii="Cambria" w:hAnsi="Cambria"/>
        <w:b/>
        <w:bCs/>
      </w:rPr>
      <w:t>Meeting of PCD 01</w:t>
    </w:r>
  </w:p>
  <w:p w14:paraId="5C1FFB24" w14:textId="77777777" w:rsidR="00503DBF" w:rsidRDefault="00503DBF" w:rsidP="00B96A03">
    <w:pPr>
      <w:tabs>
        <w:tab w:val="center" w:pos="4513"/>
        <w:tab w:val="right" w:pos="9781"/>
      </w:tabs>
      <w:spacing w:after="0" w:line="240" w:lineRule="auto"/>
      <w:rPr>
        <w:rFonts w:ascii="Cambria" w:eastAsia="Cambria" w:hAnsi="Cambria" w:cs="Cambria"/>
        <w:sz w:val="24"/>
        <w:szCs w:val="24"/>
      </w:rPr>
    </w:pPr>
  </w:p>
  <w:p w14:paraId="51F28BD0" w14:textId="77777777" w:rsidR="00503DBF" w:rsidRDefault="00503DBF" w:rsidP="00B96A03">
    <w:pPr>
      <w:pBdr>
        <w:top w:val="nil"/>
        <w:left w:val="nil"/>
        <w:bottom w:val="nil"/>
        <w:right w:val="nil"/>
        <w:between w:val="nil"/>
      </w:pBdr>
      <w:tabs>
        <w:tab w:val="center" w:pos="4680"/>
        <w:tab w:val="right" w:pos="9360"/>
      </w:tabs>
      <w:spacing w:after="0" w:line="240" w:lineRule="auto"/>
      <w:rPr>
        <w:color w:val="000000"/>
      </w:rPr>
    </w:pPr>
  </w:p>
  <w:p w14:paraId="60EA8E71" w14:textId="77777777" w:rsidR="00503DBF" w:rsidRDefault="00503DBF" w:rsidP="00B96A03">
    <w:pPr>
      <w:pBdr>
        <w:top w:val="nil"/>
        <w:left w:val="nil"/>
        <w:bottom w:val="nil"/>
        <w:right w:val="nil"/>
        <w:between w:val="nil"/>
      </w:pBdr>
      <w:tabs>
        <w:tab w:val="center" w:pos="4680"/>
        <w:tab w:val="right" w:pos="9360"/>
      </w:tabs>
      <w:spacing w:after="0" w:line="240" w:lineRule="auto"/>
      <w:rPr>
        <w:color w:val="000000"/>
      </w:rPr>
    </w:pPr>
  </w:p>
  <w:p w14:paraId="0F3541A9" w14:textId="191870A4" w:rsidR="00503DBF" w:rsidRPr="00DF1DFE" w:rsidRDefault="00503DBF" w:rsidP="00B70600">
    <w:pPr>
      <w:pBdr>
        <w:top w:val="nil"/>
        <w:left w:val="nil"/>
        <w:bottom w:val="nil"/>
        <w:right w:val="nil"/>
        <w:between w:val="nil"/>
      </w:pBdr>
      <w:tabs>
        <w:tab w:val="center" w:pos="4680"/>
        <w:tab w:val="right" w:pos="9360"/>
      </w:tabs>
      <w:spacing w:after="0" w:line="240" w:lineRule="auto"/>
      <w:jc w:val="both"/>
      <w:rPr>
        <w:rFonts w:asciiTheme="majorHAnsi" w:hAnsiTheme="majorHAnsi" w:cstheme="majorHAnsi"/>
        <w:b/>
        <w:bCs/>
        <w:color w:val="000000"/>
      </w:rPr>
    </w:pPr>
    <w:r w:rsidRPr="00DF1DFE">
      <w:rPr>
        <w:rFonts w:asciiTheme="majorHAnsi" w:hAnsiTheme="majorHAnsi" w:cstheme="majorHAnsi"/>
        <w:b/>
        <w:bCs/>
        <w:color w:val="000000"/>
      </w:rPr>
      <w:t xml:space="preserve">                    </w:t>
    </w:r>
    <w:r>
      <w:rPr>
        <w:rFonts w:asciiTheme="majorHAnsi" w:hAnsiTheme="majorHAnsi" w:cstheme="majorHAnsi"/>
        <w:b/>
        <w:bCs/>
        <w:color w:val="00000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7773"/>
    <w:multiLevelType w:val="multilevel"/>
    <w:tmpl w:val="8C3EA99E"/>
    <w:lvl w:ilvl="0">
      <w:start w:val="1"/>
      <w:numFmt w:val="lowerRoman"/>
      <w:lvlText w:val="%1)"/>
      <w:lvlJc w:val="left"/>
      <w:pPr>
        <w:ind w:left="720" w:hanging="360"/>
      </w:pPr>
      <w:rPr>
        <w:rFonts w:ascii="Cambria" w:eastAsia="Cambria" w:hAnsi="Cambria" w:cs="Cambri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56553C"/>
    <w:multiLevelType w:val="hybridMultilevel"/>
    <w:tmpl w:val="466ABE6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B5D5D"/>
    <w:multiLevelType w:val="multilevel"/>
    <w:tmpl w:val="283E382E"/>
    <w:lvl w:ilvl="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E5272D"/>
    <w:multiLevelType w:val="hybridMultilevel"/>
    <w:tmpl w:val="4B78C624"/>
    <w:lvl w:ilvl="0" w:tplc="A23C406E">
      <w:start w:val="1"/>
      <w:numFmt w:val="low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FD7CFF"/>
    <w:multiLevelType w:val="hybridMultilevel"/>
    <w:tmpl w:val="34A4FF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81A80"/>
    <w:multiLevelType w:val="hybridMultilevel"/>
    <w:tmpl w:val="D0B2C99E"/>
    <w:lvl w:ilvl="0" w:tplc="19F04DC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08F3EB4"/>
    <w:multiLevelType w:val="multilevel"/>
    <w:tmpl w:val="8FB8F0D4"/>
    <w:lvl w:ilvl="0">
      <w:start w:val="1"/>
      <w:numFmt w:val="lowerLetter"/>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834414"/>
    <w:multiLevelType w:val="hybridMultilevel"/>
    <w:tmpl w:val="466ABE6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00567"/>
    <w:multiLevelType w:val="hybridMultilevel"/>
    <w:tmpl w:val="466ABE6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B32C63"/>
    <w:multiLevelType w:val="multilevel"/>
    <w:tmpl w:val="F9FAABF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F05D19"/>
    <w:multiLevelType w:val="hybridMultilevel"/>
    <w:tmpl w:val="18CA5A6E"/>
    <w:lvl w:ilvl="0" w:tplc="0A5A588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C6BD6"/>
    <w:multiLevelType w:val="hybridMultilevel"/>
    <w:tmpl w:val="F2E4DCBA"/>
    <w:lvl w:ilvl="0" w:tplc="44EC7626">
      <w:start w:val="1"/>
      <w:numFmt w:val="lowerRoman"/>
      <w:lvlText w:val="%1."/>
      <w:lvlJc w:val="left"/>
      <w:pPr>
        <w:ind w:left="1080" w:hanging="720"/>
      </w:pPr>
      <w:rPr>
        <w:rFonts w:ascii="Cambria" w:hAnsi="Cambr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966DFA"/>
    <w:multiLevelType w:val="hybridMultilevel"/>
    <w:tmpl w:val="AF946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AA48D0"/>
    <w:multiLevelType w:val="multilevel"/>
    <w:tmpl w:val="49E2B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876C25"/>
    <w:multiLevelType w:val="hybridMultilevel"/>
    <w:tmpl w:val="3EA6DCB4"/>
    <w:lvl w:ilvl="0" w:tplc="0409000F">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DB6999"/>
    <w:multiLevelType w:val="hybridMultilevel"/>
    <w:tmpl w:val="466ABE6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621235"/>
    <w:multiLevelType w:val="multilevel"/>
    <w:tmpl w:val="5ACE18E0"/>
    <w:lvl w:ilvl="0">
      <w:start w:val="3"/>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C1080D"/>
    <w:multiLevelType w:val="hybridMultilevel"/>
    <w:tmpl w:val="79DA3ABE"/>
    <w:lvl w:ilvl="0" w:tplc="445CEFC8">
      <w:start w:val="1"/>
      <w:numFmt w:val="lowerRoman"/>
      <w:lvlText w:val="%1."/>
      <w:lvlJc w:val="left"/>
      <w:pPr>
        <w:ind w:left="1080" w:hanging="720"/>
      </w:pPr>
      <w:rPr>
        <w:rFonts w:ascii="Cambria" w:hAnsi="Cambr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3E429E"/>
    <w:multiLevelType w:val="hybridMultilevel"/>
    <w:tmpl w:val="9C4463D6"/>
    <w:lvl w:ilvl="0" w:tplc="9F260E7A">
      <w:start w:val="1"/>
      <w:numFmt w:val="lowerRoman"/>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1C1CD5"/>
    <w:multiLevelType w:val="multilevel"/>
    <w:tmpl w:val="1B503AE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79F7B57"/>
    <w:multiLevelType w:val="multilevel"/>
    <w:tmpl w:val="C40820B8"/>
    <w:lvl w:ilvl="0">
      <w:start w:val="1"/>
      <w:numFmt w:val="decimal"/>
      <w:lvlText w:val="%1."/>
      <w:lvlJc w:val="left"/>
      <w:pPr>
        <w:ind w:left="720" w:hanging="360"/>
      </w:pPr>
      <w:rPr>
        <w:rFonts w:hint="default"/>
        <w:b/>
        <w:bCs/>
      </w:rPr>
    </w:lvl>
    <w:lvl w:ilvl="1">
      <w:start w:val="2"/>
      <w:numFmt w:val="decimal"/>
      <w:isLgl/>
      <w:lvlText w:val="%1.%2"/>
      <w:lvlJc w:val="left"/>
      <w:pPr>
        <w:ind w:left="1050" w:hanging="69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8A12DF0"/>
    <w:multiLevelType w:val="hybridMultilevel"/>
    <w:tmpl w:val="466ABE6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BF262B"/>
    <w:multiLevelType w:val="hybridMultilevel"/>
    <w:tmpl w:val="466ABE6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E550AE"/>
    <w:multiLevelType w:val="multilevel"/>
    <w:tmpl w:val="E6F02362"/>
    <w:lvl w:ilvl="0">
      <w:start w:val="3"/>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B4F7E29"/>
    <w:multiLevelType w:val="hybridMultilevel"/>
    <w:tmpl w:val="CB3A0102"/>
    <w:lvl w:ilvl="0" w:tplc="EF2AD2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F21951"/>
    <w:multiLevelType w:val="hybridMultilevel"/>
    <w:tmpl w:val="21B47CC4"/>
    <w:lvl w:ilvl="0" w:tplc="E0F6FF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7E2FDC"/>
    <w:multiLevelType w:val="hybridMultilevel"/>
    <w:tmpl w:val="86A27FFE"/>
    <w:lvl w:ilvl="0" w:tplc="B156CFF6">
      <w:start w:val="1"/>
      <w:numFmt w:val="lowerRoman"/>
      <w:lvlText w:val="%1)"/>
      <w:lvlJc w:val="left"/>
      <w:pPr>
        <w:ind w:left="1080" w:hanging="720"/>
      </w:pPr>
      <w:rPr>
        <w:rFonts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F47AC2"/>
    <w:multiLevelType w:val="hybridMultilevel"/>
    <w:tmpl w:val="466ABE6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DD2A6F"/>
    <w:multiLevelType w:val="hybridMultilevel"/>
    <w:tmpl w:val="77EE8A7C"/>
    <w:lvl w:ilvl="0" w:tplc="55C01770">
      <w:start w:val="1"/>
      <w:numFmt w:val="lowerRoman"/>
      <w:lvlText w:val="%1)"/>
      <w:lvlJc w:val="left"/>
      <w:pPr>
        <w:ind w:left="1080" w:hanging="720"/>
      </w:pPr>
      <w:rPr>
        <w:rFonts w:eastAsia="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CC01953"/>
    <w:multiLevelType w:val="hybridMultilevel"/>
    <w:tmpl w:val="466ABE6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6A5DF7"/>
    <w:multiLevelType w:val="hybridMultilevel"/>
    <w:tmpl w:val="C5701708"/>
    <w:lvl w:ilvl="0" w:tplc="5FF6FC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3606DC"/>
    <w:multiLevelType w:val="hybridMultilevel"/>
    <w:tmpl w:val="D10C4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A407F0"/>
    <w:multiLevelType w:val="hybridMultilevel"/>
    <w:tmpl w:val="6F2426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5124E2"/>
    <w:multiLevelType w:val="hybridMultilevel"/>
    <w:tmpl w:val="7C624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F66FD5"/>
    <w:multiLevelType w:val="hybridMultilevel"/>
    <w:tmpl w:val="B784F4A0"/>
    <w:lvl w:ilvl="0" w:tplc="DC94AD60">
      <w:start w:val="1"/>
      <w:numFmt w:val="lowerRoman"/>
      <w:lvlText w:val="%1."/>
      <w:lvlJc w:val="left"/>
      <w:pPr>
        <w:ind w:left="1080" w:hanging="720"/>
      </w:pPr>
      <w:rPr>
        <w:rFonts w:ascii="Cambria" w:hAnsi="Cambr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B5160C"/>
    <w:multiLevelType w:val="multilevel"/>
    <w:tmpl w:val="DCFE7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8067F31"/>
    <w:multiLevelType w:val="hybridMultilevel"/>
    <w:tmpl w:val="466ABE6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84232F"/>
    <w:multiLevelType w:val="hybridMultilevel"/>
    <w:tmpl w:val="8D4C2B36"/>
    <w:lvl w:ilvl="0" w:tplc="E12CD8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990C7D"/>
    <w:multiLevelType w:val="hybridMultilevel"/>
    <w:tmpl w:val="3C3A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F44F81"/>
    <w:multiLevelType w:val="hybridMultilevel"/>
    <w:tmpl w:val="2D521BF4"/>
    <w:lvl w:ilvl="0" w:tplc="7D66546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42627D"/>
    <w:multiLevelType w:val="hybridMultilevel"/>
    <w:tmpl w:val="466ABE6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10624B"/>
    <w:multiLevelType w:val="hybridMultilevel"/>
    <w:tmpl w:val="466ABE6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89720B"/>
    <w:multiLevelType w:val="hybridMultilevel"/>
    <w:tmpl w:val="E36E76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4874DF"/>
    <w:multiLevelType w:val="multilevel"/>
    <w:tmpl w:val="4B36A650"/>
    <w:lvl w:ilvl="0">
      <w:start w:val="1"/>
      <w:numFmt w:val="lowerRoman"/>
      <w:lvlText w:val="%1)"/>
      <w:lvlJc w:val="left"/>
      <w:pPr>
        <w:ind w:left="720" w:hanging="360"/>
      </w:pPr>
      <w:rPr>
        <w:rFonts w:ascii="Cambria" w:eastAsia="Cambria" w:hAnsi="Cambria" w:cs="Cambria"/>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6D50A69"/>
    <w:multiLevelType w:val="hybridMultilevel"/>
    <w:tmpl w:val="7A103DA8"/>
    <w:lvl w:ilvl="0" w:tplc="0CD0E916">
      <w:start w:val="1"/>
      <w:numFmt w:val="lowerRoman"/>
      <w:lvlText w:val="%1."/>
      <w:lvlJc w:val="left"/>
      <w:pPr>
        <w:ind w:left="1080" w:hanging="720"/>
      </w:pPr>
      <w:rPr>
        <w:rFonts w:ascii="Cambria" w:hAnsi="Cambr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01459D"/>
    <w:multiLevelType w:val="hybridMultilevel"/>
    <w:tmpl w:val="4DF8739E"/>
    <w:lvl w:ilvl="0" w:tplc="82E894E2">
      <w:start w:val="1"/>
      <w:numFmt w:val="lowerRoman"/>
      <w:lvlText w:val="%1)"/>
      <w:lvlJc w:val="left"/>
      <w:pPr>
        <w:ind w:left="1080" w:hanging="720"/>
      </w:pPr>
      <w:rPr>
        <w:rFonts w:ascii="Cambria" w:hAnsi="Cambr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0B5BD0"/>
    <w:multiLevelType w:val="multilevel"/>
    <w:tmpl w:val="14BCE51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46"/>
  </w:num>
  <w:num w:numId="3">
    <w:abstractNumId w:val="13"/>
  </w:num>
  <w:num w:numId="4">
    <w:abstractNumId w:val="35"/>
  </w:num>
  <w:num w:numId="5">
    <w:abstractNumId w:val="43"/>
  </w:num>
  <w:num w:numId="6">
    <w:abstractNumId w:val="28"/>
  </w:num>
  <w:num w:numId="7">
    <w:abstractNumId w:val="38"/>
  </w:num>
  <w:num w:numId="8">
    <w:abstractNumId w:val="1"/>
  </w:num>
  <w:num w:numId="9">
    <w:abstractNumId w:val="27"/>
  </w:num>
  <w:num w:numId="10">
    <w:abstractNumId w:val="22"/>
  </w:num>
  <w:num w:numId="11">
    <w:abstractNumId w:val="40"/>
  </w:num>
  <w:num w:numId="12">
    <w:abstractNumId w:val="7"/>
  </w:num>
  <w:num w:numId="13">
    <w:abstractNumId w:val="8"/>
  </w:num>
  <w:num w:numId="14">
    <w:abstractNumId w:val="24"/>
  </w:num>
  <w:num w:numId="15">
    <w:abstractNumId w:val="21"/>
  </w:num>
  <w:num w:numId="16">
    <w:abstractNumId w:val="18"/>
  </w:num>
  <w:num w:numId="17">
    <w:abstractNumId w:val="15"/>
  </w:num>
  <w:num w:numId="18">
    <w:abstractNumId w:val="36"/>
  </w:num>
  <w:num w:numId="19">
    <w:abstractNumId w:val="29"/>
  </w:num>
  <w:num w:numId="20">
    <w:abstractNumId w:val="34"/>
  </w:num>
  <w:num w:numId="21">
    <w:abstractNumId w:val="11"/>
  </w:num>
  <w:num w:numId="22">
    <w:abstractNumId w:val="44"/>
  </w:num>
  <w:num w:numId="23">
    <w:abstractNumId w:val="41"/>
  </w:num>
  <w:num w:numId="24">
    <w:abstractNumId w:val="17"/>
  </w:num>
  <w:num w:numId="25">
    <w:abstractNumId w:val="30"/>
  </w:num>
  <w:num w:numId="26">
    <w:abstractNumId w:val="26"/>
  </w:num>
  <w:num w:numId="27">
    <w:abstractNumId w:val="25"/>
  </w:num>
  <w:num w:numId="28">
    <w:abstractNumId w:val="2"/>
  </w:num>
  <w:num w:numId="29">
    <w:abstractNumId w:val="4"/>
  </w:num>
  <w:num w:numId="30">
    <w:abstractNumId w:val="39"/>
  </w:num>
  <w:num w:numId="31">
    <w:abstractNumId w:val="20"/>
  </w:num>
  <w:num w:numId="32">
    <w:abstractNumId w:val="10"/>
  </w:num>
  <w:num w:numId="33">
    <w:abstractNumId w:val="3"/>
  </w:num>
  <w:num w:numId="34">
    <w:abstractNumId w:val="32"/>
  </w:num>
  <w:num w:numId="35">
    <w:abstractNumId w:val="37"/>
  </w:num>
  <w:num w:numId="36">
    <w:abstractNumId w:val="45"/>
  </w:num>
  <w:num w:numId="37">
    <w:abstractNumId w:val="16"/>
  </w:num>
  <w:num w:numId="38">
    <w:abstractNumId w:val="19"/>
  </w:num>
  <w:num w:numId="39">
    <w:abstractNumId w:val="42"/>
  </w:num>
  <w:num w:numId="40">
    <w:abstractNumId w:val="14"/>
  </w:num>
  <w:num w:numId="41">
    <w:abstractNumId w:val="31"/>
  </w:num>
  <w:num w:numId="42">
    <w:abstractNumId w:val="12"/>
  </w:num>
  <w:num w:numId="43">
    <w:abstractNumId w:val="33"/>
  </w:num>
  <w:num w:numId="44">
    <w:abstractNumId w:val="6"/>
  </w:num>
  <w:num w:numId="45">
    <w:abstractNumId w:val="9"/>
  </w:num>
  <w:num w:numId="46">
    <w:abstractNumId w:val="23"/>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05"/>
    <w:rsid w:val="00010E3F"/>
    <w:rsid w:val="00011990"/>
    <w:rsid w:val="00011E3A"/>
    <w:rsid w:val="0002031A"/>
    <w:rsid w:val="00021CC0"/>
    <w:rsid w:val="0002640F"/>
    <w:rsid w:val="00027BAD"/>
    <w:rsid w:val="000303BB"/>
    <w:rsid w:val="00041E27"/>
    <w:rsid w:val="000479FD"/>
    <w:rsid w:val="00051E56"/>
    <w:rsid w:val="00053730"/>
    <w:rsid w:val="000608BC"/>
    <w:rsid w:val="00060D93"/>
    <w:rsid w:val="00064413"/>
    <w:rsid w:val="000666F3"/>
    <w:rsid w:val="00092365"/>
    <w:rsid w:val="000944CB"/>
    <w:rsid w:val="000A08CC"/>
    <w:rsid w:val="000A2BD3"/>
    <w:rsid w:val="000B1864"/>
    <w:rsid w:val="000C789C"/>
    <w:rsid w:val="000D6A66"/>
    <w:rsid w:val="000D7237"/>
    <w:rsid w:val="000D7611"/>
    <w:rsid w:val="000F0AB6"/>
    <w:rsid w:val="000F0F0C"/>
    <w:rsid w:val="000F31E3"/>
    <w:rsid w:val="00101402"/>
    <w:rsid w:val="00104B12"/>
    <w:rsid w:val="001111B1"/>
    <w:rsid w:val="0011313E"/>
    <w:rsid w:val="001273E5"/>
    <w:rsid w:val="00131157"/>
    <w:rsid w:val="00137966"/>
    <w:rsid w:val="00143F00"/>
    <w:rsid w:val="00156108"/>
    <w:rsid w:val="00175D93"/>
    <w:rsid w:val="001935E2"/>
    <w:rsid w:val="001A3557"/>
    <w:rsid w:val="001A42F1"/>
    <w:rsid w:val="001B1529"/>
    <w:rsid w:val="001B53EB"/>
    <w:rsid w:val="001C0F64"/>
    <w:rsid w:val="001C2513"/>
    <w:rsid w:val="001D22E3"/>
    <w:rsid w:val="001E20CB"/>
    <w:rsid w:val="001F79BD"/>
    <w:rsid w:val="0020485D"/>
    <w:rsid w:val="0022338B"/>
    <w:rsid w:val="00225F38"/>
    <w:rsid w:val="00234183"/>
    <w:rsid w:val="00234B3D"/>
    <w:rsid w:val="0024101D"/>
    <w:rsid w:val="00242C45"/>
    <w:rsid w:val="00246679"/>
    <w:rsid w:val="00264B59"/>
    <w:rsid w:val="00265CFD"/>
    <w:rsid w:val="00266851"/>
    <w:rsid w:val="002748C7"/>
    <w:rsid w:val="00284776"/>
    <w:rsid w:val="00295485"/>
    <w:rsid w:val="00297AF1"/>
    <w:rsid w:val="002B01AE"/>
    <w:rsid w:val="002C6E4B"/>
    <w:rsid w:val="002D3452"/>
    <w:rsid w:val="002D3695"/>
    <w:rsid w:val="002D75A5"/>
    <w:rsid w:val="002E508E"/>
    <w:rsid w:val="002F2278"/>
    <w:rsid w:val="00301CE0"/>
    <w:rsid w:val="003075E4"/>
    <w:rsid w:val="00311586"/>
    <w:rsid w:val="00311A4A"/>
    <w:rsid w:val="00314AEA"/>
    <w:rsid w:val="00316062"/>
    <w:rsid w:val="003222A5"/>
    <w:rsid w:val="003231B6"/>
    <w:rsid w:val="00325936"/>
    <w:rsid w:val="003275EF"/>
    <w:rsid w:val="00333119"/>
    <w:rsid w:val="00333307"/>
    <w:rsid w:val="003379CB"/>
    <w:rsid w:val="00346E61"/>
    <w:rsid w:val="003631DB"/>
    <w:rsid w:val="00366210"/>
    <w:rsid w:val="00372443"/>
    <w:rsid w:val="00372602"/>
    <w:rsid w:val="00380110"/>
    <w:rsid w:val="00380C47"/>
    <w:rsid w:val="0038770E"/>
    <w:rsid w:val="003905B0"/>
    <w:rsid w:val="003B58E0"/>
    <w:rsid w:val="003D6CDA"/>
    <w:rsid w:val="003E17E7"/>
    <w:rsid w:val="003E703F"/>
    <w:rsid w:val="0040208B"/>
    <w:rsid w:val="004072D2"/>
    <w:rsid w:val="00422110"/>
    <w:rsid w:val="004258C3"/>
    <w:rsid w:val="004309CC"/>
    <w:rsid w:val="00432A6D"/>
    <w:rsid w:val="004359CA"/>
    <w:rsid w:val="004409F5"/>
    <w:rsid w:val="00475DF0"/>
    <w:rsid w:val="00482874"/>
    <w:rsid w:val="004829F3"/>
    <w:rsid w:val="004840AF"/>
    <w:rsid w:val="00484EDD"/>
    <w:rsid w:val="00485DB8"/>
    <w:rsid w:val="0048682D"/>
    <w:rsid w:val="0049305F"/>
    <w:rsid w:val="004A0696"/>
    <w:rsid w:val="004C57CF"/>
    <w:rsid w:val="004D5661"/>
    <w:rsid w:val="004E08CD"/>
    <w:rsid w:val="00503DBF"/>
    <w:rsid w:val="00505E00"/>
    <w:rsid w:val="00507438"/>
    <w:rsid w:val="00513FBA"/>
    <w:rsid w:val="0051416F"/>
    <w:rsid w:val="00516F9E"/>
    <w:rsid w:val="00524C11"/>
    <w:rsid w:val="005352F3"/>
    <w:rsid w:val="00537633"/>
    <w:rsid w:val="00541ACA"/>
    <w:rsid w:val="00541F61"/>
    <w:rsid w:val="0054321A"/>
    <w:rsid w:val="005575B7"/>
    <w:rsid w:val="0056725A"/>
    <w:rsid w:val="005729D6"/>
    <w:rsid w:val="00577EBA"/>
    <w:rsid w:val="00593C24"/>
    <w:rsid w:val="00594FCF"/>
    <w:rsid w:val="005A0FFD"/>
    <w:rsid w:val="005A6668"/>
    <w:rsid w:val="005B78E8"/>
    <w:rsid w:val="005C4DD4"/>
    <w:rsid w:val="005C5469"/>
    <w:rsid w:val="005E5201"/>
    <w:rsid w:val="005F1723"/>
    <w:rsid w:val="006030C0"/>
    <w:rsid w:val="00612F48"/>
    <w:rsid w:val="00615D74"/>
    <w:rsid w:val="0062010E"/>
    <w:rsid w:val="006213AF"/>
    <w:rsid w:val="00626506"/>
    <w:rsid w:val="00636DC4"/>
    <w:rsid w:val="00637FCC"/>
    <w:rsid w:val="0064393C"/>
    <w:rsid w:val="006452C3"/>
    <w:rsid w:val="00654592"/>
    <w:rsid w:val="006640F2"/>
    <w:rsid w:val="00677834"/>
    <w:rsid w:val="00686B04"/>
    <w:rsid w:val="00691445"/>
    <w:rsid w:val="00696BB3"/>
    <w:rsid w:val="006A3BF3"/>
    <w:rsid w:val="006B0E0F"/>
    <w:rsid w:val="006B542C"/>
    <w:rsid w:val="006B7040"/>
    <w:rsid w:val="006D111A"/>
    <w:rsid w:val="006E08FF"/>
    <w:rsid w:val="006E2A1F"/>
    <w:rsid w:val="006E5846"/>
    <w:rsid w:val="006E5E46"/>
    <w:rsid w:val="006F20C4"/>
    <w:rsid w:val="00707B02"/>
    <w:rsid w:val="007108E8"/>
    <w:rsid w:val="00713EDE"/>
    <w:rsid w:val="0071615F"/>
    <w:rsid w:val="007215D4"/>
    <w:rsid w:val="0072411D"/>
    <w:rsid w:val="00731D68"/>
    <w:rsid w:val="007453AC"/>
    <w:rsid w:val="00751110"/>
    <w:rsid w:val="00752E6D"/>
    <w:rsid w:val="007711FD"/>
    <w:rsid w:val="00776D45"/>
    <w:rsid w:val="007854F7"/>
    <w:rsid w:val="0079069D"/>
    <w:rsid w:val="0079521E"/>
    <w:rsid w:val="007967B9"/>
    <w:rsid w:val="00796EDA"/>
    <w:rsid w:val="007A18BF"/>
    <w:rsid w:val="007B0FF1"/>
    <w:rsid w:val="007B3F70"/>
    <w:rsid w:val="007C7ED3"/>
    <w:rsid w:val="007D77AD"/>
    <w:rsid w:val="007F306F"/>
    <w:rsid w:val="00800B2B"/>
    <w:rsid w:val="00825122"/>
    <w:rsid w:val="00835377"/>
    <w:rsid w:val="00836DF4"/>
    <w:rsid w:val="008511D0"/>
    <w:rsid w:val="00852637"/>
    <w:rsid w:val="00862519"/>
    <w:rsid w:val="0087057E"/>
    <w:rsid w:val="008707C9"/>
    <w:rsid w:val="00872955"/>
    <w:rsid w:val="0088739C"/>
    <w:rsid w:val="008A14DB"/>
    <w:rsid w:val="008C174F"/>
    <w:rsid w:val="008C6FCA"/>
    <w:rsid w:val="008D6098"/>
    <w:rsid w:val="008E0783"/>
    <w:rsid w:val="008E1499"/>
    <w:rsid w:val="008E7A23"/>
    <w:rsid w:val="00901839"/>
    <w:rsid w:val="00904D52"/>
    <w:rsid w:val="009069A6"/>
    <w:rsid w:val="0091430B"/>
    <w:rsid w:val="00923575"/>
    <w:rsid w:val="00944314"/>
    <w:rsid w:val="00945838"/>
    <w:rsid w:val="00950548"/>
    <w:rsid w:val="00963A7A"/>
    <w:rsid w:val="00966487"/>
    <w:rsid w:val="00972C85"/>
    <w:rsid w:val="00981096"/>
    <w:rsid w:val="00982A3B"/>
    <w:rsid w:val="00985633"/>
    <w:rsid w:val="00997BB5"/>
    <w:rsid w:val="009B44E3"/>
    <w:rsid w:val="009B565E"/>
    <w:rsid w:val="009B59BB"/>
    <w:rsid w:val="009C1BF5"/>
    <w:rsid w:val="009C5D7E"/>
    <w:rsid w:val="009D01F8"/>
    <w:rsid w:val="009D374E"/>
    <w:rsid w:val="009E2C37"/>
    <w:rsid w:val="009E495F"/>
    <w:rsid w:val="009F2362"/>
    <w:rsid w:val="00A06F5F"/>
    <w:rsid w:val="00A25889"/>
    <w:rsid w:val="00A344EA"/>
    <w:rsid w:val="00A43B2A"/>
    <w:rsid w:val="00A46750"/>
    <w:rsid w:val="00A507B7"/>
    <w:rsid w:val="00A53806"/>
    <w:rsid w:val="00A66B15"/>
    <w:rsid w:val="00A67106"/>
    <w:rsid w:val="00A73869"/>
    <w:rsid w:val="00AB3C25"/>
    <w:rsid w:val="00AB691B"/>
    <w:rsid w:val="00AC2A54"/>
    <w:rsid w:val="00AD10D9"/>
    <w:rsid w:val="00AD4703"/>
    <w:rsid w:val="00AF2C0C"/>
    <w:rsid w:val="00B1365D"/>
    <w:rsid w:val="00B27F52"/>
    <w:rsid w:val="00B327FC"/>
    <w:rsid w:val="00B40209"/>
    <w:rsid w:val="00B4235C"/>
    <w:rsid w:val="00B55547"/>
    <w:rsid w:val="00B67146"/>
    <w:rsid w:val="00B70600"/>
    <w:rsid w:val="00B71151"/>
    <w:rsid w:val="00B751C6"/>
    <w:rsid w:val="00B96A03"/>
    <w:rsid w:val="00BB24BC"/>
    <w:rsid w:val="00BB2C24"/>
    <w:rsid w:val="00BB4EF1"/>
    <w:rsid w:val="00BB737F"/>
    <w:rsid w:val="00BB794B"/>
    <w:rsid w:val="00BE034D"/>
    <w:rsid w:val="00BE7F12"/>
    <w:rsid w:val="00C03EA2"/>
    <w:rsid w:val="00C04F07"/>
    <w:rsid w:val="00C37E89"/>
    <w:rsid w:val="00C5540B"/>
    <w:rsid w:val="00C62D24"/>
    <w:rsid w:val="00C71E18"/>
    <w:rsid w:val="00C801A3"/>
    <w:rsid w:val="00C85ACB"/>
    <w:rsid w:val="00C936AF"/>
    <w:rsid w:val="00CA162A"/>
    <w:rsid w:val="00CC4BF3"/>
    <w:rsid w:val="00CC789F"/>
    <w:rsid w:val="00CD1995"/>
    <w:rsid w:val="00CD3860"/>
    <w:rsid w:val="00CE5A3E"/>
    <w:rsid w:val="00CF2045"/>
    <w:rsid w:val="00D061AC"/>
    <w:rsid w:val="00D12CCC"/>
    <w:rsid w:val="00D241F1"/>
    <w:rsid w:val="00D246ED"/>
    <w:rsid w:val="00D25BE9"/>
    <w:rsid w:val="00D30D02"/>
    <w:rsid w:val="00D3190C"/>
    <w:rsid w:val="00D31A0B"/>
    <w:rsid w:val="00D44A05"/>
    <w:rsid w:val="00D4753E"/>
    <w:rsid w:val="00D47D4B"/>
    <w:rsid w:val="00D61F91"/>
    <w:rsid w:val="00D6290D"/>
    <w:rsid w:val="00D6348D"/>
    <w:rsid w:val="00D84B7A"/>
    <w:rsid w:val="00DD2AA7"/>
    <w:rsid w:val="00DF1DFE"/>
    <w:rsid w:val="00DF57DA"/>
    <w:rsid w:val="00DF5E87"/>
    <w:rsid w:val="00DF6D4D"/>
    <w:rsid w:val="00E002CA"/>
    <w:rsid w:val="00E05C65"/>
    <w:rsid w:val="00E07CDC"/>
    <w:rsid w:val="00E11270"/>
    <w:rsid w:val="00E1644E"/>
    <w:rsid w:val="00E30A4B"/>
    <w:rsid w:val="00E363E7"/>
    <w:rsid w:val="00E37DE5"/>
    <w:rsid w:val="00E438D8"/>
    <w:rsid w:val="00E55C3D"/>
    <w:rsid w:val="00E72E56"/>
    <w:rsid w:val="00E757BD"/>
    <w:rsid w:val="00E85AF3"/>
    <w:rsid w:val="00E9397E"/>
    <w:rsid w:val="00E95C3A"/>
    <w:rsid w:val="00EA40CC"/>
    <w:rsid w:val="00EA58B8"/>
    <w:rsid w:val="00EB5A4C"/>
    <w:rsid w:val="00EC0956"/>
    <w:rsid w:val="00EC3CF3"/>
    <w:rsid w:val="00EC6735"/>
    <w:rsid w:val="00ED0C24"/>
    <w:rsid w:val="00ED1D3C"/>
    <w:rsid w:val="00EE16B4"/>
    <w:rsid w:val="00EE4623"/>
    <w:rsid w:val="00EE7DBE"/>
    <w:rsid w:val="00F04D1F"/>
    <w:rsid w:val="00F15B6B"/>
    <w:rsid w:val="00F16759"/>
    <w:rsid w:val="00F35BFB"/>
    <w:rsid w:val="00F52100"/>
    <w:rsid w:val="00F603F3"/>
    <w:rsid w:val="00F762CF"/>
    <w:rsid w:val="00F91C8E"/>
    <w:rsid w:val="00F95F9E"/>
    <w:rsid w:val="00FA670C"/>
    <w:rsid w:val="00FA7A8B"/>
    <w:rsid w:val="00FB7BD1"/>
    <w:rsid w:val="00FD7C78"/>
    <w:rsid w:val="00FE0D74"/>
    <w:rsid w:val="00FF719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DA6BD6"/>
  <w15:docId w15:val="{C025BA1F-8D10-4DC8-A480-6808B9F9B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character" w:customStyle="1" w:styleId="caption-subject">
    <w:name w:val="caption-subject"/>
    <w:basedOn w:val="DefaultParagraphFont"/>
    <w:rsid w:val="00FA670C"/>
  </w:style>
  <w:style w:type="character" w:customStyle="1" w:styleId="hidden-xs">
    <w:name w:val="hidden-xs"/>
    <w:basedOn w:val="DefaultParagraphFont"/>
    <w:rsid w:val="00FA670C"/>
  </w:style>
  <w:style w:type="character" w:styleId="Hyperlink">
    <w:name w:val="Hyperlink"/>
    <w:basedOn w:val="DefaultParagraphFont"/>
    <w:uiPriority w:val="99"/>
    <w:unhideWhenUsed/>
    <w:rsid w:val="00FA670C"/>
    <w:rPr>
      <w:color w:val="0000FF"/>
      <w:u w:val="single"/>
    </w:rPr>
  </w:style>
  <w:style w:type="paragraph" w:styleId="Header">
    <w:name w:val="header"/>
    <w:basedOn w:val="Normal"/>
    <w:link w:val="HeaderChar"/>
    <w:uiPriority w:val="99"/>
    <w:unhideWhenUsed/>
    <w:rsid w:val="001379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966"/>
  </w:style>
  <w:style w:type="paragraph" w:styleId="Footer">
    <w:name w:val="footer"/>
    <w:basedOn w:val="Normal"/>
    <w:link w:val="FooterChar"/>
    <w:uiPriority w:val="99"/>
    <w:unhideWhenUsed/>
    <w:rsid w:val="00137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966"/>
  </w:style>
  <w:style w:type="paragraph" w:styleId="ListParagraph">
    <w:name w:val="List Paragraph"/>
    <w:basedOn w:val="Normal"/>
    <w:uiPriority w:val="34"/>
    <w:qFormat/>
    <w:rsid w:val="00713EDE"/>
    <w:pPr>
      <w:ind w:left="720"/>
      <w:contextualSpacing/>
    </w:pPr>
  </w:style>
  <w:style w:type="table" w:styleId="TableGrid">
    <w:name w:val="Table Grid"/>
    <w:basedOn w:val="TableNormal"/>
    <w:rsid w:val="00DF1DFE"/>
    <w:pPr>
      <w:spacing w:after="0" w:line="240" w:lineRule="auto"/>
    </w:pPr>
    <w:rPr>
      <w:rFonts w:asciiTheme="minorHAnsi" w:eastAsiaTheme="minorHAnsi" w:hAnsiTheme="minorHAnsi" w:cstheme="minorBidi"/>
      <w:szCs w:val="20"/>
      <w:lang w:eastAsia="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31DB"/>
    <w:pPr>
      <w:autoSpaceDE w:val="0"/>
      <w:autoSpaceDN w:val="0"/>
      <w:adjustRightInd w:val="0"/>
      <w:spacing w:after="0" w:line="240" w:lineRule="auto"/>
    </w:pPr>
    <w:rPr>
      <w:rFonts w:ascii="Tahoma" w:hAnsi="Tahoma" w:cs="Tahoma"/>
      <w:color w:val="000000"/>
      <w:sz w:val="24"/>
      <w:szCs w:val="24"/>
      <w:lang w:bidi="hi-IN"/>
    </w:rPr>
  </w:style>
  <w:style w:type="character" w:customStyle="1" w:styleId="object">
    <w:name w:val="object"/>
    <w:basedOn w:val="DefaultParagraphFont"/>
    <w:rsid w:val="0056725A"/>
  </w:style>
  <w:style w:type="character" w:styleId="Strong">
    <w:name w:val="Strong"/>
    <w:basedOn w:val="DefaultParagraphFont"/>
    <w:uiPriority w:val="22"/>
    <w:qFormat/>
    <w:rsid w:val="0056725A"/>
    <w:rPr>
      <w:b/>
      <w:bCs/>
    </w:rPr>
  </w:style>
  <w:style w:type="character" w:customStyle="1" w:styleId="lead">
    <w:name w:val="lead"/>
    <w:basedOn w:val="DefaultParagraphFont"/>
    <w:rsid w:val="00E00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661659">
      <w:bodyDiv w:val="1"/>
      <w:marLeft w:val="0"/>
      <w:marRight w:val="0"/>
      <w:marTop w:val="0"/>
      <w:marBottom w:val="0"/>
      <w:divBdr>
        <w:top w:val="none" w:sz="0" w:space="0" w:color="auto"/>
        <w:left w:val="none" w:sz="0" w:space="0" w:color="auto"/>
        <w:bottom w:val="none" w:sz="0" w:space="0" w:color="auto"/>
        <w:right w:val="none" w:sz="0" w:space="0" w:color="auto"/>
      </w:divBdr>
    </w:div>
    <w:div w:id="735126121">
      <w:bodyDiv w:val="1"/>
      <w:marLeft w:val="0"/>
      <w:marRight w:val="0"/>
      <w:marTop w:val="0"/>
      <w:marBottom w:val="0"/>
      <w:divBdr>
        <w:top w:val="none" w:sz="0" w:space="0" w:color="auto"/>
        <w:left w:val="none" w:sz="0" w:space="0" w:color="auto"/>
        <w:bottom w:val="none" w:sz="0" w:space="0" w:color="auto"/>
        <w:right w:val="none" w:sz="0" w:space="0" w:color="auto"/>
      </w:divBdr>
      <w:divsChild>
        <w:div w:id="944192080">
          <w:marLeft w:val="0"/>
          <w:marRight w:val="0"/>
          <w:marTop w:val="0"/>
          <w:marBottom w:val="0"/>
          <w:divBdr>
            <w:top w:val="none" w:sz="0" w:space="0" w:color="auto"/>
            <w:left w:val="none" w:sz="0" w:space="0" w:color="auto"/>
            <w:bottom w:val="none" w:sz="0" w:space="0" w:color="auto"/>
            <w:right w:val="none" w:sz="0" w:space="0" w:color="auto"/>
          </w:divBdr>
        </w:div>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799344737">
      <w:bodyDiv w:val="1"/>
      <w:marLeft w:val="0"/>
      <w:marRight w:val="0"/>
      <w:marTop w:val="0"/>
      <w:marBottom w:val="0"/>
      <w:divBdr>
        <w:top w:val="none" w:sz="0" w:space="0" w:color="auto"/>
        <w:left w:val="none" w:sz="0" w:space="0" w:color="auto"/>
        <w:bottom w:val="none" w:sz="0" w:space="0" w:color="auto"/>
        <w:right w:val="none" w:sz="0" w:space="0" w:color="auto"/>
      </w:divBdr>
    </w:div>
    <w:div w:id="881788561">
      <w:bodyDiv w:val="1"/>
      <w:marLeft w:val="0"/>
      <w:marRight w:val="0"/>
      <w:marTop w:val="0"/>
      <w:marBottom w:val="0"/>
      <w:divBdr>
        <w:top w:val="none" w:sz="0" w:space="0" w:color="auto"/>
        <w:left w:val="none" w:sz="0" w:space="0" w:color="auto"/>
        <w:bottom w:val="none" w:sz="0" w:space="0" w:color="auto"/>
        <w:right w:val="none" w:sz="0" w:space="0" w:color="auto"/>
      </w:divBdr>
    </w:div>
    <w:div w:id="1306355180">
      <w:bodyDiv w:val="1"/>
      <w:marLeft w:val="0"/>
      <w:marRight w:val="0"/>
      <w:marTop w:val="0"/>
      <w:marBottom w:val="0"/>
      <w:divBdr>
        <w:top w:val="none" w:sz="0" w:space="0" w:color="auto"/>
        <w:left w:val="none" w:sz="0" w:space="0" w:color="auto"/>
        <w:bottom w:val="none" w:sz="0" w:space="0" w:color="auto"/>
        <w:right w:val="none" w:sz="0" w:space="0" w:color="auto"/>
      </w:divBdr>
      <w:divsChild>
        <w:div w:id="2097053400">
          <w:marLeft w:val="-113"/>
          <w:marRight w:val="-113"/>
          <w:marTop w:val="0"/>
          <w:marBottom w:val="0"/>
          <w:divBdr>
            <w:top w:val="none" w:sz="0" w:space="0" w:color="auto"/>
            <w:left w:val="none" w:sz="0" w:space="0" w:color="auto"/>
            <w:bottom w:val="none" w:sz="0" w:space="0" w:color="auto"/>
            <w:right w:val="none" w:sz="0" w:space="0" w:color="auto"/>
          </w:divBdr>
          <w:divsChild>
            <w:div w:id="1079257115">
              <w:marLeft w:val="0"/>
              <w:marRight w:val="0"/>
              <w:marTop w:val="0"/>
              <w:marBottom w:val="0"/>
              <w:divBdr>
                <w:top w:val="none" w:sz="0" w:space="0" w:color="auto"/>
                <w:left w:val="none" w:sz="0" w:space="0" w:color="auto"/>
                <w:bottom w:val="none" w:sz="0" w:space="0" w:color="auto"/>
                <w:right w:val="none" w:sz="0" w:space="0" w:color="auto"/>
              </w:divBdr>
              <w:divsChild>
                <w:div w:id="2058896667">
                  <w:marLeft w:val="0"/>
                  <w:marRight w:val="0"/>
                  <w:marTop w:val="0"/>
                  <w:marBottom w:val="0"/>
                  <w:divBdr>
                    <w:top w:val="none" w:sz="0" w:space="0" w:color="auto"/>
                    <w:left w:val="none" w:sz="0" w:space="0" w:color="auto"/>
                    <w:bottom w:val="none" w:sz="0" w:space="0" w:color="auto"/>
                    <w:right w:val="none" w:sz="0" w:space="0" w:color="auto"/>
                  </w:divBdr>
                  <w:divsChild>
                    <w:div w:id="16715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21166">
      <w:bodyDiv w:val="1"/>
      <w:marLeft w:val="0"/>
      <w:marRight w:val="0"/>
      <w:marTop w:val="0"/>
      <w:marBottom w:val="0"/>
      <w:divBdr>
        <w:top w:val="none" w:sz="0" w:space="0" w:color="auto"/>
        <w:left w:val="none" w:sz="0" w:space="0" w:color="auto"/>
        <w:bottom w:val="none" w:sz="0" w:space="0" w:color="auto"/>
        <w:right w:val="none" w:sz="0" w:space="0" w:color="auto"/>
      </w:divBdr>
      <w:divsChild>
        <w:div w:id="766845444">
          <w:marLeft w:val="-113"/>
          <w:marRight w:val="-113"/>
          <w:marTop w:val="0"/>
          <w:marBottom w:val="0"/>
          <w:divBdr>
            <w:top w:val="none" w:sz="0" w:space="0" w:color="auto"/>
            <w:left w:val="none" w:sz="0" w:space="0" w:color="auto"/>
            <w:bottom w:val="none" w:sz="0" w:space="0" w:color="auto"/>
            <w:right w:val="none" w:sz="0" w:space="0" w:color="auto"/>
          </w:divBdr>
          <w:divsChild>
            <w:div w:id="1796437049">
              <w:marLeft w:val="0"/>
              <w:marRight w:val="0"/>
              <w:marTop w:val="0"/>
              <w:marBottom w:val="0"/>
              <w:divBdr>
                <w:top w:val="none" w:sz="0" w:space="0" w:color="auto"/>
                <w:left w:val="none" w:sz="0" w:space="0" w:color="auto"/>
                <w:bottom w:val="none" w:sz="0" w:space="0" w:color="auto"/>
                <w:right w:val="none" w:sz="0" w:space="0" w:color="auto"/>
              </w:divBdr>
              <w:divsChild>
                <w:div w:id="1107844586">
                  <w:marLeft w:val="0"/>
                  <w:marRight w:val="0"/>
                  <w:marTop w:val="0"/>
                  <w:marBottom w:val="0"/>
                  <w:divBdr>
                    <w:top w:val="none" w:sz="0" w:space="0" w:color="auto"/>
                    <w:left w:val="none" w:sz="0" w:space="0" w:color="auto"/>
                    <w:bottom w:val="none" w:sz="0" w:space="0" w:color="auto"/>
                    <w:right w:val="none" w:sz="0" w:space="0" w:color="auto"/>
                  </w:divBdr>
                  <w:divsChild>
                    <w:div w:id="13438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7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1.doc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package" Target="embeddings/Microsoft_Word_Document2.docx"/><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YzWS/I6blqKKMLs9zd9QnM/uQ==">CgMxLjAyCGguZ2pkZ3hzMgloLjMwajB6bGwyCWguMWZvYjl0ZTgAciExQWdTUm1XclJCVkwtWk9HV3BvYVJFMVJZUHVjTVRHWFE=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1798</Words>
  <Characters>10252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Hari Mohan Meena</dc:creator>
  <cp:lastModifiedBy>HP</cp:lastModifiedBy>
  <cp:revision>2</cp:revision>
  <dcterms:created xsi:type="dcterms:W3CDTF">2024-07-02T12:45:00Z</dcterms:created>
  <dcterms:modified xsi:type="dcterms:W3CDTF">2024-07-02T12:45:00Z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a50c0a23a63701d953fae0174a39c9411ea94e07cc9a3e6f4321e965ab504754</vt:lpwstr>
  </property>
</Properties>
</file>