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7D60" w14:textId="77777777" w:rsidR="00B07212" w:rsidRPr="009B4576" w:rsidRDefault="00B07212" w:rsidP="007118F3">
      <w:pPr>
        <w:pStyle w:val="Heading1"/>
        <w:spacing w:line="276" w:lineRule="auto"/>
        <w:jc w:val="center"/>
        <w:rPr>
          <w:rFonts w:cs="Times New Roman"/>
          <w:color w:val="000000" w:themeColor="text1"/>
          <w:u w:val="single"/>
        </w:rPr>
      </w:pPr>
      <w:r w:rsidRPr="009B4576">
        <w:rPr>
          <w:rFonts w:cs="Times New Roman"/>
          <w:color w:val="000000" w:themeColor="text1"/>
          <w:u w:val="single"/>
        </w:rPr>
        <w:t>FOR BIS USE ONLY</w:t>
      </w:r>
    </w:p>
    <w:p w14:paraId="65379920" w14:textId="77777777" w:rsidR="00B07212" w:rsidRPr="000D160F" w:rsidRDefault="00B07212" w:rsidP="00DC238D">
      <w:pPr>
        <w:pStyle w:val="Heading1"/>
        <w:spacing w:line="276" w:lineRule="auto"/>
        <w:rPr>
          <w:rFonts w:cs="Times New Roman"/>
        </w:rPr>
      </w:pPr>
      <w:r w:rsidRPr="000D160F">
        <w:rPr>
          <w:rFonts w:cs="Times New Roman"/>
        </w:rPr>
        <w:tab/>
      </w:r>
      <w:r w:rsidRPr="000D160F">
        <w:rPr>
          <w:rFonts w:cs="Times New Roman"/>
        </w:rPr>
        <w:tab/>
      </w:r>
      <w:r w:rsidRPr="000D160F">
        <w:rPr>
          <w:rFonts w:cs="Times New Roman"/>
        </w:rPr>
        <w:tab/>
      </w:r>
      <w:r w:rsidRPr="000D160F">
        <w:rPr>
          <w:rFonts w:cs="Times New Roman"/>
        </w:rPr>
        <w:tab/>
      </w:r>
      <w:r w:rsidRPr="000D160F">
        <w:rPr>
          <w:rFonts w:cs="Times New Roman"/>
        </w:rPr>
        <w:tab/>
      </w:r>
      <w:r w:rsidRPr="000D160F">
        <w:rPr>
          <w:rFonts w:cs="Times New Roman"/>
        </w:rPr>
        <w:tab/>
      </w:r>
    </w:p>
    <w:p w14:paraId="20FA44E2" w14:textId="77777777" w:rsidR="00B07212" w:rsidRPr="000D160F" w:rsidRDefault="00B07212" w:rsidP="00DC238D">
      <w:pPr>
        <w:pStyle w:val="Heading2"/>
        <w:spacing w:line="276" w:lineRule="auto"/>
        <w:rPr>
          <w:rFonts w:cs="Times New Roman"/>
          <w:sz w:val="24"/>
        </w:rPr>
      </w:pPr>
      <w:bookmarkStart w:id="0" w:name="_Hlk175325010"/>
      <w:r w:rsidRPr="000D160F">
        <w:rPr>
          <w:rFonts w:cs="Times New Roman"/>
          <w:sz w:val="24"/>
        </w:rPr>
        <w:t>BUREAU OF INDIAN STANDARDS</w:t>
      </w:r>
    </w:p>
    <w:p w14:paraId="3C3146ED" w14:textId="77777777" w:rsidR="00B07212" w:rsidRDefault="00B07212" w:rsidP="009B4576">
      <w:pPr>
        <w:spacing w:line="276" w:lineRule="auto"/>
        <w:rPr>
          <w:rFonts w:cs="Times New Roman"/>
          <w:b/>
        </w:rPr>
      </w:pPr>
    </w:p>
    <w:p w14:paraId="497ACE1C" w14:textId="77777777" w:rsidR="00B07212" w:rsidRPr="0016398C" w:rsidRDefault="009B4576" w:rsidP="009B4576">
      <w:pPr>
        <w:spacing w:line="276" w:lineRule="auto"/>
        <w:jc w:val="center"/>
        <w:rPr>
          <w:rFonts w:cs="Times New Roman"/>
          <w:b/>
          <w:u w:val="single"/>
        </w:rPr>
      </w:pPr>
      <w:r w:rsidRPr="0016398C">
        <w:rPr>
          <w:rFonts w:cs="Times New Roman"/>
          <w:b/>
          <w:u w:val="single"/>
        </w:rPr>
        <w:t>DRAFT RESOLUTIONS</w:t>
      </w:r>
    </w:p>
    <w:p w14:paraId="0741E41D" w14:textId="77777777" w:rsidR="009B4576" w:rsidRPr="000D160F" w:rsidRDefault="009B4576" w:rsidP="00DC238D">
      <w:pPr>
        <w:spacing w:line="276" w:lineRule="auto"/>
        <w:rPr>
          <w:rFonts w:cs="Times New Roman"/>
          <w:b/>
        </w:rPr>
      </w:pPr>
    </w:p>
    <w:p w14:paraId="05D8DB25" w14:textId="77777777" w:rsidR="00B07212" w:rsidRPr="000D160F" w:rsidRDefault="007752A1" w:rsidP="00DC238D">
      <w:pPr>
        <w:spacing w:line="276" w:lineRule="auto"/>
        <w:rPr>
          <w:rFonts w:cs="Times New Roman"/>
          <w:b/>
        </w:rPr>
      </w:pPr>
      <w:r w:rsidRPr="000D160F">
        <w:rPr>
          <w:rFonts w:cs="Times New Roman"/>
          <w:b/>
        </w:rPr>
        <w:t>PAINTS, VARNISHES</w:t>
      </w:r>
      <w:r>
        <w:rPr>
          <w:rFonts w:cs="Times New Roman"/>
          <w:b/>
        </w:rPr>
        <w:t>,</w:t>
      </w:r>
      <w:r w:rsidRPr="000D160F">
        <w:rPr>
          <w:rFonts w:cs="Times New Roman"/>
          <w:b/>
        </w:rPr>
        <w:t xml:space="preserve"> AND RELATED </w:t>
      </w:r>
      <w:r w:rsidR="009B4576">
        <w:rPr>
          <w:rFonts w:cs="Times New Roman"/>
          <w:b/>
        </w:rPr>
        <w:tab/>
      </w:r>
      <w:r w:rsidR="009B4576">
        <w:rPr>
          <w:rFonts w:cs="Times New Roman"/>
          <w:b/>
        </w:rPr>
        <w:tab/>
      </w:r>
      <w:r w:rsidR="009B4576">
        <w:rPr>
          <w:rFonts w:cs="Times New Roman"/>
          <w:b/>
        </w:rPr>
        <w:tab/>
      </w:r>
      <w:r w:rsidR="009B4576">
        <w:rPr>
          <w:rFonts w:cs="Times New Roman"/>
          <w:b/>
        </w:rPr>
        <w:tab/>
      </w:r>
      <w:r>
        <w:rPr>
          <w:rFonts w:cs="Times New Roman"/>
          <w:b/>
        </w:rPr>
        <w:t>30</w:t>
      </w:r>
      <w:r>
        <w:rPr>
          <w:rFonts w:cs="Times New Roman"/>
          <w:b/>
          <w:vertAlign w:val="superscript"/>
        </w:rPr>
        <w:t xml:space="preserve">th </w:t>
      </w:r>
      <w:r w:rsidRPr="000D160F">
        <w:rPr>
          <w:rFonts w:cs="Times New Roman"/>
          <w:b/>
        </w:rPr>
        <w:t>MEETING</w:t>
      </w:r>
    </w:p>
    <w:p w14:paraId="6B5BCD2A" w14:textId="77777777" w:rsidR="00B07212" w:rsidRPr="000D160F" w:rsidRDefault="009B4576" w:rsidP="00DC238D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PRODUCTS </w:t>
      </w:r>
      <w:r w:rsidR="007752A1" w:rsidRPr="000D160F">
        <w:rPr>
          <w:rFonts w:cs="Times New Roman"/>
          <w:b/>
        </w:rPr>
        <w:t xml:space="preserve">SECTIONAL COMMITTEE, CHD 20                          </w:t>
      </w:r>
    </w:p>
    <w:p w14:paraId="3BDAC356" w14:textId="77777777" w:rsidR="009B4576" w:rsidRDefault="009B4576" w:rsidP="00DC238D">
      <w:pPr>
        <w:spacing w:line="276" w:lineRule="auto"/>
        <w:rPr>
          <w:rFonts w:cs="Times New Roman"/>
          <w:b/>
        </w:rPr>
      </w:pPr>
    </w:p>
    <w:p w14:paraId="5284967A" w14:textId="77777777" w:rsidR="00B07212" w:rsidRPr="003138AD" w:rsidRDefault="00B07212" w:rsidP="00DC238D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>DATE &amp; TIME:</w:t>
      </w:r>
      <w:r w:rsidR="001A0CF9">
        <w:rPr>
          <w:rFonts w:cs="Times New Roman"/>
          <w:b/>
        </w:rPr>
        <w:t xml:space="preserve"> </w:t>
      </w:r>
      <w:r w:rsidR="00041635" w:rsidRPr="00625A7A">
        <w:rPr>
          <w:rFonts w:cs="Times New Roman"/>
        </w:rPr>
        <w:t>30</w:t>
      </w:r>
      <w:r w:rsidR="003138AD" w:rsidRPr="00625A7A">
        <w:rPr>
          <w:rFonts w:cs="Times New Roman"/>
          <w:vertAlign w:val="superscript"/>
        </w:rPr>
        <w:t>th</w:t>
      </w:r>
      <w:r w:rsidR="003138AD" w:rsidRPr="003138AD">
        <w:rPr>
          <w:rFonts w:cs="Times New Roman"/>
        </w:rPr>
        <w:t xml:space="preserve"> </w:t>
      </w:r>
      <w:r w:rsidR="007118F3">
        <w:rPr>
          <w:rFonts w:cs="Times New Roman"/>
        </w:rPr>
        <w:t>August</w:t>
      </w:r>
      <w:r w:rsidR="003138AD" w:rsidRPr="003138AD">
        <w:rPr>
          <w:rFonts w:cs="Times New Roman"/>
        </w:rPr>
        <w:t xml:space="preserve"> 2024, </w:t>
      </w:r>
      <w:r w:rsidR="00041635" w:rsidRPr="00625A7A">
        <w:rPr>
          <w:rFonts w:cs="Times New Roman"/>
        </w:rPr>
        <w:t>Friday</w:t>
      </w:r>
      <w:r w:rsidR="003138AD" w:rsidRPr="00F42F3C">
        <w:rPr>
          <w:rFonts w:cs="Times New Roman"/>
        </w:rPr>
        <w:t>, 10: 30AM</w:t>
      </w:r>
    </w:p>
    <w:p w14:paraId="438DB72A" w14:textId="77777777" w:rsidR="001A0CF9" w:rsidRDefault="001A0CF9" w:rsidP="00DC238D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 xml:space="preserve">MODE: </w:t>
      </w:r>
      <w:r w:rsidR="003138AD">
        <w:rPr>
          <w:rFonts w:cs="Times New Roman"/>
        </w:rPr>
        <w:t>Physical</w:t>
      </w:r>
      <w:r w:rsidRPr="001A0CF9">
        <w:rPr>
          <w:rFonts w:cs="Times New Roman"/>
        </w:rPr>
        <w:t xml:space="preserve"> Mode</w:t>
      </w:r>
    </w:p>
    <w:p w14:paraId="2EB88EDD" w14:textId="77777777" w:rsidR="005B0680" w:rsidRDefault="00B07212" w:rsidP="00DC238D">
      <w:pPr>
        <w:spacing w:line="276" w:lineRule="auto"/>
      </w:pPr>
      <w:r>
        <w:rPr>
          <w:rFonts w:cs="Times New Roman"/>
          <w:b/>
        </w:rPr>
        <w:t>VENUE</w:t>
      </w:r>
      <w:r w:rsidR="0016398C">
        <w:rPr>
          <w:rFonts w:cs="Times New Roman"/>
          <w:b/>
        </w:rPr>
        <w:t>:</w:t>
      </w:r>
      <w:r w:rsidR="0085675C" w:rsidRPr="00F42F3C">
        <w:rPr>
          <w:rFonts w:cs="Times New Roman"/>
          <w:b/>
        </w:rPr>
        <w:t xml:space="preserve"> </w:t>
      </w:r>
      <w:r w:rsidR="0085675C" w:rsidRPr="0016398C">
        <w:rPr>
          <w:rFonts w:cs="Times New Roman"/>
        </w:rPr>
        <w:t xml:space="preserve">Eastern Regional Office Laboratory, BIS, </w:t>
      </w:r>
      <w:proofErr w:type="spellStart"/>
      <w:r w:rsidR="0085675C" w:rsidRPr="0016398C">
        <w:rPr>
          <w:rFonts w:cs="Times New Roman"/>
        </w:rPr>
        <w:t>Kankurgachi</w:t>
      </w:r>
      <w:proofErr w:type="spellEnd"/>
      <w:r w:rsidR="0085675C" w:rsidRPr="0016398C">
        <w:rPr>
          <w:rFonts w:cs="Times New Roman"/>
        </w:rPr>
        <w:t>, Kolkata-700054.</w:t>
      </w:r>
      <w:r w:rsidR="0085675C" w:rsidRPr="00F42F3C">
        <w:rPr>
          <w:rFonts w:cs="Times New Roman"/>
          <w:b/>
        </w:rPr>
        <w:t xml:space="preserve"> </w:t>
      </w:r>
    </w:p>
    <w:p w14:paraId="794D8E7F" w14:textId="77777777" w:rsidR="00B07212" w:rsidRPr="000D160F" w:rsidRDefault="00B07212" w:rsidP="00DC238D">
      <w:pPr>
        <w:spacing w:line="276" w:lineRule="auto"/>
        <w:rPr>
          <w:rFonts w:cs="Times New Roman"/>
          <w:b/>
          <w:lang w:val="it-IT"/>
        </w:rPr>
      </w:pPr>
      <w:r w:rsidRPr="000D160F">
        <w:rPr>
          <w:rFonts w:cs="Times New Roman"/>
          <w:b/>
          <w:lang w:val="it-IT"/>
        </w:rPr>
        <w:t xml:space="preserve">E-mail: </w:t>
      </w:r>
      <w:r w:rsidR="00000000">
        <w:fldChar w:fldCharType="begin"/>
      </w:r>
      <w:r w:rsidR="00000000">
        <w:instrText>HYPERLINK "mailto:chd20@bis.org.in"</w:instrText>
      </w:r>
      <w:r w:rsidR="00000000">
        <w:fldChar w:fldCharType="separate"/>
      </w:r>
      <w:r w:rsidR="001A0CF9" w:rsidRPr="009B4576">
        <w:rPr>
          <w:rStyle w:val="Hyperlink"/>
          <w:rFonts w:cs="Times New Roman"/>
          <w:lang w:val="it-IT"/>
        </w:rPr>
        <w:t>chd20@bis.org.in</w:t>
      </w:r>
      <w:r w:rsidR="00000000">
        <w:rPr>
          <w:rStyle w:val="Hyperlink"/>
          <w:rFonts w:cs="Times New Roman"/>
          <w:lang w:val="it-IT"/>
        </w:rPr>
        <w:fldChar w:fldCharType="end"/>
      </w:r>
      <w:r w:rsidR="001A0CF9">
        <w:rPr>
          <w:rFonts w:cs="Times New Roman"/>
          <w:b/>
          <w:lang w:val="it-IT"/>
        </w:rPr>
        <w:t xml:space="preserve"> </w:t>
      </w:r>
    </w:p>
    <w:bookmarkEnd w:id="0"/>
    <w:p w14:paraId="2F6092A7" w14:textId="77777777" w:rsidR="00B07212" w:rsidRPr="000D160F" w:rsidRDefault="00B07212" w:rsidP="00DC238D">
      <w:pPr>
        <w:pBdr>
          <w:bottom w:val="single" w:sz="6" w:space="0" w:color="auto"/>
        </w:pBdr>
        <w:spacing w:line="276" w:lineRule="auto"/>
        <w:rPr>
          <w:rFonts w:cs="Times New Roman"/>
          <w:b/>
          <w:u w:val="single"/>
          <w:lang w:val="it-IT"/>
        </w:rPr>
      </w:pPr>
    </w:p>
    <w:p w14:paraId="26E6D587" w14:textId="77777777" w:rsidR="00B07212" w:rsidRPr="0058531C" w:rsidRDefault="00B07212" w:rsidP="007118F3">
      <w:pPr>
        <w:pStyle w:val="BodyText"/>
        <w:spacing w:line="276" w:lineRule="auto"/>
        <w:ind w:left="1985" w:hanging="1985"/>
        <w:rPr>
          <w:rFonts w:cs="Times New Roman"/>
          <w:sz w:val="24"/>
          <w:u w:val="none"/>
        </w:rPr>
      </w:pPr>
      <w:r w:rsidRPr="000D160F">
        <w:rPr>
          <w:rFonts w:cs="Times New Roman"/>
          <w:b/>
          <w:sz w:val="24"/>
          <w:u w:val="none"/>
        </w:rPr>
        <w:t>CHAIR</w:t>
      </w:r>
      <w:r w:rsidR="0058531C">
        <w:rPr>
          <w:rFonts w:cs="Times New Roman"/>
          <w:b/>
          <w:sz w:val="24"/>
          <w:u w:val="none"/>
        </w:rPr>
        <w:t>PERSON</w:t>
      </w:r>
      <w:r w:rsidRPr="000D160F">
        <w:rPr>
          <w:rFonts w:cs="Times New Roman"/>
          <w:b/>
          <w:sz w:val="24"/>
          <w:u w:val="none"/>
        </w:rPr>
        <w:t>:</w:t>
      </w:r>
      <w:r w:rsidR="0056113A">
        <w:rPr>
          <w:rFonts w:cs="Times New Roman"/>
          <w:b/>
          <w:sz w:val="24"/>
          <w:u w:val="none"/>
        </w:rPr>
        <w:t xml:space="preserve"> </w:t>
      </w:r>
      <w:r w:rsidR="0056113A" w:rsidRPr="0056113A">
        <w:rPr>
          <w:rFonts w:cs="Times New Roman"/>
          <w:bCs/>
          <w:sz w:val="24"/>
          <w:u w:val="none"/>
        </w:rPr>
        <w:t>Dr.</w:t>
      </w:r>
      <w:r w:rsidRPr="0056113A">
        <w:rPr>
          <w:rFonts w:cs="Times New Roman"/>
          <w:bCs/>
          <w:sz w:val="24"/>
          <w:u w:val="none"/>
        </w:rPr>
        <w:t xml:space="preserve"> </w:t>
      </w:r>
      <w:r w:rsidRPr="0058531C">
        <w:rPr>
          <w:rFonts w:cs="Times New Roman"/>
          <w:sz w:val="24"/>
          <w:u w:val="none"/>
        </w:rPr>
        <w:t xml:space="preserve">P A </w:t>
      </w:r>
      <w:proofErr w:type="spellStart"/>
      <w:r w:rsidRPr="0058531C">
        <w:rPr>
          <w:rFonts w:cs="Times New Roman"/>
          <w:sz w:val="24"/>
          <w:u w:val="none"/>
        </w:rPr>
        <w:t>Mahanwar</w:t>
      </w:r>
      <w:proofErr w:type="spellEnd"/>
      <w:r w:rsidRPr="0058531C">
        <w:rPr>
          <w:rFonts w:cs="Times New Roman"/>
          <w:sz w:val="24"/>
          <w:u w:val="none"/>
        </w:rPr>
        <w:t xml:space="preserve">, </w:t>
      </w:r>
      <w:r w:rsidR="0056113A">
        <w:rPr>
          <w:rFonts w:cs="Times New Roman"/>
          <w:sz w:val="24"/>
          <w:u w:val="none"/>
        </w:rPr>
        <w:t>Vice Chancell</w:t>
      </w:r>
      <w:r w:rsidR="009B4576">
        <w:rPr>
          <w:rFonts w:cs="Times New Roman"/>
          <w:sz w:val="24"/>
          <w:u w:val="none"/>
        </w:rPr>
        <w:t xml:space="preserve">or of the </w:t>
      </w:r>
      <w:proofErr w:type="spellStart"/>
      <w:r w:rsidR="009B4576">
        <w:rPr>
          <w:rFonts w:cs="Times New Roman"/>
          <w:sz w:val="24"/>
          <w:u w:val="none"/>
        </w:rPr>
        <w:t>Punyashlok</w:t>
      </w:r>
      <w:proofErr w:type="spellEnd"/>
      <w:r w:rsidR="009B4576">
        <w:rPr>
          <w:rFonts w:cs="Times New Roman"/>
          <w:sz w:val="24"/>
          <w:u w:val="none"/>
        </w:rPr>
        <w:t xml:space="preserve"> </w:t>
      </w:r>
      <w:proofErr w:type="spellStart"/>
      <w:r w:rsidR="009B4576">
        <w:rPr>
          <w:rFonts w:cs="Times New Roman"/>
          <w:sz w:val="24"/>
          <w:u w:val="none"/>
        </w:rPr>
        <w:t>Ahilyadevi</w:t>
      </w:r>
      <w:proofErr w:type="spellEnd"/>
      <w:r w:rsidR="009B4576">
        <w:rPr>
          <w:rFonts w:cs="Times New Roman"/>
          <w:sz w:val="24"/>
          <w:u w:val="none"/>
        </w:rPr>
        <w:t xml:space="preserve"> </w:t>
      </w:r>
      <w:r w:rsidR="0056113A">
        <w:rPr>
          <w:rFonts w:cs="Times New Roman"/>
          <w:sz w:val="24"/>
          <w:u w:val="none"/>
        </w:rPr>
        <w:t>Holkar Solapur University, Solapur</w:t>
      </w:r>
      <w:r w:rsidRPr="0058531C">
        <w:rPr>
          <w:rFonts w:cs="Times New Roman"/>
          <w:sz w:val="24"/>
          <w:u w:val="none"/>
        </w:rPr>
        <w:tab/>
        <w:t xml:space="preserve"> </w:t>
      </w:r>
    </w:p>
    <w:p w14:paraId="009A731D" w14:textId="77777777" w:rsidR="00952F25" w:rsidRPr="009D3FD1" w:rsidRDefault="00B07212" w:rsidP="007752A1">
      <w:pPr>
        <w:pStyle w:val="BodyText"/>
        <w:pBdr>
          <w:bottom w:val="single" w:sz="6" w:space="0" w:color="auto"/>
        </w:pBdr>
        <w:spacing w:before="240" w:after="240" w:line="276" w:lineRule="auto"/>
        <w:rPr>
          <w:rFonts w:cs="Times New Roman"/>
          <w:bCs/>
          <w:sz w:val="24"/>
          <w:u w:val="none"/>
        </w:rPr>
      </w:pPr>
      <w:r w:rsidRPr="000D160F">
        <w:rPr>
          <w:rFonts w:cs="Times New Roman"/>
          <w:b/>
          <w:sz w:val="24"/>
          <w:u w:val="none"/>
        </w:rPr>
        <w:t xml:space="preserve">MEMBER SECRETARY: </w:t>
      </w:r>
      <w:r w:rsidRPr="0058531C">
        <w:rPr>
          <w:rFonts w:cs="Times New Roman"/>
          <w:bCs/>
          <w:sz w:val="24"/>
          <w:u w:val="none"/>
        </w:rPr>
        <w:t>Mr</w:t>
      </w:r>
      <w:r w:rsidR="007118F3">
        <w:rPr>
          <w:rFonts w:cs="Times New Roman"/>
          <w:bCs/>
          <w:sz w:val="24"/>
          <w:u w:val="none"/>
        </w:rPr>
        <w:t>. Pushpendra Kumar, Scientist -C</w:t>
      </w:r>
      <w:r w:rsidRPr="0058531C">
        <w:rPr>
          <w:rFonts w:cs="Times New Roman"/>
          <w:bCs/>
          <w:sz w:val="24"/>
          <w:u w:val="none"/>
        </w:rPr>
        <w:t>/</w:t>
      </w:r>
      <w:r w:rsidR="0085675C">
        <w:rPr>
          <w:rFonts w:cs="Times New Roman"/>
          <w:bCs/>
          <w:sz w:val="24"/>
          <w:u w:val="none"/>
        </w:rPr>
        <w:t xml:space="preserve">Deputy </w:t>
      </w:r>
      <w:r w:rsidRPr="0058531C">
        <w:rPr>
          <w:rFonts w:cs="Times New Roman"/>
          <w:bCs/>
          <w:sz w:val="24"/>
          <w:u w:val="none"/>
        </w:rPr>
        <w:t>Director, BIS</w:t>
      </w:r>
    </w:p>
    <w:p w14:paraId="403ED58F" w14:textId="77777777" w:rsidR="00913EBF" w:rsidRDefault="00913EBF" w:rsidP="007752A1">
      <w:pPr>
        <w:rPr>
          <w:lang w:eastAsia="zh-CN"/>
        </w:rPr>
      </w:pPr>
      <w:r>
        <w:rPr>
          <w:lang w:eastAsia="zh-CN"/>
        </w:rPr>
        <w:t>Descriptions:</w:t>
      </w:r>
    </w:p>
    <w:p w14:paraId="4593A75E" w14:textId="77777777" w:rsidR="007752A1" w:rsidRDefault="00913EBF" w:rsidP="007752A1">
      <w:pPr>
        <w:rPr>
          <w:lang w:eastAsia="zh-CN"/>
        </w:rPr>
      </w:pPr>
      <w:r>
        <w:rPr>
          <w:lang w:eastAsia="zh-CN"/>
        </w:rPr>
        <w:t xml:space="preserve"> </w:t>
      </w:r>
    </w:p>
    <w:p w14:paraId="4C888CFA" w14:textId="77777777" w:rsidR="007752A1" w:rsidRDefault="007752A1" w:rsidP="007752A1">
      <w:pPr>
        <w:rPr>
          <w:lang w:eastAsia="zh-CN"/>
        </w:rPr>
      </w:pPr>
      <w:r>
        <w:rPr>
          <w:lang w:eastAsia="zh-CN"/>
        </w:rPr>
        <w:t>These are the resolutions of the 30</w:t>
      </w:r>
      <w:r w:rsidRPr="00C47D1A">
        <w:rPr>
          <w:vertAlign w:val="superscript"/>
          <w:lang w:eastAsia="zh-CN"/>
        </w:rPr>
        <w:t>th</w:t>
      </w:r>
      <w:r>
        <w:rPr>
          <w:lang w:eastAsia="zh-CN"/>
        </w:rPr>
        <w:t xml:space="preserve"> Meeting of CHD 20 “Paints, Varnishes, and Related Products” (hybrid in Kolkata)</w:t>
      </w:r>
    </w:p>
    <w:p w14:paraId="2D9525C4" w14:textId="77777777" w:rsidR="007752A1" w:rsidRDefault="007752A1" w:rsidP="007752A1">
      <w:pPr>
        <w:rPr>
          <w:lang w:eastAsia="zh-CN"/>
        </w:rPr>
      </w:pPr>
    </w:p>
    <w:p w14:paraId="4DD6ACF7" w14:textId="77777777" w:rsidR="007752A1" w:rsidRPr="007B6B0E" w:rsidRDefault="007752A1" w:rsidP="007752A1">
      <w:pPr>
        <w:rPr>
          <w:b/>
          <w:lang w:eastAsia="zh-CN"/>
        </w:rPr>
      </w:pPr>
      <w:r w:rsidRPr="007B6B0E">
        <w:rPr>
          <w:b/>
          <w:lang w:eastAsia="zh-CN"/>
        </w:rPr>
        <w:t>Member Present:</w:t>
      </w:r>
    </w:p>
    <w:p w14:paraId="3FB654A0" w14:textId="77777777" w:rsidR="007752A1" w:rsidRPr="00CF4632" w:rsidRDefault="007752A1" w:rsidP="007752A1">
      <w:pPr>
        <w:rPr>
          <w:lang w:eastAsia="zh-CN"/>
        </w:rPr>
      </w:pPr>
    </w:p>
    <w:p w14:paraId="50D9503F" w14:textId="77777777" w:rsidR="00D90FAA" w:rsidRPr="00FD02D9" w:rsidRDefault="00D90FAA" w:rsidP="00D90FAA">
      <w:pPr>
        <w:spacing w:after="120" w:line="276" w:lineRule="auto"/>
        <w:contextualSpacing/>
        <w:jc w:val="both"/>
        <w:rPr>
          <w:color w:val="0070C0"/>
          <w:lang w:eastAsia="zh-CN"/>
        </w:rPr>
      </w:pPr>
      <w:r w:rsidRPr="00FD02D9">
        <w:rPr>
          <w:color w:val="0070C0"/>
          <w:lang w:eastAsia="zh-CN"/>
        </w:rPr>
        <w:t xml:space="preserve">Members joined via </w:t>
      </w:r>
      <w:r>
        <w:rPr>
          <w:color w:val="0070C0"/>
          <w:lang w:eastAsia="zh-CN"/>
        </w:rPr>
        <w:t>online</w:t>
      </w:r>
      <w:r w:rsidRPr="00FD02D9">
        <w:rPr>
          <w:color w:val="0070C0"/>
          <w:lang w:eastAsia="zh-CN"/>
        </w:rPr>
        <w:t xml:space="preserve"> mode:</w:t>
      </w:r>
    </w:p>
    <w:p w14:paraId="3BE85DB9" w14:textId="069AB4FF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Dr. </w:t>
      </w:r>
      <w:r w:rsidR="00D90FAA" w:rsidRPr="00FD02D9">
        <w:rPr>
          <w:color w:val="0070C0"/>
          <w:lang w:eastAsia="zh-CN"/>
        </w:rPr>
        <w:t xml:space="preserve">S. Parida, IIT Bombay </w:t>
      </w:r>
    </w:p>
    <w:p w14:paraId="5C605E11" w14:textId="7040DFE1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>Vijay Joshi, ISSPA</w:t>
      </w:r>
    </w:p>
    <w:p w14:paraId="7805A689" w14:textId="25CE1281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>Kamal Prakash Singh, RDSO Lucknow</w:t>
      </w:r>
    </w:p>
    <w:p w14:paraId="0BD2D959" w14:textId="77777777" w:rsidR="00D90FAA" w:rsidRPr="00FD02D9" w:rsidRDefault="00D90FAA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 w:rsidRPr="00FD02D9">
        <w:rPr>
          <w:color w:val="0070C0"/>
          <w:lang w:eastAsia="zh-CN"/>
        </w:rPr>
        <w:t>Dr. Rajiv Jha, Consumer Voice</w:t>
      </w:r>
    </w:p>
    <w:p w14:paraId="32E8DD4F" w14:textId="77777777" w:rsidR="00D90FAA" w:rsidRPr="00FD02D9" w:rsidRDefault="00D90FAA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 w:rsidRPr="00FD02D9">
        <w:rPr>
          <w:color w:val="0070C0"/>
          <w:lang w:eastAsia="zh-CN"/>
        </w:rPr>
        <w:t>Dr. Brij Mohan Singh Bisht, National Test House, Kolkata</w:t>
      </w:r>
    </w:p>
    <w:p w14:paraId="2A7EFF76" w14:textId="744808BD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proofErr w:type="spellStart"/>
      <w:r>
        <w:rPr>
          <w:color w:val="0070C0"/>
          <w:lang w:eastAsia="zh-CN"/>
        </w:rPr>
        <w:t>Ms</w:t>
      </w:r>
      <w:proofErr w:type="spellEnd"/>
      <w:r>
        <w:rPr>
          <w:color w:val="0070C0"/>
          <w:lang w:eastAsia="zh-CN"/>
        </w:rPr>
        <w:t xml:space="preserve"> </w:t>
      </w:r>
      <w:r w:rsidR="00D90FAA" w:rsidRPr="00FD02D9">
        <w:rPr>
          <w:color w:val="0070C0"/>
          <w:lang w:eastAsia="zh-CN"/>
        </w:rPr>
        <w:t xml:space="preserve">M </w:t>
      </w:r>
      <w:proofErr w:type="spellStart"/>
      <w:r w:rsidR="00D90FAA" w:rsidRPr="00FD02D9">
        <w:rPr>
          <w:color w:val="0070C0"/>
          <w:lang w:eastAsia="zh-CN"/>
        </w:rPr>
        <w:t>Annabackiam</w:t>
      </w:r>
      <w:proofErr w:type="spellEnd"/>
      <w:r w:rsidR="00D90FAA" w:rsidRPr="00FD02D9">
        <w:rPr>
          <w:color w:val="0070C0"/>
          <w:lang w:eastAsia="zh-CN"/>
        </w:rPr>
        <w:t>, MSME Department</w:t>
      </w:r>
    </w:p>
    <w:p w14:paraId="651B0A96" w14:textId="6A8E6057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>Mohan Singh Chauhan, Sriram Institute</w:t>
      </w:r>
    </w:p>
    <w:p w14:paraId="59720996" w14:textId="2DA9FBF2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>Rajes Bardia, Asian Paints</w:t>
      </w:r>
    </w:p>
    <w:p w14:paraId="06E6AB51" w14:textId="301369E5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>Bhaskar Kumar Mukhopadhyay, Consumer Voice</w:t>
      </w:r>
    </w:p>
    <w:p w14:paraId="5A470483" w14:textId="578575CD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 xml:space="preserve">Vijay Dagli, ISSPA </w:t>
      </w:r>
    </w:p>
    <w:p w14:paraId="7184F75E" w14:textId="752F5350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>Sanatan Hajra, Akzo Nobel India</w:t>
      </w:r>
    </w:p>
    <w:p w14:paraId="1512D2ED" w14:textId="713F91B8" w:rsidR="00D90FAA" w:rsidRPr="00FD02D9" w:rsidRDefault="009962B1" w:rsidP="006D103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Mr. </w:t>
      </w:r>
      <w:r w:rsidR="00D90FAA" w:rsidRPr="00FD02D9">
        <w:rPr>
          <w:color w:val="0070C0"/>
          <w:lang w:eastAsia="zh-CN"/>
        </w:rPr>
        <w:t xml:space="preserve">Sushil Oraon, SCI </w:t>
      </w:r>
    </w:p>
    <w:p w14:paraId="0E3298A8" w14:textId="77777777" w:rsidR="00D90FAA" w:rsidRPr="00FD02D9" w:rsidRDefault="00D90FAA" w:rsidP="00D90FAA">
      <w:pPr>
        <w:spacing w:after="120" w:line="276" w:lineRule="auto"/>
        <w:contextualSpacing/>
        <w:jc w:val="both"/>
        <w:rPr>
          <w:rStyle w:val="Heading1Char"/>
          <w:b w:val="0"/>
          <w:color w:val="0070C0"/>
        </w:rPr>
      </w:pPr>
      <w:r w:rsidRPr="00FD02D9">
        <w:rPr>
          <w:color w:val="0070C0"/>
          <w:lang w:eastAsia="zh-CN"/>
        </w:rPr>
        <w:t xml:space="preserve">Members joined via </w:t>
      </w:r>
      <w:r>
        <w:rPr>
          <w:color w:val="0070C0"/>
          <w:lang w:eastAsia="zh-CN"/>
        </w:rPr>
        <w:t>o</w:t>
      </w:r>
      <w:r w:rsidRPr="00FD02D9">
        <w:rPr>
          <w:rStyle w:val="Heading1Char"/>
          <w:b w:val="0"/>
          <w:color w:val="0070C0"/>
        </w:rPr>
        <w:t>ffline</w:t>
      </w:r>
      <w:r w:rsidRPr="00FD02D9">
        <w:rPr>
          <w:color w:val="0070C0"/>
          <w:lang w:eastAsia="zh-CN"/>
        </w:rPr>
        <w:t xml:space="preserve"> mode:</w:t>
      </w:r>
    </w:p>
    <w:p w14:paraId="46170E3E" w14:textId="58B4B275" w:rsidR="00D90FAA" w:rsidRPr="00FD02D9" w:rsidRDefault="009962B1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>
        <w:rPr>
          <w:rStyle w:val="Heading1Char"/>
          <w:b w:val="0"/>
          <w:color w:val="0070C0"/>
        </w:rPr>
        <w:t xml:space="preserve">Dr. </w:t>
      </w:r>
      <w:r w:rsidR="00D90FAA" w:rsidRPr="00FD02D9">
        <w:rPr>
          <w:rStyle w:val="Heading1Char"/>
          <w:b w:val="0"/>
          <w:color w:val="0070C0"/>
        </w:rPr>
        <w:t xml:space="preserve">P. A. </w:t>
      </w:r>
      <w:proofErr w:type="spellStart"/>
      <w:r w:rsidR="00D90FAA" w:rsidRPr="00FD02D9">
        <w:rPr>
          <w:rStyle w:val="Heading1Char"/>
          <w:b w:val="0"/>
          <w:color w:val="0070C0"/>
        </w:rPr>
        <w:t>Mahanwar</w:t>
      </w:r>
      <w:proofErr w:type="spellEnd"/>
      <w:r w:rsidR="00D90FAA" w:rsidRPr="00FD02D9">
        <w:rPr>
          <w:rStyle w:val="Heading1Char"/>
          <w:b w:val="0"/>
          <w:color w:val="0070C0"/>
        </w:rPr>
        <w:t>, ICT Mumbai</w:t>
      </w:r>
    </w:p>
    <w:p w14:paraId="7D8A369D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>Mr. Pushpendra Kumar, BIS Secretariat</w:t>
      </w:r>
    </w:p>
    <w:p w14:paraId="3A5E19ED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 xml:space="preserve">Dr. Buddhadeb </w:t>
      </w:r>
      <w:proofErr w:type="spellStart"/>
      <w:r w:rsidRPr="00FD02D9">
        <w:rPr>
          <w:rStyle w:val="Heading1Char"/>
          <w:b w:val="0"/>
          <w:color w:val="0070C0"/>
        </w:rPr>
        <w:t>Duari</w:t>
      </w:r>
      <w:proofErr w:type="spellEnd"/>
      <w:r w:rsidRPr="00FD02D9">
        <w:rPr>
          <w:rStyle w:val="Heading1Char"/>
          <w:b w:val="0"/>
          <w:color w:val="0070C0"/>
        </w:rPr>
        <w:t>, SSPC India Chapter</w:t>
      </w:r>
    </w:p>
    <w:p w14:paraId="47155A5C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 xml:space="preserve">Mr. Kaushik </w:t>
      </w:r>
      <w:proofErr w:type="spellStart"/>
      <w:r w:rsidRPr="00FD02D9">
        <w:rPr>
          <w:rStyle w:val="Heading1Char"/>
          <w:b w:val="0"/>
          <w:color w:val="0070C0"/>
        </w:rPr>
        <w:t>Duari</w:t>
      </w:r>
      <w:proofErr w:type="spellEnd"/>
      <w:r w:rsidRPr="00FD02D9">
        <w:rPr>
          <w:rStyle w:val="Heading1Char"/>
          <w:b w:val="0"/>
          <w:color w:val="0070C0"/>
        </w:rPr>
        <w:t>, SSPC India Chapter</w:t>
      </w:r>
    </w:p>
    <w:p w14:paraId="19385D48" w14:textId="6196FC94" w:rsidR="00D90FAA" w:rsidRPr="00FD02D9" w:rsidRDefault="009962B1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>
        <w:rPr>
          <w:rStyle w:val="Heading1Char"/>
          <w:b w:val="0"/>
          <w:color w:val="0070C0"/>
        </w:rPr>
        <w:lastRenderedPageBreak/>
        <w:t xml:space="preserve">Mr. </w:t>
      </w:r>
      <w:r w:rsidR="00D90FAA" w:rsidRPr="00FD02D9">
        <w:rPr>
          <w:rStyle w:val="Heading1Char"/>
          <w:b w:val="0"/>
          <w:color w:val="0070C0"/>
        </w:rPr>
        <w:t>P. K. Bala, RDSO, Lucknow</w:t>
      </w:r>
    </w:p>
    <w:p w14:paraId="225F4F2D" w14:textId="346F6431" w:rsidR="00D90FAA" w:rsidRPr="00FD02D9" w:rsidRDefault="009962B1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>
        <w:rPr>
          <w:rStyle w:val="Heading1Char"/>
          <w:b w:val="0"/>
          <w:color w:val="0070C0"/>
        </w:rPr>
        <w:t xml:space="preserve">Mr. </w:t>
      </w:r>
      <w:r w:rsidR="00D90FAA" w:rsidRPr="00FD02D9">
        <w:rPr>
          <w:rStyle w:val="Heading1Char"/>
          <w:b w:val="0"/>
          <w:color w:val="0070C0"/>
        </w:rPr>
        <w:t xml:space="preserve">B. Panja, </w:t>
      </w:r>
      <w:proofErr w:type="spellStart"/>
      <w:r w:rsidR="00D90FAA" w:rsidRPr="00FD02D9">
        <w:rPr>
          <w:rStyle w:val="Heading1Char"/>
          <w:b w:val="0"/>
          <w:color w:val="0070C0"/>
        </w:rPr>
        <w:t>Metachem</w:t>
      </w:r>
      <w:proofErr w:type="spellEnd"/>
      <w:r w:rsidR="00D90FAA" w:rsidRPr="00FD02D9">
        <w:rPr>
          <w:rStyle w:val="Heading1Char"/>
          <w:b w:val="0"/>
          <w:color w:val="0070C0"/>
        </w:rPr>
        <w:t xml:space="preserve"> Paints and Adhesives</w:t>
      </w:r>
    </w:p>
    <w:p w14:paraId="3D6D37C8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>Mr. Saumitra Kumar Baksi, Berger Paints India</w:t>
      </w:r>
    </w:p>
    <w:p w14:paraId="2201C39B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>Mr. Swagata Chakraborty, Berger Paints India</w:t>
      </w:r>
    </w:p>
    <w:p w14:paraId="38B9E3E1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>Mr. Biman Ghosh, Berger Paints India</w:t>
      </w:r>
    </w:p>
    <w:p w14:paraId="4E680F05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 xml:space="preserve">Mr. Manoj Somani, Kansai Nerolac Paints </w:t>
      </w:r>
    </w:p>
    <w:p w14:paraId="09151C52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 xml:space="preserve">Dr. Deepak </w:t>
      </w:r>
      <w:proofErr w:type="spellStart"/>
      <w:r w:rsidRPr="00FD02D9">
        <w:rPr>
          <w:rStyle w:val="Heading1Char"/>
          <w:b w:val="0"/>
          <w:color w:val="0070C0"/>
        </w:rPr>
        <w:t>Pinjari</w:t>
      </w:r>
      <w:proofErr w:type="spellEnd"/>
      <w:r w:rsidRPr="00FD02D9">
        <w:rPr>
          <w:rStyle w:val="Heading1Char"/>
          <w:b w:val="0"/>
          <w:color w:val="0070C0"/>
        </w:rPr>
        <w:t>, ICT Mumbai</w:t>
      </w:r>
    </w:p>
    <w:p w14:paraId="09EC1FAD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>Dr. Sunil Kumar Saha, In Personal Capacity</w:t>
      </w:r>
    </w:p>
    <w:p w14:paraId="4287F7EE" w14:textId="77777777" w:rsidR="00D90FAA" w:rsidRPr="00FD02D9" w:rsidRDefault="00D90FAA" w:rsidP="006D103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Heading1Char"/>
          <w:b w:val="0"/>
          <w:color w:val="0070C0"/>
        </w:rPr>
      </w:pPr>
      <w:r w:rsidRPr="00FD02D9">
        <w:rPr>
          <w:rStyle w:val="Heading1Char"/>
          <w:b w:val="0"/>
          <w:color w:val="0070C0"/>
        </w:rPr>
        <w:t>Dr. B. P. Mallik, In Personal Capacity</w:t>
      </w:r>
    </w:p>
    <w:p w14:paraId="753F3542" w14:textId="77777777" w:rsidR="00D90FAA" w:rsidRDefault="00D90FAA" w:rsidP="007752A1">
      <w:pPr>
        <w:rPr>
          <w:b/>
          <w:bCs/>
          <w:u w:val="single"/>
          <w:lang w:eastAsia="zh-CN"/>
        </w:rPr>
      </w:pPr>
    </w:p>
    <w:p w14:paraId="14EB0FFA" w14:textId="77777777" w:rsidR="007752A1" w:rsidRPr="00EE1FB2" w:rsidRDefault="007752A1" w:rsidP="007752A1">
      <w:pPr>
        <w:rPr>
          <w:b/>
          <w:bCs/>
          <w:u w:val="single"/>
          <w:lang w:eastAsia="zh-CN"/>
        </w:rPr>
      </w:pPr>
      <w:r w:rsidRPr="00EE1FB2">
        <w:rPr>
          <w:b/>
          <w:bCs/>
          <w:u w:val="single"/>
          <w:lang w:eastAsia="zh-CN"/>
        </w:rPr>
        <w:t xml:space="preserve">Resolution 1  </w:t>
      </w:r>
    </w:p>
    <w:p w14:paraId="18D0ABFC" w14:textId="77777777" w:rsidR="007752A1" w:rsidRPr="00EE1FB2" w:rsidRDefault="007752A1" w:rsidP="007752A1">
      <w:pPr>
        <w:rPr>
          <w:b/>
          <w:bCs/>
          <w:u w:val="single"/>
          <w:lang w:eastAsia="zh-CN"/>
        </w:rPr>
      </w:pPr>
    </w:p>
    <w:p w14:paraId="1862A4F0" w14:textId="77777777" w:rsidR="007752A1" w:rsidRPr="00EE1FB2" w:rsidRDefault="007752A1" w:rsidP="007752A1">
      <w:pPr>
        <w:rPr>
          <w:u w:val="single"/>
          <w:lang w:eastAsia="zh-CN"/>
        </w:rPr>
      </w:pPr>
      <w:r w:rsidRPr="00EE1FB2">
        <w:rPr>
          <w:b/>
          <w:bCs/>
          <w:u w:val="single"/>
          <w:lang w:eastAsia="zh-CN"/>
        </w:rPr>
        <w:t xml:space="preserve">Subject: </w:t>
      </w:r>
      <w:r w:rsidRPr="005D28F7">
        <w:rPr>
          <w:b/>
          <w:u w:val="single"/>
          <w:lang w:eastAsia="zh-CN"/>
        </w:rPr>
        <w:t>Committee composition</w:t>
      </w:r>
    </w:p>
    <w:p w14:paraId="1B5E3C1E" w14:textId="77777777" w:rsidR="00DE7032" w:rsidRDefault="00DE7032" w:rsidP="00C6423D">
      <w:pPr>
        <w:spacing w:after="120" w:line="276" w:lineRule="auto"/>
        <w:contextualSpacing/>
        <w:jc w:val="both"/>
        <w:rPr>
          <w:rStyle w:val="Heading1Char"/>
        </w:rPr>
      </w:pPr>
    </w:p>
    <w:p w14:paraId="093515D5" w14:textId="77777777" w:rsidR="00D90FAA" w:rsidRPr="000C10DA" w:rsidRDefault="00D90FAA" w:rsidP="00D90FAA">
      <w:pPr>
        <w:ind w:right="-330"/>
        <w:jc w:val="both"/>
        <w:rPr>
          <w:bCs/>
          <w:lang w:val="en-GB" w:eastAsia="zh-CN"/>
        </w:rPr>
      </w:pPr>
      <w:r>
        <w:rPr>
          <w:lang w:eastAsia="zh-CN"/>
        </w:rPr>
        <w:t>The Committee agreed to approach EIL for fresh nomination since their earlier representative has retired from service.</w:t>
      </w:r>
    </w:p>
    <w:p w14:paraId="54933211" w14:textId="77777777" w:rsidR="00D90FAA" w:rsidRDefault="00D90FAA" w:rsidP="00D90FAA">
      <w:pPr>
        <w:ind w:right="-330"/>
        <w:jc w:val="both"/>
        <w:rPr>
          <w:rFonts w:cs="Times New Roman"/>
        </w:rPr>
      </w:pPr>
    </w:p>
    <w:p w14:paraId="2DF49E07" w14:textId="6695C1E1" w:rsidR="00D90FAA" w:rsidRDefault="00D90FAA" w:rsidP="00D90FAA">
      <w:pPr>
        <w:ind w:right="-330"/>
        <w:jc w:val="both"/>
        <w:rPr>
          <w:rFonts w:cs="Times New Roman"/>
        </w:rPr>
      </w:pPr>
      <w:r>
        <w:rPr>
          <w:rFonts w:cs="Times New Roman"/>
        </w:rPr>
        <w:t xml:space="preserve">The committee decided to continue with the existing working group panels with minor modifications in the compositions and terms of reference of respective panels. </w:t>
      </w:r>
      <w:r w:rsidR="009962B1">
        <w:rPr>
          <w:rFonts w:cs="Times New Roman"/>
        </w:rPr>
        <w:t>Additionally,</w:t>
      </w:r>
      <w:r>
        <w:rPr>
          <w:rFonts w:cs="Times New Roman"/>
        </w:rPr>
        <w:t xml:space="preserve"> it was decided to construct a new panel dedicated for activities at ISO. </w:t>
      </w:r>
    </w:p>
    <w:p w14:paraId="1C5F42F2" w14:textId="77777777" w:rsidR="00913EBF" w:rsidRDefault="00913EBF" w:rsidP="00913EBF">
      <w:pPr>
        <w:ind w:right="-330"/>
        <w:jc w:val="both"/>
        <w:rPr>
          <w:rFonts w:cs="Times New Roman"/>
          <w:b/>
        </w:rPr>
      </w:pPr>
    </w:p>
    <w:p w14:paraId="0D97ED92" w14:textId="77777777" w:rsidR="00913EBF" w:rsidRDefault="00913EBF" w:rsidP="00913EBF">
      <w:pPr>
        <w:ind w:right="-330"/>
        <w:jc w:val="both"/>
        <w:rPr>
          <w:rFonts w:cs="Times New Roman"/>
          <w:b/>
        </w:rPr>
      </w:pPr>
      <w:r w:rsidRPr="007B12D2">
        <w:rPr>
          <w:rFonts w:cs="Times New Roman"/>
          <w:b/>
        </w:rPr>
        <w:t>Approved unanimously</w:t>
      </w:r>
    </w:p>
    <w:p w14:paraId="1881C199" w14:textId="77777777" w:rsidR="007752A1" w:rsidRDefault="007752A1" w:rsidP="00C6423D">
      <w:pPr>
        <w:spacing w:after="120" w:line="276" w:lineRule="auto"/>
        <w:contextualSpacing/>
        <w:jc w:val="both"/>
        <w:rPr>
          <w:rStyle w:val="Heading1Char"/>
        </w:rPr>
      </w:pPr>
    </w:p>
    <w:p w14:paraId="44ECCFF7" w14:textId="77777777" w:rsidR="00913EBF" w:rsidRPr="00EE1FB2" w:rsidRDefault="00913EBF" w:rsidP="00913EBF">
      <w:pPr>
        <w:rPr>
          <w:b/>
          <w:bCs/>
          <w:u w:val="single"/>
          <w:lang w:eastAsia="zh-CN"/>
        </w:rPr>
      </w:pPr>
      <w:r w:rsidRPr="00EE1FB2">
        <w:rPr>
          <w:b/>
          <w:bCs/>
          <w:u w:val="single"/>
          <w:lang w:eastAsia="zh-CN"/>
        </w:rPr>
        <w:t xml:space="preserve">Resolution </w:t>
      </w:r>
      <w:r>
        <w:rPr>
          <w:b/>
          <w:bCs/>
          <w:u w:val="single"/>
          <w:lang w:eastAsia="zh-CN"/>
        </w:rPr>
        <w:t xml:space="preserve">2 </w:t>
      </w:r>
    </w:p>
    <w:p w14:paraId="4BF31836" w14:textId="77777777" w:rsidR="00913EBF" w:rsidRPr="00EE1FB2" w:rsidRDefault="00913EBF" w:rsidP="00913EBF">
      <w:pPr>
        <w:rPr>
          <w:b/>
          <w:bCs/>
          <w:u w:val="single"/>
          <w:lang w:eastAsia="zh-CN"/>
        </w:rPr>
      </w:pPr>
    </w:p>
    <w:p w14:paraId="47F4B585" w14:textId="77777777" w:rsidR="00913EBF" w:rsidRPr="000C10DA" w:rsidRDefault="00913EBF" w:rsidP="00913EBF">
      <w:pPr>
        <w:jc w:val="both"/>
        <w:rPr>
          <w:b/>
          <w:u w:val="single"/>
          <w:lang w:eastAsia="zh-CN"/>
        </w:rPr>
      </w:pPr>
      <w:r w:rsidRPr="000C10DA">
        <w:rPr>
          <w:b/>
          <w:bCs/>
          <w:lang w:eastAsia="zh-CN"/>
        </w:rPr>
        <w:t xml:space="preserve">Subject: </w:t>
      </w:r>
      <w:r w:rsidRPr="000C10DA">
        <w:rPr>
          <w:lang w:eastAsia="zh-CN"/>
        </w:rPr>
        <w:t xml:space="preserve"> </w:t>
      </w:r>
      <w:r w:rsidRPr="000C10DA">
        <w:rPr>
          <w:b/>
          <w:u w:val="single"/>
          <w:lang w:eastAsia="zh-CN"/>
        </w:rPr>
        <w:t xml:space="preserve">Progressing revision of </w:t>
      </w:r>
      <w:r w:rsidRPr="00913EBF">
        <w:rPr>
          <w:b/>
          <w:bCs/>
          <w:u w:val="single"/>
          <w:lang w:eastAsia="zh-CN"/>
        </w:rPr>
        <w:t>IS 1303:1983 “Glossary of terms relating to Paints” and 6667:1972 “Glossary of terms used in synthetic resin Industry”</w:t>
      </w:r>
      <w:r w:rsidRPr="000C10DA">
        <w:rPr>
          <w:b/>
          <w:u w:val="single"/>
          <w:lang w:eastAsia="zh-CN"/>
        </w:rPr>
        <w:t xml:space="preserve"> </w:t>
      </w:r>
      <w:r>
        <w:rPr>
          <w:b/>
          <w:u w:val="single"/>
          <w:lang w:eastAsia="zh-CN"/>
        </w:rPr>
        <w:t>from WC to Printing</w:t>
      </w:r>
    </w:p>
    <w:p w14:paraId="11E48A5B" w14:textId="77777777" w:rsidR="00913EBF" w:rsidRDefault="00913EBF" w:rsidP="00913EBF">
      <w:pPr>
        <w:jc w:val="both"/>
        <w:rPr>
          <w:lang w:eastAsia="zh-CN"/>
        </w:rPr>
      </w:pPr>
    </w:p>
    <w:p w14:paraId="1CC56388" w14:textId="32BB3436" w:rsidR="00913EBF" w:rsidRDefault="00913EBF" w:rsidP="00913EBF">
      <w:pPr>
        <w:jc w:val="both"/>
        <w:rPr>
          <w:lang w:eastAsia="zh-CN"/>
        </w:rPr>
      </w:pPr>
      <w:r>
        <w:rPr>
          <w:lang w:eastAsia="zh-CN"/>
        </w:rPr>
        <w:t xml:space="preserve">The Committee </w:t>
      </w:r>
      <w:r w:rsidR="009962B1">
        <w:rPr>
          <w:lang w:eastAsia="zh-CN"/>
        </w:rPr>
        <w:t xml:space="preserve">ratified the decision of sending the finalized draft of IS 1303 for printing after taking approval of the Chairperson </w:t>
      </w:r>
    </w:p>
    <w:p w14:paraId="510B039D" w14:textId="52CECF03" w:rsidR="009962B1" w:rsidRDefault="009962B1" w:rsidP="00913EBF">
      <w:pPr>
        <w:jc w:val="both"/>
        <w:rPr>
          <w:u w:val="single"/>
          <w:lang w:eastAsia="zh-CN"/>
        </w:rPr>
      </w:pPr>
    </w:p>
    <w:p w14:paraId="5B882CA0" w14:textId="77777777" w:rsidR="00913EBF" w:rsidRDefault="00913EBF" w:rsidP="00913EBF">
      <w:pPr>
        <w:ind w:right="-330"/>
        <w:jc w:val="both"/>
        <w:rPr>
          <w:rFonts w:cs="Times New Roman"/>
          <w:b/>
        </w:rPr>
      </w:pPr>
      <w:r w:rsidRPr="007B12D2">
        <w:rPr>
          <w:rFonts w:cs="Times New Roman"/>
          <w:b/>
        </w:rPr>
        <w:t>Approved unanimously</w:t>
      </w:r>
    </w:p>
    <w:p w14:paraId="1224D643" w14:textId="77777777" w:rsidR="007752A1" w:rsidRDefault="007752A1" w:rsidP="00C6423D">
      <w:pPr>
        <w:spacing w:after="120" w:line="276" w:lineRule="auto"/>
        <w:contextualSpacing/>
        <w:jc w:val="both"/>
        <w:rPr>
          <w:rStyle w:val="Heading1Char"/>
        </w:rPr>
      </w:pPr>
    </w:p>
    <w:p w14:paraId="2A3C7D8A" w14:textId="77777777" w:rsidR="00886555" w:rsidRPr="00EE1FB2" w:rsidRDefault="00886555" w:rsidP="00886555">
      <w:pPr>
        <w:rPr>
          <w:b/>
          <w:bCs/>
          <w:u w:val="single"/>
          <w:lang w:eastAsia="zh-CN"/>
        </w:rPr>
      </w:pPr>
      <w:r w:rsidRPr="00EE1FB2">
        <w:rPr>
          <w:b/>
          <w:bCs/>
          <w:u w:val="single"/>
          <w:lang w:eastAsia="zh-CN"/>
        </w:rPr>
        <w:t xml:space="preserve">Resolution </w:t>
      </w:r>
      <w:r>
        <w:rPr>
          <w:b/>
          <w:bCs/>
          <w:u w:val="single"/>
          <w:lang w:eastAsia="zh-CN"/>
        </w:rPr>
        <w:t xml:space="preserve">3 </w:t>
      </w:r>
    </w:p>
    <w:p w14:paraId="6DA8EF9F" w14:textId="77777777" w:rsidR="00886555" w:rsidRPr="00EE1FB2" w:rsidRDefault="00886555" w:rsidP="00886555">
      <w:pPr>
        <w:rPr>
          <w:b/>
          <w:bCs/>
          <w:u w:val="single"/>
          <w:lang w:eastAsia="zh-CN"/>
        </w:rPr>
      </w:pPr>
    </w:p>
    <w:p w14:paraId="04FD9476" w14:textId="77777777" w:rsidR="00886555" w:rsidRPr="000C10DA" w:rsidRDefault="00886555" w:rsidP="00886555">
      <w:pPr>
        <w:jc w:val="both"/>
        <w:rPr>
          <w:b/>
          <w:u w:val="single"/>
          <w:lang w:eastAsia="zh-CN"/>
        </w:rPr>
      </w:pPr>
      <w:r w:rsidRPr="000C10DA">
        <w:rPr>
          <w:b/>
          <w:bCs/>
          <w:lang w:eastAsia="zh-CN"/>
        </w:rPr>
        <w:t xml:space="preserve">Subject: </w:t>
      </w:r>
      <w:r w:rsidRPr="000C10DA">
        <w:rPr>
          <w:lang w:eastAsia="zh-CN"/>
        </w:rPr>
        <w:t xml:space="preserve"> </w:t>
      </w:r>
      <w:r w:rsidRPr="000C10DA">
        <w:rPr>
          <w:b/>
          <w:u w:val="single"/>
          <w:lang w:eastAsia="zh-CN"/>
        </w:rPr>
        <w:t xml:space="preserve">Progressing revision of </w:t>
      </w:r>
      <w:r w:rsidRPr="00886555">
        <w:rPr>
          <w:b/>
          <w:bCs/>
          <w:u w:val="single"/>
          <w:lang w:eastAsia="zh-CN"/>
        </w:rPr>
        <w:t xml:space="preserve">IS 524 </w:t>
      </w:r>
      <w:r>
        <w:rPr>
          <w:b/>
          <w:bCs/>
          <w:u w:val="single"/>
          <w:lang w:eastAsia="zh-CN"/>
        </w:rPr>
        <w:t>“</w:t>
      </w:r>
      <w:r w:rsidRPr="00886555">
        <w:rPr>
          <w:b/>
          <w:bCs/>
          <w:u w:val="single"/>
          <w:lang w:eastAsia="zh-CN"/>
        </w:rPr>
        <w:t xml:space="preserve">Varnish Finishing and General Purpose </w:t>
      </w:r>
      <w:r>
        <w:rPr>
          <w:b/>
          <w:bCs/>
          <w:u w:val="single"/>
          <w:lang w:eastAsia="zh-CN"/>
        </w:rPr>
        <w:t>–</w:t>
      </w:r>
      <w:r w:rsidRPr="00886555">
        <w:rPr>
          <w:b/>
          <w:bCs/>
          <w:u w:val="single"/>
          <w:lang w:eastAsia="zh-CN"/>
        </w:rPr>
        <w:t xml:space="preserve"> Specification</w:t>
      </w:r>
      <w:r>
        <w:rPr>
          <w:b/>
          <w:bCs/>
          <w:u w:val="single"/>
          <w:lang w:eastAsia="zh-CN"/>
        </w:rPr>
        <w:t>”</w:t>
      </w:r>
      <w:r w:rsidRPr="00886555">
        <w:rPr>
          <w:b/>
          <w:bCs/>
          <w:u w:val="single"/>
          <w:lang w:eastAsia="zh-CN"/>
        </w:rPr>
        <w:t xml:space="preserve"> </w:t>
      </w:r>
      <w:r>
        <w:rPr>
          <w:b/>
          <w:u w:val="single"/>
          <w:lang w:eastAsia="zh-CN"/>
        </w:rPr>
        <w:t xml:space="preserve">from WC to </w:t>
      </w:r>
      <w:r w:rsidR="0016398C">
        <w:rPr>
          <w:b/>
          <w:u w:val="single"/>
          <w:lang w:eastAsia="zh-CN"/>
        </w:rPr>
        <w:t>Printing</w:t>
      </w:r>
    </w:p>
    <w:p w14:paraId="0F352359" w14:textId="77777777" w:rsidR="00886555" w:rsidRDefault="00886555" w:rsidP="00886555">
      <w:pPr>
        <w:jc w:val="both"/>
        <w:rPr>
          <w:lang w:eastAsia="zh-CN"/>
        </w:rPr>
      </w:pPr>
    </w:p>
    <w:p w14:paraId="0499D4D1" w14:textId="77777777" w:rsidR="00886555" w:rsidRPr="000C10DA" w:rsidRDefault="00886555" w:rsidP="00886555">
      <w:pPr>
        <w:jc w:val="both"/>
        <w:rPr>
          <w:lang w:eastAsia="zh-CN"/>
        </w:rPr>
      </w:pPr>
      <w:r>
        <w:rPr>
          <w:lang w:eastAsia="zh-CN"/>
        </w:rPr>
        <w:t>The Committee approved the prepared final</w:t>
      </w:r>
      <w:r w:rsidR="0016398C">
        <w:rPr>
          <w:lang w:eastAsia="zh-CN"/>
        </w:rPr>
        <w:t>ized draft</w:t>
      </w:r>
      <w:r>
        <w:rPr>
          <w:lang w:eastAsia="zh-CN"/>
        </w:rPr>
        <w:t xml:space="preserve"> of revision of IS 524 for sending </w:t>
      </w:r>
      <w:r w:rsidR="0016398C">
        <w:rPr>
          <w:lang w:eastAsia="zh-CN"/>
        </w:rPr>
        <w:t>in printing</w:t>
      </w:r>
      <w:r>
        <w:rPr>
          <w:lang w:eastAsia="zh-CN"/>
        </w:rPr>
        <w:t xml:space="preserve"> </w:t>
      </w:r>
      <w:r w:rsidRPr="007B12D2">
        <w:rPr>
          <w:lang w:eastAsia="zh-CN"/>
        </w:rPr>
        <w:t>after making corrections</w:t>
      </w:r>
      <w:r w:rsidRPr="000C10DA">
        <w:rPr>
          <w:lang w:eastAsia="zh-CN"/>
        </w:rPr>
        <w:t xml:space="preserve"> as per meeting discussions. </w:t>
      </w:r>
    </w:p>
    <w:p w14:paraId="1C861458" w14:textId="77777777" w:rsidR="00886555" w:rsidRDefault="00886555" w:rsidP="00886555">
      <w:pPr>
        <w:jc w:val="both"/>
        <w:rPr>
          <w:u w:val="single"/>
          <w:lang w:eastAsia="zh-CN"/>
        </w:rPr>
      </w:pPr>
    </w:p>
    <w:p w14:paraId="5EC73335" w14:textId="77777777" w:rsidR="00886555" w:rsidRDefault="00886555" w:rsidP="00886555">
      <w:pPr>
        <w:ind w:right="-330"/>
        <w:jc w:val="both"/>
        <w:rPr>
          <w:rFonts w:cs="Times New Roman"/>
          <w:b/>
        </w:rPr>
      </w:pPr>
      <w:r w:rsidRPr="007B12D2">
        <w:rPr>
          <w:rFonts w:cs="Times New Roman"/>
          <w:b/>
        </w:rPr>
        <w:t>Approved unanimously</w:t>
      </w:r>
    </w:p>
    <w:p w14:paraId="1B045DC9" w14:textId="77777777" w:rsidR="00886555" w:rsidRDefault="00886555" w:rsidP="00886555">
      <w:pPr>
        <w:rPr>
          <w:b/>
          <w:bCs/>
          <w:u w:val="single"/>
          <w:lang w:eastAsia="zh-CN"/>
        </w:rPr>
      </w:pPr>
    </w:p>
    <w:p w14:paraId="118EA038" w14:textId="77777777" w:rsidR="00886555" w:rsidRPr="00EE1FB2" w:rsidRDefault="00886555" w:rsidP="00886555">
      <w:pPr>
        <w:rPr>
          <w:b/>
          <w:bCs/>
          <w:u w:val="single"/>
          <w:lang w:eastAsia="zh-CN"/>
        </w:rPr>
      </w:pPr>
      <w:r w:rsidRPr="00EE1FB2">
        <w:rPr>
          <w:b/>
          <w:bCs/>
          <w:u w:val="single"/>
          <w:lang w:eastAsia="zh-CN"/>
        </w:rPr>
        <w:t xml:space="preserve">Resolution </w:t>
      </w:r>
      <w:r>
        <w:rPr>
          <w:b/>
          <w:bCs/>
          <w:u w:val="single"/>
          <w:lang w:eastAsia="zh-CN"/>
        </w:rPr>
        <w:t xml:space="preserve">4 </w:t>
      </w:r>
    </w:p>
    <w:p w14:paraId="27A540AA" w14:textId="77777777" w:rsidR="00886555" w:rsidRPr="00EE1FB2" w:rsidRDefault="00886555" w:rsidP="00886555">
      <w:pPr>
        <w:rPr>
          <w:b/>
          <w:bCs/>
          <w:u w:val="single"/>
          <w:lang w:eastAsia="zh-CN"/>
        </w:rPr>
      </w:pPr>
    </w:p>
    <w:p w14:paraId="09AE75B4" w14:textId="77777777" w:rsidR="00886555" w:rsidRPr="000C10DA" w:rsidRDefault="00886555" w:rsidP="00886555">
      <w:pPr>
        <w:jc w:val="both"/>
        <w:rPr>
          <w:b/>
          <w:u w:val="single"/>
          <w:lang w:eastAsia="zh-CN"/>
        </w:rPr>
      </w:pPr>
      <w:r w:rsidRPr="000C10DA">
        <w:rPr>
          <w:b/>
          <w:bCs/>
          <w:lang w:eastAsia="zh-CN"/>
        </w:rPr>
        <w:t xml:space="preserve">Subject: </w:t>
      </w:r>
      <w:r w:rsidRPr="000C10DA">
        <w:rPr>
          <w:lang w:eastAsia="zh-CN"/>
        </w:rPr>
        <w:t xml:space="preserve"> </w:t>
      </w:r>
      <w:r w:rsidRPr="000C10DA">
        <w:rPr>
          <w:b/>
          <w:u w:val="single"/>
          <w:lang w:eastAsia="zh-CN"/>
        </w:rPr>
        <w:t xml:space="preserve">Progressing </w:t>
      </w:r>
      <w:r>
        <w:rPr>
          <w:b/>
          <w:u w:val="single"/>
          <w:lang w:eastAsia="zh-CN"/>
        </w:rPr>
        <w:t>adoption of new Standard as</w:t>
      </w:r>
      <w:r w:rsidRPr="000C10DA">
        <w:rPr>
          <w:b/>
          <w:u w:val="single"/>
          <w:lang w:eastAsia="zh-CN"/>
        </w:rPr>
        <w:t xml:space="preserve"> </w:t>
      </w:r>
      <w:r w:rsidRPr="00886555">
        <w:rPr>
          <w:b/>
          <w:bCs/>
          <w:u w:val="single"/>
          <w:lang w:eastAsia="zh-CN"/>
        </w:rPr>
        <w:t xml:space="preserve">IS </w:t>
      </w:r>
      <w:r>
        <w:rPr>
          <w:b/>
          <w:bCs/>
          <w:u w:val="single"/>
          <w:lang w:eastAsia="zh-CN"/>
        </w:rPr>
        <w:t>101 (Part 11) series</w:t>
      </w:r>
      <w:r w:rsidRPr="00886555">
        <w:rPr>
          <w:b/>
          <w:bCs/>
          <w:u w:val="single"/>
          <w:lang w:eastAsia="zh-CN"/>
        </w:rPr>
        <w:t xml:space="preserve"> </w:t>
      </w:r>
      <w:r>
        <w:rPr>
          <w:b/>
          <w:bCs/>
          <w:u w:val="single"/>
          <w:lang w:eastAsia="zh-CN"/>
        </w:rPr>
        <w:t>“</w:t>
      </w:r>
      <w:r w:rsidR="00D44DE4" w:rsidRPr="00D44DE4">
        <w:rPr>
          <w:b/>
          <w:bCs/>
          <w:u w:val="single"/>
          <w:lang w:eastAsia="zh-CN"/>
        </w:rPr>
        <w:t>Evaluation of degradation of coatings- designation of quantity and size of defects, and of intensity of uniform changes in appearance</w:t>
      </w:r>
      <w:r>
        <w:rPr>
          <w:b/>
          <w:bCs/>
          <w:u w:val="single"/>
          <w:lang w:eastAsia="zh-CN"/>
        </w:rPr>
        <w:t>”</w:t>
      </w:r>
      <w:r w:rsidRPr="00886555">
        <w:rPr>
          <w:b/>
          <w:bCs/>
          <w:u w:val="single"/>
          <w:lang w:eastAsia="zh-CN"/>
        </w:rPr>
        <w:t xml:space="preserve"> </w:t>
      </w:r>
      <w:r>
        <w:rPr>
          <w:b/>
          <w:u w:val="single"/>
          <w:lang w:eastAsia="zh-CN"/>
        </w:rPr>
        <w:t xml:space="preserve">from WC to </w:t>
      </w:r>
      <w:r w:rsidR="00D44DE4">
        <w:rPr>
          <w:b/>
          <w:u w:val="single"/>
          <w:lang w:eastAsia="zh-CN"/>
        </w:rPr>
        <w:t>Printing</w:t>
      </w:r>
    </w:p>
    <w:p w14:paraId="04E639DC" w14:textId="77777777" w:rsidR="00886555" w:rsidRDefault="00886555" w:rsidP="00886555">
      <w:pPr>
        <w:jc w:val="both"/>
        <w:rPr>
          <w:lang w:eastAsia="zh-CN"/>
        </w:rPr>
      </w:pPr>
    </w:p>
    <w:p w14:paraId="63C5045E" w14:textId="6119F027" w:rsidR="009962B1" w:rsidRDefault="009962B1" w:rsidP="009962B1">
      <w:pPr>
        <w:jc w:val="both"/>
        <w:rPr>
          <w:lang w:eastAsia="zh-CN"/>
        </w:rPr>
      </w:pPr>
      <w:r>
        <w:rPr>
          <w:lang w:eastAsia="zh-CN"/>
        </w:rPr>
        <w:t>The Committee ratified the decision of sending the finalized draft</w:t>
      </w:r>
      <w:r>
        <w:rPr>
          <w:lang w:eastAsia="zh-CN"/>
        </w:rPr>
        <w:t xml:space="preserve">s </w:t>
      </w:r>
      <w:r>
        <w:rPr>
          <w:lang w:eastAsia="zh-CN"/>
        </w:rPr>
        <w:t xml:space="preserve">of </w:t>
      </w:r>
      <w:r w:rsidRPr="00D44DE4">
        <w:rPr>
          <w:lang w:eastAsia="zh-CN"/>
        </w:rPr>
        <w:t>IS 101 (Part 11) series</w:t>
      </w:r>
      <w:r>
        <w:rPr>
          <w:lang w:eastAsia="zh-CN"/>
        </w:rPr>
        <w:t xml:space="preserve"> for printing after taking approval of the Chairperson </w:t>
      </w:r>
    </w:p>
    <w:p w14:paraId="18456364" w14:textId="77777777" w:rsidR="009962B1" w:rsidRDefault="009962B1" w:rsidP="009962B1">
      <w:pPr>
        <w:jc w:val="both"/>
        <w:rPr>
          <w:u w:val="single"/>
          <w:lang w:eastAsia="zh-CN"/>
        </w:rPr>
      </w:pPr>
    </w:p>
    <w:p w14:paraId="082DB162" w14:textId="77777777" w:rsidR="00886555" w:rsidRDefault="00886555" w:rsidP="00886555">
      <w:pPr>
        <w:ind w:right="-330"/>
        <w:jc w:val="both"/>
        <w:rPr>
          <w:rFonts w:cs="Times New Roman"/>
          <w:b/>
        </w:rPr>
      </w:pPr>
      <w:r w:rsidRPr="007B12D2">
        <w:rPr>
          <w:rFonts w:cs="Times New Roman"/>
          <w:b/>
        </w:rPr>
        <w:t>Approved unanimously</w:t>
      </w:r>
    </w:p>
    <w:p w14:paraId="5BFAADFA" w14:textId="77777777" w:rsidR="007752A1" w:rsidRDefault="007752A1" w:rsidP="00C6423D">
      <w:pPr>
        <w:spacing w:after="120" w:line="276" w:lineRule="auto"/>
        <w:contextualSpacing/>
        <w:jc w:val="both"/>
        <w:rPr>
          <w:rFonts w:cs="Times New Roman"/>
          <w:b/>
        </w:rPr>
      </w:pPr>
    </w:p>
    <w:p w14:paraId="3AF1448F" w14:textId="77777777" w:rsidR="00D44DE4" w:rsidRPr="00EE1FB2" w:rsidRDefault="00D44DE4" w:rsidP="00D44DE4">
      <w:pPr>
        <w:rPr>
          <w:b/>
          <w:bCs/>
          <w:u w:val="single"/>
          <w:lang w:eastAsia="zh-CN"/>
        </w:rPr>
      </w:pPr>
      <w:r w:rsidRPr="00EE1FB2">
        <w:rPr>
          <w:b/>
          <w:bCs/>
          <w:u w:val="single"/>
          <w:lang w:eastAsia="zh-CN"/>
        </w:rPr>
        <w:t xml:space="preserve">Resolution </w:t>
      </w:r>
      <w:r>
        <w:rPr>
          <w:b/>
          <w:bCs/>
          <w:u w:val="single"/>
          <w:lang w:eastAsia="zh-CN"/>
        </w:rPr>
        <w:t xml:space="preserve">5 </w:t>
      </w:r>
    </w:p>
    <w:p w14:paraId="54DFFBA3" w14:textId="77777777" w:rsidR="00D44DE4" w:rsidRPr="00EE1FB2" w:rsidRDefault="00D44DE4" w:rsidP="00D44DE4">
      <w:pPr>
        <w:rPr>
          <w:b/>
          <w:bCs/>
          <w:u w:val="single"/>
          <w:lang w:eastAsia="zh-CN"/>
        </w:rPr>
      </w:pPr>
    </w:p>
    <w:p w14:paraId="2FC58651" w14:textId="77777777" w:rsidR="00D44DE4" w:rsidRPr="000C10DA" w:rsidRDefault="00D44DE4" w:rsidP="00D44DE4">
      <w:pPr>
        <w:jc w:val="both"/>
        <w:rPr>
          <w:b/>
          <w:u w:val="single"/>
          <w:lang w:eastAsia="zh-CN"/>
        </w:rPr>
      </w:pPr>
      <w:r w:rsidRPr="000C10DA">
        <w:rPr>
          <w:b/>
          <w:bCs/>
          <w:lang w:eastAsia="zh-CN"/>
        </w:rPr>
        <w:t xml:space="preserve">Subject: </w:t>
      </w:r>
      <w:r w:rsidRPr="000C10DA">
        <w:rPr>
          <w:lang w:eastAsia="zh-CN"/>
        </w:rPr>
        <w:t xml:space="preserve"> </w:t>
      </w:r>
      <w:r w:rsidR="000B2364" w:rsidRPr="000B2364">
        <w:rPr>
          <w:b/>
          <w:bCs/>
          <w:u w:val="single"/>
          <w:lang w:eastAsia="zh-CN"/>
        </w:rPr>
        <w:t xml:space="preserve">Progressing revision </w:t>
      </w:r>
      <w:r w:rsidRPr="00D44DE4">
        <w:rPr>
          <w:b/>
          <w:bCs/>
          <w:u w:val="single"/>
          <w:lang w:eastAsia="zh-CN"/>
        </w:rPr>
        <w:t xml:space="preserve">of IS 2932: 2013 </w:t>
      </w:r>
      <w:r w:rsidR="009B4576">
        <w:rPr>
          <w:b/>
          <w:bCs/>
          <w:u w:val="single"/>
          <w:lang w:eastAsia="zh-CN"/>
        </w:rPr>
        <w:t>“</w:t>
      </w:r>
      <w:r w:rsidRPr="00D44DE4">
        <w:rPr>
          <w:b/>
          <w:bCs/>
          <w:u w:val="single"/>
          <w:lang w:eastAsia="zh-CN"/>
        </w:rPr>
        <w:t xml:space="preserve">Enamel, synthetic, exterior: (a) Undercoating (b) Finishing </w:t>
      </w:r>
      <w:r w:rsidR="009B4576">
        <w:rPr>
          <w:b/>
          <w:bCs/>
          <w:u w:val="single"/>
          <w:lang w:eastAsia="zh-CN"/>
        </w:rPr>
        <w:t>–</w:t>
      </w:r>
      <w:r w:rsidRPr="00D44DE4">
        <w:rPr>
          <w:b/>
          <w:bCs/>
          <w:u w:val="single"/>
          <w:lang w:eastAsia="zh-CN"/>
        </w:rPr>
        <w:t xml:space="preserve"> Specification</w:t>
      </w:r>
      <w:r w:rsidR="009B4576">
        <w:rPr>
          <w:b/>
          <w:bCs/>
          <w:u w:val="single"/>
          <w:lang w:eastAsia="zh-CN"/>
        </w:rPr>
        <w:t>”</w:t>
      </w:r>
      <w:r w:rsidR="003047CF">
        <w:rPr>
          <w:b/>
          <w:bCs/>
          <w:u w:val="single"/>
          <w:lang w:eastAsia="zh-CN"/>
        </w:rPr>
        <w:t xml:space="preserve"> </w:t>
      </w:r>
      <w:r w:rsidR="003047CF" w:rsidRPr="003047CF">
        <w:rPr>
          <w:b/>
          <w:bCs/>
          <w:u w:val="single"/>
          <w:lang w:eastAsia="zh-CN"/>
        </w:rPr>
        <w:t>sending into wide circulation</w:t>
      </w:r>
    </w:p>
    <w:p w14:paraId="47BE8CB2" w14:textId="77777777" w:rsidR="00D44DE4" w:rsidRDefault="00D44DE4" w:rsidP="00D44DE4">
      <w:pPr>
        <w:jc w:val="both"/>
        <w:rPr>
          <w:lang w:eastAsia="zh-CN"/>
        </w:rPr>
      </w:pPr>
    </w:p>
    <w:p w14:paraId="74285623" w14:textId="2EA28C6E" w:rsidR="00D44DE4" w:rsidRPr="009B4576" w:rsidRDefault="009B4576" w:rsidP="00D44DE4">
      <w:pPr>
        <w:jc w:val="both"/>
        <w:rPr>
          <w:lang w:eastAsia="zh-CN"/>
        </w:rPr>
      </w:pPr>
      <w:r w:rsidRPr="009B4576">
        <w:rPr>
          <w:lang w:eastAsia="zh-CN"/>
        </w:rPr>
        <w:t xml:space="preserve">Following the </w:t>
      </w:r>
      <w:r w:rsidRPr="009F712F">
        <w:rPr>
          <w:rFonts w:cs="Times New Roman"/>
          <w:bCs/>
          <w:iCs/>
          <w:color w:val="000000"/>
          <w:shd w:val="clear" w:color="auto" w:fill="FFFFFF"/>
          <w:lang w:val="en-IN"/>
        </w:rPr>
        <w:t>comprehensive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discussions, the committee approved the drafts prepared by merging of all the Indian Standards on enamels under a </w:t>
      </w:r>
      <w:r w:rsidR="009962B1">
        <w:rPr>
          <w:rFonts w:cs="Times New Roman"/>
          <w:bCs/>
          <w:iCs/>
          <w:color w:val="000000"/>
          <w:shd w:val="clear" w:color="auto" w:fill="FFFFFF"/>
          <w:lang w:val="en-IN"/>
        </w:rPr>
        <w:t>common standard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for Air-drying enamels</w:t>
      </w:r>
      <w:r w:rsidR="00642687"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titled as </w:t>
      </w:r>
      <w:r w:rsidR="00642687" w:rsidRPr="00642687">
        <w:rPr>
          <w:rFonts w:cs="Times New Roman"/>
          <w:bCs/>
          <w:iCs/>
          <w:color w:val="000000"/>
          <w:shd w:val="clear" w:color="auto" w:fill="FFFFFF"/>
          <w:lang w:val="en-IN"/>
        </w:rPr>
        <w:t>“Air drying Enamel Paint for Architectural and Industrial Applications- Specification”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. </w:t>
      </w:r>
      <w:r w:rsidRPr="003171EB">
        <w:rPr>
          <w:lang w:eastAsia="zh-CN"/>
        </w:rPr>
        <w:t>The revi</w:t>
      </w:r>
      <w:r>
        <w:rPr>
          <w:lang w:eastAsia="zh-CN"/>
        </w:rPr>
        <w:t>sion draft of IS 2932</w:t>
      </w:r>
      <w:r w:rsidRPr="003171EB">
        <w:rPr>
          <w:lang w:eastAsia="zh-CN"/>
        </w:rPr>
        <w:t xml:space="preserve"> will be prepared in line with the meeting discussion and send for wide circulation stage for a period of 2 months to seek public comments.</w:t>
      </w:r>
    </w:p>
    <w:p w14:paraId="4A7D75E0" w14:textId="77777777" w:rsidR="009B4576" w:rsidRDefault="009B4576" w:rsidP="00D44DE4">
      <w:pPr>
        <w:jc w:val="both"/>
        <w:rPr>
          <w:u w:val="single"/>
          <w:lang w:eastAsia="zh-CN"/>
        </w:rPr>
      </w:pPr>
    </w:p>
    <w:p w14:paraId="4A1FE146" w14:textId="77777777" w:rsidR="00D44DE4" w:rsidRDefault="00D44DE4" w:rsidP="00D44DE4">
      <w:pPr>
        <w:ind w:right="-330"/>
        <w:jc w:val="both"/>
        <w:rPr>
          <w:rFonts w:cs="Times New Roman"/>
          <w:b/>
        </w:rPr>
      </w:pPr>
      <w:r w:rsidRPr="007B12D2">
        <w:rPr>
          <w:rFonts w:cs="Times New Roman"/>
          <w:b/>
        </w:rPr>
        <w:t>Approved unanimously</w:t>
      </w:r>
    </w:p>
    <w:p w14:paraId="44121E89" w14:textId="77777777" w:rsidR="00886555" w:rsidRDefault="00886555" w:rsidP="00C6423D">
      <w:pPr>
        <w:spacing w:after="120" w:line="276" w:lineRule="auto"/>
        <w:contextualSpacing/>
        <w:jc w:val="both"/>
        <w:rPr>
          <w:rFonts w:cs="Times New Roman"/>
          <w:b/>
        </w:rPr>
      </w:pPr>
    </w:p>
    <w:p w14:paraId="062A3B06" w14:textId="77777777" w:rsidR="009B4576" w:rsidRPr="000C10DA" w:rsidRDefault="009B4576" w:rsidP="009B4576">
      <w:pPr>
        <w:jc w:val="both"/>
        <w:rPr>
          <w:b/>
          <w:u w:val="single"/>
          <w:lang w:eastAsia="zh-CN"/>
        </w:rPr>
      </w:pPr>
      <w:r w:rsidRPr="000C10DA">
        <w:rPr>
          <w:b/>
          <w:bCs/>
          <w:lang w:eastAsia="zh-CN"/>
        </w:rPr>
        <w:t xml:space="preserve">Subject: </w:t>
      </w:r>
      <w:r w:rsidRPr="000C10DA">
        <w:rPr>
          <w:lang w:eastAsia="zh-CN"/>
        </w:rPr>
        <w:t xml:space="preserve"> </w:t>
      </w:r>
      <w:r w:rsidR="003047CF" w:rsidRPr="003047CF">
        <w:rPr>
          <w:b/>
          <w:bCs/>
          <w:u w:val="single"/>
          <w:lang w:eastAsia="zh-CN"/>
        </w:rPr>
        <w:t xml:space="preserve">Progressing revision </w:t>
      </w:r>
      <w:r w:rsidRPr="00D44DE4">
        <w:rPr>
          <w:b/>
          <w:bCs/>
          <w:u w:val="single"/>
          <w:lang w:eastAsia="zh-CN"/>
        </w:rPr>
        <w:t xml:space="preserve">of </w:t>
      </w:r>
      <w:r w:rsidRPr="009B4576">
        <w:rPr>
          <w:b/>
          <w:bCs/>
          <w:u w:val="single"/>
          <w:lang w:eastAsia="zh-CN"/>
        </w:rPr>
        <w:t xml:space="preserve">IS </w:t>
      </w:r>
      <w:proofErr w:type="gramStart"/>
      <w:r w:rsidRPr="009B4576">
        <w:rPr>
          <w:b/>
          <w:bCs/>
          <w:u w:val="single"/>
          <w:lang w:eastAsia="zh-CN"/>
        </w:rPr>
        <w:t>6125 :</w:t>
      </w:r>
      <w:proofErr w:type="gramEnd"/>
      <w:r w:rsidRPr="009B4576">
        <w:rPr>
          <w:b/>
          <w:bCs/>
          <w:u w:val="single"/>
          <w:lang w:eastAsia="zh-CN"/>
        </w:rPr>
        <w:t xml:space="preserve"> 2017 </w:t>
      </w:r>
      <w:r>
        <w:rPr>
          <w:b/>
          <w:bCs/>
          <w:u w:val="single"/>
          <w:lang w:eastAsia="zh-CN"/>
        </w:rPr>
        <w:t>“</w:t>
      </w:r>
      <w:r w:rsidRPr="009B4576">
        <w:rPr>
          <w:b/>
          <w:bCs/>
          <w:u w:val="single"/>
          <w:lang w:eastAsia="zh-CN"/>
        </w:rPr>
        <w:t xml:space="preserve">Enamel, synthetic, stoving, for automobiles </w:t>
      </w:r>
      <w:r>
        <w:rPr>
          <w:b/>
          <w:bCs/>
          <w:u w:val="single"/>
          <w:lang w:eastAsia="zh-CN"/>
        </w:rPr>
        <w:t>–</w:t>
      </w:r>
      <w:r w:rsidRPr="009B4576">
        <w:rPr>
          <w:b/>
          <w:bCs/>
          <w:u w:val="single"/>
          <w:lang w:eastAsia="zh-CN"/>
        </w:rPr>
        <w:t xml:space="preserve"> Specification</w:t>
      </w:r>
      <w:r>
        <w:rPr>
          <w:b/>
          <w:bCs/>
          <w:u w:val="single"/>
          <w:lang w:eastAsia="zh-CN"/>
        </w:rPr>
        <w:t>”</w:t>
      </w:r>
      <w:r w:rsidRPr="009B4576">
        <w:rPr>
          <w:b/>
          <w:bCs/>
          <w:u w:val="single"/>
          <w:lang w:eastAsia="zh-CN"/>
        </w:rPr>
        <w:t xml:space="preserve"> </w:t>
      </w:r>
      <w:r w:rsidR="003047CF" w:rsidRPr="003047CF">
        <w:rPr>
          <w:b/>
          <w:bCs/>
          <w:u w:val="single"/>
          <w:lang w:eastAsia="zh-CN"/>
        </w:rPr>
        <w:t>sending into wide circulation</w:t>
      </w:r>
    </w:p>
    <w:p w14:paraId="1D271313" w14:textId="77777777" w:rsidR="009B4576" w:rsidRDefault="009B4576" w:rsidP="009B4576">
      <w:pPr>
        <w:jc w:val="both"/>
        <w:rPr>
          <w:lang w:eastAsia="zh-CN"/>
        </w:rPr>
      </w:pPr>
    </w:p>
    <w:p w14:paraId="7F1374B9" w14:textId="5F59BA94" w:rsidR="009B4576" w:rsidRPr="009B4576" w:rsidRDefault="009B4576" w:rsidP="009B4576">
      <w:pPr>
        <w:jc w:val="both"/>
        <w:rPr>
          <w:lang w:eastAsia="zh-CN"/>
        </w:rPr>
      </w:pPr>
      <w:r w:rsidRPr="009B4576">
        <w:rPr>
          <w:lang w:eastAsia="zh-CN"/>
        </w:rPr>
        <w:t xml:space="preserve">Following the </w:t>
      </w:r>
      <w:r w:rsidRPr="009F712F">
        <w:rPr>
          <w:rFonts w:cs="Times New Roman"/>
          <w:bCs/>
          <w:iCs/>
          <w:color w:val="000000"/>
          <w:shd w:val="clear" w:color="auto" w:fill="FFFFFF"/>
          <w:lang w:val="en-IN"/>
        </w:rPr>
        <w:t>comprehensive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discussions, the committee approved the drafts prepared by merging of all the Indian Standards on enamels under </w:t>
      </w:r>
      <w:r w:rsidR="00642687">
        <w:rPr>
          <w:rFonts w:cs="Times New Roman"/>
          <w:bCs/>
          <w:iCs/>
          <w:color w:val="000000"/>
          <w:shd w:val="clear" w:color="auto" w:fill="FFFFFF"/>
          <w:lang w:val="en-IN"/>
        </w:rPr>
        <w:t>a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</w:t>
      </w:r>
      <w:r w:rsidR="009962B1">
        <w:rPr>
          <w:rFonts w:cs="Times New Roman"/>
          <w:bCs/>
          <w:iCs/>
          <w:color w:val="000000"/>
          <w:shd w:val="clear" w:color="auto" w:fill="FFFFFF"/>
          <w:lang w:val="en-IN"/>
        </w:rPr>
        <w:t>common standard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for Stoving enamels</w:t>
      </w:r>
      <w:r w:rsidR="00642687"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 titled as “</w:t>
      </w:r>
      <w:r w:rsidR="00642687" w:rsidRPr="00642687">
        <w:rPr>
          <w:rFonts w:cs="Times New Roman"/>
          <w:bCs/>
          <w:iCs/>
          <w:color w:val="000000"/>
          <w:shd w:val="clear" w:color="auto" w:fill="FFFFFF"/>
          <w:lang w:val="en-IN"/>
        </w:rPr>
        <w:t>Stoving Enamel Paint for General Industrial Applications — Specification</w:t>
      </w:r>
      <w:r w:rsidR="00642687">
        <w:rPr>
          <w:rFonts w:cs="Times New Roman"/>
          <w:bCs/>
          <w:iCs/>
          <w:color w:val="000000"/>
          <w:shd w:val="clear" w:color="auto" w:fill="FFFFFF"/>
          <w:lang w:val="en-IN"/>
        </w:rPr>
        <w:t>”</w:t>
      </w:r>
      <w:r>
        <w:rPr>
          <w:rFonts w:cs="Times New Roman"/>
          <w:bCs/>
          <w:iCs/>
          <w:color w:val="000000"/>
          <w:shd w:val="clear" w:color="auto" w:fill="FFFFFF"/>
          <w:lang w:val="en-IN"/>
        </w:rPr>
        <w:t xml:space="preserve">. </w:t>
      </w:r>
      <w:r w:rsidRPr="003171EB">
        <w:rPr>
          <w:lang w:eastAsia="zh-CN"/>
        </w:rPr>
        <w:t>The revi</w:t>
      </w:r>
      <w:r>
        <w:rPr>
          <w:lang w:eastAsia="zh-CN"/>
        </w:rPr>
        <w:t>sion draft of IS</w:t>
      </w:r>
      <w:r w:rsidR="00642687">
        <w:rPr>
          <w:lang w:eastAsia="zh-CN"/>
        </w:rPr>
        <w:t xml:space="preserve"> 6125</w:t>
      </w:r>
      <w:r w:rsidRPr="003171EB">
        <w:rPr>
          <w:lang w:eastAsia="zh-CN"/>
        </w:rPr>
        <w:t xml:space="preserve"> will be prepared in line with the meeting discussion and send for wide circulation stage for a period of 2 months to seek public comments.</w:t>
      </w:r>
    </w:p>
    <w:p w14:paraId="2871DF96" w14:textId="77777777" w:rsidR="009B4576" w:rsidRDefault="009B4576" w:rsidP="009B4576">
      <w:pPr>
        <w:jc w:val="both"/>
        <w:rPr>
          <w:u w:val="single"/>
          <w:lang w:eastAsia="zh-CN"/>
        </w:rPr>
      </w:pPr>
    </w:p>
    <w:p w14:paraId="339B3311" w14:textId="77777777" w:rsidR="009B4576" w:rsidRDefault="009B4576" w:rsidP="009B4576">
      <w:pPr>
        <w:ind w:right="-330"/>
        <w:jc w:val="both"/>
        <w:rPr>
          <w:rFonts w:cs="Times New Roman"/>
          <w:b/>
        </w:rPr>
      </w:pPr>
      <w:r w:rsidRPr="007B12D2">
        <w:rPr>
          <w:rFonts w:cs="Times New Roman"/>
          <w:b/>
        </w:rPr>
        <w:t>Approved unanimously</w:t>
      </w:r>
    </w:p>
    <w:p w14:paraId="6402E825" w14:textId="77777777" w:rsidR="0016398C" w:rsidRDefault="0016398C" w:rsidP="009B4576">
      <w:pPr>
        <w:ind w:right="-330"/>
        <w:jc w:val="both"/>
        <w:rPr>
          <w:rFonts w:cs="Times New Roman"/>
          <w:b/>
        </w:rPr>
      </w:pPr>
    </w:p>
    <w:p w14:paraId="5E90AC88" w14:textId="77777777" w:rsidR="0016398C" w:rsidRPr="0016398C" w:rsidRDefault="0016398C" w:rsidP="0016398C">
      <w:pPr>
        <w:ind w:right="-330"/>
        <w:jc w:val="both"/>
        <w:rPr>
          <w:rFonts w:cs="Times New Roman"/>
          <w:b/>
          <w:bCs/>
          <w:u w:val="single"/>
        </w:rPr>
      </w:pPr>
      <w:r w:rsidRPr="0016398C">
        <w:rPr>
          <w:rFonts w:cs="Times New Roman"/>
          <w:b/>
          <w:bCs/>
          <w:u w:val="single"/>
        </w:rPr>
        <w:t xml:space="preserve">Resolution </w:t>
      </w:r>
      <w:r>
        <w:rPr>
          <w:rFonts w:cs="Times New Roman"/>
          <w:b/>
          <w:bCs/>
          <w:u w:val="single"/>
        </w:rPr>
        <w:t>6</w:t>
      </w:r>
    </w:p>
    <w:p w14:paraId="6F37B61E" w14:textId="77777777" w:rsidR="0016398C" w:rsidRPr="0016398C" w:rsidRDefault="0016398C" w:rsidP="0016398C">
      <w:pPr>
        <w:ind w:right="-330"/>
        <w:jc w:val="both"/>
        <w:rPr>
          <w:rFonts w:cs="Times New Roman"/>
          <w:b/>
          <w:bCs/>
          <w:u w:val="single"/>
        </w:rPr>
      </w:pPr>
    </w:p>
    <w:p w14:paraId="47529F80" w14:textId="77777777" w:rsidR="0016398C" w:rsidRPr="0016398C" w:rsidRDefault="0016398C" w:rsidP="0016398C">
      <w:pPr>
        <w:ind w:right="-330"/>
        <w:jc w:val="both"/>
        <w:rPr>
          <w:rFonts w:cs="Times New Roman"/>
          <w:b/>
          <w:u w:val="single"/>
        </w:rPr>
      </w:pPr>
      <w:r w:rsidRPr="0016398C">
        <w:rPr>
          <w:rFonts w:cs="Times New Roman"/>
          <w:b/>
          <w:bCs/>
        </w:rPr>
        <w:t xml:space="preserve">Subject: </w:t>
      </w:r>
      <w:r w:rsidRPr="0016398C">
        <w:rPr>
          <w:rFonts w:cs="Times New Roman"/>
          <w:b/>
        </w:rPr>
        <w:t xml:space="preserve"> </w:t>
      </w:r>
      <w:r w:rsidR="003047CF" w:rsidRPr="003047CF">
        <w:rPr>
          <w:rFonts w:cs="Times New Roman"/>
          <w:b/>
          <w:u w:val="single"/>
        </w:rPr>
        <w:t xml:space="preserve">Progressing revision </w:t>
      </w:r>
      <w:r w:rsidRPr="0016398C">
        <w:rPr>
          <w:rFonts w:cs="Times New Roman"/>
          <w:b/>
          <w:u w:val="single"/>
        </w:rPr>
        <w:t>of IS 13213, IS 13238, IS 13798 and IS 13799 for Water Based PU Paint System</w:t>
      </w:r>
      <w:r w:rsidR="003047CF">
        <w:rPr>
          <w:rFonts w:cs="Times New Roman"/>
          <w:b/>
          <w:u w:val="single"/>
        </w:rPr>
        <w:t xml:space="preserve"> </w:t>
      </w:r>
      <w:r w:rsidR="003047CF" w:rsidRPr="003047CF">
        <w:rPr>
          <w:rFonts w:cs="Times New Roman"/>
          <w:b/>
          <w:u w:val="single"/>
        </w:rPr>
        <w:t>sending into wide circulation</w:t>
      </w:r>
    </w:p>
    <w:p w14:paraId="47BDBC0E" w14:textId="77777777" w:rsidR="0016398C" w:rsidRPr="0016398C" w:rsidRDefault="0016398C" w:rsidP="0016398C">
      <w:pPr>
        <w:ind w:right="-330"/>
        <w:jc w:val="both"/>
        <w:rPr>
          <w:rFonts w:cs="Times New Roman"/>
          <w:b/>
        </w:rPr>
      </w:pPr>
    </w:p>
    <w:p w14:paraId="54E434A9" w14:textId="77777777" w:rsidR="009F48F8" w:rsidRDefault="00D90FAA" w:rsidP="0016398C">
      <w:pPr>
        <w:ind w:right="-330"/>
        <w:jc w:val="both"/>
        <w:rPr>
          <w:rFonts w:cs="Times New Roman"/>
        </w:rPr>
      </w:pPr>
      <w:r w:rsidRPr="000B2364">
        <w:rPr>
          <w:rFonts w:cs="Times New Roman"/>
          <w:bCs/>
        </w:rPr>
        <w:t xml:space="preserve">Following the </w:t>
      </w:r>
      <w:r w:rsidRPr="000B2364">
        <w:rPr>
          <w:rFonts w:cs="Times New Roman"/>
          <w:bCs/>
          <w:iCs/>
          <w:lang w:val="en-IN"/>
        </w:rPr>
        <w:t xml:space="preserve">comprehensive discussions, the committee </w:t>
      </w:r>
      <w:r>
        <w:rPr>
          <w:rFonts w:cs="Times New Roman"/>
          <w:bCs/>
          <w:iCs/>
          <w:lang w:val="en-IN"/>
        </w:rPr>
        <w:t>decided to prepare</w:t>
      </w:r>
      <w:r w:rsidR="009F48F8">
        <w:rPr>
          <w:rFonts w:cs="Times New Roman"/>
          <w:bCs/>
          <w:iCs/>
          <w:lang w:val="en-IN"/>
        </w:rPr>
        <w:t xml:space="preserve"> standards for</w:t>
      </w:r>
      <w:r>
        <w:rPr>
          <w:rFonts w:cs="Times New Roman"/>
          <w:bCs/>
          <w:iCs/>
          <w:lang w:val="en-IN"/>
        </w:rPr>
        <w:t xml:space="preserve"> water-based Polyurethane</w:t>
      </w:r>
      <w:r w:rsidR="009F48F8">
        <w:rPr>
          <w:rFonts w:cs="Times New Roman"/>
          <w:bCs/>
          <w:iCs/>
          <w:lang w:val="en-IN"/>
        </w:rPr>
        <w:t xml:space="preserve"> coatings</w:t>
      </w:r>
      <w:r>
        <w:rPr>
          <w:rFonts w:cs="Times New Roman"/>
          <w:bCs/>
          <w:iCs/>
          <w:lang w:val="en-IN"/>
        </w:rPr>
        <w:t xml:space="preserve"> separately and revise the current </w:t>
      </w:r>
      <w:r w:rsidR="009F48F8">
        <w:rPr>
          <w:rFonts w:cs="Times New Roman"/>
          <w:bCs/>
          <w:iCs/>
          <w:lang w:val="en-IN"/>
        </w:rPr>
        <w:t xml:space="preserve">standards on </w:t>
      </w:r>
      <w:r>
        <w:rPr>
          <w:rFonts w:cs="Times New Roman"/>
          <w:bCs/>
          <w:iCs/>
          <w:lang w:val="en-IN"/>
        </w:rPr>
        <w:t>solvent based Polyurethane</w:t>
      </w:r>
      <w:r w:rsidR="009F48F8">
        <w:rPr>
          <w:rFonts w:cs="Times New Roman"/>
          <w:bCs/>
          <w:iCs/>
          <w:lang w:val="en-IN"/>
        </w:rPr>
        <w:t xml:space="preserve"> coating</w:t>
      </w:r>
      <w:r>
        <w:rPr>
          <w:rFonts w:cs="Times New Roman"/>
          <w:bCs/>
          <w:iCs/>
          <w:lang w:val="en-IN"/>
        </w:rPr>
        <w:t xml:space="preserve"> </w:t>
      </w:r>
      <w:r w:rsidR="009F48F8">
        <w:rPr>
          <w:rFonts w:cs="Times New Roman"/>
        </w:rPr>
        <w:t>as</w:t>
      </w:r>
      <w:r w:rsidR="0016398C" w:rsidRPr="0016398C">
        <w:rPr>
          <w:rFonts w:cs="Times New Roman"/>
        </w:rPr>
        <w:t xml:space="preserve"> IS 13213, IS 13238, IS 13798 and IS 13799. </w:t>
      </w:r>
      <w:r w:rsidR="003047CF" w:rsidRPr="003047CF">
        <w:rPr>
          <w:rFonts w:cs="Times New Roman"/>
        </w:rPr>
        <w:t xml:space="preserve">The revision draft of </w:t>
      </w:r>
      <w:r w:rsidR="003047CF">
        <w:rPr>
          <w:rFonts w:cs="Times New Roman"/>
        </w:rPr>
        <w:t>the</w:t>
      </w:r>
      <w:r>
        <w:rPr>
          <w:rFonts w:cs="Times New Roman"/>
        </w:rPr>
        <w:t xml:space="preserve"> solvent-based</w:t>
      </w:r>
      <w:r w:rsidR="003047CF">
        <w:rPr>
          <w:rFonts w:cs="Times New Roman"/>
        </w:rPr>
        <w:t xml:space="preserve"> Indian standards</w:t>
      </w:r>
      <w:r w:rsidR="003047CF" w:rsidRPr="003047CF">
        <w:rPr>
          <w:rFonts w:cs="Times New Roman"/>
        </w:rPr>
        <w:t xml:space="preserve"> will be prepared in line with the </w:t>
      </w:r>
      <w:r w:rsidR="003047CF">
        <w:rPr>
          <w:rFonts w:cs="Times New Roman"/>
        </w:rPr>
        <w:t>subsequent</w:t>
      </w:r>
      <w:r w:rsidR="003047CF" w:rsidRPr="003047CF">
        <w:rPr>
          <w:rFonts w:cs="Times New Roman"/>
        </w:rPr>
        <w:t xml:space="preserve"> discussion</w:t>
      </w:r>
      <w:r w:rsidR="003047CF">
        <w:rPr>
          <w:rFonts w:cs="Times New Roman"/>
        </w:rPr>
        <w:t>s</w:t>
      </w:r>
      <w:r w:rsidR="003047CF" w:rsidRPr="003047CF">
        <w:rPr>
          <w:rFonts w:cs="Times New Roman"/>
        </w:rPr>
        <w:t xml:space="preserve"> and send for wide circulation stage for a period of 2 months to seek public comments.</w:t>
      </w:r>
    </w:p>
    <w:p w14:paraId="51C50D7D" w14:textId="77777777" w:rsidR="009F48F8" w:rsidRDefault="009F48F8" w:rsidP="0016398C">
      <w:pPr>
        <w:ind w:right="-330"/>
        <w:jc w:val="both"/>
        <w:rPr>
          <w:rFonts w:cs="Times New Roman"/>
        </w:rPr>
      </w:pPr>
    </w:p>
    <w:p w14:paraId="0FA342F0" w14:textId="77777777" w:rsidR="009F48F8" w:rsidRPr="009F48F8" w:rsidRDefault="009F48F8" w:rsidP="0016398C">
      <w:pPr>
        <w:ind w:right="-330"/>
        <w:jc w:val="both"/>
        <w:rPr>
          <w:rFonts w:cs="Times New Roman"/>
        </w:rPr>
      </w:pPr>
      <w:r>
        <w:rPr>
          <w:rFonts w:cs="Times New Roman"/>
        </w:rPr>
        <w:t xml:space="preserve">The water-based Indian standards for </w:t>
      </w:r>
      <w:r>
        <w:rPr>
          <w:rFonts w:cs="Times New Roman"/>
          <w:bCs/>
          <w:iCs/>
          <w:lang w:val="en-IN"/>
        </w:rPr>
        <w:t xml:space="preserve">Polyurethane standards will be finalized by the next Committee meeting and then will be sent for wide circulation </w:t>
      </w:r>
      <w:r w:rsidRPr="003047CF">
        <w:rPr>
          <w:rFonts w:cs="Times New Roman"/>
        </w:rPr>
        <w:t>for a period of 2 months to seek public comments.</w:t>
      </w:r>
    </w:p>
    <w:p w14:paraId="054BB274" w14:textId="77777777" w:rsidR="009F48F8" w:rsidRPr="0016398C" w:rsidRDefault="009F48F8" w:rsidP="0016398C">
      <w:pPr>
        <w:ind w:right="-330"/>
        <w:jc w:val="both"/>
        <w:rPr>
          <w:rFonts w:cs="Times New Roman"/>
          <w:b/>
          <w:u w:val="single"/>
        </w:rPr>
      </w:pPr>
    </w:p>
    <w:p w14:paraId="4409C7A2" w14:textId="77777777" w:rsidR="0016398C" w:rsidRDefault="0016398C" w:rsidP="0016398C">
      <w:pPr>
        <w:ind w:right="-330"/>
        <w:jc w:val="both"/>
        <w:rPr>
          <w:rFonts w:cs="Times New Roman"/>
          <w:b/>
        </w:rPr>
      </w:pPr>
      <w:r w:rsidRPr="0016398C">
        <w:rPr>
          <w:rFonts w:cs="Times New Roman"/>
          <w:b/>
        </w:rPr>
        <w:t>Approved unanimously</w:t>
      </w:r>
    </w:p>
    <w:p w14:paraId="463C743B" w14:textId="77777777" w:rsidR="003047CF" w:rsidRDefault="003047CF" w:rsidP="0016398C">
      <w:pPr>
        <w:ind w:right="-330"/>
        <w:jc w:val="both"/>
        <w:rPr>
          <w:rFonts w:cs="Times New Roman"/>
          <w:b/>
        </w:rPr>
      </w:pPr>
    </w:p>
    <w:p w14:paraId="1843E83B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  <w:r w:rsidRPr="000B2364">
        <w:rPr>
          <w:rFonts w:cs="Times New Roman"/>
          <w:b/>
          <w:bCs/>
          <w:u w:val="single"/>
        </w:rPr>
        <w:t xml:space="preserve">Resolution </w:t>
      </w:r>
      <w:r>
        <w:rPr>
          <w:rFonts w:cs="Times New Roman"/>
          <w:b/>
          <w:bCs/>
          <w:u w:val="single"/>
        </w:rPr>
        <w:t>7</w:t>
      </w:r>
    </w:p>
    <w:p w14:paraId="0030EF63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</w:p>
    <w:p w14:paraId="705C552B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  <w:r w:rsidRPr="000B2364">
        <w:rPr>
          <w:rFonts w:cs="Times New Roman"/>
          <w:b/>
          <w:bCs/>
        </w:rPr>
        <w:lastRenderedPageBreak/>
        <w:t xml:space="preserve">Subject:  </w:t>
      </w:r>
      <w:r w:rsidRPr="000B2364">
        <w:rPr>
          <w:rFonts w:cs="Times New Roman"/>
          <w:b/>
          <w:bCs/>
          <w:iCs/>
          <w:u w:val="single"/>
        </w:rPr>
        <w:t xml:space="preserve">Revision of IS 16943 </w:t>
      </w:r>
      <w:r>
        <w:rPr>
          <w:rFonts w:cs="Times New Roman"/>
          <w:b/>
          <w:bCs/>
          <w:iCs/>
          <w:u w:val="single"/>
        </w:rPr>
        <w:t>“</w:t>
      </w:r>
      <w:r w:rsidRPr="000B2364">
        <w:rPr>
          <w:rFonts w:cs="Times New Roman"/>
          <w:b/>
          <w:bCs/>
          <w:iCs/>
          <w:u w:val="single"/>
        </w:rPr>
        <w:t>Two components high build epoxy micaceous iron oxide (MIO) pigmented intermediate coat – Specification</w:t>
      </w:r>
      <w:r>
        <w:rPr>
          <w:rFonts w:cs="Times New Roman"/>
          <w:b/>
          <w:bCs/>
          <w:iCs/>
          <w:u w:val="single"/>
        </w:rPr>
        <w:t>”</w:t>
      </w:r>
    </w:p>
    <w:p w14:paraId="213C5945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</w:p>
    <w:p w14:paraId="23397DAA" w14:textId="0E19850D" w:rsidR="000B2364" w:rsidRPr="000B2364" w:rsidRDefault="000B2364" w:rsidP="000B2364">
      <w:pPr>
        <w:ind w:right="-330"/>
        <w:jc w:val="both"/>
        <w:rPr>
          <w:rFonts w:cs="Times New Roman"/>
          <w:bCs/>
        </w:rPr>
      </w:pPr>
      <w:r w:rsidRPr="000B2364">
        <w:rPr>
          <w:rFonts w:cs="Times New Roman"/>
          <w:bCs/>
        </w:rPr>
        <w:t xml:space="preserve">Following the </w:t>
      </w:r>
      <w:r w:rsidRPr="000B2364">
        <w:rPr>
          <w:rFonts w:cs="Times New Roman"/>
          <w:bCs/>
          <w:iCs/>
          <w:lang w:val="en-IN"/>
        </w:rPr>
        <w:t>comprehensive discussions, the committee approved the d</w:t>
      </w:r>
      <w:r>
        <w:rPr>
          <w:rFonts w:cs="Times New Roman"/>
          <w:bCs/>
          <w:iCs/>
          <w:lang w:val="en-IN"/>
        </w:rPr>
        <w:t>rafts prepared by merging of</w:t>
      </w:r>
      <w:r w:rsidRPr="000B2364">
        <w:rPr>
          <w:rFonts w:cs="Times New Roman"/>
          <w:bCs/>
          <w:iCs/>
          <w:lang w:val="en-IN"/>
        </w:rPr>
        <w:t xml:space="preserve"> the</w:t>
      </w:r>
      <w:r>
        <w:rPr>
          <w:rFonts w:cs="Times New Roman"/>
          <w:bCs/>
          <w:iCs/>
          <w:lang w:val="en-IN"/>
        </w:rPr>
        <w:t xml:space="preserve"> two</w:t>
      </w:r>
      <w:r w:rsidRPr="000B2364">
        <w:rPr>
          <w:rFonts w:cs="Times New Roman"/>
          <w:bCs/>
          <w:iCs/>
          <w:lang w:val="en-IN"/>
        </w:rPr>
        <w:t xml:space="preserve"> Indian Standards on</w:t>
      </w:r>
      <w:r>
        <w:rPr>
          <w:rFonts w:cs="Times New Roman"/>
          <w:bCs/>
          <w:iCs/>
          <w:lang w:val="en-IN"/>
        </w:rPr>
        <w:t xml:space="preserve"> high build</w:t>
      </w:r>
      <w:r w:rsidRPr="000B2364">
        <w:rPr>
          <w:rFonts w:cs="Times New Roman"/>
          <w:bCs/>
          <w:iCs/>
          <w:lang w:val="en-IN"/>
        </w:rPr>
        <w:t xml:space="preserve"> </w:t>
      </w:r>
      <w:r>
        <w:rPr>
          <w:rFonts w:cs="Times New Roman"/>
          <w:bCs/>
          <w:iCs/>
          <w:lang w:val="en-IN"/>
        </w:rPr>
        <w:t xml:space="preserve">epoxy with MIO and TiO2 pigmented </w:t>
      </w:r>
      <w:r w:rsidRPr="000B2364">
        <w:rPr>
          <w:rFonts w:cs="Times New Roman"/>
          <w:bCs/>
          <w:iCs/>
          <w:lang w:val="en-IN"/>
        </w:rPr>
        <w:t xml:space="preserve">intermediate coat under a </w:t>
      </w:r>
      <w:r w:rsidR="009962B1" w:rsidRPr="000B2364">
        <w:rPr>
          <w:rFonts w:cs="Times New Roman"/>
          <w:bCs/>
          <w:iCs/>
          <w:lang w:val="en-IN"/>
        </w:rPr>
        <w:t>common standard</w:t>
      </w:r>
      <w:r w:rsidRPr="000B2364">
        <w:rPr>
          <w:rFonts w:cs="Times New Roman"/>
          <w:bCs/>
          <w:iCs/>
          <w:lang w:val="en-IN"/>
        </w:rPr>
        <w:t xml:space="preserve">. </w:t>
      </w:r>
      <w:r w:rsidRPr="000B2364">
        <w:rPr>
          <w:rFonts w:cs="Times New Roman"/>
          <w:bCs/>
        </w:rPr>
        <w:t xml:space="preserve">The revision draft of IS </w:t>
      </w:r>
      <w:r>
        <w:rPr>
          <w:rFonts w:cs="Times New Roman"/>
          <w:bCs/>
        </w:rPr>
        <w:t>16943</w:t>
      </w:r>
      <w:r w:rsidRPr="000B2364">
        <w:rPr>
          <w:rFonts w:cs="Times New Roman"/>
          <w:bCs/>
        </w:rPr>
        <w:t xml:space="preserve"> will be prepared in line with the meeting discussion and send for wide circulation stage for a period of 2 months to seek public comments.</w:t>
      </w:r>
    </w:p>
    <w:p w14:paraId="6F96B52D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</w:p>
    <w:p w14:paraId="03B17810" w14:textId="77777777" w:rsidR="000B2364" w:rsidRPr="000B2364" w:rsidRDefault="000B2364" w:rsidP="003047CF">
      <w:pPr>
        <w:ind w:right="-330"/>
        <w:jc w:val="both"/>
        <w:rPr>
          <w:rFonts w:cs="Times New Roman"/>
          <w:b/>
          <w:bCs/>
        </w:rPr>
      </w:pPr>
      <w:r w:rsidRPr="000B2364">
        <w:rPr>
          <w:rFonts w:cs="Times New Roman"/>
          <w:b/>
          <w:bCs/>
        </w:rPr>
        <w:t>Approved unanimously</w:t>
      </w:r>
    </w:p>
    <w:p w14:paraId="4A57A2E7" w14:textId="77777777" w:rsidR="000B2364" w:rsidRDefault="000B2364" w:rsidP="003047CF">
      <w:pPr>
        <w:ind w:right="-330"/>
        <w:jc w:val="both"/>
        <w:rPr>
          <w:rFonts w:cs="Times New Roman"/>
          <w:b/>
          <w:bCs/>
          <w:u w:val="single"/>
        </w:rPr>
      </w:pPr>
    </w:p>
    <w:p w14:paraId="1F114E63" w14:textId="77777777" w:rsidR="003047CF" w:rsidRPr="003047CF" w:rsidRDefault="003047CF" w:rsidP="003047CF">
      <w:pPr>
        <w:ind w:right="-330"/>
        <w:jc w:val="both"/>
        <w:rPr>
          <w:rFonts w:cs="Times New Roman"/>
          <w:b/>
          <w:bCs/>
          <w:u w:val="single"/>
        </w:rPr>
      </w:pPr>
      <w:r w:rsidRPr="003047CF">
        <w:rPr>
          <w:rFonts w:cs="Times New Roman"/>
          <w:b/>
          <w:bCs/>
          <w:u w:val="single"/>
        </w:rPr>
        <w:t>Resolution</w:t>
      </w:r>
      <w:r w:rsidR="000B2364">
        <w:rPr>
          <w:rFonts w:cs="Times New Roman"/>
          <w:b/>
          <w:bCs/>
          <w:u w:val="single"/>
        </w:rPr>
        <w:t xml:space="preserve"> 8</w:t>
      </w:r>
      <w:r w:rsidRPr="003047CF">
        <w:rPr>
          <w:rFonts w:cs="Times New Roman"/>
          <w:b/>
          <w:bCs/>
          <w:u w:val="single"/>
        </w:rPr>
        <w:t xml:space="preserve"> </w:t>
      </w:r>
    </w:p>
    <w:p w14:paraId="75F8F6F7" w14:textId="77777777" w:rsidR="003047CF" w:rsidRPr="003047CF" w:rsidRDefault="003047CF" w:rsidP="003047CF">
      <w:pPr>
        <w:ind w:right="-330"/>
        <w:jc w:val="both"/>
        <w:rPr>
          <w:rFonts w:cs="Times New Roman"/>
          <w:b/>
          <w:bCs/>
          <w:u w:val="single"/>
        </w:rPr>
      </w:pPr>
    </w:p>
    <w:p w14:paraId="6B275B1D" w14:textId="77777777" w:rsidR="003047CF" w:rsidRPr="003047CF" w:rsidRDefault="003047CF" w:rsidP="003047CF">
      <w:pPr>
        <w:ind w:right="-330"/>
        <w:jc w:val="both"/>
        <w:rPr>
          <w:rFonts w:cs="Times New Roman"/>
          <w:b/>
          <w:u w:val="single"/>
        </w:rPr>
      </w:pPr>
      <w:r w:rsidRPr="003047CF">
        <w:rPr>
          <w:rFonts w:cs="Times New Roman"/>
          <w:b/>
          <w:bCs/>
        </w:rPr>
        <w:t xml:space="preserve">Subject: </w:t>
      </w:r>
      <w:r w:rsidRPr="003047CF">
        <w:rPr>
          <w:rFonts w:cs="Times New Roman"/>
          <w:b/>
        </w:rPr>
        <w:t xml:space="preserve"> </w:t>
      </w:r>
      <w:r w:rsidRPr="003047CF">
        <w:rPr>
          <w:rFonts w:cs="Times New Roman"/>
          <w:b/>
          <w:u w:val="single"/>
        </w:rPr>
        <w:t>New Indian Standard for Thermoplastic Road Marking Paint</w:t>
      </w:r>
    </w:p>
    <w:p w14:paraId="5FDF4B43" w14:textId="77777777" w:rsidR="003047CF" w:rsidRPr="003047CF" w:rsidRDefault="003047CF" w:rsidP="003047CF">
      <w:pPr>
        <w:ind w:right="-330"/>
        <w:jc w:val="both"/>
        <w:rPr>
          <w:rFonts w:cs="Times New Roman"/>
          <w:b/>
        </w:rPr>
      </w:pPr>
    </w:p>
    <w:p w14:paraId="1457408E" w14:textId="77777777" w:rsidR="000B2364" w:rsidRPr="000B2364" w:rsidRDefault="000B2364" w:rsidP="000B2364">
      <w:pPr>
        <w:ind w:right="-330"/>
        <w:jc w:val="both"/>
        <w:rPr>
          <w:rFonts w:cs="Times New Roman"/>
        </w:rPr>
      </w:pPr>
      <w:r w:rsidRPr="000B2364">
        <w:rPr>
          <w:rFonts w:cs="Times New Roman"/>
        </w:rPr>
        <w:t xml:space="preserve">The committee has approved the draft provided by </w:t>
      </w:r>
      <w:r>
        <w:rPr>
          <w:rFonts w:cs="Times New Roman"/>
        </w:rPr>
        <w:t>the working panel</w:t>
      </w:r>
      <w:r w:rsidRPr="000B2364">
        <w:rPr>
          <w:rFonts w:cs="Times New Roman"/>
        </w:rPr>
        <w:t xml:space="preserve"> and has decided to prepare a preliminary draft (P-draft) to gather comments from committee members for further updates.</w:t>
      </w:r>
    </w:p>
    <w:p w14:paraId="72543AAF" w14:textId="77777777" w:rsidR="003047CF" w:rsidRPr="003047CF" w:rsidRDefault="003047CF" w:rsidP="003047CF">
      <w:pPr>
        <w:ind w:right="-330"/>
        <w:jc w:val="both"/>
        <w:rPr>
          <w:rFonts w:cs="Times New Roman"/>
          <w:b/>
          <w:u w:val="single"/>
        </w:rPr>
      </w:pPr>
    </w:p>
    <w:p w14:paraId="245C4722" w14:textId="77777777" w:rsidR="003047CF" w:rsidRDefault="003047CF" w:rsidP="003047CF">
      <w:pPr>
        <w:ind w:right="-330"/>
        <w:jc w:val="both"/>
        <w:rPr>
          <w:rFonts w:cs="Times New Roman"/>
          <w:b/>
        </w:rPr>
      </w:pPr>
      <w:r w:rsidRPr="003047CF">
        <w:rPr>
          <w:rFonts w:cs="Times New Roman"/>
          <w:b/>
        </w:rPr>
        <w:t>Approved unanimously</w:t>
      </w:r>
    </w:p>
    <w:p w14:paraId="0321AB10" w14:textId="77777777" w:rsidR="000B2364" w:rsidRDefault="000B2364" w:rsidP="003047CF">
      <w:pPr>
        <w:ind w:right="-330"/>
        <w:jc w:val="both"/>
        <w:rPr>
          <w:rFonts w:cs="Times New Roman"/>
          <w:b/>
        </w:rPr>
      </w:pPr>
    </w:p>
    <w:p w14:paraId="3DAC31C5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  <w:r w:rsidRPr="000B2364">
        <w:rPr>
          <w:rFonts w:cs="Times New Roman"/>
          <w:b/>
          <w:bCs/>
          <w:u w:val="single"/>
        </w:rPr>
        <w:t>Resolution</w:t>
      </w:r>
      <w:r>
        <w:rPr>
          <w:rFonts w:cs="Times New Roman"/>
          <w:b/>
          <w:bCs/>
          <w:u w:val="single"/>
        </w:rPr>
        <w:t xml:space="preserve"> 9</w:t>
      </w:r>
      <w:r w:rsidRPr="000B2364">
        <w:rPr>
          <w:rFonts w:cs="Times New Roman"/>
          <w:b/>
          <w:bCs/>
          <w:u w:val="single"/>
        </w:rPr>
        <w:t xml:space="preserve"> </w:t>
      </w:r>
    </w:p>
    <w:p w14:paraId="11FE2BD0" w14:textId="77777777" w:rsidR="000B2364" w:rsidRPr="000B2364" w:rsidRDefault="000B2364" w:rsidP="000B2364">
      <w:pPr>
        <w:ind w:right="-330"/>
        <w:jc w:val="both"/>
        <w:rPr>
          <w:rFonts w:cs="Times New Roman"/>
          <w:b/>
          <w:bCs/>
          <w:u w:val="single"/>
        </w:rPr>
      </w:pPr>
    </w:p>
    <w:p w14:paraId="5EE37B7D" w14:textId="77777777" w:rsidR="000B2364" w:rsidRPr="000B2364" w:rsidRDefault="000B2364" w:rsidP="000B2364">
      <w:pPr>
        <w:ind w:right="-330"/>
        <w:jc w:val="both"/>
        <w:rPr>
          <w:rFonts w:cs="Times New Roman"/>
          <w:b/>
          <w:u w:val="single"/>
        </w:rPr>
      </w:pPr>
      <w:r w:rsidRPr="000B2364">
        <w:rPr>
          <w:rFonts w:cs="Times New Roman"/>
          <w:b/>
          <w:bCs/>
        </w:rPr>
        <w:t xml:space="preserve">Subject: </w:t>
      </w:r>
      <w:r w:rsidRPr="000B2364">
        <w:rPr>
          <w:rFonts w:cs="Times New Roman"/>
          <w:b/>
        </w:rPr>
        <w:t xml:space="preserve"> </w:t>
      </w:r>
      <w:r w:rsidR="0017564D" w:rsidRPr="0017564D">
        <w:rPr>
          <w:rFonts w:cs="Times New Roman"/>
          <w:b/>
          <w:bCs/>
          <w:iCs/>
          <w:u w:val="single"/>
        </w:rPr>
        <w:t xml:space="preserve">Revision of IS </w:t>
      </w:r>
      <w:proofErr w:type="gramStart"/>
      <w:r w:rsidR="0017564D" w:rsidRPr="0017564D">
        <w:rPr>
          <w:rFonts w:cs="Times New Roman"/>
          <w:b/>
          <w:bCs/>
          <w:iCs/>
          <w:u w:val="single"/>
        </w:rPr>
        <w:t>16361 :</w:t>
      </w:r>
      <w:proofErr w:type="gramEnd"/>
      <w:r w:rsidR="0017564D" w:rsidRPr="0017564D">
        <w:rPr>
          <w:rFonts w:cs="Times New Roman"/>
          <w:b/>
          <w:bCs/>
          <w:iCs/>
          <w:u w:val="single"/>
        </w:rPr>
        <w:t xml:space="preserve"> 2015 </w:t>
      </w:r>
      <w:r w:rsidR="0017564D">
        <w:rPr>
          <w:rFonts w:cs="Times New Roman"/>
          <w:b/>
          <w:bCs/>
          <w:iCs/>
          <w:u w:val="single"/>
        </w:rPr>
        <w:t>“</w:t>
      </w:r>
      <w:r w:rsidR="0017564D" w:rsidRPr="0017564D">
        <w:rPr>
          <w:rFonts w:cs="Times New Roman"/>
          <w:b/>
          <w:bCs/>
          <w:iCs/>
          <w:u w:val="single"/>
        </w:rPr>
        <w:t>Thermoplastic polymer based coatings: (A) undercoating (B) finishing – Specification</w:t>
      </w:r>
      <w:r w:rsidR="0017564D">
        <w:rPr>
          <w:rFonts w:cs="Times New Roman"/>
          <w:b/>
          <w:bCs/>
          <w:iCs/>
          <w:u w:val="single"/>
        </w:rPr>
        <w:t>”</w:t>
      </w:r>
    </w:p>
    <w:p w14:paraId="58055BB3" w14:textId="77777777" w:rsidR="000B2364" w:rsidRPr="000B2364" w:rsidRDefault="000B2364" w:rsidP="000B2364">
      <w:pPr>
        <w:ind w:right="-330"/>
        <w:jc w:val="both"/>
        <w:rPr>
          <w:rFonts w:cs="Times New Roman"/>
          <w:b/>
        </w:rPr>
      </w:pPr>
    </w:p>
    <w:p w14:paraId="609BD471" w14:textId="77777777" w:rsidR="000B2364" w:rsidRPr="0017564D" w:rsidRDefault="0017564D" w:rsidP="000B2364">
      <w:pPr>
        <w:ind w:right="-330"/>
        <w:jc w:val="both"/>
        <w:rPr>
          <w:rFonts w:cs="Times New Roman"/>
          <w:bCs/>
        </w:rPr>
      </w:pPr>
      <w:r w:rsidRPr="0017564D">
        <w:rPr>
          <w:rFonts w:cs="Times New Roman"/>
          <w:bCs/>
        </w:rPr>
        <w:t xml:space="preserve">Following the </w:t>
      </w:r>
      <w:r w:rsidRPr="0017564D">
        <w:rPr>
          <w:rFonts w:cs="Times New Roman"/>
          <w:bCs/>
          <w:iCs/>
          <w:lang w:val="en-IN"/>
        </w:rPr>
        <w:t xml:space="preserve">comprehensive discussions, the </w:t>
      </w:r>
      <w:r w:rsidR="000B2364" w:rsidRPr="000B2364">
        <w:rPr>
          <w:rFonts w:cs="Times New Roman"/>
        </w:rPr>
        <w:t xml:space="preserve">committee </w:t>
      </w:r>
      <w:r w:rsidR="009F48F8">
        <w:rPr>
          <w:rFonts w:cs="Times New Roman"/>
        </w:rPr>
        <w:t>decided to construct a new working panel to review the standard and the panel will provide their recommendations in the next committee meeting.</w:t>
      </w:r>
      <w:r w:rsidR="000B2364" w:rsidRPr="000B2364">
        <w:rPr>
          <w:rFonts w:cs="Times New Roman"/>
        </w:rPr>
        <w:t xml:space="preserve"> </w:t>
      </w:r>
    </w:p>
    <w:p w14:paraId="5531DAE7" w14:textId="77777777" w:rsidR="000B2364" w:rsidRPr="000B2364" w:rsidRDefault="000B2364" w:rsidP="000B2364">
      <w:pPr>
        <w:ind w:right="-330"/>
        <w:jc w:val="both"/>
        <w:rPr>
          <w:rFonts w:cs="Times New Roman"/>
          <w:b/>
          <w:u w:val="single"/>
        </w:rPr>
      </w:pPr>
    </w:p>
    <w:p w14:paraId="74A7A050" w14:textId="77777777" w:rsidR="000B2364" w:rsidRPr="000B2364" w:rsidRDefault="000B2364" w:rsidP="000B2364">
      <w:pPr>
        <w:ind w:right="-330"/>
        <w:jc w:val="both"/>
        <w:rPr>
          <w:rFonts w:cs="Times New Roman"/>
          <w:b/>
        </w:rPr>
      </w:pPr>
      <w:r w:rsidRPr="000B2364">
        <w:rPr>
          <w:rFonts w:cs="Times New Roman"/>
          <w:b/>
        </w:rPr>
        <w:t>Approved unanimously</w:t>
      </w:r>
    </w:p>
    <w:p w14:paraId="5DBE1971" w14:textId="77777777" w:rsidR="000B2364" w:rsidRPr="003047CF" w:rsidRDefault="000B2364" w:rsidP="003047CF">
      <w:pPr>
        <w:ind w:right="-330"/>
        <w:jc w:val="both"/>
        <w:rPr>
          <w:rFonts w:cs="Times New Roman"/>
          <w:b/>
        </w:rPr>
      </w:pPr>
    </w:p>
    <w:p w14:paraId="60E2F1F8" w14:textId="77777777" w:rsidR="00511F04" w:rsidRPr="00511F04" w:rsidRDefault="00511F04" w:rsidP="00511F04">
      <w:pPr>
        <w:ind w:right="-330"/>
        <w:jc w:val="both"/>
        <w:rPr>
          <w:rFonts w:cs="Times New Roman"/>
          <w:b/>
          <w:bCs/>
          <w:u w:val="single"/>
        </w:rPr>
      </w:pPr>
      <w:r w:rsidRPr="00511F04">
        <w:rPr>
          <w:rFonts w:cs="Times New Roman"/>
          <w:b/>
          <w:bCs/>
          <w:u w:val="single"/>
        </w:rPr>
        <w:t>Resolution</w:t>
      </w:r>
      <w:r w:rsidR="005171E8">
        <w:rPr>
          <w:rFonts w:cs="Times New Roman"/>
          <w:b/>
          <w:bCs/>
          <w:u w:val="single"/>
        </w:rPr>
        <w:t xml:space="preserve"> 10</w:t>
      </w:r>
      <w:r w:rsidRPr="00511F04">
        <w:rPr>
          <w:rFonts w:cs="Times New Roman"/>
          <w:b/>
          <w:bCs/>
          <w:u w:val="single"/>
        </w:rPr>
        <w:t xml:space="preserve"> </w:t>
      </w:r>
    </w:p>
    <w:p w14:paraId="7D69A2D6" w14:textId="77777777" w:rsidR="00511F04" w:rsidRPr="00511F04" w:rsidRDefault="00511F04" w:rsidP="00511F04">
      <w:pPr>
        <w:ind w:right="-330"/>
        <w:jc w:val="both"/>
        <w:rPr>
          <w:rFonts w:cs="Times New Roman"/>
          <w:b/>
          <w:bCs/>
          <w:u w:val="single"/>
        </w:rPr>
      </w:pPr>
    </w:p>
    <w:p w14:paraId="5898F396" w14:textId="77777777" w:rsidR="00511F04" w:rsidRPr="00956AB6" w:rsidRDefault="00511F04" w:rsidP="00511F04">
      <w:pPr>
        <w:ind w:right="-330"/>
        <w:jc w:val="both"/>
        <w:rPr>
          <w:rFonts w:cs="Times New Roman"/>
          <w:b/>
          <w:bCs/>
          <w:iCs/>
          <w:u w:val="single"/>
        </w:rPr>
      </w:pPr>
      <w:r w:rsidRPr="00511F04">
        <w:rPr>
          <w:rFonts w:cs="Times New Roman"/>
          <w:b/>
          <w:bCs/>
        </w:rPr>
        <w:t xml:space="preserve">Subject: </w:t>
      </w:r>
      <w:r w:rsidRPr="00511F04">
        <w:rPr>
          <w:rFonts w:cs="Times New Roman"/>
          <w:b/>
        </w:rPr>
        <w:t xml:space="preserve"> </w:t>
      </w:r>
      <w:r w:rsidRPr="00511F04">
        <w:rPr>
          <w:rFonts w:cs="Times New Roman"/>
          <w:b/>
          <w:bCs/>
          <w:iCs/>
          <w:u w:val="single"/>
        </w:rPr>
        <w:t xml:space="preserve">Revision of </w:t>
      </w:r>
      <w:r w:rsidR="00956AB6" w:rsidRPr="00956AB6">
        <w:rPr>
          <w:rFonts w:cs="Times New Roman"/>
          <w:b/>
          <w:bCs/>
          <w:iCs/>
          <w:u w:val="single"/>
        </w:rPr>
        <w:t xml:space="preserve">IS </w:t>
      </w:r>
      <w:proofErr w:type="gramStart"/>
      <w:r w:rsidR="00956AB6" w:rsidRPr="00956AB6">
        <w:rPr>
          <w:rFonts w:cs="Times New Roman"/>
          <w:b/>
          <w:bCs/>
          <w:iCs/>
          <w:u w:val="single"/>
        </w:rPr>
        <w:t>17072</w:t>
      </w:r>
      <w:r w:rsidR="00956AB6">
        <w:rPr>
          <w:rFonts w:cs="Times New Roman"/>
          <w:b/>
          <w:bCs/>
          <w:iCs/>
          <w:u w:val="single"/>
        </w:rPr>
        <w:t xml:space="preserve"> </w:t>
      </w:r>
      <w:r w:rsidR="00956AB6" w:rsidRPr="00956AB6">
        <w:rPr>
          <w:rFonts w:cs="Times New Roman"/>
          <w:b/>
          <w:bCs/>
          <w:iCs/>
          <w:u w:val="single"/>
        </w:rPr>
        <w:t>:</w:t>
      </w:r>
      <w:proofErr w:type="gramEnd"/>
      <w:r w:rsidR="00956AB6" w:rsidRPr="00956AB6">
        <w:rPr>
          <w:rFonts w:cs="Times New Roman"/>
          <w:b/>
          <w:bCs/>
          <w:iCs/>
          <w:u w:val="single"/>
        </w:rPr>
        <w:t xml:space="preserve"> 2019 </w:t>
      </w:r>
      <w:r w:rsidR="00956AB6">
        <w:rPr>
          <w:rFonts w:cs="Times New Roman"/>
          <w:b/>
          <w:bCs/>
          <w:iCs/>
          <w:u w:val="single"/>
        </w:rPr>
        <w:t>“</w:t>
      </w:r>
      <w:r w:rsidR="00956AB6" w:rsidRPr="00956AB6">
        <w:rPr>
          <w:rFonts w:cs="Times New Roman"/>
          <w:b/>
          <w:bCs/>
          <w:iCs/>
          <w:u w:val="single"/>
        </w:rPr>
        <w:t>Non plastic biodegradable polymer-based paper coating</w:t>
      </w:r>
      <w:r w:rsidRPr="00511F04">
        <w:rPr>
          <w:rFonts w:cs="Times New Roman"/>
          <w:b/>
          <w:bCs/>
          <w:iCs/>
          <w:u w:val="single"/>
        </w:rPr>
        <w:t>”</w:t>
      </w:r>
    </w:p>
    <w:p w14:paraId="7EC5A777" w14:textId="77777777" w:rsidR="00511F04" w:rsidRPr="00511F04" w:rsidRDefault="00511F04" w:rsidP="00511F04">
      <w:pPr>
        <w:ind w:right="-330"/>
        <w:jc w:val="both"/>
        <w:rPr>
          <w:rFonts w:cs="Times New Roman"/>
          <w:b/>
        </w:rPr>
      </w:pPr>
    </w:p>
    <w:p w14:paraId="7FB68899" w14:textId="77777777" w:rsidR="00511F04" w:rsidRPr="00511F04" w:rsidRDefault="009F48F8" w:rsidP="00511F04">
      <w:pPr>
        <w:ind w:right="-330"/>
        <w:jc w:val="both"/>
        <w:rPr>
          <w:rFonts w:cs="Times New Roman"/>
          <w:bCs/>
        </w:rPr>
      </w:pPr>
      <w:r w:rsidRPr="0017564D">
        <w:rPr>
          <w:rFonts w:cs="Times New Roman"/>
          <w:bCs/>
        </w:rPr>
        <w:t xml:space="preserve">Following the </w:t>
      </w:r>
      <w:r w:rsidRPr="0017564D">
        <w:rPr>
          <w:rFonts w:cs="Times New Roman"/>
          <w:bCs/>
          <w:iCs/>
          <w:lang w:val="en-IN"/>
        </w:rPr>
        <w:t xml:space="preserve">comprehensive discussions, the </w:t>
      </w:r>
      <w:r w:rsidRPr="000B2364">
        <w:rPr>
          <w:rFonts w:cs="Times New Roman"/>
        </w:rPr>
        <w:t xml:space="preserve">committee </w:t>
      </w:r>
      <w:r>
        <w:rPr>
          <w:rFonts w:cs="Times New Roman"/>
        </w:rPr>
        <w:t>decided to construct a new working panel to review the standard and the panel will provide their recommendations in the next committee meeting.</w:t>
      </w:r>
      <w:r w:rsidRPr="000B2364">
        <w:rPr>
          <w:rFonts w:cs="Times New Roman"/>
        </w:rPr>
        <w:t xml:space="preserve"> </w:t>
      </w:r>
    </w:p>
    <w:p w14:paraId="18A345E7" w14:textId="77777777" w:rsidR="00511F04" w:rsidRPr="00511F04" w:rsidRDefault="00511F04" w:rsidP="00511F04">
      <w:pPr>
        <w:ind w:right="-330"/>
        <w:jc w:val="both"/>
        <w:rPr>
          <w:rFonts w:cs="Times New Roman"/>
          <w:b/>
          <w:u w:val="single"/>
        </w:rPr>
      </w:pPr>
    </w:p>
    <w:p w14:paraId="4ABD6D2F" w14:textId="77777777" w:rsidR="00511F04" w:rsidRPr="00511F04" w:rsidRDefault="00511F04" w:rsidP="00511F04">
      <w:pPr>
        <w:ind w:right="-330"/>
        <w:jc w:val="both"/>
        <w:rPr>
          <w:rFonts w:cs="Times New Roman"/>
          <w:b/>
        </w:rPr>
      </w:pPr>
      <w:r w:rsidRPr="00511F04">
        <w:rPr>
          <w:rFonts w:cs="Times New Roman"/>
          <w:b/>
        </w:rPr>
        <w:t>Approved unanimously</w:t>
      </w:r>
    </w:p>
    <w:p w14:paraId="60127BBD" w14:textId="77777777" w:rsidR="003047CF" w:rsidRDefault="003047CF" w:rsidP="0016398C">
      <w:pPr>
        <w:ind w:right="-330"/>
        <w:jc w:val="both"/>
        <w:rPr>
          <w:rFonts w:cs="Times New Roman"/>
          <w:b/>
        </w:rPr>
      </w:pPr>
    </w:p>
    <w:p w14:paraId="4021EF6E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  <w:r w:rsidRPr="005171E8">
        <w:rPr>
          <w:rFonts w:cs="Times New Roman"/>
          <w:b/>
          <w:bCs/>
          <w:u w:val="single"/>
        </w:rPr>
        <w:t>Resolution</w:t>
      </w:r>
      <w:r>
        <w:rPr>
          <w:rFonts w:cs="Times New Roman"/>
          <w:b/>
          <w:bCs/>
          <w:u w:val="single"/>
        </w:rPr>
        <w:t xml:space="preserve"> 11</w:t>
      </w:r>
      <w:r w:rsidRPr="005171E8">
        <w:rPr>
          <w:rFonts w:cs="Times New Roman"/>
          <w:b/>
          <w:bCs/>
          <w:u w:val="single"/>
        </w:rPr>
        <w:t xml:space="preserve"> </w:t>
      </w:r>
    </w:p>
    <w:p w14:paraId="70EB2CC5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</w:p>
    <w:p w14:paraId="09216B4B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  <w:r w:rsidRPr="005171E8">
        <w:rPr>
          <w:rFonts w:cs="Times New Roman"/>
          <w:b/>
          <w:bCs/>
        </w:rPr>
        <w:t xml:space="preserve">Subject: </w:t>
      </w:r>
      <w:r w:rsidRPr="005171E8">
        <w:rPr>
          <w:rFonts w:cs="Times New Roman"/>
          <w:b/>
        </w:rPr>
        <w:t xml:space="preserve"> </w:t>
      </w:r>
      <w:r w:rsidRPr="005171E8">
        <w:rPr>
          <w:rFonts w:cs="Times New Roman"/>
          <w:b/>
          <w:bCs/>
          <w:iCs/>
          <w:u w:val="single"/>
        </w:rPr>
        <w:t xml:space="preserve">Revision of IS 101 (Part 4/Sec 1): </w:t>
      </w:r>
      <w:proofErr w:type="gramStart"/>
      <w:r w:rsidRPr="005171E8">
        <w:rPr>
          <w:rFonts w:cs="Times New Roman"/>
          <w:b/>
          <w:bCs/>
          <w:iCs/>
          <w:u w:val="single"/>
        </w:rPr>
        <w:t xml:space="preserve">1988  </w:t>
      </w:r>
      <w:r>
        <w:rPr>
          <w:rFonts w:cs="Times New Roman"/>
          <w:b/>
          <w:bCs/>
          <w:iCs/>
          <w:u w:val="single"/>
        </w:rPr>
        <w:t>“</w:t>
      </w:r>
      <w:proofErr w:type="gramEnd"/>
      <w:r w:rsidRPr="005171E8">
        <w:rPr>
          <w:rFonts w:cs="Times New Roman"/>
          <w:b/>
          <w:bCs/>
          <w:iCs/>
          <w:u w:val="single"/>
        </w:rPr>
        <w:t>Methods Of Sampling And Test For Paints, Varnishes And Related Products: Part 4 Optical Test</w:t>
      </w:r>
      <w:r>
        <w:rPr>
          <w:rFonts w:cs="Times New Roman"/>
          <w:b/>
          <w:bCs/>
          <w:iCs/>
          <w:u w:val="single"/>
        </w:rPr>
        <w:t>: Sec 1 Opacity</w:t>
      </w:r>
      <w:r w:rsidRPr="005171E8">
        <w:rPr>
          <w:rFonts w:cs="Times New Roman"/>
          <w:b/>
          <w:bCs/>
          <w:iCs/>
          <w:u w:val="single"/>
        </w:rPr>
        <w:t>”</w:t>
      </w:r>
    </w:p>
    <w:p w14:paraId="621DDB1C" w14:textId="77777777" w:rsidR="005171E8" w:rsidRPr="005171E8" w:rsidRDefault="005171E8" w:rsidP="005171E8">
      <w:pPr>
        <w:ind w:right="-330"/>
        <w:jc w:val="both"/>
        <w:rPr>
          <w:rFonts w:cs="Times New Roman"/>
          <w:b/>
        </w:rPr>
      </w:pPr>
    </w:p>
    <w:p w14:paraId="2E6BAA39" w14:textId="77777777" w:rsidR="005171E8" w:rsidRPr="005171E8" w:rsidRDefault="005171E8" w:rsidP="005171E8">
      <w:pPr>
        <w:ind w:right="-330"/>
        <w:jc w:val="both"/>
        <w:rPr>
          <w:rFonts w:cs="Times New Roman"/>
          <w:bCs/>
        </w:rPr>
      </w:pPr>
      <w:r>
        <w:rPr>
          <w:rFonts w:cs="Times New Roman"/>
          <w:bCs/>
        </w:rPr>
        <w:t>T</w:t>
      </w:r>
      <w:r w:rsidRPr="005171E8">
        <w:rPr>
          <w:rFonts w:cs="Times New Roman"/>
          <w:bCs/>
          <w:iCs/>
          <w:lang w:val="en-IN"/>
        </w:rPr>
        <w:t xml:space="preserve">he </w:t>
      </w:r>
      <w:r w:rsidRPr="005171E8">
        <w:rPr>
          <w:rFonts w:cs="Times New Roman"/>
        </w:rPr>
        <w:t xml:space="preserve">committee has approved the revised draft provided by the working panel. </w:t>
      </w:r>
      <w:r w:rsidRPr="005171E8">
        <w:rPr>
          <w:rFonts w:cs="Times New Roman"/>
          <w:bCs/>
        </w:rPr>
        <w:t>The revision draft of IS 101 (Part 4/Sec 1)</w:t>
      </w:r>
      <w:r>
        <w:rPr>
          <w:rFonts w:cs="Times New Roman"/>
          <w:bCs/>
        </w:rPr>
        <w:t xml:space="preserve"> </w:t>
      </w:r>
      <w:r w:rsidRPr="005171E8">
        <w:rPr>
          <w:rFonts w:cs="Times New Roman"/>
          <w:bCs/>
        </w:rPr>
        <w:t>will be prepared in line with the meeting discussion and send for wide circulation stage for a period of 2 months to seek public comments.</w:t>
      </w:r>
    </w:p>
    <w:p w14:paraId="736E1981" w14:textId="77777777" w:rsidR="005171E8" w:rsidRPr="005171E8" w:rsidRDefault="005171E8" w:rsidP="005171E8">
      <w:pPr>
        <w:ind w:right="-330"/>
        <w:jc w:val="both"/>
        <w:rPr>
          <w:rFonts w:cs="Times New Roman"/>
          <w:b/>
          <w:u w:val="single"/>
        </w:rPr>
      </w:pPr>
    </w:p>
    <w:p w14:paraId="61D57108" w14:textId="77777777" w:rsidR="005171E8" w:rsidRDefault="005171E8" w:rsidP="005171E8">
      <w:pPr>
        <w:ind w:right="-330"/>
        <w:jc w:val="both"/>
        <w:rPr>
          <w:rFonts w:cs="Times New Roman"/>
          <w:b/>
        </w:rPr>
      </w:pPr>
      <w:r w:rsidRPr="005171E8">
        <w:rPr>
          <w:rFonts w:cs="Times New Roman"/>
          <w:b/>
        </w:rPr>
        <w:lastRenderedPageBreak/>
        <w:t>Approved unanimously</w:t>
      </w:r>
    </w:p>
    <w:p w14:paraId="545E33D2" w14:textId="77777777" w:rsidR="005171E8" w:rsidRDefault="005171E8" w:rsidP="005171E8">
      <w:pPr>
        <w:ind w:right="-330"/>
        <w:jc w:val="both"/>
        <w:rPr>
          <w:rFonts w:cs="Times New Roman"/>
          <w:b/>
        </w:rPr>
      </w:pPr>
    </w:p>
    <w:p w14:paraId="3CF6D90E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  <w:r w:rsidRPr="005171E8">
        <w:rPr>
          <w:rFonts w:cs="Times New Roman"/>
          <w:b/>
          <w:bCs/>
          <w:u w:val="single"/>
        </w:rPr>
        <w:t>Resolution</w:t>
      </w:r>
      <w:r>
        <w:rPr>
          <w:rFonts w:cs="Times New Roman"/>
          <w:b/>
          <w:bCs/>
          <w:u w:val="single"/>
        </w:rPr>
        <w:t xml:space="preserve"> 12</w:t>
      </w:r>
      <w:r w:rsidRPr="005171E8">
        <w:rPr>
          <w:rFonts w:cs="Times New Roman"/>
          <w:b/>
          <w:bCs/>
          <w:u w:val="single"/>
        </w:rPr>
        <w:t xml:space="preserve"> </w:t>
      </w:r>
    </w:p>
    <w:p w14:paraId="64F1B8CA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</w:p>
    <w:p w14:paraId="284AFAE5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  <w:r w:rsidRPr="005171E8">
        <w:rPr>
          <w:rFonts w:cs="Times New Roman"/>
          <w:b/>
          <w:bCs/>
        </w:rPr>
        <w:t xml:space="preserve">Subject: </w:t>
      </w:r>
      <w:r w:rsidRPr="005171E8">
        <w:rPr>
          <w:rFonts w:cs="Times New Roman"/>
          <w:b/>
        </w:rPr>
        <w:t xml:space="preserve"> </w:t>
      </w:r>
      <w:r w:rsidRPr="005171E8">
        <w:rPr>
          <w:rFonts w:cs="Times New Roman"/>
          <w:b/>
          <w:bCs/>
          <w:iCs/>
          <w:u w:val="single"/>
        </w:rPr>
        <w:t>Revision of IS 101 (Part 4/Sec 3</w:t>
      </w:r>
      <w:proofErr w:type="gramStart"/>
      <w:r w:rsidRPr="005171E8">
        <w:rPr>
          <w:rFonts w:cs="Times New Roman"/>
          <w:b/>
          <w:bCs/>
          <w:iCs/>
          <w:u w:val="single"/>
        </w:rPr>
        <w:t>) :</w:t>
      </w:r>
      <w:proofErr w:type="gramEnd"/>
      <w:r w:rsidRPr="005171E8">
        <w:rPr>
          <w:rFonts w:cs="Times New Roman"/>
          <w:b/>
          <w:bCs/>
          <w:iCs/>
          <w:u w:val="single"/>
        </w:rPr>
        <w:t xml:space="preserve"> 1988 </w:t>
      </w:r>
      <w:r>
        <w:rPr>
          <w:rFonts w:cs="Times New Roman"/>
          <w:b/>
          <w:bCs/>
          <w:iCs/>
          <w:u w:val="single"/>
        </w:rPr>
        <w:t>“</w:t>
      </w:r>
      <w:r w:rsidRPr="005171E8">
        <w:rPr>
          <w:rFonts w:cs="Times New Roman"/>
          <w:b/>
          <w:bCs/>
          <w:iCs/>
          <w:u w:val="single"/>
        </w:rPr>
        <w:t>Methods Of Sampling And Test For Paints, Varnishes And Related Products: Part 4 Optical Tests: Sec 3 Lig</w:t>
      </w:r>
      <w:r>
        <w:rPr>
          <w:rFonts w:cs="Times New Roman"/>
          <w:b/>
          <w:bCs/>
          <w:iCs/>
          <w:u w:val="single"/>
        </w:rPr>
        <w:t>ht Fastness Test”</w:t>
      </w:r>
    </w:p>
    <w:p w14:paraId="5F87F10A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</w:p>
    <w:p w14:paraId="7D370244" w14:textId="77777777" w:rsidR="005171E8" w:rsidRPr="005171E8" w:rsidRDefault="005171E8" w:rsidP="005171E8">
      <w:pPr>
        <w:ind w:right="-330"/>
        <w:jc w:val="both"/>
        <w:rPr>
          <w:rFonts w:cs="Times New Roman"/>
          <w:bCs/>
        </w:rPr>
      </w:pPr>
      <w:r w:rsidRPr="005171E8">
        <w:rPr>
          <w:rFonts w:cs="Times New Roman"/>
          <w:bCs/>
        </w:rPr>
        <w:t>T</w:t>
      </w:r>
      <w:r w:rsidRPr="005171E8">
        <w:rPr>
          <w:rFonts w:cs="Times New Roman"/>
          <w:bCs/>
          <w:iCs/>
          <w:lang w:val="en-IN"/>
        </w:rPr>
        <w:t xml:space="preserve">he </w:t>
      </w:r>
      <w:r w:rsidRPr="005171E8">
        <w:rPr>
          <w:rFonts w:cs="Times New Roman"/>
        </w:rPr>
        <w:t xml:space="preserve">committee has approved the revised draft provided by the working panel. </w:t>
      </w:r>
      <w:r w:rsidRPr="005171E8">
        <w:rPr>
          <w:rFonts w:cs="Times New Roman"/>
          <w:bCs/>
        </w:rPr>
        <w:t>The revision draft of IS 101 (Part 4/Sec 3) will be prepared in line with the meeting discussion and send for wide circulation stage for a period of 2 months to seek public comments.</w:t>
      </w:r>
    </w:p>
    <w:p w14:paraId="425EF1A6" w14:textId="77777777" w:rsidR="005171E8" w:rsidRPr="005171E8" w:rsidRDefault="005171E8" w:rsidP="005171E8">
      <w:pPr>
        <w:ind w:right="-330"/>
        <w:jc w:val="both"/>
        <w:rPr>
          <w:rFonts w:cs="Times New Roman"/>
          <w:b/>
          <w:u w:val="single"/>
        </w:rPr>
      </w:pPr>
    </w:p>
    <w:p w14:paraId="4F694C63" w14:textId="77777777" w:rsidR="005171E8" w:rsidRDefault="005171E8" w:rsidP="005171E8">
      <w:pPr>
        <w:ind w:right="-330"/>
        <w:jc w:val="both"/>
        <w:rPr>
          <w:rFonts w:cs="Times New Roman"/>
          <w:b/>
        </w:rPr>
      </w:pPr>
      <w:r w:rsidRPr="005171E8">
        <w:rPr>
          <w:rFonts w:cs="Times New Roman"/>
          <w:b/>
        </w:rPr>
        <w:t>Approved unanimously</w:t>
      </w:r>
    </w:p>
    <w:p w14:paraId="15A45F10" w14:textId="77777777" w:rsidR="005171E8" w:rsidRDefault="005171E8" w:rsidP="005171E8">
      <w:pPr>
        <w:ind w:right="-330"/>
        <w:jc w:val="both"/>
        <w:rPr>
          <w:rFonts w:cs="Times New Roman"/>
          <w:b/>
        </w:rPr>
      </w:pPr>
    </w:p>
    <w:p w14:paraId="5DDFAE45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  <w:r w:rsidRPr="005171E8">
        <w:rPr>
          <w:rFonts w:cs="Times New Roman"/>
          <w:b/>
          <w:bCs/>
          <w:u w:val="single"/>
        </w:rPr>
        <w:t>Resolution</w:t>
      </w:r>
      <w:r>
        <w:rPr>
          <w:rFonts w:cs="Times New Roman"/>
          <w:b/>
          <w:bCs/>
          <w:u w:val="single"/>
        </w:rPr>
        <w:t xml:space="preserve"> 13</w:t>
      </w:r>
      <w:r w:rsidRPr="005171E8">
        <w:rPr>
          <w:rFonts w:cs="Times New Roman"/>
          <w:b/>
          <w:bCs/>
          <w:u w:val="single"/>
        </w:rPr>
        <w:t xml:space="preserve"> </w:t>
      </w:r>
    </w:p>
    <w:p w14:paraId="692D7584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</w:p>
    <w:p w14:paraId="10022ABD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  <w:r w:rsidRPr="005171E8">
        <w:rPr>
          <w:rFonts w:cs="Times New Roman"/>
          <w:b/>
          <w:bCs/>
        </w:rPr>
        <w:t xml:space="preserve">Subject: </w:t>
      </w:r>
      <w:r w:rsidRPr="005171E8">
        <w:rPr>
          <w:rFonts w:cs="Times New Roman"/>
          <w:b/>
        </w:rPr>
        <w:t xml:space="preserve"> </w:t>
      </w:r>
      <w:r w:rsidRPr="005171E8">
        <w:rPr>
          <w:rFonts w:cs="Times New Roman"/>
          <w:b/>
          <w:bCs/>
          <w:iCs/>
          <w:u w:val="single"/>
        </w:rPr>
        <w:t>Revision of IS 101 (Part 5/Sec 1</w:t>
      </w:r>
      <w:proofErr w:type="gramStart"/>
      <w:r w:rsidRPr="005171E8">
        <w:rPr>
          <w:rFonts w:cs="Times New Roman"/>
          <w:b/>
          <w:bCs/>
          <w:iCs/>
          <w:u w:val="single"/>
        </w:rPr>
        <w:t>) :</w:t>
      </w:r>
      <w:proofErr w:type="gramEnd"/>
      <w:r w:rsidRPr="005171E8">
        <w:rPr>
          <w:rFonts w:cs="Times New Roman"/>
          <w:b/>
          <w:bCs/>
          <w:iCs/>
          <w:u w:val="single"/>
        </w:rPr>
        <w:t xml:space="preserve"> 1988 </w:t>
      </w:r>
      <w:r>
        <w:rPr>
          <w:rFonts w:cs="Times New Roman"/>
          <w:b/>
          <w:bCs/>
          <w:iCs/>
          <w:u w:val="single"/>
        </w:rPr>
        <w:t>“</w:t>
      </w:r>
      <w:r w:rsidRPr="005171E8">
        <w:rPr>
          <w:rFonts w:cs="Times New Roman"/>
          <w:b/>
          <w:bCs/>
          <w:iCs/>
          <w:u w:val="single"/>
        </w:rPr>
        <w:t>Methods Of Sampling And Test For Paints, Varnishes And Related Products: Part 5 Mechanical Test On Paint Films: Sec 1 Hardness Tests”</w:t>
      </w:r>
    </w:p>
    <w:p w14:paraId="3E2E49B6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</w:p>
    <w:p w14:paraId="10CE95AD" w14:textId="77777777" w:rsidR="005171E8" w:rsidRPr="005171E8" w:rsidRDefault="005171E8" w:rsidP="005171E8">
      <w:pPr>
        <w:ind w:right="-330"/>
        <w:jc w:val="both"/>
        <w:rPr>
          <w:rFonts w:cs="Times New Roman"/>
          <w:bCs/>
        </w:rPr>
      </w:pPr>
      <w:r w:rsidRPr="005171E8">
        <w:rPr>
          <w:rFonts w:cs="Times New Roman"/>
          <w:bCs/>
        </w:rPr>
        <w:t>T</w:t>
      </w:r>
      <w:r w:rsidRPr="005171E8">
        <w:rPr>
          <w:rFonts w:cs="Times New Roman"/>
          <w:bCs/>
          <w:iCs/>
          <w:lang w:val="en-IN"/>
        </w:rPr>
        <w:t xml:space="preserve">he </w:t>
      </w:r>
      <w:r w:rsidRPr="005171E8">
        <w:rPr>
          <w:rFonts w:cs="Times New Roman"/>
        </w:rPr>
        <w:t xml:space="preserve">committee has approved the revised draft provided by the working panel. </w:t>
      </w:r>
      <w:r w:rsidRPr="005171E8">
        <w:rPr>
          <w:rFonts w:cs="Times New Roman"/>
          <w:bCs/>
        </w:rPr>
        <w:t xml:space="preserve">The revision draft of </w:t>
      </w:r>
      <w:r>
        <w:rPr>
          <w:rFonts w:cs="Times New Roman"/>
          <w:bCs/>
        </w:rPr>
        <w:t>IS 101 (Part 5/Sec 1</w:t>
      </w:r>
      <w:r w:rsidRPr="005171E8">
        <w:rPr>
          <w:rFonts w:cs="Times New Roman"/>
          <w:bCs/>
        </w:rPr>
        <w:t>) will be prepared in line with the meeting discussion and send for wide circulation stage for a period of 2 months to seek public comments.</w:t>
      </w:r>
    </w:p>
    <w:p w14:paraId="6050B70E" w14:textId="77777777" w:rsidR="005171E8" w:rsidRPr="005171E8" w:rsidRDefault="005171E8" w:rsidP="005171E8">
      <w:pPr>
        <w:ind w:right="-330"/>
        <w:jc w:val="both"/>
        <w:rPr>
          <w:rFonts w:cs="Times New Roman"/>
          <w:b/>
          <w:u w:val="single"/>
        </w:rPr>
      </w:pPr>
    </w:p>
    <w:p w14:paraId="138B908B" w14:textId="77777777" w:rsidR="005171E8" w:rsidRPr="005171E8" w:rsidRDefault="005171E8" w:rsidP="005171E8">
      <w:pPr>
        <w:ind w:right="-330"/>
        <w:jc w:val="both"/>
        <w:rPr>
          <w:rFonts w:cs="Times New Roman"/>
        </w:rPr>
      </w:pPr>
      <w:r w:rsidRPr="005171E8">
        <w:rPr>
          <w:rFonts w:cs="Times New Roman"/>
          <w:b/>
        </w:rPr>
        <w:t>Approved unanimously</w:t>
      </w:r>
    </w:p>
    <w:p w14:paraId="6C34F305" w14:textId="77777777" w:rsidR="005171E8" w:rsidRDefault="005171E8" w:rsidP="005171E8">
      <w:pPr>
        <w:ind w:right="-330"/>
        <w:jc w:val="both"/>
        <w:rPr>
          <w:rFonts w:cs="Times New Roman"/>
        </w:rPr>
      </w:pPr>
    </w:p>
    <w:p w14:paraId="465BEE71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  <w:r w:rsidRPr="005171E8">
        <w:rPr>
          <w:rFonts w:cs="Times New Roman"/>
          <w:b/>
          <w:bCs/>
          <w:u w:val="single"/>
        </w:rPr>
        <w:t>Resolution</w:t>
      </w:r>
      <w:r>
        <w:rPr>
          <w:rFonts w:cs="Times New Roman"/>
          <w:b/>
          <w:bCs/>
          <w:u w:val="single"/>
        </w:rPr>
        <w:t xml:space="preserve"> 14</w:t>
      </w:r>
    </w:p>
    <w:p w14:paraId="4FD746FB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</w:p>
    <w:p w14:paraId="10CAF489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  <w:r w:rsidRPr="005171E8">
        <w:rPr>
          <w:rFonts w:cs="Times New Roman"/>
          <w:b/>
          <w:bCs/>
        </w:rPr>
        <w:t xml:space="preserve">Subject: </w:t>
      </w:r>
      <w:r w:rsidRPr="005171E8">
        <w:rPr>
          <w:rFonts w:cs="Times New Roman"/>
          <w:b/>
        </w:rPr>
        <w:t xml:space="preserve"> </w:t>
      </w:r>
      <w:r w:rsidRPr="005171E8">
        <w:rPr>
          <w:rFonts w:cs="Times New Roman"/>
          <w:b/>
          <w:bCs/>
          <w:iCs/>
          <w:u w:val="single"/>
        </w:rPr>
        <w:t>Revision of IS 101 (Part 1/Sec 7</w:t>
      </w:r>
      <w:proofErr w:type="gramStart"/>
      <w:r w:rsidRPr="005171E8">
        <w:rPr>
          <w:rFonts w:cs="Times New Roman"/>
          <w:b/>
          <w:bCs/>
          <w:iCs/>
          <w:u w:val="single"/>
        </w:rPr>
        <w:t>) :</w:t>
      </w:r>
      <w:proofErr w:type="gramEnd"/>
      <w:r w:rsidRPr="005171E8">
        <w:rPr>
          <w:rFonts w:cs="Times New Roman"/>
          <w:b/>
          <w:bCs/>
          <w:iCs/>
          <w:u w:val="single"/>
        </w:rPr>
        <w:t xml:space="preserve"> 2020    Methods of  Sampling and Test For Paints, Varnishes and Related Products : Part 1 Test On Liquid Paints (General And Physical) : Sec 7 Mass Per 10 </w:t>
      </w:r>
      <w:proofErr w:type="spellStart"/>
      <w:r w:rsidRPr="005171E8">
        <w:rPr>
          <w:rFonts w:cs="Times New Roman"/>
          <w:b/>
          <w:bCs/>
          <w:iCs/>
          <w:u w:val="single"/>
        </w:rPr>
        <w:t>Litres</w:t>
      </w:r>
      <w:proofErr w:type="spellEnd"/>
      <w:r w:rsidRPr="005171E8">
        <w:rPr>
          <w:rFonts w:cs="Times New Roman"/>
          <w:b/>
          <w:bCs/>
          <w:iCs/>
          <w:u w:val="single"/>
        </w:rPr>
        <w:t xml:space="preserve"> - Determination</w:t>
      </w:r>
      <w:r>
        <w:rPr>
          <w:rFonts w:cs="Times New Roman"/>
          <w:b/>
          <w:bCs/>
          <w:iCs/>
          <w:u w:val="single"/>
        </w:rPr>
        <w:t xml:space="preserve"> Of Density - Pycnometer Method</w:t>
      </w:r>
      <w:r w:rsidRPr="005171E8">
        <w:rPr>
          <w:rFonts w:cs="Times New Roman"/>
          <w:b/>
          <w:bCs/>
          <w:iCs/>
          <w:u w:val="single"/>
        </w:rPr>
        <w:t>”</w:t>
      </w:r>
    </w:p>
    <w:p w14:paraId="5513EE15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</w:p>
    <w:p w14:paraId="78A16BF3" w14:textId="77777777" w:rsidR="005171E8" w:rsidRPr="005171E8" w:rsidRDefault="005171E8" w:rsidP="005171E8">
      <w:pPr>
        <w:ind w:right="-330"/>
        <w:jc w:val="both"/>
        <w:rPr>
          <w:rFonts w:cs="Times New Roman"/>
          <w:bCs/>
        </w:rPr>
      </w:pPr>
      <w:r w:rsidRPr="005171E8">
        <w:rPr>
          <w:rFonts w:cs="Times New Roman"/>
          <w:bCs/>
        </w:rPr>
        <w:t>T</w:t>
      </w:r>
      <w:r w:rsidRPr="005171E8">
        <w:rPr>
          <w:rFonts w:cs="Times New Roman"/>
          <w:bCs/>
          <w:iCs/>
          <w:lang w:val="en-IN"/>
        </w:rPr>
        <w:t xml:space="preserve">he </w:t>
      </w:r>
      <w:r w:rsidRPr="005171E8">
        <w:rPr>
          <w:rFonts w:cs="Times New Roman"/>
        </w:rPr>
        <w:t>committee has approved the revised draft provided by the working panel</w:t>
      </w:r>
      <w:r>
        <w:rPr>
          <w:rFonts w:cs="Times New Roman"/>
        </w:rPr>
        <w:t xml:space="preserve"> to be</w:t>
      </w:r>
      <w:r>
        <w:rPr>
          <w:rFonts w:cs="Times New Roman"/>
          <w:bCs/>
        </w:rPr>
        <w:t xml:space="preserve"> sent</w:t>
      </w:r>
      <w:r w:rsidRPr="005171E8">
        <w:rPr>
          <w:rFonts w:cs="Times New Roman"/>
          <w:bCs/>
        </w:rPr>
        <w:t xml:space="preserve"> for wide circulation stage for a period of 2 months to seek public comments.</w:t>
      </w:r>
    </w:p>
    <w:p w14:paraId="63B73EB0" w14:textId="77777777" w:rsidR="005171E8" w:rsidRPr="005171E8" w:rsidRDefault="005171E8" w:rsidP="005171E8">
      <w:pPr>
        <w:ind w:right="-330"/>
        <w:jc w:val="both"/>
        <w:rPr>
          <w:rFonts w:cs="Times New Roman"/>
          <w:b/>
          <w:u w:val="single"/>
        </w:rPr>
      </w:pPr>
    </w:p>
    <w:p w14:paraId="07ECD80F" w14:textId="77777777" w:rsidR="005171E8" w:rsidRDefault="005171E8" w:rsidP="005171E8">
      <w:pPr>
        <w:ind w:right="-330"/>
        <w:jc w:val="both"/>
        <w:rPr>
          <w:rFonts w:cs="Times New Roman"/>
          <w:b/>
        </w:rPr>
      </w:pPr>
      <w:r w:rsidRPr="005171E8">
        <w:rPr>
          <w:rFonts w:cs="Times New Roman"/>
          <w:b/>
        </w:rPr>
        <w:t>Approved unanimously</w:t>
      </w:r>
    </w:p>
    <w:p w14:paraId="24295D11" w14:textId="77777777" w:rsidR="005171E8" w:rsidRDefault="005171E8" w:rsidP="005171E8">
      <w:pPr>
        <w:ind w:right="-330"/>
        <w:jc w:val="both"/>
        <w:rPr>
          <w:rFonts w:cs="Times New Roman"/>
          <w:b/>
        </w:rPr>
      </w:pPr>
    </w:p>
    <w:p w14:paraId="61E40FB1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  <w:r w:rsidRPr="005171E8">
        <w:rPr>
          <w:rFonts w:cs="Times New Roman"/>
          <w:b/>
          <w:bCs/>
          <w:u w:val="single"/>
        </w:rPr>
        <w:t>Resolution</w:t>
      </w:r>
      <w:r>
        <w:rPr>
          <w:rFonts w:cs="Times New Roman"/>
          <w:b/>
          <w:bCs/>
          <w:u w:val="single"/>
        </w:rPr>
        <w:t xml:space="preserve"> 15</w:t>
      </w:r>
    </w:p>
    <w:p w14:paraId="053AF430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u w:val="single"/>
        </w:rPr>
      </w:pPr>
    </w:p>
    <w:p w14:paraId="41B684B8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  <w:r w:rsidRPr="005171E8">
        <w:rPr>
          <w:rFonts w:cs="Times New Roman"/>
          <w:b/>
          <w:bCs/>
        </w:rPr>
        <w:t xml:space="preserve">Subject: </w:t>
      </w:r>
      <w:r w:rsidRPr="005171E8">
        <w:rPr>
          <w:rFonts w:cs="Times New Roman"/>
          <w:b/>
        </w:rPr>
        <w:t xml:space="preserve"> </w:t>
      </w:r>
      <w:r w:rsidRPr="005171E8">
        <w:rPr>
          <w:rFonts w:cs="Times New Roman"/>
          <w:b/>
          <w:u w:val="single"/>
        </w:rPr>
        <w:t xml:space="preserve">R&amp;D Project </w:t>
      </w:r>
      <w:r w:rsidRPr="005171E8">
        <w:rPr>
          <w:rFonts w:cs="Times New Roman"/>
          <w:b/>
          <w:bCs/>
          <w:iCs/>
          <w:u w:val="single"/>
        </w:rPr>
        <w:t xml:space="preserve">To study the safety and performance parameters of </w:t>
      </w:r>
      <w:proofErr w:type="spellStart"/>
      <w:r w:rsidRPr="005171E8">
        <w:rPr>
          <w:rFonts w:cs="Times New Roman"/>
          <w:b/>
          <w:bCs/>
          <w:iCs/>
          <w:u w:val="single"/>
        </w:rPr>
        <w:t>Fluororesin</w:t>
      </w:r>
      <w:proofErr w:type="spellEnd"/>
      <w:r w:rsidRPr="005171E8">
        <w:rPr>
          <w:rFonts w:cs="Times New Roman"/>
          <w:b/>
          <w:bCs/>
          <w:iCs/>
          <w:u w:val="single"/>
        </w:rPr>
        <w:t xml:space="preserve"> coatings and </w:t>
      </w:r>
      <w:proofErr w:type="gramStart"/>
      <w:r w:rsidRPr="005171E8">
        <w:rPr>
          <w:rFonts w:cs="Times New Roman"/>
          <w:b/>
          <w:bCs/>
          <w:iCs/>
          <w:u w:val="single"/>
        </w:rPr>
        <w:t>To</w:t>
      </w:r>
      <w:proofErr w:type="gramEnd"/>
      <w:r w:rsidRPr="005171E8">
        <w:rPr>
          <w:rFonts w:cs="Times New Roman"/>
          <w:b/>
          <w:bCs/>
          <w:iCs/>
          <w:u w:val="single"/>
        </w:rPr>
        <w:t xml:space="preserve"> study the safety and performance parameters of Polysiloxane coatings</w:t>
      </w:r>
    </w:p>
    <w:p w14:paraId="120E51ED" w14:textId="77777777" w:rsidR="005171E8" w:rsidRPr="005171E8" w:rsidRDefault="005171E8" w:rsidP="005171E8">
      <w:pPr>
        <w:ind w:right="-330"/>
        <w:jc w:val="both"/>
        <w:rPr>
          <w:rFonts w:cs="Times New Roman"/>
          <w:b/>
          <w:bCs/>
          <w:iCs/>
          <w:u w:val="single"/>
        </w:rPr>
      </w:pPr>
    </w:p>
    <w:p w14:paraId="4A69A4B9" w14:textId="77777777" w:rsidR="005171E8" w:rsidRPr="005171E8" w:rsidRDefault="005171E8" w:rsidP="005171E8">
      <w:pPr>
        <w:ind w:right="-330"/>
        <w:jc w:val="both"/>
        <w:rPr>
          <w:rFonts w:cs="Times New Roman"/>
          <w:bCs/>
        </w:rPr>
      </w:pPr>
      <w:r w:rsidRPr="005171E8">
        <w:rPr>
          <w:rFonts w:cs="Times New Roman"/>
          <w:bCs/>
        </w:rPr>
        <w:t>T</w:t>
      </w:r>
      <w:r w:rsidRPr="005171E8">
        <w:rPr>
          <w:rFonts w:cs="Times New Roman"/>
          <w:bCs/>
          <w:iCs/>
          <w:lang w:val="en-IN"/>
        </w:rPr>
        <w:t xml:space="preserve">he </w:t>
      </w:r>
      <w:r w:rsidRPr="005171E8">
        <w:rPr>
          <w:rFonts w:cs="Times New Roman"/>
        </w:rPr>
        <w:t>committee</w:t>
      </w:r>
      <w:r>
        <w:rPr>
          <w:rFonts w:cs="Times New Roman"/>
        </w:rPr>
        <w:t xml:space="preserve"> members were requested to provide nomination after which the selected members will be appointed as </w:t>
      </w:r>
      <w:r w:rsidRPr="005171E8">
        <w:rPr>
          <w:rFonts w:cs="Times New Roman"/>
          <w:iCs/>
        </w:rPr>
        <w:t>Rese</w:t>
      </w:r>
      <w:r w:rsidR="009F48F8">
        <w:rPr>
          <w:rFonts w:cs="Times New Roman"/>
          <w:iCs/>
        </w:rPr>
        <w:t>arch Evaluation Committee (REC)</w:t>
      </w:r>
      <w:r>
        <w:rPr>
          <w:rFonts w:cs="Times New Roman"/>
          <w:iCs/>
        </w:rPr>
        <w:t xml:space="preserve"> to carry out the project</w:t>
      </w:r>
      <w:r w:rsidRPr="005171E8">
        <w:rPr>
          <w:rFonts w:cs="Times New Roman"/>
          <w:bCs/>
        </w:rPr>
        <w:t>.</w:t>
      </w:r>
      <w:r w:rsidR="009F48F8">
        <w:rPr>
          <w:rFonts w:cs="Times New Roman"/>
          <w:bCs/>
        </w:rPr>
        <w:t xml:space="preserve"> Further two committee members were identified for the scrutiny process.</w:t>
      </w:r>
    </w:p>
    <w:p w14:paraId="51E12CD1" w14:textId="77777777" w:rsidR="005171E8" w:rsidRPr="005171E8" w:rsidRDefault="005171E8" w:rsidP="005171E8">
      <w:pPr>
        <w:ind w:right="-330"/>
        <w:jc w:val="both"/>
        <w:rPr>
          <w:rFonts w:cs="Times New Roman"/>
          <w:b/>
          <w:u w:val="single"/>
        </w:rPr>
      </w:pPr>
    </w:p>
    <w:p w14:paraId="46811F13" w14:textId="77777777" w:rsidR="005171E8" w:rsidRPr="005171E8" w:rsidRDefault="005171E8" w:rsidP="005171E8">
      <w:pPr>
        <w:ind w:right="-330"/>
        <w:jc w:val="both"/>
        <w:rPr>
          <w:rFonts w:cs="Times New Roman"/>
        </w:rPr>
      </w:pPr>
      <w:r w:rsidRPr="005171E8">
        <w:rPr>
          <w:rFonts w:cs="Times New Roman"/>
          <w:b/>
        </w:rPr>
        <w:t>Approved unanimously</w:t>
      </w:r>
    </w:p>
    <w:p w14:paraId="6291EAE0" w14:textId="77777777" w:rsidR="005171E8" w:rsidRPr="005171E8" w:rsidRDefault="005171E8" w:rsidP="005171E8">
      <w:pPr>
        <w:ind w:right="-330"/>
        <w:jc w:val="both"/>
        <w:rPr>
          <w:rFonts w:cs="Times New Roman"/>
        </w:rPr>
      </w:pPr>
    </w:p>
    <w:p w14:paraId="12EC7E73" w14:textId="77777777" w:rsidR="0016398C" w:rsidRDefault="0016398C" w:rsidP="009B4576">
      <w:pPr>
        <w:ind w:right="-330"/>
        <w:jc w:val="both"/>
        <w:rPr>
          <w:rFonts w:cs="Times New Roman"/>
          <w:b/>
        </w:rPr>
      </w:pPr>
    </w:p>
    <w:p w14:paraId="15BBCAE9" w14:textId="77777777" w:rsidR="00325CC6" w:rsidRPr="00325CC6" w:rsidRDefault="00325CC6" w:rsidP="00325CC6">
      <w:pPr>
        <w:spacing w:after="120" w:line="276" w:lineRule="auto"/>
        <w:rPr>
          <w:rFonts w:cs="Times New Roman"/>
          <w:iCs/>
          <w:color w:val="000000"/>
          <w:shd w:val="clear" w:color="auto" w:fill="FFFFFF"/>
        </w:rPr>
      </w:pPr>
    </w:p>
    <w:sectPr w:rsidR="00325CC6" w:rsidRPr="00325CC6" w:rsidSect="004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D2CC" w14:textId="77777777" w:rsidR="00B94DA8" w:rsidRDefault="00B94DA8" w:rsidP="0037761F">
      <w:r>
        <w:separator/>
      </w:r>
    </w:p>
  </w:endnote>
  <w:endnote w:type="continuationSeparator" w:id="0">
    <w:p w14:paraId="434E71F9" w14:textId="77777777" w:rsidR="00B94DA8" w:rsidRDefault="00B94DA8" w:rsidP="0037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D913" w14:textId="77777777" w:rsidR="00B94DA8" w:rsidRDefault="00B94DA8" w:rsidP="0037761F">
      <w:r>
        <w:separator/>
      </w:r>
    </w:p>
  </w:footnote>
  <w:footnote w:type="continuationSeparator" w:id="0">
    <w:p w14:paraId="1F5E2650" w14:textId="77777777" w:rsidR="00B94DA8" w:rsidRDefault="00B94DA8" w:rsidP="0037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49FB"/>
    <w:multiLevelType w:val="hybridMultilevel"/>
    <w:tmpl w:val="E252F8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90F96"/>
    <w:multiLevelType w:val="hybridMultilevel"/>
    <w:tmpl w:val="62A82C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88482">
    <w:abstractNumId w:val="0"/>
  </w:num>
  <w:num w:numId="2" w16cid:durableId="12132733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12"/>
    <w:rsid w:val="000000DD"/>
    <w:rsid w:val="000130CE"/>
    <w:rsid w:val="000132EA"/>
    <w:rsid w:val="0001435A"/>
    <w:rsid w:val="00016A38"/>
    <w:rsid w:val="00026AAF"/>
    <w:rsid w:val="00030250"/>
    <w:rsid w:val="00031FF2"/>
    <w:rsid w:val="0003446D"/>
    <w:rsid w:val="000368F9"/>
    <w:rsid w:val="00037958"/>
    <w:rsid w:val="00041635"/>
    <w:rsid w:val="0004282A"/>
    <w:rsid w:val="000445C5"/>
    <w:rsid w:val="0004479C"/>
    <w:rsid w:val="00045533"/>
    <w:rsid w:val="000468FD"/>
    <w:rsid w:val="00051A32"/>
    <w:rsid w:val="00060921"/>
    <w:rsid w:val="0006255D"/>
    <w:rsid w:val="00070E3D"/>
    <w:rsid w:val="00075181"/>
    <w:rsid w:val="00081D3B"/>
    <w:rsid w:val="000823B2"/>
    <w:rsid w:val="00084288"/>
    <w:rsid w:val="00085F35"/>
    <w:rsid w:val="00091350"/>
    <w:rsid w:val="00095D4D"/>
    <w:rsid w:val="000973D0"/>
    <w:rsid w:val="00097735"/>
    <w:rsid w:val="000A1F11"/>
    <w:rsid w:val="000A5463"/>
    <w:rsid w:val="000A6313"/>
    <w:rsid w:val="000B2364"/>
    <w:rsid w:val="000C4A6B"/>
    <w:rsid w:val="000C5C9F"/>
    <w:rsid w:val="000C7C57"/>
    <w:rsid w:val="000D1F3E"/>
    <w:rsid w:val="000D3005"/>
    <w:rsid w:val="000D306A"/>
    <w:rsid w:val="000D470C"/>
    <w:rsid w:val="000D644B"/>
    <w:rsid w:val="000D68FA"/>
    <w:rsid w:val="000D711B"/>
    <w:rsid w:val="000E0678"/>
    <w:rsid w:val="000E08CF"/>
    <w:rsid w:val="000E2D0F"/>
    <w:rsid w:val="000E53CB"/>
    <w:rsid w:val="000E6529"/>
    <w:rsid w:val="000F00D9"/>
    <w:rsid w:val="000F1FEA"/>
    <w:rsid w:val="000F23E9"/>
    <w:rsid w:val="000F3A3F"/>
    <w:rsid w:val="000F6666"/>
    <w:rsid w:val="00102E5F"/>
    <w:rsid w:val="00103CAC"/>
    <w:rsid w:val="00110702"/>
    <w:rsid w:val="0011115B"/>
    <w:rsid w:val="00112364"/>
    <w:rsid w:val="00115706"/>
    <w:rsid w:val="00116491"/>
    <w:rsid w:val="001253E4"/>
    <w:rsid w:val="00130326"/>
    <w:rsid w:val="00132540"/>
    <w:rsid w:val="001340BF"/>
    <w:rsid w:val="00137095"/>
    <w:rsid w:val="001417EF"/>
    <w:rsid w:val="001419F5"/>
    <w:rsid w:val="001435B8"/>
    <w:rsid w:val="0014423A"/>
    <w:rsid w:val="00146C3E"/>
    <w:rsid w:val="00152890"/>
    <w:rsid w:val="00157CFB"/>
    <w:rsid w:val="0016398C"/>
    <w:rsid w:val="00167310"/>
    <w:rsid w:val="001734BD"/>
    <w:rsid w:val="001742EC"/>
    <w:rsid w:val="001744F4"/>
    <w:rsid w:val="0017564D"/>
    <w:rsid w:val="00182403"/>
    <w:rsid w:val="00184AFB"/>
    <w:rsid w:val="00190906"/>
    <w:rsid w:val="0019301C"/>
    <w:rsid w:val="00193C00"/>
    <w:rsid w:val="00194EB2"/>
    <w:rsid w:val="00195C43"/>
    <w:rsid w:val="00197296"/>
    <w:rsid w:val="001A0CF9"/>
    <w:rsid w:val="001A0E17"/>
    <w:rsid w:val="001A570F"/>
    <w:rsid w:val="001A5F1F"/>
    <w:rsid w:val="001B009D"/>
    <w:rsid w:val="001B2359"/>
    <w:rsid w:val="001B4209"/>
    <w:rsid w:val="001B72E7"/>
    <w:rsid w:val="001B7785"/>
    <w:rsid w:val="001C465B"/>
    <w:rsid w:val="001C48A1"/>
    <w:rsid w:val="001C7B65"/>
    <w:rsid w:val="001D41E6"/>
    <w:rsid w:val="001D7F78"/>
    <w:rsid w:val="001E3D15"/>
    <w:rsid w:val="001E6093"/>
    <w:rsid w:val="001F16C6"/>
    <w:rsid w:val="001F2920"/>
    <w:rsid w:val="001F5924"/>
    <w:rsid w:val="001F5BC5"/>
    <w:rsid w:val="001F7C2D"/>
    <w:rsid w:val="002004F3"/>
    <w:rsid w:val="00207633"/>
    <w:rsid w:val="00210468"/>
    <w:rsid w:val="002121A7"/>
    <w:rsid w:val="00213770"/>
    <w:rsid w:val="00220D87"/>
    <w:rsid w:val="00221F7C"/>
    <w:rsid w:val="00227691"/>
    <w:rsid w:val="002325D9"/>
    <w:rsid w:val="002362EF"/>
    <w:rsid w:val="002401EA"/>
    <w:rsid w:val="0025033D"/>
    <w:rsid w:val="00261C42"/>
    <w:rsid w:val="002732E7"/>
    <w:rsid w:val="00273797"/>
    <w:rsid w:val="0028028C"/>
    <w:rsid w:val="0028473D"/>
    <w:rsid w:val="0029033F"/>
    <w:rsid w:val="002916A6"/>
    <w:rsid w:val="00296BF8"/>
    <w:rsid w:val="002A34E1"/>
    <w:rsid w:val="002A3880"/>
    <w:rsid w:val="002A3A71"/>
    <w:rsid w:val="002A666C"/>
    <w:rsid w:val="002A678A"/>
    <w:rsid w:val="002B3C05"/>
    <w:rsid w:val="002B5148"/>
    <w:rsid w:val="002B54CD"/>
    <w:rsid w:val="002B737B"/>
    <w:rsid w:val="002C0CF5"/>
    <w:rsid w:val="002C1F3F"/>
    <w:rsid w:val="002C6ABF"/>
    <w:rsid w:val="002C777F"/>
    <w:rsid w:val="002D091C"/>
    <w:rsid w:val="002D1B06"/>
    <w:rsid w:val="002D21DD"/>
    <w:rsid w:val="002D29BE"/>
    <w:rsid w:val="002D425D"/>
    <w:rsid w:val="002E1DFD"/>
    <w:rsid w:val="002E6261"/>
    <w:rsid w:val="002F3F26"/>
    <w:rsid w:val="002F48B0"/>
    <w:rsid w:val="002F4BB2"/>
    <w:rsid w:val="002F6291"/>
    <w:rsid w:val="0030103F"/>
    <w:rsid w:val="003033DD"/>
    <w:rsid w:val="00303A64"/>
    <w:rsid w:val="003047CF"/>
    <w:rsid w:val="00304DE1"/>
    <w:rsid w:val="00305C16"/>
    <w:rsid w:val="003138AD"/>
    <w:rsid w:val="003145EB"/>
    <w:rsid w:val="003155A8"/>
    <w:rsid w:val="00315CBC"/>
    <w:rsid w:val="00315F93"/>
    <w:rsid w:val="00325CC6"/>
    <w:rsid w:val="003270C7"/>
    <w:rsid w:val="00330DB5"/>
    <w:rsid w:val="00332EEB"/>
    <w:rsid w:val="003336A7"/>
    <w:rsid w:val="003348E0"/>
    <w:rsid w:val="00336F9A"/>
    <w:rsid w:val="00342B52"/>
    <w:rsid w:val="0034647E"/>
    <w:rsid w:val="0035182C"/>
    <w:rsid w:val="003534EA"/>
    <w:rsid w:val="00354CED"/>
    <w:rsid w:val="003577E6"/>
    <w:rsid w:val="00357C6F"/>
    <w:rsid w:val="00363BC2"/>
    <w:rsid w:val="003658F4"/>
    <w:rsid w:val="0037761F"/>
    <w:rsid w:val="0038010C"/>
    <w:rsid w:val="003A46E6"/>
    <w:rsid w:val="003B0EDF"/>
    <w:rsid w:val="003B3E1D"/>
    <w:rsid w:val="003B4AA6"/>
    <w:rsid w:val="003C0399"/>
    <w:rsid w:val="003C0459"/>
    <w:rsid w:val="003C09F1"/>
    <w:rsid w:val="003C494E"/>
    <w:rsid w:val="003C6B32"/>
    <w:rsid w:val="003C6B63"/>
    <w:rsid w:val="003D0B76"/>
    <w:rsid w:val="003D0BC6"/>
    <w:rsid w:val="003D232F"/>
    <w:rsid w:val="003D3EE3"/>
    <w:rsid w:val="003D45C0"/>
    <w:rsid w:val="003D52E0"/>
    <w:rsid w:val="003E22AD"/>
    <w:rsid w:val="003E387E"/>
    <w:rsid w:val="003E6F76"/>
    <w:rsid w:val="003F05FC"/>
    <w:rsid w:val="003F29FB"/>
    <w:rsid w:val="003F30B8"/>
    <w:rsid w:val="003F5D55"/>
    <w:rsid w:val="003F6617"/>
    <w:rsid w:val="00402129"/>
    <w:rsid w:val="004030D1"/>
    <w:rsid w:val="00407378"/>
    <w:rsid w:val="00414476"/>
    <w:rsid w:val="0041472A"/>
    <w:rsid w:val="0041545B"/>
    <w:rsid w:val="00420F5A"/>
    <w:rsid w:val="00421333"/>
    <w:rsid w:val="00423B52"/>
    <w:rsid w:val="00424015"/>
    <w:rsid w:val="00424526"/>
    <w:rsid w:val="004260B9"/>
    <w:rsid w:val="0043176F"/>
    <w:rsid w:val="00431D99"/>
    <w:rsid w:val="00432A73"/>
    <w:rsid w:val="00447B3D"/>
    <w:rsid w:val="00452B03"/>
    <w:rsid w:val="00453507"/>
    <w:rsid w:val="0045774B"/>
    <w:rsid w:val="00460E64"/>
    <w:rsid w:val="00467A4D"/>
    <w:rsid w:val="00467BFC"/>
    <w:rsid w:val="00474313"/>
    <w:rsid w:val="00475FC1"/>
    <w:rsid w:val="004768B6"/>
    <w:rsid w:val="00480170"/>
    <w:rsid w:val="00487856"/>
    <w:rsid w:val="00495C3C"/>
    <w:rsid w:val="004A094F"/>
    <w:rsid w:val="004A7E00"/>
    <w:rsid w:val="004B3AC4"/>
    <w:rsid w:val="004B3BF4"/>
    <w:rsid w:val="004B3CDF"/>
    <w:rsid w:val="004B6062"/>
    <w:rsid w:val="004C259C"/>
    <w:rsid w:val="004C2A7E"/>
    <w:rsid w:val="004D022E"/>
    <w:rsid w:val="004F0739"/>
    <w:rsid w:val="004F0A9E"/>
    <w:rsid w:val="004F1002"/>
    <w:rsid w:val="004F2444"/>
    <w:rsid w:val="004F3985"/>
    <w:rsid w:val="004F5057"/>
    <w:rsid w:val="004F6BF2"/>
    <w:rsid w:val="005073EC"/>
    <w:rsid w:val="00511F04"/>
    <w:rsid w:val="00512B87"/>
    <w:rsid w:val="00513D07"/>
    <w:rsid w:val="00514226"/>
    <w:rsid w:val="00515FEF"/>
    <w:rsid w:val="005171E8"/>
    <w:rsid w:val="0052209C"/>
    <w:rsid w:val="0052252C"/>
    <w:rsid w:val="00523749"/>
    <w:rsid w:val="00524ED3"/>
    <w:rsid w:val="005311C2"/>
    <w:rsid w:val="0053273A"/>
    <w:rsid w:val="00532749"/>
    <w:rsid w:val="00533A73"/>
    <w:rsid w:val="00533A8E"/>
    <w:rsid w:val="0054504C"/>
    <w:rsid w:val="00546627"/>
    <w:rsid w:val="0055196A"/>
    <w:rsid w:val="0055733B"/>
    <w:rsid w:val="005609AB"/>
    <w:rsid w:val="0056113A"/>
    <w:rsid w:val="00564C42"/>
    <w:rsid w:val="00565C95"/>
    <w:rsid w:val="00577019"/>
    <w:rsid w:val="00581181"/>
    <w:rsid w:val="00581960"/>
    <w:rsid w:val="0058531C"/>
    <w:rsid w:val="005859C9"/>
    <w:rsid w:val="00586559"/>
    <w:rsid w:val="005878C3"/>
    <w:rsid w:val="00595476"/>
    <w:rsid w:val="00595EA8"/>
    <w:rsid w:val="005A4B87"/>
    <w:rsid w:val="005B0680"/>
    <w:rsid w:val="005B3431"/>
    <w:rsid w:val="005B719F"/>
    <w:rsid w:val="005B7DCE"/>
    <w:rsid w:val="005C16CC"/>
    <w:rsid w:val="005C7F62"/>
    <w:rsid w:val="005D0442"/>
    <w:rsid w:val="005D505B"/>
    <w:rsid w:val="005D50B2"/>
    <w:rsid w:val="005D7918"/>
    <w:rsid w:val="005D7B0D"/>
    <w:rsid w:val="005E2380"/>
    <w:rsid w:val="005E28AD"/>
    <w:rsid w:val="005E2CCC"/>
    <w:rsid w:val="005E6D6B"/>
    <w:rsid w:val="005E6F06"/>
    <w:rsid w:val="005F6645"/>
    <w:rsid w:val="00600FA9"/>
    <w:rsid w:val="00601598"/>
    <w:rsid w:val="006028A6"/>
    <w:rsid w:val="00610F0F"/>
    <w:rsid w:val="006167B9"/>
    <w:rsid w:val="006237DB"/>
    <w:rsid w:val="00625A7A"/>
    <w:rsid w:val="00625B01"/>
    <w:rsid w:val="006331AC"/>
    <w:rsid w:val="00633AB0"/>
    <w:rsid w:val="00633D31"/>
    <w:rsid w:val="00636A3F"/>
    <w:rsid w:val="006401A0"/>
    <w:rsid w:val="006421C6"/>
    <w:rsid w:val="00642687"/>
    <w:rsid w:val="00644F8A"/>
    <w:rsid w:val="00652189"/>
    <w:rsid w:val="0065553F"/>
    <w:rsid w:val="00661B17"/>
    <w:rsid w:val="00664123"/>
    <w:rsid w:val="0066517E"/>
    <w:rsid w:val="006664AB"/>
    <w:rsid w:val="0067283E"/>
    <w:rsid w:val="006745EC"/>
    <w:rsid w:val="00676518"/>
    <w:rsid w:val="0067747C"/>
    <w:rsid w:val="0068459C"/>
    <w:rsid w:val="00685DFE"/>
    <w:rsid w:val="00690CD9"/>
    <w:rsid w:val="0069462E"/>
    <w:rsid w:val="006978DE"/>
    <w:rsid w:val="006A0151"/>
    <w:rsid w:val="006A2318"/>
    <w:rsid w:val="006A3982"/>
    <w:rsid w:val="006A44FB"/>
    <w:rsid w:val="006A5B14"/>
    <w:rsid w:val="006A64F0"/>
    <w:rsid w:val="006A67BB"/>
    <w:rsid w:val="006A69DB"/>
    <w:rsid w:val="006A7AF2"/>
    <w:rsid w:val="006A7FA2"/>
    <w:rsid w:val="006B2B52"/>
    <w:rsid w:val="006B4413"/>
    <w:rsid w:val="006B596C"/>
    <w:rsid w:val="006B65B1"/>
    <w:rsid w:val="006B7595"/>
    <w:rsid w:val="006C0BE3"/>
    <w:rsid w:val="006C2FBC"/>
    <w:rsid w:val="006C4152"/>
    <w:rsid w:val="006D0093"/>
    <w:rsid w:val="006D1030"/>
    <w:rsid w:val="006D4046"/>
    <w:rsid w:val="006D4776"/>
    <w:rsid w:val="006D5771"/>
    <w:rsid w:val="006D639E"/>
    <w:rsid w:val="006E12BD"/>
    <w:rsid w:val="006E1337"/>
    <w:rsid w:val="006E52AB"/>
    <w:rsid w:val="006E5D46"/>
    <w:rsid w:val="006F5B7B"/>
    <w:rsid w:val="006F6663"/>
    <w:rsid w:val="006F67C2"/>
    <w:rsid w:val="00703401"/>
    <w:rsid w:val="00703D7B"/>
    <w:rsid w:val="0070407B"/>
    <w:rsid w:val="007116E6"/>
    <w:rsid w:val="007118F3"/>
    <w:rsid w:val="00713541"/>
    <w:rsid w:val="007158D1"/>
    <w:rsid w:val="00717452"/>
    <w:rsid w:val="00720D2F"/>
    <w:rsid w:val="007257A7"/>
    <w:rsid w:val="007259A1"/>
    <w:rsid w:val="00726EB4"/>
    <w:rsid w:val="00731154"/>
    <w:rsid w:val="00731B01"/>
    <w:rsid w:val="007359A8"/>
    <w:rsid w:val="007361F8"/>
    <w:rsid w:val="0074088F"/>
    <w:rsid w:val="00741BE2"/>
    <w:rsid w:val="007444A1"/>
    <w:rsid w:val="007476CB"/>
    <w:rsid w:val="00750EDD"/>
    <w:rsid w:val="007552D4"/>
    <w:rsid w:val="007569CB"/>
    <w:rsid w:val="00757FA7"/>
    <w:rsid w:val="00761092"/>
    <w:rsid w:val="00761249"/>
    <w:rsid w:val="007629C5"/>
    <w:rsid w:val="00764C0B"/>
    <w:rsid w:val="00765F7F"/>
    <w:rsid w:val="007711F5"/>
    <w:rsid w:val="00772C7B"/>
    <w:rsid w:val="007752A1"/>
    <w:rsid w:val="0077648A"/>
    <w:rsid w:val="007833C6"/>
    <w:rsid w:val="007838D5"/>
    <w:rsid w:val="00783E7D"/>
    <w:rsid w:val="00785E68"/>
    <w:rsid w:val="0079295F"/>
    <w:rsid w:val="007944CA"/>
    <w:rsid w:val="007A4EE5"/>
    <w:rsid w:val="007B1714"/>
    <w:rsid w:val="007B21F2"/>
    <w:rsid w:val="007B289E"/>
    <w:rsid w:val="007B2AB7"/>
    <w:rsid w:val="007B3F7B"/>
    <w:rsid w:val="007B457B"/>
    <w:rsid w:val="007B7AD0"/>
    <w:rsid w:val="007C4EE1"/>
    <w:rsid w:val="007C530D"/>
    <w:rsid w:val="007D1EED"/>
    <w:rsid w:val="007D25AD"/>
    <w:rsid w:val="007D6840"/>
    <w:rsid w:val="007E036C"/>
    <w:rsid w:val="007E11C7"/>
    <w:rsid w:val="007E1FBB"/>
    <w:rsid w:val="007E6A0A"/>
    <w:rsid w:val="007E6B8F"/>
    <w:rsid w:val="007E7C04"/>
    <w:rsid w:val="007F0CED"/>
    <w:rsid w:val="007F2722"/>
    <w:rsid w:val="007F2C50"/>
    <w:rsid w:val="007F5AB0"/>
    <w:rsid w:val="007F65F0"/>
    <w:rsid w:val="007F67EA"/>
    <w:rsid w:val="0080604D"/>
    <w:rsid w:val="008073A8"/>
    <w:rsid w:val="008120DF"/>
    <w:rsid w:val="00812F8C"/>
    <w:rsid w:val="00815866"/>
    <w:rsid w:val="00816934"/>
    <w:rsid w:val="00816A6C"/>
    <w:rsid w:val="00823D95"/>
    <w:rsid w:val="0082485B"/>
    <w:rsid w:val="00824F0C"/>
    <w:rsid w:val="00825AE7"/>
    <w:rsid w:val="008267BC"/>
    <w:rsid w:val="00827739"/>
    <w:rsid w:val="008303B1"/>
    <w:rsid w:val="00830AE4"/>
    <w:rsid w:val="00831B34"/>
    <w:rsid w:val="008342C9"/>
    <w:rsid w:val="00834812"/>
    <w:rsid w:val="00840846"/>
    <w:rsid w:val="0084176F"/>
    <w:rsid w:val="00841DB2"/>
    <w:rsid w:val="00842295"/>
    <w:rsid w:val="00853DD1"/>
    <w:rsid w:val="008543AF"/>
    <w:rsid w:val="0085675C"/>
    <w:rsid w:val="00856DEC"/>
    <w:rsid w:val="00862AE5"/>
    <w:rsid w:val="00871A63"/>
    <w:rsid w:val="008728E7"/>
    <w:rsid w:val="0087654C"/>
    <w:rsid w:val="00884FF1"/>
    <w:rsid w:val="00885189"/>
    <w:rsid w:val="008860C3"/>
    <w:rsid w:val="00886555"/>
    <w:rsid w:val="00890508"/>
    <w:rsid w:val="008925F3"/>
    <w:rsid w:val="008935AF"/>
    <w:rsid w:val="00894311"/>
    <w:rsid w:val="00895BFC"/>
    <w:rsid w:val="00895E65"/>
    <w:rsid w:val="008A3565"/>
    <w:rsid w:val="008A4C0B"/>
    <w:rsid w:val="008A5CAA"/>
    <w:rsid w:val="008A685E"/>
    <w:rsid w:val="008B5039"/>
    <w:rsid w:val="008C1C0E"/>
    <w:rsid w:val="008C29CF"/>
    <w:rsid w:val="008C4BCF"/>
    <w:rsid w:val="008D0697"/>
    <w:rsid w:val="008D1DAF"/>
    <w:rsid w:val="008E1038"/>
    <w:rsid w:val="008E18D2"/>
    <w:rsid w:val="008E2B18"/>
    <w:rsid w:val="008E44C6"/>
    <w:rsid w:val="008E4D69"/>
    <w:rsid w:val="008E50F0"/>
    <w:rsid w:val="008E7C7A"/>
    <w:rsid w:val="008F128B"/>
    <w:rsid w:val="008F256B"/>
    <w:rsid w:val="008F4306"/>
    <w:rsid w:val="008F6B73"/>
    <w:rsid w:val="008F7596"/>
    <w:rsid w:val="00901704"/>
    <w:rsid w:val="00902AC9"/>
    <w:rsid w:val="009034E1"/>
    <w:rsid w:val="00904906"/>
    <w:rsid w:val="00905653"/>
    <w:rsid w:val="00913EBF"/>
    <w:rsid w:val="00915FE7"/>
    <w:rsid w:val="00921BF5"/>
    <w:rsid w:val="00921E36"/>
    <w:rsid w:val="009220A6"/>
    <w:rsid w:val="00925C40"/>
    <w:rsid w:val="009267F4"/>
    <w:rsid w:val="00934735"/>
    <w:rsid w:val="00936A64"/>
    <w:rsid w:val="00937642"/>
    <w:rsid w:val="009416C2"/>
    <w:rsid w:val="00941B49"/>
    <w:rsid w:val="00942B43"/>
    <w:rsid w:val="00945476"/>
    <w:rsid w:val="00952F25"/>
    <w:rsid w:val="00955B0F"/>
    <w:rsid w:val="00956AB6"/>
    <w:rsid w:val="00957D94"/>
    <w:rsid w:val="00963B8B"/>
    <w:rsid w:val="0096418A"/>
    <w:rsid w:val="0096462E"/>
    <w:rsid w:val="00965064"/>
    <w:rsid w:val="00966428"/>
    <w:rsid w:val="00973C5C"/>
    <w:rsid w:val="00981B8E"/>
    <w:rsid w:val="00990AD0"/>
    <w:rsid w:val="00991451"/>
    <w:rsid w:val="00991BB4"/>
    <w:rsid w:val="00993271"/>
    <w:rsid w:val="00994C51"/>
    <w:rsid w:val="009962B1"/>
    <w:rsid w:val="009964B7"/>
    <w:rsid w:val="0099685E"/>
    <w:rsid w:val="00997BE8"/>
    <w:rsid w:val="009A0EBD"/>
    <w:rsid w:val="009A588D"/>
    <w:rsid w:val="009A5CCC"/>
    <w:rsid w:val="009B23BD"/>
    <w:rsid w:val="009B2459"/>
    <w:rsid w:val="009B253E"/>
    <w:rsid w:val="009B2910"/>
    <w:rsid w:val="009B4576"/>
    <w:rsid w:val="009C5A52"/>
    <w:rsid w:val="009C5CAC"/>
    <w:rsid w:val="009D0BD2"/>
    <w:rsid w:val="009D33AA"/>
    <w:rsid w:val="009D39E6"/>
    <w:rsid w:val="009D3FD1"/>
    <w:rsid w:val="009D413E"/>
    <w:rsid w:val="009D50F5"/>
    <w:rsid w:val="009E373D"/>
    <w:rsid w:val="009E436F"/>
    <w:rsid w:val="009E616D"/>
    <w:rsid w:val="009E703C"/>
    <w:rsid w:val="009F0335"/>
    <w:rsid w:val="009F0B79"/>
    <w:rsid w:val="009F48F8"/>
    <w:rsid w:val="009F6671"/>
    <w:rsid w:val="009F712F"/>
    <w:rsid w:val="009F7C31"/>
    <w:rsid w:val="00A05ABD"/>
    <w:rsid w:val="00A1054A"/>
    <w:rsid w:val="00A11C9F"/>
    <w:rsid w:val="00A14355"/>
    <w:rsid w:val="00A16F83"/>
    <w:rsid w:val="00A2428C"/>
    <w:rsid w:val="00A24502"/>
    <w:rsid w:val="00A26638"/>
    <w:rsid w:val="00A27A5D"/>
    <w:rsid w:val="00A27AC5"/>
    <w:rsid w:val="00A30F57"/>
    <w:rsid w:val="00A37B96"/>
    <w:rsid w:val="00A37E25"/>
    <w:rsid w:val="00A416B3"/>
    <w:rsid w:val="00A433B8"/>
    <w:rsid w:val="00A456AD"/>
    <w:rsid w:val="00A50215"/>
    <w:rsid w:val="00A502DA"/>
    <w:rsid w:val="00A50ADC"/>
    <w:rsid w:val="00A5302C"/>
    <w:rsid w:val="00A573BD"/>
    <w:rsid w:val="00A605BB"/>
    <w:rsid w:val="00A64924"/>
    <w:rsid w:val="00A6729C"/>
    <w:rsid w:val="00A675D5"/>
    <w:rsid w:val="00A676FD"/>
    <w:rsid w:val="00A81111"/>
    <w:rsid w:val="00A81BE0"/>
    <w:rsid w:val="00A82DAA"/>
    <w:rsid w:val="00A82F9A"/>
    <w:rsid w:val="00A83A67"/>
    <w:rsid w:val="00A90837"/>
    <w:rsid w:val="00A9321B"/>
    <w:rsid w:val="00A93430"/>
    <w:rsid w:val="00A94131"/>
    <w:rsid w:val="00AA1534"/>
    <w:rsid w:val="00AA37FE"/>
    <w:rsid w:val="00AA4BD8"/>
    <w:rsid w:val="00AA4D6F"/>
    <w:rsid w:val="00AA5632"/>
    <w:rsid w:val="00AA6F45"/>
    <w:rsid w:val="00AB2487"/>
    <w:rsid w:val="00AB6672"/>
    <w:rsid w:val="00AB723B"/>
    <w:rsid w:val="00AC2980"/>
    <w:rsid w:val="00AC33AF"/>
    <w:rsid w:val="00AC41BF"/>
    <w:rsid w:val="00AC58C7"/>
    <w:rsid w:val="00AC6C22"/>
    <w:rsid w:val="00AC7596"/>
    <w:rsid w:val="00AC788F"/>
    <w:rsid w:val="00AD101E"/>
    <w:rsid w:val="00AD2900"/>
    <w:rsid w:val="00AD35D7"/>
    <w:rsid w:val="00AD3E96"/>
    <w:rsid w:val="00AD435F"/>
    <w:rsid w:val="00AD45A5"/>
    <w:rsid w:val="00AD6AA2"/>
    <w:rsid w:val="00AE742A"/>
    <w:rsid w:val="00AF1BB7"/>
    <w:rsid w:val="00AF7935"/>
    <w:rsid w:val="00B01AF1"/>
    <w:rsid w:val="00B07212"/>
    <w:rsid w:val="00B07C48"/>
    <w:rsid w:val="00B109C3"/>
    <w:rsid w:val="00B17AC6"/>
    <w:rsid w:val="00B20E06"/>
    <w:rsid w:val="00B22D8B"/>
    <w:rsid w:val="00B251CC"/>
    <w:rsid w:val="00B25EE6"/>
    <w:rsid w:val="00B25F2C"/>
    <w:rsid w:val="00B3115C"/>
    <w:rsid w:val="00B31309"/>
    <w:rsid w:val="00B31862"/>
    <w:rsid w:val="00B414B5"/>
    <w:rsid w:val="00B463D2"/>
    <w:rsid w:val="00B503FB"/>
    <w:rsid w:val="00B52AB6"/>
    <w:rsid w:val="00B5616D"/>
    <w:rsid w:val="00B716C6"/>
    <w:rsid w:val="00B7496D"/>
    <w:rsid w:val="00B75EB3"/>
    <w:rsid w:val="00B774E0"/>
    <w:rsid w:val="00B8083A"/>
    <w:rsid w:val="00B81059"/>
    <w:rsid w:val="00B83D14"/>
    <w:rsid w:val="00B83EC8"/>
    <w:rsid w:val="00B855EB"/>
    <w:rsid w:val="00B8710D"/>
    <w:rsid w:val="00B87A83"/>
    <w:rsid w:val="00B912FD"/>
    <w:rsid w:val="00B91459"/>
    <w:rsid w:val="00B91F4A"/>
    <w:rsid w:val="00B94DA8"/>
    <w:rsid w:val="00B97F3E"/>
    <w:rsid w:val="00BA7C8A"/>
    <w:rsid w:val="00BB2E9E"/>
    <w:rsid w:val="00BC5684"/>
    <w:rsid w:val="00BC69C1"/>
    <w:rsid w:val="00BD11B0"/>
    <w:rsid w:val="00BD3588"/>
    <w:rsid w:val="00BD792D"/>
    <w:rsid w:val="00BE32CE"/>
    <w:rsid w:val="00BE5D97"/>
    <w:rsid w:val="00BE74D2"/>
    <w:rsid w:val="00BE768D"/>
    <w:rsid w:val="00BF07F2"/>
    <w:rsid w:val="00BF1A3B"/>
    <w:rsid w:val="00BF20C1"/>
    <w:rsid w:val="00BF5B0E"/>
    <w:rsid w:val="00BF7B18"/>
    <w:rsid w:val="00C00827"/>
    <w:rsid w:val="00C04ADD"/>
    <w:rsid w:val="00C0691E"/>
    <w:rsid w:val="00C11A46"/>
    <w:rsid w:val="00C12201"/>
    <w:rsid w:val="00C21200"/>
    <w:rsid w:val="00C25E1C"/>
    <w:rsid w:val="00C2690F"/>
    <w:rsid w:val="00C277D0"/>
    <w:rsid w:val="00C305DA"/>
    <w:rsid w:val="00C305DD"/>
    <w:rsid w:val="00C33D54"/>
    <w:rsid w:val="00C34A52"/>
    <w:rsid w:val="00C37F7C"/>
    <w:rsid w:val="00C43A0C"/>
    <w:rsid w:val="00C465FA"/>
    <w:rsid w:val="00C46B83"/>
    <w:rsid w:val="00C50799"/>
    <w:rsid w:val="00C54129"/>
    <w:rsid w:val="00C54841"/>
    <w:rsid w:val="00C56364"/>
    <w:rsid w:val="00C63923"/>
    <w:rsid w:val="00C6423D"/>
    <w:rsid w:val="00C702FD"/>
    <w:rsid w:val="00C716EF"/>
    <w:rsid w:val="00C7429E"/>
    <w:rsid w:val="00C828D7"/>
    <w:rsid w:val="00C84DD6"/>
    <w:rsid w:val="00C92163"/>
    <w:rsid w:val="00C977E0"/>
    <w:rsid w:val="00CA1501"/>
    <w:rsid w:val="00CA15E2"/>
    <w:rsid w:val="00CA1D23"/>
    <w:rsid w:val="00CA4641"/>
    <w:rsid w:val="00CA530B"/>
    <w:rsid w:val="00CA5D27"/>
    <w:rsid w:val="00CB2846"/>
    <w:rsid w:val="00CB2BC7"/>
    <w:rsid w:val="00CB7A53"/>
    <w:rsid w:val="00CB7C0A"/>
    <w:rsid w:val="00CC5B2D"/>
    <w:rsid w:val="00CC7E5A"/>
    <w:rsid w:val="00CD1941"/>
    <w:rsid w:val="00CD26AE"/>
    <w:rsid w:val="00CD54BE"/>
    <w:rsid w:val="00CD55EB"/>
    <w:rsid w:val="00CD6583"/>
    <w:rsid w:val="00CE2459"/>
    <w:rsid w:val="00CE24EC"/>
    <w:rsid w:val="00CE3DB6"/>
    <w:rsid w:val="00CE5143"/>
    <w:rsid w:val="00CF5BB1"/>
    <w:rsid w:val="00D0137B"/>
    <w:rsid w:val="00D013D8"/>
    <w:rsid w:val="00D04282"/>
    <w:rsid w:val="00D11BFD"/>
    <w:rsid w:val="00D1372A"/>
    <w:rsid w:val="00D13851"/>
    <w:rsid w:val="00D169BB"/>
    <w:rsid w:val="00D26993"/>
    <w:rsid w:val="00D26F19"/>
    <w:rsid w:val="00D30D5E"/>
    <w:rsid w:val="00D31134"/>
    <w:rsid w:val="00D31FCF"/>
    <w:rsid w:val="00D32014"/>
    <w:rsid w:val="00D34308"/>
    <w:rsid w:val="00D35DFA"/>
    <w:rsid w:val="00D36B3A"/>
    <w:rsid w:val="00D40A95"/>
    <w:rsid w:val="00D4328D"/>
    <w:rsid w:val="00D44DE4"/>
    <w:rsid w:val="00D452C0"/>
    <w:rsid w:val="00D46799"/>
    <w:rsid w:val="00D46A51"/>
    <w:rsid w:val="00D4710F"/>
    <w:rsid w:val="00D472DA"/>
    <w:rsid w:val="00D476ED"/>
    <w:rsid w:val="00D479FB"/>
    <w:rsid w:val="00D51321"/>
    <w:rsid w:val="00D518CB"/>
    <w:rsid w:val="00D54EA3"/>
    <w:rsid w:val="00D55055"/>
    <w:rsid w:val="00D567DF"/>
    <w:rsid w:val="00D64AC3"/>
    <w:rsid w:val="00D65BDC"/>
    <w:rsid w:val="00D65BE9"/>
    <w:rsid w:val="00D6645B"/>
    <w:rsid w:val="00D679E2"/>
    <w:rsid w:val="00D73005"/>
    <w:rsid w:val="00D75445"/>
    <w:rsid w:val="00D81A11"/>
    <w:rsid w:val="00D82133"/>
    <w:rsid w:val="00D82FF4"/>
    <w:rsid w:val="00D845C8"/>
    <w:rsid w:val="00D87E6F"/>
    <w:rsid w:val="00D90FAA"/>
    <w:rsid w:val="00D925F0"/>
    <w:rsid w:val="00D97F91"/>
    <w:rsid w:val="00DA3BA6"/>
    <w:rsid w:val="00DB3BFD"/>
    <w:rsid w:val="00DB3D39"/>
    <w:rsid w:val="00DB6B38"/>
    <w:rsid w:val="00DC238D"/>
    <w:rsid w:val="00DC2E7A"/>
    <w:rsid w:val="00DC328A"/>
    <w:rsid w:val="00DC4987"/>
    <w:rsid w:val="00DC570F"/>
    <w:rsid w:val="00DC6724"/>
    <w:rsid w:val="00DD33D8"/>
    <w:rsid w:val="00DD461A"/>
    <w:rsid w:val="00DD59E7"/>
    <w:rsid w:val="00DD7D08"/>
    <w:rsid w:val="00DE0191"/>
    <w:rsid w:val="00DE11CE"/>
    <w:rsid w:val="00DE14D5"/>
    <w:rsid w:val="00DE23E8"/>
    <w:rsid w:val="00DE4CB8"/>
    <w:rsid w:val="00DE7032"/>
    <w:rsid w:val="00DF3209"/>
    <w:rsid w:val="00DF6DD6"/>
    <w:rsid w:val="00E1265E"/>
    <w:rsid w:val="00E1400D"/>
    <w:rsid w:val="00E204F4"/>
    <w:rsid w:val="00E21879"/>
    <w:rsid w:val="00E2322B"/>
    <w:rsid w:val="00E234A9"/>
    <w:rsid w:val="00E23D23"/>
    <w:rsid w:val="00E2445A"/>
    <w:rsid w:val="00E26167"/>
    <w:rsid w:val="00E31D9E"/>
    <w:rsid w:val="00E32329"/>
    <w:rsid w:val="00E337D1"/>
    <w:rsid w:val="00E417C3"/>
    <w:rsid w:val="00E433B8"/>
    <w:rsid w:val="00E45850"/>
    <w:rsid w:val="00E45D7B"/>
    <w:rsid w:val="00E45E17"/>
    <w:rsid w:val="00E47DD9"/>
    <w:rsid w:val="00E502A3"/>
    <w:rsid w:val="00E507E6"/>
    <w:rsid w:val="00E53471"/>
    <w:rsid w:val="00E54448"/>
    <w:rsid w:val="00E54AA8"/>
    <w:rsid w:val="00E54D18"/>
    <w:rsid w:val="00E55208"/>
    <w:rsid w:val="00E57A35"/>
    <w:rsid w:val="00E61DE0"/>
    <w:rsid w:val="00E6310E"/>
    <w:rsid w:val="00E643B7"/>
    <w:rsid w:val="00E71F53"/>
    <w:rsid w:val="00E750C2"/>
    <w:rsid w:val="00E75D9D"/>
    <w:rsid w:val="00E7644E"/>
    <w:rsid w:val="00E80CDB"/>
    <w:rsid w:val="00E82AC6"/>
    <w:rsid w:val="00E83569"/>
    <w:rsid w:val="00E872FF"/>
    <w:rsid w:val="00E87C1D"/>
    <w:rsid w:val="00E9076A"/>
    <w:rsid w:val="00E94AB3"/>
    <w:rsid w:val="00EA169F"/>
    <w:rsid w:val="00EA3753"/>
    <w:rsid w:val="00EB162C"/>
    <w:rsid w:val="00EB5070"/>
    <w:rsid w:val="00EB633E"/>
    <w:rsid w:val="00EB77BB"/>
    <w:rsid w:val="00EC0DA2"/>
    <w:rsid w:val="00EC257B"/>
    <w:rsid w:val="00EC5678"/>
    <w:rsid w:val="00EC6A41"/>
    <w:rsid w:val="00ED0BF3"/>
    <w:rsid w:val="00ED2DCB"/>
    <w:rsid w:val="00ED421D"/>
    <w:rsid w:val="00EE2092"/>
    <w:rsid w:val="00EE3940"/>
    <w:rsid w:val="00EE7AEC"/>
    <w:rsid w:val="00EF1851"/>
    <w:rsid w:val="00EF7CF8"/>
    <w:rsid w:val="00F04382"/>
    <w:rsid w:val="00F076EC"/>
    <w:rsid w:val="00F14E29"/>
    <w:rsid w:val="00F15196"/>
    <w:rsid w:val="00F160C7"/>
    <w:rsid w:val="00F1683D"/>
    <w:rsid w:val="00F22016"/>
    <w:rsid w:val="00F22035"/>
    <w:rsid w:val="00F2392F"/>
    <w:rsid w:val="00F27D63"/>
    <w:rsid w:val="00F366E7"/>
    <w:rsid w:val="00F42F3C"/>
    <w:rsid w:val="00F46B5A"/>
    <w:rsid w:val="00F478E6"/>
    <w:rsid w:val="00F47E3E"/>
    <w:rsid w:val="00F5736E"/>
    <w:rsid w:val="00F64412"/>
    <w:rsid w:val="00F64560"/>
    <w:rsid w:val="00F666D2"/>
    <w:rsid w:val="00F6679E"/>
    <w:rsid w:val="00F71C99"/>
    <w:rsid w:val="00F73923"/>
    <w:rsid w:val="00F8756E"/>
    <w:rsid w:val="00F96388"/>
    <w:rsid w:val="00FA0626"/>
    <w:rsid w:val="00FA1932"/>
    <w:rsid w:val="00FA30FF"/>
    <w:rsid w:val="00FA6C5D"/>
    <w:rsid w:val="00FA776C"/>
    <w:rsid w:val="00FB35F4"/>
    <w:rsid w:val="00FB7F85"/>
    <w:rsid w:val="00FC0CB2"/>
    <w:rsid w:val="00FC26AF"/>
    <w:rsid w:val="00FC64F5"/>
    <w:rsid w:val="00FD159D"/>
    <w:rsid w:val="00FD23FE"/>
    <w:rsid w:val="00FD2A0D"/>
    <w:rsid w:val="00FD5798"/>
    <w:rsid w:val="00FE5D3E"/>
    <w:rsid w:val="00FF02C1"/>
    <w:rsid w:val="00FF0C1D"/>
    <w:rsid w:val="00FF2DCE"/>
    <w:rsid w:val="00FF54AF"/>
    <w:rsid w:val="00FF5EDA"/>
    <w:rsid w:val="00FF613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D850"/>
  <w15:docId w15:val="{D94EE79B-D54D-4352-9EE5-63F471FE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4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0721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07212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212"/>
    <w:rPr>
      <w:rFonts w:ascii="Times New Roman" w:eastAsia="Times New Roman" w:hAnsi="Times New Roman" w:cs="Mang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07212"/>
    <w:rPr>
      <w:rFonts w:ascii="Times New Roman" w:eastAsia="Times New Roman" w:hAnsi="Times New Roman" w:cs="Mangal"/>
      <w:b/>
      <w:sz w:val="32"/>
      <w:szCs w:val="24"/>
      <w:lang w:val="en-US"/>
    </w:rPr>
  </w:style>
  <w:style w:type="character" w:styleId="Hyperlink">
    <w:name w:val="Hyperlink"/>
    <w:uiPriority w:val="99"/>
    <w:rsid w:val="00B07212"/>
    <w:rPr>
      <w:color w:val="0000FF"/>
      <w:u w:val="single"/>
    </w:rPr>
  </w:style>
  <w:style w:type="paragraph" w:styleId="BodyText">
    <w:name w:val="Body Text"/>
    <w:basedOn w:val="Normal"/>
    <w:link w:val="BodyTextChar"/>
    <w:rsid w:val="00B07212"/>
    <w:rPr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07212"/>
    <w:rPr>
      <w:rFonts w:ascii="Times New Roman" w:eastAsia="Times New Roman" w:hAnsi="Times New Roman" w:cs="Mangal"/>
      <w:sz w:val="28"/>
      <w:szCs w:val="24"/>
      <w:u w:val="singl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30D5E"/>
    <w:rPr>
      <w:rFonts w:ascii="Times New Roman" w:eastAsia="Times New Roman" w:hAnsi="Times New Roman" w:cs="Mangal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30D5E"/>
    <w:pPr>
      <w:ind w:left="720"/>
      <w:contextualSpacing/>
    </w:pPr>
  </w:style>
  <w:style w:type="paragraph" w:customStyle="1" w:styleId="Normal1">
    <w:name w:val="Normal1"/>
    <w:qFormat/>
    <w:rsid w:val="008C29CF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24"/>
      <w:szCs w:val="20"/>
      <w:lang w:val="en-US"/>
    </w:rPr>
  </w:style>
  <w:style w:type="table" w:styleId="TableGrid">
    <w:name w:val="Table Grid"/>
    <w:basedOn w:val="TableNormal"/>
    <w:rsid w:val="008C29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5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F5924"/>
    <w:rPr>
      <w:rFonts w:ascii="Courier New" w:hAnsi="Courier New" w:cs="Times New Roman"/>
      <w:dstrike/>
      <w:outline/>
      <w:color w:val="FFFFFF" w:themeColor="background1"/>
      <w:sz w:val="20"/>
      <w:szCs w:val="20"/>
      <w:vertAlign w:val="subscript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PlainTextChar">
    <w:name w:val="Plain Text Char"/>
    <w:basedOn w:val="DefaultParagraphFont"/>
    <w:link w:val="PlainText"/>
    <w:rsid w:val="001F5924"/>
    <w:rPr>
      <w:rFonts w:ascii="Courier New" w:eastAsia="Times New Roman" w:hAnsi="Courier New" w:cs="Times New Roman"/>
      <w:dstrike/>
      <w:outline/>
      <w:color w:val="FFFFFF" w:themeColor="background1"/>
      <w:sz w:val="20"/>
      <w:szCs w:val="20"/>
      <w:vertAlign w:val="subscript"/>
      <w:lang w:val="en-US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col-md-8">
    <w:name w:val="col-md-8"/>
    <w:basedOn w:val="DefaultParagraphFont"/>
    <w:rsid w:val="001F5924"/>
  </w:style>
  <w:style w:type="paragraph" w:customStyle="1" w:styleId="Default">
    <w:name w:val="Default"/>
    <w:rsid w:val="001F5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o-select">
    <w:name w:val="auto-select"/>
    <w:basedOn w:val="DefaultParagraphFont"/>
    <w:rsid w:val="001F5924"/>
  </w:style>
  <w:style w:type="paragraph" w:styleId="Header">
    <w:name w:val="header"/>
    <w:basedOn w:val="Normal"/>
    <w:link w:val="HeaderChar"/>
    <w:uiPriority w:val="99"/>
    <w:unhideWhenUsed/>
    <w:rsid w:val="001F5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924"/>
    <w:rPr>
      <w:rFonts w:ascii="Times New Roman" w:eastAsia="Times New Roman" w:hAnsi="Times New Roman" w:cs="Mang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5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924"/>
    <w:rPr>
      <w:rFonts w:ascii="Times New Roman" w:eastAsia="Times New Roman" w:hAnsi="Times New Roman" w:cs="Mangal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ED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EDF"/>
    <w:rPr>
      <w:rFonts w:ascii="Consolas" w:eastAsia="Times New Roman" w:hAnsi="Consolas" w:cs="Consolas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644E"/>
    <w:rPr>
      <w:color w:val="954F72" w:themeColor="followedHyperlink"/>
      <w:u w:val="single"/>
    </w:rPr>
  </w:style>
  <w:style w:type="character" w:customStyle="1" w:styleId="datetz">
    <w:name w:val="datetz"/>
    <w:basedOn w:val="DefaultParagraphFont"/>
    <w:rsid w:val="007E1FBB"/>
  </w:style>
  <w:style w:type="paragraph" w:styleId="NormalWeb">
    <w:name w:val="Normal (Web)"/>
    <w:basedOn w:val="Normal"/>
    <w:uiPriority w:val="99"/>
    <w:semiHidden/>
    <w:unhideWhenUsed/>
    <w:rsid w:val="00F27D63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9F712F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F712F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numbering" w:customStyle="1" w:styleId="NoList11">
    <w:name w:val="No List11"/>
    <w:next w:val="NoList"/>
    <w:uiPriority w:val="99"/>
    <w:semiHidden/>
    <w:unhideWhenUsed/>
    <w:rsid w:val="009F712F"/>
  </w:style>
  <w:style w:type="table" w:customStyle="1" w:styleId="TableGrid1">
    <w:name w:val="Table Grid1"/>
    <w:basedOn w:val="TableNormal"/>
    <w:next w:val="TableGrid"/>
    <w:uiPriority w:val="59"/>
    <w:rsid w:val="009F712F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unhideWhenUsed/>
    <w:rsid w:val="009F712F"/>
    <w:rPr>
      <w:rFonts w:ascii="Courier New" w:hAnsi="Courier New" w:cs="Times New Roman"/>
      <w:dstrike/>
      <w:outline/>
      <w:color w:val="FFFFFF"/>
      <w:sz w:val="20"/>
      <w:szCs w:val="20"/>
      <w:vertAlign w:val="subscript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F712F"/>
    <w:rPr>
      <w:color w:val="954F72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9F712F"/>
    <w:rPr>
      <w:rFonts w:ascii="Cambria" w:eastAsia="Times New Roman" w:hAnsi="Cambria" w:cs="Times New Roman"/>
      <w:b/>
      <w:bCs/>
      <w:color w:val="4F81BD"/>
    </w:rPr>
  </w:style>
  <w:style w:type="character" w:customStyle="1" w:styleId="PlainTextChar1">
    <w:name w:val="Plain Text Char1"/>
    <w:basedOn w:val="DefaultParagraphFont"/>
    <w:uiPriority w:val="99"/>
    <w:semiHidden/>
    <w:rsid w:val="009F712F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12F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12F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F712F"/>
    <w:rPr>
      <w:color w:val="666666"/>
    </w:rPr>
  </w:style>
  <w:style w:type="character" w:styleId="Strong">
    <w:name w:val="Strong"/>
    <w:basedOn w:val="DefaultParagraphFont"/>
    <w:uiPriority w:val="22"/>
    <w:qFormat/>
    <w:rsid w:val="006015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0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63348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411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313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77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78045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7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86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018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25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089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285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1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55067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44155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97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62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4173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97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18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126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577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735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081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39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05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56516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0355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0130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02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8574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59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219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44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42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9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798634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092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2778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5784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98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94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071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7216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738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5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70269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6711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4747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33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39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427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97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19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9208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91080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8146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15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0532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08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248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09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721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103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54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0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23864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14165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935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7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7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58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55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007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50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641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01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398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76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21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7712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2230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937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87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8795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12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16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57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69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4350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59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92255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04038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9959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73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17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3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2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51958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6217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958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69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6225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19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8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073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3CC54-DF7F-4B3D-89AB-F8F7B0E7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Pushpendra Kumar</dc:creator>
  <cp:lastModifiedBy>Inno</cp:lastModifiedBy>
  <cp:revision>4</cp:revision>
  <cp:lastPrinted>2023-07-05T04:58:00Z</cp:lastPrinted>
  <dcterms:created xsi:type="dcterms:W3CDTF">2024-09-02T09:43:00Z</dcterms:created>
  <dcterms:modified xsi:type="dcterms:W3CDTF">2024-09-03T05:24:00Z</dcterms:modified>
</cp:coreProperties>
</file>