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E1D7D" w14:textId="77777777" w:rsidR="00DF61D7" w:rsidRPr="00AC0F2D" w:rsidRDefault="00DF61D7" w:rsidP="00967315">
      <w:pPr>
        <w:pStyle w:val="Heading1"/>
        <w:rPr>
          <w:bCs/>
          <w:i/>
          <w:szCs w:val="24"/>
        </w:rPr>
      </w:pPr>
      <w:r w:rsidRPr="00AC0F2D">
        <w:rPr>
          <w:bCs/>
          <w:i/>
          <w:szCs w:val="24"/>
        </w:rPr>
        <w:t>For BIS use only</w:t>
      </w:r>
    </w:p>
    <w:p w14:paraId="169E23DF" w14:textId="77777777" w:rsidR="00650477" w:rsidRPr="00AC0F2D" w:rsidRDefault="00650477" w:rsidP="00E910C5">
      <w:pPr>
        <w:pStyle w:val="Heading3"/>
        <w:numPr>
          <w:ilvl w:val="0"/>
          <w:numId w:val="0"/>
        </w:numPr>
        <w:jc w:val="center"/>
        <w:rPr>
          <w:sz w:val="24"/>
          <w:szCs w:val="24"/>
        </w:rPr>
      </w:pPr>
    </w:p>
    <w:p w14:paraId="4BD2E539" w14:textId="77777777" w:rsidR="00DF61D7" w:rsidRPr="00AC0F2D" w:rsidRDefault="00DF61D7" w:rsidP="00E910C5">
      <w:pPr>
        <w:pStyle w:val="Heading3"/>
        <w:numPr>
          <w:ilvl w:val="0"/>
          <w:numId w:val="0"/>
        </w:numPr>
        <w:jc w:val="center"/>
        <w:rPr>
          <w:sz w:val="24"/>
          <w:szCs w:val="24"/>
        </w:rPr>
      </w:pPr>
      <w:r w:rsidRPr="00AC0F2D">
        <w:rPr>
          <w:sz w:val="24"/>
          <w:szCs w:val="24"/>
        </w:rPr>
        <w:t>BUREAU OF INDIAN STANDARDS</w:t>
      </w:r>
    </w:p>
    <w:p w14:paraId="74B092EC" w14:textId="77777777" w:rsidR="00650477" w:rsidRPr="00AC0F2D" w:rsidRDefault="00650477" w:rsidP="00E910C5">
      <w:pPr>
        <w:pStyle w:val="Heading3"/>
        <w:numPr>
          <w:ilvl w:val="0"/>
          <w:numId w:val="0"/>
        </w:numPr>
        <w:jc w:val="center"/>
        <w:rPr>
          <w:sz w:val="24"/>
          <w:szCs w:val="24"/>
        </w:rPr>
      </w:pPr>
    </w:p>
    <w:p w14:paraId="3501520F" w14:textId="77777777" w:rsidR="00DF61D7" w:rsidRPr="00AC0F2D" w:rsidRDefault="00DF61D7" w:rsidP="001038CC">
      <w:pPr>
        <w:pStyle w:val="Heading3"/>
        <w:numPr>
          <w:ilvl w:val="0"/>
          <w:numId w:val="0"/>
        </w:numPr>
        <w:rPr>
          <w:sz w:val="24"/>
          <w:szCs w:val="24"/>
        </w:rPr>
      </w:pPr>
      <w:r w:rsidRPr="00AC0F2D">
        <w:rPr>
          <w:sz w:val="24"/>
          <w:szCs w:val="24"/>
        </w:rPr>
        <w:t>AGENDA</w:t>
      </w:r>
    </w:p>
    <w:p w14:paraId="0EB5D9B3" w14:textId="77777777" w:rsidR="002F233A" w:rsidRPr="00AC0F2D" w:rsidRDefault="002F233A">
      <w:pPr>
        <w:rPr>
          <w:bCs/>
          <w:snapToGrid w:val="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1559"/>
        <w:gridCol w:w="2268"/>
        <w:gridCol w:w="3006"/>
      </w:tblGrid>
      <w:tr w:rsidR="00DF61D7" w:rsidRPr="00AC0F2D" w14:paraId="101AAE62" w14:textId="77777777" w:rsidTr="00DA43F3">
        <w:tc>
          <w:tcPr>
            <w:tcW w:w="2864" w:type="dxa"/>
            <w:shd w:val="solid" w:color="800000" w:fill="FFFFFF"/>
          </w:tcPr>
          <w:p w14:paraId="716D701B"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Committee</w:t>
            </w:r>
          </w:p>
        </w:tc>
        <w:tc>
          <w:tcPr>
            <w:tcW w:w="1559" w:type="dxa"/>
            <w:shd w:val="solid" w:color="800000" w:fill="FFFFFF"/>
          </w:tcPr>
          <w:p w14:paraId="0E72B1F9"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Meeting No.</w:t>
            </w:r>
          </w:p>
        </w:tc>
        <w:tc>
          <w:tcPr>
            <w:tcW w:w="2268" w:type="dxa"/>
            <w:shd w:val="solid" w:color="800000" w:fill="FFFFFF"/>
          </w:tcPr>
          <w:p w14:paraId="6122622A"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Day, Date and Time</w:t>
            </w:r>
          </w:p>
        </w:tc>
        <w:tc>
          <w:tcPr>
            <w:tcW w:w="3006" w:type="dxa"/>
            <w:shd w:val="solid" w:color="800000" w:fill="FFFFFF"/>
          </w:tcPr>
          <w:p w14:paraId="7F1CD4BF"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Venue</w:t>
            </w:r>
          </w:p>
        </w:tc>
      </w:tr>
      <w:tr w:rsidR="00BE5C11" w:rsidRPr="00AC0F2D" w14:paraId="77FEC7A9" w14:textId="77777777" w:rsidTr="00DA43F3">
        <w:tc>
          <w:tcPr>
            <w:tcW w:w="2864" w:type="dxa"/>
            <w:shd w:val="pct20" w:color="FFFF00" w:fill="FFFFFF"/>
          </w:tcPr>
          <w:p w14:paraId="6AA096FA" w14:textId="77777777" w:rsidR="00BE5C11" w:rsidRPr="00AC0F2D" w:rsidRDefault="00BE5C11" w:rsidP="00224A61">
            <w:pPr>
              <w:pStyle w:val="PlainText"/>
              <w:tabs>
                <w:tab w:val="left" w:pos="72"/>
              </w:tabs>
              <w:spacing w:before="120"/>
              <w:ind w:left="72"/>
              <w:jc w:val="both"/>
              <w:rPr>
                <w:rFonts w:ascii="Times New Roman" w:hAnsi="Times New Roman"/>
                <w:b/>
                <w:bCs/>
                <w:sz w:val="24"/>
                <w:szCs w:val="24"/>
              </w:rPr>
            </w:pPr>
            <w:r w:rsidRPr="00AC0F2D">
              <w:rPr>
                <w:rFonts w:ascii="Times New Roman" w:hAnsi="Times New Roman"/>
                <w:b/>
                <w:bCs/>
                <w:sz w:val="24"/>
                <w:szCs w:val="24"/>
              </w:rPr>
              <w:t>Human Resource &amp; Innovation Management Sectional Committee, MSD 19</w:t>
            </w:r>
          </w:p>
        </w:tc>
        <w:tc>
          <w:tcPr>
            <w:tcW w:w="1559" w:type="dxa"/>
            <w:shd w:val="pct20" w:color="FFFF00" w:fill="FFFFFF"/>
          </w:tcPr>
          <w:p w14:paraId="2DCCE98F" w14:textId="6EF540F6" w:rsidR="00E04385" w:rsidRPr="00AC0F2D" w:rsidRDefault="00F673CD" w:rsidP="00224A61">
            <w:pPr>
              <w:pStyle w:val="PlainText"/>
              <w:tabs>
                <w:tab w:val="left" w:pos="1440"/>
              </w:tabs>
              <w:spacing w:before="120"/>
              <w:jc w:val="center"/>
              <w:rPr>
                <w:rFonts w:ascii="Times New Roman" w:hAnsi="Times New Roman"/>
                <w:b/>
                <w:bCs/>
                <w:sz w:val="24"/>
                <w:szCs w:val="24"/>
              </w:rPr>
            </w:pPr>
            <w:r w:rsidRPr="00AC0F2D">
              <w:rPr>
                <w:rFonts w:ascii="Times New Roman" w:hAnsi="Times New Roman"/>
                <w:b/>
                <w:bCs/>
                <w:sz w:val="24"/>
                <w:szCs w:val="24"/>
              </w:rPr>
              <w:t>1</w:t>
            </w:r>
            <w:r w:rsidR="00740289">
              <w:rPr>
                <w:rFonts w:ascii="Times New Roman" w:hAnsi="Times New Roman"/>
                <w:b/>
                <w:bCs/>
                <w:sz w:val="24"/>
                <w:szCs w:val="24"/>
              </w:rPr>
              <w:t>1</w:t>
            </w:r>
            <w:r w:rsidR="00031580" w:rsidRPr="00AC0F2D">
              <w:rPr>
                <w:rFonts w:ascii="Times New Roman" w:hAnsi="Times New Roman"/>
                <w:b/>
                <w:bCs/>
                <w:sz w:val="24"/>
                <w:szCs w:val="24"/>
                <w:vertAlign w:val="superscript"/>
              </w:rPr>
              <w:t>th</w:t>
            </w:r>
            <w:r w:rsidR="001F0579" w:rsidRPr="00AC0F2D">
              <w:rPr>
                <w:rFonts w:ascii="Times New Roman" w:hAnsi="Times New Roman"/>
                <w:b/>
                <w:bCs/>
                <w:sz w:val="24"/>
                <w:szCs w:val="24"/>
              </w:rPr>
              <w:t xml:space="preserve"> </w:t>
            </w:r>
          </w:p>
          <w:p w14:paraId="2928ECA4" w14:textId="77777777" w:rsidR="00BE5C11" w:rsidRPr="00AC0F2D" w:rsidRDefault="00BE5C11" w:rsidP="00031580">
            <w:pPr>
              <w:pStyle w:val="PlainText"/>
              <w:tabs>
                <w:tab w:val="left" w:pos="1440"/>
              </w:tabs>
              <w:jc w:val="center"/>
              <w:rPr>
                <w:rFonts w:ascii="Times New Roman" w:hAnsi="Times New Roman"/>
                <w:b/>
                <w:bCs/>
                <w:sz w:val="24"/>
                <w:szCs w:val="24"/>
              </w:rPr>
            </w:pPr>
            <w:r w:rsidRPr="00AC0F2D">
              <w:rPr>
                <w:rFonts w:ascii="Times New Roman" w:hAnsi="Times New Roman"/>
                <w:b/>
                <w:bCs/>
                <w:sz w:val="24"/>
                <w:szCs w:val="24"/>
              </w:rPr>
              <w:t>Meeting</w:t>
            </w:r>
          </w:p>
        </w:tc>
        <w:tc>
          <w:tcPr>
            <w:tcW w:w="2268" w:type="dxa"/>
            <w:shd w:val="pct20" w:color="FFFF00" w:fill="FFFFFF"/>
          </w:tcPr>
          <w:p w14:paraId="220B1351" w14:textId="6082FA91" w:rsidR="00BE5C11" w:rsidRPr="0038278B" w:rsidRDefault="00597A7D" w:rsidP="00AE0FE3">
            <w:pPr>
              <w:pStyle w:val="PlainText"/>
              <w:tabs>
                <w:tab w:val="left" w:pos="1440"/>
              </w:tabs>
              <w:spacing w:before="120"/>
              <w:rPr>
                <w:rFonts w:ascii="Times New Roman" w:hAnsi="Times New Roman"/>
                <w:b/>
                <w:bCs/>
                <w:sz w:val="24"/>
                <w:szCs w:val="24"/>
              </w:rPr>
            </w:pPr>
            <w:r w:rsidRPr="0038278B">
              <w:rPr>
                <w:rFonts w:ascii="Times New Roman" w:hAnsi="Times New Roman"/>
                <w:b/>
                <w:bCs/>
                <w:sz w:val="24"/>
                <w:szCs w:val="24"/>
              </w:rPr>
              <w:t>Monday</w:t>
            </w:r>
          </w:p>
          <w:p w14:paraId="1DF0C5B2" w14:textId="1F813D8E" w:rsidR="00BE5C11" w:rsidRPr="0038278B" w:rsidRDefault="00F673CD" w:rsidP="00AE0FE3">
            <w:pPr>
              <w:pStyle w:val="PlainText"/>
              <w:tabs>
                <w:tab w:val="left" w:pos="1440"/>
              </w:tabs>
              <w:rPr>
                <w:rFonts w:ascii="Times New Roman" w:hAnsi="Times New Roman"/>
                <w:b/>
                <w:bCs/>
                <w:sz w:val="24"/>
                <w:szCs w:val="24"/>
              </w:rPr>
            </w:pPr>
            <w:r w:rsidRPr="0038278B">
              <w:rPr>
                <w:rFonts w:ascii="Times New Roman" w:hAnsi="Times New Roman"/>
                <w:b/>
                <w:bCs/>
                <w:sz w:val="24"/>
                <w:szCs w:val="24"/>
              </w:rPr>
              <w:t>2</w:t>
            </w:r>
            <w:r w:rsidR="00597A7D" w:rsidRPr="0038278B">
              <w:rPr>
                <w:rFonts w:ascii="Times New Roman" w:hAnsi="Times New Roman"/>
                <w:b/>
                <w:bCs/>
                <w:sz w:val="24"/>
                <w:szCs w:val="24"/>
              </w:rPr>
              <w:t>3 Sept</w:t>
            </w:r>
            <w:r w:rsidR="005174E2" w:rsidRPr="0038278B">
              <w:rPr>
                <w:rFonts w:ascii="Times New Roman" w:hAnsi="Times New Roman"/>
                <w:b/>
                <w:bCs/>
                <w:sz w:val="24"/>
                <w:szCs w:val="24"/>
              </w:rPr>
              <w:t xml:space="preserve"> </w:t>
            </w:r>
            <w:r w:rsidR="00BE5C11" w:rsidRPr="0038278B">
              <w:rPr>
                <w:rFonts w:ascii="Times New Roman" w:hAnsi="Times New Roman"/>
                <w:b/>
                <w:bCs/>
                <w:sz w:val="24"/>
                <w:szCs w:val="24"/>
              </w:rPr>
              <w:t>202</w:t>
            </w:r>
            <w:r w:rsidR="005174E2" w:rsidRPr="0038278B">
              <w:rPr>
                <w:rFonts w:ascii="Times New Roman" w:hAnsi="Times New Roman"/>
                <w:b/>
                <w:bCs/>
                <w:sz w:val="24"/>
                <w:szCs w:val="24"/>
              </w:rPr>
              <w:t>4</w:t>
            </w:r>
            <w:r w:rsidR="00BE5C11" w:rsidRPr="0038278B">
              <w:rPr>
                <w:rFonts w:ascii="Times New Roman" w:hAnsi="Times New Roman"/>
                <w:b/>
                <w:bCs/>
                <w:sz w:val="24"/>
                <w:szCs w:val="24"/>
              </w:rPr>
              <w:t xml:space="preserve">, </w:t>
            </w:r>
          </w:p>
          <w:p w14:paraId="38DD0B24" w14:textId="3D0A07DC" w:rsidR="00BE5C11" w:rsidRPr="00AC0F2D" w:rsidRDefault="00B51D66" w:rsidP="00AE0FE3">
            <w:pPr>
              <w:pStyle w:val="PlainText"/>
              <w:tabs>
                <w:tab w:val="left" w:pos="1440"/>
              </w:tabs>
              <w:rPr>
                <w:rFonts w:ascii="Times New Roman" w:hAnsi="Times New Roman"/>
                <w:b/>
                <w:bCs/>
                <w:sz w:val="24"/>
                <w:szCs w:val="24"/>
              </w:rPr>
            </w:pPr>
            <w:r>
              <w:rPr>
                <w:rFonts w:ascii="Times New Roman" w:hAnsi="Times New Roman"/>
                <w:b/>
                <w:bCs/>
                <w:sz w:val="24"/>
                <w:szCs w:val="24"/>
              </w:rPr>
              <w:t>15</w:t>
            </w:r>
            <w:r w:rsidR="007D4C7A" w:rsidRPr="0038278B">
              <w:rPr>
                <w:rFonts w:ascii="Times New Roman" w:hAnsi="Times New Roman"/>
                <w:b/>
                <w:bCs/>
                <w:sz w:val="24"/>
                <w:szCs w:val="24"/>
              </w:rPr>
              <w:t>:00</w:t>
            </w:r>
            <w:r w:rsidR="00936413" w:rsidRPr="0038278B">
              <w:rPr>
                <w:rFonts w:ascii="Times New Roman" w:hAnsi="Times New Roman"/>
                <w:b/>
                <w:bCs/>
                <w:sz w:val="24"/>
                <w:szCs w:val="24"/>
              </w:rPr>
              <w:t xml:space="preserve"> </w:t>
            </w:r>
            <w:proofErr w:type="spellStart"/>
            <w:r w:rsidR="00BE5C11" w:rsidRPr="0038278B">
              <w:rPr>
                <w:rFonts w:ascii="Times New Roman" w:hAnsi="Times New Roman"/>
                <w:b/>
                <w:bCs/>
                <w:sz w:val="24"/>
                <w:szCs w:val="24"/>
              </w:rPr>
              <w:t>hrs</w:t>
            </w:r>
            <w:proofErr w:type="spellEnd"/>
          </w:p>
        </w:tc>
        <w:tc>
          <w:tcPr>
            <w:tcW w:w="3006" w:type="dxa"/>
            <w:shd w:val="pct20" w:color="FFFF00" w:fill="FFFFFF"/>
          </w:tcPr>
          <w:p w14:paraId="130136E1" w14:textId="77777777" w:rsidR="00BE5C11" w:rsidRPr="00AC0F2D" w:rsidRDefault="00DA43F3" w:rsidP="00DA43F3">
            <w:pPr>
              <w:rPr>
                <w:b/>
              </w:rPr>
            </w:pPr>
            <w:r w:rsidRPr="00AC0F2D">
              <w:rPr>
                <w:b/>
              </w:rPr>
              <w:t xml:space="preserve">Hybrid Meeting </w:t>
            </w:r>
          </w:p>
          <w:p w14:paraId="30A2FE33" w14:textId="3F56E511" w:rsidR="0090747D" w:rsidRPr="00AC0F2D" w:rsidRDefault="00031580" w:rsidP="00AE0FE3">
            <w:pPr>
              <w:rPr>
                <w:b/>
              </w:rPr>
            </w:pPr>
            <w:r w:rsidRPr="00AC0F2D">
              <w:rPr>
                <w:b/>
              </w:rPr>
              <w:t>Bureau of Indian Stand</w:t>
            </w:r>
            <w:r w:rsidR="00FC1A6C" w:rsidRPr="00AC0F2D">
              <w:rPr>
                <w:b/>
              </w:rPr>
              <w:t xml:space="preserve">ard, </w:t>
            </w:r>
            <w:r w:rsidR="00AE0FE3" w:rsidRPr="00AC0F2D">
              <w:rPr>
                <w:b/>
              </w:rPr>
              <w:t>Bahadur Shah Zafar Marg, New Delhi</w:t>
            </w:r>
          </w:p>
        </w:tc>
      </w:tr>
    </w:tbl>
    <w:p w14:paraId="043E9622" w14:textId="77777777" w:rsidR="00650477" w:rsidRPr="00AC0F2D" w:rsidRDefault="00650477">
      <w:pPr>
        <w:rPr>
          <w:bCs/>
          <w:snapToGrid w:val="0"/>
        </w:rPr>
      </w:pPr>
    </w:p>
    <w:tbl>
      <w:tblPr>
        <w:tblW w:w="9702" w:type="dxa"/>
        <w:tblInd w:w="108" w:type="dxa"/>
        <w:tblLook w:val="04A0" w:firstRow="1" w:lastRow="0" w:firstColumn="1" w:lastColumn="0" w:noHBand="0" w:noVBand="1"/>
      </w:tblPr>
      <w:tblGrid>
        <w:gridCol w:w="4860"/>
        <w:gridCol w:w="4842"/>
      </w:tblGrid>
      <w:tr w:rsidR="00F93009" w:rsidRPr="00AC0F2D" w14:paraId="5A82A80F" w14:textId="77777777" w:rsidTr="00DA43F3">
        <w:trPr>
          <w:trHeight w:val="809"/>
        </w:trPr>
        <w:tc>
          <w:tcPr>
            <w:tcW w:w="4860" w:type="dxa"/>
          </w:tcPr>
          <w:p w14:paraId="70125404" w14:textId="4A70CDDB" w:rsidR="00967315" w:rsidRPr="00AC0F2D" w:rsidRDefault="00CD40AC" w:rsidP="00901FDB">
            <w:pPr>
              <w:pStyle w:val="PlainText"/>
              <w:ind w:left="-116"/>
              <w:jc w:val="both"/>
              <w:rPr>
                <w:rFonts w:ascii="Times New Roman" w:hAnsi="Times New Roman"/>
                <w:b/>
                <w:sz w:val="24"/>
                <w:szCs w:val="24"/>
              </w:rPr>
            </w:pPr>
            <w:r w:rsidRPr="00AC0F2D">
              <w:rPr>
                <w:rFonts w:ascii="Times New Roman" w:hAnsi="Times New Roman"/>
                <w:b/>
                <w:sz w:val="24"/>
                <w:szCs w:val="24"/>
              </w:rPr>
              <w:t>Chairperson</w:t>
            </w:r>
            <w:r w:rsidR="00F93009" w:rsidRPr="00AC0F2D">
              <w:rPr>
                <w:rFonts w:ascii="Times New Roman" w:hAnsi="Times New Roman"/>
                <w:b/>
                <w:sz w:val="24"/>
                <w:szCs w:val="24"/>
              </w:rPr>
              <w:t xml:space="preserve">: </w:t>
            </w:r>
            <w:r w:rsidR="00BE5C11" w:rsidRPr="00AC0F2D">
              <w:rPr>
                <w:rFonts w:ascii="Times New Roman" w:hAnsi="Times New Roman"/>
                <w:b/>
                <w:bCs/>
                <w:sz w:val="24"/>
                <w:szCs w:val="24"/>
              </w:rPr>
              <w:t xml:space="preserve">Dr. B. </w:t>
            </w:r>
            <w:proofErr w:type="spellStart"/>
            <w:r w:rsidR="00BE5C11" w:rsidRPr="00AC0F2D">
              <w:rPr>
                <w:rFonts w:ascii="Times New Roman" w:hAnsi="Times New Roman"/>
                <w:b/>
                <w:bCs/>
                <w:sz w:val="24"/>
                <w:szCs w:val="24"/>
              </w:rPr>
              <w:t>Metri</w:t>
            </w:r>
            <w:proofErr w:type="spellEnd"/>
            <w:r w:rsidR="00BE5C11" w:rsidRPr="00AC0F2D">
              <w:rPr>
                <w:rFonts w:ascii="Times New Roman" w:hAnsi="Times New Roman"/>
                <w:b/>
                <w:bCs/>
                <w:sz w:val="24"/>
                <w:szCs w:val="24"/>
              </w:rPr>
              <w:t>, IIM, Nagpur</w:t>
            </w:r>
            <w:r w:rsidR="007224E4" w:rsidRPr="00AC0F2D">
              <w:rPr>
                <w:rFonts w:ascii="Times New Roman" w:hAnsi="Times New Roman"/>
                <w:b/>
                <w:sz w:val="24"/>
                <w:szCs w:val="24"/>
              </w:rPr>
              <w:t xml:space="preserve"> </w:t>
            </w:r>
          </w:p>
        </w:tc>
        <w:tc>
          <w:tcPr>
            <w:tcW w:w="4842" w:type="dxa"/>
          </w:tcPr>
          <w:p w14:paraId="0A2E0A1A" w14:textId="41B92DC3" w:rsidR="00421307" w:rsidRPr="00AC0F2D" w:rsidRDefault="005D2DD7" w:rsidP="00DA43F3">
            <w:pPr>
              <w:jc w:val="right"/>
              <w:rPr>
                <w:b/>
              </w:rPr>
            </w:pPr>
            <w:r w:rsidRPr="00AC0F2D">
              <w:rPr>
                <w:b/>
              </w:rPr>
              <w:t xml:space="preserve"> </w:t>
            </w:r>
            <w:r w:rsidR="00F93009" w:rsidRPr="00AC0F2D">
              <w:rPr>
                <w:b/>
              </w:rPr>
              <w:t xml:space="preserve">Member Secretary: </w:t>
            </w:r>
            <w:r w:rsidR="00DA43F3" w:rsidRPr="00AC0F2D">
              <w:rPr>
                <w:b/>
              </w:rPr>
              <w:t>Shri Ashish V</w:t>
            </w:r>
            <w:r w:rsidR="00F673CD" w:rsidRPr="00AC0F2D">
              <w:rPr>
                <w:b/>
              </w:rPr>
              <w:t>.</w:t>
            </w:r>
            <w:r w:rsidR="00DA43F3" w:rsidRPr="00AC0F2D">
              <w:rPr>
                <w:b/>
              </w:rPr>
              <w:t xml:space="preserve"> Urewar</w:t>
            </w:r>
          </w:p>
          <w:p w14:paraId="2346499C" w14:textId="02B700F9" w:rsidR="00421307" w:rsidRPr="00AC0F2D" w:rsidRDefault="00DA43F3" w:rsidP="00F673CD">
            <w:pPr>
              <w:jc w:val="right"/>
              <w:rPr>
                <w:b/>
              </w:rPr>
            </w:pPr>
            <w:r w:rsidRPr="00AC0F2D">
              <w:rPr>
                <w:b/>
              </w:rPr>
              <w:t>Scientist</w:t>
            </w:r>
            <w:r w:rsidR="00F673CD" w:rsidRPr="00AC0F2D">
              <w:rPr>
                <w:b/>
              </w:rPr>
              <w:t xml:space="preserve"> -</w:t>
            </w:r>
            <w:r w:rsidRPr="00AC0F2D">
              <w:rPr>
                <w:b/>
              </w:rPr>
              <w:t xml:space="preserve"> C (MSD) BIS</w:t>
            </w:r>
            <w:r w:rsidR="00E163B6" w:rsidRPr="00AC0F2D">
              <w:rPr>
                <w:b/>
              </w:rPr>
              <w:t xml:space="preserve">      </w:t>
            </w:r>
          </w:p>
        </w:tc>
      </w:tr>
    </w:tbl>
    <w:p w14:paraId="64836192" w14:textId="0D45FCC0" w:rsidR="00FB32A8" w:rsidRPr="00AC0F2D" w:rsidRDefault="00DF61D7" w:rsidP="00234B7C">
      <w:pPr>
        <w:pStyle w:val="ListParagraph"/>
        <w:numPr>
          <w:ilvl w:val="0"/>
          <w:numId w:val="10"/>
        </w:numPr>
        <w:tabs>
          <w:tab w:val="left" w:pos="993"/>
        </w:tabs>
        <w:rPr>
          <w:b/>
          <w:bCs/>
        </w:rPr>
      </w:pPr>
      <w:r w:rsidRPr="00AC0F2D">
        <w:rPr>
          <w:b/>
          <w:bCs/>
        </w:rPr>
        <w:t>GENERAL</w:t>
      </w:r>
    </w:p>
    <w:p w14:paraId="202EC73D" w14:textId="77777777" w:rsidR="00C67AF5" w:rsidRPr="00AC0F2D" w:rsidRDefault="00C67AF5" w:rsidP="00C67AF5">
      <w:pPr>
        <w:pStyle w:val="ListParagraph"/>
        <w:tabs>
          <w:tab w:val="left" w:pos="993"/>
        </w:tabs>
        <w:ind w:left="0"/>
        <w:rPr>
          <w:b/>
          <w:bCs/>
        </w:rPr>
      </w:pPr>
    </w:p>
    <w:p w14:paraId="5482CC56" w14:textId="07710DFA" w:rsidR="00FB32A8" w:rsidRPr="00AC0F2D" w:rsidRDefault="000302F9" w:rsidP="00234B7C">
      <w:pPr>
        <w:pStyle w:val="ListParagraph"/>
        <w:numPr>
          <w:ilvl w:val="1"/>
          <w:numId w:val="10"/>
        </w:numPr>
        <w:tabs>
          <w:tab w:val="left" w:pos="993"/>
        </w:tabs>
        <w:rPr>
          <w:b/>
          <w:bCs/>
        </w:rPr>
      </w:pPr>
      <w:r w:rsidRPr="00AC0F2D">
        <w:rPr>
          <w:b/>
          <w:bCs/>
          <w:snapToGrid w:val="0"/>
        </w:rPr>
        <w:t>Welcome address by</w:t>
      </w:r>
      <w:r w:rsidR="00D36768" w:rsidRPr="00AC0F2D">
        <w:rPr>
          <w:b/>
          <w:bCs/>
        </w:rPr>
        <w:t xml:space="preserve"> </w:t>
      </w:r>
      <w:r w:rsidR="00BB6D92" w:rsidRPr="00AC0F2D">
        <w:rPr>
          <w:b/>
          <w:bCs/>
          <w:snapToGrid w:val="0"/>
        </w:rPr>
        <w:t xml:space="preserve">Shri </w:t>
      </w:r>
      <w:r w:rsidR="00480E7B" w:rsidRPr="00AC0F2D">
        <w:rPr>
          <w:b/>
          <w:bCs/>
          <w:snapToGrid w:val="0"/>
        </w:rPr>
        <w:t>A. S. Bhatnagar</w:t>
      </w:r>
      <w:r w:rsidR="00BE5C11" w:rsidRPr="00AC0F2D">
        <w:rPr>
          <w:b/>
          <w:bCs/>
          <w:snapToGrid w:val="0"/>
        </w:rPr>
        <w:t xml:space="preserve">, </w:t>
      </w:r>
      <w:r w:rsidR="001752A1" w:rsidRPr="00AC0F2D">
        <w:rPr>
          <w:b/>
          <w:bCs/>
          <w:snapToGrid w:val="0"/>
        </w:rPr>
        <w:t>Scientist ‘G</w:t>
      </w:r>
      <w:r w:rsidR="00031580" w:rsidRPr="00AC0F2D">
        <w:rPr>
          <w:b/>
          <w:bCs/>
          <w:snapToGrid w:val="0"/>
        </w:rPr>
        <w:t>’ &amp; Head</w:t>
      </w:r>
      <w:r w:rsidR="00D519F2" w:rsidRPr="00AC0F2D">
        <w:rPr>
          <w:b/>
          <w:bCs/>
          <w:snapToGrid w:val="0"/>
        </w:rPr>
        <w:t xml:space="preserve"> </w:t>
      </w:r>
      <w:r w:rsidR="00031580" w:rsidRPr="00AC0F2D">
        <w:rPr>
          <w:b/>
          <w:bCs/>
          <w:snapToGrid w:val="0"/>
        </w:rPr>
        <w:t xml:space="preserve">(MSD) </w:t>
      </w:r>
      <w:r w:rsidR="00BE5C11" w:rsidRPr="00AC0F2D">
        <w:rPr>
          <w:b/>
          <w:bCs/>
          <w:snapToGrid w:val="0"/>
        </w:rPr>
        <w:t>BIS.</w:t>
      </w:r>
    </w:p>
    <w:p w14:paraId="3D9E3DE9" w14:textId="77777777" w:rsidR="00C67AF5" w:rsidRPr="00AC0F2D" w:rsidRDefault="00C67AF5" w:rsidP="00C67AF5">
      <w:pPr>
        <w:pStyle w:val="ListParagraph"/>
        <w:tabs>
          <w:tab w:val="left" w:pos="993"/>
        </w:tabs>
        <w:ind w:left="0"/>
        <w:rPr>
          <w:b/>
          <w:bCs/>
        </w:rPr>
      </w:pPr>
    </w:p>
    <w:p w14:paraId="24E23BC5" w14:textId="4DFEE5B9" w:rsidR="00967315" w:rsidRPr="00AC0F2D" w:rsidRDefault="00C67AF5" w:rsidP="00234B7C">
      <w:pPr>
        <w:pStyle w:val="ListParagraph"/>
        <w:numPr>
          <w:ilvl w:val="1"/>
          <w:numId w:val="10"/>
        </w:numPr>
        <w:tabs>
          <w:tab w:val="left" w:pos="993"/>
        </w:tabs>
      </w:pPr>
      <w:r w:rsidRPr="00AC0F2D">
        <w:rPr>
          <w:b/>
          <w:bCs/>
          <w:snapToGrid w:val="0"/>
        </w:rPr>
        <w:t>Opening</w:t>
      </w:r>
      <w:r w:rsidR="00E43622" w:rsidRPr="00AC0F2D">
        <w:rPr>
          <w:b/>
          <w:bCs/>
        </w:rPr>
        <w:t xml:space="preserve"> remarks by Chair</w:t>
      </w:r>
      <w:r w:rsidRPr="00AC0F2D">
        <w:rPr>
          <w:b/>
          <w:bCs/>
        </w:rPr>
        <w:t xml:space="preserve">, Dr. B. </w:t>
      </w:r>
      <w:proofErr w:type="spellStart"/>
      <w:r w:rsidRPr="00AC0F2D">
        <w:rPr>
          <w:b/>
          <w:bCs/>
        </w:rPr>
        <w:t>Metri</w:t>
      </w:r>
      <w:proofErr w:type="spellEnd"/>
      <w:r w:rsidRPr="00AC0F2D">
        <w:rPr>
          <w:b/>
          <w:bCs/>
        </w:rPr>
        <w:t>, IIM, Nagpur</w:t>
      </w:r>
    </w:p>
    <w:p w14:paraId="50B6D73D" w14:textId="77777777" w:rsidR="00C67AF5" w:rsidRPr="00AC0F2D" w:rsidRDefault="00C67AF5" w:rsidP="00C67AF5"/>
    <w:p w14:paraId="161BC318" w14:textId="77777777" w:rsidR="001036E4" w:rsidRPr="00AC0F2D" w:rsidRDefault="00DF61D7" w:rsidP="00234B7C">
      <w:pPr>
        <w:pStyle w:val="ListParagraph"/>
        <w:numPr>
          <w:ilvl w:val="0"/>
          <w:numId w:val="10"/>
        </w:numPr>
        <w:tabs>
          <w:tab w:val="left" w:pos="993"/>
        </w:tabs>
        <w:rPr>
          <w:b/>
          <w:bCs/>
        </w:rPr>
      </w:pPr>
      <w:r w:rsidRPr="00AC0F2D">
        <w:rPr>
          <w:b/>
          <w:bCs/>
        </w:rPr>
        <w:t>CONFIRMATION OF THE MINUTES OF THE LAST MEETING</w:t>
      </w:r>
    </w:p>
    <w:p w14:paraId="421830FB" w14:textId="77777777" w:rsidR="001036E4" w:rsidRPr="00AC0F2D" w:rsidRDefault="001036E4" w:rsidP="00AA7CA6">
      <w:pPr>
        <w:rPr>
          <w:b/>
          <w:bCs/>
        </w:rPr>
      </w:pPr>
    </w:p>
    <w:p w14:paraId="351BEF0A" w14:textId="4F09DD01" w:rsidR="00A16CF6" w:rsidRPr="00AC0F2D" w:rsidRDefault="005D2DD7" w:rsidP="00234B7C">
      <w:pPr>
        <w:pStyle w:val="ListParagraph"/>
        <w:numPr>
          <w:ilvl w:val="1"/>
          <w:numId w:val="10"/>
        </w:numPr>
        <w:tabs>
          <w:tab w:val="left" w:pos="993"/>
        </w:tabs>
        <w:jc w:val="both"/>
      </w:pPr>
      <w:r w:rsidRPr="00AC0F2D">
        <w:t xml:space="preserve">The minutes of the </w:t>
      </w:r>
      <w:r w:rsidR="000D7203">
        <w:t>10</w:t>
      </w:r>
      <w:r w:rsidR="00A73E7E" w:rsidRPr="00AC0F2D">
        <w:rPr>
          <w:vertAlign w:val="superscript"/>
        </w:rPr>
        <w:t>th</w:t>
      </w:r>
      <w:r w:rsidR="000B00EA" w:rsidRPr="00AC0F2D">
        <w:t xml:space="preserve"> </w:t>
      </w:r>
      <w:r w:rsidR="00DF61D7" w:rsidRPr="00AC0F2D">
        <w:t xml:space="preserve">meeting of the </w:t>
      </w:r>
      <w:r w:rsidR="00BE5C11" w:rsidRPr="00AC0F2D">
        <w:t xml:space="preserve">Human Resource </w:t>
      </w:r>
      <w:r w:rsidR="008907C2" w:rsidRPr="00AC0F2D">
        <w:t>and</w:t>
      </w:r>
      <w:r w:rsidR="00BE5C11" w:rsidRPr="00AC0F2D">
        <w:t xml:space="preserve"> Innovation Management Sectional Committee, MSD 19 </w:t>
      </w:r>
      <w:r w:rsidR="007224E4" w:rsidRPr="00AC0F2D">
        <w:t>was</w:t>
      </w:r>
      <w:r w:rsidR="00DF61D7" w:rsidRPr="00AC0F2D">
        <w:t xml:space="preserve"> held on </w:t>
      </w:r>
      <w:r w:rsidR="00017916">
        <w:t>28</w:t>
      </w:r>
      <w:r w:rsidR="005E7705" w:rsidRPr="00AC0F2D">
        <w:t xml:space="preserve"> </w:t>
      </w:r>
      <w:r w:rsidR="00017916">
        <w:t xml:space="preserve">June </w:t>
      </w:r>
      <w:r w:rsidR="00BE5C11" w:rsidRPr="00AC0F2D">
        <w:t>202</w:t>
      </w:r>
      <w:r w:rsidR="004A2A5A" w:rsidRPr="00AC0F2D">
        <w:t>4</w:t>
      </w:r>
      <w:r w:rsidR="000B00EA" w:rsidRPr="00AC0F2D">
        <w:t xml:space="preserve">, </w:t>
      </w:r>
      <w:r w:rsidR="00242160" w:rsidRPr="00AC0F2D">
        <w:t>were circulated</w:t>
      </w:r>
      <w:r w:rsidR="000B00EA" w:rsidRPr="00AC0F2D">
        <w:t>.</w:t>
      </w:r>
      <w:r w:rsidR="005B5CD8" w:rsidRPr="00AC0F2D">
        <w:t xml:space="preserve"> No comments have been </w:t>
      </w:r>
      <w:r w:rsidR="00A16CF6" w:rsidRPr="00AC0F2D">
        <w:t>received.</w:t>
      </w:r>
    </w:p>
    <w:p w14:paraId="0BAE3504" w14:textId="77777777" w:rsidR="00A16CF6" w:rsidRPr="00AC0F2D" w:rsidRDefault="00A16CF6" w:rsidP="00A16CF6">
      <w:pPr>
        <w:pStyle w:val="PlainText"/>
        <w:tabs>
          <w:tab w:val="left" w:pos="990"/>
        </w:tabs>
        <w:jc w:val="both"/>
        <w:rPr>
          <w:rFonts w:ascii="Times New Roman" w:hAnsi="Times New Roman"/>
          <w:sz w:val="24"/>
          <w:szCs w:val="24"/>
          <w:lang w:val="en-GB"/>
        </w:rPr>
      </w:pPr>
    </w:p>
    <w:p w14:paraId="3534A0E3" w14:textId="77777777" w:rsidR="00CA1867" w:rsidRPr="00AC0F2D" w:rsidRDefault="00A16CF6" w:rsidP="00A16CF6">
      <w:pPr>
        <w:pStyle w:val="ListParagraph"/>
        <w:ind w:left="0"/>
        <w:rPr>
          <w:i/>
          <w:iCs/>
        </w:rPr>
      </w:pPr>
      <w:r w:rsidRPr="00AC0F2D">
        <w:rPr>
          <w:i/>
          <w:iCs/>
        </w:rPr>
        <w:t>The Committee may CONFIRM the minutes as circulated</w:t>
      </w:r>
    </w:p>
    <w:p w14:paraId="3F0CF46A" w14:textId="77777777" w:rsidR="001036E4" w:rsidRPr="00AC0F2D" w:rsidRDefault="001036E4" w:rsidP="001036E4">
      <w:pPr>
        <w:pStyle w:val="ListParagraph"/>
        <w:ind w:left="0"/>
        <w:rPr>
          <w:b/>
          <w:bCs/>
        </w:rPr>
      </w:pPr>
    </w:p>
    <w:p w14:paraId="501BB3A8" w14:textId="77777777" w:rsidR="00E5163C" w:rsidRPr="00AC0F2D" w:rsidRDefault="00E5163C" w:rsidP="00234B7C">
      <w:pPr>
        <w:pStyle w:val="ListParagraph"/>
        <w:numPr>
          <w:ilvl w:val="0"/>
          <w:numId w:val="10"/>
        </w:numPr>
        <w:tabs>
          <w:tab w:val="left" w:pos="993"/>
        </w:tabs>
        <w:jc w:val="both"/>
        <w:rPr>
          <w:b/>
        </w:rPr>
      </w:pPr>
      <w:r w:rsidRPr="00AC0F2D">
        <w:rPr>
          <w:b/>
        </w:rPr>
        <w:t xml:space="preserve">ACTION TAKEN REPORT </w:t>
      </w:r>
    </w:p>
    <w:p w14:paraId="51C813F0" w14:textId="77777777" w:rsidR="00E5163C" w:rsidRPr="00AC0F2D" w:rsidRDefault="00E5163C" w:rsidP="00E5163C">
      <w:pPr>
        <w:pStyle w:val="PlainText"/>
        <w:ind w:hanging="2"/>
        <w:jc w:val="both"/>
        <w:rPr>
          <w:rFonts w:ascii="Times New Roman" w:hAnsi="Times New Roman"/>
          <w:sz w:val="24"/>
          <w:szCs w:val="24"/>
        </w:rPr>
      </w:pPr>
    </w:p>
    <w:p w14:paraId="03B1CB36" w14:textId="2F7A244C" w:rsidR="00E5163C" w:rsidRPr="00AC0F2D" w:rsidRDefault="00E5163C" w:rsidP="00E5163C">
      <w:pPr>
        <w:pStyle w:val="PlainText"/>
        <w:ind w:hanging="2"/>
        <w:jc w:val="both"/>
        <w:rPr>
          <w:rFonts w:ascii="Times New Roman" w:hAnsi="Times New Roman"/>
          <w:b/>
          <w:sz w:val="24"/>
          <w:szCs w:val="24"/>
        </w:rPr>
      </w:pPr>
      <w:r w:rsidRPr="00AC0F2D">
        <w:rPr>
          <w:rFonts w:ascii="Times New Roman" w:hAnsi="Times New Roman"/>
          <w:sz w:val="24"/>
          <w:szCs w:val="24"/>
        </w:rPr>
        <w:t xml:space="preserve">The </w:t>
      </w:r>
      <w:r w:rsidR="00017916">
        <w:rPr>
          <w:rFonts w:ascii="Times New Roman" w:hAnsi="Times New Roman"/>
          <w:sz w:val="24"/>
          <w:szCs w:val="24"/>
        </w:rPr>
        <w:t>10</w:t>
      </w:r>
      <w:r w:rsidRPr="00AC0F2D">
        <w:rPr>
          <w:rFonts w:ascii="Times New Roman" w:hAnsi="Times New Roman"/>
          <w:sz w:val="24"/>
          <w:szCs w:val="24"/>
          <w:vertAlign w:val="superscript"/>
        </w:rPr>
        <w:t>th</w:t>
      </w:r>
      <w:r w:rsidRPr="00AC0F2D">
        <w:rPr>
          <w:rFonts w:ascii="Times New Roman" w:hAnsi="Times New Roman"/>
          <w:sz w:val="24"/>
          <w:szCs w:val="24"/>
        </w:rPr>
        <w:t xml:space="preserve"> Sectional Committee, MSD 19 was held on </w:t>
      </w:r>
      <w:r w:rsidR="00017916">
        <w:rPr>
          <w:rFonts w:ascii="Times New Roman" w:hAnsi="Times New Roman"/>
          <w:sz w:val="24"/>
          <w:szCs w:val="24"/>
        </w:rPr>
        <w:t>28</w:t>
      </w:r>
      <w:r w:rsidR="00017916" w:rsidRPr="0001560B">
        <w:rPr>
          <w:rFonts w:ascii="Times New Roman" w:hAnsi="Times New Roman"/>
          <w:sz w:val="24"/>
          <w:szCs w:val="24"/>
          <w:vertAlign w:val="superscript"/>
        </w:rPr>
        <w:t>th</w:t>
      </w:r>
      <w:r w:rsidR="0001560B">
        <w:rPr>
          <w:rFonts w:ascii="Times New Roman" w:hAnsi="Times New Roman"/>
          <w:sz w:val="24"/>
          <w:szCs w:val="24"/>
        </w:rPr>
        <w:t xml:space="preserve"> June</w:t>
      </w:r>
      <w:r w:rsidR="00CF6A19" w:rsidRPr="00AC0F2D">
        <w:rPr>
          <w:rFonts w:ascii="Times New Roman" w:hAnsi="Times New Roman"/>
          <w:sz w:val="24"/>
          <w:szCs w:val="24"/>
        </w:rPr>
        <w:t xml:space="preserve"> </w:t>
      </w:r>
      <w:r w:rsidR="004A2A5A" w:rsidRPr="00AC0F2D">
        <w:rPr>
          <w:rFonts w:ascii="Times New Roman" w:hAnsi="Times New Roman"/>
          <w:sz w:val="24"/>
          <w:szCs w:val="24"/>
        </w:rPr>
        <w:t>2024</w:t>
      </w:r>
      <w:r w:rsidRPr="00AC0F2D">
        <w:rPr>
          <w:rFonts w:ascii="Times New Roman" w:hAnsi="Times New Roman"/>
          <w:sz w:val="24"/>
          <w:szCs w:val="24"/>
        </w:rPr>
        <w:t>.</w:t>
      </w:r>
      <w:r w:rsidR="00CF6A19" w:rsidRPr="00AC0F2D">
        <w:rPr>
          <w:rFonts w:ascii="Times New Roman" w:hAnsi="Times New Roman"/>
          <w:sz w:val="24"/>
          <w:szCs w:val="24"/>
        </w:rPr>
        <w:t xml:space="preserve"> </w:t>
      </w:r>
      <w:r w:rsidRPr="00AC0F2D">
        <w:rPr>
          <w:rFonts w:ascii="Times New Roman" w:hAnsi="Times New Roman"/>
          <w:sz w:val="24"/>
          <w:szCs w:val="24"/>
        </w:rPr>
        <w:t>Following action were recorded to be taken. The Status of all the action points are given below:</w:t>
      </w:r>
    </w:p>
    <w:p w14:paraId="56CD951B" w14:textId="77777777" w:rsidR="00E5163C" w:rsidRPr="00AC0F2D" w:rsidRDefault="00E5163C" w:rsidP="00E5163C">
      <w:pPr>
        <w:pStyle w:val="PlainText"/>
        <w:ind w:hanging="2"/>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20"/>
        <w:gridCol w:w="5557"/>
        <w:gridCol w:w="1578"/>
      </w:tblGrid>
      <w:tr w:rsidR="00E5163C" w:rsidRPr="00AC0F2D" w14:paraId="31811B09" w14:textId="77777777" w:rsidTr="0001560B">
        <w:tc>
          <w:tcPr>
            <w:tcW w:w="738" w:type="dxa"/>
            <w:shd w:val="clear" w:color="auto" w:fill="auto"/>
          </w:tcPr>
          <w:p w14:paraId="27DE1962" w14:textId="77777777" w:rsidR="00E5163C" w:rsidRPr="00AC0F2D" w:rsidRDefault="00E5163C" w:rsidP="00E5163C">
            <w:pPr>
              <w:pStyle w:val="PlainText"/>
              <w:ind w:hanging="2"/>
              <w:jc w:val="both"/>
              <w:rPr>
                <w:rFonts w:ascii="Times New Roman" w:hAnsi="Times New Roman"/>
                <w:b/>
                <w:bCs/>
                <w:sz w:val="24"/>
                <w:szCs w:val="24"/>
              </w:rPr>
            </w:pPr>
            <w:r w:rsidRPr="00AC0F2D">
              <w:rPr>
                <w:rFonts w:ascii="Times New Roman" w:hAnsi="Times New Roman"/>
                <w:b/>
                <w:bCs/>
                <w:sz w:val="24"/>
                <w:szCs w:val="24"/>
              </w:rPr>
              <w:t>Sl.</w:t>
            </w:r>
          </w:p>
          <w:p w14:paraId="0E807FA6" w14:textId="77777777" w:rsidR="00E5163C" w:rsidRPr="00AC0F2D" w:rsidRDefault="00E5163C" w:rsidP="00E5163C">
            <w:pPr>
              <w:pStyle w:val="PlainText"/>
              <w:ind w:hanging="2"/>
              <w:jc w:val="both"/>
              <w:rPr>
                <w:rFonts w:ascii="Times New Roman" w:hAnsi="Times New Roman"/>
                <w:b/>
                <w:bCs/>
                <w:sz w:val="24"/>
                <w:szCs w:val="24"/>
              </w:rPr>
            </w:pPr>
            <w:r w:rsidRPr="00AC0F2D">
              <w:rPr>
                <w:rFonts w:ascii="Times New Roman" w:hAnsi="Times New Roman"/>
                <w:b/>
                <w:bCs/>
                <w:sz w:val="24"/>
                <w:szCs w:val="24"/>
              </w:rPr>
              <w:t>No</w:t>
            </w:r>
          </w:p>
        </w:tc>
        <w:tc>
          <w:tcPr>
            <w:tcW w:w="1620" w:type="dxa"/>
            <w:shd w:val="clear" w:color="auto" w:fill="auto"/>
          </w:tcPr>
          <w:p w14:paraId="72ADBBDF" w14:textId="5B941906" w:rsidR="00E5163C" w:rsidRPr="00AC0F2D" w:rsidRDefault="0001560B" w:rsidP="00E5163C">
            <w:pPr>
              <w:pStyle w:val="PlainText"/>
              <w:ind w:hanging="2"/>
              <w:jc w:val="center"/>
              <w:rPr>
                <w:rFonts w:ascii="Times New Roman" w:hAnsi="Times New Roman"/>
                <w:b/>
                <w:bCs/>
                <w:sz w:val="24"/>
                <w:szCs w:val="24"/>
              </w:rPr>
            </w:pPr>
            <w:r>
              <w:rPr>
                <w:rFonts w:ascii="Times New Roman" w:hAnsi="Times New Roman"/>
                <w:b/>
                <w:bCs/>
                <w:sz w:val="24"/>
                <w:szCs w:val="24"/>
              </w:rPr>
              <w:t>10</w:t>
            </w:r>
            <w:r w:rsidR="00E5163C" w:rsidRPr="00AC0F2D">
              <w:rPr>
                <w:rFonts w:ascii="Times New Roman" w:hAnsi="Times New Roman"/>
                <w:b/>
                <w:bCs/>
                <w:sz w:val="24"/>
                <w:szCs w:val="24"/>
                <w:vertAlign w:val="superscript"/>
              </w:rPr>
              <w:t>th</w:t>
            </w:r>
            <w:r w:rsidR="00E5163C" w:rsidRPr="00AC0F2D">
              <w:rPr>
                <w:rFonts w:ascii="Times New Roman" w:hAnsi="Times New Roman"/>
                <w:b/>
                <w:bCs/>
                <w:sz w:val="24"/>
                <w:szCs w:val="24"/>
              </w:rPr>
              <w:t xml:space="preserve"> Meeting Agenda Item</w:t>
            </w:r>
          </w:p>
        </w:tc>
        <w:tc>
          <w:tcPr>
            <w:tcW w:w="5557" w:type="dxa"/>
            <w:shd w:val="clear" w:color="auto" w:fill="auto"/>
          </w:tcPr>
          <w:p w14:paraId="0E0D5F8A" w14:textId="0FFA31FE" w:rsidR="00E5163C" w:rsidRPr="00AC0F2D" w:rsidRDefault="001D2EF0" w:rsidP="00E5163C">
            <w:pPr>
              <w:pStyle w:val="PlainText"/>
              <w:ind w:hanging="2"/>
              <w:jc w:val="center"/>
              <w:rPr>
                <w:rFonts w:ascii="Times New Roman" w:hAnsi="Times New Roman"/>
                <w:b/>
                <w:bCs/>
                <w:sz w:val="24"/>
                <w:szCs w:val="24"/>
              </w:rPr>
            </w:pPr>
            <w:r w:rsidRPr="00AC0F2D">
              <w:rPr>
                <w:rFonts w:ascii="Times New Roman" w:hAnsi="Times New Roman"/>
                <w:b/>
                <w:color w:val="000000" w:themeColor="text1"/>
                <w:sz w:val="24"/>
                <w:szCs w:val="24"/>
              </w:rPr>
              <w:t xml:space="preserve">Decision taken </w:t>
            </w:r>
          </w:p>
        </w:tc>
        <w:tc>
          <w:tcPr>
            <w:tcW w:w="1578" w:type="dxa"/>
            <w:shd w:val="clear" w:color="auto" w:fill="auto"/>
          </w:tcPr>
          <w:p w14:paraId="3216D89F" w14:textId="77777777" w:rsidR="00E5163C" w:rsidRPr="00AC0F2D" w:rsidRDefault="00E5163C" w:rsidP="00E5163C">
            <w:pPr>
              <w:pStyle w:val="PlainText"/>
              <w:ind w:hanging="2"/>
              <w:jc w:val="center"/>
              <w:rPr>
                <w:rFonts w:ascii="Times New Roman" w:hAnsi="Times New Roman"/>
                <w:b/>
                <w:bCs/>
                <w:sz w:val="24"/>
                <w:szCs w:val="24"/>
              </w:rPr>
            </w:pPr>
            <w:r w:rsidRPr="00AC0F2D">
              <w:rPr>
                <w:rFonts w:ascii="Times New Roman" w:hAnsi="Times New Roman"/>
                <w:b/>
                <w:bCs/>
                <w:sz w:val="24"/>
                <w:szCs w:val="24"/>
              </w:rPr>
              <w:t>Action Taken</w:t>
            </w:r>
          </w:p>
        </w:tc>
      </w:tr>
      <w:tr w:rsidR="00E5163C" w:rsidRPr="00AC0F2D" w14:paraId="51E202C4" w14:textId="77777777" w:rsidTr="0001560B">
        <w:tc>
          <w:tcPr>
            <w:tcW w:w="738" w:type="dxa"/>
            <w:shd w:val="clear" w:color="auto" w:fill="auto"/>
          </w:tcPr>
          <w:p w14:paraId="40F708DA" w14:textId="77777777" w:rsidR="00E5163C" w:rsidRPr="00AC0F2D" w:rsidRDefault="00E5163C" w:rsidP="00234B7C">
            <w:pPr>
              <w:pStyle w:val="PlainText"/>
              <w:numPr>
                <w:ilvl w:val="0"/>
                <w:numId w:val="15"/>
              </w:numPr>
              <w:jc w:val="both"/>
              <w:rPr>
                <w:rFonts w:ascii="Times New Roman" w:hAnsi="Times New Roman"/>
                <w:sz w:val="24"/>
                <w:szCs w:val="24"/>
              </w:rPr>
            </w:pPr>
          </w:p>
        </w:tc>
        <w:tc>
          <w:tcPr>
            <w:tcW w:w="1620" w:type="dxa"/>
            <w:shd w:val="clear" w:color="auto" w:fill="auto"/>
          </w:tcPr>
          <w:p w14:paraId="601B7234" w14:textId="2E5B5EFF" w:rsidR="00E5163C" w:rsidRPr="00AC0F2D" w:rsidRDefault="005E7705" w:rsidP="00BD004B">
            <w:pPr>
              <w:pStyle w:val="PlainText"/>
              <w:ind w:hanging="2"/>
              <w:jc w:val="both"/>
              <w:rPr>
                <w:rFonts w:ascii="Times New Roman" w:hAnsi="Times New Roman"/>
                <w:sz w:val="24"/>
                <w:szCs w:val="24"/>
              </w:rPr>
            </w:pPr>
            <w:r w:rsidRPr="00AC0F2D">
              <w:rPr>
                <w:rFonts w:ascii="Times New Roman" w:hAnsi="Times New Roman"/>
                <w:sz w:val="24"/>
                <w:szCs w:val="24"/>
              </w:rPr>
              <w:t>Item 4</w:t>
            </w:r>
            <w:r w:rsidR="007A383F" w:rsidRPr="00AC0F2D">
              <w:rPr>
                <w:rFonts w:ascii="Times New Roman" w:hAnsi="Times New Roman"/>
                <w:sz w:val="24"/>
                <w:szCs w:val="24"/>
              </w:rPr>
              <w:t>.1</w:t>
            </w:r>
          </w:p>
        </w:tc>
        <w:tc>
          <w:tcPr>
            <w:tcW w:w="5557" w:type="dxa"/>
            <w:shd w:val="clear" w:color="auto" w:fill="auto"/>
          </w:tcPr>
          <w:p w14:paraId="17F91B05" w14:textId="6CA46D15" w:rsidR="00F15B73" w:rsidRPr="0001560B" w:rsidRDefault="0001560B" w:rsidP="0001560B">
            <w:pPr>
              <w:pStyle w:val="PlainText"/>
              <w:jc w:val="both"/>
              <w:rPr>
                <w:rFonts w:ascii="Times New Roman" w:hAnsi="Times New Roman"/>
                <w:color w:val="000000" w:themeColor="text1"/>
                <w:sz w:val="24"/>
                <w:szCs w:val="24"/>
              </w:rPr>
            </w:pPr>
            <w:r w:rsidRPr="0001560B">
              <w:rPr>
                <w:rFonts w:ascii="Times New Roman" w:hAnsi="Times New Roman"/>
                <w:sz w:val="24"/>
                <w:szCs w:val="24"/>
              </w:rPr>
              <w:t>Prof. Subir Verma</w:t>
            </w:r>
            <w:r w:rsidRPr="0001560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sir requested to change his organization </w:t>
            </w:r>
            <w:r w:rsidRPr="0001560B">
              <w:rPr>
                <w:rFonts w:ascii="Times New Roman" w:hAnsi="Times New Roman"/>
                <w:color w:val="000000" w:themeColor="text1"/>
                <w:sz w:val="24"/>
                <w:szCs w:val="24"/>
              </w:rPr>
              <w:t xml:space="preserve">Institute of Management </w:t>
            </w:r>
            <w:proofErr w:type="spellStart"/>
            <w:r w:rsidRPr="0001560B">
              <w:rPr>
                <w:rFonts w:ascii="Times New Roman" w:hAnsi="Times New Roman"/>
                <w:color w:val="000000" w:themeColor="text1"/>
                <w:sz w:val="24"/>
                <w:szCs w:val="24"/>
              </w:rPr>
              <w:t>Nirma</w:t>
            </w:r>
            <w:proofErr w:type="spellEnd"/>
            <w:r w:rsidRPr="0001560B">
              <w:rPr>
                <w:rFonts w:ascii="Times New Roman" w:hAnsi="Times New Roman"/>
                <w:color w:val="000000" w:themeColor="text1"/>
                <w:sz w:val="24"/>
                <w:szCs w:val="24"/>
              </w:rPr>
              <w:t xml:space="preserve"> University to Fore school of management Delhi</w:t>
            </w:r>
          </w:p>
        </w:tc>
        <w:tc>
          <w:tcPr>
            <w:tcW w:w="1578" w:type="dxa"/>
            <w:shd w:val="clear" w:color="auto" w:fill="auto"/>
          </w:tcPr>
          <w:p w14:paraId="4A8E5865" w14:textId="36459F19" w:rsidR="00E5163C" w:rsidRPr="00AC0F2D" w:rsidRDefault="00597A7D" w:rsidP="001D2EF0">
            <w:pPr>
              <w:pStyle w:val="PlainText"/>
              <w:jc w:val="both"/>
              <w:rPr>
                <w:rFonts w:ascii="Times New Roman" w:hAnsi="Times New Roman"/>
                <w:sz w:val="24"/>
                <w:szCs w:val="24"/>
              </w:rPr>
            </w:pPr>
            <w:r>
              <w:rPr>
                <w:rFonts w:ascii="Times New Roman" w:hAnsi="Times New Roman"/>
                <w:color w:val="000000" w:themeColor="text1"/>
                <w:sz w:val="24"/>
                <w:szCs w:val="24"/>
              </w:rPr>
              <w:t>O</w:t>
            </w:r>
            <w:r w:rsidR="0001560B">
              <w:rPr>
                <w:rFonts w:ascii="Times New Roman" w:hAnsi="Times New Roman"/>
                <w:color w:val="000000" w:themeColor="text1"/>
                <w:sz w:val="24"/>
                <w:szCs w:val="24"/>
              </w:rPr>
              <w:t xml:space="preserve">rganization </w:t>
            </w:r>
            <w:r>
              <w:rPr>
                <w:rFonts w:ascii="Times New Roman" w:hAnsi="Times New Roman"/>
                <w:color w:val="000000" w:themeColor="text1"/>
                <w:sz w:val="24"/>
                <w:szCs w:val="24"/>
              </w:rPr>
              <w:t>changed</w:t>
            </w:r>
          </w:p>
        </w:tc>
      </w:tr>
      <w:tr w:rsidR="00BD004B" w:rsidRPr="00AC0F2D" w14:paraId="5E968F9B" w14:textId="77777777" w:rsidTr="0001560B">
        <w:tc>
          <w:tcPr>
            <w:tcW w:w="738" w:type="dxa"/>
            <w:shd w:val="clear" w:color="auto" w:fill="auto"/>
          </w:tcPr>
          <w:p w14:paraId="3678B7D8" w14:textId="77777777" w:rsidR="00BD004B" w:rsidRPr="00AC0F2D" w:rsidRDefault="00BD004B" w:rsidP="00234B7C">
            <w:pPr>
              <w:pStyle w:val="PlainText"/>
              <w:numPr>
                <w:ilvl w:val="0"/>
                <w:numId w:val="15"/>
              </w:numPr>
              <w:jc w:val="both"/>
              <w:rPr>
                <w:rFonts w:ascii="Times New Roman" w:hAnsi="Times New Roman"/>
                <w:sz w:val="24"/>
                <w:szCs w:val="24"/>
              </w:rPr>
            </w:pPr>
          </w:p>
        </w:tc>
        <w:tc>
          <w:tcPr>
            <w:tcW w:w="1620" w:type="dxa"/>
            <w:shd w:val="clear" w:color="auto" w:fill="auto"/>
          </w:tcPr>
          <w:p w14:paraId="503199FB" w14:textId="275701DA" w:rsidR="00BD004B" w:rsidRPr="00AC0F2D" w:rsidRDefault="00BD004B" w:rsidP="00E5163C">
            <w:pPr>
              <w:pStyle w:val="PlainText"/>
              <w:ind w:hanging="2"/>
              <w:jc w:val="both"/>
              <w:rPr>
                <w:rFonts w:ascii="Times New Roman" w:hAnsi="Times New Roman"/>
                <w:sz w:val="24"/>
                <w:szCs w:val="24"/>
              </w:rPr>
            </w:pPr>
            <w:r w:rsidRPr="00AC0F2D">
              <w:rPr>
                <w:rFonts w:ascii="Times New Roman" w:hAnsi="Times New Roman"/>
                <w:sz w:val="24"/>
                <w:szCs w:val="24"/>
              </w:rPr>
              <w:t>Item 4.</w:t>
            </w:r>
            <w:r>
              <w:rPr>
                <w:rFonts w:ascii="Times New Roman" w:hAnsi="Times New Roman"/>
                <w:sz w:val="24"/>
                <w:szCs w:val="24"/>
              </w:rPr>
              <w:t>2</w:t>
            </w:r>
          </w:p>
        </w:tc>
        <w:tc>
          <w:tcPr>
            <w:tcW w:w="5557" w:type="dxa"/>
            <w:shd w:val="clear" w:color="auto" w:fill="auto"/>
          </w:tcPr>
          <w:p w14:paraId="0AF92A35" w14:textId="67D59A6D" w:rsidR="008C70F4" w:rsidRDefault="008C70F4">
            <w:r>
              <w:t>Following Changes in subcommittee MSD 19:1</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4"/>
              <w:gridCol w:w="2700"/>
            </w:tblGrid>
            <w:tr w:rsidR="008C70F4" w:rsidRPr="000F3A1B" w14:paraId="07505FAF" w14:textId="77777777" w:rsidTr="008C70F4">
              <w:tc>
                <w:tcPr>
                  <w:tcW w:w="2744" w:type="dxa"/>
                  <w:tcBorders>
                    <w:top w:val="single" w:sz="4" w:space="0" w:color="000000"/>
                    <w:left w:val="single" w:sz="4" w:space="0" w:color="000000"/>
                    <w:bottom w:val="single" w:sz="4" w:space="0" w:color="000000"/>
                    <w:right w:val="single" w:sz="4" w:space="0" w:color="000000"/>
                  </w:tcBorders>
                  <w:hideMark/>
                </w:tcPr>
                <w:p w14:paraId="1672965C" w14:textId="7579C6DC" w:rsidR="008C70F4" w:rsidRPr="000F3A1B" w:rsidRDefault="008C70F4" w:rsidP="008C70F4">
                  <w:pPr>
                    <w:pStyle w:val="PlainText"/>
                    <w:rPr>
                      <w:rFonts w:ascii="Times New Roman" w:hAnsi="Times New Roman"/>
                      <w:sz w:val="24"/>
                      <w:szCs w:val="24"/>
                    </w:rPr>
                  </w:pPr>
                  <w:r w:rsidRPr="000F3A1B">
                    <w:rPr>
                      <w:rFonts w:ascii="Times New Roman" w:hAnsi="Times New Roman"/>
                      <w:sz w:val="24"/>
                      <w:szCs w:val="24"/>
                    </w:rPr>
                    <w:t>Indian Institute of Management, Lucknow</w:t>
                  </w:r>
                </w:p>
              </w:tc>
              <w:tc>
                <w:tcPr>
                  <w:tcW w:w="2700" w:type="dxa"/>
                  <w:tcBorders>
                    <w:top w:val="single" w:sz="4" w:space="0" w:color="000000"/>
                    <w:left w:val="single" w:sz="4" w:space="0" w:color="000000"/>
                    <w:bottom w:val="single" w:sz="4" w:space="0" w:color="000000"/>
                    <w:right w:val="single" w:sz="4" w:space="0" w:color="000000"/>
                  </w:tcBorders>
                </w:tcPr>
                <w:p w14:paraId="44FF0ADB" w14:textId="77777777" w:rsidR="008C70F4" w:rsidRPr="000F3A1B" w:rsidRDefault="008C70F4" w:rsidP="008C70F4">
                  <w:pPr>
                    <w:pStyle w:val="PlainText"/>
                    <w:rPr>
                      <w:rFonts w:ascii="Times New Roman" w:hAnsi="Times New Roman"/>
                      <w:sz w:val="24"/>
                      <w:szCs w:val="24"/>
                    </w:rPr>
                  </w:pPr>
                  <w:r w:rsidRPr="000F3A1B">
                    <w:rPr>
                      <w:rFonts w:ascii="Times New Roman" w:hAnsi="Times New Roman"/>
                      <w:sz w:val="24"/>
                      <w:szCs w:val="24"/>
                    </w:rPr>
                    <w:t>Withdrawn</w:t>
                  </w:r>
                </w:p>
              </w:tc>
            </w:tr>
            <w:tr w:rsidR="008C70F4" w:rsidRPr="000F3A1B" w14:paraId="6F04E011" w14:textId="77777777" w:rsidTr="008C70F4">
              <w:tc>
                <w:tcPr>
                  <w:tcW w:w="2744" w:type="dxa"/>
                  <w:tcBorders>
                    <w:top w:val="single" w:sz="4" w:space="0" w:color="000000"/>
                    <w:left w:val="single" w:sz="4" w:space="0" w:color="000000"/>
                    <w:bottom w:val="single" w:sz="4" w:space="0" w:color="000000"/>
                    <w:right w:val="single" w:sz="4" w:space="0" w:color="000000"/>
                  </w:tcBorders>
                </w:tcPr>
                <w:p w14:paraId="3173742C" w14:textId="237949D9" w:rsidR="008C70F4" w:rsidRPr="000F3A1B" w:rsidRDefault="008C70F4" w:rsidP="008C70F4">
                  <w:pPr>
                    <w:pStyle w:val="PlainText"/>
                    <w:rPr>
                      <w:rFonts w:ascii="Times New Roman" w:hAnsi="Times New Roman"/>
                      <w:sz w:val="24"/>
                      <w:szCs w:val="24"/>
                    </w:rPr>
                  </w:pPr>
                  <w:r>
                    <w:rPr>
                      <w:rFonts w:ascii="Times New Roman" w:hAnsi="Times New Roman"/>
                      <w:sz w:val="24"/>
                      <w:szCs w:val="24"/>
                    </w:rPr>
                    <w:t xml:space="preserve">L&amp; T Mumbai </w:t>
                  </w:r>
                </w:p>
              </w:tc>
              <w:tc>
                <w:tcPr>
                  <w:tcW w:w="2700" w:type="dxa"/>
                  <w:tcBorders>
                    <w:top w:val="single" w:sz="4" w:space="0" w:color="000000"/>
                    <w:left w:val="single" w:sz="4" w:space="0" w:color="000000"/>
                    <w:bottom w:val="single" w:sz="4" w:space="0" w:color="000000"/>
                    <w:right w:val="single" w:sz="4" w:space="0" w:color="000000"/>
                  </w:tcBorders>
                </w:tcPr>
                <w:p w14:paraId="7F12DA00" w14:textId="77777777" w:rsidR="008C70F4" w:rsidRDefault="008C70F4" w:rsidP="008C70F4">
                  <w:pPr>
                    <w:pStyle w:val="PlainText"/>
                    <w:rPr>
                      <w:rFonts w:ascii="Times New Roman" w:hAnsi="Times New Roman"/>
                      <w:sz w:val="24"/>
                      <w:szCs w:val="24"/>
                    </w:rPr>
                  </w:pPr>
                  <w:r>
                    <w:rPr>
                      <w:rFonts w:ascii="Times New Roman" w:hAnsi="Times New Roman"/>
                      <w:sz w:val="24"/>
                      <w:szCs w:val="24"/>
                    </w:rPr>
                    <w:t>Co-option</w:t>
                  </w:r>
                </w:p>
                <w:p w14:paraId="353C8D48" w14:textId="04F4193F" w:rsidR="008C70F4" w:rsidRPr="000F3A1B" w:rsidRDefault="008C70F4" w:rsidP="008C70F4">
                  <w:pPr>
                    <w:pStyle w:val="PlainText"/>
                    <w:rPr>
                      <w:rFonts w:ascii="Times New Roman" w:hAnsi="Times New Roman"/>
                      <w:sz w:val="24"/>
                      <w:szCs w:val="24"/>
                    </w:rPr>
                  </w:pPr>
                  <w:r>
                    <w:rPr>
                      <w:rFonts w:ascii="Times New Roman" w:hAnsi="Times New Roman"/>
                      <w:sz w:val="24"/>
                      <w:szCs w:val="24"/>
                    </w:rPr>
                    <w:t>Shri Rajiv Sinha</w:t>
                  </w:r>
                  <w:r w:rsidRPr="000F3A1B">
                    <w:rPr>
                      <w:rFonts w:ascii="Times New Roman" w:hAnsi="Times New Roman"/>
                      <w:sz w:val="24"/>
                      <w:szCs w:val="24"/>
                    </w:rPr>
                    <w:t xml:space="preserve"> </w:t>
                  </w:r>
                  <w:r>
                    <w:rPr>
                      <w:rFonts w:ascii="Times New Roman" w:hAnsi="Times New Roman"/>
                      <w:sz w:val="24"/>
                      <w:szCs w:val="24"/>
                    </w:rPr>
                    <w:t>(Alt)</w:t>
                  </w:r>
                </w:p>
              </w:tc>
            </w:tr>
            <w:tr w:rsidR="008C70F4" w:rsidRPr="000F3A1B" w14:paraId="6F557CC3" w14:textId="77777777" w:rsidTr="008C70F4">
              <w:tc>
                <w:tcPr>
                  <w:tcW w:w="2744" w:type="dxa"/>
                  <w:tcBorders>
                    <w:top w:val="single" w:sz="4" w:space="0" w:color="000000"/>
                    <w:left w:val="single" w:sz="4" w:space="0" w:color="000000"/>
                    <w:bottom w:val="single" w:sz="4" w:space="0" w:color="000000"/>
                    <w:right w:val="single" w:sz="4" w:space="0" w:color="000000"/>
                  </w:tcBorders>
                </w:tcPr>
                <w:p w14:paraId="2914CF02" w14:textId="11423FD8" w:rsidR="008C70F4" w:rsidRPr="000F3A1B" w:rsidRDefault="008C70F4" w:rsidP="008C70F4">
                  <w:pPr>
                    <w:pStyle w:val="PlainText"/>
                    <w:rPr>
                      <w:rFonts w:ascii="Times New Roman" w:hAnsi="Times New Roman"/>
                      <w:sz w:val="24"/>
                      <w:szCs w:val="24"/>
                    </w:rPr>
                  </w:pPr>
                  <w:r>
                    <w:rPr>
                      <w:rFonts w:ascii="Times New Roman" w:hAnsi="Times New Roman"/>
                      <w:sz w:val="24"/>
                      <w:szCs w:val="24"/>
                    </w:rPr>
                    <w:t>Shri Nitin Mallikarjun</w:t>
                  </w:r>
                </w:p>
              </w:tc>
              <w:tc>
                <w:tcPr>
                  <w:tcW w:w="2700" w:type="dxa"/>
                  <w:tcBorders>
                    <w:top w:val="single" w:sz="4" w:space="0" w:color="000000"/>
                    <w:left w:val="single" w:sz="4" w:space="0" w:color="000000"/>
                    <w:bottom w:val="single" w:sz="4" w:space="0" w:color="000000"/>
                    <w:right w:val="single" w:sz="4" w:space="0" w:color="000000"/>
                  </w:tcBorders>
                </w:tcPr>
                <w:p w14:paraId="1E5649AF" w14:textId="7AB97DC7" w:rsidR="008C70F4" w:rsidRPr="000F3A1B" w:rsidRDefault="008C70F4" w:rsidP="008C70F4">
                  <w:pPr>
                    <w:pStyle w:val="PlainText"/>
                    <w:rPr>
                      <w:rFonts w:ascii="Times New Roman" w:hAnsi="Times New Roman"/>
                      <w:sz w:val="24"/>
                      <w:szCs w:val="24"/>
                    </w:rPr>
                  </w:pPr>
                  <w:r>
                    <w:rPr>
                      <w:rFonts w:ascii="Times New Roman" w:hAnsi="Times New Roman"/>
                      <w:sz w:val="24"/>
                      <w:szCs w:val="24"/>
                    </w:rPr>
                    <w:t xml:space="preserve">Add in </w:t>
                  </w:r>
                  <w:r w:rsidR="002760FD">
                    <w:rPr>
                      <w:rFonts w:ascii="Times New Roman" w:hAnsi="Times New Roman"/>
                      <w:sz w:val="24"/>
                      <w:szCs w:val="24"/>
                    </w:rPr>
                    <w:t>panel</w:t>
                  </w:r>
                </w:p>
              </w:tc>
            </w:tr>
          </w:tbl>
          <w:p w14:paraId="19ED1B16" w14:textId="6B2D6A45" w:rsidR="00BD004B" w:rsidRPr="00AC0F2D" w:rsidRDefault="00BD004B" w:rsidP="008C70F4">
            <w:pPr>
              <w:pStyle w:val="PlainText"/>
              <w:tabs>
                <w:tab w:val="left" w:pos="0"/>
              </w:tabs>
              <w:rPr>
                <w:rFonts w:ascii="Times New Roman" w:hAnsi="Times New Roman"/>
                <w:color w:val="000000" w:themeColor="text1"/>
                <w:sz w:val="24"/>
                <w:szCs w:val="24"/>
              </w:rPr>
            </w:pPr>
          </w:p>
        </w:tc>
        <w:tc>
          <w:tcPr>
            <w:tcW w:w="1578" w:type="dxa"/>
            <w:shd w:val="clear" w:color="auto" w:fill="auto"/>
          </w:tcPr>
          <w:p w14:paraId="3834D9DC" w14:textId="472F07A3" w:rsidR="00BD004B" w:rsidRPr="00AC0F2D" w:rsidRDefault="008C70F4" w:rsidP="001D2EF0">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Following changes updated</w:t>
            </w:r>
          </w:p>
        </w:tc>
      </w:tr>
      <w:tr w:rsidR="00932CF8" w:rsidRPr="00AC0F2D" w14:paraId="225AB756" w14:textId="77777777" w:rsidTr="0001560B">
        <w:tc>
          <w:tcPr>
            <w:tcW w:w="738" w:type="dxa"/>
            <w:shd w:val="clear" w:color="auto" w:fill="auto"/>
          </w:tcPr>
          <w:p w14:paraId="0E918697" w14:textId="77777777" w:rsidR="00932CF8" w:rsidRPr="00AC0F2D" w:rsidRDefault="00932CF8" w:rsidP="00234B7C">
            <w:pPr>
              <w:pStyle w:val="PlainText"/>
              <w:numPr>
                <w:ilvl w:val="0"/>
                <w:numId w:val="15"/>
              </w:numPr>
              <w:jc w:val="both"/>
              <w:rPr>
                <w:rFonts w:ascii="Times New Roman" w:hAnsi="Times New Roman"/>
                <w:sz w:val="24"/>
                <w:szCs w:val="24"/>
              </w:rPr>
            </w:pPr>
          </w:p>
        </w:tc>
        <w:tc>
          <w:tcPr>
            <w:tcW w:w="1620" w:type="dxa"/>
            <w:shd w:val="clear" w:color="auto" w:fill="auto"/>
          </w:tcPr>
          <w:p w14:paraId="7FE4F97C" w14:textId="716EDF0A" w:rsidR="00932CF8" w:rsidRPr="00AC0F2D" w:rsidRDefault="00F15B73" w:rsidP="00CF6A19">
            <w:pPr>
              <w:pStyle w:val="PlainText"/>
              <w:ind w:hanging="2"/>
              <w:jc w:val="both"/>
              <w:rPr>
                <w:rFonts w:ascii="Times New Roman" w:hAnsi="Times New Roman"/>
                <w:sz w:val="24"/>
                <w:szCs w:val="24"/>
              </w:rPr>
            </w:pPr>
            <w:r w:rsidRPr="00AC0F2D">
              <w:rPr>
                <w:rFonts w:ascii="Times New Roman" w:hAnsi="Times New Roman"/>
                <w:sz w:val="24"/>
                <w:szCs w:val="24"/>
              </w:rPr>
              <w:t xml:space="preserve">Item </w:t>
            </w:r>
            <w:r w:rsidR="008C70F4">
              <w:rPr>
                <w:rFonts w:ascii="Times New Roman" w:hAnsi="Times New Roman"/>
                <w:sz w:val="24"/>
                <w:szCs w:val="24"/>
              </w:rPr>
              <w:t>7</w:t>
            </w:r>
          </w:p>
        </w:tc>
        <w:tc>
          <w:tcPr>
            <w:tcW w:w="5557" w:type="dxa"/>
            <w:shd w:val="clear" w:color="auto" w:fill="auto"/>
          </w:tcPr>
          <w:p w14:paraId="01B29494" w14:textId="100BD895" w:rsidR="00932CF8" w:rsidRPr="00AC0F2D" w:rsidRDefault="00932CF8" w:rsidP="00F15B73">
            <w:pPr>
              <w:pStyle w:val="PlainText"/>
              <w:tabs>
                <w:tab w:val="left" w:pos="0"/>
              </w:tabs>
              <w:rPr>
                <w:rFonts w:ascii="Times New Roman" w:hAnsi="Times New Roman"/>
                <w:color w:val="000000" w:themeColor="text1"/>
                <w:sz w:val="24"/>
                <w:szCs w:val="24"/>
              </w:rPr>
            </w:pPr>
            <w:r w:rsidRPr="00AC0F2D">
              <w:rPr>
                <w:rFonts w:ascii="Times New Roman" w:hAnsi="Times New Roman"/>
                <w:color w:val="000000" w:themeColor="text1"/>
                <w:sz w:val="24"/>
                <w:szCs w:val="24"/>
              </w:rPr>
              <w:t xml:space="preserve">Committee </w:t>
            </w:r>
            <w:r w:rsidR="00F15B73" w:rsidRPr="00AC0F2D">
              <w:rPr>
                <w:rFonts w:ascii="Times New Roman" w:hAnsi="Times New Roman"/>
                <w:color w:val="000000" w:themeColor="text1"/>
                <w:sz w:val="24"/>
                <w:szCs w:val="24"/>
              </w:rPr>
              <w:t xml:space="preserve">approved the following standard for </w:t>
            </w:r>
            <w:r w:rsidR="00184EBA">
              <w:rPr>
                <w:rFonts w:ascii="Times New Roman" w:hAnsi="Times New Roman"/>
                <w:color w:val="000000" w:themeColor="text1"/>
                <w:sz w:val="24"/>
                <w:szCs w:val="24"/>
              </w:rPr>
              <w:t xml:space="preserve">P-Draft </w:t>
            </w:r>
            <w:r w:rsidR="00F15B73" w:rsidRPr="00AC0F2D">
              <w:rPr>
                <w:rFonts w:ascii="Times New Roman" w:hAnsi="Times New Roman"/>
                <w:color w:val="000000" w:themeColor="text1"/>
                <w:sz w:val="24"/>
                <w:szCs w:val="24"/>
              </w:rPr>
              <w:t>WC</w:t>
            </w:r>
            <w:r w:rsidR="0063081A" w:rsidRPr="00AC0F2D">
              <w:rPr>
                <w:rFonts w:ascii="Times New Roman" w:hAnsi="Times New Roman"/>
                <w:color w:val="000000" w:themeColor="text1"/>
                <w:sz w:val="24"/>
                <w:szCs w:val="24"/>
              </w:rPr>
              <w:t>.</w:t>
            </w:r>
          </w:p>
          <w:tbl>
            <w:tblPr>
              <w:tblStyle w:val="TableGrid"/>
              <w:tblW w:w="5444" w:type="dxa"/>
              <w:tblLayout w:type="fixed"/>
              <w:tblLook w:val="04A0" w:firstRow="1" w:lastRow="0" w:firstColumn="1" w:lastColumn="0" w:noHBand="0" w:noVBand="1"/>
            </w:tblPr>
            <w:tblGrid>
              <w:gridCol w:w="1484"/>
              <w:gridCol w:w="3960"/>
            </w:tblGrid>
            <w:tr w:rsidR="00184EBA" w:rsidRPr="00AC0F2D" w14:paraId="2E88A325" w14:textId="77777777" w:rsidTr="00F65925">
              <w:tc>
                <w:tcPr>
                  <w:tcW w:w="1484" w:type="dxa"/>
                </w:tcPr>
                <w:p w14:paraId="192756B5" w14:textId="22496E05" w:rsidR="00184EBA" w:rsidRPr="00184EBA" w:rsidRDefault="005E77E7" w:rsidP="00184EBA">
                  <w:pPr>
                    <w:pStyle w:val="PlainText"/>
                    <w:tabs>
                      <w:tab w:val="left" w:pos="0"/>
                    </w:tabs>
                    <w:rPr>
                      <w:rFonts w:ascii="Times New Roman" w:hAnsi="Times New Roman"/>
                      <w:sz w:val="24"/>
                      <w:szCs w:val="24"/>
                      <w:lang w:eastAsia="en-IN"/>
                    </w:rPr>
                  </w:pPr>
                  <w:hyperlink r:id="rId8" w:history="1">
                    <w:r w:rsidR="00184EBA" w:rsidRPr="00184EBA">
                      <w:rPr>
                        <w:rFonts w:ascii="Times New Roman" w:hAnsi="Times New Roman"/>
                        <w:color w:val="000000"/>
                        <w:sz w:val="24"/>
                        <w:szCs w:val="24"/>
                      </w:rPr>
                      <w:t>ISO 56008:2024</w:t>
                    </w:r>
                  </w:hyperlink>
                </w:p>
              </w:tc>
              <w:tc>
                <w:tcPr>
                  <w:tcW w:w="3960" w:type="dxa"/>
                </w:tcPr>
                <w:p w14:paraId="153621B8" w14:textId="760E6E9C" w:rsidR="00184EBA" w:rsidRPr="00184EBA" w:rsidRDefault="00184EBA" w:rsidP="00184EBA">
                  <w:pPr>
                    <w:pStyle w:val="PlainText"/>
                    <w:tabs>
                      <w:tab w:val="left" w:pos="0"/>
                    </w:tabs>
                    <w:rPr>
                      <w:rFonts w:ascii="Times New Roman" w:hAnsi="Times New Roman"/>
                      <w:iCs/>
                      <w:snapToGrid w:val="0"/>
                      <w:sz w:val="24"/>
                      <w:szCs w:val="24"/>
                    </w:rPr>
                  </w:pPr>
                  <w:r w:rsidRPr="00184EBA">
                    <w:rPr>
                      <w:rFonts w:ascii="Times New Roman" w:hAnsi="Times New Roman"/>
                      <w:color w:val="000000"/>
                      <w:sz w:val="24"/>
                      <w:szCs w:val="24"/>
                    </w:rPr>
                    <w:t>Innovation management — Tools and methods for innovation operation measurements — Guidance</w:t>
                  </w:r>
                </w:p>
              </w:tc>
            </w:tr>
            <w:tr w:rsidR="00184EBA" w:rsidRPr="00AC0F2D" w14:paraId="7FAF9D3E" w14:textId="77777777" w:rsidTr="00F65925">
              <w:tc>
                <w:tcPr>
                  <w:tcW w:w="1484" w:type="dxa"/>
                </w:tcPr>
                <w:p w14:paraId="5F392B8A" w14:textId="0F305F6B" w:rsidR="00184EBA" w:rsidRPr="00FF3C2A" w:rsidRDefault="00184EBA" w:rsidP="00184EBA">
                  <w:r w:rsidRPr="00FF3C2A">
                    <w:t>ISO/FDIS 56001</w:t>
                  </w:r>
                </w:p>
              </w:tc>
              <w:tc>
                <w:tcPr>
                  <w:tcW w:w="3960" w:type="dxa"/>
                </w:tcPr>
                <w:p w14:paraId="2F4831EA" w14:textId="4DC94424" w:rsidR="00184EBA" w:rsidRPr="00FF3C2A" w:rsidRDefault="00184EBA" w:rsidP="00184EBA">
                  <w:r w:rsidRPr="00FF3C2A">
                    <w:t>Innovation management — Innovation management system — Requirements</w:t>
                  </w:r>
                </w:p>
              </w:tc>
            </w:tr>
          </w:tbl>
          <w:p w14:paraId="0E4417D1" w14:textId="36838580" w:rsidR="0063081A" w:rsidRPr="00AC0F2D" w:rsidRDefault="0063081A" w:rsidP="00F15B73">
            <w:pPr>
              <w:pStyle w:val="PlainText"/>
              <w:tabs>
                <w:tab w:val="left" w:pos="0"/>
              </w:tabs>
              <w:rPr>
                <w:rFonts w:ascii="Times New Roman" w:hAnsi="Times New Roman"/>
                <w:color w:val="000000" w:themeColor="text1"/>
                <w:sz w:val="24"/>
                <w:szCs w:val="24"/>
              </w:rPr>
            </w:pPr>
          </w:p>
        </w:tc>
        <w:tc>
          <w:tcPr>
            <w:tcW w:w="1578" w:type="dxa"/>
            <w:shd w:val="clear" w:color="auto" w:fill="auto"/>
          </w:tcPr>
          <w:p w14:paraId="65525383" w14:textId="6664E67A" w:rsidR="00932CF8" w:rsidRPr="00AC0F2D" w:rsidRDefault="00184EBA" w:rsidP="0063081A">
            <w:pPr>
              <w:pStyle w:val="PlainText"/>
              <w:jc w:val="both"/>
              <w:rPr>
                <w:rFonts w:ascii="Times New Roman" w:hAnsi="Times New Roman"/>
                <w:color w:val="000000" w:themeColor="text1"/>
                <w:sz w:val="24"/>
                <w:szCs w:val="24"/>
              </w:rPr>
            </w:pPr>
            <w:r w:rsidRPr="0038278B">
              <w:rPr>
                <w:rFonts w:ascii="Times New Roman" w:hAnsi="Times New Roman"/>
                <w:sz w:val="24"/>
                <w:szCs w:val="24"/>
              </w:rPr>
              <w:t xml:space="preserve">As per directive of BIS management </w:t>
            </w:r>
            <w:r w:rsidR="00597A7D" w:rsidRPr="0038278B">
              <w:rPr>
                <w:rFonts w:ascii="Times New Roman" w:hAnsi="Times New Roman"/>
                <w:sz w:val="24"/>
                <w:szCs w:val="24"/>
              </w:rPr>
              <w:t>for adoption</w:t>
            </w:r>
            <w:r w:rsidR="00597A7D">
              <w:rPr>
                <w:rFonts w:ascii="Times New Roman" w:hAnsi="Times New Roman"/>
                <w:sz w:val="24"/>
                <w:szCs w:val="24"/>
              </w:rPr>
              <w:t xml:space="preserve"> of ISO documents </w:t>
            </w:r>
            <w:r w:rsidR="00597A7D">
              <w:rPr>
                <w:rFonts w:ascii="Times New Roman" w:hAnsi="Times New Roman"/>
                <w:sz w:val="24"/>
                <w:szCs w:val="24"/>
              </w:rPr>
              <w:lastRenderedPageBreak/>
              <w:t>need for adoption is to be submitted for the approval of competent authority.</w:t>
            </w:r>
          </w:p>
        </w:tc>
      </w:tr>
      <w:tr w:rsidR="00CF6A19" w:rsidRPr="00AC0F2D" w14:paraId="7B4E914D" w14:textId="77777777" w:rsidTr="0001560B">
        <w:tc>
          <w:tcPr>
            <w:tcW w:w="738" w:type="dxa"/>
            <w:shd w:val="clear" w:color="auto" w:fill="auto"/>
          </w:tcPr>
          <w:p w14:paraId="0A3D1DE4" w14:textId="3AFA9728" w:rsidR="00CF6A19" w:rsidRPr="00AC0F2D" w:rsidRDefault="00CF6A19" w:rsidP="00234B7C">
            <w:pPr>
              <w:pStyle w:val="PlainText"/>
              <w:numPr>
                <w:ilvl w:val="0"/>
                <w:numId w:val="15"/>
              </w:numPr>
              <w:jc w:val="both"/>
              <w:rPr>
                <w:rFonts w:ascii="Times New Roman" w:hAnsi="Times New Roman"/>
                <w:sz w:val="24"/>
                <w:szCs w:val="24"/>
              </w:rPr>
            </w:pPr>
          </w:p>
        </w:tc>
        <w:tc>
          <w:tcPr>
            <w:tcW w:w="1620" w:type="dxa"/>
            <w:shd w:val="clear" w:color="auto" w:fill="auto"/>
          </w:tcPr>
          <w:p w14:paraId="65B05BEA" w14:textId="6496261E" w:rsidR="00CF6A19" w:rsidRPr="00AC0F2D" w:rsidRDefault="00901FDB" w:rsidP="00FE711A">
            <w:pPr>
              <w:pStyle w:val="PlainText"/>
              <w:ind w:hanging="2"/>
              <w:jc w:val="both"/>
              <w:rPr>
                <w:rFonts w:ascii="Times New Roman" w:hAnsi="Times New Roman"/>
                <w:sz w:val="24"/>
                <w:szCs w:val="24"/>
              </w:rPr>
            </w:pPr>
            <w:r>
              <w:rPr>
                <w:rFonts w:ascii="Times New Roman" w:hAnsi="Times New Roman"/>
                <w:sz w:val="24"/>
                <w:szCs w:val="24"/>
              </w:rPr>
              <w:t>Item 9</w:t>
            </w:r>
          </w:p>
        </w:tc>
        <w:tc>
          <w:tcPr>
            <w:tcW w:w="5557" w:type="dxa"/>
            <w:shd w:val="clear" w:color="auto" w:fill="auto"/>
          </w:tcPr>
          <w:p w14:paraId="4E5FFC66" w14:textId="7AA55FA4" w:rsidR="00983722" w:rsidRDefault="00901FDB" w:rsidP="002E6FF2">
            <w:pPr>
              <w:pStyle w:val="PlainText"/>
              <w:ind w:hanging="2"/>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Committee finalized the following document to </w:t>
            </w:r>
            <w:r w:rsidR="00F355AA">
              <w:rPr>
                <w:rFonts w:ascii="Times New Roman" w:hAnsi="Times New Roman"/>
                <w:bCs/>
                <w:color w:val="000000" w:themeColor="text1"/>
                <w:sz w:val="24"/>
                <w:szCs w:val="24"/>
              </w:rPr>
              <w:t>send</w:t>
            </w:r>
            <w:r>
              <w:rPr>
                <w:rFonts w:ascii="Times New Roman" w:hAnsi="Times New Roman"/>
                <w:bCs/>
                <w:color w:val="000000" w:themeColor="text1"/>
                <w:sz w:val="24"/>
                <w:szCs w:val="24"/>
              </w:rPr>
              <w:t xml:space="preserve"> for printing.</w:t>
            </w:r>
          </w:p>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49"/>
              <w:gridCol w:w="2058"/>
              <w:gridCol w:w="1439"/>
            </w:tblGrid>
            <w:tr w:rsidR="00F65925" w:rsidRPr="00241ECF" w14:paraId="01C2994B" w14:textId="77777777" w:rsidTr="00F65925">
              <w:trPr>
                <w:trHeight w:val="523"/>
              </w:trPr>
              <w:tc>
                <w:tcPr>
                  <w:tcW w:w="497" w:type="dxa"/>
                </w:tcPr>
                <w:p w14:paraId="05834C10" w14:textId="77777777" w:rsidR="00F65925" w:rsidRPr="00241ECF" w:rsidRDefault="00F65925" w:rsidP="00234B7C">
                  <w:pPr>
                    <w:pStyle w:val="ListParagraph"/>
                    <w:numPr>
                      <w:ilvl w:val="0"/>
                      <w:numId w:val="19"/>
                    </w:numPr>
                    <w:autoSpaceDE w:val="0"/>
                    <w:autoSpaceDN w:val="0"/>
                    <w:adjustRightInd w:val="0"/>
                    <w:rPr>
                      <w:color w:val="000000"/>
                      <w:sz w:val="22"/>
                      <w:szCs w:val="22"/>
                      <w:lang w:eastAsia="en-IN" w:bidi="hi-IN"/>
                    </w:rPr>
                  </w:pPr>
                </w:p>
              </w:tc>
              <w:tc>
                <w:tcPr>
                  <w:tcW w:w="1449" w:type="dxa"/>
                </w:tcPr>
                <w:p w14:paraId="1909B67D" w14:textId="77777777" w:rsidR="00F65925" w:rsidRPr="00241ECF" w:rsidRDefault="00F65925" w:rsidP="00F65925">
                  <w:pPr>
                    <w:autoSpaceDE w:val="0"/>
                    <w:autoSpaceDN w:val="0"/>
                    <w:adjustRightInd w:val="0"/>
                    <w:rPr>
                      <w:color w:val="000000"/>
                      <w:sz w:val="22"/>
                      <w:szCs w:val="22"/>
                      <w:lang w:eastAsia="en-IN"/>
                    </w:rPr>
                  </w:pPr>
                  <w:r w:rsidRPr="00241ECF">
                    <w:rPr>
                      <w:color w:val="000000"/>
                      <w:sz w:val="22"/>
                      <w:szCs w:val="22"/>
                      <w:lang w:eastAsia="en-IN"/>
                    </w:rPr>
                    <w:t xml:space="preserve">MSD 19/(23928)/ </w:t>
                  </w:r>
                  <w:r w:rsidRPr="00241ECF">
                    <w:rPr>
                      <w:color w:val="202429"/>
                      <w:sz w:val="22"/>
                      <w:szCs w:val="22"/>
                      <w:lang w:eastAsia="en-IN"/>
                    </w:rPr>
                    <w:t>ISO/TS 24178: 2021</w:t>
                  </w:r>
                </w:p>
              </w:tc>
              <w:tc>
                <w:tcPr>
                  <w:tcW w:w="2058" w:type="dxa"/>
                </w:tcPr>
                <w:p w14:paraId="24AAA77D" w14:textId="77777777" w:rsidR="00F65925" w:rsidRPr="00241ECF" w:rsidRDefault="00F65925" w:rsidP="00F65925">
                  <w:pPr>
                    <w:autoSpaceDE w:val="0"/>
                    <w:autoSpaceDN w:val="0"/>
                    <w:adjustRightInd w:val="0"/>
                    <w:rPr>
                      <w:color w:val="202429"/>
                      <w:sz w:val="22"/>
                      <w:szCs w:val="22"/>
                      <w:lang w:eastAsia="en-IN"/>
                    </w:rPr>
                  </w:pPr>
                  <w:r w:rsidRPr="00241ECF">
                    <w:rPr>
                      <w:color w:val="202429"/>
                      <w:sz w:val="22"/>
                      <w:szCs w:val="22"/>
                      <w:lang w:eastAsia="en-IN"/>
                    </w:rPr>
                    <w:t xml:space="preserve">Human Resource Management Organizational Culture Metrics Cluster </w:t>
                  </w:r>
                </w:p>
              </w:tc>
              <w:tc>
                <w:tcPr>
                  <w:tcW w:w="1439" w:type="dxa"/>
                </w:tcPr>
                <w:p w14:paraId="41E8243A" w14:textId="77777777" w:rsidR="00F65925" w:rsidRPr="00241ECF" w:rsidRDefault="00F65925" w:rsidP="00F65925">
                  <w:pPr>
                    <w:autoSpaceDE w:val="0"/>
                    <w:autoSpaceDN w:val="0"/>
                    <w:adjustRightInd w:val="0"/>
                    <w:rPr>
                      <w:color w:val="000000"/>
                      <w:sz w:val="22"/>
                      <w:szCs w:val="22"/>
                      <w:lang w:eastAsia="en-IN"/>
                    </w:rPr>
                  </w:pPr>
                  <w:r w:rsidRPr="00241ECF">
                    <w:rPr>
                      <w:color w:val="000000"/>
                      <w:sz w:val="22"/>
                      <w:szCs w:val="22"/>
                      <w:lang w:eastAsia="en-IN"/>
                    </w:rPr>
                    <w:t>Finalized</w:t>
                  </w:r>
                </w:p>
              </w:tc>
            </w:tr>
            <w:tr w:rsidR="00F65925" w:rsidRPr="00241ECF" w14:paraId="20740DF3" w14:textId="77777777" w:rsidTr="00F65925">
              <w:trPr>
                <w:trHeight w:val="523"/>
              </w:trPr>
              <w:tc>
                <w:tcPr>
                  <w:tcW w:w="497" w:type="dxa"/>
                </w:tcPr>
                <w:p w14:paraId="356D243A" w14:textId="77777777" w:rsidR="00F65925" w:rsidRPr="00241ECF" w:rsidRDefault="00F65925" w:rsidP="00234B7C">
                  <w:pPr>
                    <w:pStyle w:val="ListParagraph"/>
                    <w:numPr>
                      <w:ilvl w:val="0"/>
                      <w:numId w:val="19"/>
                    </w:numPr>
                    <w:autoSpaceDE w:val="0"/>
                    <w:autoSpaceDN w:val="0"/>
                    <w:adjustRightInd w:val="0"/>
                    <w:rPr>
                      <w:color w:val="000000"/>
                      <w:sz w:val="22"/>
                      <w:szCs w:val="22"/>
                      <w:lang w:eastAsia="en-IN" w:bidi="hi-IN"/>
                    </w:rPr>
                  </w:pPr>
                </w:p>
              </w:tc>
              <w:tc>
                <w:tcPr>
                  <w:tcW w:w="1449" w:type="dxa"/>
                </w:tcPr>
                <w:p w14:paraId="37139ED6" w14:textId="77777777" w:rsidR="00F65925" w:rsidRPr="00241ECF" w:rsidRDefault="00F65925" w:rsidP="00F65925">
                  <w:pPr>
                    <w:rPr>
                      <w:sz w:val="22"/>
                      <w:szCs w:val="22"/>
                    </w:rPr>
                  </w:pPr>
                  <w:r w:rsidRPr="00241ECF">
                    <w:rPr>
                      <w:sz w:val="22"/>
                      <w:szCs w:val="22"/>
                    </w:rPr>
                    <w:t>MSD/19/(25341)/ISO 56007:2023</w:t>
                  </w:r>
                </w:p>
              </w:tc>
              <w:tc>
                <w:tcPr>
                  <w:tcW w:w="2058" w:type="dxa"/>
                </w:tcPr>
                <w:p w14:paraId="06C14273" w14:textId="77777777" w:rsidR="00F65925" w:rsidRPr="00241ECF" w:rsidRDefault="00F65925" w:rsidP="00F65925">
                  <w:pPr>
                    <w:autoSpaceDE w:val="0"/>
                    <w:autoSpaceDN w:val="0"/>
                    <w:adjustRightInd w:val="0"/>
                    <w:rPr>
                      <w:iCs/>
                      <w:snapToGrid w:val="0"/>
                      <w:sz w:val="22"/>
                      <w:szCs w:val="22"/>
                    </w:rPr>
                  </w:pPr>
                  <w:r w:rsidRPr="00241ECF">
                    <w:rPr>
                      <w:iCs/>
                      <w:snapToGrid w:val="0"/>
                      <w:sz w:val="22"/>
                      <w:szCs w:val="22"/>
                    </w:rPr>
                    <w:t>Innovation management — Tools and methods for managing opportunities and ideas — Guidance</w:t>
                  </w:r>
                </w:p>
              </w:tc>
              <w:tc>
                <w:tcPr>
                  <w:tcW w:w="1439" w:type="dxa"/>
                </w:tcPr>
                <w:p w14:paraId="3F1EECED" w14:textId="77777777" w:rsidR="00F65925" w:rsidRPr="00241ECF" w:rsidRDefault="00F65925" w:rsidP="00F65925">
                  <w:pPr>
                    <w:autoSpaceDE w:val="0"/>
                    <w:autoSpaceDN w:val="0"/>
                    <w:adjustRightInd w:val="0"/>
                    <w:rPr>
                      <w:color w:val="000000"/>
                      <w:sz w:val="22"/>
                      <w:szCs w:val="22"/>
                      <w:lang w:eastAsia="en-IN"/>
                    </w:rPr>
                  </w:pPr>
                  <w:r w:rsidRPr="00241ECF">
                    <w:rPr>
                      <w:color w:val="000000"/>
                      <w:sz w:val="22"/>
                      <w:szCs w:val="22"/>
                      <w:lang w:eastAsia="en-IN"/>
                    </w:rPr>
                    <w:t>Finalized</w:t>
                  </w:r>
                </w:p>
              </w:tc>
            </w:tr>
          </w:tbl>
          <w:p w14:paraId="39C300AA" w14:textId="3D46560D" w:rsidR="00901FDB" w:rsidRPr="00AC0F2D" w:rsidRDefault="00901FDB" w:rsidP="002E6FF2">
            <w:pPr>
              <w:pStyle w:val="PlainText"/>
              <w:ind w:hanging="2"/>
              <w:jc w:val="both"/>
              <w:rPr>
                <w:rFonts w:ascii="Times New Roman" w:hAnsi="Times New Roman"/>
                <w:bCs/>
                <w:color w:val="000000" w:themeColor="text1"/>
                <w:sz w:val="24"/>
                <w:szCs w:val="24"/>
              </w:rPr>
            </w:pPr>
          </w:p>
        </w:tc>
        <w:tc>
          <w:tcPr>
            <w:tcW w:w="1578" w:type="dxa"/>
            <w:shd w:val="clear" w:color="auto" w:fill="auto"/>
          </w:tcPr>
          <w:p w14:paraId="08FD5FBD" w14:textId="43C57223" w:rsidR="00CF6A19" w:rsidRPr="00AC0F2D" w:rsidRDefault="00965389" w:rsidP="00983722">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Action taken to send to printing.</w:t>
            </w:r>
          </w:p>
        </w:tc>
      </w:tr>
      <w:tr w:rsidR="00965389" w:rsidRPr="00AC0F2D" w14:paraId="43097AB7" w14:textId="77777777" w:rsidTr="0001560B">
        <w:tc>
          <w:tcPr>
            <w:tcW w:w="738" w:type="dxa"/>
            <w:shd w:val="clear" w:color="auto" w:fill="auto"/>
          </w:tcPr>
          <w:p w14:paraId="5F485782" w14:textId="77777777" w:rsidR="00965389" w:rsidRPr="00AC0F2D" w:rsidRDefault="00965389" w:rsidP="00234B7C">
            <w:pPr>
              <w:pStyle w:val="PlainText"/>
              <w:numPr>
                <w:ilvl w:val="0"/>
                <w:numId w:val="15"/>
              </w:numPr>
              <w:jc w:val="both"/>
              <w:rPr>
                <w:rFonts w:ascii="Times New Roman" w:hAnsi="Times New Roman"/>
                <w:sz w:val="24"/>
                <w:szCs w:val="24"/>
              </w:rPr>
            </w:pPr>
          </w:p>
        </w:tc>
        <w:tc>
          <w:tcPr>
            <w:tcW w:w="1620" w:type="dxa"/>
            <w:shd w:val="clear" w:color="auto" w:fill="auto"/>
          </w:tcPr>
          <w:p w14:paraId="7551F888" w14:textId="64A3F032" w:rsidR="00965389" w:rsidRDefault="00965389" w:rsidP="00FE711A">
            <w:pPr>
              <w:pStyle w:val="PlainText"/>
              <w:ind w:hanging="2"/>
              <w:jc w:val="both"/>
              <w:rPr>
                <w:rFonts w:ascii="Times New Roman" w:hAnsi="Times New Roman"/>
                <w:sz w:val="24"/>
                <w:szCs w:val="24"/>
              </w:rPr>
            </w:pPr>
            <w:r>
              <w:rPr>
                <w:rFonts w:ascii="Times New Roman" w:hAnsi="Times New Roman"/>
                <w:sz w:val="24"/>
                <w:szCs w:val="24"/>
              </w:rPr>
              <w:t>Item 9</w:t>
            </w:r>
          </w:p>
        </w:tc>
        <w:tc>
          <w:tcPr>
            <w:tcW w:w="5557" w:type="dxa"/>
            <w:shd w:val="clear" w:color="auto" w:fill="auto"/>
          </w:tcPr>
          <w:p w14:paraId="50069928" w14:textId="31EA0BC2" w:rsidR="00965389" w:rsidRPr="0038278B" w:rsidRDefault="00965389" w:rsidP="002E6FF2">
            <w:pPr>
              <w:pStyle w:val="PlainText"/>
              <w:ind w:hanging="2"/>
              <w:jc w:val="both"/>
              <w:rPr>
                <w:rFonts w:ascii="Times New Roman" w:hAnsi="Times New Roman"/>
                <w:bCs/>
                <w:color w:val="000000" w:themeColor="text1"/>
                <w:sz w:val="24"/>
                <w:szCs w:val="24"/>
              </w:rPr>
            </w:pPr>
            <w:r w:rsidRPr="0038278B">
              <w:rPr>
                <w:rFonts w:ascii="Times New Roman" w:hAnsi="Times New Roman"/>
                <w:bCs/>
                <w:color w:val="000000" w:themeColor="text1"/>
                <w:sz w:val="24"/>
                <w:szCs w:val="24"/>
              </w:rPr>
              <w:t>Committee decided to withdraw the document</w:t>
            </w:r>
          </w:p>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49"/>
              <w:gridCol w:w="2058"/>
              <w:gridCol w:w="1439"/>
            </w:tblGrid>
            <w:tr w:rsidR="00965389" w:rsidRPr="0038278B" w14:paraId="7BFD39F6" w14:textId="77777777" w:rsidTr="00B92E2E">
              <w:trPr>
                <w:trHeight w:val="523"/>
              </w:trPr>
              <w:tc>
                <w:tcPr>
                  <w:tcW w:w="497" w:type="dxa"/>
                </w:tcPr>
                <w:p w14:paraId="414BCAC0" w14:textId="77777777" w:rsidR="00965389" w:rsidRPr="0038278B" w:rsidRDefault="00965389" w:rsidP="00965389">
                  <w:pPr>
                    <w:pStyle w:val="ListParagraph"/>
                    <w:numPr>
                      <w:ilvl w:val="0"/>
                      <w:numId w:val="27"/>
                    </w:numPr>
                    <w:autoSpaceDE w:val="0"/>
                    <w:autoSpaceDN w:val="0"/>
                    <w:adjustRightInd w:val="0"/>
                    <w:rPr>
                      <w:color w:val="000000"/>
                      <w:sz w:val="22"/>
                      <w:szCs w:val="22"/>
                      <w:lang w:eastAsia="en-IN" w:bidi="hi-IN"/>
                    </w:rPr>
                  </w:pPr>
                </w:p>
              </w:tc>
              <w:tc>
                <w:tcPr>
                  <w:tcW w:w="1449" w:type="dxa"/>
                </w:tcPr>
                <w:p w14:paraId="13AE0CD5" w14:textId="77777777" w:rsidR="00965389" w:rsidRPr="0038278B" w:rsidRDefault="00965389" w:rsidP="00965389">
                  <w:pPr>
                    <w:autoSpaceDE w:val="0"/>
                    <w:autoSpaceDN w:val="0"/>
                    <w:adjustRightInd w:val="0"/>
                    <w:rPr>
                      <w:color w:val="000000"/>
                      <w:sz w:val="22"/>
                      <w:szCs w:val="22"/>
                      <w:lang w:eastAsia="en-IN"/>
                    </w:rPr>
                  </w:pPr>
                  <w:r w:rsidRPr="0038278B">
                    <w:rPr>
                      <w:color w:val="000000"/>
                      <w:sz w:val="22"/>
                      <w:szCs w:val="22"/>
                      <w:lang w:eastAsia="en-IN"/>
                    </w:rPr>
                    <w:t xml:space="preserve">MSD 19/(23927)/ </w:t>
                  </w:r>
                  <w:r w:rsidRPr="0038278B">
                    <w:rPr>
                      <w:color w:val="202429"/>
                      <w:sz w:val="22"/>
                      <w:szCs w:val="22"/>
                      <w:lang w:eastAsia="en-IN"/>
                    </w:rPr>
                    <w:t xml:space="preserve">ISO 30434: 2023 </w:t>
                  </w:r>
                </w:p>
              </w:tc>
              <w:tc>
                <w:tcPr>
                  <w:tcW w:w="2058" w:type="dxa"/>
                </w:tcPr>
                <w:p w14:paraId="172EFC22" w14:textId="77777777" w:rsidR="00965389" w:rsidRPr="0038278B" w:rsidRDefault="00965389" w:rsidP="00965389">
                  <w:pPr>
                    <w:autoSpaceDE w:val="0"/>
                    <w:autoSpaceDN w:val="0"/>
                    <w:adjustRightInd w:val="0"/>
                    <w:rPr>
                      <w:color w:val="202429"/>
                      <w:sz w:val="22"/>
                      <w:szCs w:val="22"/>
                      <w:lang w:eastAsia="en-IN"/>
                    </w:rPr>
                  </w:pPr>
                  <w:r w:rsidRPr="0038278B">
                    <w:rPr>
                      <w:color w:val="202429"/>
                      <w:sz w:val="22"/>
                      <w:szCs w:val="22"/>
                      <w:lang w:eastAsia="en-IN"/>
                    </w:rPr>
                    <w:t xml:space="preserve">Human Resource Management Workforce Allocation </w:t>
                  </w:r>
                </w:p>
              </w:tc>
              <w:tc>
                <w:tcPr>
                  <w:tcW w:w="1439" w:type="dxa"/>
                </w:tcPr>
                <w:p w14:paraId="008B5309" w14:textId="77777777" w:rsidR="00965389" w:rsidRPr="0038278B" w:rsidRDefault="00965389" w:rsidP="00965389">
                  <w:pPr>
                    <w:autoSpaceDE w:val="0"/>
                    <w:autoSpaceDN w:val="0"/>
                    <w:adjustRightInd w:val="0"/>
                    <w:rPr>
                      <w:color w:val="000000"/>
                      <w:sz w:val="22"/>
                      <w:szCs w:val="22"/>
                      <w:lang w:eastAsia="en-IN"/>
                    </w:rPr>
                  </w:pPr>
                  <w:r w:rsidRPr="0038278B">
                    <w:rPr>
                      <w:color w:val="000000"/>
                      <w:sz w:val="22"/>
                      <w:szCs w:val="22"/>
                      <w:lang w:eastAsia="en-IN"/>
                    </w:rPr>
                    <w:t xml:space="preserve">Dropped </w:t>
                  </w:r>
                </w:p>
              </w:tc>
            </w:tr>
          </w:tbl>
          <w:p w14:paraId="64B85F3B" w14:textId="77777777" w:rsidR="00965389" w:rsidRPr="0038278B" w:rsidRDefault="00965389" w:rsidP="002E6FF2">
            <w:pPr>
              <w:pStyle w:val="PlainText"/>
              <w:ind w:hanging="2"/>
              <w:jc w:val="both"/>
              <w:rPr>
                <w:rFonts w:ascii="Times New Roman" w:hAnsi="Times New Roman"/>
                <w:bCs/>
                <w:color w:val="000000" w:themeColor="text1"/>
                <w:sz w:val="24"/>
                <w:szCs w:val="24"/>
              </w:rPr>
            </w:pPr>
          </w:p>
        </w:tc>
        <w:tc>
          <w:tcPr>
            <w:tcW w:w="1578" w:type="dxa"/>
            <w:shd w:val="clear" w:color="auto" w:fill="auto"/>
          </w:tcPr>
          <w:p w14:paraId="102A54F2" w14:textId="04272228" w:rsidR="00965389" w:rsidRDefault="00965389" w:rsidP="00983722">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Request send to withdraw the document</w:t>
            </w:r>
          </w:p>
        </w:tc>
      </w:tr>
    </w:tbl>
    <w:p w14:paraId="58847043" w14:textId="77777777" w:rsidR="005956FA" w:rsidRPr="00AC0F2D" w:rsidRDefault="005956FA" w:rsidP="00E5163C">
      <w:pPr>
        <w:pStyle w:val="ListParagraph"/>
        <w:tabs>
          <w:tab w:val="left" w:pos="993"/>
        </w:tabs>
        <w:ind w:left="0"/>
        <w:jc w:val="both"/>
        <w:rPr>
          <w:bCs/>
        </w:rPr>
      </w:pPr>
    </w:p>
    <w:p w14:paraId="6F095914" w14:textId="77777777" w:rsidR="001036E4" w:rsidRPr="00AC0F2D" w:rsidRDefault="0021185E" w:rsidP="00234B7C">
      <w:pPr>
        <w:pStyle w:val="ListParagraph"/>
        <w:numPr>
          <w:ilvl w:val="0"/>
          <w:numId w:val="10"/>
        </w:numPr>
        <w:tabs>
          <w:tab w:val="left" w:pos="993"/>
        </w:tabs>
        <w:jc w:val="both"/>
        <w:rPr>
          <w:b/>
        </w:rPr>
      </w:pPr>
      <w:r w:rsidRPr="00AC0F2D">
        <w:rPr>
          <w:rFonts w:eastAsiaTheme="minorHAnsi"/>
          <w:b/>
        </w:rPr>
        <w:t xml:space="preserve">SCOPE AND COMPOSITION </w:t>
      </w:r>
      <w:r w:rsidR="00A370A4" w:rsidRPr="00AC0F2D">
        <w:rPr>
          <w:rFonts w:eastAsiaTheme="minorHAnsi"/>
          <w:b/>
        </w:rPr>
        <w:t xml:space="preserve">OF </w:t>
      </w:r>
      <w:r w:rsidR="00E910C5" w:rsidRPr="00AC0F2D">
        <w:rPr>
          <w:rFonts w:eastAsiaTheme="minorHAnsi"/>
          <w:b/>
        </w:rPr>
        <w:t>HUMAN RESOURCE &amp; INNOVATION MANAGEMENT SECTIONAL COMMITTEE</w:t>
      </w:r>
      <w:r w:rsidR="00224A61" w:rsidRPr="00AC0F2D">
        <w:rPr>
          <w:rFonts w:eastAsiaTheme="minorHAnsi"/>
          <w:b/>
        </w:rPr>
        <w:t>, MSD 19</w:t>
      </w:r>
    </w:p>
    <w:p w14:paraId="54AB348C" w14:textId="77777777" w:rsidR="001036E4" w:rsidRPr="00AC0F2D" w:rsidRDefault="001036E4" w:rsidP="001036E4">
      <w:pPr>
        <w:pStyle w:val="ListParagraph"/>
        <w:tabs>
          <w:tab w:val="left" w:pos="993"/>
        </w:tabs>
        <w:ind w:left="0"/>
        <w:jc w:val="both"/>
        <w:rPr>
          <w:b/>
        </w:rPr>
      </w:pPr>
    </w:p>
    <w:p w14:paraId="588745CB" w14:textId="77777777" w:rsidR="0025333A" w:rsidRPr="00AC0F2D" w:rsidRDefault="007224E4" w:rsidP="00234B7C">
      <w:pPr>
        <w:pStyle w:val="ListParagraph"/>
        <w:numPr>
          <w:ilvl w:val="1"/>
          <w:numId w:val="10"/>
        </w:numPr>
        <w:tabs>
          <w:tab w:val="left" w:pos="993"/>
        </w:tabs>
        <w:jc w:val="both"/>
      </w:pPr>
      <w:r w:rsidRPr="00AC0F2D">
        <w:rPr>
          <w:snapToGrid w:val="0"/>
        </w:rPr>
        <w:t xml:space="preserve">The </w:t>
      </w:r>
      <w:r w:rsidR="00DA1823" w:rsidRPr="00AC0F2D">
        <w:rPr>
          <w:snapToGrid w:val="0"/>
        </w:rPr>
        <w:t xml:space="preserve">scope and </w:t>
      </w:r>
      <w:r w:rsidRPr="00AC0F2D">
        <w:rPr>
          <w:snapToGrid w:val="0"/>
        </w:rPr>
        <w:t xml:space="preserve">composition of </w:t>
      </w:r>
      <w:r w:rsidR="00224A61" w:rsidRPr="00AC0F2D">
        <w:t>Human Resource &amp; Innovation Management Sectional Committee, MSD 19</w:t>
      </w:r>
      <w:r w:rsidR="00EC52CD" w:rsidRPr="00AC0F2D">
        <w:t xml:space="preserve"> is</w:t>
      </w:r>
      <w:r w:rsidRPr="00AC0F2D">
        <w:rPr>
          <w:snapToGrid w:val="0"/>
        </w:rPr>
        <w:t xml:space="preserve"> given in </w:t>
      </w:r>
      <w:bookmarkStart w:id="0" w:name="A"/>
      <w:r w:rsidR="008135AE" w:rsidRPr="00AC0F2D">
        <w:rPr>
          <w:b/>
          <w:bCs/>
          <w:snapToGrid w:val="0"/>
        </w:rPr>
        <w:fldChar w:fldCharType="begin"/>
      </w:r>
      <w:r w:rsidR="008135AE" w:rsidRPr="00AC0F2D">
        <w:rPr>
          <w:b/>
          <w:bCs/>
          <w:snapToGrid w:val="0"/>
        </w:rPr>
        <w:instrText xml:space="preserve"> HYPERLINK  \l "AA" </w:instrText>
      </w:r>
      <w:r w:rsidR="008135AE" w:rsidRPr="00AC0F2D">
        <w:rPr>
          <w:b/>
          <w:bCs/>
          <w:snapToGrid w:val="0"/>
        </w:rPr>
        <w:fldChar w:fldCharType="separate"/>
      </w:r>
      <w:r w:rsidR="00CD6068" w:rsidRPr="00AC0F2D">
        <w:rPr>
          <w:rStyle w:val="Hyperlink"/>
          <w:b/>
          <w:bCs/>
          <w:snapToGrid w:val="0"/>
        </w:rPr>
        <w:t xml:space="preserve">Annex </w:t>
      </w:r>
      <w:r w:rsidR="000C1A0C" w:rsidRPr="00AC0F2D">
        <w:rPr>
          <w:rStyle w:val="Hyperlink"/>
          <w:b/>
          <w:bCs/>
          <w:snapToGrid w:val="0"/>
        </w:rPr>
        <w:t>A</w:t>
      </w:r>
      <w:r w:rsidR="008135AE" w:rsidRPr="00AC0F2D">
        <w:rPr>
          <w:b/>
          <w:bCs/>
          <w:snapToGrid w:val="0"/>
        </w:rPr>
        <w:fldChar w:fldCharType="end"/>
      </w:r>
      <w:r w:rsidR="000C1A0C" w:rsidRPr="00AC0F2D">
        <w:rPr>
          <w:snapToGrid w:val="0"/>
        </w:rPr>
        <w:t>.</w:t>
      </w:r>
      <w:bookmarkEnd w:id="0"/>
    </w:p>
    <w:p w14:paraId="5843BB22" w14:textId="77777777" w:rsidR="00A01CAC" w:rsidRPr="00AC0F2D" w:rsidRDefault="00A01CAC" w:rsidP="00A01CAC">
      <w:pPr>
        <w:pStyle w:val="ListParagraph"/>
        <w:tabs>
          <w:tab w:val="left" w:pos="993"/>
        </w:tabs>
        <w:ind w:left="0"/>
        <w:jc w:val="both"/>
      </w:pPr>
    </w:p>
    <w:p w14:paraId="48AAB738" w14:textId="77777777" w:rsidR="00A01CAC" w:rsidRPr="00AC0F2D" w:rsidRDefault="00A01CAC" w:rsidP="00A01CAC">
      <w:pPr>
        <w:pStyle w:val="ListParagraph"/>
        <w:ind w:left="0"/>
        <w:rPr>
          <w:i/>
          <w:iCs/>
        </w:rPr>
      </w:pPr>
      <w:r w:rsidRPr="00AC0F2D">
        <w:rPr>
          <w:i/>
          <w:iCs/>
        </w:rPr>
        <w:t>The Committee may review the composition.</w:t>
      </w:r>
    </w:p>
    <w:p w14:paraId="0090A8DC" w14:textId="77777777" w:rsidR="00A01CAC" w:rsidRDefault="00A01CAC" w:rsidP="00A01CAC">
      <w:pPr>
        <w:pStyle w:val="ListParagraph"/>
        <w:tabs>
          <w:tab w:val="left" w:pos="993"/>
        </w:tabs>
        <w:ind w:left="0"/>
        <w:jc w:val="both"/>
      </w:pPr>
    </w:p>
    <w:p w14:paraId="6DBE08D6" w14:textId="7F1A843C" w:rsidR="008E04B8" w:rsidRPr="00A72DCE" w:rsidRDefault="008E04B8" w:rsidP="008E04B8">
      <w:pPr>
        <w:pStyle w:val="ListParagraph"/>
        <w:numPr>
          <w:ilvl w:val="2"/>
          <w:numId w:val="10"/>
        </w:numPr>
        <w:tabs>
          <w:tab w:val="left" w:pos="993"/>
        </w:tabs>
        <w:jc w:val="both"/>
        <w:rPr>
          <w:b/>
          <w:color w:val="000000" w:themeColor="text1"/>
        </w:rPr>
      </w:pPr>
      <w:r w:rsidRPr="00A72DCE">
        <w:rPr>
          <w:b/>
          <w:color w:val="000000" w:themeColor="text1"/>
        </w:rPr>
        <w:t>Co-options request</w:t>
      </w:r>
    </w:p>
    <w:p w14:paraId="2E65FD3E" w14:textId="77777777" w:rsidR="008E04B8" w:rsidRPr="00A72DCE" w:rsidRDefault="008E04B8" w:rsidP="008E04B8">
      <w:pPr>
        <w:pStyle w:val="PlainText"/>
        <w:jc w:val="both"/>
        <w:rPr>
          <w:rFonts w:ascii="Times New Roman" w:hAnsi="Times New Roman"/>
          <w:b/>
          <w:sz w:val="24"/>
          <w:szCs w:val="24"/>
        </w:rPr>
      </w:pPr>
    </w:p>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405"/>
        <w:gridCol w:w="3988"/>
      </w:tblGrid>
      <w:tr w:rsidR="00481DB3" w:rsidRPr="00A72DCE" w14:paraId="0202694D" w14:textId="77777777" w:rsidTr="00481DB3">
        <w:trPr>
          <w:cantSplit/>
          <w:trHeight w:val="265"/>
        </w:trPr>
        <w:tc>
          <w:tcPr>
            <w:tcW w:w="993" w:type="dxa"/>
          </w:tcPr>
          <w:p w14:paraId="19B104F9" w14:textId="77777777" w:rsidR="00481DB3" w:rsidRPr="00A72DCE" w:rsidRDefault="00481DB3" w:rsidP="006030AA">
            <w:pPr>
              <w:pStyle w:val="PlainText"/>
              <w:jc w:val="both"/>
              <w:rPr>
                <w:rFonts w:ascii="Times New Roman" w:hAnsi="Times New Roman"/>
                <w:b/>
                <w:bCs/>
                <w:color w:val="000000"/>
                <w:sz w:val="24"/>
                <w:szCs w:val="24"/>
              </w:rPr>
            </w:pPr>
            <w:r w:rsidRPr="00A72DCE">
              <w:rPr>
                <w:rFonts w:ascii="Times New Roman" w:hAnsi="Times New Roman"/>
                <w:b/>
                <w:bCs/>
                <w:color w:val="000000"/>
                <w:sz w:val="24"/>
                <w:szCs w:val="24"/>
              </w:rPr>
              <w:t>Sl. No.</w:t>
            </w:r>
          </w:p>
        </w:tc>
        <w:tc>
          <w:tcPr>
            <w:tcW w:w="4405" w:type="dxa"/>
          </w:tcPr>
          <w:p w14:paraId="371888F1" w14:textId="77777777" w:rsidR="00481DB3" w:rsidRPr="00A72DCE" w:rsidRDefault="00481DB3" w:rsidP="006030AA">
            <w:pPr>
              <w:pStyle w:val="PlainText"/>
              <w:tabs>
                <w:tab w:val="center" w:pos="1452"/>
              </w:tabs>
              <w:jc w:val="both"/>
              <w:rPr>
                <w:rFonts w:ascii="Times New Roman" w:hAnsi="Times New Roman"/>
                <w:b/>
                <w:bCs/>
                <w:color w:val="000000"/>
                <w:sz w:val="24"/>
                <w:szCs w:val="24"/>
              </w:rPr>
            </w:pPr>
            <w:r w:rsidRPr="00A72DCE">
              <w:rPr>
                <w:rFonts w:ascii="Times New Roman" w:hAnsi="Times New Roman"/>
                <w:b/>
                <w:bCs/>
                <w:color w:val="000000"/>
                <w:sz w:val="24"/>
                <w:szCs w:val="24"/>
              </w:rPr>
              <w:t>Name</w:t>
            </w:r>
          </w:p>
        </w:tc>
        <w:tc>
          <w:tcPr>
            <w:tcW w:w="3988" w:type="dxa"/>
          </w:tcPr>
          <w:p w14:paraId="434A6024" w14:textId="77777777" w:rsidR="00481DB3" w:rsidRPr="00A72DCE" w:rsidRDefault="00481DB3" w:rsidP="006030AA">
            <w:pPr>
              <w:pStyle w:val="PlainText"/>
              <w:jc w:val="both"/>
              <w:rPr>
                <w:rFonts w:ascii="Times New Roman" w:hAnsi="Times New Roman"/>
                <w:b/>
                <w:bCs/>
                <w:color w:val="000000"/>
                <w:sz w:val="24"/>
                <w:szCs w:val="24"/>
              </w:rPr>
            </w:pPr>
            <w:r w:rsidRPr="00A72DCE">
              <w:rPr>
                <w:rFonts w:ascii="Times New Roman" w:hAnsi="Times New Roman"/>
                <w:b/>
                <w:bCs/>
                <w:color w:val="000000"/>
                <w:sz w:val="24"/>
                <w:szCs w:val="24"/>
              </w:rPr>
              <w:t>Organization</w:t>
            </w:r>
          </w:p>
        </w:tc>
      </w:tr>
      <w:tr w:rsidR="00481DB3" w:rsidRPr="00A72DCE" w14:paraId="35879A46" w14:textId="77777777" w:rsidTr="00481DB3">
        <w:trPr>
          <w:cantSplit/>
          <w:trHeight w:val="265"/>
        </w:trPr>
        <w:tc>
          <w:tcPr>
            <w:tcW w:w="993" w:type="dxa"/>
          </w:tcPr>
          <w:p w14:paraId="318E5A95" w14:textId="77777777" w:rsidR="00481DB3" w:rsidRPr="00A72DCE" w:rsidRDefault="00481DB3" w:rsidP="008E04B8">
            <w:pPr>
              <w:pStyle w:val="PlainText"/>
              <w:numPr>
                <w:ilvl w:val="0"/>
                <w:numId w:val="31"/>
              </w:numPr>
              <w:jc w:val="both"/>
              <w:rPr>
                <w:rFonts w:ascii="Times New Roman" w:hAnsi="Times New Roman"/>
                <w:color w:val="FF0000"/>
                <w:sz w:val="24"/>
                <w:szCs w:val="24"/>
              </w:rPr>
            </w:pPr>
          </w:p>
        </w:tc>
        <w:tc>
          <w:tcPr>
            <w:tcW w:w="4405" w:type="dxa"/>
          </w:tcPr>
          <w:p w14:paraId="3D35D508" w14:textId="5280F1CC" w:rsidR="00481DB3" w:rsidRPr="00A72DCE" w:rsidRDefault="00B51D66" w:rsidP="006030AA">
            <w:pPr>
              <w:jc w:val="both"/>
              <w:rPr>
                <w:color w:val="000000"/>
              </w:rPr>
            </w:pPr>
            <w:r>
              <w:rPr>
                <w:color w:val="000000"/>
              </w:rPr>
              <w:t>L</w:t>
            </w:r>
            <w:r w:rsidR="00481DB3">
              <w:rPr>
                <w:color w:val="000000"/>
              </w:rPr>
              <w:t>t. Col. Kumar Shantanu</w:t>
            </w:r>
          </w:p>
        </w:tc>
        <w:tc>
          <w:tcPr>
            <w:tcW w:w="3988" w:type="dxa"/>
          </w:tcPr>
          <w:p w14:paraId="553A68A6" w14:textId="3F386FA1" w:rsidR="00481DB3" w:rsidRPr="00A72DCE" w:rsidRDefault="00B51D66" w:rsidP="00B51D66">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DDG(</w:t>
            </w:r>
            <w:r w:rsidR="00481DB3">
              <w:rPr>
                <w:rFonts w:ascii="Times New Roman" w:hAnsi="Times New Roman"/>
                <w:color w:val="000000"/>
                <w:sz w:val="24"/>
                <w:szCs w:val="24"/>
                <w:lang w:eastAsia="en-IN"/>
              </w:rPr>
              <w:t>Administration</w:t>
            </w:r>
            <w:r>
              <w:rPr>
                <w:rFonts w:ascii="Times New Roman" w:hAnsi="Times New Roman"/>
                <w:color w:val="000000"/>
                <w:sz w:val="24"/>
                <w:szCs w:val="24"/>
                <w:lang w:eastAsia="en-IN"/>
              </w:rPr>
              <w:t>)</w:t>
            </w:r>
            <w:r w:rsidR="00481DB3">
              <w:rPr>
                <w:rFonts w:ascii="Times New Roman" w:hAnsi="Times New Roman"/>
                <w:color w:val="000000"/>
                <w:sz w:val="24"/>
                <w:szCs w:val="24"/>
                <w:lang w:eastAsia="en-IN"/>
              </w:rPr>
              <w:t>, BIS</w:t>
            </w:r>
          </w:p>
        </w:tc>
      </w:tr>
      <w:tr w:rsidR="00481DB3" w:rsidRPr="00A72DCE" w14:paraId="5612C192" w14:textId="77777777" w:rsidTr="00481DB3">
        <w:trPr>
          <w:cantSplit/>
          <w:trHeight w:val="265"/>
        </w:trPr>
        <w:tc>
          <w:tcPr>
            <w:tcW w:w="993" w:type="dxa"/>
          </w:tcPr>
          <w:p w14:paraId="3C23EE0A" w14:textId="77777777" w:rsidR="00481DB3" w:rsidRPr="00A72DCE" w:rsidRDefault="00481DB3" w:rsidP="008E04B8">
            <w:pPr>
              <w:pStyle w:val="PlainText"/>
              <w:numPr>
                <w:ilvl w:val="0"/>
                <w:numId w:val="31"/>
              </w:numPr>
              <w:jc w:val="both"/>
              <w:rPr>
                <w:rFonts w:ascii="Times New Roman" w:hAnsi="Times New Roman"/>
                <w:color w:val="FF0000"/>
                <w:sz w:val="24"/>
                <w:szCs w:val="24"/>
              </w:rPr>
            </w:pPr>
          </w:p>
        </w:tc>
        <w:tc>
          <w:tcPr>
            <w:tcW w:w="4405" w:type="dxa"/>
          </w:tcPr>
          <w:p w14:paraId="496FCFB2" w14:textId="401DA523" w:rsidR="00481DB3" w:rsidRDefault="00297FC4" w:rsidP="006030AA">
            <w:pPr>
              <w:jc w:val="both"/>
              <w:rPr>
                <w:color w:val="000000"/>
              </w:rPr>
            </w:pPr>
            <w:r>
              <w:rPr>
                <w:color w:val="000000"/>
              </w:rPr>
              <w:t xml:space="preserve">Mr. </w:t>
            </w:r>
            <w:proofErr w:type="spellStart"/>
            <w:r>
              <w:rPr>
                <w:color w:val="000000"/>
              </w:rPr>
              <w:t>Shoaib</w:t>
            </w:r>
            <w:proofErr w:type="spellEnd"/>
            <w:r>
              <w:rPr>
                <w:color w:val="000000"/>
              </w:rPr>
              <w:t xml:space="preserve"> Akhtar</w:t>
            </w:r>
          </w:p>
        </w:tc>
        <w:tc>
          <w:tcPr>
            <w:tcW w:w="3988" w:type="dxa"/>
          </w:tcPr>
          <w:p w14:paraId="617FC63D" w14:textId="773CC2A7" w:rsidR="00481DB3" w:rsidRDefault="00B51D66" w:rsidP="00B51D66">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Director(</w:t>
            </w:r>
            <w:r w:rsidR="00341560">
              <w:rPr>
                <w:rFonts w:ascii="Times New Roman" w:hAnsi="Times New Roman"/>
                <w:color w:val="000000"/>
                <w:sz w:val="24"/>
                <w:szCs w:val="24"/>
                <w:lang w:eastAsia="en-IN"/>
              </w:rPr>
              <w:t>Establishment</w:t>
            </w:r>
            <w:r w:rsidR="00297FC4">
              <w:rPr>
                <w:rFonts w:ascii="Times New Roman" w:hAnsi="Times New Roman"/>
                <w:color w:val="000000"/>
                <w:sz w:val="24"/>
                <w:szCs w:val="24"/>
                <w:lang w:eastAsia="en-IN"/>
              </w:rPr>
              <w:t xml:space="preserve">), BIS  </w:t>
            </w:r>
          </w:p>
        </w:tc>
      </w:tr>
    </w:tbl>
    <w:p w14:paraId="00A9BB3A" w14:textId="77777777" w:rsidR="008E04B8" w:rsidRPr="00A72DCE" w:rsidRDefault="008E04B8" w:rsidP="008E04B8">
      <w:pPr>
        <w:pStyle w:val="PlainText"/>
        <w:jc w:val="both"/>
        <w:rPr>
          <w:rFonts w:ascii="Times New Roman" w:hAnsi="Times New Roman"/>
          <w:b/>
          <w:sz w:val="24"/>
          <w:szCs w:val="24"/>
        </w:rPr>
      </w:pPr>
    </w:p>
    <w:p w14:paraId="0A8062C3" w14:textId="77777777" w:rsidR="008E04B8" w:rsidRPr="00A72DCE" w:rsidRDefault="008E04B8" w:rsidP="008E04B8">
      <w:pPr>
        <w:pStyle w:val="PlainText"/>
        <w:jc w:val="both"/>
        <w:rPr>
          <w:rFonts w:ascii="Times New Roman" w:hAnsi="Times New Roman"/>
          <w:i/>
          <w:color w:val="000000" w:themeColor="text1"/>
          <w:sz w:val="24"/>
          <w:szCs w:val="24"/>
        </w:rPr>
      </w:pPr>
      <w:r w:rsidRPr="00A72DCE">
        <w:rPr>
          <w:rFonts w:ascii="Times New Roman" w:hAnsi="Times New Roman"/>
          <w:i/>
          <w:color w:val="000000" w:themeColor="text1"/>
          <w:sz w:val="24"/>
          <w:szCs w:val="24"/>
        </w:rPr>
        <w:t>The Committee may decide &amp; review.</w:t>
      </w:r>
    </w:p>
    <w:p w14:paraId="72FD9113" w14:textId="77777777" w:rsidR="00B92E2E" w:rsidRPr="00AC0F2D" w:rsidRDefault="00B92E2E" w:rsidP="00A01CAC">
      <w:pPr>
        <w:pStyle w:val="ListParagraph"/>
        <w:tabs>
          <w:tab w:val="left" w:pos="993"/>
        </w:tabs>
        <w:ind w:left="0"/>
        <w:jc w:val="both"/>
      </w:pPr>
    </w:p>
    <w:p w14:paraId="79A5E2D9" w14:textId="2C848DB6" w:rsidR="009E1549" w:rsidRPr="00AC0F2D" w:rsidRDefault="006D5867" w:rsidP="00234B7C">
      <w:pPr>
        <w:pStyle w:val="ListParagraph"/>
        <w:numPr>
          <w:ilvl w:val="1"/>
          <w:numId w:val="10"/>
        </w:numPr>
        <w:tabs>
          <w:tab w:val="left" w:pos="993"/>
        </w:tabs>
        <w:rPr>
          <w:b/>
          <w:bCs/>
        </w:rPr>
      </w:pPr>
      <w:r>
        <w:rPr>
          <w:b/>
          <w:bCs/>
        </w:rPr>
        <w:t xml:space="preserve">Panel </w:t>
      </w:r>
      <w:r w:rsidR="009E1549" w:rsidRPr="00AC0F2D">
        <w:rPr>
          <w:b/>
          <w:bCs/>
        </w:rPr>
        <w:t>dealing with ISO/TC 260 Human Resource Management, MSD 19</w:t>
      </w:r>
      <w:r w:rsidR="001A6654">
        <w:rPr>
          <w:b/>
          <w:bCs/>
        </w:rPr>
        <w:t>/P-2</w:t>
      </w:r>
    </w:p>
    <w:p w14:paraId="6BFCA7B9" w14:textId="77777777" w:rsidR="009E1549" w:rsidRPr="00AC0F2D" w:rsidRDefault="009E1549" w:rsidP="009E1549">
      <w:pPr>
        <w:pStyle w:val="BodyText2"/>
        <w:rPr>
          <w:b/>
          <w:szCs w:val="24"/>
        </w:rPr>
      </w:pPr>
    </w:p>
    <w:p w14:paraId="56BB5F03" w14:textId="1E8204C0" w:rsidR="009E1549" w:rsidRPr="00AC0F2D" w:rsidRDefault="006D5867" w:rsidP="009E1549">
      <w:pPr>
        <w:pStyle w:val="PlainText"/>
        <w:jc w:val="both"/>
        <w:rPr>
          <w:rFonts w:ascii="Times New Roman" w:hAnsi="Times New Roman"/>
          <w:sz w:val="24"/>
          <w:szCs w:val="24"/>
        </w:rPr>
      </w:pPr>
      <w:r w:rsidRPr="006D5867">
        <w:rPr>
          <w:rFonts w:ascii="Times New Roman" w:hAnsi="Times New Roman"/>
          <w:snapToGrid w:val="0"/>
          <w:sz w:val="24"/>
          <w:szCs w:val="24"/>
        </w:rPr>
        <w:t>As per BIS guideline Subcommittee</w:t>
      </w:r>
      <w:r>
        <w:rPr>
          <w:rFonts w:ascii="Times New Roman" w:hAnsi="Times New Roman"/>
          <w:snapToGrid w:val="0"/>
          <w:sz w:val="24"/>
          <w:szCs w:val="24"/>
        </w:rPr>
        <w:t xml:space="preserve"> has been</w:t>
      </w:r>
      <w:r w:rsidRPr="006D5867">
        <w:rPr>
          <w:rFonts w:ascii="Times New Roman" w:hAnsi="Times New Roman"/>
          <w:snapToGrid w:val="0"/>
          <w:sz w:val="24"/>
          <w:szCs w:val="24"/>
        </w:rPr>
        <w:t xml:space="preserve"> </w:t>
      </w:r>
      <w:r w:rsidR="002C6987">
        <w:rPr>
          <w:rFonts w:ascii="Times New Roman" w:hAnsi="Times New Roman"/>
          <w:snapToGrid w:val="0"/>
          <w:sz w:val="24"/>
          <w:szCs w:val="24"/>
        </w:rPr>
        <w:t xml:space="preserve">transformed into </w:t>
      </w:r>
      <w:r w:rsidRPr="006D5867">
        <w:rPr>
          <w:rFonts w:ascii="Times New Roman" w:hAnsi="Times New Roman"/>
          <w:snapToGrid w:val="0"/>
          <w:sz w:val="24"/>
          <w:szCs w:val="24"/>
        </w:rPr>
        <w:t xml:space="preserve">Panel </w:t>
      </w:r>
      <w:r>
        <w:rPr>
          <w:rFonts w:ascii="Times New Roman" w:hAnsi="Times New Roman"/>
          <w:snapToGrid w:val="0"/>
          <w:sz w:val="24"/>
          <w:szCs w:val="24"/>
        </w:rPr>
        <w:t xml:space="preserve">for </w:t>
      </w:r>
      <w:r w:rsidR="001036E4" w:rsidRPr="006D5867">
        <w:rPr>
          <w:rFonts w:ascii="Times New Roman" w:hAnsi="Times New Roman"/>
          <w:snapToGrid w:val="0"/>
          <w:sz w:val="24"/>
          <w:szCs w:val="24"/>
        </w:rPr>
        <w:t>dealing</w:t>
      </w:r>
      <w:r w:rsidR="001036E4" w:rsidRPr="00AC0F2D">
        <w:rPr>
          <w:rFonts w:ascii="Times New Roman" w:hAnsi="Times New Roman"/>
          <w:snapToGrid w:val="0"/>
          <w:sz w:val="24"/>
          <w:szCs w:val="24"/>
        </w:rPr>
        <w:t xml:space="preserve"> with </w:t>
      </w:r>
      <w:r w:rsidR="009E1549" w:rsidRPr="00AC0F2D">
        <w:rPr>
          <w:rFonts w:ascii="Times New Roman" w:hAnsi="Times New Roman"/>
          <w:sz w:val="24"/>
          <w:szCs w:val="24"/>
        </w:rPr>
        <w:t>ISO/TC 260 Human Resource Management, MSD 19</w:t>
      </w:r>
      <w:r w:rsidR="001A6654">
        <w:rPr>
          <w:rFonts w:ascii="Times New Roman" w:hAnsi="Times New Roman"/>
          <w:sz w:val="24"/>
          <w:szCs w:val="24"/>
        </w:rPr>
        <w:t>/P-2</w:t>
      </w:r>
      <w:r w:rsidR="009E1549" w:rsidRPr="00AC0F2D">
        <w:rPr>
          <w:rFonts w:ascii="Times New Roman" w:hAnsi="Times New Roman"/>
          <w:sz w:val="24"/>
          <w:szCs w:val="24"/>
        </w:rPr>
        <w:t xml:space="preserve"> </w:t>
      </w:r>
      <w:r w:rsidR="009E1549" w:rsidRPr="00AC0F2D">
        <w:rPr>
          <w:rFonts w:ascii="Times New Roman" w:hAnsi="Times New Roman"/>
          <w:snapToGrid w:val="0"/>
          <w:sz w:val="24"/>
          <w:szCs w:val="24"/>
        </w:rPr>
        <w:t xml:space="preserve">is given in </w:t>
      </w:r>
      <w:bookmarkStart w:id="1" w:name="B"/>
      <w:r w:rsidR="00EA077D" w:rsidRPr="00AC0F2D">
        <w:rPr>
          <w:rFonts w:ascii="Times New Roman" w:hAnsi="Times New Roman"/>
          <w:b/>
          <w:bCs/>
          <w:snapToGrid w:val="0"/>
          <w:sz w:val="24"/>
          <w:szCs w:val="24"/>
        </w:rPr>
        <w:fldChar w:fldCharType="begin"/>
      </w:r>
      <w:r w:rsidR="00EA077D" w:rsidRPr="00AC0F2D">
        <w:rPr>
          <w:rFonts w:ascii="Times New Roman" w:hAnsi="Times New Roman"/>
          <w:b/>
          <w:bCs/>
          <w:snapToGrid w:val="0"/>
          <w:sz w:val="24"/>
          <w:szCs w:val="24"/>
        </w:rPr>
        <w:instrText xml:space="preserve"> HYPERLINK  \l "BB" </w:instrText>
      </w:r>
      <w:r w:rsidR="00EA077D" w:rsidRPr="00AC0F2D">
        <w:rPr>
          <w:rFonts w:ascii="Times New Roman" w:hAnsi="Times New Roman"/>
          <w:b/>
          <w:bCs/>
          <w:snapToGrid w:val="0"/>
          <w:sz w:val="24"/>
          <w:szCs w:val="24"/>
        </w:rPr>
        <w:fldChar w:fldCharType="separate"/>
      </w:r>
      <w:r w:rsidR="00ED5BC5" w:rsidRPr="00AC0F2D">
        <w:rPr>
          <w:rStyle w:val="Hyperlink"/>
          <w:rFonts w:ascii="Times New Roman" w:hAnsi="Times New Roman"/>
          <w:b/>
          <w:bCs/>
          <w:snapToGrid w:val="0"/>
          <w:sz w:val="24"/>
          <w:szCs w:val="24"/>
        </w:rPr>
        <w:t>Annex B</w:t>
      </w:r>
      <w:bookmarkEnd w:id="1"/>
      <w:r w:rsidR="009E1549" w:rsidRPr="00AC0F2D">
        <w:rPr>
          <w:rStyle w:val="Hyperlink"/>
          <w:rFonts w:ascii="Times New Roman" w:hAnsi="Times New Roman"/>
          <w:b/>
          <w:bCs/>
          <w:snapToGrid w:val="0"/>
          <w:sz w:val="24"/>
          <w:szCs w:val="24"/>
        </w:rPr>
        <w:t>.</w:t>
      </w:r>
      <w:r w:rsidR="00EA077D" w:rsidRPr="00AC0F2D">
        <w:rPr>
          <w:rFonts w:ascii="Times New Roman" w:hAnsi="Times New Roman"/>
          <w:b/>
          <w:bCs/>
          <w:snapToGrid w:val="0"/>
          <w:sz w:val="24"/>
          <w:szCs w:val="24"/>
        </w:rPr>
        <w:fldChar w:fldCharType="end"/>
      </w:r>
    </w:p>
    <w:p w14:paraId="3BA4000F" w14:textId="77777777" w:rsidR="009E1549" w:rsidRPr="00AC0F2D" w:rsidRDefault="009E1549" w:rsidP="00AF5CB1">
      <w:pPr>
        <w:pStyle w:val="ListParagraph"/>
        <w:ind w:left="0"/>
        <w:rPr>
          <w:i/>
          <w:iCs/>
        </w:rPr>
      </w:pPr>
    </w:p>
    <w:p w14:paraId="1DA31518" w14:textId="77777777" w:rsidR="009E1549" w:rsidRPr="00AC0F2D" w:rsidRDefault="009E1549" w:rsidP="00AF5CB1">
      <w:pPr>
        <w:pStyle w:val="ListParagraph"/>
        <w:ind w:left="0"/>
        <w:rPr>
          <w:i/>
          <w:iCs/>
        </w:rPr>
      </w:pPr>
      <w:r w:rsidRPr="00AC0F2D">
        <w:rPr>
          <w:i/>
          <w:iCs/>
        </w:rPr>
        <w:t>The Committee may review the composition.</w:t>
      </w:r>
    </w:p>
    <w:p w14:paraId="375494BE" w14:textId="77777777" w:rsidR="00BA6EAA" w:rsidRPr="00AC0F2D" w:rsidRDefault="00BA6EAA" w:rsidP="001036E4">
      <w:pPr>
        <w:pStyle w:val="ListParagraph"/>
        <w:tabs>
          <w:tab w:val="left" w:pos="993"/>
        </w:tabs>
        <w:ind w:left="0"/>
        <w:jc w:val="both"/>
      </w:pPr>
    </w:p>
    <w:p w14:paraId="355DE019" w14:textId="0FBE1D51" w:rsidR="009E1549" w:rsidRPr="00AC0F2D" w:rsidRDefault="001036E4" w:rsidP="00234B7C">
      <w:pPr>
        <w:pStyle w:val="ListParagraph"/>
        <w:numPr>
          <w:ilvl w:val="1"/>
          <w:numId w:val="10"/>
        </w:numPr>
        <w:tabs>
          <w:tab w:val="left" w:pos="993"/>
        </w:tabs>
        <w:rPr>
          <w:b/>
          <w:bCs/>
        </w:rPr>
      </w:pPr>
      <w:r w:rsidRPr="00AC0F2D">
        <w:t xml:space="preserve"> </w:t>
      </w:r>
      <w:r w:rsidR="006D5867">
        <w:rPr>
          <w:b/>
          <w:bCs/>
        </w:rPr>
        <w:t>Panel</w:t>
      </w:r>
      <w:r w:rsidR="009E1549" w:rsidRPr="00AC0F2D">
        <w:rPr>
          <w:b/>
          <w:bCs/>
        </w:rPr>
        <w:t xml:space="preserve"> dealing with ISO/TC 279 Innovation Management, MSD 19</w:t>
      </w:r>
      <w:r w:rsidR="001A6654">
        <w:rPr>
          <w:b/>
          <w:bCs/>
        </w:rPr>
        <w:t>/P-3</w:t>
      </w:r>
    </w:p>
    <w:p w14:paraId="6D6AFEB0" w14:textId="77777777" w:rsidR="009E1549" w:rsidRPr="00AC0F2D" w:rsidRDefault="009E1549" w:rsidP="009E1549">
      <w:pPr>
        <w:pStyle w:val="BodyText2"/>
        <w:rPr>
          <w:b/>
          <w:szCs w:val="24"/>
        </w:rPr>
      </w:pPr>
    </w:p>
    <w:p w14:paraId="3CB99D73" w14:textId="11C08F07" w:rsidR="009E1549" w:rsidRPr="00AC0F2D" w:rsidRDefault="006D5867" w:rsidP="009E1549">
      <w:pPr>
        <w:pStyle w:val="PlainText"/>
        <w:jc w:val="both"/>
        <w:rPr>
          <w:rFonts w:ascii="Times New Roman" w:hAnsi="Times New Roman"/>
          <w:sz w:val="24"/>
          <w:szCs w:val="24"/>
        </w:rPr>
      </w:pPr>
      <w:r w:rsidRPr="006D5867">
        <w:rPr>
          <w:rFonts w:ascii="Times New Roman" w:hAnsi="Times New Roman"/>
          <w:snapToGrid w:val="0"/>
          <w:sz w:val="24"/>
          <w:szCs w:val="24"/>
        </w:rPr>
        <w:t xml:space="preserve">As per BIS guideline Subcommittee </w:t>
      </w:r>
      <w:r>
        <w:rPr>
          <w:rFonts w:ascii="Times New Roman" w:hAnsi="Times New Roman"/>
          <w:snapToGrid w:val="0"/>
          <w:sz w:val="24"/>
          <w:szCs w:val="24"/>
        </w:rPr>
        <w:t xml:space="preserve">has been </w:t>
      </w:r>
      <w:r w:rsidRPr="006D5867">
        <w:rPr>
          <w:rFonts w:ascii="Times New Roman" w:hAnsi="Times New Roman"/>
          <w:snapToGrid w:val="0"/>
          <w:sz w:val="24"/>
          <w:szCs w:val="24"/>
        </w:rPr>
        <w:t xml:space="preserve">dissolve &amp; created Panel for </w:t>
      </w:r>
      <w:r w:rsidR="001036E4" w:rsidRPr="006D5867">
        <w:rPr>
          <w:rFonts w:ascii="Times New Roman" w:hAnsi="Times New Roman"/>
          <w:snapToGrid w:val="0"/>
          <w:sz w:val="24"/>
          <w:szCs w:val="24"/>
        </w:rPr>
        <w:t>dealing</w:t>
      </w:r>
      <w:r w:rsidR="001036E4" w:rsidRPr="00AC0F2D">
        <w:rPr>
          <w:rFonts w:ascii="Times New Roman" w:hAnsi="Times New Roman"/>
          <w:snapToGrid w:val="0"/>
          <w:sz w:val="24"/>
          <w:szCs w:val="24"/>
        </w:rPr>
        <w:t xml:space="preserve"> with </w:t>
      </w:r>
      <w:r w:rsidR="009E1549" w:rsidRPr="00AC0F2D">
        <w:rPr>
          <w:rFonts w:ascii="Times New Roman" w:hAnsi="Times New Roman"/>
          <w:sz w:val="24"/>
          <w:szCs w:val="24"/>
        </w:rPr>
        <w:t>ISO/TC 279 Innovation Management, MSD 19</w:t>
      </w:r>
      <w:r w:rsidR="001A6654">
        <w:rPr>
          <w:rFonts w:ascii="Times New Roman" w:hAnsi="Times New Roman"/>
          <w:sz w:val="24"/>
          <w:szCs w:val="24"/>
        </w:rPr>
        <w:t>/P-3</w:t>
      </w:r>
      <w:r w:rsidR="009E1549" w:rsidRPr="00AC0F2D">
        <w:rPr>
          <w:rFonts w:ascii="Times New Roman" w:hAnsi="Times New Roman"/>
          <w:sz w:val="24"/>
          <w:szCs w:val="24"/>
        </w:rPr>
        <w:t xml:space="preserve">, </w:t>
      </w:r>
      <w:r w:rsidR="009E1549" w:rsidRPr="00AC0F2D">
        <w:rPr>
          <w:rFonts w:ascii="Times New Roman" w:hAnsi="Times New Roman"/>
          <w:snapToGrid w:val="0"/>
          <w:sz w:val="24"/>
          <w:szCs w:val="24"/>
        </w:rPr>
        <w:t xml:space="preserve">is given in </w:t>
      </w:r>
      <w:bookmarkStart w:id="2" w:name="C"/>
      <w:r w:rsidR="00EA077D" w:rsidRPr="00AC0F2D">
        <w:rPr>
          <w:rFonts w:ascii="Times New Roman" w:hAnsi="Times New Roman"/>
          <w:b/>
          <w:bCs/>
          <w:snapToGrid w:val="0"/>
          <w:sz w:val="24"/>
          <w:szCs w:val="24"/>
        </w:rPr>
        <w:fldChar w:fldCharType="begin"/>
      </w:r>
      <w:r w:rsidR="00EA077D" w:rsidRPr="00AC0F2D">
        <w:rPr>
          <w:rFonts w:ascii="Times New Roman" w:hAnsi="Times New Roman"/>
          <w:b/>
          <w:bCs/>
          <w:snapToGrid w:val="0"/>
          <w:sz w:val="24"/>
          <w:szCs w:val="24"/>
        </w:rPr>
        <w:instrText xml:space="preserve"> HYPERLINK  \l "CC" </w:instrText>
      </w:r>
      <w:r w:rsidR="00EA077D" w:rsidRPr="00AC0F2D">
        <w:rPr>
          <w:rFonts w:ascii="Times New Roman" w:hAnsi="Times New Roman"/>
          <w:b/>
          <w:bCs/>
          <w:snapToGrid w:val="0"/>
          <w:sz w:val="24"/>
          <w:szCs w:val="24"/>
        </w:rPr>
        <w:fldChar w:fldCharType="separate"/>
      </w:r>
      <w:r w:rsidR="00ED5BC5" w:rsidRPr="00AC0F2D">
        <w:rPr>
          <w:rStyle w:val="Hyperlink"/>
          <w:rFonts w:ascii="Times New Roman" w:hAnsi="Times New Roman"/>
          <w:b/>
          <w:bCs/>
          <w:snapToGrid w:val="0"/>
          <w:sz w:val="24"/>
          <w:szCs w:val="24"/>
        </w:rPr>
        <w:t>Annex C</w:t>
      </w:r>
      <w:bookmarkEnd w:id="2"/>
      <w:r w:rsidR="00EA077D" w:rsidRPr="00AC0F2D">
        <w:rPr>
          <w:rFonts w:ascii="Times New Roman" w:hAnsi="Times New Roman"/>
          <w:b/>
          <w:bCs/>
          <w:snapToGrid w:val="0"/>
          <w:sz w:val="24"/>
          <w:szCs w:val="24"/>
        </w:rPr>
        <w:fldChar w:fldCharType="end"/>
      </w:r>
      <w:r w:rsidR="009E1549" w:rsidRPr="00AC0F2D">
        <w:rPr>
          <w:rFonts w:ascii="Times New Roman" w:hAnsi="Times New Roman"/>
          <w:b/>
          <w:bCs/>
          <w:snapToGrid w:val="0"/>
          <w:sz w:val="24"/>
          <w:szCs w:val="24"/>
        </w:rPr>
        <w:t>.</w:t>
      </w:r>
    </w:p>
    <w:p w14:paraId="37DA13D4" w14:textId="77777777" w:rsidR="001036E4" w:rsidRPr="00AC0F2D" w:rsidRDefault="001036E4" w:rsidP="009E1549">
      <w:pPr>
        <w:pStyle w:val="BodyText2"/>
        <w:rPr>
          <w:i/>
          <w:iCs/>
          <w:szCs w:val="24"/>
        </w:rPr>
      </w:pPr>
    </w:p>
    <w:p w14:paraId="443777B1" w14:textId="77777777" w:rsidR="009E1549" w:rsidRPr="00AC0F2D" w:rsidRDefault="009E1549" w:rsidP="00AF5CB1">
      <w:pPr>
        <w:pStyle w:val="ListParagraph"/>
        <w:ind w:left="0"/>
        <w:rPr>
          <w:i/>
          <w:iCs/>
        </w:rPr>
      </w:pPr>
      <w:r w:rsidRPr="00AC0F2D">
        <w:rPr>
          <w:i/>
          <w:iCs/>
        </w:rPr>
        <w:t>The Committee may review the composition.</w:t>
      </w:r>
    </w:p>
    <w:p w14:paraId="12A18191" w14:textId="77777777" w:rsidR="00051363" w:rsidRPr="00AC0F2D" w:rsidRDefault="00051363" w:rsidP="001036E4">
      <w:pPr>
        <w:pStyle w:val="ListParagraph"/>
        <w:tabs>
          <w:tab w:val="left" w:pos="993"/>
        </w:tabs>
        <w:ind w:left="0"/>
        <w:jc w:val="both"/>
        <w:rPr>
          <w:b/>
          <w:bCs/>
        </w:rPr>
      </w:pPr>
    </w:p>
    <w:p w14:paraId="2DBD5D21" w14:textId="77777777" w:rsidR="009E1549" w:rsidRPr="00AC0F2D" w:rsidRDefault="009E1549" w:rsidP="00234B7C">
      <w:pPr>
        <w:pStyle w:val="ListParagraph"/>
        <w:numPr>
          <w:ilvl w:val="0"/>
          <w:numId w:val="10"/>
        </w:numPr>
        <w:tabs>
          <w:tab w:val="left" w:pos="993"/>
        </w:tabs>
        <w:jc w:val="both"/>
        <w:rPr>
          <w:b/>
          <w:bCs/>
        </w:rPr>
      </w:pPr>
      <w:r w:rsidRPr="00AC0F2D">
        <w:rPr>
          <w:b/>
        </w:rPr>
        <w:t>PROGRAMME OF WORK OF MSD 1</w:t>
      </w:r>
      <w:r w:rsidR="000B76F0" w:rsidRPr="00AC0F2D">
        <w:rPr>
          <w:b/>
        </w:rPr>
        <w:t>9</w:t>
      </w:r>
    </w:p>
    <w:p w14:paraId="54AA7CD9" w14:textId="77777777" w:rsidR="001036E4" w:rsidRPr="00AC0F2D" w:rsidRDefault="001036E4" w:rsidP="001036E4"/>
    <w:p w14:paraId="2B848413" w14:textId="7A94C2BE" w:rsidR="009E1549" w:rsidRPr="00AC0F2D" w:rsidRDefault="009E1549" w:rsidP="00234B7C">
      <w:pPr>
        <w:pStyle w:val="ListParagraph"/>
        <w:numPr>
          <w:ilvl w:val="1"/>
          <w:numId w:val="10"/>
        </w:numPr>
        <w:tabs>
          <w:tab w:val="left" w:pos="993"/>
        </w:tabs>
        <w:rPr>
          <w:rFonts w:eastAsia="Calibri"/>
          <w:bCs/>
          <w:lang w:val="en-IN" w:eastAsia="en-IN" w:bidi="hi-IN"/>
        </w:rPr>
      </w:pPr>
      <w:r w:rsidRPr="00AC0F2D">
        <w:t>The list of</w:t>
      </w:r>
      <w:r w:rsidR="00500444" w:rsidRPr="00AC0F2D">
        <w:t xml:space="preserve"> Published</w:t>
      </w:r>
      <w:r w:rsidRPr="00AC0F2D">
        <w:t xml:space="preserve"> Indian Standards </w:t>
      </w:r>
      <w:r w:rsidR="003069EE" w:rsidRPr="00AC0F2D">
        <w:t xml:space="preserve">Published </w:t>
      </w:r>
      <w:r w:rsidRPr="00AC0F2D">
        <w:t xml:space="preserve">under MSD 19 is given in </w:t>
      </w:r>
      <w:bookmarkStart w:id="3" w:name="E"/>
      <w:bookmarkStart w:id="4" w:name="D"/>
      <w:r w:rsidR="00294FDE" w:rsidRPr="00AC0F2D">
        <w:rPr>
          <w:b/>
          <w:bCs/>
        </w:rPr>
        <w:fldChar w:fldCharType="begin"/>
      </w:r>
      <w:r w:rsidR="005415C9" w:rsidRPr="00AC0F2D">
        <w:rPr>
          <w:b/>
          <w:bCs/>
        </w:rPr>
        <w:instrText>HYPERLINK  \l "DD"</w:instrText>
      </w:r>
      <w:r w:rsidR="00294FDE" w:rsidRPr="00AC0F2D">
        <w:rPr>
          <w:b/>
          <w:bCs/>
        </w:rPr>
        <w:fldChar w:fldCharType="separate"/>
      </w:r>
      <w:r w:rsidRPr="00AC0F2D">
        <w:rPr>
          <w:rStyle w:val="Hyperlink"/>
          <w:b/>
          <w:bCs/>
        </w:rPr>
        <w:t>Annex</w:t>
      </w:r>
      <w:r w:rsidR="000B76F0" w:rsidRPr="00AC0F2D">
        <w:rPr>
          <w:rStyle w:val="Hyperlink"/>
          <w:b/>
          <w:bCs/>
        </w:rPr>
        <w:t xml:space="preserve"> </w:t>
      </w:r>
      <w:bookmarkEnd w:id="3"/>
      <w:r w:rsidR="005415C9" w:rsidRPr="00AC0F2D">
        <w:rPr>
          <w:rStyle w:val="Hyperlink"/>
          <w:b/>
          <w:bCs/>
        </w:rPr>
        <w:t>D</w:t>
      </w:r>
      <w:r w:rsidR="00294FDE" w:rsidRPr="00AC0F2D">
        <w:rPr>
          <w:b/>
          <w:bCs/>
        </w:rPr>
        <w:fldChar w:fldCharType="end"/>
      </w:r>
      <w:bookmarkEnd w:id="4"/>
      <w:r w:rsidRPr="00AC0F2D">
        <w:t>.</w:t>
      </w:r>
      <w:r w:rsidRPr="00AC0F2D">
        <w:rPr>
          <w:rFonts w:eastAsia="Calibri"/>
          <w:bCs/>
          <w:lang w:val="en-IN" w:eastAsia="en-IN" w:bidi="hi-IN"/>
        </w:rPr>
        <w:t xml:space="preserve"> </w:t>
      </w:r>
    </w:p>
    <w:p w14:paraId="15CB8E51" w14:textId="77777777" w:rsidR="009E1549" w:rsidRPr="00AC0F2D" w:rsidRDefault="009E1549" w:rsidP="00E5163C">
      <w:pPr>
        <w:pStyle w:val="BodyText2"/>
        <w:rPr>
          <w:rFonts w:eastAsia="Calibri"/>
          <w:bCs/>
          <w:szCs w:val="24"/>
          <w:lang w:val="en-IN" w:eastAsia="en-IN" w:bidi="hi-IN"/>
        </w:rPr>
      </w:pPr>
    </w:p>
    <w:p w14:paraId="46723F28" w14:textId="1A192038" w:rsidR="006C292B" w:rsidRDefault="00674657" w:rsidP="00AF5CB1">
      <w:pPr>
        <w:pStyle w:val="ListParagraph"/>
        <w:ind w:left="0"/>
        <w:rPr>
          <w:i/>
          <w:iCs/>
        </w:rPr>
      </w:pPr>
      <w:r w:rsidRPr="00AC0F2D">
        <w:rPr>
          <w:i/>
          <w:iCs/>
        </w:rPr>
        <w:t>The Committee may kindly note</w:t>
      </w:r>
      <w:r w:rsidR="009E1549" w:rsidRPr="00AC0F2D">
        <w:rPr>
          <w:i/>
          <w:iCs/>
        </w:rPr>
        <w:t>.</w:t>
      </w:r>
    </w:p>
    <w:p w14:paraId="659B5244" w14:textId="77777777" w:rsidR="003E1622" w:rsidRDefault="003E1622" w:rsidP="00AF5CB1">
      <w:pPr>
        <w:pStyle w:val="ListParagraph"/>
        <w:ind w:left="0"/>
        <w:rPr>
          <w:i/>
          <w:iCs/>
        </w:rPr>
      </w:pPr>
    </w:p>
    <w:p w14:paraId="02FD362F" w14:textId="77777777" w:rsidR="003E1622" w:rsidRDefault="003E1622" w:rsidP="00234B7C">
      <w:pPr>
        <w:pStyle w:val="ListParagraph"/>
        <w:numPr>
          <w:ilvl w:val="0"/>
          <w:numId w:val="10"/>
        </w:numPr>
        <w:tabs>
          <w:tab w:val="left" w:pos="993"/>
        </w:tabs>
        <w:rPr>
          <w:b/>
        </w:rPr>
      </w:pPr>
      <w:r w:rsidRPr="00935CD5">
        <w:rPr>
          <w:b/>
        </w:rPr>
        <w:t xml:space="preserve">Annual Program for Standardization </w:t>
      </w:r>
    </w:p>
    <w:p w14:paraId="4714550F" w14:textId="77777777" w:rsidR="003E1622" w:rsidRPr="00935CD5" w:rsidRDefault="003E1622" w:rsidP="003E1622">
      <w:pPr>
        <w:pStyle w:val="PlainText"/>
        <w:ind w:left="360"/>
        <w:jc w:val="both"/>
        <w:rPr>
          <w:rFonts w:ascii="Times New Roman" w:hAnsi="Times New Roman"/>
          <w:b/>
          <w:sz w:val="24"/>
          <w:szCs w:val="24"/>
        </w:rPr>
      </w:pPr>
    </w:p>
    <w:p w14:paraId="720FEBD4" w14:textId="24680172" w:rsidR="003E1622" w:rsidRDefault="003E1622" w:rsidP="003E1622">
      <w:pPr>
        <w:pStyle w:val="PlainText"/>
        <w:ind w:left="360"/>
        <w:jc w:val="both"/>
        <w:rPr>
          <w:rFonts w:ascii="Times New Roman" w:hAnsi="Times New Roman"/>
          <w:i/>
          <w:sz w:val="24"/>
          <w:szCs w:val="24"/>
        </w:rPr>
      </w:pPr>
      <w:r>
        <w:rPr>
          <w:rFonts w:ascii="Times New Roman" w:hAnsi="Times New Roman"/>
          <w:i/>
          <w:sz w:val="24"/>
          <w:szCs w:val="24"/>
        </w:rPr>
        <w:t xml:space="preserve">The Annual Program for </w:t>
      </w:r>
      <w:r w:rsidR="00251CA2">
        <w:rPr>
          <w:rFonts w:ascii="Times New Roman" w:hAnsi="Times New Roman"/>
          <w:i/>
          <w:sz w:val="24"/>
          <w:szCs w:val="24"/>
        </w:rPr>
        <w:t>Standardization comprising of:</w:t>
      </w:r>
    </w:p>
    <w:p w14:paraId="450C4117" w14:textId="77777777" w:rsidR="00251CA2" w:rsidRDefault="00251CA2" w:rsidP="003E1622">
      <w:pPr>
        <w:pStyle w:val="PlainText"/>
        <w:ind w:left="360"/>
        <w:jc w:val="both"/>
        <w:rPr>
          <w:rFonts w:ascii="Times New Roman" w:hAnsi="Times New Roman"/>
          <w:i/>
          <w:sz w:val="24"/>
          <w:szCs w:val="24"/>
        </w:rPr>
      </w:pPr>
    </w:p>
    <w:p w14:paraId="67D70A84" w14:textId="63FA5D03"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New work Item Proposal (given at Item 7)</w:t>
      </w:r>
    </w:p>
    <w:p w14:paraId="3FBB5660" w14:textId="0A20F86A"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Review of the Standards carried over(NIL)</w:t>
      </w:r>
    </w:p>
    <w:p w14:paraId="10ED7459" w14:textId="2DE6B255"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Review of the standard current(given at Item 8)</w:t>
      </w:r>
    </w:p>
    <w:p w14:paraId="00953B26" w14:textId="065426B9"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ISO/IEC standard</w:t>
      </w:r>
      <w:r w:rsidR="00346111">
        <w:rPr>
          <w:rFonts w:ascii="Times New Roman" w:hAnsi="Times New Roman"/>
          <w:i/>
          <w:sz w:val="24"/>
          <w:szCs w:val="24"/>
        </w:rPr>
        <w:t>s for adoption (given at Annex F &amp; G</w:t>
      </w:r>
      <w:r>
        <w:rPr>
          <w:rFonts w:ascii="Times New Roman" w:hAnsi="Times New Roman"/>
          <w:i/>
          <w:sz w:val="24"/>
          <w:szCs w:val="24"/>
        </w:rPr>
        <w:t>)</w:t>
      </w:r>
    </w:p>
    <w:p w14:paraId="689FEA70" w14:textId="77777777" w:rsidR="006C292B" w:rsidRPr="00AC0F2D" w:rsidRDefault="006C292B" w:rsidP="006C292B"/>
    <w:p w14:paraId="59F1BB4E" w14:textId="2E9D2429" w:rsidR="006C292B" w:rsidRPr="00AC0F2D" w:rsidRDefault="00FD563F" w:rsidP="00234B7C">
      <w:pPr>
        <w:pStyle w:val="ListParagraph"/>
        <w:numPr>
          <w:ilvl w:val="0"/>
          <w:numId w:val="10"/>
        </w:numPr>
        <w:tabs>
          <w:tab w:val="left" w:pos="993"/>
        </w:tabs>
        <w:rPr>
          <w:b/>
        </w:rPr>
      </w:pPr>
      <w:r w:rsidRPr="00AC0F2D">
        <w:rPr>
          <w:b/>
        </w:rPr>
        <w:t>NEW WORK ITEM PROPOSAL</w:t>
      </w:r>
    </w:p>
    <w:p w14:paraId="29AB7967" w14:textId="77777777" w:rsidR="006C292B" w:rsidRPr="00AC0F2D" w:rsidRDefault="006C292B" w:rsidP="006C292B"/>
    <w:p w14:paraId="325D24A2" w14:textId="7CFCFB29" w:rsidR="006C292B" w:rsidRPr="00AC0F2D" w:rsidRDefault="006C292B" w:rsidP="00234B7C">
      <w:pPr>
        <w:pStyle w:val="ListParagraph"/>
        <w:numPr>
          <w:ilvl w:val="1"/>
          <w:numId w:val="10"/>
        </w:numPr>
        <w:tabs>
          <w:tab w:val="left" w:pos="993"/>
        </w:tabs>
        <w:jc w:val="both"/>
        <w:rPr>
          <w:iCs/>
          <w:snapToGrid w:val="0"/>
        </w:rPr>
      </w:pPr>
      <w:r w:rsidRPr="00AC0F2D">
        <w:rPr>
          <w:b/>
          <w:bCs/>
        </w:rPr>
        <w:t xml:space="preserve">ISO </w:t>
      </w:r>
      <w:r w:rsidR="00D927EE" w:rsidRPr="00AC0F2D">
        <w:rPr>
          <w:b/>
          <w:bCs/>
        </w:rPr>
        <w:t>STANDARDS FOR ADOPTION</w:t>
      </w:r>
      <w:r w:rsidR="00BF03C3" w:rsidRPr="00AC0F2D">
        <w:rPr>
          <w:b/>
          <w:bCs/>
        </w:rPr>
        <w:t xml:space="preserve">: </w:t>
      </w:r>
      <w:r w:rsidR="002760FD" w:rsidRPr="002760FD">
        <w:t>The BIS management has stipulated that adoption shall not be a norm and justification may be provided for obtaining permission of competent authority for adoption.</w:t>
      </w:r>
      <w:r w:rsidR="00B92E2E">
        <w:t xml:space="preserve"> </w:t>
      </w:r>
      <w:r w:rsidRPr="00AC0F2D">
        <w:rPr>
          <w:iCs/>
          <w:snapToGrid w:val="0"/>
        </w:rPr>
        <w:t xml:space="preserve">The ISO standards not adopted and can be </w:t>
      </w:r>
      <w:r w:rsidR="00674657" w:rsidRPr="00AC0F2D">
        <w:rPr>
          <w:iCs/>
          <w:snapToGrid w:val="0"/>
        </w:rPr>
        <w:t>taken up for adoption are given below</w:t>
      </w:r>
      <w:r w:rsidR="002760FD">
        <w:rPr>
          <w:iCs/>
          <w:snapToGrid w:val="0"/>
        </w:rPr>
        <w:t>:</w:t>
      </w:r>
    </w:p>
    <w:p w14:paraId="6CD339BE" w14:textId="77777777" w:rsidR="00D575FF" w:rsidRPr="00AC0F2D" w:rsidRDefault="00D575FF" w:rsidP="00D575FF">
      <w:pPr>
        <w:pStyle w:val="ListParagraph"/>
        <w:tabs>
          <w:tab w:val="left" w:pos="993"/>
        </w:tabs>
        <w:ind w:left="0"/>
        <w:jc w:val="both"/>
        <w:rPr>
          <w:b/>
          <w:bCs/>
        </w:rPr>
      </w:pPr>
    </w:p>
    <w:tbl>
      <w:tblPr>
        <w:tblW w:w="9535" w:type="dxa"/>
        <w:tblLayout w:type="fixed"/>
        <w:tblLook w:val="04A0" w:firstRow="1" w:lastRow="0" w:firstColumn="1" w:lastColumn="0" w:noHBand="0" w:noVBand="1"/>
      </w:tblPr>
      <w:tblGrid>
        <w:gridCol w:w="1056"/>
        <w:gridCol w:w="2585"/>
        <w:gridCol w:w="5894"/>
      </w:tblGrid>
      <w:tr w:rsidR="00C56F46" w:rsidRPr="00AC0F2D" w14:paraId="2B91E9BE"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1465B997" w14:textId="77777777" w:rsidR="00C56F46" w:rsidRPr="00AC0F2D" w:rsidRDefault="00C56F46" w:rsidP="0079736E">
            <w:pPr>
              <w:rPr>
                <w:color w:val="000000"/>
                <w:lang w:eastAsia="en-IN"/>
              </w:rPr>
            </w:pPr>
            <w:r w:rsidRPr="00AC0F2D">
              <w:rPr>
                <w:color w:val="000000"/>
                <w:lang w:eastAsia="en-IN"/>
              </w:rPr>
              <w:t>SL No</w:t>
            </w:r>
          </w:p>
        </w:tc>
        <w:tc>
          <w:tcPr>
            <w:tcW w:w="2585" w:type="dxa"/>
            <w:tcBorders>
              <w:top w:val="single" w:sz="4" w:space="0" w:color="auto"/>
              <w:left w:val="nil"/>
              <w:bottom w:val="single" w:sz="4" w:space="0" w:color="auto"/>
              <w:right w:val="single" w:sz="4" w:space="0" w:color="auto"/>
            </w:tcBorders>
            <w:shd w:val="clear" w:color="auto" w:fill="auto"/>
          </w:tcPr>
          <w:p w14:paraId="1D8D8EBA" w14:textId="77777777" w:rsidR="00C56F46" w:rsidRPr="00AC0F2D" w:rsidRDefault="00C56F46" w:rsidP="0079736E">
            <w:pPr>
              <w:jc w:val="center"/>
              <w:rPr>
                <w:color w:val="000000"/>
                <w:lang w:eastAsia="en-IN"/>
              </w:rPr>
            </w:pPr>
            <w:r w:rsidRPr="00AC0F2D">
              <w:rPr>
                <w:color w:val="000000"/>
                <w:lang w:eastAsia="en-IN"/>
              </w:rPr>
              <w:t>IS</w:t>
            </w:r>
          </w:p>
        </w:tc>
        <w:tc>
          <w:tcPr>
            <w:tcW w:w="5894" w:type="dxa"/>
            <w:tcBorders>
              <w:top w:val="single" w:sz="4" w:space="0" w:color="auto"/>
              <w:left w:val="nil"/>
              <w:bottom w:val="single" w:sz="4" w:space="0" w:color="auto"/>
              <w:right w:val="single" w:sz="4" w:space="0" w:color="auto"/>
            </w:tcBorders>
            <w:shd w:val="clear" w:color="auto" w:fill="auto"/>
          </w:tcPr>
          <w:p w14:paraId="5AA94A3D" w14:textId="77777777" w:rsidR="00C56F46" w:rsidRPr="00AC0F2D" w:rsidRDefault="00C56F46" w:rsidP="0079736E">
            <w:pPr>
              <w:jc w:val="center"/>
              <w:rPr>
                <w:color w:val="000000"/>
                <w:lang w:eastAsia="en-IN"/>
              </w:rPr>
            </w:pPr>
            <w:r w:rsidRPr="00AC0F2D">
              <w:rPr>
                <w:color w:val="000000"/>
                <w:lang w:eastAsia="en-IN"/>
              </w:rPr>
              <w:t>Title</w:t>
            </w:r>
          </w:p>
        </w:tc>
      </w:tr>
      <w:tr w:rsidR="00C56F46" w:rsidRPr="00AC0F2D" w14:paraId="41398CAB"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17C0E0DD"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5D7F32A9" w14:textId="68301740" w:rsidR="00C56F46" w:rsidRPr="00AC0F2D" w:rsidRDefault="00C56F46" w:rsidP="0079736E">
            <w:pPr>
              <w:rPr>
                <w:color w:val="000000"/>
                <w:lang w:eastAsia="en-IN"/>
              </w:rPr>
            </w:pPr>
            <w:r w:rsidRPr="00AC0F2D">
              <w:t>ISO 30401:2018</w:t>
            </w:r>
          </w:p>
        </w:tc>
        <w:tc>
          <w:tcPr>
            <w:tcW w:w="5894" w:type="dxa"/>
            <w:tcBorders>
              <w:top w:val="single" w:sz="4" w:space="0" w:color="auto"/>
              <w:left w:val="nil"/>
              <w:bottom w:val="single" w:sz="4" w:space="0" w:color="auto"/>
              <w:right w:val="single" w:sz="4" w:space="0" w:color="auto"/>
            </w:tcBorders>
            <w:shd w:val="clear" w:color="auto" w:fill="auto"/>
          </w:tcPr>
          <w:p w14:paraId="73C755F5" w14:textId="78BD538C" w:rsidR="00C56F46" w:rsidRPr="00AC0F2D" w:rsidRDefault="00C56F46" w:rsidP="0079736E">
            <w:pPr>
              <w:rPr>
                <w:color w:val="000000"/>
                <w:lang w:eastAsia="en-IN"/>
              </w:rPr>
            </w:pPr>
            <w:r w:rsidRPr="00AC0F2D">
              <w:rPr>
                <w:color w:val="333333"/>
              </w:rPr>
              <w:t>Knowledge management systems — Requirements</w:t>
            </w:r>
          </w:p>
        </w:tc>
      </w:tr>
      <w:tr w:rsidR="00C56F46" w:rsidRPr="00AC0F2D" w14:paraId="0A13264F"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032C3DF7"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5351E0FE" w14:textId="6EAD894A" w:rsidR="00C56F46" w:rsidRPr="00AC0F2D" w:rsidRDefault="00C56F46" w:rsidP="0079736E">
            <w:r w:rsidRPr="00AC0F2D">
              <w:t>ISO 30401:2018/</w:t>
            </w:r>
            <w:proofErr w:type="spellStart"/>
            <w:r w:rsidRPr="00AC0F2D">
              <w:t>Amd</w:t>
            </w:r>
            <w:proofErr w:type="spellEnd"/>
            <w:r w:rsidRPr="00AC0F2D">
              <w:t xml:space="preserve"> 1:2022</w:t>
            </w:r>
          </w:p>
        </w:tc>
        <w:tc>
          <w:tcPr>
            <w:tcW w:w="5894" w:type="dxa"/>
            <w:tcBorders>
              <w:top w:val="single" w:sz="4" w:space="0" w:color="auto"/>
              <w:left w:val="nil"/>
              <w:bottom w:val="single" w:sz="4" w:space="0" w:color="auto"/>
              <w:right w:val="single" w:sz="4" w:space="0" w:color="auto"/>
            </w:tcBorders>
            <w:shd w:val="clear" w:color="auto" w:fill="auto"/>
          </w:tcPr>
          <w:p w14:paraId="07315193" w14:textId="27A0CEEA" w:rsidR="00C56F46" w:rsidRPr="00AC0F2D" w:rsidRDefault="00C56F46" w:rsidP="0079736E">
            <w:pPr>
              <w:rPr>
                <w:color w:val="333333"/>
              </w:rPr>
            </w:pPr>
            <w:r w:rsidRPr="00AC0F2D">
              <w:t>Knowledge management systems — Requirements — Amendment 1</w:t>
            </w:r>
          </w:p>
        </w:tc>
      </w:tr>
      <w:tr w:rsidR="00C56F46" w:rsidRPr="00AC0F2D" w14:paraId="6B5402AE"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0871B9B8"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0DEE7F25" w14:textId="79CE22F7" w:rsidR="00C56F46" w:rsidRPr="00AC0F2D" w:rsidRDefault="00C56F46" w:rsidP="0079736E">
            <w:r>
              <w:t>ISO 30401:2018/</w:t>
            </w:r>
            <w:proofErr w:type="spellStart"/>
            <w:r>
              <w:t>Amd</w:t>
            </w:r>
            <w:proofErr w:type="spellEnd"/>
            <w:r>
              <w:t xml:space="preserve"> 2:2024</w:t>
            </w:r>
          </w:p>
        </w:tc>
        <w:tc>
          <w:tcPr>
            <w:tcW w:w="5894" w:type="dxa"/>
            <w:tcBorders>
              <w:top w:val="single" w:sz="4" w:space="0" w:color="auto"/>
              <w:left w:val="nil"/>
              <w:bottom w:val="single" w:sz="4" w:space="0" w:color="auto"/>
              <w:right w:val="single" w:sz="4" w:space="0" w:color="auto"/>
            </w:tcBorders>
            <w:shd w:val="clear" w:color="auto" w:fill="auto"/>
          </w:tcPr>
          <w:p w14:paraId="119063DE" w14:textId="2B45EFC7" w:rsidR="00C56F46" w:rsidRPr="00AC0F2D" w:rsidRDefault="00C56F46" w:rsidP="0079736E">
            <w:pPr>
              <w:rPr>
                <w:color w:val="333333"/>
              </w:rPr>
            </w:pPr>
            <w:r>
              <w:t>Knowledge management systems — Requirements — Amendment 2: Climate action changes</w:t>
            </w:r>
          </w:p>
        </w:tc>
      </w:tr>
      <w:tr w:rsidR="00C56F46" w:rsidRPr="00AC0F2D" w14:paraId="2A12A5C0"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34EAF6C0"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3509017C" w14:textId="71CAEF0C" w:rsidR="00C56F46" w:rsidRPr="00AC0F2D" w:rsidRDefault="00C56F46" w:rsidP="0079736E">
            <w:r>
              <w:t>ISO/TS 30438:2024</w:t>
            </w:r>
          </w:p>
        </w:tc>
        <w:tc>
          <w:tcPr>
            <w:tcW w:w="5894" w:type="dxa"/>
            <w:tcBorders>
              <w:top w:val="single" w:sz="4" w:space="0" w:color="auto"/>
              <w:left w:val="nil"/>
              <w:bottom w:val="single" w:sz="4" w:space="0" w:color="auto"/>
              <w:right w:val="single" w:sz="4" w:space="0" w:color="auto"/>
            </w:tcBorders>
            <w:shd w:val="clear" w:color="auto" w:fill="auto"/>
          </w:tcPr>
          <w:p w14:paraId="358AD4CE" w14:textId="444BE380" w:rsidR="00C56F46" w:rsidRPr="00AC0F2D" w:rsidRDefault="00C56F46" w:rsidP="0079736E">
            <w:pPr>
              <w:rPr>
                <w:color w:val="333333"/>
              </w:rPr>
            </w:pPr>
            <w:r>
              <w:t>Human resource management — Employee engagement metrics.</w:t>
            </w:r>
          </w:p>
        </w:tc>
      </w:tr>
      <w:tr w:rsidR="002E6223" w:rsidRPr="00AC0F2D" w14:paraId="7EFD3404"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5086BDC7" w14:textId="77777777" w:rsidR="002E6223" w:rsidRPr="00AC0F2D" w:rsidRDefault="002E6223" w:rsidP="002E622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5C2B6CCF" w14:textId="3E9DA6EC" w:rsidR="002E6223" w:rsidRDefault="002E6223" w:rsidP="002E6223">
            <w:r w:rsidRPr="00AC0F2D">
              <w:rPr>
                <w:lang w:eastAsia="en-IN"/>
              </w:rPr>
              <w:t>ISO/FDIS 56001</w:t>
            </w:r>
          </w:p>
        </w:tc>
        <w:tc>
          <w:tcPr>
            <w:tcW w:w="5894" w:type="dxa"/>
            <w:tcBorders>
              <w:top w:val="single" w:sz="4" w:space="0" w:color="auto"/>
              <w:left w:val="nil"/>
              <w:bottom w:val="single" w:sz="4" w:space="0" w:color="auto"/>
              <w:right w:val="single" w:sz="4" w:space="0" w:color="auto"/>
            </w:tcBorders>
            <w:shd w:val="clear" w:color="auto" w:fill="auto"/>
          </w:tcPr>
          <w:p w14:paraId="08FA2229" w14:textId="41197C95" w:rsidR="002E6223" w:rsidRDefault="002E6223" w:rsidP="002E6223">
            <w:r w:rsidRPr="00AC0F2D">
              <w:rPr>
                <w:lang w:eastAsia="en-IN"/>
              </w:rPr>
              <w:t>Innovation management — Innovation management system — Requirements</w:t>
            </w:r>
          </w:p>
        </w:tc>
      </w:tr>
    </w:tbl>
    <w:p w14:paraId="160FD8DA" w14:textId="77777777" w:rsidR="00AF6BFA" w:rsidRPr="00AC0F2D" w:rsidRDefault="00AF6BFA" w:rsidP="00D575FF">
      <w:pPr>
        <w:pStyle w:val="ListParagraph"/>
        <w:tabs>
          <w:tab w:val="left" w:pos="993"/>
        </w:tabs>
        <w:ind w:left="0"/>
        <w:jc w:val="both"/>
        <w:rPr>
          <w:iCs/>
          <w:snapToGrid w:val="0"/>
        </w:rPr>
      </w:pPr>
    </w:p>
    <w:p w14:paraId="232DB217" w14:textId="77777777" w:rsidR="006C292B" w:rsidRPr="00AC0F2D" w:rsidRDefault="006C292B" w:rsidP="00674657">
      <w:pPr>
        <w:pStyle w:val="ListParagraph"/>
        <w:ind w:left="0"/>
        <w:rPr>
          <w:i/>
          <w:iCs/>
        </w:rPr>
      </w:pPr>
      <w:r w:rsidRPr="00AC0F2D">
        <w:rPr>
          <w:i/>
          <w:iCs/>
        </w:rPr>
        <w:t>Committee may review</w:t>
      </w:r>
    </w:p>
    <w:p w14:paraId="7E941D9F" w14:textId="77777777" w:rsidR="00090124" w:rsidRPr="00AC0F2D" w:rsidRDefault="00090124" w:rsidP="00674657">
      <w:pPr>
        <w:pStyle w:val="ListParagraph"/>
        <w:ind w:left="0"/>
        <w:rPr>
          <w:i/>
          <w:iCs/>
        </w:rPr>
      </w:pPr>
    </w:p>
    <w:p w14:paraId="00E0F863" w14:textId="7EB0E2BE" w:rsidR="006C292B" w:rsidRPr="00AC0F2D" w:rsidRDefault="0096534E" w:rsidP="00234B7C">
      <w:pPr>
        <w:pStyle w:val="ListParagraph"/>
        <w:numPr>
          <w:ilvl w:val="1"/>
          <w:numId w:val="10"/>
        </w:numPr>
        <w:tabs>
          <w:tab w:val="left" w:pos="993"/>
        </w:tabs>
        <w:rPr>
          <w:b/>
          <w:bCs/>
        </w:rPr>
      </w:pPr>
      <w:r w:rsidRPr="00AC0F2D">
        <w:rPr>
          <w:b/>
          <w:bCs/>
        </w:rPr>
        <w:t>FDIS/DIS documents</w:t>
      </w:r>
      <w:r w:rsidR="006C292B" w:rsidRPr="00AC0F2D">
        <w:rPr>
          <w:b/>
          <w:bCs/>
        </w:rPr>
        <w:t>: DIS/FDIS documents underdevelopment at ISO</w:t>
      </w:r>
      <w:r w:rsidR="009570D0" w:rsidRPr="00AC0F2D">
        <w:rPr>
          <w:b/>
          <w:bCs/>
        </w:rPr>
        <w:t xml:space="preserve"> </w:t>
      </w:r>
    </w:p>
    <w:p w14:paraId="38790ACD" w14:textId="77777777" w:rsidR="00672AE4" w:rsidRPr="00AC0F2D" w:rsidRDefault="00672AE4" w:rsidP="006C292B">
      <w:pPr>
        <w:rPr>
          <w:b/>
          <w:bCs/>
        </w:rPr>
      </w:pPr>
    </w:p>
    <w:tbl>
      <w:tblPr>
        <w:tblStyle w:val="TableGrid"/>
        <w:tblW w:w="9601" w:type="dxa"/>
        <w:tblLayout w:type="fixed"/>
        <w:tblLook w:val="04A0" w:firstRow="1" w:lastRow="0" w:firstColumn="1" w:lastColumn="0" w:noHBand="0" w:noVBand="1"/>
      </w:tblPr>
      <w:tblGrid>
        <w:gridCol w:w="894"/>
        <w:gridCol w:w="1081"/>
        <w:gridCol w:w="1890"/>
        <w:gridCol w:w="3960"/>
        <w:gridCol w:w="1776"/>
      </w:tblGrid>
      <w:tr w:rsidR="009272B6" w:rsidRPr="00AC0F2D" w14:paraId="55D38401" w14:textId="668A7ECB" w:rsidTr="009272B6">
        <w:trPr>
          <w:tblHeader/>
        </w:trPr>
        <w:tc>
          <w:tcPr>
            <w:tcW w:w="894" w:type="dxa"/>
          </w:tcPr>
          <w:p w14:paraId="17ADF926" w14:textId="77777777" w:rsidR="009272B6" w:rsidRPr="00AC0F2D" w:rsidRDefault="009272B6" w:rsidP="00CB3A46">
            <w:pPr>
              <w:rPr>
                <w:b/>
                <w:bCs/>
                <w:lang w:eastAsia="en-IN"/>
              </w:rPr>
            </w:pPr>
            <w:r w:rsidRPr="00AC0F2D">
              <w:rPr>
                <w:b/>
                <w:bCs/>
                <w:lang w:eastAsia="en-IN"/>
              </w:rPr>
              <w:t>Sl. No.</w:t>
            </w:r>
          </w:p>
        </w:tc>
        <w:tc>
          <w:tcPr>
            <w:tcW w:w="1081" w:type="dxa"/>
          </w:tcPr>
          <w:p w14:paraId="083BD62A" w14:textId="77777777" w:rsidR="009272B6" w:rsidRPr="00AC0F2D" w:rsidRDefault="009272B6" w:rsidP="00CB3A46">
            <w:pPr>
              <w:rPr>
                <w:b/>
                <w:bCs/>
                <w:lang w:eastAsia="en-IN"/>
              </w:rPr>
            </w:pPr>
            <w:r w:rsidRPr="00AC0F2D">
              <w:rPr>
                <w:b/>
                <w:bCs/>
                <w:lang w:eastAsia="en-IN"/>
              </w:rPr>
              <w:t>ISO/TC</w:t>
            </w:r>
          </w:p>
        </w:tc>
        <w:tc>
          <w:tcPr>
            <w:tcW w:w="1890" w:type="dxa"/>
          </w:tcPr>
          <w:p w14:paraId="7A93B4F0" w14:textId="77777777" w:rsidR="009272B6" w:rsidRPr="00AC0F2D" w:rsidRDefault="009272B6" w:rsidP="00CB3A46">
            <w:pPr>
              <w:rPr>
                <w:b/>
                <w:bCs/>
                <w:lang w:eastAsia="en-IN"/>
              </w:rPr>
            </w:pPr>
            <w:r w:rsidRPr="00AC0F2D">
              <w:rPr>
                <w:b/>
                <w:bCs/>
                <w:lang w:eastAsia="en-IN"/>
              </w:rPr>
              <w:t>ISO No.</w:t>
            </w:r>
          </w:p>
        </w:tc>
        <w:tc>
          <w:tcPr>
            <w:tcW w:w="3960" w:type="dxa"/>
          </w:tcPr>
          <w:p w14:paraId="0F91576C" w14:textId="77777777" w:rsidR="009272B6" w:rsidRPr="00AC0F2D" w:rsidRDefault="009272B6" w:rsidP="00CB3A46">
            <w:pPr>
              <w:rPr>
                <w:b/>
                <w:bCs/>
                <w:lang w:eastAsia="en-IN"/>
              </w:rPr>
            </w:pPr>
            <w:r w:rsidRPr="00AC0F2D">
              <w:rPr>
                <w:b/>
                <w:bCs/>
                <w:lang w:eastAsia="en-IN"/>
              </w:rPr>
              <w:t>Title</w:t>
            </w:r>
          </w:p>
        </w:tc>
        <w:tc>
          <w:tcPr>
            <w:tcW w:w="1776" w:type="dxa"/>
          </w:tcPr>
          <w:p w14:paraId="6A2F189F" w14:textId="6BFFC6D3" w:rsidR="009272B6" w:rsidRPr="00AC0F2D" w:rsidRDefault="009272B6" w:rsidP="00CB3A46">
            <w:pPr>
              <w:rPr>
                <w:b/>
                <w:bCs/>
                <w:lang w:eastAsia="en-IN"/>
              </w:rPr>
            </w:pPr>
            <w:r w:rsidRPr="00AC0F2D">
              <w:rPr>
                <w:b/>
                <w:bCs/>
                <w:lang w:eastAsia="en-IN"/>
              </w:rPr>
              <w:t>remarks</w:t>
            </w:r>
          </w:p>
        </w:tc>
      </w:tr>
      <w:tr w:rsidR="009272B6" w:rsidRPr="00AC0F2D" w14:paraId="0BBAF2B7" w14:textId="2BD074AA" w:rsidTr="009272B6">
        <w:tc>
          <w:tcPr>
            <w:tcW w:w="894" w:type="dxa"/>
          </w:tcPr>
          <w:p w14:paraId="2E7BF5ED" w14:textId="77777777" w:rsidR="009272B6" w:rsidRPr="00AC0F2D" w:rsidRDefault="009272B6" w:rsidP="00234B7C">
            <w:pPr>
              <w:pStyle w:val="ListParagraph"/>
              <w:numPr>
                <w:ilvl w:val="0"/>
                <w:numId w:val="12"/>
              </w:numPr>
              <w:rPr>
                <w:lang w:eastAsia="en-IN"/>
              </w:rPr>
            </w:pPr>
          </w:p>
        </w:tc>
        <w:tc>
          <w:tcPr>
            <w:tcW w:w="1081" w:type="dxa"/>
          </w:tcPr>
          <w:p w14:paraId="64965D96" w14:textId="1CDBC8D5" w:rsidR="009272B6" w:rsidRPr="00AC0F2D" w:rsidRDefault="009272B6" w:rsidP="00CB3A46">
            <w:pPr>
              <w:rPr>
                <w:lang w:eastAsia="en-IN"/>
              </w:rPr>
            </w:pPr>
            <w:r w:rsidRPr="00AC0F2D">
              <w:rPr>
                <w:lang w:eastAsia="en-IN"/>
              </w:rPr>
              <w:t>ISO/TC 279</w:t>
            </w:r>
          </w:p>
        </w:tc>
        <w:tc>
          <w:tcPr>
            <w:tcW w:w="1890" w:type="dxa"/>
          </w:tcPr>
          <w:p w14:paraId="7791312F" w14:textId="6D49402E" w:rsidR="009272B6" w:rsidRPr="00AC0F2D" w:rsidRDefault="009272B6" w:rsidP="00CB3A46">
            <w:pPr>
              <w:rPr>
                <w:lang w:eastAsia="en-IN"/>
              </w:rPr>
            </w:pPr>
            <w:r w:rsidRPr="00AC0F2D">
              <w:rPr>
                <w:lang w:eastAsia="en-IN"/>
              </w:rPr>
              <w:t>ISO/DIS 56000</w:t>
            </w:r>
          </w:p>
        </w:tc>
        <w:tc>
          <w:tcPr>
            <w:tcW w:w="3960" w:type="dxa"/>
          </w:tcPr>
          <w:p w14:paraId="1818D548" w14:textId="56E44850" w:rsidR="009272B6" w:rsidRPr="00AC0F2D" w:rsidRDefault="009272B6" w:rsidP="00CB3A46">
            <w:pPr>
              <w:rPr>
                <w:lang w:eastAsia="en-IN"/>
              </w:rPr>
            </w:pPr>
            <w:r w:rsidRPr="00AC0F2D">
              <w:rPr>
                <w:lang w:eastAsia="en-IN"/>
              </w:rPr>
              <w:t>Innovation management — Fundamentals and vocabulary</w:t>
            </w:r>
          </w:p>
        </w:tc>
        <w:tc>
          <w:tcPr>
            <w:tcW w:w="1776" w:type="dxa"/>
          </w:tcPr>
          <w:p w14:paraId="77185C9F" w14:textId="47856D22" w:rsidR="009272B6" w:rsidRPr="00AC0F2D" w:rsidRDefault="00424D8C" w:rsidP="00CB3A46">
            <w:pPr>
              <w:rPr>
                <w:lang w:eastAsia="en-IN"/>
              </w:rPr>
            </w:pPr>
            <w:r w:rsidRPr="00AC0F2D">
              <w:rPr>
                <w:lang w:eastAsia="en-IN"/>
              </w:rPr>
              <w:t>Draft circulated to member</w:t>
            </w:r>
          </w:p>
        </w:tc>
      </w:tr>
    </w:tbl>
    <w:p w14:paraId="485EAF78" w14:textId="77777777" w:rsidR="004A3956" w:rsidRPr="00AC0F2D" w:rsidRDefault="004A3956" w:rsidP="006C292B">
      <w:pPr>
        <w:rPr>
          <w:lang w:eastAsia="en-IN"/>
        </w:rPr>
      </w:pPr>
    </w:p>
    <w:p w14:paraId="650FB949" w14:textId="2F9C0CCA" w:rsidR="006C292B" w:rsidRPr="00AC0F2D" w:rsidRDefault="009570D0" w:rsidP="006C292B">
      <w:pPr>
        <w:rPr>
          <w:lang w:eastAsia="en-IN"/>
        </w:rPr>
      </w:pPr>
      <w:r w:rsidRPr="00AC0F2D">
        <w:rPr>
          <w:lang w:eastAsia="en-IN"/>
        </w:rPr>
        <w:t>The above documents may be taken up for wide circulation.</w:t>
      </w:r>
    </w:p>
    <w:p w14:paraId="2BCA54D0" w14:textId="77777777" w:rsidR="00674657" w:rsidRPr="00AC0F2D" w:rsidRDefault="00674657" w:rsidP="006C292B">
      <w:pPr>
        <w:rPr>
          <w:lang w:eastAsia="en-IN"/>
        </w:rPr>
      </w:pPr>
    </w:p>
    <w:p w14:paraId="27441983" w14:textId="7DDE4A59" w:rsidR="006C292B" w:rsidRPr="00AC0F2D" w:rsidRDefault="006C292B" w:rsidP="00674657">
      <w:pPr>
        <w:pStyle w:val="ListParagraph"/>
        <w:ind w:left="0"/>
        <w:rPr>
          <w:i/>
          <w:iCs/>
        </w:rPr>
      </w:pPr>
      <w:r w:rsidRPr="00AC0F2D">
        <w:rPr>
          <w:i/>
          <w:iCs/>
        </w:rPr>
        <w:t xml:space="preserve">Committee may review </w:t>
      </w:r>
      <w:r w:rsidR="008D5009" w:rsidRPr="00AC0F2D">
        <w:rPr>
          <w:i/>
          <w:iCs/>
        </w:rPr>
        <w:t>and decide.</w:t>
      </w:r>
    </w:p>
    <w:p w14:paraId="7A9370F5" w14:textId="77777777" w:rsidR="006C292B" w:rsidRPr="00AC0F2D" w:rsidRDefault="006C292B" w:rsidP="006C292B"/>
    <w:p w14:paraId="056153F4" w14:textId="278EB8B7" w:rsidR="006C292B" w:rsidRPr="00AC0F2D" w:rsidRDefault="006C292B" w:rsidP="00234B7C">
      <w:pPr>
        <w:pStyle w:val="ListParagraph"/>
        <w:numPr>
          <w:ilvl w:val="1"/>
          <w:numId w:val="10"/>
        </w:numPr>
        <w:tabs>
          <w:tab w:val="left" w:pos="993"/>
        </w:tabs>
        <w:jc w:val="both"/>
        <w:rPr>
          <w:lang w:eastAsia="en-IN"/>
        </w:rPr>
      </w:pPr>
      <w:r w:rsidRPr="00AC0F2D">
        <w:rPr>
          <w:b/>
          <w:bCs/>
          <w:lang w:eastAsia="en-IN"/>
        </w:rPr>
        <w:t>SNAP</w:t>
      </w:r>
      <w:r w:rsidRPr="00AC0F2D">
        <w:rPr>
          <w:lang w:eastAsia="en-IN"/>
        </w:rPr>
        <w:t xml:space="preserve"> : </w:t>
      </w:r>
      <w:r w:rsidR="00A80308" w:rsidRPr="00AC0F2D">
        <w:rPr>
          <w:lang w:eastAsia="en-IN"/>
        </w:rPr>
        <w:t>In the last meeting t</w:t>
      </w:r>
      <w:r w:rsidR="009866B6" w:rsidRPr="00AC0F2D">
        <w:rPr>
          <w:lang w:eastAsia="en-IN"/>
        </w:rPr>
        <w:t xml:space="preserve">opic of standard formulation as part of </w:t>
      </w:r>
      <w:r w:rsidRPr="00AC0F2D">
        <w:rPr>
          <w:lang w:eastAsia="en-IN"/>
        </w:rPr>
        <w:t>Standard National Action Plan (SNAP) are given below</w:t>
      </w:r>
      <w:r w:rsidR="004A3956" w:rsidRPr="00AC0F2D">
        <w:rPr>
          <w:lang w:eastAsia="en-IN"/>
        </w:rPr>
        <w:t xml:space="preserve"> </w:t>
      </w:r>
    </w:p>
    <w:p w14:paraId="01DE6F51" w14:textId="77777777" w:rsidR="006C292B" w:rsidRPr="00AC0F2D" w:rsidRDefault="006C292B" w:rsidP="006C292B">
      <w:pPr>
        <w:rPr>
          <w:highlight w:val="yellow"/>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240"/>
        <w:gridCol w:w="5310"/>
      </w:tblGrid>
      <w:tr w:rsidR="004A3956" w:rsidRPr="00AC0F2D" w14:paraId="6E8E266E" w14:textId="77777777" w:rsidTr="00A80308">
        <w:trPr>
          <w:trHeight w:val="228"/>
        </w:trPr>
        <w:tc>
          <w:tcPr>
            <w:tcW w:w="985" w:type="dxa"/>
          </w:tcPr>
          <w:p w14:paraId="3E28915F" w14:textId="77777777" w:rsidR="004A3956" w:rsidRPr="00AC0F2D" w:rsidRDefault="004A3956" w:rsidP="00492CFC">
            <w:pPr>
              <w:rPr>
                <w:b/>
                <w:bCs/>
                <w:lang w:eastAsia="en-IN"/>
              </w:rPr>
            </w:pPr>
            <w:r w:rsidRPr="00AC0F2D">
              <w:rPr>
                <w:b/>
                <w:bCs/>
                <w:lang w:eastAsia="en-IN"/>
              </w:rPr>
              <w:t>Sl. No.</w:t>
            </w:r>
          </w:p>
        </w:tc>
        <w:tc>
          <w:tcPr>
            <w:tcW w:w="3240" w:type="dxa"/>
          </w:tcPr>
          <w:p w14:paraId="355DAC20" w14:textId="77777777" w:rsidR="004A3956" w:rsidRPr="00AC0F2D" w:rsidRDefault="004A3956" w:rsidP="00492CFC">
            <w:pPr>
              <w:pStyle w:val="ListParagraph"/>
              <w:ind w:left="0"/>
            </w:pPr>
            <w:r w:rsidRPr="00AC0F2D">
              <w:t>Topic</w:t>
            </w:r>
          </w:p>
        </w:tc>
        <w:tc>
          <w:tcPr>
            <w:tcW w:w="5310" w:type="dxa"/>
          </w:tcPr>
          <w:p w14:paraId="65A10D75" w14:textId="77777777" w:rsidR="004A3956" w:rsidRPr="00AC0F2D" w:rsidRDefault="004A3956" w:rsidP="00492CFC">
            <w:pPr>
              <w:pStyle w:val="ListParagraph"/>
              <w:ind w:left="0"/>
            </w:pPr>
            <w:r w:rsidRPr="00AC0F2D">
              <w:t>Decision</w:t>
            </w:r>
          </w:p>
        </w:tc>
      </w:tr>
      <w:tr w:rsidR="004A3956" w:rsidRPr="00AC0F2D" w14:paraId="17E26016" w14:textId="77777777" w:rsidTr="00A80308">
        <w:trPr>
          <w:trHeight w:val="228"/>
        </w:trPr>
        <w:tc>
          <w:tcPr>
            <w:tcW w:w="985" w:type="dxa"/>
          </w:tcPr>
          <w:p w14:paraId="5E653D80" w14:textId="77777777" w:rsidR="004A3956" w:rsidRPr="00AC0F2D" w:rsidRDefault="004A3956" w:rsidP="00492CFC">
            <w:pPr>
              <w:rPr>
                <w:lang w:eastAsia="en-IN"/>
              </w:rPr>
            </w:pPr>
            <w:r w:rsidRPr="00AC0F2D">
              <w:rPr>
                <w:lang w:eastAsia="en-IN"/>
              </w:rPr>
              <w:lastRenderedPageBreak/>
              <w:t>1)</w:t>
            </w:r>
          </w:p>
        </w:tc>
        <w:tc>
          <w:tcPr>
            <w:tcW w:w="3240" w:type="dxa"/>
          </w:tcPr>
          <w:p w14:paraId="6CF534EF" w14:textId="77777777" w:rsidR="004A3956" w:rsidRPr="00AC0F2D" w:rsidRDefault="004A3956" w:rsidP="00492CFC">
            <w:pPr>
              <w:pStyle w:val="ListParagraph"/>
              <w:ind w:left="0"/>
            </w:pPr>
            <w:r w:rsidRPr="00AC0F2D">
              <w:t>Sustainable Human Resource Management – requirement</w:t>
            </w:r>
          </w:p>
        </w:tc>
        <w:tc>
          <w:tcPr>
            <w:tcW w:w="5310" w:type="dxa"/>
          </w:tcPr>
          <w:p w14:paraId="15FCA213" w14:textId="68F3F0CA" w:rsidR="004A3956" w:rsidRPr="00AC0F2D" w:rsidRDefault="00A80308" w:rsidP="009272B6">
            <w:r w:rsidRPr="00AC0F2D">
              <w:t xml:space="preserve">Shri </w:t>
            </w:r>
            <w:proofErr w:type="spellStart"/>
            <w:r w:rsidRPr="00AC0F2D">
              <w:t>Subir</w:t>
            </w:r>
            <w:proofErr w:type="spellEnd"/>
            <w:r w:rsidRPr="00AC0F2D">
              <w:t xml:space="preserve"> Verma , </w:t>
            </w:r>
            <w:proofErr w:type="spellStart"/>
            <w:r w:rsidR="00E127B1">
              <w:t>Dr</w:t>
            </w:r>
            <w:proofErr w:type="spellEnd"/>
            <w:r w:rsidR="00E127B1">
              <w:t xml:space="preserve"> B </w:t>
            </w:r>
            <w:proofErr w:type="spellStart"/>
            <w:r w:rsidR="00E127B1">
              <w:t>Metri</w:t>
            </w:r>
            <w:proofErr w:type="spellEnd"/>
            <w:r w:rsidR="00E127B1">
              <w:t xml:space="preserve"> </w:t>
            </w:r>
            <w:r w:rsidRPr="00AC0F2D">
              <w:t xml:space="preserve">and Shri B Dhal to </w:t>
            </w:r>
            <w:r w:rsidR="00EF4462">
              <w:t xml:space="preserve">review </w:t>
            </w:r>
            <w:r w:rsidRPr="00AC0F2D">
              <w:t xml:space="preserve">the </w:t>
            </w:r>
            <w:r w:rsidR="00E127B1">
              <w:t xml:space="preserve">working </w:t>
            </w:r>
            <w:r w:rsidRPr="00AC0F2D">
              <w:t>draft</w:t>
            </w:r>
            <w:r w:rsidR="00EF4462">
              <w:t xml:space="preserve"> submitted by Shri </w:t>
            </w:r>
            <w:r w:rsidR="00E127B1">
              <w:t>Anuj Swarup Bhatnagar</w:t>
            </w:r>
          </w:p>
        </w:tc>
      </w:tr>
    </w:tbl>
    <w:p w14:paraId="5190E185" w14:textId="77777777" w:rsidR="004A3956" w:rsidRPr="00AC0F2D" w:rsidRDefault="004A3956" w:rsidP="006C292B"/>
    <w:p w14:paraId="5AC18F99" w14:textId="549FC441" w:rsidR="006C292B" w:rsidRPr="00AC0F2D" w:rsidRDefault="00D70740" w:rsidP="00674657">
      <w:pPr>
        <w:pStyle w:val="ListParagraph"/>
        <w:ind w:left="0"/>
        <w:rPr>
          <w:i/>
          <w:iCs/>
        </w:rPr>
      </w:pPr>
      <w:r w:rsidRPr="00AC0F2D">
        <w:rPr>
          <w:i/>
          <w:iCs/>
        </w:rPr>
        <w:t>Committee may review</w:t>
      </w:r>
      <w:r w:rsidR="008D5009" w:rsidRPr="00AC0F2D">
        <w:rPr>
          <w:i/>
          <w:iCs/>
        </w:rPr>
        <w:t>.</w:t>
      </w:r>
    </w:p>
    <w:p w14:paraId="6EF48B4E" w14:textId="77777777" w:rsidR="006C292B" w:rsidRPr="00AC0F2D" w:rsidRDefault="006C292B" w:rsidP="006C292B"/>
    <w:p w14:paraId="701ADE70" w14:textId="03A4E0CF" w:rsidR="00540421" w:rsidRPr="00AC0F2D" w:rsidRDefault="00540421" w:rsidP="00234B7C">
      <w:pPr>
        <w:pStyle w:val="ListParagraph"/>
        <w:numPr>
          <w:ilvl w:val="0"/>
          <w:numId w:val="10"/>
        </w:numPr>
        <w:tabs>
          <w:tab w:val="left" w:pos="993"/>
        </w:tabs>
        <w:rPr>
          <w:b/>
          <w:bCs/>
        </w:rPr>
      </w:pPr>
      <w:r w:rsidRPr="00AC0F2D">
        <w:rPr>
          <w:b/>
          <w:bCs/>
          <w:iCs/>
        </w:rPr>
        <w:t>REVIEW OF PUBLISHED INDIAN STANDARDS</w:t>
      </w:r>
    </w:p>
    <w:p w14:paraId="51D45364" w14:textId="77777777" w:rsidR="00540421" w:rsidRPr="00AC0F2D" w:rsidRDefault="00540421" w:rsidP="00540421">
      <w:pPr>
        <w:pStyle w:val="PlainText"/>
        <w:jc w:val="both"/>
        <w:rPr>
          <w:rFonts w:ascii="Times New Roman" w:hAnsi="Times New Roman"/>
          <w:b/>
          <w:bCs/>
          <w:sz w:val="24"/>
          <w:szCs w:val="24"/>
        </w:rPr>
      </w:pPr>
    </w:p>
    <w:p w14:paraId="599001F6" w14:textId="2D2FA8A0" w:rsidR="00540421" w:rsidRPr="00AC0F2D" w:rsidRDefault="00540421" w:rsidP="00916FD2">
      <w:pPr>
        <w:tabs>
          <w:tab w:val="left" w:pos="993"/>
        </w:tabs>
        <w:jc w:val="both"/>
        <w:rPr>
          <w:b/>
          <w:bCs/>
        </w:rPr>
      </w:pPr>
      <w:r w:rsidRPr="00AC0F2D">
        <w:t>In accordance with the laid down procedures, all published Indian Standards shall be reviewed by their respective Sectional Committees every five years. When reviewing a standard, a Committee has four options available:</w:t>
      </w:r>
    </w:p>
    <w:p w14:paraId="04A82405" w14:textId="77777777" w:rsidR="00540421" w:rsidRPr="00AC0F2D" w:rsidRDefault="00540421" w:rsidP="00540421">
      <w:pPr>
        <w:pStyle w:val="NormalWeb"/>
        <w:spacing w:before="0" w:beforeAutospacing="0" w:after="0" w:afterAutospacing="0"/>
        <w:jc w:val="both"/>
      </w:pPr>
    </w:p>
    <w:p w14:paraId="417A8BA3" w14:textId="77777777" w:rsidR="00540421" w:rsidRPr="00AC0F2D" w:rsidRDefault="00540421" w:rsidP="00234B7C">
      <w:pPr>
        <w:numPr>
          <w:ilvl w:val="0"/>
          <w:numId w:val="6"/>
        </w:numPr>
        <w:jc w:val="both"/>
      </w:pPr>
      <w:r w:rsidRPr="00AC0F2D">
        <w:rPr>
          <w:i/>
        </w:rPr>
        <w:t>reaffirmation</w:t>
      </w:r>
      <w:r w:rsidRPr="00AC0F2D">
        <w:t xml:space="preserve"> continuing current status of the standard without change;</w:t>
      </w:r>
    </w:p>
    <w:p w14:paraId="154BD26C" w14:textId="5202B0BC" w:rsidR="00540421" w:rsidRPr="00AC0F2D" w:rsidRDefault="00540421" w:rsidP="00234B7C">
      <w:pPr>
        <w:numPr>
          <w:ilvl w:val="0"/>
          <w:numId w:val="6"/>
        </w:numPr>
        <w:jc w:val="both"/>
      </w:pPr>
      <w:r w:rsidRPr="00AC0F2D">
        <w:rPr>
          <w:i/>
        </w:rPr>
        <w:t>reaffirmation</w:t>
      </w:r>
      <w:r w:rsidRPr="00AC0F2D">
        <w:t xml:space="preserve"> </w:t>
      </w:r>
      <w:r w:rsidRPr="00AC0F2D">
        <w:rPr>
          <w:i/>
          <w:iCs/>
        </w:rPr>
        <w:t>with</w:t>
      </w:r>
      <w:r w:rsidRPr="00AC0F2D">
        <w:t xml:space="preserve"> </w:t>
      </w:r>
      <w:r w:rsidRPr="00AC0F2D">
        <w:rPr>
          <w:i/>
        </w:rPr>
        <w:t xml:space="preserve">amendment </w:t>
      </w:r>
      <w:r w:rsidRPr="00AC0F2D">
        <w:rPr>
          <w:iCs/>
        </w:rPr>
        <w:t>to the standard</w:t>
      </w:r>
      <w:r w:rsidR="009272B6" w:rsidRPr="00AC0F2D">
        <w:rPr>
          <w:i/>
        </w:rPr>
        <w:t>;</w:t>
      </w:r>
    </w:p>
    <w:p w14:paraId="18D4236C" w14:textId="77777777" w:rsidR="00540421" w:rsidRPr="00AC0F2D" w:rsidRDefault="00540421" w:rsidP="00234B7C">
      <w:pPr>
        <w:numPr>
          <w:ilvl w:val="0"/>
          <w:numId w:val="6"/>
        </w:numPr>
        <w:jc w:val="both"/>
      </w:pPr>
      <w:r w:rsidRPr="00AC0F2D">
        <w:rPr>
          <w:i/>
        </w:rPr>
        <w:t>revision</w:t>
      </w:r>
      <w:r w:rsidRPr="00AC0F2D">
        <w:t xml:space="preserve"> of the standard;</w:t>
      </w:r>
    </w:p>
    <w:p w14:paraId="1D5FA3D4" w14:textId="77777777" w:rsidR="00540421" w:rsidRPr="00AC0F2D" w:rsidRDefault="00540421" w:rsidP="00234B7C">
      <w:pPr>
        <w:numPr>
          <w:ilvl w:val="0"/>
          <w:numId w:val="6"/>
        </w:numPr>
        <w:jc w:val="both"/>
      </w:pPr>
      <w:r w:rsidRPr="00AC0F2D">
        <w:rPr>
          <w:i/>
        </w:rPr>
        <w:t>withdrawal</w:t>
      </w:r>
      <w:r w:rsidRPr="00AC0F2D">
        <w:t xml:space="preserve"> indicating that the standard is no longer needed.</w:t>
      </w:r>
    </w:p>
    <w:p w14:paraId="21B38CA2" w14:textId="77777777" w:rsidR="00CB3A46" w:rsidRPr="00AC0F2D" w:rsidRDefault="00CB3A46" w:rsidP="006C292B">
      <w:pPr>
        <w:rPr>
          <w:b/>
          <w:bCs/>
        </w:rPr>
      </w:pPr>
    </w:p>
    <w:p w14:paraId="545A7496" w14:textId="3A7210B4" w:rsidR="00E619F1" w:rsidRPr="00AC0F2D" w:rsidRDefault="00E619F1" w:rsidP="006C292B">
      <w:r w:rsidRPr="00AC0F2D">
        <w:t xml:space="preserve">In the last meeting </w:t>
      </w:r>
      <w:r w:rsidR="0048601C" w:rsidRPr="00AC0F2D">
        <w:t>committee was decided to below:</w:t>
      </w:r>
    </w:p>
    <w:p w14:paraId="2D3789B7" w14:textId="77777777" w:rsidR="00E619F1" w:rsidRPr="00AC0F2D" w:rsidRDefault="00E619F1" w:rsidP="006C292B">
      <w:pPr>
        <w:rPr>
          <w:b/>
          <w:bCs/>
        </w:rPr>
      </w:pPr>
    </w:p>
    <w:tbl>
      <w:tblPr>
        <w:tblW w:w="9535" w:type="dxa"/>
        <w:tblLayout w:type="fixed"/>
        <w:tblLook w:val="04A0" w:firstRow="1" w:lastRow="0" w:firstColumn="1" w:lastColumn="0" w:noHBand="0" w:noVBand="1"/>
      </w:tblPr>
      <w:tblGrid>
        <w:gridCol w:w="677"/>
        <w:gridCol w:w="1658"/>
        <w:gridCol w:w="3780"/>
        <w:gridCol w:w="3420"/>
      </w:tblGrid>
      <w:tr w:rsidR="008D5009" w:rsidRPr="00AC0F2D" w14:paraId="475783B5" w14:textId="7D8C6B42"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vAlign w:val="bottom"/>
          </w:tcPr>
          <w:p w14:paraId="69EC7248" w14:textId="3E73BF33" w:rsidR="008D5009" w:rsidRPr="00AC0F2D" w:rsidRDefault="009272B6" w:rsidP="001A5503">
            <w:pPr>
              <w:rPr>
                <w:color w:val="000000"/>
                <w:lang w:eastAsia="en-IN"/>
              </w:rPr>
            </w:pPr>
            <w:r w:rsidRPr="00AC0F2D">
              <w:rPr>
                <w:color w:val="000000"/>
                <w:lang w:eastAsia="en-IN"/>
              </w:rPr>
              <w:t>SL</w:t>
            </w:r>
            <w:r w:rsidR="008D5009" w:rsidRPr="00AC0F2D">
              <w:rPr>
                <w:color w:val="000000"/>
                <w:lang w:eastAsia="en-IN"/>
              </w:rPr>
              <w:t xml:space="preserve"> No</w:t>
            </w:r>
          </w:p>
        </w:tc>
        <w:tc>
          <w:tcPr>
            <w:tcW w:w="1658" w:type="dxa"/>
            <w:tcBorders>
              <w:top w:val="single" w:sz="4" w:space="0" w:color="auto"/>
              <w:left w:val="nil"/>
              <w:bottom w:val="single" w:sz="4" w:space="0" w:color="auto"/>
              <w:right w:val="single" w:sz="4" w:space="0" w:color="auto"/>
            </w:tcBorders>
            <w:shd w:val="clear" w:color="auto" w:fill="auto"/>
          </w:tcPr>
          <w:p w14:paraId="2EE92380" w14:textId="7BD03266" w:rsidR="008D5009" w:rsidRPr="00AC0F2D" w:rsidRDefault="008D5009" w:rsidP="00CB3A46">
            <w:pPr>
              <w:jc w:val="center"/>
              <w:rPr>
                <w:color w:val="000000"/>
                <w:lang w:eastAsia="en-IN"/>
              </w:rPr>
            </w:pPr>
            <w:r w:rsidRPr="00AC0F2D">
              <w:rPr>
                <w:color w:val="000000"/>
                <w:lang w:eastAsia="en-IN"/>
              </w:rPr>
              <w:t>IS</w:t>
            </w:r>
          </w:p>
        </w:tc>
        <w:tc>
          <w:tcPr>
            <w:tcW w:w="3780" w:type="dxa"/>
            <w:tcBorders>
              <w:top w:val="single" w:sz="4" w:space="0" w:color="auto"/>
              <w:left w:val="nil"/>
              <w:bottom w:val="single" w:sz="4" w:space="0" w:color="auto"/>
              <w:right w:val="single" w:sz="4" w:space="0" w:color="auto"/>
            </w:tcBorders>
            <w:shd w:val="clear" w:color="auto" w:fill="auto"/>
          </w:tcPr>
          <w:p w14:paraId="4103BC31" w14:textId="09D99906" w:rsidR="008D5009" w:rsidRPr="00AC0F2D" w:rsidRDefault="008D5009" w:rsidP="00CB3A46">
            <w:pPr>
              <w:jc w:val="center"/>
              <w:rPr>
                <w:color w:val="000000"/>
                <w:lang w:eastAsia="en-IN"/>
              </w:rPr>
            </w:pPr>
            <w:r w:rsidRPr="00AC0F2D">
              <w:rPr>
                <w:color w:val="000000"/>
                <w:lang w:eastAsia="en-IN"/>
              </w:rPr>
              <w:t>Title</w:t>
            </w:r>
          </w:p>
        </w:tc>
        <w:tc>
          <w:tcPr>
            <w:tcW w:w="3420" w:type="dxa"/>
            <w:tcBorders>
              <w:top w:val="single" w:sz="4" w:space="0" w:color="auto"/>
              <w:left w:val="nil"/>
              <w:bottom w:val="single" w:sz="4" w:space="0" w:color="auto"/>
              <w:right w:val="single" w:sz="4" w:space="0" w:color="auto"/>
            </w:tcBorders>
          </w:tcPr>
          <w:p w14:paraId="0EFBC2E2" w14:textId="6E5AAD61" w:rsidR="008D5009" w:rsidRPr="00AC0F2D" w:rsidRDefault="00D70740" w:rsidP="00CB3A46">
            <w:pPr>
              <w:jc w:val="center"/>
              <w:rPr>
                <w:color w:val="000000"/>
                <w:lang w:eastAsia="en-IN"/>
              </w:rPr>
            </w:pPr>
            <w:r>
              <w:rPr>
                <w:color w:val="000000"/>
                <w:lang w:eastAsia="en-IN"/>
              </w:rPr>
              <w:t>Remarks</w:t>
            </w:r>
          </w:p>
        </w:tc>
      </w:tr>
      <w:tr w:rsidR="00A80308" w:rsidRPr="00AC0F2D" w14:paraId="21FC9249" w14:textId="16EA1D62"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407C042" w14:textId="2AEC01A4" w:rsidR="00A80308" w:rsidRPr="00AC0F2D" w:rsidRDefault="00A80308" w:rsidP="005E310B">
            <w:pPr>
              <w:pStyle w:val="ListParagraph"/>
              <w:numPr>
                <w:ilvl w:val="0"/>
                <w:numId w:val="32"/>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6867A899" w14:textId="77777777" w:rsidR="00A80308" w:rsidRPr="00AC0F2D" w:rsidRDefault="00A80308" w:rsidP="00A80308">
            <w:pPr>
              <w:rPr>
                <w:color w:val="000000"/>
                <w:lang w:eastAsia="en-IN"/>
              </w:rPr>
            </w:pPr>
            <w:r w:rsidRPr="00AC0F2D">
              <w:rPr>
                <w:color w:val="000000"/>
                <w:lang w:eastAsia="en-IN"/>
              </w:rPr>
              <w:t>IS/ISO/TR 30406 : 2017</w:t>
            </w:r>
          </w:p>
        </w:tc>
        <w:tc>
          <w:tcPr>
            <w:tcW w:w="3780" w:type="dxa"/>
            <w:tcBorders>
              <w:top w:val="single" w:sz="4" w:space="0" w:color="auto"/>
              <w:left w:val="nil"/>
              <w:bottom w:val="single" w:sz="4" w:space="0" w:color="auto"/>
              <w:right w:val="single" w:sz="4" w:space="0" w:color="auto"/>
            </w:tcBorders>
            <w:shd w:val="clear" w:color="auto" w:fill="auto"/>
          </w:tcPr>
          <w:p w14:paraId="6BBBE2E6" w14:textId="77777777" w:rsidR="00A80308" w:rsidRPr="00AC0F2D" w:rsidRDefault="00A80308" w:rsidP="00A80308">
            <w:pPr>
              <w:rPr>
                <w:color w:val="000000"/>
                <w:lang w:eastAsia="en-IN"/>
              </w:rPr>
            </w:pPr>
            <w:r w:rsidRPr="00AC0F2D">
              <w:rPr>
                <w:color w:val="000000"/>
                <w:lang w:eastAsia="en-IN"/>
              </w:rPr>
              <w:t>Human Resource Management Sustainable Employability Management for Organizations</w:t>
            </w:r>
          </w:p>
        </w:tc>
        <w:tc>
          <w:tcPr>
            <w:tcW w:w="3420" w:type="dxa"/>
            <w:tcBorders>
              <w:top w:val="single" w:sz="4" w:space="0" w:color="auto"/>
              <w:left w:val="nil"/>
              <w:bottom w:val="single" w:sz="4" w:space="0" w:color="auto"/>
              <w:right w:val="single" w:sz="4" w:space="0" w:color="auto"/>
            </w:tcBorders>
          </w:tcPr>
          <w:p w14:paraId="2E75EFE6" w14:textId="283C2139" w:rsidR="00A80308" w:rsidRPr="00AC0F2D" w:rsidRDefault="00A80308" w:rsidP="00A80308">
            <w:pPr>
              <w:rPr>
                <w:color w:val="000000"/>
                <w:lang w:eastAsia="en-IN"/>
              </w:rPr>
            </w:pPr>
            <w:r w:rsidRPr="00AC0F2D">
              <w:rPr>
                <w:iCs/>
                <w:snapToGrid w:val="0"/>
                <w:color w:val="000000" w:themeColor="text1"/>
              </w:rPr>
              <w:t>Dr C Jayakumar to review the standard</w:t>
            </w:r>
          </w:p>
        </w:tc>
      </w:tr>
      <w:tr w:rsidR="00A80308" w:rsidRPr="00AC0F2D" w14:paraId="7C709FCF" w14:textId="7D812657"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184B064" w14:textId="3B07BD15" w:rsidR="00A80308" w:rsidRPr="00AC0F2D" w:rsidRDefault="00A80308" w:rsidP="005E310B">
            <w:pPr>
              <w:pStyle w:val="ListParagraph"/>
              <w:numPr>
                <w:ilvl w:val="0"/>
                <w:numId w:val="32"/>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0A6FDD2C" w14:textId="77777777" w:rsidR="00A80308" w:rsidRPr="00AC0F2D" w:rsidRDefault="00A80308" w:rsidP="00A80308">
            <w:pPr>
              <w:rPr>
                <w:color w:val="000000"/>
                <w:lang w:eastAsia="en-IN"/>
              </w:rPr>
            </w:pPr>
            <w:r w:rsidRPr="00AC0F2D">
              <w:rPr>
                <w:color w:val="000000"/>
                <w:lang w:eastAsia="en-IN"/>
              </w:rPr>
              <w:t>IS/ISO 30409 : 2016</w:t>
            </w:r>
          </w:p>
        </w:tc>
        <w:tc>
          <w:tcPr>
            <w:tcW w:w="3780" w:type="dxa"/>
            <w:tcBorders>
              <w:top w:val="single" w:sz="4" w:space="0" w:color="auto"/>
              <w:left w:val="nil"/>
              <w:bottom w:val="single" w:sz="4" w:space="0" w:color="auto"/>
              <w:right w:val="single" w:sz="4" w:space="0" w:color="auto"/>
            </w:tcBorders>
            <w:shd w:val="clear" w:color="auto" w:fill="auto"/>
          </w:tcPr>
          <w:p w14:paraId="0084A9BE" w14:textId="77777777" w:rsidR="00A80308" w:rsidRPr="00AC0F2D" w:rsidRDefault="00A80308" w:rsidP="00A80308">
            <w:pPr>
              <w:rPr>
                <w:color w:val="000000"/>
                <w:lang w:eastAsia="en-IN"/>
              </w:rPr>
            </w:pPr>
            <w:r w:rsidRPr="00AC0F2D">
              <w:rPr>
                <w:color w:val="000000"/>
                <w:lang w:eastAsia="en-IN"/>
              </w:rPr>
              <w:t>Human Resource Management Workforce Planning</w:t>
            </w:r>
          </w:p>
        </w:tc>
        <w:tc>
          <w:tcPr>
            <w:tcW w:w="3420" w:type="dxa"/>
            <w:tcBorders>
              <w:top w:val="single" w:sz="4" w:space="0" w:color="auto"/>
              <w:left w:val="nil"/>
              <w:bottom w:val="single" w:sz="4" w:space="0" w:color="auto"/>
              <w:right w:val="single" w:sz="4" w:space="0" w:color="auto"/>
            </w:tcBorders>
          </w:tcPr>
          <w:p w14:paraId="5EA8C500" w14:textId="377A9EBE" w:rsidR="00A80308" w:rsidRPr="00AC0F2D" w:rsidRDefault="00A80308" w:rsidP="00A80308">
            <w:pPr>
              <w:rPr>
                <w:color w:val="000000"/>
                <w:lang w:eastAsia="en-IN"/>
              </w:rPr>
            </w:pPr>
            <w:r w:rsidRPr="00AC0F2D">
              <w:rPr>
                <w:iCs/>
                <w:snapToGrid w:val="0"/>
                <w:color w:val="000000" w:themeColor="text1"/>
              </w:rPr>
              <w:t>Dr C Jayakumar to review the standard</w:t>
            </w:r>
          </w:p>
        </w:tc>
      </w:tr>
      <w:tr w:rsidR="000441A9" w:rsidRPr="00AC0F2D" w14:paraId="4A7D9460" w14:textId="77777777"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B681711" w14:textId="77777777" w:rsidR="000441A9" w:rsidRPr="00AC0F2D" w:rsidRDefault="000441A9" w:rsidP="005E310B">
            <w:pPr>
              <w:pStyle w:val="ListParagraph"/>
              <w:numPr>
                <w:ilvl w:val="0"/>
                <w:numId w:val="32"/>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6349DC49" w14:textId="425E9C1F" w:rsidR="000441A9" w:rsidRPr="00AC0F2D" w:rsidRDefault="005062AD" w:rsidP="00A80308">
            <w:pPr>
              <w:rPr>
                <w:color w:val="000000"/>
                <w:lang w:eastAsia="en-IN"/>
              </w:rPr>
            </w:pPr>
            <w:r>
              <w:rPr>
                <w:color w:val="000000"/>
                <w:lang w:eastAsia="en-IN"/>
              </w:rPr>
              <w:t>IS/</w:t>
            </w:r>
            <w:r w:rsidR="000441A9" w:rsidRPr="000441A9">
              <w:rPr>
                <w:color w:val="000000"/>
                <w:lang w:eastAsia="en-IN"/>
              </w:rPr>
              <w:t>ISO 30408:2016</w:t>
            </w:r>
          </w:p>
        </w:tc>
        <w:tc>
          <w:tcPr>
            <w:tcW w:w="3780" w:type="dxa"/>
            <w:tcBorders>
              <w:top w:val="single" w:sz="4" w:space="0" w:color="auto"/>
              <w:left w:val="nil"/>
              <w:bottom w:val="single" w:sz="4" w:space="0" w:color="auto"/>
              <w:right w:val="single" w:sz="4" w:space="0" w:color="auto"/>
            </w:tcBorders>
            <w:shd w:val="clear" w:color="auto" w:fill="auto"/>
          </w:tcPr>
          <w:p w14:paraId="2394D921" w14:textId="0E823AFA" w:rsidR="000441A9" w:rsidRPr="00AC0F2D" w:rsidRDefault="000441A9" w:rsidP="00A80308">
            <w:pPr>
              <w:rPr>
                <w:color w:val="000000"/>
                <w:lang w:eastAsia="en-IN"/>
              </w:rPr>
            </w:pPr>
            <w:r w:rsidRPr="000441A9">
              <w:rPr>
                <w:color w:val="000000"/>
                <w:lang w:eastAsia="en-IN"/>
              </w:rPr>
              <w:t>Human resource management — Guidelines on human governance</w:t>
            </w:r>
          </w:p>
        </w:tc>
        <w:tc>
          <w:tcPr>
            <w:tcW w:w="3420" w:type="dxa"/>
            <w:tcBorders>
              <w:top w:val="single" w:sz="4" w:space="0" w:color="auto"/>
              <w:left w:val="nil"/>
              <w:bottom w:val="single" w:sz="4" w:space="0" w:color="auto"/>
              <w:right w:val="single" w:sz="4" w:space="0" w:color="auto"/>
            </w:tcBorders>
          </w:tcPr>
          <w:p w14:paraId="205A7D17" w14:textId="77777777" w:rsidR="000441A9" w:rsidRPr="00AC0F2D" w:rsidRDefault="000441A9" w:rsidP="00A80308">
            <w:pPr>
              <w:rPr>
                <w:iCs/>
                <w:snapToGrid w:val="0"/>
                <w:color w:val="000000" w:themeColor="text1"/>
              </w:rPr>
            </w:pPr>
          </w:p>
        </w:tc>
      </w:tr>
    </w:tbl>
    <w:p w14:paraId="05C822D1" w14:textId="77777777" w:rsidR="00CB3A46" w:rsidRPr="00AC0F2D" w:rsidRDefault="00CB3A46" w:rsidP="006C292B">
      <w:pPr>
        <w:rPr>
          <w:b/>
          <w:bCs/>
        </w:rPr>
      </w:pPr>
    </w:p>
    <w:p w14:paraId="0E27BB29" w14:textId="30F1419D" w:rsidR="006C292B" w:rsidRPr="00AC0F2D" w:rsidRDefault="006C292B" w:rsidP="00674657">
      <w:pPr>
        <w:pStyle w:val="ListParagraph"/>
        <w:ind w:left="0"/>
        <w:rPr>
          <w:i/>
          <w:iCs/>
        </w:rPr>
      </w:pPr>
      <w:r w:rsidRPr="00AC0F2D">
        <w:rPr>
          <w:i/>
          <w:iCs/>
        </w:rPr>
        <w:t xml:space="preserve">Committee may </w:t>
      </w:r>
      <w:r w:rsidR="008D5009" w:rsidRPr="00AC0F2D">
        <w:rPr>
          <w:i/>
          <w:iCs/>
        </w:rPr>
        <w:t>decide</w:t>
      </w:r>
      <w:r w:rsidR="006F0DE5" w:rsidRPr="00AC0F2D">
        <w:rPr>
          <w:i/>
          <w:iCs/>
        </w:rPr>
        <w:t>.</w:t>
      </w:r>
    </w:p>
    <w:p w14:paraId="4978E6F8" w14:textId="77777777" w:rsidR="006C292B" w:rsidRPr="00AC0F2D" w:rsidRDefault="006C292B" w:rsidP="006C292B">
      <w:pPr>
        <w:rPr>
          <w:b/>
          <w:bCs/>
        </w:rPr>
      </w:pPr>
    </w:p>
    <w:p w14:paraId="10119C44" w14:textId="4D249EBC" w:rsidR="00540421" w:rsidRPr="00AC0F2D" w:rsidRDefault="00540421" w:rsidP="00234B7C">
      <w:pPr>
        <w:pStyle w:val="ListParagraph"/>
        <w:numPr>
          <w:ilvl w:val="0"/>
          <w:numId w:val="10"/>
        </w:numPr>
        <w:tabs>
          <w:tab w:val="left" w:pos="993"/>
        </w:tabs>
        <w:rPr>
          <w:b/>
        </w:rPr>
      </w:pPr>
      <w:r w:rsidRPr="00AC0F2D">
        <w:rPr>
          <w:b/>
        </w:rPr>
        <w:t>DRAFT DOCUMENT COMPLETED WIDE CIRCULATION</w:t>
      </w:r>
    </w:p>
    <w:p w14:paraId="0EA48D7C" w14:textId="77777777" w:rsidR="00540421" w:rsidRPr="00AC0F2D" w:rsidRDefault="00540421" w:rsidP="00540421">
      <w:pPr>
        <w:pStyle w:val="PlainText"/>
        <w:tabs>
          <w:tab w:val="left" w:pos="1170"/>
        </w:tabs>
        <w:jc w:val="both"/>
        <w:rPr>
          <w:rFonts w:ascii="Times New Roman" w:hAnsi="Times New Roman"/>
          <w:b/>
          <w:sz w:val="24"/>
          <w:szCs w:val="24"/>
        </w:rPr>
      </w:pPr>
    </w:p>
    <w:p w14:paraId="59D48B0A" w14:textId="61C7403A" w:rsidR="00540421" w:rsidRPr="00AC0F2D" w:rsidRDefault="00540421" w:rsidP="00540421">
      <w:pPr>
        <w:pStyle w:val="PlainText"/>
        <w:tabs>
          <w:tab w:val="left" w:pos="540"/>
          <w:tab w:val="left" w:pos="2430"/>
          <w:tab w:val="left" w:pos="8820"/>
          <w:tab w:val="left" w:pos="9810"/>
        </w:tabs>
        <w:jc w:val="both"/>
        <w:rPr>
          <w:rFonts w:ascii="Times New Roman" w:hAnsi="Times New Roman"/>
          <w:sz w:val="24"/>
          <w:szCs w:val="24"/>
        </w:rPr>
      </w:pPr>
      <w:r w:rsidRPr="00AC0F2D">
        <w:rPr>
          <w:rFonts w:ascii="Times New Roman" w:hAnsi="Times New Roman"/>
          <w:sz w:val="24"/>
          <w:szCs w:val="24"/>
        </w:rPr>
        <w:t>The Committe</w:t>
      </w:r>
      <w:r w:rsidR="0073131C" w:rsidRPr="00AC0F2D">
        <w:rPr>
          <w:rFonts w:ascii="Times New Roman" w:hAnsi="Times New Roman"/>
          <w:sz w:val="24"/>
          <w:szCs w:val="24"/>
        </w:rPr>
        <w:t>e in its last meeting held on 14</w:t>
      </w:r>
      <w:r w:rsidRPr="00AC0F2D">
        <w:rPr>
          <w:rFonts w:ascii="Times New Roman" w:hAnsi="Times New Roman"/>
          <w:sz w:val="24"/>
          <w:szCs w:val="24"/>
        </w:rPr>
        <w:t xml:space="preserve"> </w:t>
      </w:r>
      <w:r w:rsidR="0073131C" w:rsidRPr="00AC0F2D">
        <w:rPr>
          <w:rFonts w:ascii="Times New Roman" w:hAnsi="Times New Roman"/>
          <w:sz w:val="24"/>
          <w:szCs w:val="24"/>
        </w:rPr>
        <w:t>February</w:t>
      </w:r>
      <w:r w:rsidRPr="00AC0F2D">
        <w:rPr>
          <w:rFonts w:ascii="Times New Roman" w:hAnsi="Times New Roman"/>
          <w:sz w:val="24"/>
          <w:szCs w:val="24"/>
        </w:rPr>
        <w:t xml:space="preserve"> 202</w:t>
      </w:r>
      <w:r w:rsidR="0073131C" w:rsidRPr="00AC0F2D">
        <w:rPr>
          <w:rFonts w:ascii="Times New Roman" w:hAnsi="Times New Roman"/>
          <w:sz w:val="24"/>
          <w:szCs w:val="24"/>
        </w:rPr>
        <w:t>4</w:t>
      </w:r>
      <w:r w:rsidRPr="00AC0F2D">
        <w:rPr>
          <w:rFonts w:ascii="Times New Roman" w:hAnsi="Times New Roman"/>
          <w:sz w:val="24"/>
          <w:szCs w:val="24"/>
        </w:rPr>
        <w:t xml:space="preserve"> decided to send the following ISO Standard into wide circulation</w:t>
      </w:r>
      <w:r w:rsidR="008D5009" w:rsidRPr="00AC0F2D">
        <w:rPr>
          <w:rFonts w:ascii="Times New Roman" w:hAnsi="Times New Roman"/>
          <w:sz w:val="24"/>
          <w:szCs w:val="24"/>
        </w:rPr>
        <w:t xml:space="preserve"> for adoption</w:t>
      </w:r>
      <w:r w:rsidRPr="00AC0F2D">
        <w:rPr>
          <w:rFonts w:ascii="Times New Roman" w:hAnsi="Times New Roman"/>
          <w:sz w:val="24"/>
          <w:szCs w:val="24"/>
        </w:rPr>
        <w:t>, till</w:t>
      </w:r>
      <w:r w:rsidR="008D5009" w:rsidRPr="00AC0F2D">
        <w:rPr>
          <w:rFonts w:ascii="Times New Roman" w:hAnsi="Times New Roman"/>
          <w:sz w:val="24"/>
          <w:szCs w:val="24"/>
        </w:rPr>
        <w:t xml:space="preserve"> date no comments were received. The status of wide circulation is as follows:</w:t>
      </w:r>
    </w:p>
    <w:p w14:paraId="49E6D2ED" w14:textId="77777777" w:rsidR="00540421" w:rsidRPr="00AC0F2D" w:rsidRDefault="00540421" w:rsidP="00540421"/>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340"/>
        <w:gridCol w:w="3510"/>
        <w:gridCol w:w="3216"/>
      </w:tblGrid>
      <w:tr w:rsidR="006F0DE5" w:rsidRPr="00AC0F2D" w14:paraId="73C6027B" w14:textId="77777777" w:rsidTr="00251CA2">
        <w:trPr>
          <w:trHeight w:val="245"/>
        </w:trPr>
        <w:tc>
          <w:tcPr>
            <w:tcW w:w="643" w:type="dxa"/>
          </w:tcPr>
          <w:p w14:paraId="1FF1D0B8" w14:textId="77777777" w:rsidR="006F0DE5" w:rsidRPr="00AC0F2D" w:rsidRDefault="006F0DE5" w:rsidP="006F0DE5">
            <w:pPr>
              <w:autoSpaceDE w:val="0"/>
              <w:autoSpaceDN w:val="0"/>
              <w:adjustRightInd w:val="0"/>
              <w:rPr>
                <w:color w:val="000000"/>
                <w:lang w:eastAsia="en-IN"/>
              </w:rPr>
            </w:pPr>
            <w:r w:rsidRPr="00AC0F2D">
              <w:rPr>
                <w:b/>
                <w:bCs/>
                <w:color w:val="000000"/>
                <w:lang w:eastAsia="en-IN"/>
              </w:rPr>
              <w:t xml:space="preserve">SL No. </w:t>
            </w:r>
          </w:p>
        </w:tc>
        <w:tc>
          <w:tcPr>
            <w:tcW w:w="2340" w:type="dxa"/>
          </w:tcPr>
          <w:p w14:paraId="02EAA462" w14:textId="4D275295" w:rsidR="006F0DE5" w:rsidRPr="00AC0F2D" w:rsidRDefault="006F0DE5" w:rsidP="006F0DE5">
            <w:pPr>
              <w:autoSpaceDE w:val="0"/>
              <w:autoSpaceDN w:val="0"/>
              <w:adjustRightInd w:val="0"/>
              <w:rPr>
                <w:b/>
                <w:bCs/>
                <w:color w:val="323232"/>
                <w:lang w:eastAsia="en-IN"/>
              </w:rPr>
            </w:pPr>
            <w:r w:rsidRPr="00AC0F2D">
              <w:rPr>
                <w:b/>
                <w:bCs/>
                <w:color w:val="323232"/>
                <w:lang w:eastAsia="en-IN"/>
              </w:rPr>
              <w:t>IS/ISO No.</w:t>
            </w:r>
          </w:p>
        </w:tc>
        <w:tc>
          <w:tcPr>
            <w:tcW w:w="3510" w:type="dxa"/>
          </w:tcPr>
          <w:p w14:paraId="3E0F3F06" w14:textId="28CE06E1" w:rsidR="006F0DE5" w:rsidRPr="00AC0F2D" w:rsidRDefault="006F0DE5" w:rsidP="006F0DE5">
            <w:pPr>
              <w:autoSpaceDE w:val="0"/>
              <w:autoSpaceDN w:val="0"/>
              <w:adjustRightInd w:val="0"/>
              <w:rPr>
                <w:color w:val="323232"/>
                <w:lang w:eastAsia="en-IN"/>
              </w:rPr>
            </w:pPr>
            <w:r w:rsidRPr="00AC0F2D">
              <w:rPr>
                <w:b/>
                <w:bCs/>
                <w:color w:val="323232"/>
                <w:lang w:eastAsia="en-IN"/>
              </w:rPr>
              <w:t xml:space="preserve">Title </w:t>
            </w:r>
          </w:p>
        </w:tc>
        <w:tc>
          <w:tcPr>
            <w:tcW w:w="3216" w:type="dxa"/>
          </w:tcPr>
          <w:p w14:paraId="69F193F5" w14:textId="77777777" w:rsidR="006F0DE5" w:rsidRPr="00AC0F2D" w:rsidRDefault="006F0DE5" w:rsidP="006F0DE5">
            <w:pPr>
              <w:autoSpaceDE w:val="0"/>
              <w:autoSpaceDN w:val="0"/>
              <w:adjustRightInd w:val="0"/>
              <w:rPr>
                <w:color w:val="323232"/>
                <w:lang w:eastAsia="en-IN"/>
              </w:rPr>
            </w:pPr>
            <w:r w:rsidRPr="00AC0F2D">
              <w:rPr>
                <w:b/>
                <w:bCs/>
                <w:color w:val="323232"/>
                <w:lang w:eastAsia="en-IN"/>
              </w:rPr>
              <w:t xml:space="preserve">Decision </w:t>
            </w:r>
          </w:p>
        </w:tc>
      </w:tr>
      <w:tr w:rsidR="00251CA2" w:rsidRPr="00AC0F2D" w14:paraId="314BFA87" w14:textId="77777777" w:rsidTr="00251CA2">
        <w:trPr>
          <w:trHeight w:val="523"/>
        </w:trPr>
        <w:tc>
          <w:tcPr>
            <w:tcW w:w="643" w:type="dxa"/>
          </w:tcPr>
          <w:p w14:paraId="1A57875F"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2AF106C1" w14:textId="404CF9EC" w:rsidR="00251CA2" w:rsidRPr="00AC0F2D" w:rsidRDefault="00251CA2" w:rsidP="00251CA2">
            <w:pPr>
              <w:autoSpaceDE w:val="0"/>
              <w:autoSpaceDN w:val="0"/>
              <w:adjustRightInd w:val="0"/>
              <w:rPr>
                <w:color w:val="000000"/>
                <w:lang w:eastAsia="en-IN"/>
              </w:rPr>
            </w:pPr>
            <w:r w:rsidRPr="00AC0F2D">
              <w:t>MSD/19/(25342)/</w:t>
            </w:r>
            <w:r w:rsidRPr="00AC0F2D">
              <w:rPr>
                <w:lang w:eastAsia="en-IN"/>
              </w:rPr>
              <w:t>ISO 10667-2:2020</w:t>
            </w:r>
          </w:p>
        </w:tc>
        <w:tc>
          <w:tcPr>
            <w:tcW w:w="3510" w:type="dxa"/>
          </w:tcPr>
          <w:p w14:paraId="7B9CD946" w14:textId="4FF988C7" w:rsidR="00251CA2" w:rsidRPr="00AC0F2D" w:rsidRDefault="00251CA2" w:rsidP="00251CA2">
            <w:pPr>
              <w:autoSpaceDE w:val="0"/>
              <w:autoSpaceDN w:val="0"/>
              <w:adjustRightInd w:val="0"/>
              <w:rPr>
                <w:color w:val="202429"/>
                <w:lang w:eastAsia="en-IN"/>
              </w:rPr>
            </w:pPr>
            <w:r w:rsidRPr="00AC0F2D">
              <w:rPr>
                <w:iCs/>
                <w:snapToGrid w:val="0"/>
              </w:rPr>
              <w:t>Assessment service delivery — Procedures and methods to assess people in work and organizational settings — Part 2: Requirements for service providers</w:t>
            </w:r>
          </w:p>
        </w:tc>
        <w:tc>
          <w:tcPr>
            <w:tcW w:w="3216" w:type="dxa"/>
          </w:tcPr>
          <w:p w14:paraId="4B48575A" w14:textId="59FE021A"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251CA2" w:rsidRPr="00AC0F2D" w14:paraId="10B97F21" w14:textId="77777777" w:rsidTr="00251CA2">
        <w:trPr>
          <w:trHeight w:val="523"/>
        </w:trPr>
        <w:tc>
          <w:tcPr>
            <w:tcW w:w="643" w:type="dxa"/>
          </w:tcPr>
          <w:p w14:paraId="31695901"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318852CE" w14:textId="42E08D67" w:rsidR="00251CA2" w:rsidRPr="00AC0F2D" w:rsidRDefault="00251CA2" w:rsidP="00251CA2">
            <w:pPr>
              <w:autoSpaceDE w:val="0"/>
              <w:autoSpaceDN w:val="0"/>
              <w:adjustRightInd w:val="0"/>
              <w:rPr>
                <w:lang w:eastAsia="en-IN"/>
              </w:rPr>
            </w:pPr>
            <w:r w:rsidRPr="00AC0F2D">
              <w:rPr>
                <w:lang w:eastAsia="en-IN"/>
              </w:rPr>
              <w:t>MSD/19/(25344)/ISO/TS 30421:2021</w:t>
            </w:r>
          </w:p>
        </w:tc>
        <w:tc>
          <w:tcPr>
            <w:tcW w:w="3510" w:type="dxa"/>
          </w:tcPr>
          <w:p w14:paraId="55DD81B3" w14:textId="67B4A923" w:rsidR="00251CA2" w:rsidRPr="00AC0F2D" w:rsidRDefault="00251CA2" w:rsidP="00251CA2">
            <w:pPr>
              <w:autoSpaceDE w:val="0"/>
              <w:autoSpaceDN w:val="0"/>
              <w:adjustRightInd w:val="0"/>
              <w:rPr>
                <w:iCs/>
                <w:snapToGrid w:val="0"/>
              </w:rPr>
            </w:pPr>
            <w:r w:rsidRPr="00AC0F2D">
              <w:rPr>
                <w:iCs/>
                <w:snapToGrid w:val="0"/>
              </w:rPr>
              <w:t>Human resource management — Turnover and retention metrics</w:t>
            </w:r>
          </w:p>
        </w:tc>
        <w:tc>
          <w:tcPr>
            <w:tcW w:w="3216" w:type="dxa"/>
          </w:tcPr>
          <w:p w14:paraId="2DC59A34" w14:textId="00A38401"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251CA2" w:rsidRPr="00AC0F2D" w14:paraId="214A676C" w14:textId="77777777" w:rsidTr="00251CA2">
        <w:trPr>
          <w:trHeight w:val="523"/>
        </w:trPr>
        <w:tc>
          <w:tcPr>
            <w:tcW w:w="643" w:type="dxa"/>
          </w:tcPr>
          <w:p w14:paraId="72E3791D"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1BAA5588" w14:textId="15BB26B1" w:rsidR="00251CA2" w:rsidRPr="00AC0F2D" w:rsidRDefault="00251CA2" w:rsidP="00251CA2">
            <w:pPr>
              <w:autoSpaceDE w:val="0"/>
              <w:autoSpaceDN w:val="0"/>
              <w:adjustRightInd w:val="0"/>
              <w:rPr>
                <w:lang w:eastAsia="en-IN"/>
              </w:rPr>
            </w:pPr>
            <w:r>
              <w:rPr>
                <w:lang w:eastAsia="en-IN"/>
              </w:rPr>
              <w:t>MSD/19/(25345)</w:t>
            </w:r>
            <w:r w:rsidRPr="00AC0F2D">
              <w:rPr>
                <w:lang w:eastAsia="en-IN"/>
              </w:rPr>
              <w:t>ISO/TS 30437:2023</w:t>
            </w:r>
          </w:p>
        </w:tc>
        <w:tc>
          <w:tcPr>
            <w:tcW w:w="3510" w:type="dxa"/>
          </w:tcPr>
          <w:p w14:paraId="70A00FF4" w14:textId="0D3C2315" w:rsidR="00251CA2" w:rsidRPr="00AC0F2D" w:rsidRDefault="00251CA2" w:rsidP="00251CA2">
            <w:pPr>
              <w:autoSpaceDE w:val="0"/>
              <w:autoSpaceDN w:val="0"/>
              <w:adjustRightInd w:val="0"/>
              <w:rPr>
                <w:iCs/>
                <w:snapToGrid w:val="0"/>
              </w:rPr>
            </w:pPr>
            <w:r w:rsidRPr="00AC0F2D">
              <w:rPr>
                <w:iCs/>
                <w:snapToGrid w:val="0"/>
              </w:rPr>
              <w:t>Human resource management — Learning and development metrics</w:t>
            </w:r>
          </w:p>
        </w:tc>
        <w:tc>
          <w:tcPr>
            <w:tcW w:w="3216" w:type="dxa"/>
          </w:tcPr>
          <w:p w14:paraId="479103C5" w14:textId="05438BE8"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251CA2" w:rsidRPr="00AC0F2D" w14:paraId="78D269FE" w14:textId="77777777" w:rsidTr="00251CA2">
        <w:trPr>
          <w:trHeight w:val="523"/>
        </w:trPr>
        <w:tc>
          <w:tcPr>
            <w:tcW w:w="643" w:type="dxa"/>
          </w:tcPr>
          <w:p w14:paraId="6B5B7443"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2E882660" w14:textId="1BEB6F2C" w:rsidR="00251CA2" w:rsidRPr="00AC0F2D" w:rsidRDefault="00251CA2" w:rsidP="00251CA2">
            <w:r w:rsidRPr="00AC0F2D">
              <w:t>MSD/19/(25346)/ISO 30435:2023</w:t>
            </w:r>
          </w:p>
        </w:tc>
        <w:tc>
          <w:tcPr>
            <w:tcW w:w="3510" w:type="dxa"/>
          </w:tcPr>
          <w:p w14:paraId="38350A6A" w14:textId="1ACE51A0" w:rsidR="00251CA2" w:rsidRPr="00AC0F2D" w:rsidRDefault="00251CA2" w:rsidP="00251CA2">
            <w:pPr>
              <w:autoSpaceDE w:val="0"/>
              <w:autoSpaceDN w:val="0"/>
              <w:adjustRightInd w:val="0"/>
              <w:rPr>
                <w:iCs/>
                <w:snapToGrid w:val="0"/>
              </w:rPr>
            </w:pPr>
            <w:r w:rsidRPr="00AC0F2D">
              <w:rPr>
                <w:iCs/>
                <w:snapToGrid w:val="0"/>
              </w:rPr>
              <w:t>Human resource management — Workforce data quality</w:t>
            </w:r>
          </w:p>
        </w:tc>
        <w:tc>
          <w:tcPr>
            <w:tcW w:w="3216" w:type="dxa"/>
          </w:tcPr>
          <w:p w14:paraId="65DD60AB" w14:textId="395B67F3"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1A6654" w:rsidRPr="00AC0F2D" w14:paraId="7434C88A" w14:textId="77777777" w:rsidTr="00251CA2">
        <w:trPr>
          <w:trHeight w:val="523"/>
        </w:trPr>
        <w:tc>
          <w:tcPr>
            <w:tcW w:w="643" w:type="dxa"/>
          </w:tcPr>
          <w:p w14:paraId="5D14E880" w14:textId="77777777" w:rsidR="001A6654" w:rsidRPr="00AC0F2D" w:rsidRDefault="001A6654" w:rsidP="001A6654">
            <w:pPr>
              <w:pStyle w:val="ListParagraph"/>
              <w:numPr>
                <w:ilvl w:val="0"/>
                <w:numId w:val="23"/>
              </w:numPr>
              <w:autoSpaceDE w:val="0"/>
              <w:autoSpaceDN w:val="0"/>
              <w:adjustRightInd w:val="0"/>
              <w:rPr>
                <w:color w:val="000000"/>
                <w:lang w:eastAsia="en-IN" w:bidi="hi-IN"/>
              </w:rPr>
            </w:pPr>
          </w:p>
        </w:tc>
        <w:tc>
          <w:tcPr>
            <w:tcW w:w="2340" w:type="dxa"/>
          </w:tcPr>
          <w:p w14:paraId="0628518B" w14:textId="726C0DED" w:rsidR="001A6654" w:rsidRPr="001A6654" w:rsidRDefault="001A6654" w:rsidP="001A6654">
            <w:r w:rsidRPr="001A6654">
              <w:rPr>
                <w:color w:val="000000"/>
                <w:lang w:eastAsia="en-IN"/>
              </w:rPr>
              <w:t xml:space="preserve">MSD 19/(23931)/ </w:t>
            </w:r>
            <w:r w:rsidRPr="001A6654">
              <w:rPr>
                <w:color w:val="202429"/>
                <w:lang w:eastAsia="en-IN"/>
              </w:rPr>
              <w:t xml:space="preserve">ISO 23326: 2022 </w:t>
            </w:r>
          </w:p>
        </w:tc>
        <w:tc>
          <w:tcPr>
            <w:tcW w:w="3510" w:type="dxa"/>
          </w:tcPr>
          <w:p w14:paraId="53CCE935" w14:textId="365F3E93" w:rsidR="001A6654" w:rsidRPr="001A6654" w:rsidRDefault="001A6654" w:rsidP="001A6654">
            <w:pPr>
              <w:autoSpaceDE w:val="0"/>
              <w:autoSpaceDN w:val="0"/>
              <w:adjustRightInd w:val="0"/>
              <w:rPr>
                <w:iCs/>
                <w:snapToGrid w:val="0"/>
              </w:rPr>
            </w:pPr>
            <w:r w:rsidRPr="001A6654">
              <w:rPr>
                <w:color w:val="202429"/>
                <w:lang w:eastAsia="en-IN"/>
              </w:rPr>
              <w:t xml:space="preserve">Human resource management Employee engagement Guidelines </w:t>
            </w:r>
          </w:p>
        </w:tc>
        <w:tc>
          <w:tcPr>
            <w:tcW w:w="3216" w:type="dxa"/>
          </w:tcPr>
          <w:p w14:paraId="771B7A6E" w14:textId="642CE2BD" w:rsidR="001A6654" w:rsidRPr="00241ECF" w:rsidRDefault="001A6654" w:rsidP="001A6654">
            <w:pPr>
              <w:autoSpaceDE w:val="0"/>
              <w:autoSpaceDN w:val="0"/>
              <w:adjustRightInd w:val="0"/>
              <w:rPr>
                <w:color w:val="000000"/>
                <w:sz w:val="22"/>
                <w:szCs w:val="22"/>
                <w:lang w:eastAsia="en-IN"/>
              </w:rPr>
            </w:pPr>
            <w:r>
              <w:rPr>
                <w:color w:val="000000"/>
                <w:sz w:val="22"/>
                <w:szCs w:val="22"/>
                <w:lang w:eastAsia="en-IN"/>
              </w:rPr>
              <w:t>Finalize after review by Dr. Rajiv Sinha &amp; Shri B Dhal</w:t>
            </w:r>
          </w:p>
        </w:tc>
      </w:tr>
      <w:tr w:rsidR="001A6654" w:rsidRPr="00AC0F2D" w14:paraId="69AC8F5A" w14:textId="77777777" w:rsidTr="00251CA2">
        <w:trPr>
          <w:trHeight w:val="523"/>
        </w:trPr>
        <w:tc>
          <w:tcPr>
            <w:tcW w:w="643" w:type="dxa"/>
          </w:tcPr>
          <w:p w14:paraId="2AACB2B3" w14:textId="77777777" w:rsidR="001A6654" w:rsidRPr="00AC0F2D" w:rsidRDefault="001A6654" w:rsidP="001A6654">
            <w:pPr>
              <w:pStyle w:val="ListParagraph"/>
              <w:numPr>
                <w:ilvl w:val="0"/>
                <w:numId w:val="23"/>
              </w:numPr>
              <w:autoSpaceDE w:val="0"/>
              <w:autoSpaceDN w:val="0"/>
              <w:adjustRightInd w:val="0"/>
              <w:rPr>
                <w:color w:val="000000"/>
                <w:lang w:eastAsia="en-IN" w:bidi="hi-IN"/>
              </w:rPr>
            </w:pPr>
          </w:p>
        </w:tc>
        <w:tc>
          <w:tcPr>
            <w:tcW w:w="2340" w:type="dxa"/>
          </w:tcPr>
          <w:p w14:paraId="3E505764" w14:textId="1C046F87" w:rsidR="001A6654" w:rsidRPr="001A6654" w:rsidRDefault="001A6654" w:rsidP="001A6654">
            <w:pPr>
              <w:rPr>
                <w:color w:val="000000"/>
                <w:lang w:eastAsia="en-IN"/>
              </w:rPr>
            </w:pPr>
            <w:r w:rsidRPr="001A6654">
              <w:rPr>
                <w:color w:val="000000"/>
                <w:lang w:eastAsia="en-IN"/>
              </w:rPr>
              <w:t xml:space="preserve">MSD 19/(23930)/ </w:t>
            </w:r>
            <w:r w:rsidRPr="001A6654">
              <w:rPr>
                <w:color w:val="202429"/>
                <w:lang w:eastAsia="en-IN"/>
              </w:rPr>
              <w:t xml:space="preserve">ISO 30422:2022 </w:t>
            </w:r>
          </w:p>
        </w:tc>
        <w:tc>
          <w:tcPr>
            <w:tcW w:w="3510" w:type="dxa"/>
          </w:tcPr>
          <w:p w14:paraId="2B35736B" w14:textId="71373CDF" w:rsidR="001A6654" w:rsidRPr="001A6654" w:rsidRDefault="001A6654" w:rsidP="001A6654">
            <w:pPr>
              <w:autoSpaceDE w:val="0"/>
              <w:autoSpaceDN w:val="0"/>
              <w:adjustRightInd w:val="0"/>
              <w:rPr>
                <w:color w:val="202429"/>
                <w:lang w:eastAsia="en-IN"/>
              </w:rPr>
            </w:pPr>
            <w:r w:rsidRPr="001A6654">
              <w:rPr>
                <w:color w:val="202429"/>
                <w:lang w:eastAsia="en-IN"/>
              </w:rPr>
              <w:t xml:space="preserve">Human Resource Management Learning and Development </w:t>
            </w:r>
          </w:p>
        </w:tc>
        <w:tc>
          <w:tcPr>
            <w:tcW w:w="3216" w:type="dxa"/>
          </w:tcPr>
          <w:p w14:paraId="3C998C6A" w14:textId="290357BC" w:rsidR="001A6654" w:rsidRPr="00241ECF" w:rsidRDefault="001A6654" w:rsidP="001A6654">
            <w:pPr>
              <w:autoSpaceDE w:val="0"/>
              <w:autoSpaceDN w:val="0"/>
              <w:adjustRightInd w:val="0"/>
              <w:rPr>
                <w:color w:val="000000"/>
                <w:sz w:val="22"/>
                <w:szCs w:val="22"/>
                <w:lang w:eastAsia="en-IN"/>
              </w:rPr>
            </w:pPr>
            <w:r>
              <w:rPr>
                <w:color w:val="000000"/>
                <w:sz w:val="22"/>
                <w:szCs w:val="22"/>
                <w:lang w:eastAsia="en-IN"/>
              </w:rPr>
              <w:t>Finalize after review by Dr. Rajiv Sinha &amp; Shri B Dhal</w:t>
            </w:r>
          </w:p>
        </w:tc>
      </w:tr>
      <w:tr w:rsidR="001A6654" w:rsidRPr="00AC0F2D" w14:paraId="10017750" w14:textId="77777777" w:rsidTr="00251CA2">
        <w:trPr>
          <w:trHeight w:val="523"/>
        </w:trPr>
        <w:tc>
          <w:tcPr>
            <w:tcW w:w="643" w:type="dxa"/>
          </w:tcPr>
          <w:p w14:paraId="467D2ED6" w14:textId="77777777" w:rsidR="001A6654" w:rsidRPr="00AC0F2D" w:rsidRDefault="001A6654" w:rsidP="001A6654">
            <w:pPr>
              <w:pStyle w:val="ListParagraph"/>
              <w:numPr>
                <w:ilvl w:val="0"/>
                <w:numId w:val="23"/>
              </w:numPr>
              <w:autoSpaceDE w:val="0"/>
              <w:autoSpaceDN w:val="0"/>
              <w:adjustRightInd w:val="0"/>
              <w:rPr>
                <w:color w:val="000000"/>
                <w:lang w:eastAsia="en-IN" w:bidi="hi-IN"/>
              </w:rPr>
            </w:pPr>
          </w:p>
        </w:tc>
        <w:tc>
          <w:tcPr>
            <w:tcW w:w="2340" w:type="dxa"/>
          </w:tcPr>
          <w:p w14:paraId="4B7AB1C4" w14:textId="234AE40C" w:rsidR="001A6654" w:rsidRPr="00891C44" w:rsidRDefault="001A6654" w:rsidP="001A6654">
            <w:pPr>
              <w:rPr>
                <w:highlight w:val="yellow"/>
              </w:rPr>
            </w:pPr>
            <w:r w:rsidRPr="00AC0F2D">
              <w:rPr>
                <w:shd w:val="clear" w:color="auto" w:fill="FFFFFF"/>
              </w:rPr>
              <w:t>MSD/19/(25339</w:t>
            </w:r>
            <w:r w:rsidRPr="00AC0F2D">
              <w:t>)/ISO/TS 56010:2023</w:t>
            </w:r>
          </w:p>
        </w:tc>
        <w:tc>
          <w:tcPr>
            <w:tcW w:w="3510" w:type="dxa"/>
          </w:tcPr>
          <w:p w14:paraId="3D0286DE" w14:textId="0B1B6BBE" w:rsidR="001A6654" w:rsidRPr="00891C44" w:rsidRDefault="001A6654" w:rsidP="001A6654">
            <w:pPr>
              <w:autoSpaceDE w:val="0"/>
              <w:autoSpaceDN w:val="0"/>
              <w:adjustRightInd w:val="0"/>
              <w:rPr>
                <w:iCs/>
                <w:snapToGrid w:val="0"/>
                <w:highlight w:val="yellow"/>
              </w:rPr>
            </w:pPr>
            <w:r w:rsidRPr="00AC0F2D">
              <w:rPr>
                <w:iCs/>
                <w:snapToGrid w:val="0"/>
              </w:rPr>
              <w:t>Innovation management — Illustrative examples of ISO 56000</w:t>
            </w:r>
          </w:p>
        </w:tc>
        <w:tc>
          <w:tcPr>
            <w:tcW w:w="3216" w:type="dxa"/>
          </w:tcPr>
          <w:p w14:paraId="24FCC43F" w14:textId="58890C07" w:rsidR="001A6654" w:rsidRPr="00241ECF" w:rsidRDefault="001A6654" w:rsidP="001A6654">
            <w:pPr>
              <w:autoSpaceDE w:val="0"/>
              <w:autoSpaceDN w:val="0"/>
              <w:adjustRightInd w:val="0"/>
              <w:rPr>
                <w:color w:val="000000"/>
                <w:sz w:val="22"/>
                <w:szCs w:val="22"/>
                <w:lang w:eastAsia="en-IN"/>
              </w:rPr>
            </w:pPr>
            <w:r>
              <w:rPr>
                <w:color w:val="000000"/>
                <w:sz w:val="22"/>
                <w:szCs w:val="22"/>
                <w:lang w:eastAsia="en-IN"/>
              </w:rPr>
              <w:t>Finalize after review by Chairperson MSD 19</w:t>
            </w:r>
          </w:p>
        </w:tc>
      </w:tr>
    </w:tbl>
    <w:p w14:paraId="5ACA26F3" w14:textId="77777777" w:rsidR="00922616" w:rsidRPr="00AC0F2D" w:rsidRDefault="00922616" w:rsidP="00540421">
      <w:pPr>
        <w:pStyle w:val="PlainText"/>
        <w:tabs>
          <w:tab w:val="left" w:pos="540"/>
          <w:tab w:val="left" w:pos="2430"/>
          <w:tab w:val="left" w:pos="8820"/>
          <w:tab w:val="left" w:pos="9810"/>
        </w:tabs>
        <w:rPr>
          <w:rFonts w:ascii="Times New Roman" w:hAnsi="Times New Roman"/>
          <w:i/>
          <w:iCs/>
          <w:sz w:val="24"/>
          <w:szCs w:val="24"/>
        </w:rPr>
      </w:pPr>
    </w:p>
    <w:p w14:paraId="182F1002" w14:textId="77777777" w:rsidR="00540421" w:rsidRPr="00AC0F2D" w:rsidRDefault="00540421" w:rsidP="00540421">
      <w:pPr>
        <w:pStyle w:val="ListParagraph"/>
        <w:ind w:left="0"/>
        <w:rPr>
          <w:i/>
          <w:iCs/>
        </w:rPr>
      </w:pPr>
      <w:r w:rsidRPr="00AC0F2D">
        <w:rPr>
          <w:i/>
          <w:iCs/>
        </w:rPr>
        <w:t>The Committee may consider for finalization of the above draft.</w:t>
      </w:r>
    </w:p>
    <w:p w14:paraId="390CD6E0" w14:textId="77777777" w:rsidR="00227B1F" w:rsidRPr="00AC0F2D" w:rsidRDefault="00227B1F" w:rsidP="00540421">
      <w:pPr>
        <w:pStyle w:val="ListParagraph"/>
        <w:ind w:left="0"/>
        <w:rPr>
          <w:i/>
        </w:rPr>
      </w:pPr>
    </w:p>
    <w:p w14:paraId="5E7FE6F7" w14:textId="126E3EAE" w:rsidR="009866B6" w:rsidRPr="005062AD" w:rsidRDefault="0075788F" w:rsidP="00234B7C">
      <w:pPr>
        <w:pStyle w:val="ListParagraph"/>
        <w:numPr>
          <w:ilvl w:val="0"/>
          <w:numId w:val="10"/>
        </w:numPr>
        <w:tabs>
          <w:tab w:val="left" w:pos="993"/>
        </w:tabs>
        <w:rPr>
          <w:b/>
          <w:bCs/>
          <w:iCs/>
        </w:rPr>
      </w:pPr>
      <w:r w:rsidRPr="005062AD">
        <w:rPr>
          <w:b/>
          <w:bCs/>
          <w:iCs/>
        </w:rPr>
        <w:t>DOCUMENT UNDER PRINT</w:t>
      </w:r>
    </w:p>
    <w:p w14:paraId="66EAC85D" w14:textId="77777777" w:rsidR="009866B6" w:rsidRPr="00AC0F2D" w:rsidRDefault="009866B6" w:rsidP="009866B6">
      <w:pPr>
        <w:tabs>
          <w:tab w:val="left" w:pos="993"/>
        </w:tabs>
        <w:rPr>
          <w:i/>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790"/>
        <w:gridCol w:w="6030"/>
      </w:tblGrid>
      <w:tr w:rsidR="00E619F1" w:rsidRPr="00AC0F2D" w14:paraId="266C033B" w14:textId="77777777" w:rsidTr="00EC1094">
        <w:trPr>
          <w:trHeight w:val="279"/>
          <w:tblHeader/>
        </w:trPr>
        <w:tc>
          <w:tcPr>
            <w:tcW w:w="630" w:type="dxa"/>
            <w:shd w:val="clear" w:color="auto" w:fill="FFFFFF"/>
            <w:hideMark/>
          </w:tcPr>
          <w:p w14:paraId="6C362BBE" w14:textId="77777777" w:rsidR="00E619F1" w:rsidRPr="00AC0F2D" w:rsidRDefault="00E619F1" w:rsidP="005B25AD">
            <w:pPr>
              <w:jc w:val="center"/>
              <w:rPr>
                <w:b/>
                <w:bCs/>
              </w:rPr>
            </w:pPr>
            <w:r w:rsidRPr="00AC0F2D">
              <w:rPr>
                <w:b/>
                <w:bCs/>
              </w:rPr>
              <w:t>SI. No.</w:t>
            </w:r>
          </w:p>
        </w:tc>
        <w:tc>
          <w:tcPr>
            <w:tcW w:w="2790" w:type="dxa"/>
            <w:shd w:val="clear" w:color="auto" w:fill="FFFFFF"/>
            <w:hideMark/>
          </w:tcPr>
          <w:p w14:paraId="75390E08" w14:textId="77777777" w:rsidR="00E619F1" w:rsidRPr="00AC0F2D" w:rsidRDefault="00E619F1" w:rsidP="005B25AD">
            <w:pPr>
              <w:jc w:val="center"/>
              <w:rPr>
                <w:b/>
                <w:bCs/>
              </w:rPr>
            </w:pPr>
            <w:r w:rsidRPr="00AC0F2D">
              <w:rPr>
                <w:b/>
                <w:bCs/>
              </w:rPr>
              <w:t>IS No.</w:t>
            </w:r>
          </w:p>
        </w:tc>
        <w:tc>
          <w:tcPr>
            <w:tcW w:w="6030" w:type="dxa"/>
            <w:shd w:val="clear" w:color="auto" w:fill="FFFFFF"/>
            <w:hideMark/>
          </w:tcPr>
          <w:p w14:paraId="28DC4C68" w14:textId="77777777" w:rsidR="00E619F1" w:rsidRPr="00AC0F2D" w:rsidRDefault="00E619F1" w:rsidP="005B25AD">
            <w:pPr>
              <w:jc w:val="center"/>
              <w:rPr>
                <w:b/>
                <w:bCs/>
              </w:rPr>
            </w:pPr>
            <w:r w:rsidRPr="00AC0F2D">
              <w:rPr>
                <w:b/>
                <w:bCs/>
              </w:rPr>
              <w:t>TITLE</w:t>
            </w:r>
          </w:p>
        </w:tc>
      </w:tr>
      <w:tr w:rsidR="00891C44" w:rsidRPr="00AC0F2D" w14:paraId="508397D0" w14:textId="77777777" w:rsidTr="0048601C">
        <w:trPr>
          <w:trHeight w:val="403"/>
        </w:trPr>
        <w:tc>
          <w:tcPr>
            <w:tcW w:w="630" w:type="dxa"/>
            <w:shd w:val="clear" w:color="auto" w:fill="FFFFFF"/>
          </w:tcPr>
          <w:p w14:paraId="7F094004" w14:textId="77777777" w:rsidR="00891C44" w:rsidRPr="00AC0F2D" w:rsidRDefault="00891C44" w:rsidP="00234B7C">
            <w:pPr>
              <w:pStyle w:val="ListParagraph"/>
              <w:numPr>
                <w:ilvl w:val="0"/>
                <w:numId w:val="14"/>
              </w:numPr>
              <w:jc w:val="center"/>
            </w:pPr>
          </w:p>
        </w:tc>
        <w:tc>
          <w:tcPr>
            <w:tcW w:w="2790" w:type="dxa"/>
            <w:shd w:val="clear" w:color="auto" w:fill="FFFFFF"/>
          </w:tcPr>
          <w:p w14:paraId="20E9CE7E" w14:textId="6363E173" w:rsidR="00891C44" w:rsidRPr="00CA2334" w:rsidRDefault="00891C44" w:rsidP="00891C44">
            <w:pPr>
              <w:ind w:left="90"/>
              <w:rPr>
                <w:color w:val="000000"/>
                <w:lang w:eastAsia="en-IN"/>
              </w:rPr>
            </w:pPr>
            <w:r w:rsidRPr="00CA2334">
              <w:rPr>
                <w:color w:val="000000"/>
                <w:lang w:eastAsia="en-IN"/>
              </w:rPr>
              <w:t xml:space="preserve">MSD 19/(23928)/ </w:t>
            </w:r>
            <w:r w:rsidRPr="00CA2334">
              <w:rPr>
                <w:color w:val="202429"/>
                <w:lang w:eastAsia="en-IN"/>
              </w:rPr>
              <w:t>ISO/TS 24178: 2021</w:t>
            </w:r>
          </w:p>
        </w:tc>
        <w:tc>
          <w:tcPr>
            <w:tcW w:w="6030" w:type="dxa"/>
            <w:shd w:val="clear" w:color="auto" w:fill="FFFFFF"/>
          </w:tcPr>
          <w:p w14:paraId="44A3871F" w14:textId="09CCDF48" w:rsidR="00891C44" w:rsidRPr="00CA2334" w:rsidRDefault="00891C44" w:rsidP="00891C44">
            <w:pPr>
              <w:ind w:left="90"/>
              <w:rPr>
                <w:color w:val="202429"/>
                <w:lang w:eastAsia="en-IN"/>
              </w:rPr>
            </w:pPr>
            <w:r w:rsidRPr="00CA2334">
              <w:rPr>
                <w:color w:val="202429"/>
                <w:lang w:eastAsia="en-IN"/>
              </w:rPr>
              <w:t xml:space="preserve">Human Resource Management Organizational Culture Metrics Cluster </w:t>
            </w:r>
          </w:p>
        </w:tc>
      </w:tr>
      <w:tr w:rsidR="00891C44" w:rsidRPr="00AC0F2D" w14:paraId="2EFCF28A" w14:textId="77777777" w:rsidTr="0048601C">
        <w:trPr>
          <w:trHeight w:val="403"/>
        </w:trPr>
        <w:tc>
          <w:tcPr>
            <w:tcW w:w="630" w:type="dxa"/>
            <w:shd w:val="clear" w:color="auto" w:fill="FFFFFF"/>
          </w:tcPr>
          <w:p w14:paraId="155B848B" w14:textId="77777777" w:rsidR="00891C44" w:rsidRPr="00AC0F2D" w:rsidRDefault="00891C44" w:rsidP="00234B7C">
            <w:pPr>
              <w:pStyle w:val="ListParagraph"/>
              <w:numPr>
                <w:ilvl w:val="0"/>
                <w:numId w:val="14"/>
              </w:numPr>
              <w:jc w:val="center"/>
            </w:pPr>
          </w:p>
        </w:tc>
        <w:tc>
          <w:tcPr>
            <w:tcW w:w="2790" w:type="dxa"/>
            <w:shd w:val="clear" w:color="auto" w:fill="FFFFFF"/>
          </w:tcPr>
          <w:p w14:paraId="72F882B6" w14:textId="01CDB5E4" w:rsidR="00891C44" w:rsidRPr="00CA2334" w:rsidRDefault="00891C44" w:rsidP="00891C44">
            <w:pPr>
              <w:ind w:left="90"/>
              <w:rPr>
                <w:color w:val="000000"/>
                <w:lang w:eastAsia="en-IN"/>
              </w:rPr>
            </w:pPr>
            <w:r w:rsidRPr="00CA2334">
              <w:t>MSD/19/(25341)/ISO 56007:2023</w:t>
            </w:r>
          </w:p>
        </w:tc>
        <w:tc>
          <w:tcPr>
            <w:tcW w:w="6030" w:type="dxa"/>
            <w:shd w:val="clear" w:color="auto" w:fill="FFFFFF"/>
          </w:tcPr>
          <w:p w14:paraId="42BB857D" w14:textId="4BC7AA2C" w:rsidR="00891C44" w:rsidRPr="00CA2334" w:rsidRDefault="00891C44" w:rsidP="00891C44">
            <w:pPr>
              <w:ind w:left="90"/>
              <w:rPr>
                <w:color w:val="202429"/>
                <w:lang w:eastAsia="en-IN"/>
              </w:rPr>
            </w:pPr>
            <w:r w:rsidRPr="00CA2334">
              <w:rPr>
                <w:iCs/>
                <w:snapToGrid w:val="0"/>
              </w:rPr>
              <w:t>Innovation management — Tools and methods for managing opportunities and ideas — Guidance</w:t>
            </w:r>
          </w:p>
        </w:tc>
      </w:tr>
      <w:tr w:rsidR="00CA2334" w:rsidRPr="00AC0F2D" w14:paraId="66F40C3B" w14:textId="77777777" w:rsidTr="0048601C">
        <w:trPr>
          <w:trHeight w:val="403"/>
        </w:trPr>
        <w:tc>
          <w:tcPr>
            <w:tcW w:w="630" w:type="dxa"/>
            <w:shd w:val="clear" w:color="auto" w:fill="FFFFFF"/>
          </w:tcPr>
          <w:p w14:paraId="57BF108E" w14:textId="77777777" w:rsidR="00CA2334" w:rsidRPr="00AC0F2D" w:rsidRDefault="00CA2334" w:rsidP="00CA2334">
            <w:pPr>
              <w:pStyle w:val="ListParagraph"/>
              <w:numPr>
                <w:ilvl w:val="0"/>
                <w:numId w:val="14"/>
              </w:numPr>
              <w:jc w:val="center"/>
            </w:pPr>
          </w:p>
        </w:tc>
        <w:tc>
          <w:tcPr>
            <w:tcW w:w="2790" w:type="dxa"/>
            <w:shd w:val="clear" w:color="auto" w:fill="FFFFFF"/>
          </w:tcPr>
          <w:p w14:paraId="57EB08E0" w14:textId="5FFA88C5" w:rsidR="00CA2334" w:rsidRPr="00CA2334" w:rsidRDefault="00CA2334" w:rsidP="00CA2334">
            <w:pPr>
              <w:ind w:left="90"/>
            </w:pPr>
            <w:r w:rsidRPr="001A6654">
              <w:rPr>
                <w:color w:val="212529"/>
              </w:rPr>
              <w:t>MSD 19/(22293)/ ISO 56006: 2021</w:t>
            </w:r>
          </w:p>
        </w:tc>
        <w:tc>
          <w:tcPr>
            <w:tcW w:w="6030" w:type="dxa"/>
            <w:shd w:val="clear" w:color="auto" w:fill="FFFFFF"/>
          </w:tcPr>
          <w:p w14:paraId="6EC06BCA" w14:textId="295DCF94" w:rsidR="00CA2334" w:rsidRPr="00CA2334" w:rsidRDefault="00CA2334" w:rsidP="00CA2334">
            <w:pPr>
              <w:ind w:left="90"/>
              <w:rPr>
                <w:iCs/>
                <w:snapToGrid w:val="0"/>
              </w:rPr>
            </w:pPr>
            <w:r w:rsidRPr="001A6654">
              <w:t>Innovation manag</w:t>
            </w:r>
            <w:bookmarkStart w:id="5" w:name="_GoBack"/>
            <w:bookmarkEnd w:id="5"/>
            <w:r w:rsidRPr="001A6654">
              <w:t>ement - Tools and methods for strategic intelligence management Guidance</w:t>
            </w:r>
          </w:p>
        </w:tc>
      </w:tr>
    </w:tbl>
    <w:p w14:paraId="14584EBC" w14:textId="77777777" w:rsidR="006C292B" w:rsidRPr="00AC0F2D" w:rsidRDefault="006C292B" w:rsidP="00916FD2">
      <w:pPr>
        <w:jc w:val="both"/>
        <w:rPr>
          <w:b/>
          <w:bCs/>
        </w:rPr>
      </w:pPr>
    </w:p>
    <w:p w14:paraId="53453C04" w14:textId="6E9CBEBB" w:rsidR="008E66B0" w:rsidRPr="00AC0F2D" w:rsidRDefault="008E66B0" w:rsidP="00916FD2">
      <w:pPr>
        <w:jc w:val="both"/>
        <w:rPr>
          <w:b/>
          <w:bCs/>
        </w:rPr>
      </w:pPr>
      <w:r w:rsidRPr="00AC0F2D">
        <w:rPr>
          <w:i/>
          <w:iCs/>
        </w:rPr>
        <w:t>The Committee may note.</w:t>
      </w:r>
    </w:p>
    <w:p w14:paraId="221C47FC" w14:textId="77777777" w:rsidR="008E66B0" w:rsidRPr="00AC0F2D" w:rsidRDefault="008E66B0" w:rsidP="00916FD2">
      <w:pPr>
        <w:jc w:val="both"/>
        <w:rPr>
          <w:b/>
          <w:bCs/>
        </w:rPr>
      </w:pPr>
    </w:p>
    <w:p w14:paraId="31CFF8ED" w14:textId="6B3C5249" w:rsidR="006E20E9" w:rsidRPr="00AC0F2D" w:rsidRDefault="006C292B" w:rsidP="00234B7C">
      <w:pPr>
        <w:pStyle w:val="ListParagraph"/>
        <w:numPr>
          <w:ilvl w:val="0"/>
          <w:numId w:val="10"/>
        </w:numPr>
        <w:tabs>
          <w:tab w:val="left" w:pos="993"/>
        </w:tabs>
        <w:jc w:val="both"/>
      </w:pPr>
      <w:r w:rsidRPr="00AC0F2D">
        <w:rPr>
          <w:b/>
          <w:bCs/>
        </w:rPr>
        <w:t xml:space="preserve">Annual calendar for TC meeting: </w:t>
      </w:r>
      <w:r w:rsidR="00EC1094">
        <w:t>It</w:t>
      </w:r>
      <w:r w:rsidR="006E20E9" w:rsidRPr="00AC0F2D">
        <w:t xml:space="preserve"> has been decided by BIS management to hold quarterly meeting of sectional committee for continuity and quick dissemination of information. Accordingly proposed dates are as follows :</w:t>
      </w:r>
    </w:p>
    <w:p w14:paraId="434EE8CC" w14:textId="77777777" w:rsidR="006C292B" w:rsidRPr="00AC0F2D" w:rsidRDefault="006C292B" w:rsidP="006C292B">
      <w:pPr>
        <w:rPr>
          <w:b/>
          <w:bCs/>
        </w:rPr>
      </w:pPr>
    </w:p>
    <w:tbl>
      <w:tblPr>
        <w:tblStyle w:val="TableGrid"/>
        <w:tblW w:w="0" w:type="auto"/>
        <w:tblLook w:val="04A0" w:firstRow="1" w:lastRow="0" w:firstColumn="1" w:lastColumn="0" w:noHBand="0" w:noVBand="1"/>
      </w:tblPr>
      <w:tblGrid>
        <w:gridCol w:w="2335"/>
        <w:gridCol w:w="7153"/>
      </w:tblGrid>
      <w:tr w:rsidR="006C292B" w:rsidRPr="00AC0F2D" w14:paraId="775E5BE3" w14:textId="77777777" w:rsidTr="0048601C">
        <w:tc>
          <w:tcPr>
            <w:tcW w:w="2335" w:type="dxa"/>
          </w:tcPr>
          <w:p w14:paraId="4545BD64" w14:textId="77777777" w:rsidR="006C292B" w:rsidRPr="00AC0F2D" w:rsidRDefault="006C292B" w:rsidP="00CB3A46">
            <w:pPr>
              <w:rPr>
                <w:b/>
                <w:bCs/>
              </w:rPr>
            </w:pPr>
            <w:r w:rsidRPr="00AC0F2D">
              <w:rPr>
                <w:b/>
                <w:bCs/>
              </w:rPr>
              <w:t>Sectional committee</w:t>
            </w:r>
          </w:p>
        </w:tc>
        <w:tc>
          <w:tcPr>
            <w:tcW w:w="7153" w:type="dxa"/>
          </w:tcPr>
          <w:p w14:paraId="1F7F72A8" w14:textId="77777777" w:rsidR="006C292B" w:rsidRPr="00AC0F2D" w:rsidRDefault="006C292B" w:rsidP="00CB3A46">
            <w:pPr>
              <w:rPr>
                <w:b/>
                <w:bCs/>
              </w:rPr>
            </w:pPr>
            <w:r w:rsidRPr="00AC0F2D">
              <w:rPr>
                <w:b/>
                <w:bCs/>
              </w:rPr>
              <w:t>Proposed meeting date (</w:t>
            </w:r>
            <w:proofErr w:type="spellStart"/>
            <w:r w:rsidRPr="00AC0F2D">
              <w:rPr>
                <w:b/>
                <w:bCs/>
              </w:rPr>
              <w:t>Hybird</w:t>
            </w:r>
            <w:proofErr w:type="spellEnd"/>
            <w:r w:rsidRPr="00AC0F2D">
              <w:rPr>
                <w:b/>
                <w:bCs/>
              </w:rPr>
              <w:t>)</w:t>
            </w:r>
          </w:p>
        </w:tc>
      </w:tr>
      <w:tr w:rsidR="006C292B" w:rsidRPr="00AC0F2D" w14:paraId="538EAEFF" w14:textId="77777777" w:rsidTr="0048601C">
        <w:tc>
          <w:tcPr>
            <w:tcW w:w="2335" w:type="dxa"/>
          </w:tcPr>
          <w:p w14:paraId="79F810E4" w14:textId="2CDCE68A" w:rsidR="006C292B" w:rsidRPr="00AC0F2D" w:rsidRDefault="006C292B" w:rsidP="00CB3A46">
            <w:pPr>
              <w:rPr>
                <w:b/>
                <w:bCs/>
              </w:rPr>
            </w:pPr>
            <w:r w:rsidRPr="00AC0F2D">
              <w:rPr>
                <w:b/>
                <w:bCs/>
              </w:rPr>
              <w:t xml:space="preserve">MSD </w:t>
            </w:r>
            <w:r w:rsidR="00540421" w:rsidRPr="00AC0F2D">
              <w:rPr>
                <w:b/>
                <w:bCs/>
              </w:rPr>
              <w:t>19</w:t>
            </w:r>
          </w:p>
        </w:tc>
        <w:tc>
          <w:tcPr>
            <w:tcW w:w="7153" w:type="dxa"/>
          </w:tcPr>
          <w:p w14:paraId="3CACFDBA" w14:textId="2B34EA41" w:rsidR="006C292B" w:rsidRPr="00AC0F2D" w:rsidRDefault="006C292B" w:rsidP="008E66B0">
            <w:pPr>
              <w:rPr>
                <w:b/>
                <w:bCs/>
              </w:rPr>
            </w:pPr>
            <w:r w:rsidRPr="00AC0F2D">
              <w:rPr>
                <w:b/>
                <w:bCs/>
              </w:rPr>
              <w:t>1)</w:t>
            </w:r>
            <w:r w:rsidR="00D70740">
              <w:rPr>
                <w:b/>
                <w:bCs/>
              </w:rPr>
              <w:t>28</w:t>
            </w:r>
            <w:r w:rsidR="007D08DC" w:rsidRPr="00AC0F2D">
              <w:rPr>
                <w:b/>
                <w:bCs/>
              </w:rPr>
              <w:t xml:space="preserve"> </w:t>
            </w:r>
            <w:r w:rsidR="008E66B0" w:rsidRPr="00AC0F2D">
              <w:rPr>
                <w:b/>
                <w:bCs/>
              </w:rPr>
              <w:t>June</w:t>
            </w:r>
            <w:r w:rsidR="007D08DC" w:rsidRPr="00AC0F2D">
              <w:rPr>
                <w:b/>
                <w:bCs/>
              </w:rPr>
              <w:t xml:space="preserve">. </w:t>
            </w:r>
            <w:r w:rsidR="0048601C" w:rsidRPr="00AC0F2D">
              <w:rPr>
                <w:b/>
                <w:bCs/>
              </w:rPr>
              <w:t>202</w:t>
            </w:r>
            <w:r w:rsidR="008E66B0" w:rsidRPr="00AC0F2D">
              <w:rPr>
                <w:b/>
                <w:bCs/>
              </w:rPr>
              <w:t>4</w:t>
            </w:r>
            <w:r w:rsidRPr="00AC0F2D">
              <w:t xml:space="preserve"> </w:t>
            </w:r>
            <w:r w:rsidRPr="00AC0F2D">
              <w:rPr>
                <w:b/>
                <w:bCs/>
              </w:rPr>
              <w:t xml:space="preserve">2) </w:t>
            </w:r>
            <w:r w:rsidR="001A6654" w:rsidRPr="00CA2334">
              <w:rPr>
                <w:b/>
                <w:bCs/>
              </w:rPr>
              <w:t>23</w:t>
            </w:r>
            <w:r w:rsidR="00F3678E" w:rsidRPr="00CA2334">
              <w:rPr>
                <w:b/>
                <w:bCs/>
                <w:strike/>
              </w:rPr>
              <w:t xml:space="preserve"> </w:t>
            </w:r>
            <w:r w:rsidR="008E66B0" w:rsidRPr="00CA2334">
              <w:rPr>
                <w:b/>
                <w:bCs/>
              </w:rPr>
              <w:t>Sep</w:t>
            </w:r>
            <w:r w:rsidR="007D08DC" w:rsidRPr="00CA2334">
              <w:rPr>
                <w:b/>
                <w:bCs/>
              </w:rPr>
              <w:t>.</w:t>
            </w:r>
            <w:r w:rsidRPr="00CA2334">
              <w:rPr>
                <w:b/>
                <w:bCs/>
              </w:rPr>
              <w:t>202</w:t>
            </w:r>
            <w:r w:rsidR="008E66B0" w:rsidRPr="00CA2334">
              <w:rPr>
                <w:b/>
                <w:bCs/>
              </w:rPr>
              <w:t>4</w:t>
            </w:r>
            <w:r w:rsidR="007D08DC" w:rsidRPr="00AC0F2D">
              <w:t xml:space="preserve"> </w:t>
            </w:r>
            <w:r w:rsidRPr="00AC0F2D">
              <w:rPr>
                <w:b/>
                <w:bCs/>
              </w:rPr>
              <w:t xml:space="preserve"> 3) </w:t>
            </w:r>
            <w:r w:rsidR="008E66B0" w:rsidRPr="00AC0F2D">
              <w:t>30</w:t>
            </w:r>
            <w:r w:rsidR="00F3678E" w:rsidRPr="00AC0F2D">
              <w:t xml:space="preserve"> </w:t>
            </w:r>
            <w:r w:rsidR="008E66B0" w:rsidRPr="00AC0F2D">
              <w:t xml:space="preserve">Dec. </w:t>
            </w:r>
            <w:r w:rsidRPr="00AC0F2D">
              <w:t>202</w:t>
            </w:r>
            <w:r w:rsidR="00F3678E" w:rsidRPr="00AC0F2D">
              <w:t>4</w:t>
            </w:r>
            <w:r w:rsidRPr="00AC0F2D">
              <w:rPr>
                <w:b/>
                <w:bCs/>
              </w:rPr>
              <w:t xml:space="preserve">  4) </w:t>
            </w:r>
            <w:r w:rsidR="008E66B0" w:rsidRPr="00AC0F2D">
              <w:t>1</w:t>
            </w:r>
            <w:r w:rsidR="0075788F" w:rsidRPr="00AC0F2D">
              <w:t>2</w:t>
            </w:r>
            <w:r w:rsidR="007D08DC" w:rsidRPr="00AC0F2D">
              <w:t xml:space="preserve"> </w:t>
            </w:r>
            <w:r w:rsidR="00F3678E" w:rsidRPr="00AC0F2D">
              <w:t>Mar</w:t>
            </w:r>
            <w:r w:rsidRPr="00AC0F2D">
              <w:t xml:space="preserve"> 202</w:t>
            </w:r>
            <w:r w:rsidR="008E66B0" w:rsidRPr="00AC0F2D">
              <w:t>5</w:t>
            </w:r>
            <w:r w:rsidRPr="00AC0F2D">
              <w:rPr>
                <w:b/>
                <w:bCs/>
              </w:rPr>
              <w:t xml:space="preserve"> </w:t>
            </w:r>
          </w:p>
        </w:tc>
      </w:tr>
    </w:tbl>
    <w:p w14:paraId="65B3D9C2" w14:textId="77777777" w:rsidR="00540421" w:rsidRPr="00AC0F2D" w:rsidRDefault="00540421" w:rsidP="006C292B"/>
    <w:p w14:paraId="23DC5217" w14:textId="780F17BC" w:rsidR="006C292B" w:rsidRPr="00AC0F2D" w:rsidRDefault="007D08DC" w:rsidP="00674657">
      <w:pPr>
        <w:pStyle w:val="ListParagraph"/>
        <w:ind w:left="0"/>
        <w:rPr>
          <w:i/>
          <w:iCs/>
        </w:rPr>
      </w:pPr>
      <w:r w:rsidRPr="00AC0F2D">
        <w:rPr>
          <w:i/>
          <w:iCs/>
        </w:rPr>
        <w:t>C</w:t>
      </w:r>
      <w:r w:rsidR="006E20E9" w:rsidRPr="00AC0F2D">
        <w:rPr>
          <w:i/>
          <w:iCs/>
        </w:rPr>
        <w:t>ommittee may kindly agree.</w:t>
      </w:r>
    </w:p>
    <w:p w14:paraId="3134B190" w14:textId="77777777" w:rsidR="007A1074" w:rsidRPr="00AC0F2D" w:rsidRDefault="007A1074" w:rsidP="00674657">
      <w:pPr>
        <w:pStyle w:val="ListParagraph"/>
        <w:ind w:left="0"/>
        <w:rPr>
          <w:i/>
          <w:iCs/>
        </w:rPr>
      </w:pPr>
    </w:p>
    <w:p w14:paraId="2870B5D0" w14:textId="77777777" w:rsidR="007A1074" w:rsidRPr="00AC0F2D" w:rsidRDefault="007A1074" w:rsidP="00234B7C">
      <w:pPr>
        <w:pStyle w:val="ListParagraph"/>
        <w:numPr>
          <w:ilvl w:val="0"/>
          <w:numId w:val="10"/>
        </w:numPr>
        <w:tabs>
          <w:tab w:val="left" w:pos="993"/>
        </w:tabs>
        <w:jc w:val="both"/>
        <w:rPr>
          <w:b/>
          <w:bCs/>
          <w:color w:val="000000"/>
        </w:rPr>
      </w:pPr>
      <w:r w:rsidRPr="00AC0F2D">
        <w:rPr>
          <w:b/>
          <w:color w:val="000000" w:themeColor="text1"/>
        </w:rPr>
        <w:t>IMPLEMENTATION</w:t>
      </w:r>
      <w:r w:rsidRPr="00AC0F2D">
        <w:rPr>
          <w:b/>
          <w:bCs/>
          <w:color w:val="000000"/>
        </w:rPr>
        <w:t xml:space="preserve"> OF THE PROCESS REFORMS AIMED AT THE STRENGTHENING OF THE STANDARDISATION ECOSYSTEM IN THE COUNTRY</w:t>
      </w:r>
    </w:p>
    <w:p w14:paraId="144DEA6D" w14:textId="77777777" w:rsidR="007A1074" w:rsidRPr="00AC0F2D" w:rsidRDefault="007A1074" w:rsidP="00D575FF">
      <w:pPr>
        <w:pStyle w:val="ListParagraph"/>
        <w:tabs>
          <w:tab w:val="left" w:pos="0"/>
        </w:tabs>
        <w:ind w:left="0"/>
        <w:contextualSpacing w:val="0"/>
        <w:jc w:val="both"/>
        <w:rPr>
          <w:b/>
          <w:vanish/>
          <w:color w:val="000000" w:themeColor="text1"/>
          <w:lang w:val="en-US"/>
        </w:rPr>
      </w:pPr>
    </w:p>
    <w:p w14:paraId="582FCB98" w14:textId="20AC7D41" w:rsidR="007A1074" w:rsidRPr="00AC0F2D" w:rsidRDefault="007A1074" w:rsidP="00234B7C">
      <w:pPr>
        <w:pStyle w:val="ListParagraph"/>
        <w:numPr>
          <w:ilvl w:val="1"/>
          <w:numId w:val="10"/>
        </w:numPr>
        <w:tabs>
          <w:tab w:val="left" w:pos="993"/>
        </w:tabs>
        <w:jc w:val="both"/>
        <w:rPr>
          <w:b/>
          <w:color w:val="000000"/>
        </w:rPr>
      </w:pPr>
      <w:r w:rsidRPr="00AC0F2D">
        <w:rPr>
          <w:b/>
          <w:color w:val="000000" w:themeColor="text1"/>
        </w:rPr>
        <w:t>EFFICIENCY</w:t>
      </w:r>
      <w:r w:rsidRPr="00AC0F2D">
        <w:rPr>
          <w:b/>
          <w:color w:val="000000"/>
        </w:rPr>
        <w:t xml:space="preserve"> OF TECHNICAL COMMITTEES</w:t>
      </w:r>
    </w:p>
    <w:p w14:paraId="3CA27470" w14:textId="77777777" w:rsidR="007A1074" w:rsidRPr="00AC0F2D" w:rsidRDefault="007A1074" w:rsidP="007A1074">
      <w:pPr>
        <w:pStyle w:val="PlainText"/>
        <w:jc w:val="both"/>
        <w:rPr>
          <w:rFonts w:ascii="Times New Roman" w:hAnsi="Times New Roman"/>
          <w:b/>
          <w:color w:val="000000"/>
          <w:sz w:val="24"/>
          <w:szCs w:val="24"/>
        </w:rPr>
      </w:pPr>
    </w:p>
    <w:p w14:paraId="3F59CDF2" w14:textId="77777777" w:rsidR="007A1074" w:rsidRPr="00AC0F2D" w:rsidRDefault="007A1074" w:rsidP="007A1074">
      <w:pPr>
        <w:pStyle w:val="PlainText"/>
        <w:jc w:val="both"/>
        <w:rPr>
          <w:rFonts w:ascii="Times New Roman" w:hAnsi="Times New Roman"/>
          <w:bCs/>
          <w:color w:val="000000"/>
          <w:sz w:val="24"/>
          <w:szCs w:val="24"/>
        </w:rPr>
      </w:pPr>
      <w:r w:rsidRPr="00AC0F2D">
        <w:rPr>
          <w:rFonts w:ascii="Times New Roman" w:hAnsi="Times New Roman"/>
          <w:bCs/>
          <w:color w:val="000000"/>
          <w:sz w:val="24"/>
          <w:szCs w:val="24"/>
        </w:rPr>
        <w:t xml:space="preserve">The efficiency of Technical Committees (TCs) is being evaluated on quarterly basis. It can be also assessed on BIS portal. The efficiency of the TC is being evaluated on following parameters: </w:t>
      </w:r>
    </w:p>
    <w:p w14:paraId="733E8DE9" w14:textId="77777777" w:rsidR="007A1074" w:rsidRPr="00AC0F2D" w:rsidRDefault="007A1074" w:rsidP="007A1074">
      <w:pPr>
        <w:pStyle w:val="PlainText"/>
        <w:jc w:val="both"/>
        <w:rPr>
          <w:rFonts w:ascii="Times New Roman" w:hAnsi="Times New Roman"/>
          <w:bCs/>
          <w:color w:val="000000"/>
          <w:sz w:val="24"/>
          <w:szCs w:val="24"/>
        </w:rPr>
      </w:pPr>
    </w:p>
    <w:p w14:paraId="41D70B0C"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Meeting Attendance</w:t>
      </w:r>
    </w:p>
    <w:p w14:paraId="71CF984F"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Published Standard Timeframe</w:t>
      </w:r>
    </w:p>
    <w:p w14:paraId="4412FD71"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 of Reviews Completed</w:t>
      </w:r>
    </w:p>
    <w:p w14:paraId="2791C3E0"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Inactive Member Removed</w:t>
      </w:r>
    </w:p>
    <w:p w14:paraId="1E142A77"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Comments on P-draft</w:t>
      </w:r>
    </w:p>
    <w:p w14:paraId="06ADD2A7" w14:textId="77777777" w:rsidR="007A1074" w:rsidRPr="00AC0F2D" w:rsidRDefault="007A1074" w:rsidP="007A1074">
      <w:pPr>
        <w:pStyle w:val="PlainText"/>
        <w:ind w:left="1440"/>
        <w:jc w:val="both"/>
        <w:rPr>
          <w:rFonts w:ascii="Times New Roman" w:hAnsi="Times New Roman"/>
          <w:bCs/>
          <w:color w:val="000000"/>
          <w:sz w:val="24"/>
          <w:szCs w:val="24"/>
        </w:rPr>
      </w:pPr>
    </w:p>
    <w:p w14:paraId="557705B7" w14:textId="77777777" w:rsidR="007A1074" w:rsidRPr="00AC0F2D" w:rsidRDefault="007A1074" w:rsidP="007A1074">
      <w:pPr>
        <w:pStyle w:val="PlainText"/>
        <w:jc w:val="both"/>
        <w:rPr>
          <w:rFonts w:ascii="Times New Roman" w:hAnsi="Times New Roman"/>
          <w:bCs/>
          <w:color w:val="000000"/>
          <w:sz w:val="24"/>
          <w:szCs w:val="24"/>
        </w:rPr>
      </w:pPr>
      <w:r w:rsidRPr="00AC0F2D">
        <w:rPr>
          <w:rFonts w:ascii="Times New Roman" w:hAnsi="Times New Roman"/>
          <w:bCs/>
          <w:color w:val="000000"/>
          <w:sz w:val="24"/>
          <w:szCs w:val="24"/>
        </w:rPr>
        <w:t xml:space="preserve">Members of the Technical Committees are requested to kindly attend the TC meetings on regular basis, give comments on P-Drafts and participate effectively during different activities of standardization. </w:t>
      </w:r>
    </w:p>
    <w:p w14:paraId="52232E66" w14:textId="77777777" w:rsidR="007A1074" w:rsidRPr="00AC0F2D" w:rsidRDefault="007A1074" w:rsidP="007A1074">
      <w:pPr>
        <w:jc w:val="both"/>
        <w:rPr>
          <w:bCs/>
          <w:i/>
          <w:iCs/>
          <w:snapToGrid w:val="0"/>
          <w:color w:val="000000"/>
        </w:rPr>
      </w:pPr>
    </w:p>
    <w:p w14:paraId="2AB7CEA1" w14:textId="77777777" w:rsidR="007A1074" w:rsidRPr="00AC0F2D" w:rsidRDefault="007A1074" w:rsidP="007A1074">
      <w:pPr>
        <w:jc w:val="both"/>
        <w:rPr>
          <w:bCs/>
          <w:i/>
          <w:iCs/>
          <w:snapToGrid w:val="0"/>
          <w:color w:val="000000"/>
        </w:rPr>
      </w:pPr>
      <w:r w:rsidRPr="00AC0F2D">
        <w:rPr>
          <w:bCs/>
          <w:i/>
          <w:iCs/>
          <w:snapToGrid w:val="0"/>
          <w:color w:val="000000"/>
        </w:rPr>
        <w:t>The Committee may kindly NOTE.</w:t>
      </w:r>
    </w:p>
    <w:p w14:paraId="687ECC94" w14:textId="77777777" w:rsidR="007A1074" w:rsidRPr="00AC0F2D" w:rsidRDefault="007A1074" w:rsidP="007A1074">
      <w:pPr>
        <w:jc w:val="both"/>
        <w:rPr>
          <w:b/>
          <w:color w:val="000000"/>
        </w:rPr>
      </w:pPr>
    </w:p>
    <w:p w14:paraId="637B3EA7" w14:textId="77777777" w:rsidR="007A1074" w:rsidRPr="00AC0F2D" w:rsidRDefault="007A1074" w:rsidP="00234B7C">
      <w:pPr>
        <w:pStyle w:val="ListParagraph"/>
        <w:numPr>
          <w:ilvl w:val="1"/>
          <w:numId w:val="10"/>
        </w:numPr>
        <w:tabs>
          <w:tab w:val="left" w:pos="993"/>
        </w:tabs>
        <w:jc w:val="both"/>
        <w:rPr>
          <w:b/>
        </w:rPr>
      </w:pPr>
      <w:r w:rsidRPr="00AC0F2D">
        <w:rPr>
          <w:b/>
          <w:color w:val="000000" w:themeColor="text1"/>
        </w:rPr>
        <w:t>RESEARCH</w:t>
      </w:r>
      <w:r w:rsidRPr="00AC0F2D">
        <w:rPr>
          <w:b/>
        </w:rPr>
        <w:t xml:space="preserve"> AS AN INTEGRAL PART OF THE STANDARD FORMULATION</w:t>
      </w:r>
    </w:p>
    <w:p w14:paraId="042DB34F" w14:textId="77777777" w:rsidR="00EC1094" w:rsidRDefault="00EC1094" w:rsidP="007A1074">
      <w:pPr>
        <w:jc w:val="both"/>
        <w:rPr>
          <w:bCs/>
          <w:iCs/>
          <w:color w:val="000000"/>
        </w:rPr>
      </w:pPr>
    </w:p>
    <w:p w14:paraId="0A1F744C" w14:textId="77777777" w:rsidR="007A1074" w:rsidRPr="00AC0F2D" w:rsidRDefault="007A1074" w:rsidP="007A1074">
      <w:pPr>
        <w:jc w:val="both"/>
        <w:rPr>
          <w:bCs/>
          <w:iCs/>
          <w:color w:val="000000"/>
        </w:rPr>
      </w:pPr>
      <w:r w:rsidRPr="00AC0F2D">
        <w:rPr>
          <w:bCs/>
          <w:iCs/>
          <w:color w:val="000000"/>
        </w:rPr>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14:paraId="73BD431A" w14:textId="77777777" w:rsidR="007A1074" w:rsidRPr="00AC0F2D" w:rsidRDefault="007A1074" w:rsidP="007A1074">
      <w:pPr>
        <w:jc w:val="both"/>
        <w:rPr>
          <w:bCs/>
          <w:iCs/>
          <w:color w:val="000000"/>
        </w:rPr>
      </w:pPr>
    </w:p>
    <w:p w14:paraId="3EC41ED4" w14:textId="77777777" w:rsidR="007A1074" w:rsidRDefault="007A1074" w:rsidP="007A1074">
      <w:pPr>
        <w:jc w:val="both"/>
        <w:rPr>
          <w:bCs/>
          <w:iCs/>
          <w:color w:val="000000"/>
        </w:rPr>
      </w:pPr>
      <w:r w:rsidRPr="00AC0F2D">
        <w:rPr>
          <w:bCs/>
          <w:iCs/>
          <w:color w:val="000000"/>
        </w:rPr>
        <w:t xml:space="preserve">As per guidelines for R&amp; D projects approved by the Executive Committee of BIS, small R&amp; D projects (with financial involvement </w:t>
      </w:r>
      <w:proofErr w:type="spellStart"/>
      <w:r w:rsidRPr="00AC0F2D">
        <w:rPr>
          <w:bCs/>
          <w:iCs/>
          <w:color w:val="000000"/>
        </w:rPr>
        <w:t>upto</w:t>
      </w:r>
      <w:proofErr w:type="spellEnd"/>
      <w:r w:rsidRPr="00AC0F2D">
        <w:rPr>
          <w:bCs/>
          <w:iCs/>
          <w:color w:val="000000"/>
        </w:rPr>
        <w:t xml:space="preserve"> </w:t>
      </w:r>
      <w:proofErr w:type="spellStart"/>
      <w:r w:rsidRPr="00AC0F2D">
        <w:rPr>
          <w:bCs/>
          <w:iCs/>
          <w:color w:val="000000"/>
        </w:rPr>
        <w:t>Rs</w:t>
      </w:r>
      <w:proofErr w:type="spellEnd"/>
      <w:r w:rsidRPr="00AC0F2D">
        <w:rPr>
          <w:bCs/>
          <w:iCs/>
          <w:color w:val="000000"/>
        </w:rPr>
        <w:t xml:space="preserve"> 10 Lakh only) can be awarded to the members of SC, WP, Working Groups and faculty or research scholars of the academic institutions having entered into MoU with BIS inviting proposals from them. </w:t>
      </w:r>
    </w:p>
    <w:p w14:paraId="40AF1716" w14:textId="77777777" w:rsidR="00251CA2" w:rsidRPr="00AC0F2D" w:rsidRDefault="00251CA2" w:rsidP="007A1074">
      <w:pPr>
        <w:jc w:val="both"/>
        <w:rPr>
          <w:bCs/>
          <w:iCs/>
          <w:color w:val="000000"/>
        </w:rPr>
      </w:pPr>
    </w:p>
    <w:p w14:paraId="3205C241" w14:textId="77777777" w:rsidR="007A1074" w:rsidRPr="00AC0F2D" w:rsidRDefault="007A1074" w:rsidP="007A1074">
      <w:pPr>
        <w:pStyle w:val="PlainText"/>
        <w:jc w:val="both"/>
        <w:rPr>
          <w:rFonts w:ascii="Times New Roman" w:hAnsi="Times New Roman"/>
          <w:bCs/>
          <w:iCs/>
          <w:sz w:val="24"/>
          <w:szCs w:val="24"/>
          <w:lang w:val="en-IN"/>
        </w:rPr>
      </w:pPr>
      <w:r w:rsidRPr="00AC0F2D">
        <w:rPr>
          <w:rFonts w:ascii="Times New Roman" w:hAnsi="Times New Roman"/>
          <w:bCs/>
          <w:iCs/>
          <w:sz w:val="24"/>
          <w:szCs w:val="24"/>
        </w:rPr>
        <w:t xml:space="preserve">As per Section 4 of new Research Guidelines dated 09.09.2023, which has already been circulated to all members, </w:t>
      </w:r>
      <w:r w:rsidRPr="00AC0F2D">
        <w:rPr>
          <w:rFonts w:ascii="Times New Roman" w:hAnsi="Times New Roman"/>
          <w:bCs/>
          <w:iCs/>
          <w:sz w:val="24"/>
          <w:szCs w:val="24"/>
          <w:lang w:val="en-IN"/>
        </w:rPr>
        <w:t>The Terms of Reference (</w:t>
      </w:r>
      <w:proofErr w:type="spellStart"/>
      <w:r w:rsidRPr="00AC0F2D">
        <w:rPr>
          <w:rFonts w:ascii="Times New Roman" w:hAnsi="Times New Roman"/>
          <w:bCs/>
          <w:iCs/>
          <w:sz w:val="24"/>
          <w:szCs w:val="24"/>
          <w:lang w:val="en-IN"/>
        </w:rPr>
        <w:t>ToR</w:t>
      </w:r>
      <w:proofErr w:type="spellEnd"/>
      <w:r w:rsidRPr="00AC0F2D">
        <w:rPr>
          <w:rFonts w:ascii="Times New Roman" w:hAnsi="Times New Roman"/>
          <w:bCs/>
          <w:iCs/>
          <w:sz w:val="24"/>
          <w:szCs w:val="24"/>
          <w:lang w:val="en-IN"/>
        </w:rPr>
        <w:t xml:space="preserve">) of Research Project shall be prepared by the Sectional Committee. The Research Proposal received on the basis of previously prepared TOR, will be recommended by the Sectional Committee to Review Committee. </w:t>
      </w:r>
    </w:p>
    <w:p w14:paraId="04DF7187" w14:textId="77777777" w:rsidR="007A1074" w:rsidRPr="00AC0F2D" w:rsidRDefault="007A1074" w:rsidP="007A1074">
      <w:pPr>
        <w:jc w:val="both"/>
        <w:rPr>
          <w:bCs/>
          <w:iCs/>
          <w:color w:val="000000"/>
        </w:rPr>
      </w:pPr>
    </w:p>
    <w:p w14:paraId="0B12F89A" w14:textId="77777777" w:rsidR="007A1074" w:rsidRPr="00AC0F2D" w:rsidRDefault="007A1074" w:rsidP="007A1074">
      <w:pPr>
        <w:jc w:val="both"/>
        <w:rPr>
          <w:bCs/>
          <w:i/>
          <w:snapToGrid w:val="0"/>
          <w:color w:val="000000"/>
        </w:rPr>
      </w:pPr>
      <w:r w:rsidRPr="00AC0F2D">
        <w:rPr>
          <w:bCs/>
          <w:i/>
          <w:snapToGrid w:val="0"/>
          <w:color w:val="000000"/>
        </w:rPr>
        <w:t>The Committee may kindly NOTE.</w:t>
      </w:r>
    </w:p>
    <w:p w14:paraId="1FAA5057" w14:textId="77777777" w:rsidR="00807A80" w:rsidRPr="00AC0F2D" w:rsidRDefault="00807A80" w:rsidP="007A1074">
      <w:pPr>
        <w:jc w:val="both"/>
        <w:rPr>
          <w:bCs/>
          <w:i/>
          <w:snapToGrid w:val="0"/>
          <w:color w:val="000000"/>
        </w:rPr>
      </w:pPr>
    </w:p>
    <w:p w14:paraId="7FEE178F" w14:textId="77777777" w:rsidR="007A1074" w:rsidRPr="00AC0F2D" w:rsidRDefault="007A1074" w:rsidP="00234B7C">
      <w:pPr>
        <w:pStyle w:val="ListParagraph"/>
        <w:numPr>
          <w:ilvl w:val="1"/>
          <w:numId w:val="10"/>
        </w:numPr>
        <w:tabs>
          <w:tab w:val="left" w:pos="993"/>
        </w:tabs>
        <w:jc w:val="both"/>
        <w:rPr>
          <w:b/>
        </w:rPr>
      </w:pPr>
      <w:r w:rsidRPr="00AC0F2D">
        <w:rPr>
          <w:b/>
          <w:color w:val="000000" w:themeColor="text1"/>
        </w:rPr>
        <w:t>ONBOARDING</w:t>
      </w:r>
      <w:r w:rsidRPr="00AC0F2D">
        <w:rPr>
          <w:b/>
        </w:rPr>
        <w:t xml:space="preserve"> OF NEW MEMBERS</w:t>
      </w:r>
    </w:p>
    <w:p w14:paraId="6C0AD570" w14:textId="77777777" w:rsidR="007A1074" w:rsidRPr="00AC0F2D" w:rsidRDefault="007A1074" w:rsidP="007A1074">
      <w:pPr>
        <w:pStyle w:val="PlainText"/>
        <w:tabs>
          <w:tab w:val="left" w:pos="0"/>
          <w:tab w:val="left" w:pos="500"/>
        </w:tabs>
        <w:jc w:val="both"/>
        <w:rPr>
          <w:rFonts w:ascii="Times New Roman" w:hAnsi="Times New Roman"/>
          <w:b/>
          <w:sz w:val="24"/>
          <w:szCs w:val="24"/>
        </w:rPr>
      </w:pPr>
    </w:p>
    <w:p w14:paraId="76AB19B4" w14:textId="77777777" w:rsidR="007A1074" w:rsidRPr="00AC0F2D" w:rsidRDefault="007A1074" w:rsidP="007A1074">
      <w:pPr>
        <w:jc w:val="both"/>
        <w:rPr>
          <w:b/>
          <w:iCs/>
        </w:rPr>
      </w:pPr>
      <w:r w:rsidRPr="00AC0F2D">
        <w:rPr>
          <w:bCs/>
          <w:iCs/>
        </w:rPr>
        <w:t>It is mandatory for newly boarded members to attend training programme organized at NITS. It will be helpful for members to be fully conversant with vision, scope, challenges, long, medium term and short term goals, norms and procedures, of Sectional Committee</w:t>
      </w:r>
      <w:r w:rsidRPr="00AC0F2D">
        <w:rPr>
          <w:b/>
          <w:iCs/>
        </w:rPr>
        <w:t>.</w:t>
      </w:r>
    </w:p>
    <w:p w14:paraId="1D05FD83" w14:textId="77777777" w:rsidR="007A1074" w:rsidRPr="00AC0F2D" w:rsidRDefault="007A1074" w:rsidP="007A1074">
      <w:pPr>
        <w:jc w:val="both"/>
        <w:rPr>
          <w:rFonts w:eastAsia="Calibri"/>
          <w:b/>
          <w:iCs/>
          <w:color w:val="000000"/>
          <w:lang w:val="en-IN"/>
        </w:rPr>
      </w:pPr>
    </w:p>
    <w:p w14:paraId="09DB4C75" w14:textId="77777777" w:rsidR="007A1074" w:rsidRPr="00AC0F2D" w:rsidRDefault="007A1074" w:rsidP="007A1074">
      <w:pPr>
        <w:jc w:val="both"/>
        <w:rPr>
          <w:bCs/>
          <w:i/>
        </w:rPr>
      </w:pPr>
      <w:r w:rsidRPr="00AC0F2D">
        <w:rPr>
          <w:bCs/>
          <w:i/>
        </w:rPr>
        <w:t>The Committee may kindly NOTE.</w:t>
      </w:r>
    </w:p>
    <w:p w14:paraId="27EDC590" w14:textId="77777777" w:rsidR="006C292B" w:rsidRPr="00AC0F2D" w:rsidRDefault="006C292B" w:rsidP="00AF5CB1">
      <w:pPr>
        <w:pStyle w:val="ListParagraph"/>
        <w:ind w:left="0"/>
        <w:rPr>
          <w:i/>
          <w:iCs/>
        </w:rPr>
      </w:pPr>
    </w:p>
    <w:p w14:paraId="448193A0" w14:textId="340ACE92" w:rsidR="00C06A6F" w:rsidRPr="00AC0F2D" w:rsidRDefault="00417867" w:rsidP="00234B7C">
      <w:pPr>
        <w:pStyle w:val="ListParagraph"/>
        <w:numPr>
          <w:ilvl w:val="0"/>
          <w:numId w:val="10"/>
        </w:numPr>
        <w:tabs>
          <w:tab w:val="left" w:pos="993"/>
        </w:tabs>
        <w:rPr>
          <w:b/>
          <w:bCs/>
        </w:rPr>
      </w:pPr>
      <w:r w:rsidRPr="00AC0F2D">
        <w:rPr>
          <w:b/>
        </w:rPr>
        <w:t>INTERNATIONAL ACTIVITIES</w:t>
      </w:r>
    </w:p>
    <w:p w14:paraId="3A092F33" w14:textId="77777777" w:rsidR="00FA6EAA" w:rsidRPr="00AC0F2D" w:rsidRDefault="00FA6EAA" w:rsidP="00FA6EAA">
      <w:pPr>
        <w:pStyle w:val="PlainText"/>
        <w:tabs>
          <w:tab w:val="left" w:pos="0"/>
          <w:tab w:val="left" w:pos="990"/>
        </w:tabs>
        <w:jc w:val="both"/>
        <w:rPr>
          <w:rFonts w:ascii="Times New Roman" w:hAnsi="Times New Roman"/>
          <w:b/>
          <w:bCs/>
          <w:sz w:val="24"/>
          <w:szCs w:val="24"/>
        </w:rPr>
      </w:pPr>
    </w:p>
    <w:p w14:paraId="0D649BB6" w14:textId="5D6777F0" w:rsidR="00334D67" w:rsidRPr="00AC0F2D" w:rsidRDefault="008F5616" w:rsidP="00234B7C">
      <w:pPr>
        <w:pStyle w:val="ListParagraph"/>
        <w:numPr>
          <w:ilvl w:val="1"/>
          <w:numId w:val="10"/>
        </w:numPr>
        <w:tabs>
          <w:tab w:val="left" w:pos="993"/>
        </w:tabs>
      </w:pPr>
      <w:r w:rsidRPr="00AC0F2D">
        <w:rPr>
          <w:b/>
          <w:bCs/>
        </w:rPr>
        <w:t xml:space="preserve">ISO/TC 260 - </w:t>
      </w:r>
      <w:r w:rsidR="00FA6EAA" w:rsidRPr="00AC0F2D">
        <w:rPr>
          <w:b/>
          <w:bCs/>
        </w:rPr>
        <w:t xml:space="preserve">Human Resource Management </w:t>
      </w:r>
    </w:p>
    <w:p w14:paraId="67B642F9" w14:textId="77777777" w:rsidR="00334D67" w:rsidRPr="00AC0F2D" w:rsidRDefault="00334D67" w:rsidP="00334D67">
      <w:pPr>
        <w:pStyle w:val="ListParagraph"/>
        <w:tabs>
          <w:tab w:val="left" w:pos="993"/>
        </w:tabs>
        <w:ind w:left="0"/>
        <w:jc w:val="both"/>
      </w:pPr>
    </w:p>
    <w:p w14:paraId="56342A97" w14:textId="37D0F08D" w:rsidR="000324EE" w:rsidRPr="00AC0F2D" w:rsidRDefault="008F5616" w:rsidP="00234B7C">
      <w:pPr>
        <w:pStyle w:val="ListParagraph"/>
        <w:numPr>
          <w:ilvl w:val="2"/>
          <w:numId w:val="10"/>
        </w:numPr>
        <w:tabs>
          <w:tab w:val="left" w:pos="993"/>
        </w:tabs>
        <w:jc w:val="both"/>
      </w:pPr>
      <w:r w:rsidRPr="00AC0F2D">
        <w:t xml:space="preserve">ISO/TC 260 has been set up by the International Organization for Standardization (ISO) to formulate and promote International Standards in the field of </w:t>
      </w:r>
      <w:bookmarkStart w:id="6" w:name="_Hlk29548800"/>
      <w:r w:rsidRPr="00AC0F2D">
        <w:t xml:space="preserve">Human Resource Management. </w:t>
      </w:r>
      <w:bookmarkEnd w:id="6"/>
      <w:r w:rsidRPr="00AC0F2D">
        <w:t xml:space="preserve">India </w:t>
      </w:r>
      <w:r w:rsidR="0044582A" w:rsidRPr="00AC0F2D">
        <w:t>is now P</w:t>
      </w:r>
      <w:r w:rsidR="00ED5286" w:rsidRPr="00AC0F2D">
        <w:t xml:space="preserve"> </w:t>
      </w:r>
      <w:r w:rsidRPr="00AC0F2D">
        <w:t>member of this Technical Co</w:t>
      </w:r>
      <w:r w:rsidR="00ED5286" w:rsidRPr="00AC0F2D">
        <w:t>mmittee.</w:t>
      </w:r>
    </w:p>
    <w:p w14:paraId="2C5A4104" w14:textId="77777777" w:rsidR="00C95937" w:rsidRPr="00AC0F2D" w:rsidRDefault="00C95937" w:rsidP="00C95937">
      <w:pPr>
        <w:pStyle w:val="ListParagraph"/>
        <w:tabs>
          <w:tab w:val="left" w:pos="993"/>
        </w:tabs>
        <w:ind w:left="0"/>
      </w:pPr>
    </w:p>
    <w:p w14:paraId="1D7CF7B8" w14:textId="77777777" w:rsidR="00C95937" w:rsidRPr="00AC0F2D" w:rsidRDefault="00C95937" w:rsidP="00234B7C">
      <w:pPr>
        <w:pStyle w:val="ListParagraph"/>
        <w:numPr>
          <w:ilvl w:val="2"/>
          <w:numId w:val="10"/>
        </w:numPr>
        <w:tabs>
          <w:tab w:val="left" w:pos="993"/>
        </w:tabs>
        <w:rPr>
          <w:i/>
        </w:rPr>
      </w:pPr>
      <w:r w:rsidRPr="00AC0F2D">
        <w:rPr>
          <w:iCs/>
        </w:rPr>
        <w:t xml:space="preserve">ISO/TC 260 active </w:t>
      </w:r>
      <w:r w:rsidRPr="00AC0F2D">
        <w:t>Technical Committee and its Working Groups.</w:t>
      </w:r>
    </w:p>
    <w:p w14:paraId="5E380956" w14:textId="77777777" w:rsidR="00C95937" w:rsidRPr="00AC0F2D" w:rsidRDefault="00C95937" w:rsidP="00C95937">
      <w:pPr>
        <w:pStyle w:val="PlainText"/>
        <w:tabs>
          <w:tab w:val="left" w:pos="1170"/>
        </w:tabs>
        <w:jc w:val="both"/>
        <w:rPr>
          <w:rFonts w:ascii="Times New Roman" w:hAnsi="Times New Roman"/>
          <w:sz w:val="24"/>
          <w:szCs w:val="24"/>
        </w:rPr>
      </w:pPr>
    </w:p>
    <w:p w14:paraId="02421151" w14:textId="7AC1E737" w:rsidR="00882A69" w:rsidRDefault="00882A69" w:rsidP="00882A69">
      <w:pPr>
        <w:pStyle w:val="PlainText"/>
        <w:tabs>
          <w:tab w:val="left" w:pos="1170"/>
        </w:tabs>
        <w:jc w:val="both"/>
        <w:rPr>
          <w:rFonts w:ascii="Times New Roman" w:hAnsi="Times New Roman"/>
          <w:sz w:val="24"/>
          <w:szCs w:val="24"/>
        </w:rPr>
      </w:pPr>
      <w:r w:rsidRPr="00A72DCE">
        <w:rPr>
          <w:rFonts w:ascii="Times New Roman" w:hAnsi="Times New Roman"/>
          <w:sz w:val="24"/>
          <w:szCs w:val="24"/>
        </w:rPr>
        <w:t xml:space="preserve">As per the directive of BIS management ISO global directory is dissolved and the experts are now designated to the ongoing project work at ISO. </w:t>
      </w:r>
      <w:r w:rsidR="00A96C97">
        <w:rPr>
          <w:rFonts w:ascii="Times New Roman" w:hAnsi="Times New Roman"/>
          <w:sz w:val="24"/>
          <w:szCs w:val="24"/>
        </w:rPr>
        <w:t>The criteria for deciding priority are as below:</w:t>
      </w:r>
    </w:p>
    <w:p w14:paraId="7830EB34" w14:textId="77777777" w:rsidR="00A96C97" w:rsidRDefault="00A96C97" w:rsidP="00882A69">
      <w:pPr>
        <w:pStyle w:val="PlainText"/>
        <w:tabs>
          <w:tab w:val="left" w:pos="117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988"/>
        <w:gridCol w:w="1842"/>
        <w:gridCol w:w="6658"/>
      </w:tblGrid>
      <w:tr w:rsidR="00A96C97" w14:paraId="685879BB" w14:textId="77777777" w:rsidTr="00A96C97">
        <w:tc>
          <w:tcPr>
            <w:tcW w:w="988" w:type="dxa"/>
          </w:tcPr>
          <w:p w14:paraId="663D135E" w14:textId="13B67E89"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SL No.</w:t>
            </w:r>
          </w:p>
        </w:tc>
        <w:tc>
          <w:tcPr>
            <w:tcW w:w="1842" w:type="dxa"/>
          </w:tcPr>
          <w:p w14:paraId="501CE958" w14:textId="5CF2DDCE"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Priority</w:t>
            </w:r>
          </w:p>
        </w:tc>
        <w:tc>
          <w:tcPr>
            <w:tcW w:w="6658" w:type="dxa"/>
          </w:tcPr>
          <w:p w14:paraId="0030B9E7" w14:textId="103704BE"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Criteria</w:t>
            </w:r>
          </w:p>
        </w:tc>
      </w:tr>
      <w:tr w:rsidR="00A96C97" w14:paraId="3A6DE7CD" w14:textId="77777777" w:rsidTr="00A96C97">
        <w:tc>
          <w:tcPr>
            <w:tcW w:w="988" w:type="dxa"/>
          </w:tcPr>
          <w:p w14:paraId="2542D839" w14:textId="2E17F6B1" w:rsidR="00A96C97" w:rsidRDefault="00A96C97" w:rsidP="00A96C97">
            <w:pPr>
              <w:pStyle w:val="PlainText"/>
              <w:numPr>
                <w:ilvl w:val="0"/>
                <w:numId w:val="28"/>
              </w:numPr>
              <w:tabs>
                <w:tab w:val="left" w:pos="1170"/>
              </w:tabs>
              <w:jc w:val="both"/>
              <w:rPr>
                <w:rFonts w:ascii="Times New Roman" w:hAnsi="Times New Roman"/>
                <w:sz w:val="24"/>
                <w:szCs w:val="24"/>
              </w:rPr>
            </w:pPr>
          </w:p>
        </w:tc>
        <w:tc>
          <w:tcPr>
            <w:tcW w:w="1842" w:type="dxa"/>
          </w:tcPr>
          <w:p w14:paraId="106DCA0B" w14:textId="0688C649"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High</w:t>
            </w:r>
          </w:p>
        </w:tc>
        <w:tc>
          <w:tcPr>
            <w:tcW w:w="6658" w:type="dxa"/>
          </w:tcPr>
          <w:p w14:paraId="5EECB879" w14:textId="33BF82C4"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Strong consumer Base, Good R&amp;D, Strong Manufacturing Facility, Emerging Field</w:t>
            </w:r>
            <w:r w:rsidR="00E340B4">
              <w:rPr>
                <w:rFonts w:ascii="Times New Roman" w:hAnsi="Times New Roman"/>
                <w:sz w:val="24"/>
                <w:szCs w:val="24"/>
              </w:rPr>
              <w:t>, Strong social base</w:t>
            </w:r>
          </w:p>
        </w:tc>
      </w:tr>
      <w:tr w:rsidR="00A96C97" w14:paraId="6D75EBC4" w14:textId="77777777" w:rsidTr="00A96C97">
        <w:tc>
          <w:tcPr>
            <w:tcW w:w="988" w:type="dxa"/>
          </w:tcPr>
          <w:p w14:paraId="25628841" w14:textId="77777777" w:rsidR="00A96C97" w:rsidRDefault="00A96C97" w:rsidP="00A96C97">
            <w:pPr>
              <w:pStyle w:val="PlainText"/>
              <w:numPr>
                <w:ilvl w:val="0"/>
                <w:numId w:val="28"/>
              </w:numPr>
              <w:tabs>
                <w:tab w:val="left" w:pos="1170"/>
              </w:tabs>
              <w:jc w:val="both"/>
              <w:rPr>
                <w:rFonts w:ascii="Times New Roman" w:hAnsi="Times New Roman"/>
                <w:sz w:val="24"/>
                <w:szCs w:val="24"/>
              </w:rPr>
            </w:pPr>
          </w:p>
        </w:tc>
        <w:tc>
          <w:tcPr>
            <w:tcW w:w="1842" w:type="dxa"/>
          </w:tcPr>
          <w:p w14:paraId="5011E4DA" w14:textId="7F85EA45"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Medium</w:t>
            </w:r>
          </w:p>
        </w:tc>
        <w:tc>
          <w:tcPr>
            <w:tcW w:w="6658" w:type="dxa"/>
          </w:tcPr>
          <w:p w14:paraId="598564B9" w14:textId="6C3FCAEB"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Strong Consumer Base but No R&amp;D, no strong manufacturing</w:t>
            </w:r>
          </w:p>
        </w:tc>
      </w:tr>
      <w:tr w:rsidR="00A96C97" w14:paraId="04E72DA3" w14:textId="77777777" w:rsidTr="00A96C97">
        <w:tc>
          <w:tcPr>
            <w:tcW w:w="988" w:type="dxa"/>
          </w:tcPr>
          <w:p w14:paraId="5FE2A0E2" w14:textId="77777777" w:rsidR="00A96C97" w:rsidRDefault="00A96C97" w:rsidP="00A96C97">
            <w:pPr>
              <w:pStyle w:val="PlainText"/>
              <w:numPr>
                <w:ilvl w:val="0"/>
                <w:numId w:val="28"/>
              </w:numPr>
              <w:tabs>
                <w:tab w:val="left" w:pos="1170"/>
              </w:tabs>
              <w:jc w:val="both"/>
              <w:rPr>
                <w:rFonts w:ascii="Times New Roman" w:hAnsi="Times New Roman"/>
                <w:sz w:val="24"/>
                <w:szCs w:val="24"/>
              </w:rPr>
            </w:pPr>
          </w:p>
        </w:tc>
        <w:tc>
          <w:tcPr>
            <w:tcW w:w="1842" w:type="dxa"/>
          </w:tcPr>
          <w:p w14:paraId="1442E07C" w14:textId="468174EC"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Low</w:t>
            </w:r>
          </w:p>
        </w:tc>
        <w:tc>
          <w:tcPr>
            <w:tcW w:w="6658" w:type="dxa"/>
          </w:tcPr>
          <w:p w14:paraId="64AABB7A" w14:textId="4ADFBCDE"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Others</w:t>
            </w:r>
          </w:p>
        </w:tc>
      </w:tr>
    </w:tbl>
    <w:p w14:paraId="560CCA78" w14:textId="77777777" w:rsidR="00A96C97" w:rsidRDefault="00A96C97" w:rsidP="00882A69">
      <w:pPr>
        <w:pStyle w:val="PlainText"/>
        <w:tabs>
          <w:tab w:val="left" w:pos="1170"/>
        </w:tabs>
        <w:jc w:val="both"/>
        <w:rPr>
          <w:rFonts w:ascii="Times New Roman" w:hAnsi="Times New Roman"/>
          <w:sz w:val="24"/>
          <w:szCs w:val="24"/>
        </w:rPr>
      </w:pPr>
    </w:p>
    <w:p w14:paraId="40A288EB" w14:textId="529CF1BB" w:rsidR="00A96C97" w:rsidRPr="00A72DCE" w:rsidRDefault="00A96C97" w:rsidP="00882A69">
      <w:pPr>
        <w:pStyle w:val="PlainText"/>
        <w:tabs>
          <w:tab w:val="left" w:pos="1170"/>
        </w:tabs>
        <w:jc w:val="both"/>
        <w:rPr>
          <w:rFonts w:ascii="Times New Roman" w:hAnsi="Times New Roman"/>
          <w:sz w:val="24"/>
          <w:szCs w:val="24"/>
        </w:rPr>
      </w:pPr>
      <w:r w:rsidRPr="00A72DCE">
        <w:rPr>
          <w:rFonts w:ascii="Times New Roman" w:hAnsi="Times New Roman"/>
          <w:sz w:val="24"/>
          <w:szCs w:val="24"/>
        </w:rPr>
        <w:t>Below mentioned list of active projects at ISO with tentative level of interest of India and experts nominated.</w:t>
      </w:r>
    </w:p>
    <w:p w14:paraId="3B9EF6A4" w14:textId="77777777" w:rsidR="00882A69" w:rsidRPr="00A72DCE" w:rsidRDefault="00882A69" w:rsidP="00882A69">
      <w:pPr>
        <w:pStyle w:val="PlainText"/>
        <w:tabs>
          <w:tab w:val="left" w:pos="1170"/>
        </w:tabs>
        <w:jc w:val="both"/>
        <w:rPr>
          <w:rFonts w:ascii="Times New Roman" w:hAnsi="Times New Roman"/>
          <w:b/>
          <w:sz w:val="24"/>
          <w:szCs w:val="24"/>
        </w:rPr>
      </w:pPr>
      <w:r w:rsidRPr="00A72DCE">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350"/>
        <w:gridCol w:w="1899"/>
      </w:tblGrid>
      <w:tr w:rsidR="00882A69" w:rsidRPr="00A40D5D" w14:paraId="32ED918F" w14:textId="77777777" w:rsidTr="00A40D5D">
        <w:trPr>
          <w:trHeight w:val="600"/>
        </w:trPr>
        <w:tc>
          <w:tcPr>
            <w:tcW w:w="988" w:type="dxa"/>
            <w:shd w:val="clear" w:color="auto" w:fill="auto"/>
            <w:vAlign w:val="center"/>
          </w:tcPr>
          <w:p w14:paraId="5C68BD7B" w14:textId="77777777" w:rsidR="00882A69" w:rsidRPr="00A40D5D" w:rsidRDefault="00882A69" w:rsidP="0079736E">
            <w:pPr>
              <w:rPr>
                <w:b/>
                <w:color w:val="000000"/>
              </w:rPr>
            </w:pPr>
            <w:r w:rsidRPr="00A40D5D">
              <w:rPr>
                <w:b/>
                <w:color w:val="000000"/>
              </w:rPr>
              <w:t>ISO TC</w:t>
            </w:r>
          </w:p>
        </w:tc>
        <w:tc>
          <w:tcPr>
            <w:tcW w:w="1527" w:type="dxa"/>
            <w:shd w:val="clear" w:color="auto" w:fill="auto"/>
            <w:vAlign w:val="center"/>
          </w:tcPr>
          <w:p w14:paraId="393A089A" w14:textId="77777777" w:rsidR="00882A69" w:rsidRPr="00A40D5D" w:rsidRDefault="00882A69" w:rsidP="007A1E38">
            <w:pPr>
              <w:ind w:left="-16" w:right="-23"/>
              <w:rPr>
                <w:b/>
                <w:color w:val="000000"/>
              </w:rPr>
            </w:pPr>
            <w:r w:rsidRPr="00A40D5D">
              <w:rPr>
                <w:b/>
                <w:color w:val="000000"/>
              </w:rPr>
              <w:t>TC Name</w:t>
            </w:r>
          </w:p>
        </w:tc>
        <w:tc>
          <w:tcPr>
            <w:tcW w:w="1085" w:type="dxa"/>
            <w:shd w:val="clear" w:color="auto" w:fill="auto"/>
            <w:vAlign w:val="center"/>
          </w:tcPr>
          <w:p w14:paraId="0268CB86" w14:textId="77777777" w:rsidR="00882A69" w:rsidRPr="00A40D5D" w:rsidRDefault="00882A69" w:rsidP="007A1E38">
            <w:pPr>
              <w:ind w:left="-13" w:right="-108"/>
              <w:rPr>
                <w:b/>
                <w:color w:val="000000"/>
              </w:rPr>
            </w:pPr>
            <w:r w:rsidRPr="00A40D5D">
              <w:rPr>
                <w:b/>
                <w:color w:val="000000"/>
              </w:rPr>
              <w:t>Project</w:t>
            </w:r>
          </w:p>
        </w:tc>
        <w:tc>
          <w:tcPr>
            <w:tcW w:w="2790" w:type="dxa"/>
            <w:shd w:val="clear" w:color="auto" w:fill="auto"/>
            <w:vAlign w:val="center"/>
          </w:tcPr>
          <w:p w14:paraId="0954836A" w14:textId="77777777" w:rsidR="00882A69" w:rsidRPr="00A40D5D" w:rsidRDefault="00882A69" w:rsidP="0079736E">
            <w:pPr>
              <w:rPr>
                <w:b/>
                <w:color w:val="000000"/>
              </w:rPr>
            </w:pPr>
            <w:r w:rsidRPr="00A40D5D">
              <w:rPr>
                <w:b/>
                <w:color w:val="000000"/>
              </w:rPr>
              <w:t>Title</w:t>
            </w:r>
          </w:p>
        </w:tc>
        <w:tc>
          <w:tcPr>
            <w:tcW w:w="1350" w:type="dxa"/>
            <w:shd w:val="clear" w:color="000000" w:fill="F4B084"/>
            <w:vAlign w:val="center"/>
          </w:tcPr>
          <w:p w14:paraId="0A4221AD" w14:textId="77777777" w:rsidR="00882A69" w:rsidRPr="00A40D5D" w:rsidRDefault="00882A69" w:rsidP="0079736E">
            <w:pPr>
              <w:rPr>
                <w:b/>
                <w:color w:val="000000"/>
              </w:rPr>
            </w:pPr>
            <w:r w:rsidRPr="00A40D5D">
              <w:rPr>
                <w:b/>
                <w:color w:val="000000"/>
              </w:rPr>
              <w:t>High/Med/Low</w:t>
            </w:r>
          </w:p>
        </w:tc>
        <w:tc>
          <w:tcPr>
            <w:tcW w:w="1899" w:type="dxa"/>
            <w:shd w:val="clear" w:color="000000" w:fill="F4B084"/>
            <w:vAlign w:val="center"/>
          </w:tcPr>
          <w:p w14:paraId="26129BBE" w14:textId="77777777" w:rsidR="00882A69" w:rsidRPr="00A40D5D" w:rsidRDefault="00882A69" w:rsidP="0079736E">
            <w:pPr>
              <w:rPr>
                <w:b/>
                <w:color w:val="000000"/>
              </w:rPr>
            </w:pPr>
            <w:r w:rsidRPr="00A40D5D">
              <w:rPr>
                <w:b/>
                <w:color w:val="000000"/>
              </w:rPr>
              <w:t>Experts proposed</w:t>
            </w:r>
          </w:p>
        </w:tc>
      </w:tr>
      <w:tr w:rsidR="00882A69" w:rsidRPr="00A40D5D" w14:paraId="0010EAA2" w14:textId="77777777" w:rsidTr="000D04FE">
        <w:trPr>
          <w:trHeight w:val="600"/>
        </w:trPr>
        <w:tc>
          <w:tcPr>
            <w:tcW w:w="988" w:type="dxa"/>
            <w:shd w:val="clear" w:color="auto" w:fill="auto"/>
            <w:vAlign w:val="center"/>
          </w:tcPr>
          <w:p w14:paraId="5EF5DD1C" w14:textId="7982941E" w:rsidR="00882A69" w:rsidRPr="00A40D5D" w:rsidRDefault="00882A69" w:rsidP="00882A69">
            <w:pPr>
              <w:rPr>
                <w:color w:val="000000"/>
              </w:rPr>
            </w:pPr>
            <w:r w:rsidRPr="00A40D5D">
              <w:rPr>
                <w:color w:val="000000"/>
              </w:rPr>
              <w:lastRenderedPageBreak/>
              <w:t>ISO/TC 260</w:t>
            </w:r>
          </w:p>
        </w:tc>
        <w:tc>
          <w:tcPr>
            <w:tcW w:w="1527" w:type="dxa"/>
            <w:shd w:val="clear" w:color="auto" w:fill="auto"/>
            <w:vAlign w:val="center"/>
          </w:tcPr>
          <w:p w14:paraId="193063ED" w14:textId="1496D75F" w:rsidR="00882A69" w:rsidRPr="00A40D5D" w:rsidRDefault="00882A69" w:rsidP="007A1E38">
            <w:pPr>
              <w:ind w:left="-16" w:right="-23"/>
              <w:rPr>
                <w:color w:val="000000"/>
              </w:rPr>
            </w:pPr>
            <w:r w:rsidRPr="00A40D5D">
              <w:rPr>
                <w:color w:val="000000"/>
              </w:rPr>
              <w:t>Human resource management</w:t>
            </w:r>
          </w:p>
        </w:tc>
        <w:tc>
          <w:tcPr>
            <w:tcW w:w="1085" w:type="dxa"/>
            <w:shd w:val="clear" w:color="auto" w:fill="auto"/>
          </w:tcPr>
          <w:p w14:paraId="70762C06" w14:textId="5069A497" w:rsidR="00882A69" w:rsidRPr="00A40D5D" w:rsidRDefault="00882A69" w:rsidP="007A1E38">
            <w:pPr>
              <w:ind w:left="-13" w:right="-108"/>
              <w:rPr>
                <w:color w:val="000000"/>
              </w:rPr>
            </w:pPr>
            <w:r w:rsidRPr="00A40D5D">
              <w:rPr>
                <w:color w:val="000000"/>
              </w:rPr>
              <w:t> ISO/CD 30201</w:t>
            </w:r>
          </w:p>
        </w:tc>
        <w:tc>
          <w:tcPr>
            <w:tcW w:w="2790" w:type="dxa"/>
            <w:shd w:val="clear" w:color="auto" w:fill="auto"/>
            <w:vAlign w:val="center"/>
          </w:tcPr>
          <w:p w14:paraId="0083D37A" w14:textId="7FDC0D6B" w:rsidR="00882A69" w:rsidRPr="00A40D5D" w:rsidRDefault="00882A69" w:rsidP="00882A69">
            <w:pPr>
              <w:rPr>
                <w:color w:val="000000"/>
              </w:rPr>
            </w:pPr>
            <w:r w:rsidRPr="00A40D5D">
              <w:rPr>
                <w:color w:val="000000"/>
              </w:rPr>
              <w:t>Human Resource Management System — Requirements</w:t>
            </w:r>
          </w:p>
        </w:tc>
        <w:tc>
          <w:tcPr>
            <w:tcW w:w="1350" w:type="dxa"/>
            <w:shd w:val="clear" w:color="000000" w:fill="F4B084"/>
          </w:tcPr>
          <w:p w14:paraId="5C549502" w14:textId="68219568"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2687BF14" w14:textId="77777777" w:rsidR="00882A69" w:rsidRPr="00A40D5D" w:rsidRDefault="00882A69" w:rsidP="00882A69">
            <w:pPr>
              <w:rPr>
                <w:color w:val="000000"/>
              </w:rPr>
            </w:pPr>
            <w:r w:rsidRPr="00A40D5D">
              <w:rPr>
                <w:color w:val="000000"/>
              </w:rPr>
              <w:t>Shri B Dhal ,</w:t>
            </w:r>
          </w:p>
          <w:p w14:paraId="33E55594" w14:textId="3D525FC7" w:rsidR="00882A69" w:rsidRPr="00A40D5D" w:rsidRDefault="00882A69" w:rsidP="00882A69">
            <w:pPr>
              <w:rPr>
                <w:b/>
                <w:color w:val="000000"/>
              </w:rPr>
            </w:pPr>
          </w:p>
        </w:tc>
      </w:tr>
      <w:tr w:rsidR="00882A69" w:rsidRPr="00A40D5D" w14:paraId="549B7133" w14:textId="77777777" w:rsidTr="000D04FE">
        <w:trPr>
          <w:trHeight w:val="600"/>
        </w:trPr>
        <w:tc>
          <w:tcPr>
            <w:tcW w:w="988" w:type="dxa"/>
            <w:shd w:val="clear" w:color="auto" w:fill="auto"/>
            <w:vAlign w:val="center"/>
          </w:tcPr>
          <w:p w14:paraId="2405F07E" w14:textId="16788654" w:rsidR="00882A69" w:rsidRPr="00A40D5D" w:rsidRDefault="00882A69" w:rsidP="00882A69">
            <w:pPr>
              <w:rPr>
                <w:color w:val="000000"/>
              </w:rPr>
            </w:pPr>
          </w:p>
        </w:tc>
        <w:tc>
          <w:tcPr>
            <w:tcW w:w="1527" w:type="dxa"/>
            <w:shd w:val="clear" w:color="auto" w:fill="auto"/>
            <w:vAlign w:val="center"/>
          </w:tcPr>
          <w:p w14:paraId="12E7C8A0" w14:textId="0201B48F" w:rsidR="00882A69" w:rsidRPr="00A40D5D" w:rsidRDefault="00882A69" w:rsidP="007A1E38">
            <w:pPr>
              <w:ind w:left="-16" w:right="-23"/>
              <w:rPr>
                <w:color w:val="000000"/>
              </w:rPr>
            </w:pPr>
          </w:p>
        </w:tc>
        <w:tc>
          <w:tcPr>
            <w:tcW w:w="1085" w:type="dxa"/>
            <w:shd w:val="clear" w:color="auto" w:fill="auto"/>
          </w:tcPr>
          <w:p w14:paraId="610861BD" w14:textId="37FBB689" w:rsidR="00882A69" w:rsidRPr="00A40D5D" w:rsidRDefault="00882A69" w:rsidP="007A1E38">
            <w:pPr>
              <w:ind w:left="-13" w:right="-108"/>
              <w:rPr>
                <w:color w:val="000000"/>
              </w:rPr>
            </w:pPr>
            <w:r w:rsidRPr="00A40D5D">
              <w:rPr>
                <w:color w:val="000000"/>
              </w:rPr>
              <w:t> ISO/AWI 30401</w:t>
            </w:r>
          </w:p>
        </w:tc>
        <w:tc>
          <w:tcPr>
            <w:tcW w:w="2790" w:type="dxa"/>
            <w:shd w:val="clear" w:color="auto" w:fill="auto"/>
            <w:vAlign w:val="center"/>
          </w:tcPr>
          <w:p w14:paraId="199A71AB" w14:textId="4E967891" w:rsidR="00882A69" w:rsidRPr="00A40D5D" w:rsidRDefault="00882A69" w:rsidP="00882A69">
            <w:pPr>
              <w:rPr>
                <w:color w:val="000000"/>
              </w:rPr>
            </w:pPr>
            <w:r w:rsidRPr="00A40D5D">
              <w:rPr>
                <w:color w:val="000000"/>
              </w:rPr>
              <w:t>Knowledge management systems — Requirements</w:t>
            </w:r>
          </w:p>
        </w:tc>
        <w:tc>
          <w:tcPr>
            <w:tcW w:w="1350" w:type="dxa"/>
            <w:shd w:val="clear" w:color="000000" w:fill="F4B084"/>
          </w:tcPr>
          <w:p w14:paraId="55077713" w14:textId="6B6DA97E" w:rsidR="00882A69" w:rsidRPr="00A40D5D" w:rsidRDefault="00882A69" w:rsidP="00882A69">
            <w:pPr>
              <w:rPr>
                <w:color w:val="000000"/>
              </w:rPr>
            </w:pPr>
            <w:r w:rsidRPr="00A40D5D">
              <w:rPr>
                <w:color w:val="000000"/>
              </w:rPr>
              <w:t>medium</w:t>
            </w:r>
          </w:p>
        </w:tc>
        <w:tc>
          <w:tcPr>
            <w:tcW w:w="1899" w:type="dxa"/>
            <w:shd w:val="clear" w:color="000000" w:fill="F4B084"/>
          </w:tcPr>
          <w:p w14:paraId="1A6FF875" w14:textId="3A8D5CD5" w:rsidR="00882A69" w:rsidRPr="00A40D5D" w:rsidRDefault="00A40D5D" w:rsidP="00882A69">
            <w:pPr>
              <w:rPr>
                <w:b/>
                <w:color w:val="000000"/>
              </w:rPr>
            </w:pPr>
            <w:r w:rsidRPr="00A40D5D">
              <w:rPr>
                <w:color w:val="000000"/>
              </w:rPr>
              <w:t xml:space="preserve">Shri </w:t>
            </w:r>
            <w:r w:rsidR="00882A69" w:rsidRPr="00A40D5D">
              <w:rPr>
                <w:color w:val="000000"/>
              </w:rPr>
              <w:t>Rajiv Sinha,</w:t>
            </w:r>
            <w:r w:rsidRPr="00A40D5D">
              <w:rPr>
                <w:color w:val="000000"/>
              </w:rPr>
              <w:t xml:space="preserve"> Shri </w:t>
            </w:r>
            <w:proofErr w:type="spellStart"/>
            <w:r w:rsidR="00882A69" w:rsidRPr="00A40D5D">
              <w:rPr>
                <w:color w:val="000000"/>
              </w:rPr>
              <w:t>Rajashik</w:t>
            </w:r>
            <w:proofErr w:type="spellEnd"/>
            <w:r w:rsidR="00882A69" w:rsidRPr="00A40D5D">
              <w:rPr>
                <w:color w:val="000000"/>
              </w:rPr>
              <w:t xml:space="preserve"> Roy </w:t>
            </w:r>
            <w:proofErr w:type="spellStart"/>
            <w:r w:rsidR="00882A69" w:rsidRPr="00A40D5D">
              <w:rPr>
                <w:color w:val="000000"/>
              </w:rPr>
              <w:t>Choudhary</w:t>
            </w:r>
            <w:proofErr w:type="spellEnd"/>
          </w:p>
        </w:tc>
      </w:tr>
      <w:tr w:rsidR="00882A69" w:rsidRPr="00A40D5D" w14:paraId="4A929669" w14:textId="77777777" w:rsidTr="000D04FE">
        <w:trPr>
          <w:trHeight w:val="889"/>
        </w:trPr>
        <w:tc>
          <w:tcPr>
            <w:tcW w:w="988" w:type="dxa"/>
            <w:shd w:val="clear" w:color="auto" w:fill="auto"/>
            <w:vAlign w:val="center"/>
          </w:tcPr>
          <w:p w14:paraId="6A52A36B" w14:textId="2F7CE807" w:rsidR="00882A69" w:rsidRPr="00A40D5D" w:rsidRDefault="00882A69" w:rsidP="00882A69">
            <w:pPr>
              <w:rPr>
                <w:color w:val="000000"/>
              </w:rPr>
            </w:pPr>
          </w:p>
        </w:tc>
        <w:tc>
          <w:tcPr>
            <w:tcW w:w="1527" w:type="dxa"/>
            <w:shd w:val="clear" w:color="auto" w:fill="auto"/>
            <w:vAlign w:val="center"/>
          </w:tcPr>
          <w:p w14:paraId="7F541D4E" w14:textId="6350D80A" w:rsidR="00882A69" w:rsidRPr="00A40D5D" w:rsidRDefault="00882A69" w:rsidP="007A1E38">
            <w:pPr>
              <w:ind w:left="-16" w:right="-23"/>
              <w:rPr>
                <w:color w:val="000000"/>
              </w:rPr>
            </w:pPr>
          </w:p>
        </w:tc>
        <w:tc>
          <w:tcPr>
            <w:tcW w:w="1085" w:type="dxa"/>
            <w:shd w:val="clear" w:color="auto" w:fill="auto"/>
          </w:tcPr>
          <w:p w14:paraId="58F52695" w14:textId="7D9C217F" w:rsidR="00882A69" w:rsidRPr="00A40D5D" w:rsidRDefault="00882A69" w:rsidP="007A1E38">
            <w:pPr>
              <w:ind w:left="-13" w:right="-108"/>
              <w:rPr>
                <w:color w:val="000000"/>
              </w:rPr>
            </w:pPr>
            <w:r w:rsidRPr="00A40D5D">
              <w:rPr>
                <w:color w:val="000000"/>
              </w:rPr>
              <w:t> ISO/DIS 30414</w:t>
            </w:r>
          </w:p>
        </w:tc>
        <w:tc>
          <w:tcPr>
            <w:tcW w:w="2790" w:type="dxa"/>
            <w:shd w:val="clear" w:color="auto" w:fill="auto"/>
            <w:vAlign w:val="center"/>
          </w:tcPr>
          <w:p w14:paraId="4FD5F5AC" w14:textId="69BE08A2" w:rsidR="00882A69" w:rsidRPr="00A40D5D" w:rsidRDefault="00882A69" w:rsidP="00882A69">
            <w:pPr>
              <w:rPr>
                <w:color w:val="000000"/>
              </w:rPr>
            </w:pPr>
            <w:r w:rsidRPr="00A40D5D">
              <w:rPr>
                <w:color w:val="000000"/>
              </w:rPr>
              <w:t>Human resource management — Guidelines for internal and external human capital reporting</w:t>
            </w:r>
          </w:p>
        </w:tc>
        <w:tc>
          <w:tcPr>
            <w:tcW w:w="1350" w:type="dxa"/>
            <w:shd w:val="clear" w:color="000000" w:fill="F4B084"/>
          </w:tcPr>
          <w:p w14:paraId="5E3EB5A1" w14:textId="690C4A7F" w:rsidR="00882A69" w:rsidRPr="00A40D5D" w:rsidRDefault="00882A69" w:rsidP="00882A69">
            <w:pPr>
              <w:rPr>
                <w:color w:val="000000"/>
              </w:rPr>
            </w:pPr>
            <w:r w:rsidRPr="00A40D5D">
              <w:rPr>
                <w:color w:val="000000"/>
              </w:rPr>
              <w:t>medium</w:t>
            </w:r>
          </w:p>
        </w:tc>
        <w:tc>
          <w:tcPr>
            <w:tcW w:w="1899" w:type="dxa"/>
            <w:shd w:val="clear" w:color="000000" w:fill="F4B084"/>
          </w:tcPr>
          <w:p w14:paraId="17D69629" w14:textId="77777777" w:rsidR="00A40D5D" w:rsidRPr="00A40D5D" w:rsidRDefault="00A40D5D" w:rsidP="00882A69">
            <w:pPr>
              <w:rPr>
                <w:color w:val="000000"/>
              </w:rPr>
            </w:pPr>
            <w:r w:rsidRPr="00A40D5D">
              <w:rPr>
                <w:color w:val="000000"/>
              </w:rPr>
              <w:t xml:space="preserve">Shri </w:t>
            </w:r>
            <w:proofErr w:type="spellStart"/>
            <w:r w:rsidR="00882A69" w:rsidRPr="00A40D5D">
              <w:rPr>
                <w:color w:val="000000"/>
              </w:rPr>
              <w:t>Rajashik</w:t>
            </w:r>
            <w:proofErr w:type="spellEnd"/>
            <w:r w:rsidR="00882A69" w:rsidRPr="00A40D5D">
              <w:rPr>
                <w:color w:val="000000"/>
              </w:rPr>
              <w:t xml:space="preserve"> Roy </w:t>
            </w:r>
            <w:proofErr w:type="spellStart"/>
            <w:r w:rsidR="00882A69" w:rsidRPr="00A40D5D">
              <w:rPr>
                <w:color w:val="000000"/>
              </w:rPr>
              <w:t>Choudhary</w:t>
            </w:r>
            <w:proofErr w:type="spellEnd"/>
            <w:r w:rsidR="00882A69" w:rsidRPr="00A40D5D">
              <w:rPr>
                <w:color w:val="000000"/>
              </w:rPr>
              <w:t>,</w:t>
            </w:r>
            <w:r w:rsidRPr="00A40D5D">
              <w:rPr>
                <w:color w:val="000000"/>
              </w:rPr>
              <w:t xml:space="preserve"> </w:t>
            </w:r>
          </w:p>
          <w:p w14:paraId="26CABBC7" w14:textId="4A9693AF" w:rsidR="00882A69" w:rsidRPr="00A40D5D" w:rsidRDefault="00A40D5D" w:rsidP="00882A69">
            <w:pPr>
              <w:rPr>
                <w:b/>
                <w:color w:val="000000"/>
              </w:rPr>
            </w:pPr>
            <w:r w:rsidRPr="00A40D5D">
              <w:rPr>
                <w:color w:val="000000"/>
              </w:rPr>
              <w:t xml:space="preserve">Shri </w:t>
            </w:r>
            <w:r w:rsidR="00882A69" w:rsidRPr="00A40D5D">
              <w:rPr>
                <w:color w:val="000000"/>
              </w:rPr>
              <w:t>Rajiv Sinha</w:t>
            </w:r>
          </w:p>
        </w:tc>
      </w:tr>
      <w:tr w:rsidR="00882A69" w:rsidRPr="00A40D5D" w14:paraId="29C97090" w14:textId="77777777" w:rsidTr="000D04FE">
        <w:trPr>
          <w:trHeight w:val="600"/>
        </w:trPr>
        <w:tc>
          <w:tcPr>
            <w:tcW w:w="988" w:type="dxa"/>
            <w:shd w:val="clear" w:color="auto" w:fill="auto"/>
            <w:vAlign w:val="center"/>
          </w:tcPr>
          <w:p w14:paraId="74A1212B" w14:textId="1E4B5207" w:rsidR="00882A69" w:rsidRPr="00A40D5D" w:rsidRDefault="00882A69" w:rsidP="00882A69">
            <w:pPr>
              <w:rPr>
                <w:color w:val="000000"/>
              </w:rPr>
            </w:pPr>
          </w:p>
        </w:tc>
        <w:tc>
          <w:tcPr>
            <w:tcW w:w="1527" w:type="dxa"/>
            <w:shd w:val="clear" w:color="auto" w:fill="auto"/>
            <w:vAlign w:val="center"/>
          </w:tcPr>
          <w:p w14:paraId="64826575" w14:textId="373968DD" w:rsidR="00882A69" w:rsidRPr="00A40D5D" w:rsidRDefault="00882A69" w:rsidP="007A1E38">
            <w:pPr>
              <w:ind w:left="-16" w:right="-23"/>
              <w:rPr>
                <w:color w:val="000000"/>
              </w:rPr>
            </w:pPr>
          </w:p>
        </w:tc>
        <w:tc>
          <w:tcPr>
            <w:tcW w:w="1085" w:type="dxa"/>
            <w:shd w:val="clear" w:color="auto" w:fill="auto"/>
          </w:tcPr>
          <w:p w14:paraId="797B16A3" w14:textId="3A5E26AA" w:rsidR="00882A69" w:rsidRPr="00A40D5D" w:rsidRDefault="00882A69" w:rsidP="007A1E38">
            <w:pPr>
              <w:ind w:left="-13" w:right="-108"/>
              <w:rPr>
                <w:color w:val="000000"/>
              </w:rPr>
            </w:pPr>
            <w:r w:rsidRPr="00A40D5D">
              <w:rPr>
                <w:color w:val="000000"/>
              </w:rPr>
              <w:t> ISO/AWI TS 30436</w:t>
            </w:r>
          </w:p>
        </w:tc>
        <w:tc>
          <w:tcPr>
            <w:tcW w:w="2790" w:type="dxa"/>
            <w:shd w:val="clear" w:color="auto" w:fill="auto"/>
            <w:vAlign w:val="center"/>
          </w:tcPr>
          <w:p w14:paraId="022062F4" w14:textId="48FE0C3E" w:rsidR="00882A69" w:rsidRPr="00A40D5D" w:rsidRDefault="00882A69" w:rsidP="00882A69">
            <w:pPr>
              <w:rPr>
                <w:color w:val="000000"/>
              </w:rPr>
            </w:pPr>
            <w:r w:rsidRPr="00A40D5D">
              <w:rPr>
                <w:color w:val="000000"/>
              </w:rPr>
              <w:t>Human Resource Management — Diversity and Inclusion Metrics Technical Specification</w:t>
            </w:r>
          </w:p>
        </w:tc>
        <w:tc>
          <w:tcPr>
            <w:tcW w:w="1350" w:type="dxa"/>
            <w:shd w:val="clear" w:color="000000" w:fill="F4B084"/>
          </w:tcPr>
          <w:p w14:paraId="2F80E84F" w14:textId="1792D091"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2E22F7B2" w14:textId="77777777" w:rsidR="00A40D5D" w:rsidRPr="00A40D5D" w:rsidRDefault="00A40D5D" w:rsidP="00882A69">
            <w:pPr>
              <w:rPr>
                <w:color w:val="000000"/>
              </w:rPr>
            </w:pPr>
            <w:r w:rsidRPr="00A40D5D">
              <w:rPr>
                <w:color w:val="000000"/>
              </w:rPr>
              <w:t xml:space="preserve">Shri </w:t>
            </w:r>
            <w:r w:rsidR="00882A69" w:rsidRPr="00A40D5D">
              <w:rPr>
                <w:color w:val="000000"/>
              </w:rPr>
              <w:t>B Dhal ,</w:t>
            </w:r>
          </w:p>
          <w:p w14:paraId="7F5CE4FB" w14:textId="28EF8662" w:rsidR="00882A69" w:rsidRPr="00A40D5D" w:rsidRDefault="00A40D5D" w:rsidP="00882A69">
            <w:pPr>
              <w:rPr>
                <w:b/>
                <w:color w:val="000000"/>
              </w:rPr>
            </w:pPr>
            <w:r w:rsidRPr="00A40D5D">
              <w:rPr>
                <w:color w:val="000000"/>
              </w:rPr>
              <w:t xml:space="preserve">Shri </w:t>
            </w:r>
            <w:proofErr w:type="spellStart"/>
            <w:r w:rsidR="00882A69" w:rsidRPr="00A40D5D">
              <w:rPr>
                <w:color w:val="000000"/>
              </w:rPr>
              <w:t>Rajashik</w:t>
            </w:r>
            <w:proofErr w:type="spellEnd"/>
            <w:r w:rsidR="00882A69" w:rsidRPr="00A40D5D">
              <w:rPr>
                <w:color w:val="000000"/>
              </w:rPr>
              <w:t xml:space="preserve"> Roy </w:t>
            </w:r>
            <w:proofErr w:type="spellStart"/>
            <w:r w:rsidR="00882A69" w:rsidRPr="00A40D5D">
              <w:rPr>
                <w:color w:val="000000"/>
              </w:rPr>
              <w:t>Choudhary</w:t>
            </w:r>
            <w:proofErr w:type="spellEnd"/>
          </w:p>
        </w:tc>
      </w:tr>
      <w:tr w:rsidR="00882A69" w:rsidRPr="00A40D5D" w14:paraId="6637DE02" w14:textId="77777777" w:rsidTr="000D04FE">
        <w:trPr>
          <w:trHeight w:val="600"/>
        </w:trPr>
        <w:tc>
          <w:tcPr>
            <w:tcW w:w="988" w:type="dxa"/>
            <w:shd w:val="clear" w:color="auto" w:fill="auto"/>
            <w:vAlign w:val="center"/>
          </w:tcPr>
          <w:p w14:paraId="611DCA5A" w14:textId="77777777" w:rsidR="00882A69" w:rsidRPr="00A40D5D" w:rsidRDefault="00882A69" w:rsidP="00882A69">
            <w:pPr>
              <w:rPr>
                <w:color w:val="000000"/>
              </w:rPr>
            </w:pPr>
          </w:p>
        </w:tc>
        <w:tc>
          <w:tcPr>
            <w:tcW w:w="1527" w:type="dxa"/>
            <w:shd w:val="clear" w:color="auto" w:fill="auto"/>
            <w:vAlign w:val="center"/>
          </w:tcPr>
          <w:p w14:paraId="4EE8D7A1" w14:textId="77777777" w:rsidR="00882A69" w:rsidRPr="00A40D5D" w:rsidRDefault="00882A69" w:rsidP="007A1E38">
            <w:pPr>
              <w:ind w:left="-16" w:right="-23"/>
              <w:rPr>
                <w:color w:val="000000"/>
              </w:rPr>
            </w:pPr>
          </w:p>
        </w:tc>
        <w:tc>
          <w:tcPr>
            <w:tcW w:w="1085" w:type="dxa"/>
            <w:shd w:val="clear" w:color="auto" w:fill="auto"/>
          </w:tcPr>
          <w:p w14:paraId="55A51BC5" w14:textId="5528811C" w:rsidR="00882A69" w:rsidRPr="00A40D5D" w:rsidRDefault="00882A69" w:rsidP="007A1E38">
            <w:pPr>
              <w:ind w:left="-13" w:right="-108"/>
              <w:rPr>
                <w:color w:val="000000"/>
              </w:rPr>
            </w:pPr>
            <w:r w:rsidRPr="00A40D5D">
              <w:rPr>
                <w:color w:val="000000"/>
              </w:rPr>
              <w:t> ISO/AWI 30439</w:t>
            </w:r>
          </w:p>
        </w:tc>
        <w:tc>
          <w:tcPr>
            <w:tcW w:w="2790" w:type="dxa"/>
            <w:shd w:val="clear" w:color="auto" w:fill="auto"/>
            <w:vAlign w:val="center"/>
          </w:tcPr>
          <w:p w14:paraId="3A273E11" w14:textId="0DEE002B" w:rsidR="00882A69" w:rsidRPr="00A40D5D" w:rsidRDefault="00882A69" w:rsidP="00882A69">
            <w:pPr>
              <w:rPr>
                <w:color w:val="000000"/>
              </w:rPr>
            </w:pPr>
            <w:r w:rsidRPr="00A40D5D">
              <w:rPr>
                <w:color w:val="000000"/>
              </w:rPr>
              <w:t>Human Resource Management — Data Privacy Standard</w:t>
            </w:r>
          </w:p>
        </w:tc>
        <w:tc>
          <w:tcPr>
            <w:tcW w:w="1350" w:type="dxa"/>
            <w:shd w:val="clear" w:color="000000" w:fill="F4B084"/>
          </w:tcPr>
          <w:p w14:paraId="0E84E26D" w14:textId="765809C3"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7AB866A8" w14:textId="77777777" w:rsidR="00A40D5D" w:rsidRPr="00A40D5D" w:rsidRDefault="00A40D5D" w:rsidP="00882A69">
            <w:pPr>
              <w:rPr>
                <w:color w:val="000000"/>
              </w:rPr>
            </w:pPr>
            <w:r w:rsidRPr="00A40D5D">
              <w:rPr>
                <w:color w:val="000000"/>
              </w:rPr>
              <w:t xml:space="preserve">Shri </w:t>
            </w:r>
            <w:r w:rsidR="00882A69" w:rsidRPr="00A40D5D">
              <w:rPr>
                <w:color w:val="000000"/>
              </w:rPr>
              <w:t>Rajiv Sinha ,</w:t>
            </w:r>
          </w:p>
          <w:p w14:paraId="1AEF37AE" w14:textId="1C311B81" w:rsidR="00882A69" w:rsidRPr="00A40D5D" w:rsidRDefault="00882A69" w:rsidP="00882A69">
            <w:pPr>
              <w:rPr>
                <w:b/>
                <w:color w:val="000000"/>
              </w:rPr>
            </w:pPr>
          </w:p>
        </w:tc>
      </w:tr>
      <w:tr w:rsidR="00882A69" w:rsidRPr="00A40D5D" w14:paraId="0CFB4573" w14:textId="77777777" w:rsidTr="000D04FE">
        <w:trPr>
          <w:trHeight w:val="600"/>
        </w:trPr>
        <w:tc>
          <w:tcPr>
            <w:tcW w:w="988" w:type="dxa"/>
            <w:shd w:val="clear" w:color="auto" w:fill="auto"/>
            <w:vAlign w:val="center"/>
          </w:tcPr>
          <w:p w14:paraId="1FB83678" w14:textId="77777777" w:rsidR="00882A69" w:rsidRPr="00A40D5D" w:rsidRDefault="00882A69" w:rsidP="00882A69">
            <w:pPr>
              <w:rPr>
                <w:color w:val="000000"/>
              </w:rPr>
            </w:pPr>
          </w:p>
        </w:tc>
        <w:tc>
          <w:tcPr>
            <w:tcW w:w="1527" w:type="dxa"/>
            <w:shd w:val="clear" w:color="auto" w:fill="auto"/>
            <w:vAlign w:val="center"/>
          </w:tcPr>
          <w:p w14:paraId="790E6FAF" w14:textId="77777777" w:rsidR="00882A69" w:rsidRPr="00A40D5D" w:rsidRDefault="00882A69" w:rsidP="007A1E38">
            <w:pPr>
              <w:ind w:left="-16" w:right="-23"/>
              <w:rPr>
                <w:color w:val="000000"/>
              </w:rPr>
            </w:pPr>
          </w:p>
        </w:tc>
        <w:tc>
          <w:tcPr>
            <w:tcW w:w="1085" w:type="dxa"/>
            <w:shd w:val="clear" w:color="auto" w:fill="auto"/>
          </w:tcPr>
          <w:p w14:paraId="39DF8177" w14:textId="7E8921CC" w:rsidR="00882A69" w:rsidRPr="00A40D5D" w:rsidRDefault="00882A69" w:rsidP="007A1E38">
            <w:pPr>
              <w:ind w:left="-13" w:right="-108"/>
              <w:rPr>
                <w:color w:val="000000"/>
              </w:rPr>
            </w:pPr>
            <w:r w:rsidRPr="00A40D5D">
              <w:rPr>
                <w:color w:val="000000"/>
              </w:rPr>
              <w:t> ISO/AWI 30440</w:t>
            </w:r>
          </w:p>
        </w:tc>
        <w:tc>
          <w:tcPr>
            <w:tcW w:w="2790" w:type="dxa"/>
            <w:shd w:val="clear" w:color="auto" w:fill="auto"/>
            <w:vAlign w:val="center"/>
          </w:tcPr>
          <w:p w14:paraId="4E76737E" w14:textId="6DE28771" w:rsidR="00882A69" w:rsidRPr="00A40D5D" w:rsidRDefault="00882A69" w:rsidP="00882A69">
            <w:pPr>
              <w:rPr>
                <w:color w:val="000000"/>
              </w:rPr>
            </w:pPr>
            <w:r w:rsidRPr="00A40D5D">
              <w:rPr>
                <w:color w:val="000000"/>
              </w:rPr>
              <w:t>Human Resource Management: Guidance for risk management and the ethical use and adoption of technology</w:t>
            </w:r>
          </w:p>
        </w:tc>
        <w:tc>
          <w:tcPr>
            <w:tcW w:w="1350" w:type="dxa"/>
            <w:shd w:val="clear" w:color="000000" w:fill="F4B084"/>
          </w:tcPr>
          <w:p w14:paraId="31398AA2" w14:textId="2A7B7BCC"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078824DF" w14:textId="22F8DEE9" w:rsidR="00882A69" w:rsidRPr="00A40D5D" w:rsidRDefault="00A40D5D" w:rsidP="00882A69">
            <w:pPr>
              <w:rPr>
                <w:b/>
                <w:color w:val="000000"/>
              </w:rPr>
            </w:pPr>
            <w:r w:rsidRPr="00A40D5D">
              <w:rPr>
                <w:color w:val="000000"/>
              </w:rPr>
              <w:t xml:space="preserve">Shri </w:t>
            </w:r>
            <w:r w:rsidR="00882A69" w:rsidRPr="00A40D5D">
              <w:rPr>
                <w:color w:val="000000"/>
              </w:rPr>
              <w:t xml:space="preserve">Rajiv Sinha, </w:t>
            </w:r>
          </w:p>
        </w:tc>
      </w:tr>
      <w:tr w:rsidR="00882A69" w:rsidRPr="00A40D5D" w14:paraId="0AD47069" w14:textId="77777777" w:rsidTr="000D04FE">
        <w:trPr>
          <w:trHeight w:val="600"/>
        </w:trPr>
        <w:tc>
          <w:tcPr>
            <w:tcW w:w="988" w:type="dxa"/>
            <w:shd w:val="clear" w:color="auto" w:fill="auto"/>
            <w:vAlign w:val="center"/>
          </w:tcPr>
          <w:p w14:paraId="5E50845B" w14:textId="77777777" w:rsidR="00882A69" w:rsidRPr="00A40D5D" w:rsidRDefault="00882A69" w:rsidP="00882A69">
            <w:pPr>
              <w:rPr>
                <w:color w:val="000000"/>
              </w:rPr>
            </w:pPr>
          </w:p>
        </w:tc>
        <w:tc>
          <w:tcPr>
            <w:tcW w:w="1527" w:type="dxa"/>
            <w:shd w:val="clear" w:color="auto" w:fill="auto"/>
            <w:vAlign w:val="center"/>
          </w:tcPr>
          <w:p w14:paraId="51F272EB" w14:textId="77777777" w:rsidR="00882A69" w:rsidRPr="00A40D5D" w:rsidRDefault="00882A69" w:rsidP="007A1E38">
            <w:pPr>
              <w:ind w:left="-16" w:right="-23"/>
              <w:rPr>
                <w:color w:val="000000"/>
              </w:rPr>
            </w:pPr>
          </w:p>
        </w:tc>
        <w:tc>
          <w:tcPr>
            <w:tcW w:w="1085" w:type="dxa"/>
            <w:shd w:val="clear" w:color="auto" w:fill="auto"/>
          </w:tcPr>
          <w:p w14:paraId="5D2F95BC" w14:textId="2672EF77" w:rsidR="00882A69" w:rsidRPr="00A40D5D" w:rsidRDefault="00882A69" w:rsidP="007A1E38">
            <w:pPr>
              <w:ind w:left="-13" w:right="-108"/>
              <w:rPr>
                <w:color w:val="000000"/>
              </w:rPr>
            </w:pPr>
            <w:r w:rsidRPr="00A40D5D">
              <w:rPr>
                <w:color w:val="000000"/>
              </w:rPr>
              <w:t> ISO/AWI 30441</w:t>
            </w:r>
          </w:p>
        </w:tc>
        <w:tc>
          <w:tcPr>
            <w:tcW w:w="2790" w:type="dxa"/>
            <w:shd w:val="clear" w:color="auto" w:fill="auto"/>
            <w:vAlign w:val="center"/>
          </w:tcPr>
          <w:p w14:paraId="05902A83" w14:textId="225973FC" w:rsidR="00882A69" w:rsidRPr="00A40D5D" w:rsidRDefault="00882A69" w:rsidP="00882A69">
            <w:pPr>
              <w:rPr>
                <w:color w:val="000000"/>
              </w:rPr>
            </w:pPr>
            <w:r w:rsidRPr="00A40D5D">
              <w:rPr>
                <w:color w:val="000000"/>
              </w:rPr>
              <w:t>Workplace Wellness — Creation and promotion of practices to improve wellbeing and effectiveness</w:t>
            </w:r>
          </w:p>
        </w:tc>
        <w:tc>
          <w:tcPr>
            <w:tcW w:w="1350" w:type="dxa"/>
            <w:shd w:val="clear" w:color="000000" w:fill="F4B084"/>
          </w:tcPr>
          <w:p w14:paraId="06BB9592" w14:textId="5E49019F"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001C2D94" w14:textId="77777777" w:rsidR="00A40D5D" w:rsidRPr="00A40D5D" w:rsidRDefault="00A40D5D" w:rsidP="00882A69">
            <w:pPr>
              <w:rPr>
                <w:color w:val="000000"/>
              </w:rPr>
            </w:pPr>
            <w:r w:rsidRPr="00A40D5D">
              <w:rPr>
                <w:color w:val="000000"/>
              </w:rPr>
              <w:t xml:space="preserve">Shri </w:t>
            </w:r>
            <w:proofErr w:type="spellStart"/>
            <w:r w:rsidR="00882A69" w:rsidRPr="00A40D5D">
              <w:rPr>
                <w:color w:val="000000"/>
              </w:rPr>
              <w:t>Rajashik</w:t>
            </w:r>
            <w:proofErr w:type="spellEnd"/>
            <w:r w:rsidR="00882A69" w:rsidRPr="00A40D5D">
              <w:rPr>
                <w:color w:val="000000"/>
              </w:rPr>
              <w:t xml:space="preserve"> Roy </w:t>
            </w:r>
            <w:proofErr w:type="spellStart"/>
            <w:r w:rsidR="00882A69" w:rsidRPr="00A40D5D">
              <w:rPr>
                <w:color w:val="000000"/>
              </w:rPr>
              <w:t>Choudhary</w:t>
            </w:r>
            <w:proofErr w:type="spellEnd"/>
            <w:r w:rsidR="00882A69" w:rsidRPr="00A40D5D">
              <w:rPr>
                <w:color w:val="000000"/>
              </w:rPr>
              <w:t>,</w:t>
            </w:r>
          </w:p>
          <w:p w14:paraId="6565BB6F" w14:textId="408C4937" w:rsidR="00882A69" w:rsidRPr="00A40D5D" w:rsidRDefault="00882A69" w:rsidP="00882A69">
            <w:pPr>
              <w:rPr>
                <w:b/>
                <w:color w:val="000000"/>
              </w:rPr>
            </w:pPr>
          </w:p>
        </w:tc>
      </w:tr>
    </w:tbl>
    <w:p w14:paraId="4CDB3390" w14:textId="77777777" w:rsidR="00882A69" w:rsidRPr="00A72DCE" w:rsidRDefault="00882A69" w:rsidP="00882A69">
      <w:pPr>
        <w:pStyle w:val="PlainText"/>
        <w:tabs>
          <w:tab w:val="left" w:pos="1170"/>
        </w:tabs>
        <w:jc w:val="both"/>
        <w:rPr>
          <w:rFonts w:ascii="Times New Roman" w:hAnsi="Times New Roman"/>
          <w:b/>
          <w:sz w:val="24"/>
          <w:szCs w:val="24"/>
        </w:rPr>
      </w:pPr>
    </w:p>
    <w:p w14:paraId="4664BC6E" w14:textId="288B1DCF" w:rsidR="00676B01" w:rsidRPr="00AC0F2D" w:rsidRDefault="00882A69" w:rsidP="00882A69">
      <w:pPr>
        <w:pStyle w:val="ListParagraph"/>
        <w:ind w:left="0"/>
        <w:rPr>
          <w:i/>
          <w:iCs/>
        </w:rPr>
      </w:pPr>
      <w:r w:rsidRPr="00A72DCE">
        <w:rPr>
          <w:i/>
        </w:rPr>
        <w:t>The committee may Review and Approve.</w:t>
      </w:r>
    </w:p>
    <w:p w14:paraId="6D5DA3CC" w14:textId="77777777" w:rsidR="00D83109" w:rsidRPr="00AC0F2D" w:rsidRDefault="00D83109" w:rsidP="00676B01">
      <w:pPr>
        <w:pStyle w:val="PlainText"/>
        <w:tabs>
          <w:tab w:val="left" w:pos="1170"/>
        </w:tabs>
        <w:jc w:val="both"/>
        <w:rPr>
          <w:rFonts w:ascii="Times New Roman" w:hAnsi="Times New Roman"/>
          <w:sz w:val="24"/>
          <w:szCs w:val="24"/>
        </w:rPr>
      </w:pPr>
    </w:p>
    <w:p w14:paraId="435FE75D" w14:textId="0D64E741" w:rsidR="008F5616" w:rsidRPr="00AC0F2D" w:rsidRDefault="00E4123D" w:rsidP="00234B7C">
      <w:pPr>
        <w:pStyle w:val="ListParagraph"/>
        <w:numPr>
          <w:ilvl w:val="2"/>
          <w:numId w:val="10"/>
        </w:numPr>
        <w:tabs>
          <w:tab w:val="left" w:pos="993"/>
        </w:tabs>
        <w:jc w:val="both"/>
      </w:pPr>
      <w:r w:rsidRPr="00AC0F2D">
        <w:t xml:space="preserve"> </w:t>
      </w:r>
      <w:r w:rsidR="008F5616" w:rsidRPr="00AC0F2D">
        <w:t xml:space="preserve">The list of standards </w:t>
      </w:r>
      <w:r w:rsidR="00AD7882" w:rsidRPr="00AC0F2D">
        <w:t>published</w:t>
      </w:r>
      <w:r w:rsidR="008F5616" w:rsidRPr="00AC0F2D">
        <w:t xml:space="preserve"> and standards under development for TC 260 along with their status of adoption </w:t>
      </w:r>
      <w:r w:rsidR="00915445" w:rsidRPr="00AC0F2D">
        <w:t xml:space="preserve">is given in </w:t>
      </w:r>
      <w:bookmarkStart w:id="7" w:name="F"/>
      <w:r w:rsidR="00294FDE" w:rsidRPr="00AC0F2D">
        <w:rPr>
          <w:b/>
        </w:rPr>
        <w:fldChar w:fldCharType="begin"/>
      </w:r>
      <w:r w:rsidR="00294FDE" w:rsidRPr="00AC0F2D">
        <w:rPr>
          <w:b/>
        </w:rPr>
        <w:instrText xml:space="preserve"> HYPERLINK  \l "FF" </w:instrText>
      </w:r>
      <w:r w:rsidR="00294FDE" w:rsidRPr="00AC0F2D">
        <w:rPr>
          <w:b/>
        </w:rPr>
        <w:fldChar w:fldCharType="separate"/>
      </w:r>
      <w:r w:rsidR="00915445" w:rsidRPr="00AC0F2D">
        <w:rPr>
          <w:rStyle w:val="Hyperlink"/>
          <w:b/>
        </w:rPr>
        <w:t>Annex</w:t>
      </w:r>
      <w:r w:rsidR="00294FDE" w:rsidRPr="00AC0F2D">
        <w:rPr>
          <w:rStyle w:val="Hyperlink"/>
          <w:b/>
        </w:rPr>
        <w:t xml:space="preserve"> F</w:t>
      </w:r>
      <w:bookmarkEnd w:id="7"/>
      <w:r w:rsidR="00294FDE" w:rsidRPr="00AC0F2D">
        <w:rPr>
          <w:b/>
        </w:rPr>
        <w:fldChar w:fldCharType="end"/>
      </w:r>
      <w:r w:rsidR="008F5616" w:rsidRPr="00AC0F2D">
        <w:rPr>
          <w:b/>
        </w:rPr>
        <w:t>.</w:t>
      </w:r>
    </w:p>
    <w:p w14:paraId="513BA21E" w14:textId="77777777" w:rsidR="008F5616" w:rsidRPr="00AC0F2D" w:rsidRDefault="008F5616" w:rsidP="007C5F61">
      <w:pPr>
        <w:pStyle w:val="PlainText"/>
        <w:tabs>
          <w:tab w:val="left" w:pos="1170"/>
        </w:tabs>
        <w:jc w:val="both"/>
        <w:rPr>
          <w:rFonts w:ascii="Times New Roman" w:hAnsi="Times New Roman"/>
          <w:i/>
          <w:iCs/>
          <w:color w:val="000000"/>
          <w:sz w:val="24"/>
          <w:szCs w:val="24"/>
        </w:rPr>
      </w:pPr>
    </w:p>
    <w:p w14:paraId="77C72FBD" w14:textId="3674F90A" w:rsidR="002C6083" w:rsidRPr="00AC0F2D" w:rsidRDefault="007C5F61" w:rsidP="00AD7882">
      <w:pPr>
        <w:pStyle w:val="ListParagraph"/>
        <w:ind w:left="0"/>
        <w:rPr>
          <w:i/>
          <w:iCs/>
          <w:color w:val="000000"/>
        </w:rPr>
      </w:pPr>
      <w:r w:rsidRPr="00AC0F2D">
        <w:rPr>
          <w:i/>
          <w:iCs/>
        </w:rPr>
        <w:t>The Committee may</w:t>
      </w:r>
      <w:r w:rsidR="008F5616" w:rsidRPr="00AC0F2D">
        <w:rPr>
          <w:i/>
          <w:iCs/>
        </w:rPr>
        <w:t xml:space="preserve"> </w:t>
      </w:r>
      <w:r w:rsidRPr="00AC0F2D">
        <w:rPr>
          <w:i/>
          <w:iCs/>
        </w:rPr>
        <w:t>review.</w:t>
      </w:r>
    </w:p>
    <w:p w14:paraId="3B4F10C4" w14:textId="77777777" w:rsidR="005B25C4" w:rsidRPr="00AC0F2D" w:rsidRDefault="005B25C4" w:rsidP="00260496">
      <w:pPr>
        <w:pStyle w:val="PlainText"/>
        <w:tabs>
          <w:tab w:val="left" w:pos="1170"/>
        </w:tabs>
        <w:jc w:val="both"/>
        <w:rPr>
          <w:rFonts w:ascii="Times New Roman" w:hAnsi="Times New Roman"/>
          <w:color w:val="000000"/>
          <w:sz w:val="24"/>
          <w:szCs w:val="24"/>
        </w:rPr>
      </w:pPr>
    </w:p>
    <w:p w14:paraId="6342F675" w14:textId="6F34FBC0" w:rsidR="005B25C4" w:rsidRPr="00AC0F2D" w:rsidRDefault="005B25C4" w:rsidP="00234B7C">
      <w:pPr>
        <w:pStyle w:val="ListParagraph"/>
        <w:numPr>
          <w:ilvl w:val="2"/>
          <w:numId w:val="10"/>
        </w:numPr>
        <w:tabs>
          <w:tab w:val="left" w:pos="993"/>
        </w:tabs>
        <w:jc w:val="both"/>
        <w:textDirection w:val="btLr"/>
      </w:pPr>
      <w:r w:rsidRPr="00AC0F2D">
        <w:rPr>
          <w:color w:val="000000"/>
        </w:rPr>
        <w:t>The</w:t>
      </w:r>
      <w:r w:rsidRPr="00AC0F2D">
        <w:t xml:space="preserve"> list of ballots pertaining to ISO/TC 260 on which vote was casted since last meeting of MSD 19 is enclosed at </w:t>
      </w:r>
      <w:bookmarkStart w:id="8" w:name="H"/>
      <w:r w:rsidR="00C67AF5" w:rsidRPr="00AC0F2D">
        <w:rPr>
          <w:rStyle w:val="Hyperlink"/>
          <w:b/>
        </w:rPr>
        <w:fldChar w:fldCharType="begin"/>
      </w:r>
      <w:r w:rsidR="00C67AF5" w:rsidRPr="00AC0F2D">
        <w:rPr>
          <w:rStyle w:val="Hyperlink"/>
          <w:b/>
        </w:rPr>
        <w:instrText xml:space="preserve"> HYPERLINK \l "HH" </w:instrText>
      </w:r>
      <w:r w:rsidR="00C67AF5" w:rsidRPr="00AC0F2D">
        <w:rPr>
          <w:rStyle w:val="Hyperlink"/>
          <w:b/>
        </w:rPr>
        <w:fldChar w:fldCharType="separate"/>
      </w:r>
      <w:r w:rsidRPr="00AC0F2D">
        <w:rPr>
          <w:rStyle w:val="Hyperlink"/>
          <w:b/>
        </w:rPr>
        <w:t xml:space="preserve">Annex </w:t>
      </w:r>
      <w:r w:rsidR="00294FDE" w:rsidRPr="00AC0F2D">
        <w:rPr>
          <w:rStyle w:val="Hyperlink"/>
          <w:b/>
        </w:rPr>
        <w:t>H</w:t>
      </w:r>
      <w:r w:rsidR="00C67AF5" w:rsidRPr="00AC0F2D">
        <w:rPr>
          <w:rStyle w:val="Hyperlink"/>
          <w:b/>
        </w:rPr>
        <w:fldChar w:fldCharType="end"/>
      </w:r>
      <w:bookmarkEnd w:id="8"/>
      <w:r w:rsidRPr="00AC0F2D">
        <w:rPr>
          <w:rStyle w:val="Hyperlink"/>
          <w:b/>
          <w:u w:val="none"/>
        </w:rPr>
        <w:t>.</w:t>
      </w:r>
    </w:p>
    <w:p w14:paraId="1AF5DCBE" w14:textId="77777777" w:rsidR="005B25C4" w:rsidRPr="00AC0F2D" w:rsidRDefault="005B25C4" w:rsidP="007C5F61">
      <w:pPr>
        <w:tabs>
          <w:tab w:val="left" w:pos="993"/>
        </w:tabs>
        <w:jc w:val="both"/>
        <w:rPr>
          <w:b/>
          <w:bCs/>
        </w:rPr>
      </w:pPr>
    </w:p>
    <w:p w14:paraId="2F7F5382" w14:textId="652230A0" w:rsidR="00B675BE" w:rsidRPr="00AC0F2D" w:rsidRDefault="005B25C4" w:rsidP="00AF5CB1">
      <w:pPr>
        <w:pStyle w:val="ListParagraph"/>
        <w:ind w:left="0"/>
        <w:rPr>
          <w:b/>
          <w:bCs/>
        </w:rPr>
      </w:pPr>
      <w:r w:rsidRPr="00AC0F2D">
        <w:rPr>
          <w:i/>
          <w:iCs/>
        </w:rPr>
        <w:t>The Committee may kindly note.</w:t>
      </w:r>
    </w:p>
    <w:p w14:paraId="6611E42B" w14:textId="77777777" w:rsidR="00C75DBB" w:rsidRPr="00AC0F2D" w:rsidRDefault="00C75DBB" w:rsidP="00957E6C">
      <w:pPr>
        <w:pStyle w:val="ListParagraph"/>
        <w:tabs>
          <w:tab w:val="left" w:pos="993"/>
        </w:tabs>
        <w:ind w:left="0"/>
        <w:jc w:val="both"/>
        <w:rPr>
          <w:b/>
          <w:bCs/>
        </w:rPr>
      </w:pPr>
    </w:p>
    <w:p w14:paraId="42B360CB" w14:textId="77777777" w:rsidR="002C6083" w:rsidRPr="00AC0F2D" w:rsidRDefault="008F5616" w:rsidP="00234B7C">
      <w:pPr>
        <w:pStyle w:val="ListParagraph"/>
        <w:numPr>
          <w:ilvl w:val="1"/>
          <w:numId w:val="10"/>
        </w:numPr>
        <w:tabs>
          <w:tab w:val="left" w:pos="993"/>
        </w:tabs>
        <w:rPr>
          <w:b/>
          <w:bCs/>
        </w:rPr>
      </w:pPr>
      <w:r w:rsidRPr="00AC0F2D">
        <w:rPr>
          <w:b/>
          <w:bCs/>
        </w:rPr>
        <w:t xml:space="preserve">ISO/TC 279 - </w:t>
      </w:r>
      <w:r w:rsidR="008F5199" w:rsidRPr="00AC0F2D">
        <w:rPr>
          <w:b/>
          <w:bCs/>
        </w:rPr>
        <w:t>Innovation Management</w:t>
      </w:r>
    </w:p>
    <w:p w14:paraId="769518EB" w14:textId="77777777" w:rsidR="008F5199" w:rsidRPr="00AC0F2D" w:rsidRDefault="008F5199" w:rsidP="008F5199">
      <w:pPr>
        <w:pStyle w:val="PlainText"/>
        <w:tabs>
          <w:tab w:val="left" w:pos="0"/>
          <w:tab w:val="left" w:pos="990"/>
        </w:tabs>
        <w:jc w:val="both"/>
        <w:rPr>
          <w:rFonts w:ascii="Times New Roman" w:hAnsi="Times New Roman"/>
          <w:b/>
          <w:bCs/>
          <w:sz w:val="24"/>
          <w:szCs w:val="24"/>
        </w:rPr>
      </w:pPr>
    </w:p>
    <w:p w14:paraId="50E9F305" w14:textId="77777777" w:rsidR="005E3391" w:rsidRPr="00AC0F2D" w:rsidRDefault="005E3391" w:rsidP="00234B7C">
      <w:pPr>
        <w:pStyle w:val="ListParagraph"/>
        <w:numPr>
          <w:ilvl w:val="2"/>
          <w:numId w:val="10"/>
        </w:numPr>
        <w:tabs>
          <w:tab w:val="left" w:pos="993"/>
        </w:tabs>
        <w:rPr>
          <w:b/>
        </w:rPr>
      </w:pPr>
      <w:r w:rsidRPr="00AC0F2D">
        <w:t>ISO/TC 279 has been set up by the International Organization for Standardization (ISO) to formulate and promote International Standards in the field of Innovation Management. India is a P- member of this Technical Committee and its Working Groups. The details of WGs along with nominated experts is given below:</w:t>
      </w:r>
    </w:p>
    <w:p w14:paraId="132977AA" w14:textId="77777777" w:rsidR="00C95937" w:rsidRPr="00AC0F2D" w:rsidRDefault="00C95937" w:rsidP="00C95937">
      <w:pPr>
        <w:pStyle w:val="ListParagraph"/>
        <w:tabs>
          <w:tab w:val="left" w:pos="993"/>
        </w:tabs>
        <w:ind w:left="0"/>
        <w:rPr>
          <w:b/>
        </w:rPr>
      </w:pPr>
    </w:p>
    <w:p w14:paraId="03D48A7E" w14:textId="703FC0EA" w:rsidR="00A40D5D" w:rsidRPr="00A40D5D" w:rsidRDefault="00A40D5D" w:rsidP="00234B7C">
      <w:pPr>
        <w:pStyle w:val="ListParagraph"/>
        <w:numPr>
          <w:ilvl w:val="2"/>
          <w:numId w:val="10"/>
        </w:numPr>
        <w:tabs>
          <w:tab w:val="left" w:pos="993"/>
        </w:tabs>
        <w:rPr>
          <w:i/>
        </w:rPr>
      </w:pPr>
      <w:r w:rsidRPr="00A40D5D">
        <w:rPr>
          <w:iCs/>
        </w:rPr>
        <w:t>ISO/TC 2</w:t>
      </w:r>
      <w:r>
        <w:rPr>
          <w:iCs/>
        </w:rPr>
        <w:t>79</w:t>
      </w:r>
      <w:r w:rsidRPr="00A40D5D">
        <w:rPr>
          <w:iCs/>
        </w:rPr>
        <w:t xml:space="preserve"> active </w:t>
      </w:r>
      <w:r w:rsidRPr="00AC0F2D">
        <w:t>Technical Committee and its Working Groups.</w:t>
      </w:r>
    </w:p>
    <w:p w14:paraId="0BD1C6D6" w14:textId="77777777" w:rsidR="00A40D5D" w:rsidRPr="00AC0F2D" w:rsidRDefault="00A40D5D" w:rsidP="00A40D5D">
      <w:pPr>
        <w:pStyle w:val="PlainText"/>
        <w:tabs>
          <w:tab w:val="left" w:pos="1170"/>
        </w:tabs>
        <w:jc w:val="both"/>
        <w:rPr>
          <w:rFonts w:ascii="Times New Roman" w:hAnsi="Times New Roman"/>
          <w:sz w:val="24"/>
          <w:szCs w:val="24"/>
        </w:rPr>
      </w:pPr>
    </w:p>
    <w:p w14:paraId="0F722556" w14:textId="77777777" w:rsidR="00A96C97" w:rsidRDefault="00A40D5D" w:rsidP="00A96C97">
      <w:pPr>
        <w:pStyle w:val="PlainText"/>
        <w:tabs>
          <w:tab w:val="left" w:pos="1170"/>
        </w:tabs>
        <w:jc w:val="both"/>
        <w:rPr>
          <w:rFonts w:ascii="Times New Roman" w:hAnsi="Times New Roman"/>
          <w:sz w:val="24"/>
          <w:szCs w:val="24"/>
        </w:rPr>
      </w:pPr>
      <w:r w:rsidRPr="00A72DCE">
        <w:rPr>
          <w:rFonts w:ascii="Times New Roman" w:hAnsi="Times New Roman"/>
          <w:sz w:val="24"/>
          <w:szCs w:val="24"/>
        </w:rPr>
        <w:t xml:space="preserve">As per the directive of BIS management ISO global directory is dissolved and the experts are now designated to the ongoing project work at ISO. </w:t>
      </w:r>
      <w:r w:rsidR="00A96C97">
        <w:rPr>
          <w:rFonts w:ascii="Times New Roman" w:hAnsi="Times New Roman"/>
          <w:sz w:val="24"/>
          <w:szCs w:val="24"/>
        </w:rPr>
        <w:t>The criteria for deciding priority are as below:</w:t>
      </w:r>
    </w:p>
    <w:p w14:paraId="290F1F66" w14:textId="77777777" w:rsidR="00A96C97" w:rsidRDefault="00A96C97" w:rsidP="00A96C97">
      <w:pPr>
        <w:pStyle w:val="PlainText"/>
        <w:tabs>
          <w:tab w:val="left" w:pos="117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988"/>
        <w:gridCol w:w="1842"/>
        <w:gridCol w:w="6658"/>
      </w:tblGrid>
      <w:tr w:rsidR="00A96C97" w14:paraId="733E7C84" w14:textId="77777777" w:rsidTr="00B92E2E">
        <w:tc>
          <w:tcPr>
            <w:tcW w:w="988" w:type="dxa"/>
          </w:tcPr>
          <w:p w14:paraId="443446A6"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SL No.</w:t>
            </w:r>
          </w:p>
        </w:tc>
        <w:tc>
          <w:tcPr>
            <w:tcW w:w="1842" w:type="dxa"/>
          </w:tcPr>
          <w:p w14:paraId="248729CB"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Priority</w:t>
            </w:r>
          </w:p>
        </w:tc>
        <w:tc>
          <w:tcPr>
            <w:tcW w:w="6658" w:type="dxa"/>
          </w:tcPr>
          <w:p w14:paraId="705B2244"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Criteria</w:t>
            </w:r>
          </w:p>
        </w:tc>
      </w:tr>
      <w:tr w:rsidR="00A96C97" w14:paraId="6A384159" w14:textId="77777777" w:rsidTr="00B92E2E">
        <w:tc>
          <w:tcPr>
            <w:tcW w:w="988" w:type="dxa"/>
          </w:tcPr>
          <w:p w14:paraId="3F3BD0DC" w14:textId="77777777" w:rsidR="00A96C97" w:rsidRDefault="00A96C97" w:rsidP="00A96C97">
            <w:pPr>
              <w:pStyle w:val="PlainText"/>
              <w:numPr>
                <w:ilvl w:val="0"/>
                <w:numId w:val="29"/>
              </w:numPr>
              <w:tabs>
                <w:tab w:val="left" w:pos="1170"/>
              </w:tabs>
              <w:jc w:val="both"/>
              <w:rPr>
                <w:rFonts w:ascii="Times New Roman" w:hAnsi="Times New Roman"/>
                <w:sz w:val="24"/>
                <w:szCs w:val="24"/>
              </w:rPr>
            </w:pPr>
          </w:p>
        </w:tc>
        <w:tc>
          <w:tcPr>
            <w:tcW w:w="1842" w:type="dxa"/>
          </w:tcPr>
          <w:p w14:paraId="74C859F7"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High</w:t>
            </w:r>
          </w:p>
        </w:tc>
        <w:tc>
          <w:tcPr>
            <w:tcW w:w="6658" w:type="dxa"/>
          </w:tcPr>
          <w:p w14:paraId="453054F6" w14:textId="47324F5E"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Strong consumer Base, Good R&amp;D, Strong Manufacturing Facility, Emerging Field</w:t>
            </w:r>
            <w:r w:rsidR="003C33B4">
              <w:rPr>
                <w:rFonts w:ascii="Times New Roman" w:hAnsi="Times New Roman"/>
                <w:sz w:val="24"/>
                <w:szCs w:val="24"/>
              </w:rPr>
              <w:t>, Strong social base</w:t>
            </w:r>
          </w:p>
        </w:tc>
      </w:tr>
      <w:tr w:rsidR="00A96C97" w14:paraId="10B3F43A" w14:textId="77777777" w:rsidTr="00B92E2E">
        <w:tc>
          <w:tcPr>
            <w:tcW w:w="988" w:type="dxa"/>
          </w:tcPr>
          <w:p w14:paraId="0B2FE753" w14:textId="77777777" w:rsidR="00A96C97" w:rsidRDefault="00A96C97" w:rsidP="00A96C97">
            <w:pPr>
              <w:pStyle w:val="PlainText"/>
              <w:numPr>
                <w:ilvl w:val="0"/>
                <w:numId w:val="29"/>
              </w:numPr>
              <w:tabs>
                <w:tab w:val="left" w:pos="1170"/>
              </w:tabs>
              <w:jc w:val="both"/>
              <w:rPr>
                <w:rFonts w:ascii="Times New Roman" w:hAnsi="Times New Roman"/>
                <w:sz w:val="24"/>
                <w:szCs w:val="24"/>
              </w:rPr>
            </w:pPr>
          </w:p>
        </w:tc>
        <w:tc>
          <w:tcPr>
            <w:tcW w:w="1842" w:type="dxa"/>
          </w:tcPr>
          <w:p w14:paraId="47CA1585"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Medium</w:t>
            </w:r>
          </w:p>
        </w:tc>
        <w:tc>
          <w:tcPr>
            <w:tcW w:w="6658" w:type="dxa"/>
          </w:tcPr>
          <w:p w14:paraId="2EA87C43"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Strong Consumer Base but No R&amp;D, no strong manufacturing</w:t>
            </w:r>
          </w:p>
        </w:tc>
      </w:tr>
      <w:tr w:rsidR="00A96C97" w14:paraId="7B8B542D" w14:textId="77777777" w:rsidTr="00B92E2E">
        <w:tc>
          <w:tcPr>
            <w:tcW w:w="988" w:type="dxa"/>
          </w:tcPr>
          <w:p w14:paraId="62AD1F66" w14:textId="77777777" w:rsidR="00A96C97" w:rsidRDefault="00A96C97" w:rsidP="00A96C97">
            <w:pPr>
              <w:pStyle w:val="PlainText"/>
              <w:numPr>
                <w:ilvl w:val="0"/>
                <w:numId w:val="29"/>
              </w:numPr>
              <w:tabs>
                <w:tab w:val="left" w:pos="1170"/>
              </w:tabs>
              <w:jc w:val="both"/>
              <w:rPr>
                <w:rFonts w:ascii="Times New Roman" w:hAnsi="Times New Roman"/>
                <w:sz w:val="24"/>
                <w:szCs w:val="24"/>
              </w:rPr>
            </w:pPr>
          </w:p>
        </w:tc>
        <w:tc>
          <w:tcPr>
            <w:tcW w:w="1842" w:type="dxa"/>
          </w:tcPr>
          <w:p w14:paraId="269A6D17"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Low</w:t>
            </w:r>
          </w:p>
        </w:tc>
        <w:tc>
          <w:tcPr>
            <w:tcW w:w="6658" w:type="dxa"/>
          </w:tcPr>
          <w:p w14:paraId="0D57C774" w14:textId="77777777" w:rsidR="00A96C97" w:rsidRDefault="00A96C97" w:rsidP="00B92E2E">
            <w:pPr>
              <w:pStyle w:val="PlainText"/>
              <w:tabs>
                <w:tab w:val="left" w:pos="1170"/>
              </w:tabs>
              <w:jc w:val="both"/>
              <w:rPr>
                <w:rFonts w:ascii="Times New Roman" w:hAnsi="Times New Roman"/>
                <w:sz w:val="24"/>
                <w:szCs w:val="24"/>
              </w:rPr>
            </w:pPr>
            <w:r>
              <w:rPr>
                <w:rFonts w:ascii="Times New Roman" w:hAnsi="Times New Roman"/>
                <w:sz w:val="24"/>
                <w:szCs w:val="24"/>
              </w:rPr>
              <w:t>Others</w:t>
            </w:r>
          </w:p>
        </w:tc>
      </w:tr>
    </w:tbl>
    <w:p w14:paraId="146ED7AA" w14:textId="77777777" w:rsidR="00CA2334" w:rsidRDefault="00CA2334" w:rsidP="00A40D5D">
      <w:pPr>
        <w:pStyle w:val="PlainText"/>
        <w:tabs>
          <w:tab w:val="left" w:pos="1170"/>
        </w:tabs>
        <w:jc w:val="both"/>
        <w:rPr>
          <w:rFonts w:ascii="Times New Roman" w:hAnsi="Times New Roman"/>
          <w:sz w:val="24"/>
          <w:szCs w:val="24"/>
        </w:rPr>
      </w:pPr>
    </w:p>
    <w:p w14:paraId="09C5C907" w14:textId="69F26DE5" w:rsidR="00A40D5D" w:rsidRPr="00A72DCE" w:rsidRDefault="00A40D5D" w:rsidP="00A40D5D">
      <w:pPr>
        <w:pStyle w:val="PlainText"/>
        <w:tabs>
          <w:tab w:val="left" w:pos="1170"/>
        </w:tabs>
        <w:jc w:val="both"/>
        <w:rPr>
          <w:rFonts w:ascii="Times New Roman" w:hAnsi="Times New Roman"/>
          <w:sz w:val="24"/>
          <w:szCs w:val="24"/>
        </w:rPr>
      </w:pPr>
      <w:r w:rsidRPr="00A72DCE">
        <w:rPr>
          <w:rFonts w:ascii="Times New Roman" w:hAnsi="Times New Roman"/>
          <w:sz w:val="24"/>
          <w:szCs w:val="24"/>
        </w:rPr>
        <w:t xml:space="preserve">Below mentioned list of active projects at ISO with tentative level of interest of India and experts nominated. </w:t>
      </w:r>
    </w:p>
    <w:p w14:paraId="03BDB763" w14:textId="77777777" w:rsidR="00A40D5D" w:rsidRPr="00A72DCE" w:rsidRDefault="00A40D5D" w:rsidP="00A40D5D">
      <w:pPr>
        <w:pStyle w:val="PlainText"/>
        <w:tabs>
          <w:tab w:val="left" w:pos="1170"/>
        </w:tabs>
        <w:jc w:val="both"/>
        <w:rPr>
          <w:rFonts w:ascii="Times New Roman" w:hAnsi="Times New Roman"/>
          <w:b/>
          <w:sz w:val="24"/>
          <w:szCs w:val="24"/>
        </w:rPr>
      </w:pPr>
      <w:r w:rsidRPr="00A72DCE">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260"/>
        <w:gridCol w:w="1989"/>
      </w:tblGrid>
      <w:tr w:rsidR="00A40D5D" w:rsidRPr="00A40D5D" w14:paraId="18F23B93" w14:textId="77777777" w:rsidTr="007A1E38">
        <w:trPr>
          <w:trHeight w:val="600"/>
        </w:trPr>
        <w:tc>
          <w:tcPr>
            <w:tcW w:w="988" w:type="dxa"/>
            <w:shd w:val="clear" w:color="auto" w:fill="auto"/>
            <w:vAlign w:val="center"/>
          </w:tcPr>
          <w:p w14:paraId="2030FA07" w14:textId="77777777" w:rsidR="00A40D5D" w:rsidRPr="00A40D5D" w:rsidRDefault="00A40D5D" w:rsidP="0079736E">
            <w:pPr>
              <w:rPr>
                <w:b/>
                <w:color w:val="000000"/>
              </w:rPr>
            </w:pPr>
            <w:r w:rsidRPr="00A40D5D">
              <w:rPr>
                <w:b/>
                <w:color w:val="000000"/>
              </w:rPr>
              <w:t>ISO TC</w:t>
            </w:r>
          </w:p>
        </w:tc>
        <w:tc>
          <w:tcPr>
            <w:tcW w:w="1527" w:type="dxa"/>
            <w:shd w:val="clear" w:color="auto" w:fill="auto"/>
            <w:vAlign w:val="center"/>
          </w:tcPr>
          <w:p w14:paraId="11F4A6B4" w14:textId="77777777" w:rsidR="00A40D5D" w:rsidRPr="00A40D5D" w:rsidRDefault="00A40D5D" w:rsidP="0079736E">
            <w:pPr>
              <w:rPr>
                <w:b/>
                <w:color w:val="000000"/>
              </w:rPr>
            </w:pPr>
            <w:r w:rsidRPr="00A40D5D">
              <w:rPr>
                <w:b/>
                <w:color w:val="000000"/>
              </w:rPr>
              <w:t>TC Name</w:t>
            </w:r>
          </w:p>
        </w:tc>
        <w:tc>
          <w:tcPr>
            <w:tcW w:w="1085" w:type="dxa"/>
            <w:shd w:val="clear" w:color="auto" w:fill="auto"/>
            <w:vAlign w:val="center"/>
          </w:tcPr>
          <w:p w14:paraId="71ABF7CB" w14:textId="77777777" w:rsidR="00A40D5D" w:rsidRPr="00A40D5D" w:rsidRDefault="00A40D5D" w:rsidP="0079736E">
            <w:pPr>
              <w:rPr>
                <w:b/>
                <w:color w:val="000000"/>
              </w:rPr>
            </w:pPr>
            <w:r w:rsidRPr="00A40D5D">
              <w:rPr>
                <w:b/>
                <w:color w:val="000000"/>
              </w:rPr>
              <w:t>Project</w:t>
            </w:r>
          </w:p>
        </w:tc>
        <w:tc>
          <w:tcPr>
            <w:tcW w:w="2790" w:type="dxa"/>
            <w:shd w:val="clear" w:color="auto" w:fill="auto"/>
            <w:vAlign w:val="center"/>
          </w:tcPr>
          <w:p w14:paraId="6D4E0D9F" w14:textId="77777777" w:rsidR="00A40D5D" w:rsidRPr="00A40D5D" w:rsidRDefault="00A40D5D" w:rsidP="0079736E">
            <w:pPr>
              <w:rPr>
                <w:b/>
                <w:color w:val="000000"/>
              </w:rPr>
            </w:pPr>
            <w:r w:rsidRPr="00A40D5D">
              <w:rPr>
                <w:b/>
                <w:color w:val="000000"/>
              </w:rPr>
              <w:t>Title</w:t>
            </w:r>
          </w:p>
        </w:tc>
        <w:tc>
          <w:tcPr>
            <w:tcW w:w="1260" w:type="dxa"/>
            <w:shd w:val="clear" w:color="000000" w:fill="F4B084"/>
            <w:vAlign w:val="center"/>
          </w:tcPr>
          <w:p w14:paraId="666D75BC" w14:textId="77777777" w:rsidR="00A40D5D" w:rsidRPr="00A40D5D" w:rsidRDefault="00A40D5D" w:rsidP="0079736E">
            <w:pPr>
              <w:rPr>
                <w:b/>
                <w:color w:val="000000"/>
              </w:rPr>
            </w:pPr>
            <w:r w:rsidRPr="00A40D5D">
              <w:rPr>
                <w:b/>
                <w:color w:val="000000"/>
              </w:rPr>
              <w:t>High/Med/Low</w:t>
            </w:r>
          </w:p>
        </w:tc>
        <w:tc>
          <w:tcPr>
            <w:tcW w:w="1989" w:type="dxa"/>
            <w:shd w:val="clear" w:color="000000" w:fill="F4B084"/>
            <w:vAlign w:val="center"/>
          </w:tcPr>
          <w:p w14:paraId="104A9992" w14:textId="77777777" w:rsidR="00A40D5D" w:rsidRPr="00A40D5D" w:rsidRDefault="00A40D5D" w:rsidP="0079736E">
            <w:pPr>
              <w:rPr>
                <w:b/>
                <w:color w:val="000000"/>
              </w:rPr>
            </w:pPr>
            <w:r w:rsidRPr="00A40D5D">
              <w:rPr>
                <w:b/>
                <w:color w:val="000000"/>
              </w:rPr>
              <w:t>Experts proposed</w:t>
            </w:r>
          </w:p>
        </w:tc>
      </w:tr>
      <w:tr w:rsidR="00A40D5D" w:rsidRPr="00A40D5D" w14:paraId="39FCFFC2" w14:textId="77777777" w:rsidTr="007A1E38">
        <w:trPr>
          <w:trHeight w:val="600"/>
        </w:trPr>
        <w:tc>
          <w:tcPr>
            <w:tcW w:w="988" w:type="dxa"/>
            <w:shd w:val="clear" w:color="auto" w:fill="auto"/>
            <w:vAlign w:val="center"/>
          </w:tcPr>
          <w:p w14:paraId="1FE43F76" w14:textId="6F39B804" w:rsidR="00A40D5D" w:rsidRPr="00A40D5D" w:rsidRDefault="00A40D5D" w:rsidP="00A40D5D">
            <w:pPr>
              <w:rPr>
                <w:color w:val="000000"/>
              </w:rPr>
            </w:pPr>
            <w:r w:rsidRPr="00A40D5D">
              <w:rPr>
                <w:color w:val="000000"/>
              </w:rPr>
              <w:t>ISO/TC 279</w:t>
            </w:r>
          </w:p>
        </w:tc>
        <w:tc>
          <w:tcPr>
            <w:tcW w:w="1527" w:type="dxa"/>
            <w:shd w:val="clear" w:color="auto" w:fill="auto"/>
            <w:vAlign w:val="center"/>
          </w:tcPr>
          <w:p w14:paraId="1263492B" w14:textId="1D6FA600" w:rsidR="00A40D5D" w:rsidRPr="00A40D5D" w:rsidRDefault="00A40D5D" w:rsidP="00A40D5D">
            <w:pPr>
              <w:rPr>
                <w:color w:val="000000"/>
              </w:rPr>
            </w:pPr>
            <w:r w:rsidRPr="00A40D5D">
              <w:rPr>
                <w:color w:val="000000"/>
              </w:rPr>
              <w:t>Innovation management</w:t>
            </w:r>
          </w:p>
        </w:tc>
        <w:tc>
          <w:tcPr>
            <w:tcW w:w="1085" w:type="dxa"/>
            <w:shd w:val="clear" w:color="auto" w:fill="auto"/>
            <w:vAlign w:val="center"/>
          </w:tcPr>
          <w:p w14:paraId="05FAAC0D" w14:textId="3AA791E2" w:rsidR="00A40D5D" w:rsidRPr="00A40D5D" w:rsidRDefault="00A40D5D" w:rsidP="00A40D5D">
            <w:pPr>
              <w:rPr>
                <w:color w:val="000000"/>
              </w:rPr>
            </w:pPr>
            <w:r w:rsidRPr="00A40D5D">
              <w:rPr>
                <w:color w:val="000000"/>
              </w:rPr>
              <w:t>ISO/AWI 25032</w:t>
            </w:r>
          </w:p>
        </w:tc>
        <w:tc>
          <w:tcPr>
            <w:tcW w:w="2790" w:type="dxa"/>
            <w:shd w:val="clear" w:color="auto" w:fill="auto"/>
            <w:vAlign w:val="center"/>
          </w:tcPr>
          <w:p w14:paraId="7CA70F63" w14:textId="499450A2" w:rsidR="00A40D5D" w:rsidRPr="00A40D5D" w:rsidRDefault="00A40D5D" w:rsidP="00A40D5D">
            <w:pPr>
              <w:rPr>
                <w:color w:val="000000"/>
              </w:rPr>
            </w:pPr>
            <w:r w:rsidRPr="00A40D5D">
              <w:rPr>
                <w:color w:val="000000"/>
              </w:rPr>
              <w:t>Competency Framework for Innovation Management</w:t>
            </w:r>
          </w:p>
        </w:tc>
        <w:tc>
          <w:tcPr>
            <w:tcW w:w="1260" w:type="dxa"/>
            <w:shd w:val="clear" w:color="000000" w:fill="F4B084"/>
          </w:tcPr>
          <w:p w14:paraId="300650A9" w14:textId="0DDB409E" w:rsidR="00A40D5D" w:rsidRPr="00A40D5D" w:rsidRDefault="00A40D5D" w:rsidP="00A40D5D">
            <w:pPr>
              <w:rPr>
                <w:color w:val="000000"/>
              </w:rPr>
            </w:pPr>
            <w:r w:rsidRPr="00A40D5D">
              <w:rPr>
                <w:color w:val="000000"/>
              </w:rPr>
              <w:t xml:space="preserve">High </w:t>
            </w:r>
          </w:p>
        </w:tc>
        <w:tc>
          <w:tcPr>
            <w:tcW w:w="1989" w:type="dxa"/>
            <w:shd w:val="clear" w:color="000000" w:fill="F4B084"/>
          </w:tcPr>
          <w:p w14:paraId="0DD8B3D1" w14:textId="77777777" w:rsidR="00A40D5D" w:rsidRPr="00A40D5D" w:rsidRDefault="00A40D5D" w:rsidP="00A40D5D">
            <w:pPr>
              <w:rPr>
                <w:color w:val="000000"/>
              </w:rPr>
            </w:pPr>
            <w:r w:rsidRPr="00A40D5D">
              <w:rPr>
                <w:color w:val="000000"/>
              </w:rPr>
              <w:t>Shri Anuj Swarup Bhatnagar,</w:t>
            </w:r>
          </w:p>
          <w:p w14:paraId="3061FB93" w14:textId="017A8ADB" w:rsidR="00A40D5D" w:rsidRPr="00A40D5D" w:rsidRDefault="00011BFA" w:rsidP="00A40D5D">
            <w:pPr>
              <w:rPr>
                <w:b/>
                <w:color w:val="000000"/>
              </w:rPr>
            </w:pPr>
            <w:r w:rsidRPr="00A40D5D">
              <w:rPr>
                <w:color w:val="000000"/>
              </w:rPr>
              <w:t>Ms. Kumudini Ravindra</w:t>
            </w:r>
          </w:p>
        </w:tc>
      </w:tr>
      <w:tr w:rsidR="00011BFA" w:rsidRPr="00A40D5D" w14:paraId="3F3D097C" w14:textId="77777777" w:rsidTr="007A1E38">
        <w:trPr>
          <w:trHeight w:val="600"/>
        </w:trPr>
        <w:tc>
          <w:tcPr>
            <w:tcW w:w="988" w:type="dxa"/>
            <w:shd w:val="clear" w:color="auto" w:fill="auto"/>
            <w:vAlign w:val="center"/>
          </w:tcPr>
          <w:p w14:paraId="39EC88A6" w14:textId="077A18A2" w:rsidR="00011BFA" w:rsidRPr="00A40D5D" w:rsidRDefault="00011BFA" w:rsidP="00011BFA">
            <w:pPr>
              <w:rPr>
                <w:color w:val="000000"/>
              </w:rPr>
            </w:pPr>
            <w:r w:rsidRPr="00A40D5D">
              <w:rPr>
                <w:color w:val="000000"/>
              </w:rPr>
              <w:t>ISO/TC 279</w:t>
            </w:r>
          </w:p>
        </w:tc>
        <w:tc>
          <w:tcPr>
            <w:tcW w:w="1527" w:type="dxa"/>
            <w:shd w:val="clear" w:color="auto" w:fill="auto"/>
            <w:vAlign w:val="center"/>
          </w:tcPr>
          <w:p w14:paraId="4243139C" w14:textId="720FA4B0" w:rsidR="00011BFA" w:rsidRPr="00A40D5D" w:rsidRDefault="00011BFA" w:rsidP="00011BFA">
            <w:pPr>
              <w:rPr>
                <w:color w:val="000000"/>
              </w:rPr>
            </w:pPr>
            <w:r w:rsidRPr="00A40D5D">
              <w:rPr>
                <w:color w:val="000000"/>
              </w:rPr>
              <w:t>Innovation management</w:t>
            </w:r>
          </w:p>
        </w:tc>
        <w:tc>
          <w:tcPr>
            <w:tcW w:w="1085" w:type="dxa"/>
            <w:shd w:val="clear" w:color="auto" w:fill="auto"/>
            <w:vAlign w:val="center"/>
          </w:tcPr>
          <w:p w14:paraId="22541034" w14:textId="59E64645" w:rsidR="00011BFA" w:rsidRPr="00A40D5D" w:rsidRDefault="00011BFA" w:rsidP="00011BFA">
            <w:pPr>
              <w:rPr>
                <w:color w:val="000000"/>
              </w:rPr>
            </w:pPr>
            <w:r w:rsidRPr="00A40D5D">
              <w:rPr>
                <w:color w:val="000000"/>
              </w:rPr>
              <w:t> ISO/DIS 56000</w:t>
            </w:r>
          </w:p>
        </w:tc>
        <w:tc>
          <w:tcPr>
            <w:tcW w:w="2790" w:type="dxa"/>
            <w:shd w:val="clear" w:color="auto" w:fill="auto"/>
            <w:vAlign w:val="center"/>
          </w:tcPr>
          <w:p w14:paraId="0DFE6E24" w14:textId="7222A2B9" w:rsidR="00011BFA" w:rsidRPr="00A40D5D" w:rsidRDefault="00011BFA" w:rsidP="00011BFA">
            <w:pPr>
              <w:rPr>
                <w:color w:val="000000"/>
              </w:rPr>
            </w:pPr>
            <w:r w:rsidRPr="00A40D5D">
              <w:rPr>
                <w:color w:val="000000"/>
              </w:rPr>
              <w:t>Innovation management — Fundamentals and vocabulary</w:t>
            </w:r>
          </w:p>
        </w:tc>
        <w:tc>
          <w:tcPr>
            <w:tcW w:w="1260" w:type="dxa"/>
            <w:shd w:val="clear" w:color="000000" w:fill="F4B084"/>
          </w:tcPr>
          <w:p w14:paraId="74D406FC" w14:textId="2F4A9423" w:rsidR="00011BFA" w:rsidRPr="00A40D5D" w:rsidRDefault="00011BFA" w:rsidP="00011BFA">
            <w:pPr>
              <w:rPr>
                <w:color w:val="000000"/>
              </w:rPr>
            </w:pPr>
            <w:r w:rsidRPr="00A40D5D">
              <w:rPr>
                <w:color w:val="000000"/>
              </w:rPr>
              <w:t>medium</w:t>
            </w:r>
          </w:p>
        </w:tc>
        <w:tc>
          <w:tcPr>
            <w:tcW w:w="1989" w:type="dxa"/>
            <w:shd w:val="clear" w:color="000000" w:fill="F4B084"/>
          </w:tcPr>
          <w:p w14:paraId="051CDC53" w14:textId="3E56846C" w:rsidR="00011BFA" w:rsidRPr="00A40D5D" w:rsidRDefault="00011BFA" w:rsidP="00011BFA">
            <w:pPr>
              <w:rPr>
                <w:b/>
                <w:color w:val="000000"/>
              </w:rPr>
            </w:pPr>
            <w:r w:rsidRPr="00A40D5D">
              <w:rPr>
                <w:color w:val="000000"/>
              </w:rPr>
              <w:t>Ms. Kumudini Ravindra</w:t>
            </w:r>
          </w:p>
        </w:tc>
      </w:tr>
      <w:tr w:rsidR="00011BFA" w:rsidRPr="00A40D5D" w14:paraId="3F8A8A2D" w14:textId="77777777" w:rsidTr="007A1E38">
        <w:trPr>
          <w:trHeight w:val="600"/>
        </w:trPr>
        <w:tc>
          <w:tcPr>
            <w:tcW w:w="988" w:type="dxa"/>
            <w:shd w:val="clear" w:color="auto" w:fill="auto"/>
            <w:vAlign w:val="center"/>
          </w:tcPr>
          <w:p w14:paraId="5D7BAA41" w14:textId="5D2DE9B9" w:rsidR="00011BFA" w:rsidRPr="00A40D5D" w:rsidRDefault="00011BFA" w:rsidP="00011BFA">
            <w:pPr>
              <w:rPr>
                <w:color w:val="000000"/>
              </w:rPr>
            </w:pPr>
            <w:r w:rsidRPr="00A40D5D">
              <w:rPr>
                <w:color w:val="000000"/>
              </w:rPr>
              <w:t>ISO/TC 279</w:t>
            </w:r>
          </w:p>
        </w:tc>
        <w:tc>
          <w:tcPr>
            <w:tcW w:w="1527" w:type="dxa"/>
            <w:shd w:val="clear" w:color="auto" w:fill="auto"/>
            <w:vAlign w:val="center"/>
          </w:tcPr>
          <w:p w14:paraId="6C3F5926" w14:textId="456C4CBA" w:rsidR="00011BFA" w:rsidRPr="00A40D5D" w:rsidRDefault="00011BFA" w:rsidP="00011BFA">
            <w:pPr>
              <w:rPr>
                <w:color w:val="000000"/>
              </w:rPr>
            </w:pPr>
            <w:r w:rsidRPr="00A40D5D">
              <w:rPr>
                <w:color w:val="000000"/>
              </w:rPr>
              <w:t>Innovation management</w:t>
            </w:r>
          </w:p>
        </w:tc>
        <w:tc>
          <w:tcPr>
            <w:tcW w:w="1085" w:type="dxa"/>
            <w:shd w:val="clear" w:color="auto" w:fill="auto"/>
            <w:vAlign w:val="center"/>
          </w:tcPr>
          <w:p w14:paraId="554C0954" w14:textId="35C9955C" w:rsidR="00011BFA" w:rsidRPr="00A40D5D" w:rsidRDefault="00011BFA" w:rsidP="00011BFA">
            <w:pPr>
              <w:rPr>
                <w:color w:val="000000"/>
              </w:rPr>
            </w:pPr>
            <w:r w:rsidRPr="00A40D5D">
              <w:rPr>
                <w:color w:val="000000"/>
              </w:rPr>
              <w:t> ISO/AWI TR 56009</w:t>
            </w:r>
          </w:p>
        </w:tc>
        <w:tc>
          <w:tcPr>
            <w:tcW w:w="2790" w:type="dxa"/>
            <w:shd w:val="clear" w:color="auto" w:fill="auto"/>
            <w:vAlign w:val="center"/>
          </w:tcPr>
          <w:p w14:paraId="610EC58A" w14:textId="1173B188" w:rsidR="00011BFA" w:rsidRPr="00A40D5D" w:rsidRDefault="00011BFA" w:rsidP="00011BFA">
            <w:pPr>
              <w:rPr>
                <w:color w:val="000000"/>
              </w:rPr>
            </w:pPr>
            <w:r w:rsidRPr="00A40D5D">
              <w:rPr>
                <w:color w:val="000000"/>
              </w:rPr>
              <w:t>Innovation management — Example implementations of Innovation Operation Measurements</w:t>
            </w:r>
          </w:p>
        </w:tc>
        <w:tc>
          <w:tcPr>
            <w:tcW w:w="1260" w:type="dxa"/>
            <w:shd w:val="clear" w:color="000000" w:fill="F4B084"/>
          </w:tcPr>
          <w:p w14:paraId="0EBD19CD" w14:textId="5B21D908" w:rsidR="00011BFA" w:rsidRPr="00A40D5D" w:rsidRDefault="00011BFA" w:rsidP="00011BFA">
            <w:pPr>
              <w:rPr>
                <w:color w:val="000000"/>
              </w:rPr>
            </w:pPr>
            <w:r w:rsidRPr="00A40D5D">
              <w:rPr>
                <w:color w:val="000000"/>
              </w:rPr>
              <w:t>medium</w:t>
            </w:r>
          </w:p>
        </w:tc>
        <w:tc>
          <w:tcPr>
            <w:tcW w:w="1989" w:type="dxa"/>
            <w:shd w:val="clear" w:color="000000" w:fill="F4B084"/>
          </w:tcPr>
          <w:p w14:paraId="079378B6" w14:textId="1822FC2D" w:rsidR="00011BFA" w:rsidRPr="00A40D5D" w:rsidRDefault="00011BFA" w:rsidP="00011BFA">
            <w:pPr>
              <w:rPr>
                <w:color w:val="000000"/>
              </w:rPr>
            </w:pPr>
            <w:r w:rsidRPr="00A40D5D">
              <w:rPr>
                <w:color w:val="000000"/>
              </w:rPr>
              <w:t>Ms. Kumudini Ravindra</w:t>
            </w:r>
          </w:p>
        </w:tc>
      </w:tr>
    </w:tbl>
    <w:p w14:paraId="4EEF035A" w14:textId="77777777" w:rsidR="00DB445B" w:rsidRPr="00AC0F2D" w:rsidRDefault="00DB445B" w:rsidP="00DB445B">
      <w:pPr>
        <w:pStyle w:val="PlainText"/>
        <w:tabs>
          <w:tab w:val="left" w:pos="1170"/>
        </w:tabs>
        <w:jc w:val="both"/>
        <w:rPr>
          <w:rFonts w:ascii="Times New Roman" w:hAnsi="Times New Roman"/>
          <w:b/>
          <w:sz w:val="24"/>
          <w:szCs w:val="24"/>
        </w:rPr>
      </w:pPr>
    </w:p>
    <w:p w14:paraId="1F1CE102" w14:textId="03A4F32A" w:rsidR="005E3391" w:rsidRPr="00AC0F2D" w:rsidRDefault="005E3391" w:rsidP="00234B7C">
      <w:pPr>
        <w:pStyle w:val="ListParagraph"/>
        <w:numPr>
          <w:ilvl w:val="2"/>
          <w:numId w:val="10"/>
        </w:numPr>
        <w:tabs>
          <w:tab w:val="left" w:pos="993"/>
        </w:tabs>
        <w:jc w:val="both"/>
        <w:rPr>
          <w:b/>
        </w:rPr>
      </w:pPr>
      <w:r w:rsidRPr="00AC0F2D">
        <w:t xml:space="preserve">The list of standards </w:t>
      </w:r>
      <w:r w:rsidR="00AD7882" w:rsidRPr="00AC0F2D">
        <w:t>published</w:t>
      </w:r>
      <w:r w:rsidRPr="00AC0F2D">
        <w:t xml:space="preserve"> and standa</w:t>
      </w:r>
      <w:r w:rsidR="00ED5286" w:rsidRPr="00AC0F2D">
        <w:t>rds under development for TC 279</w:t>
      </w:r>
      <w:r w:rsidRPr="00AC0F2D">
        <w:t xml:space="preserve"> along with their status of adoption </w:t>
      </w:r>
      <w:r w:rsidR="00915445" w:rsidRPr="00AC0F2D">
        <w:t>is given in</w:t>
      </w:r>
      <w:r w:rsidRPr="00AC0F2D">
        <w:t xml:space="preserve"> </w:t>
      </w:r>
      <w:bookmarkStart w:id="9" w:name="G"/>
      <w:r w:rsidR="00294FDE" w:rsidRPr="00AC0F2D">
        <w:rPr>
          <w:b/>
        </w:rPr>
        <w:fldChar w:fldCharType="begin"/>
      </w:r>
      <w:r w:rsidR="00294FDE" w:rsidRPr="00AC0F2D">
        <w:rPr>
          <w:b/>
        </w:rPr>
        <w:instrText xml:space="preserve"> HYPERLINK  \l "GG" </w:instrText>
      </w:r>
      <w:r w:rsidR="00294FDE" w:rsidRPr="00AC0F2D">
        <w:rPr>
          <w:b/>
        </w:rPr>
        <w:fldChar w:fldCharType="separate"/>
      </w:r>
      <w:r w:rsidRPr="00AC0F2D">
        <w:rPr>
          <w:rStyle w:val="Hyperlink"/>
          <w:b/>
        </w:rPr>
        <w:t xml:space="preserve">Annex </w:t>
      </w:r>
      <w:r w:rsidR="00294FDE" w:rsidRPr="00AC0F2D">
        <w:rPr>
          <w:rStyle w:val="Hyperlink"/>
          <w:b/>
        </w:rPr>
        <w:t>G</w:t>
      </w:r>
      <w:bookmarkEnd w:id="9"/>
      <w:r w:rsidR="00294FDE" w:rsidRPr="00AC0F2D">
        <w:rPr>
          <w:b/>
        </w:rPr>
        <w:fldChar w:fldCharType="end"/>
      </w:r>
      <w:r w:rsidRPr="00AC0F2D">
        <w:rPr>
          <w:b/>
        </w:rPr>
        <w:t>.</w:t>
      </w:r>
    </w:p>
    <w:p w14:paraId="31F0D960" w14:textId="77777777" w:rsidR="002E454A" w:rsidRPr="00AC0F2D" w:rsidRDefault="002E454A" w:rsidP="002C6083">
      <w:pPr>
        <w:pStyle w:val="PlainText"/>
        <w:jc w:val="both"/>
        <w:rPr>
          <w:rFonts w:ascii="Times New Roman" w:hAnsi="Times New Roman"/>
          <w:b/>
          <w:bCs/>
          <w:sz w:val="24"/>
          <w:szCs w:val="24"/>
        </w:rPr>
      </w:pPr>
    </w:p>
    <w:p w14:paraId="7FD014EF" w14:textId="05837C3A" w:rsidR="00E00013" w:rsidRPr="00AC0F2D" w:rsidRDefault="005E3391" w:rsidP="00AF5CB1">
      <w:pPr>
        <w:pStyle w:val="ListParagraph"/>
        <w:ind w:left="0"/>
        <w:rPr>
          <w:i/>
          <w:iCs/>
          <w:color w:val="000000"/>
        </w:rPr>
      </w:pPr>
      <w:r w:rsidRPr="00AC0F2D">
        <w:rPr>
          <w:i/>
          <w:iCs/>
        </w:rPr>
        <w:t>The Committ</w:t>
      </w:r>
      <w:r w:rsidR="00AD7882" w:rsidRPr="00AC0F2D">
        <w:rPr>
          <w:i/>
          <w:iCs/>
        </w:rPr>
        <w:t>ee may review for the adoption</w:t>
      </w:r>
      <w:r w:rsidRPr="00AC0F2D">
        <w:rPr>
          <w:i/>
          <w:iCs/>
        </w:rPr>
        <w:t>.</w:t>
      </w:r>
    </w:p>
    <w:p w14:paraId="6CC00597" w14:textId="77777777" w:rsidR="005E3391" w:rsidRPr="00AC0F2D" w:rsidRDefault="005E3391" w:rsidP="005E3391">
      <w:pPr>
        <w:pStyle w:val="PlainText"/>
        <w:tabs>
          <w:tab w:val="left" w:pos="1170"/>
        </w:tabs>
        <w:ind w:left="720"/>
        <w:jc w:val="both"/>
        <w:rPr>
          <w:rFonts w:ascii="Times New Roman" w:hAnsi="Times New Roman"/>
          <w:i/>
          <w:iCs/>
          <w:color w:val="000000"/>
          <w:sz w:val="24"/>
          <w:szCs w:val="24"/>
        </w:rPr>
      </w:pPr>
    </w:p>
    <w:p w14:paraId="1DA359EF" w14:textId="0F45AFCD" w:rsidR="005F5AB6" w:rsidRPr="00AC0F2D" w:rsidRDefault="00E00013" w:rsidP="00234B7C">
      <w:pPr>
        <w:pStyle w:val="ListParagraph"/>
        <w:numPr>
          <w:ilvl w:val="2"/>
          <w:numId w:val="10"/>
        </w:numPr>
        <w:tabs>
          <w:tab w:val="left" w:pos="993"/>
        </w:tabs>
        <w:jc w:val="both"/>
        <w:textDirection w:val="btLr"/>
      </w:pPr>
      <w:r w:rsidRPr="00AC0F2D">
        <w:rPr>
          <w:b/>
          <w:bCs/>
        </w:rPr>
        <w:t xml:space="preserve"> </w:t>
      </w:r>
      <w:r w:rsidR="005F5AB6" w:rsidRPr="00AC0F2D">
        <w:rPr>
          <w:color w:val="000000"/>
        </w:rPr>
        <w:t>The</w:t>
      </w:r>
      <w:r w:rsidR="005F5AB6" w:rsidRPr="00AC0F2D">
        <w:t xml:space="preserve"> list of ballots pertaining to ISO/TC 279 on which vote was casted since last meeting of MSD 1</w:t>
      </w:r>
      <w:r w:rsidR="00D51CCB" w:rsidRPr="00AC0F2D">
        <w:t>9</w:t>
      </w:r>
      <w:r w:rsidR="005F5AB6" w:rsidRPr="00AC0F2D">
        <w:t xml:space="preserve"> is enclosed at </w:t>
      </w:r>
      <w:hyperlink w:anchor="HH" w:history="1">
        <w:r w:rsidR="005F5AB6" w:rsidRPr="00AC0F2D">
          <w:rPr>
            <w:rStyle w:val="Hyperlink"/>
            <w:b/>
          </w:rPr>
          <w:t xml:space="preserve">Annex </w:t>
        </w:r>
        <w:r w:rsidR="00294FDE" w:rsidRPr="00AC0F2D">
          <w:rPr>
            <w:rStyle w:val="Hyperlink"/>
            <w:b/>
          </w:rPr>
          <w:t>H</w:t>
        </w:r>
      </w:hyperlink>
      <w:r w:rsidR="005F5AB6" w:rsidRPr="00AC0F2D">
        <w:rPr>
          <w:rStyle w:val="Hyperlink"/>
          <w:b/>
          <w:u w:val="none"/>
        </w:rPr>
        <w:t>.</w:t>
      </w:r>
    </w:p>
    <w:p w14:paraId="1DECD436" w14:textId="77777777" w:rsidR="00A27C77" w:rsidRPr="00AC0F2D" w:rsidRDefault="00A27C77" w:rsidP="00DA7180">
      <w:pPr>
        <w:pStyle w:val="PlainText"/>
        <w:jc w:val="both"/>
        <w:rPr>
          <w:rFonts w:ascii="Times New Roman" w:hAnsi="Times New Roman"/>
          <w:sz w:val="24"/>
          <w:szCs w:val="24"/>
        </w:rPr>
      </w:pPr>
    </w:p>
    <w:p w14:paraId="42D1B065" w14:textId="2CD4E92F" w:rsidR="00D519F2" w:rsidRPr="00AC0F2D" w:rsidRDefault="002044B5" w:rsidP="00AF5CB1">
      <w:pPr>
        <w:pStyle w:val="ListParagraph"/>
        <w:ind w:left="0"/>
        <w:rPr>
          <w:i/>
          <w:iCs/>
        </w:rPr>
      </w:pPr>
      <w:r w:rsidRPr="00AC0F2D">
        <w:rPr>
          <w:i/>
          <w:iCs/>
        </w:rPr>
        <w:t>The Committee may kindly note.</w:t>
      </w:r>
    </w:p>
    <w:p w14:paraId="08BBECBE" w14:textId="77777777" w:rsidR="0034200B" w:rsidRPr="00AC0F2D" w:rsidRDefault="0034200B" w:rsidP="0034200B">
      <w:pPr>
        <w:pStyle w:val="PlainText"/>
        <w:tabs>
          <w:tab w:val="left" w:pos="993"/>
        </w:tabs>
        <w:jc w:val="both"/>
        <w:rPr>
          <w:rFonts w:ascii="Times New Roman" w:hAnsi="Times New Roman"/>
          <w:bCs/>
          <w:color w:val="222222"/>
          <w:sz w:val="24"/>
          <w:szCs w:val="24"/>
          <w:lang w:val="en-IN" w:eastAsia="en-IN"/>
        </w:rPr>
      </w:pPr>
    </w:p>
    <w:p w14:paraId="1C4B3874"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 xml:space="preserve">MEASURES TO ENSURE EFFECTIVE PARTICIPATION BY INDIAN EXPERTS </w:t>
      </w:r>
    </w:p>
    <w:p w14:paraId="0CC1727D" w14:textId="77777777" w:rsidR="007A1074" w:rsidRPr="00AC0F2D" w:rsidRDefault="007A1074" w:rsidP="007A1074">
      <w:pPr>
        <w:pStyle w:val="PlainText"/>
        <w:rPr>
          <w:rFonts w:ascii="Times New Roman" w:hAnsi="Times New Roman"/>
          <w:b/>
          <w:color w:val="FF0000"/>
          <w:sz w:val="24"/>
          <w:szCs w:val="24"/>
        </w:rPr>
      </w:pPr>
    </w:p>
    <w:p w14:paraId="7451EFA9" w14:textId="77777777" w:rsidR="007A1074" w:rsidRPr="00AC0F2D" w:rsidRDefault="007A1074" w:rsidP="00F673CD">
      <w:pPr>
        <w:pStyle w:val="PlainText"/>
        <w:tabs>
          <w:tab w:val="left" w:pos="0"/>
          <w:tab w:val="left" w:pos="500"/>
        </w:tabs>
        <w:jc w:val="both"/>
        <w:rPr>
          <w:rFonts w:ascii="Times New Roman" w:hAnsi="Times New Roman"/>
          <w:b/>
          <w:color w:val="000000" w:themeColor="text1"/>
          <w:sz w:val="24"/>
          <w:szCs w:val="24"/>
        </w:rPr>
      </w:pPr>
      <w:r w:rsidRPr="00AC0F2D">
        <w:rPr>
          <w:rFonts w:ascii="Times New Roman" w:hAnsi="Times New Roman"/>
          <w:bCs/>
          <w:color w:val="000000" w:themeColor="text1"/>
          <w:sz w:val="24"/>
          <w:szCs w:val="24"/>
        </w:rPr>
        <w:t>The members may suggest the ways through which more experts can be engaged in Standard Development Activity in order to develop relevant and robust standards.</w:t>
      </w:r>
    </w:p>
    <w:p w14:paraId="066426D3" w14:textId="77777777" w:rsidR="007A1074" w:rsidRPr="00AC0F2D" w:rsidRDefault="007A1074" w:rsidP="007A1074">
      <w:pPr>
        <w:pStyle w:val="PlainText"/>
        <w:rPr>
          <w:rFonts w:ascii="Times New Roman" w:hAnsi="Times New Roman"/>
          <w:bCs/>
          <w:color w:val="000000" w:themeColor="text1"/>
          <w:sz w:val="24"/>
          <w:szCs w:val="24"/>
        </w:rPr>
      </w:pPr>
    </w:p>
    <w:p w14:paraId="4B322D04"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5EF5CD6A" w14:textId="77777777" w:rsidR="007A1074" w:rsidRPr="00AC0F2D" w:rsidRDefault="007A1074" w:rsidP="007A1074">
      <w:pPr>
        <w:pStyle w:val="PlainText"/>
        <w:rPr>
          <w:rFonts w:ascii="Times New Roman" w:hAnsi="Times New Roman"/>
          <w:bCs/>
          <w:color w:val="000000" w:themeColor="text1"/>
          <w:sz w:val="24"/>
          <w:szCs w:val="24"/>
        </w:rPr>
      </w:pPr>
    </w:p>
    <w:p w14:paraId="16D648FB"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SCIENTIFIC JOURNALS AND PERIODICALS TO BE SUBSRIBED BY BIS</w:t>
      </w:r>
    </w:p>
    <w:p w14:paraId="35BA871F" w14:textId="77777777" w:rsidR="007A1074" w:rsidRPr="00AC0F2D" w:rsidRDefault="007A1074" w:rsidP="007A1074">
      <w:pPr>
        <w:pStyle w:val="ListParagraph"/>
        <w:ind w:left="0"/>
        <w:rPr>
          <w:b/>
          <w:color w:val="000000" w:themeColor="text1"/>
        </w:rPr>
      </w:pPr>
    </w:p>
    <w:p w14:paraId="4FDE841B" w14:textId="77777777" w:rsidR="007A1074" w:rsidRPr="00AC0F2D" w:rsidRDefault="007A1074" w:rsidP="007A1074">
      <w:pPr>
        <w:pStyle w:val="ListParagraph"/>
        <w:ind w:left="0"/>
        <w:jc w:val="both"/>
        <w:rPr>
          <w:bCs/>
          <w:color w:val="000000" w:themeColor="text1"/>
          <w:lang w:val="en-US"/>
        </w:rPr>
      </w:pPr>
      <w:r w:rsidRPr="00AC0F2D">
        <w:rPr>
          <w:bCs/>
          <w:color w:val="000000" w:themeColor="text1"/>
          <w:lang w:val="en-US"/>
        </w:rPr>
        <w:t xml:space="preserve">BIS is planning to subscribe scientific journals and periodicals, which are relevant for developing standards under this committee. The committee may kindly suggest similarly any other journals which can be useful for this committee. </w:t>
      </w:r>
    </w:p>
    <w:p w14:paraId="267EE377" w14:textId="77777777" w:rsidR="007A1074" w:rsidRPr="00AC0F2D" w:rsidRDefault="007A1074" w:rsidP="007A1074">
      <w:pPr>
        <w:pStyle w:val="PlainText"/>
        <w:rPr>
          <w:rFonts w:ascii="Times New Roman" w:hAnsi="Times New Roman"/>
          <w:b/>
          <w:color w:val="000000" w:themeColor="text1"/>
          <w:sz w:val="24"/>
          <w:szCs w:val="24"/>
        </w:rPr>
      </w:pPr>
    </w:p>
    <w:p w14:paraId="6CE91608"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44FF2DE3" w14:textId="77777777" w:rsidR="007A1074" w:rsidRPr="00AC0F2D" w:rsidRDefault="007A1074" w:rsidP="007A1074">
      <w:pPr>
        <w:pStyle w:val="PlainText"/>
        <w:rPr>
          <w:rFonts w:ascii="Times New Roman" w:hAnsi="Times New Roman"/>
          <w:bCs/>
          <w:i/>
          <w:color w:val="FF0000"/>
          <w:sz w:val="24"/>
          <w:szCs w:val="24"/>
        </w:rPr>
      </w:pPr>
    </w:p>
    <w:p w14:paraId="0C903668"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MAPPING OF IMPORTANT GOVERNMENT SCHEMES BY BIS</w:t>
      </w:r>
    </w:p>
    <w:p w14:paraId="1383FE90" w14:textId="77777777" w:rsidR="007A1074" w:rsidRPr="00AC0F2D" w:rsidRDefault="007A1074" w:rsidP="007A1074">
      <w:pPr>
        <w:pStyle w:val="PlainText"/>
        <w:tabs>
          <w:tab w:val="left" w:pos="0"/>
        </w:tabs>
        <w:rPr>
          <w:rFonts w:ascii="Times New Roman" w:hAnsi="Times New Roman"/>
          <w:b/>
          <w:color w:val="000000" w:themeColor="text1"/>
          <w:sz w:val="24"/>
          <w:szCs w:val="24"/>
        </w:rPr>
      </w:pPr>
    </w:p>
    <w:p w14:paraId="49C9986E" w14:textId="77777777" w:rsidR="007A1074" w:rsidRPr="00AC0F2D" w:rsidRDefault="007A1074" w:rsidP="007A1074">
      <w:pPr>
        <w:pStyle w:val="ListParagraph"/>
        <w:ind w:left="0"/>
        <w:jc w:val="both"/>
        <w:rPr>
          <w:bCs/>
          <w:color w:val="000000" w:themeColor="text1"/>
          <w:lang w:val="en-US"/>
        </w:rPr>
      </w:pPr>
      <w:r w:rsidRPr="00AC0F2D">
        <w:rPr>
          <w:bCs/>
          <w:color w:val="000000" w:themeColor="text1"/>
          <w:lang w:val="en-US"/>
        </w:rPr>
        <w:t xml:space="preserve">BIS has mapped some of the important Government schemes with relevant Indian standards of formulated by BIS. The document is available on BIS website through following link </w:t>
      </w:r>
      <w:hyperlink r:id="rId9" w:history="1">
        <w:r w:rsidRPr="00AC0F2D">
          <w:rPr>
            <w:rStyle w:val="Hyperlink"/>
            <w:bCs/>
            <w:color w:val="000000" w:themeColor="text1"/>
            <w:lang w:val="en-US"/>
          </w:rPr>
          <w:t>https://www.bis.gov.in/wp-content/uploads/2023/07/Mapping-of-Schemes_Missions-of-Government-of-India.pdf</w:t>
        </w:r>
      </w:hyperlink>
      <w:r w:rsidRPr="00AC0F2D">
        <w:rPr>
          <w:bCs/>
          <w:color w:val="000000" w:themeColor="text1"/>
          <w:lang w:val="en-US"/>
        </w:rPr>
        <w:t>.</w:t>
      </w:r>
    </w:p>
    <w:p w14:paraId="55E97DB0" w14:textId="77777777" w:rsidR="007A1074" w:rsidRPr="00AC0F2D" w:rsidRDefault="007A1074" w:rsidP="007A1074">
      <w:pPr>
        <w:pStyle w:val="ListParagraph"/>
        <w:ind w:left="0"/>
        <w:rPr>
          <w:bCs/>
          <w:color w:val="FF0000"/>
          <w:lang w:val="en-US"/>
        </w:rPr>
      </w:pPr>
    </w:p>
    <w:p w14:paraId="3164CD29" w14:textId="77777777" w:rsidR="007A1074" w:rsidRPr="00AC0F2D" w:rsidRDefault="007A1074" w:rsidP="007A1074">
      <w:pPr>
        <w:pStyle w:val="PlainText"/>
        <w:jc w:val="both"/>
        <w:rPr>
          <w:rFonts w:ascii="Times New Roman" w:hAnsi="Times New Roman"/>
          <w:bCs/>
          <w:color w:val="000000"/>
          <w:sz w:val="24"/>
          <w:szCs w:val="24"/>
        </w:rPr>
      </w:pPr>
      <w:r w:rsidRPr="00AC0F2D">
        <w:rPr>
          <w:rFonts w:ascii="Times New Roman" w:hAnsi="Times New Roman"/>
          <w:bCs/>
          <w:color w:val="000000"/>
          <w:sz w:val="24"/>
          <w:szCs w:val="24"/>
        </w:rPr>
        <w:t xml:space="preserve">Standardization cells are being prepared in different Central Government Organization/Ministry/Departments to contribute in Standardization process. It is envisaged that incase, any instructions will be received from ministry accordingly standards will be formulated. </w:t>
      </w:r>
    </w:p>
    <w:p w14:paraId="031F6D79" w14:textId="77777777" w:rsidR="007A1074" w:rsidRPr="00AC0F2D" w:rsidRDefault="007A1074" w:rsidP="007A1074">
      <w:pPr>
        <w:pStyle w:val="PlainText"/>
        <w:rPr>
          <w:rFonts w:ascii="Times New Roman" w:hAnsi="Times New Roman"/>
          <w:bCs/>
          <w:color w:val="FF0000"/>
          <w:sz w:val="24"/>
          <w:szCs w:val="24"/>
        </w:rPr>
      </w:pPr>
    </w:p>
    <w:p w14:paraId="67B76AAF" w14:textId="77777777" w:rsidR="007A1074" w:rsidRPr="00AC0F2D" w:rsidRDefault="007A1074" w:rsidP="007A1074">
      <w:pPr>
        <w:pStyle w:val="PlainText"/>
        <w:rPr>
          <w:rFonts w:ascii="Times New Roman" w:hAnsi="Times New Roman"/>
          <w:bCs/>
          <w:color w:val="000000"/>
          <w:sz w:val="24"/>
          <w:szCs w:val="24"/>
        </w:rPr>
      </w:pPr>
      <w:r w:rsidRPr="00AC0F2D">
        <w:rPr>
          <w:rFonts w:ascii="Times New Roman" w:hAnsi="Times New Roman"/>
          <w:bCs/>
          <w:i/>
          <w:color w:val="000000"/>
          <w:sz w:val="24"/>
          <w:szCs w:val="24"/>
        </w:rPr>
        <w:t>The Committee may kindly NOTE.</w:t>
      </w:r>
    </w:p>
    <w:p w14:paraId="0284B078" w14:textId="77777777" w:rsidR="007A1074" w:rsidRPr="00AC0F2D" w:rsidRDefault="007A1074" w:rsidP="007A1074">
      <w:pPr>
        <w:pStyle w:val="PlainText"/>
        <w:rPr>
          <w:rFonts w:ascii="Times New Roman" w:hAnsi="Times New Roman"/>
          <w:bCs/>
          <w:color w:val="FF0000"/>
          <w:sz w:val="24"/>
          <w:szCs w:val="24"/>
        </w:rPr>
      </w:pPr>
    </w:p>
    <w:p w14:paraId="37729D7F"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ANY OTHER NATIONAL/INTERNATIONAL EVENT TO BE   PARTICIPATED</w:t>
      </w:r>
    </w:p>
    <w:p w14:paraId="4310E9EE" w14:textId="77777777" w:rsidR="007A1074" w:rsidRPr="00AC0F2D" w:rsidRDefault="007A1074" w:rsidP="007A1074">
      <w:pPr>
        <w:pStyle w:val="PlainText"/>
        <w:tabs>
          <w:tab w:val="left" w:pos="0"/>
        </w:tabs>
        <w:rPr>
          <w:rFonts w:ascii="Times New Roman" w:hAnsi="Times New Roman"/>
          <w:bCs/>
          <w:color w:val="000000" w:themeColor="text1"/>
          <w:sz w:val="24"/>
          <w:szCs w:val="24"/>
        </w:rPr>
      </w:pPr>
    </w:p>
    <w:p w14:paraId="7AEB234D" w14:textId="77777777" w:rsidR="007A1074" w:rsidRPr="00AC0F2D" w:rsidRDefault="007A1074" w:rsidP="007A1074">
      <w:pPr>
        <w:pStyle w:val="PlainText"/>
        <w:tabs>
          <w:tab w:val="left" w:pos="0"/>
        </w:tabs>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The committee may kindly suggest any other event, which can be followed / attended to know updates. </w:t>
      </w:r>
    </w:p>
    <w:p w14:paraId="29B64AFE" w14:textId="77777777" w:rsidR="007A1074" w:rsidRPr="00AC0F2D" w:rsidRDefault="007A1074" w:rsidP="007A1074">
      <w:pPr>
        <w:pStyle w:val="PlainText"/>
        <w:tabs>
          <w:tab w:val="left" w:pos="0"/>
        </w:tabs>
        <w:rPr>
          <w:rFonts w:ascii="Times New Roman" w:hAnsi="Times New Roman"/>
          <w:bCs/>
          <w:color w:val="000000" w:themeColor="text1"/>
          <w:sz w:val="24"/>
          <w:szCs w:val="24"/>
        </w:rPr>
      </w:pPr>
    </w:p>
    <w:p w14:paraId="5167BC3A"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13ACE1A1" w14:textId="77777777" w:rsidR="007A1074" w:rsidRPr="00AC0F2D" w:rsidRDefault="007A1074" w:rsidP="007A1074">
      <w:pPr>
        <w:pStyle w:val="PlainText"/>
        <w:rPr>
          <w:rFonts w:ascii="Times New Roman" w:hAnsi="Times New Roman"/>
          <w:b/>
          <w:color w:val="FF0000"/>
          <w:sz w:val="24"/>
          <w:szCs w:val="24"/>
        </w:rPr>
      </w:pPr>
    </w:p>
    <w:p w14:paraId="6A5887D2"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GENDER RESPONSIVE STANDARDS INITIATIVE</w:t>
      </w:r>
    </w:p>
    <w:p w14:paraId="615F752E" w14:textId="77777777" w:rsidR="007A1074" w:rsidRPr="00AC0F2D" w:rsidRDefault="007A1074" w:rsidP="007A1074">
      <w:pPr>
        <w:pStyle w:val="PlainText"/>
        <w:rPr>
          <w:rFonts w:ascii="Times New Roman" w:hAnsi="Times New Roman"/>
          <w:b/>
          <w:color w:val="000000" w:themeColor="text1"/>
          <w:sz w:val="24"/>
          <w:szCs w:val="24"/>
        </w:rPr>
      </w:pPr>
    </w:p>
    <w:p w14:paraId="261F4326"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Established in 2016, the Initiative has the objectives of: </w:t>
      </w:r>
    </w:p>
    <w:p w14:paraId="185FCFB1" w14:textId="77777777" w:rsidR="007A1074" w:rsidRPr="00AC0F2D" w:rsidRDefault="007A1074" w:rsidP="007A1074">
      <w:pPr>
        <w:pStyle w:val="PlainText"/>
        <w:rPr>
          <w:rFonts w:ascii="Times New Roman" w:hAnsi="Times New Roman"/>
          <w:bCs/>
          <w:color w:val="000000" w:themeColor="text1"/>
          <w:sz w:val="24"/>
          <w:szCs w:val="24"/>
        </w:rPr>
      </w:pPr>
    </w:p>
    <w:p w14:paraId="2EAF6656" w14:textId="77777777" w:rsidR="007A1074" w:rsidRPr="00AC0F2D" w:rsidRDefault="007A1074" w:rsidP="00234B7C">
      <w:pPr>
        <w:pStyle w:val="PlainText"/>
        <w:numPr>
          <w:ilvl w:val="0"/>
          <w:numId w:val="21"/>
        </w:numPr>
        <w:ind w:left="709" w:hanging="283"/>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strengthening the use of standards and technical regulations as powerful tools to attain SDG 5 (Achieve Gender Equality and Empower all Women and Girls); </w:t>
      </w:r>
    </w:p>
    <w:p w14:paraId="19F5AB17" w14:textId="77777777" w:rsidR="007A1074" w:rsidRPr="00AC0F2D" w:rsidRDefault="007A1074" w:rsidP="00234B7C">
      <w:pPr>
        <w:pStyle w:val="PlainText"/>
        <w:numPr>
          <w:ilvl w:val="0"/>
          <w:numId w:val="21"/>
        </w:numPr>
        <w:ind w:left="709" w:hanging="283"/>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integrating a gender lens in the development of both standards and technical regulations; and </w:t>
      </w:r>
    </w:p>
    <w:p w14:paraId="00B14D87" w14:textId="77777777" w:rsidR="007A1074" w:rsidRPr="00AC0F2D" w:rsidRDefault="007A1074" w:rsidP="00234B7C">
      <w:pPr>
        <w:pStyle w:val="PlainText"/>
        <w:numPr>
          <w:ilvl w:val="0"/>
          <w:numId w:val="21"/>
        </w:numPr>
        <w:spacing w:after="120"/>
        <w:ind w:left="709" w:hanging="283"/>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elaborating gender indicators and criteria that could be used in standards development. In line with these objectives, BIS aims to work towards: </w:t>
      </w:r>
    </w:p>
    <w:p w14:paraId="2CF7E20D" w14:textId="77777777" w:rsidR="007A1074" w:rsidRPr="00AC0F2D" w:rsidRDefault="007A1074" w:rsidP="007A1074">
      <w:pPr>
        <w:pStyle w:val="PlainText"/>
        <w:ind w:left="720"/>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 gender responsive standards; </w:t>
      </w:r>
    </w:p>
    <w:p w14:paraId="3CA7D46E" w14:textId="77777777" w:rsidR="007A1074" w:rsidRPr="00AC0F2D" w:rsidRDefault="007A1074" w:rsidP="007A1074">
      <w:pPr>
        <w:pStyle w:val="PlainText"/>
        <w:ind w:left="720"/>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 gender balance at all levels in all Committees including leadership positions; </w:t>
      </w:r>
    </w:p>
    <w:p w14:paraId="0D8D5EC9" w14:textId="77777777" w:rsidR="007A1074" w:rsidRPr="00AC0F2D" w:rsidRDefault="007A1074" w:rsidP="007A1074">
      <w:pPr>
        <w:pStyle w:val="PlainText"/>
        <w:ind w:left="720"/>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 enhanced expertise to create and deliver gender inclusivity; </w:t>
      </w:r>
    </w:p>
    <w:p w14:paraId="037A0683" w14:textId="77777777" w:rsidR="007A1074" w:rsidRPr="00AC0F2D" w:rsidRDefault="007A1074" w:rsidP="007A1074">
      <w:pPr>
        <w:pStyle w:val="PlainText"/>
        <w:rPr>
          <w:rFonts w:ascii="Times New Roman" w:hAnsi="Times New Roman"/>
          <w:bCs/>
          <w:color w:val="000000" w:themeColor="text1"/>
          <w:sz w:val="24"/>
          <w:szCs w:val="24"/>
        </w:rPr>
      </w:pPr>
    </w:p>
    <w:p w14:paraId="7B58799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The Committees are requested to work in tandem with these aims to create a gender balance environment in all walks of life through standards. </w:t>
      </w:r>
    </w:p>
    <w:p w14:paraId="0C3EC525" w14:textId="77777777" w:rsidR="007A1074" w:rsidRPr="00AC0F2D" w:rsidRDefault="007A1074" w:rsidP="007A1074">
      <w:pPr>
        <w:pStyle w:val="PlainText"/>
        <w:jc w:val="both"/>
        <w:rPr>
          <w:rFonts w:ascii="Times New Roman" w:hAnsi="Times New Roman"/>
          <w:bCs/>
          <w:color w:val="000000" w:themeColor="text1"/>
          <w:sz w:val="24"/>
          <w:szCs w:val="24"/>
        </w:rPr>
      </w:pPr>
    </w:p>
    <w:p w14:paraId="5F1DE3F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18C09963" w14:textId="77777777" w:rsidR="007A1074" w:rsidRPr="00AC0F2D" w:rsidRDefault="007A1074" w:rsidP="007A1074">
      <w:pPr>
        <w:pStyle w:val="PlainText"/>
        <w:rPr>
          <w:rFonts w:ascii="Times New Roman" w:hAnsi="Times New Roman"/>
          <w:b/>
          <w:color w:val="FF0000"/>
          <w:sz w:val="24"/>
          <w:szCs w:val="24"/>
        </w:rPr>
      </w:pPr>
    </w:p>
    <w:p w14:paraId="2FC92616"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CERTIFICATION SCHEMES</w:t>
      </w:r>
    </w:p>
    <w:p w14:paraId="52C6D988" w14:textId="77777777" w:rsidR="007A1074" w:rsidRPr="00AC0F2D" w:rsidRDefault="007A1074" w:rsidP="007A1074">
      <w:pPr>
        <w:pStyle w:val="PlainText"/>
        <w:jc w:val="both"/>
        <w:rPr>
          <w:rFonts w:ascii="Times New Roman" w:hAnsi="Times New Roman"/>
          <w:b/>
          <w:color w:val="000000" w:themeColor="text1"/>
          <w:sz w:val="24"/>
          <w:szCs w:val="24"/>
        </w:rPr>
      </w:pPr>
    </w:p>
    <w:p w14:paraId="31941172" w14:textId="77777777" w:rsidR="007A1074" w:rsidRPr="00AC0F2D" w:rsidRDefault="007A1074" w:rsidP="007A1074">
      <w:pPr>
        <w:pStyle w:val="PlainText"/>
        <w:jc w:val="both"/>
        <w:rPr>
          <w:rFonts w:ascii="Times New Roman" w:hAnsi="Times New Roman"/>
          <w:bCs/>
          <w:color w:val="000000" w:themeColor="text1"/>
          <w:sz w:val="24"/>
          <w:szCs w:val="24"/>
          <w:u w:val="single"/>
        </w:rPr>
      </w:pPr>
      <w:r w:rsidRPr="00AC0F2D">
        <w:rPr>
          <w:rFonts w:ascii="Times New Roman" w:hAnsi="Times New Roman"/>
          <w:bCs/>
          <w:color w:val="000000" w:themeColor="text1"/>
          <w:sz w:val="24"/>
          <w:szCs w:val="24"/>
        </w:rPr>
        <w:t xml:space="preserve">The information regarding various Certification Schemes being operated by BIS is available on BIS website </w:t>
      </w:r>
      <w:hyperlink r:id="rId10">
        <w:r w:rsidRPr="00AC0F2D">
          <w:rPr>
            <w:rStyle w:val="Hyperlink"/>
            <w:rFonts w:ascii="Times New Roman" w:hAnsi="Times New Roman"/>
            <w:bCs/>
            <w:color w:val="000000" w:themeColor="text1"/>
            <w:sz w:val="24"/>
            <w:szCs w:val="24"/>
          </w:rPr>
          <w:t>www.bis.org.in</w:t>
        </w:r>
      </w:hyperlink>
      <w:r w:rsidRPr="00AC0F2D">
        <w:rPr>
          <w:rFonts w:ascii="Times New Roman" w:hAnsi="Times New Roman"/>
          <w:bCs/>
          <w:color w:val="000000" w:themeColor="text1"/>
          <w:sz w:val="24"/>
          <w:szCs w:val="24"/>
          <w:u w:val="single"/>
        </w:rPr>
        <w:t>.</w:t>
      </w:r>
    </w:p>
    <w:p w14:paraId="186E107E" w14:textId="77777777" w:rsidR="007A1074" w:rsidRPr="00AC0F2D" w:rsidRDefault="007A1074" w:rsidP="007A1074">
      <w:pPr>
        <w:pStyle w:val="PlainText"/>
        <w:jc w:val="both"/>
        <w:rPr>
          <w:rFonts w:ascii="Times New Roman" w:hAnsi="Times New Roman"/>
          <w:bCs/>
          <w:color w:val="000000" w:themeColor="text1"/>
          <w:sz w:val="24"/>
          <w:szCs w:val="24"/>
        </w:rPr>
      </w:pPr>
    </w:p>
    <w:p w14:paraId="517B6F97" w14:textId="77777777" w:rsidR="007A1074" w:rsidRPr="00AC0F2D" w:rsidRDefault="007A1074" w:rsidP="007A1074">
      <w:pPr>
        <w:pStyle w:val="PlainText"/>
        <w:jc w:val="both"/>
        <w:rPr>
          <w:rFonts w:ascii="Times New Roman" w:hAnsi="Times New Roman"/>
          <w:b/>
          <w:color w:val="000000" w:themeColor="text1"/>
          <w:sz w:val="24"/>
          <w:szCs w:val="24"/>
        </w:rPr>
      </w:pPr>
      <w:r w:rsidRPr="00AC0F2D">
        <w:rPr>
          <w:rFonts w:ascii="Times New Roman" w:hAnsi="Times New Roman"/>
          <w:bCs/>
          <w:i/>
          <w:color w:val="000000" w:themeColor="text1"/>
          <w:sz w:val="24"/>
          <w:szCs w:val="24"/>
        </w:rPr>
        <w:t>The Committee may kindly NOTE.</w:t>
      </w:r>
      <w:r w:rsidRPr="00AC0F2D">
        <w:rPr>
          <w:rFonts w:ascii="Times New Roman" w:hAnsi="Times New Roman"/>
          <w:b/>
          <w:i/>
          <w:color w:val="000000" w:themeColor="text1"/>
          <w:sz w:val="24"/>
          <w:szCs w:val="24"/>
        </w:rPr>
        <w:t xml:space="preserve"> </w:t>
      </w:r>
    </w:p>
    <w:p w14:paraId="0774C814" w14:textId="77777777" w:rsidR="007A1074" w:rsidRPr="00AC0F2D" w:rsidRDefault="007A1074" w:rsidP="007A1074">
      <w:pPr>
        <w:pStyle w:val="PlainText"/>
        <w:rPr>
          <w:rFonts w:ascii="Times New Roman" w:hAnsi="Times New Roman"/>
          <w:b/>
          <w:color w:val="FF0000"/>
          <w:sz w:val="24"/>
          <w:szCs w:val="24"/>
        </w:rPr>
      </w:pPr>
    </w:p>
    <w:p w14:paraId="262C610A"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NATIONAL INSTITUTE FOR TRAINING IN STANDARDIZATION (NITS)</w:t>
      </w:r>
    </w:p>
    <w:p w14:paraId="0F9371D6" w14:textId="77777777" w:rsidR="007A1074" w:rsidRPr="00AC0F2D" w:rsidRDefault="007A1074" w:rsidP="007A1074">
      <w:pPr>
        <w:pStyle w:val="PlainText"/>
        <w:jc w:val="both"/>
        <w:rPr>
          <w:rFonts w:ascii="Times New Roman" w:hAnsi="Times New Roman"/>
          <w:b/>
          <w:color w:val="000000" w:themeColor="text1"/>
          <w:sz w:val="24"/>
          <w:szCs w:val="24"/>
        </w:rPr>
      </w:pPr>
    </w:p>
    <w:p w14:paraId="2682D0D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The training schedule of the trainings offered by National Institute for Training in Standardization (NITS), NOIDA is available on BIS website </w:t>
      </w:r>
      <w:hyperlink r:id="rId11">
        <w:r w:rsidRPr="00AC0F2D">
          <w:rPr>
            <w:rStyle w:val="Hyperlink"/>
            <w:rFonts w:ascii="Times New Roman" w:hAnsi="Times New Roman"/>
            <w:bCs/>
            <w:color w:val="000000" w:themeColor="text1"/>
            <w:sz w:val="24"/>
            <w:szCs w:val="24"/>
          </w:rPr>
          <w:t>www.bis.gov.in</w:t>
        </w:r>
      </w:hyperlink>
      <w:r w:rsidRPr="00AC0F2D">
        <w:rPr>
          <w:rFonts w:ascii="Times New Roman" w:hAnsi="Times New Roman"/>
          <w:bCs/>
          <w:color w:val="000000" w:themeColor="text1"/>
          <w:sz w:val="24"/>
          <w:szCs w:val="24"/>
        </w:rPr>
        <w:t>.</w:t>
      </w:r>
    </w:p>
    <w:p w14:paraId="0393C259" w14:textId="77777777" w:rsidR="007A1074" w:rsidRPr="00AC0F2D" w:rsidRDefault="007A1074" w:rsidP="007A1074">
      <w:pPr>
        <w:pStyle w:val="PlainText"/>
        <w:jc w:val="both"/>
        <w:rPr>
          <w:rFonts w:ascii="Times New Roman" w:hAnsi="Times New Roman"/>
          <w:bCs/>
          <w:color w:val="000000" w:themeColor="text1"/>
          <w:sz w:val="24"/>
          <w:szCs w:val="24"/>
        </w:rPr>
      </w:pPr>
    </w:p>
    <w:p w14:paraId="569380C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73C1730B" w14:textId="77777777" w:rsidR="007A1074" w:rsidRPr="00AC0F2D" w:rsidRDefault="007A1074" w:rsidP="007A1074">
      <w:pPr>
        <w:pStyle w:val="PlainText"/>
        <w:rPr>
          <w:rFonts w:ascii="Times New Roman" w:hAnsi="Times New Roman"/>
          <w:bCs/>
          <w:color w:val="FF0000"/>
          <w:sz w:val="24"/>
          <w:szCs w:val="24"/>
        </w:rPr>
      </w:pPr>
    </w:p>
    <w:p w14:paraId="5F6751C6"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ACTIVITIES ON SOCIAL MEDIA</w:t>
      </w:r>
    </w:p>
    <w:p w14:paraId="19B8FE9C" w14:textId="77777777" w:rsidR="007A1074" w:rsidRPr="00AC0F2D" w:rsidRDefault="007A1074" w:rsidP="007A1074">
      <w:pPr>
        <w:pStyle w:val="PlainText"/>
        <w:rPr>
          <w:rFonts w:ascii="Times New Roman" w:hAnsi="Times New Roman"/>
          <w:b/>
          <w:color w:val="000000" w:themeColor="text1"/>
          <w:sz w:val="24"/>
          <w:szCs w:val="24"/>
        </w:rPr>
      </w:pPr>
    </w:p>
    <w:p w14:paraId="690C6CCD"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BIS is now active on Social Media (Facebook, Instagram and Twitter). The linkages have been provided on BIS website. </w:t>
      </w:r>
    </w:p>
    <w:p w14:paraId="1CB6F547" w14:textId="77777777" w:rsidR="007A1074" w:rsidRPr="00AC0F2D" w:rsidRDefault="007A1074" w:rsidP="007A1074">
      <w:pPr>
        <w:pStyle w:val="PlainText"/>
        <w:jc w:val="both"/>
        <w:rPr>
          <w:rFonts w:ascii="Times New Roman" w:hAnsi="Times New Roman"/>
          <w:bCs/>
          <w:color w:val="000000" w:themeColor="text1"/>
          <w:sz w:val="24"/>
          <w:szCs w:val="24"/>
        </w:rPr>
      </w:pPr>
    </w:p>
    <w:p w14:paraId="31EC617C" w14:textId="77777777" w:rsidR="007A1074" w:rsidRPr="00AC0F2D" w:rsidRDefault="007A1074" w:rsidP="007A1074">
      <w:pPr>
        <w:pStyle w:val="PlainText"/>
        <w:jc w:val="both"/>
        <w:rPr>
          <w:rFonts w:ascii="Times New Roman" w:hAnsi="Times New Roman"/>
          <w:bCs/>
          <w:color w:val="FF0000"/>
          <w:sz w:val="24"/>
          <w:szCs w:val="24"/>
        </w:rPr>
      </w:pPr>
      <w:r w:rsidRPr="00AC0F2D">
        <w:rPr>
          <w:rFonts w:ascii="Times New Roman" w:hAnsi="Times New Roman"/>
          <w:bCs/>
          <w:i/>
          <w:color w:val="000000" w:themeColor="text1"/>
          <w:sz w:val="24"/>
          <w:szCs w:val="24"/>
        </w:rPr>
        <w:t xml:space="preserve">The Committee may kindly NOTE. </w:t>
      </w:r>
      <w:r w:rsidRPr="00AC0F2D">
        <w:rPr>
          <w:rFonts w:ascii="Times New Roman" w:hAnsi="Times New Roman"/>
          <w:bCs/>
          <w:i/>
          <w:color w:val="FF0000"/>
          <w:sz w:val="24"/>
          <w:szCs w:val="24"/>
        </w:rPr>
        <w:tab/>
      </w:r>
    </w:p>
    <w:p w14:paraId="5464B0D5" w14:textId="77777777" w:rsidR="007A1074" w:rsidRPr="00AC0F2D" w:rsidRDefault="007A1074" w:rsidP="007A1074">
      <w:pPr>
        <w:pStyle w:val="PlainText"/>
        <w:rPr>
          <w:rFonts w:ascii="Times New Roman" w:hAnsi="Times New Roman"/>
          <w:b/>
          <w:color w:val="FF0000"/>
          <w:sz w:val="24"/>
          <w:szCs w:val="24"/>
        </w:rPr>
      </w:pPr>
    </w:p>
    <w:p w14:paraId="35E0AC9A"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INFORMATION ON E-SALE OF STANDARDS BY BIS</w:t>
      </w:r>
    </w:p>
    <w:p w14:paraId="074A65E4" w14:textId="77777777" w:rsidR="007A1074" w:rsidRPr="00AC0F2D" w:rsidRDefault="007A1074" w:rsidP="007A1074">
      <w:pPr>
        <w:pStyle w:val="PlainText"/>
        <w:jc w:val="both"/>
        <w:rPr>
          <w:rFonts w:ascii="Times New Roman" w:hAnsi="Times New Roman"/>
          <w:b/>
          <w:color w:val="000000" w:themeColor="text1"/>
          <w:sz w:val="24"/>
          <w:szCs w:val="24"/>
        </w:rPr>
      </w:pPr>
    </w:p>
    <w:p w14:paraId="4C339C6A" w14:textId="77777777" w:rsidR="007A1074" w:rsidRPr="00AC0F2D" w:rsidRDefault="007A1074" w:rsidP="00234B7C">
      <w:pPr>
        <w:pStyle w:val="ListParagraph"/>
        <w:numPr>
          <w:ilvl w:val="1"/>
          <w:numId w:val="10"/>
        </w:numPr>
        <w:tabs>
          <w:tab w:val="left" w:pos="993"/>
        </w:tabs>
        <w:jc w:val="both"/>
        <w:rPr>
          <w:bCs/>
          <w:color w:val="000000" w:themeColor="text1"/>
        </w:rPr>
      </w:pPr>
      <w:r w:rsidRPr="00AC0F2D">
        <w:rPr>
          <w:color w:val="000000" w:themeColor="text1"/>
        </w:rPr>
        <w:t>Bureau</w:t>
      </w:r>
      <w:r w:rsidRPr="00AC0F2D">
        <w:rPr>
          <w:bCs/>
          <w:color w:val="000000" w:themeColor="text1"/>
        </w:rPr>
        <w:t xml:space="preserve"> of Indian Standards, the National Standards Body of India has published more than 20500 Indian Standards which are available for sale. They are available on e-sale portal </w:t>
      </w:r>
      <w:hyperlink r:id="rId12">
        <w:r w:rsidRPr="00AC0F2D">
          <w:rPr>
            <w:rStyle w:val="Hyperlink"/>
            <w:bCs/>
            <w:color w:val="000000" w:themeColor="text1"/>
          </w:rPr>
          <w:t>http://www.standardsbis.in</w:t>
        </w:r>
      </w:hyperlink>
      <w:r w:rsidRPr="00AC0F2D">
        <w:rPr>
          <w:bCs/>
          <w:color w:val="000000" w:themeColor="text1"/>
        </w:rPr>
        <w:t xml:space="preserve">. </w:t>
      </w:r>
    </w:p>
    <w:p w14:paraId="73047E5F" w14:textId="77777777" w:rsidR="007A1074" w:rsidRPr="00AC0F2D" w:rsidRDefault="007A1074" w:rsidP="007A1074">
      <w:pPr>
        <w:pStyle w:val="PlainText"/>
        <w:jc w:val="both"/>
        <w:rPr>
          <w:rFonts w:ascii="Times New Roman" w:hAnsi="Times New Roman"/>
          <w:bCs/>
          <w:color w:val="FF0000"/>
          <w:sz w:val="24"/>
          <w:szCs w:val="24"/>
        </w:rPr>
      </w:pPr>
    </w:p>
    <w:p w14:paraId="0E7109FC" w14:textId="77777777" w:rsidR="007A1074" w:rsidRPr="00AC0F2D" w:rsidRDefault="007A1074" w:rsidP="00234B7C">
      <w:pPr>
        <w:pStyle w:val="ListParagraph"/>
        <w:numPr>
          <w:ilvl w:val="1"/>
          <w:numId w:val="10"/>
        </w:numPr>
        <w:tabs>
          <w:tab w:val="left" w:pos="993"/>
        </w:tabs>
        <w:jc w:val="both"/>
        <w:rPr>
          <w:bCs/>
          <w:color w:val="000000" w:themeColor="text1"/>
        </w:rPr>
      </w:pPr>
      <w:r w:rsidRPr="00AC0F2D">
        <w:rPr>
          <w:color w:val="000000" w:themeColor="text1"/>
        </w:rPr>
        <w:t>The</w:t>
      </w:r>
      <w:r w:rsidRPr="00AC0F2D">
        <w:rPr>
          <w:bCs/>
          <w:color w:val="000000" w:themeColor="text1"/>
        </w:rPr>
        <w:t xml:space="preserve"> Indigenous Standards published by Bureau of Indian Standards can be downloaded for Free of Cost. Whereas, the adopted standards of ISO, IEC and JTC 1 are priced publications and cannot be downloaded for free. </w:t>
      </w:r>
    </w:p>
    <w:p w14:paraId="2198CB9C" w14:textId="77777777" w:rsidR="007A1074" w:rsidRPr="00AC0F2D" w:rsidRDefault="007A1074" w:rsidP="007A1074">
      <w:pPr>
        <w:pStyle w:val="PlainText"/>
        <w:jc w:val="both"/>
        <w:rPr>
          <w:rFonts w:ascii="Times New Roman" w:hAnsi="Times New Roman"/>
          <w:bCs/>
          <w:color w:val="000000" w:themeColor="text1"/>
          <w:sz w:val="24"/>
          <w:szCs w:val="24"/>
        </w:rPr>
      </w:pPr>
    </w:p>
    <w:p w14:paraId="7DC7E8F3"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7940A4D7" w14:textId="77777777" w:rsidR="007A1074" w:rsidRPr="00AC0F2D" w:rsidRDefault="007A1074" w:rsidP="007A1074">
      <w:pPr>
        <w:pStyle w:val="PlainText"/>
        <w:rPr>
          <w:rFonts w:ascii="Times New Roman" w:hAnsi="Times New Roman"/>
          <w:b/>
          <w:color w:val="FF0000"/>
          <w:sz w:val="24"/>
          <w:szCs w:val="24"/>
        </w:rPr>
      </w:pPr>
    </w:p>
    <w:p w14:paraId="4000C1F8"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NOMINATING YOUNG PROFESSIONALS IN BIS TECHNICAL COMMITTEES</w:t>
      </w:r>
    </w:p>
    <w:p w14:paraId="781E164A" w14:textId="77777777" w:rsidR="007A1074" w:rsidRPr="00AC0F2D" w:rsidRDefault="007A1074" w:rsidP="007A1074">
      <w:pPr>
        <w:pStyle w:val="PlainText"/>
        <w:jc w:val="both"/>
        <w:rPr>
          <w:rFonts w:ascii="Times New Roman" w:hAnsi="Times New Roman"/>
          <w:b/>
          <w:color w:val="000000" w:themeColor="text1"/>
          <w:sz w:val="24"/>
          <w:szCs w:val="24"/>
        </w:rPr>
      </w:pPr>
    </w:p>
    <w:p w14:paraId="354A14DC"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So far, each organization was allowed to nominate only two members on the BIS committees. However, to encourage the participation of young professionals representing the member organizations on the Committee, it has been decided that an additional member up to the age of 37 years may also be nominated by each organization.  In this context, a letter addressed to the various organizations was sent by the Deputy Director General (Standardization) BIS. </w:t>
      </w:r>
    </w:p>
    <w:p w14:paraId="760F1F0D" w14:textId="77777777" w:rsidR="007A1074" w:rsidRPr="00AC0F2D" w:rsidRDefault="007A1074" w:rsidP="007A1074">
      <w:pPr>
        <w:pStyle w:val="PlainText"/>
        <w:jc w:val="both"/>
        <w:rPr>
          <w:rFonts w:ascii="Times New Roman" w:hAnsi="Times New Roman"/>
          <w:bCs/>
          <w:color w:val="000000" w:themeColor="text1"/>
          <w:sz w:val="24"/>
          <w:szCs w:val="24"/>
        </w:rPr>
      </w:pPr>
    </w:p>
    <w:p w14:paraId="3D271B7A"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2055E493" w14:textId="77777777" w:rsidR="007A1074" w:rsidRPr="00AC0F2D" w:rsidRDefault="007A1074" w:rsidP="007A1074">
      <w:pPr>
        <w:pStyle w:val="PlainText"/>
        <w:rPr>
          <w:rFonts w:ascii="Times New Roman" w:hAnsi="Times New Roman"/>
          <w:b/>
          <w:color w:val="FF0000"/>
          <w:sz w:val="24"/>
          <w:szCs w:val="24"/>
        </w:rPr>
      </w:pPr>
    </w:p>
    <w:p w14:paraId="1A2E994C"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CONNECT</w:t>
      </w:r>
    </w:p>
    <w:p w14:paraId="08BBAD70" w14:textId="77777777" w:rsidR="007A1074" w:rsidRPr="00AC0F2D" w:rsidRDefault="007A1074" w:rsidP="007A1074">
      <w:pPr>
        <w:pStyle w:val="PlainText"/>
        <w:jc w:val="both"/>
        <w:rPr>
          <w:rFonts w:ascii="Times New Roman" w:hAnsi="Times New Roman"/>
          <w:b/>
          <w:color w:val="000000" w:themeColor="text1"/>
          <w:sz w:val="24"/>
          <w:szCs w:val="24"/>
        </w:rPr>
      </w:pPr>
    </w:p>
    <w:p w14:paraId="22F95757"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Recently, BIS took initiative to upgrade its standardization process via BIS Connect wherein members can register themselves by login and password and can dynamically participate in the standardization activity of BIS. With the help of BIS connect members can update themselves on various meetings, documents and other notifications.</w:t>
      </w:r>
    </w:p>
    <w:p w14:paraId="52985A2E" w14:textId="77777777" w:rsidR="007A1074" w:rsidRPr="00AC0F2D" w:rsidRDefault="007A1074" w:rsidP="007A1074">
      <w:pPr>
        <w:pStyle w:val="PlainText"/>
        <w:jc w:val="both"/>
        <w:rPr>
          <w:rFonts w:ascii="Times New Roman" w:hAnsi="Times New Roman"/>
          <w:bCs/>
          <w:color w:val="000000" w:themeColor="text1"/>
          <w:sz w:val="24"/>
          <w:szCs w:val="24"/>
        </w:rPr>
      </w:pPr>
    </w:p>
    <w:p w14:paraId="39C86BAE" w14:textId="77777777" w:rsidR="007A1074" w:rsidRPr="00AC0F2D" w:rsidRDefault="007A1074" w:rsidP="007A1074">
      <w:pPr>
        <w:pStyle w:val="PlainText"/>
        <w:jc w:val="both"/>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58D7CB4D" w14:textId="77777777" w:rsidR="007A1074" w:rsidRPr="00AC0F2D" w:rsidRDefault="007A1074" w:rsidP="007A1074">
      <w:pPr>
        <w:pStyle w:val="PlainText"/>
        <w:rPr>
          <w:rFonts w:ascii="Times New Roman" w:hAnsi="Times New Roman"/>
          <w:b/>
          <w:color w:val="FF0000"/>
          <w:sz w:val="24"/>
          <w:szCs w:val="24"/>
        </w:rPr>
      </w:pPr>
    </w:p>
    <w:p w14:paraId="699F21AF"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DATES AND PLACE FOR THE NEXT MEETING</w:t>
      </w:r>
    </w:p>
    <w:p w14:paraId="18DC392D" w14:textId="77777777" w:rsidR="007A1074" w:rsidRPr="00AC0F2D" w:rsidRDefault="007A1074" w:rsidP="007A1074">
      <w:pPr>
        <w:pStyle w:val="PlainText"/>
        <w:rPr>
          <w:rFonts w:ascii="Times New Roman" w:hAnsi="Times New Roman"/>
          <w:b/>
          <w:color w:val="000000" w:themeColor="text1"/>
          <w:sz w:val="24"/>
          <w:szCs w:val="24"/>
        </w:rPr>
      </w:pPr>
    </w:p>
    <w:p w14:paraId="538A3DD3"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 xml:space="preserve">ANY OTHER BUSINESS </w:t>
      </w:r>
      <w:bookmarkStart w:id="10" w:name="_30j0zll" w:colFirst="0" w:colLast="0"/>
      <w:bookmarkEnd w:id="10"/>
    </w:p>
    <w:p w14:paraId="17141C21" w14:textId="7972B69E" w:rsidR="00561C69" w:rsidRPr="00AC0F2D" w:rsidRDefault="007A1074" w:rsidP="00234B7C">
      <w:pPr>
        <w:pStyle w:val="ListParagraph"/>
        <w:numPr>
          <w:ilvl w:val="0"/>
          <w:numId w:val="10"/>
        </w:numPr>
        <w:tabs>
          <w:tab w:val="left" w:pos="993"/>
        </w:tabs>
        <w:rPr>
          <w:b/>
          <w:bCs/>
        </w:rPr>
      </w:pPr>
      <w:r w:rsidRPr="00AC0F2D">
        <w:rPr>
          <w:b/>
          <w:color w:val="FF0000"/>
        </w:rPr>
        <w:br w:type="page"/>
      </w:r>
    </w:p>
    <w:bookmarkStart w:id="11" w:name="AA"/>
    <w:p w14:paraId="7987CB51" w14:textId="77777777" w:rsidR="00DF61D7" w:rsidRPr="00AC0F2D" w:rsidRDefault="00DA43F3" w:rsidP="00FB1F21">
      <w:pPr>
        <w:jc w:val="center"/>
        <w:rPr>
          <w:b/>
          <w:snapToGrid w:val="0"/>
          <w:color w:val="000000" w:themeColor="text1"/>
        </w:rPr>
      </w:pPr>
      <w:r w:rsidRPr="00AC0F2D">
        <w:rPr>
          <w:rStyle w:val="Hyperlink"/>
          <w:b/>
          <w:snapToGrid w:val="0"/>
          <w:color w:val="000000" w:themeColor="text1"/>
        </w:rPr>
        <w:lastRenderedPageBreak/>
        <w:fldChar w:fldCharType="begin"/>
      </w:r>
      <w:r w:rsidR="008135AE" w:rsidRPr="00AC0F2D">
        <w:rPr>
          <w:rStyle w:val="Hyperlink"/>
          <w:b/>
          <w:snapToGrid w:val="0"/>
          <w:color w:val="000000" w:themeColor="text1"/>
        </w:rPr>
        <w:instrText>HYPERLINK  \l "A"</w:instrText>
      </w:r>
      <w:r w:rsidRPr="00AC0F2D">
        <w:rPr>
          <w:rStyle w:val="Hyperlink"/>
          <w:b/>
          <w:snapToGrid w:val="0"/>
          <w:color w:val="000000" w:themeColor="text1"/>
        </w:rPr>
        <w:fldChar w:fldCharType="separate"/>
      </w:r>
      <w:r w:rsidR="00DF61D7" w:rsidRPr="00AC0F2D">
        <w:rPr>
          <w:rStyle w:val="Hyperlink"/>
          <w:b/>
          <w:snapToGrid w:val="0"/>
          <w:color w:val="000000" w:themeColor="text1"/>
        </w:rPr>
        <w:t>ANNEX A</w:t>
      </w:r>
      <w:r w:rsidRPr="00AC0F2D">
        <w:rPr>
          <w:rStyle w:val="Hyperlink"/>
          <w:b/>
          <w:snapToGrid w:val="0"/>
          <w:color w:val="000000" w:themeColor="text1"/>
        </w:rPr>
        <w:fldChar w:fldCharType="end"/>
      </w:r>
      <w:bookmarkEnd w:id="11"/>
    </w:p>
    <w:p w14:paraId="698FDE81" w14:textId="446C3F98" w:rsidR="00FF0CB5" w:rsidRPr="00AC0F2D" w:rsidRDefault="00AC0F2D" w:rsidP="001656AB">
      <w:pPr>
        <w:spacing w:line="360" w:lineRule="auto"/>
        <w:jc w:val="center"/>
        <w:rPr>
          <w:b/>
          <w:i/>
          <w:iCs/>
          <w:snapToGrid w:val="0"/>
        </w:rPr>
      </w:pPr>
      <w:r>
        <w:rPr>
          <w:b/>
          <w:i/>
          <w:iCs/>
          <w:snapToGrid w:val="0"/>
        </w:rPr>
        <w:t>(Clause 4</w:t>
      </w:r>
      <w:r w:rsidR="00EA077D" w:rsidRPr="00AC0F2D">
        <w:rPr>
          <w:b/>
          <w:i/>
          <w:iCs/>
          <w:snapToGrid w:val="0"/>
        </w:rPr>
        <w:t>.1)</w:t>
      </w:r>
    </w:p>
    <w:p w14:paraId="0B7C340F" w14:textId="77777777" w:rsidR="00051363" w:rsidRPr="00AC0F2D" w:rsidRDefault="00051363" w:rsidP="00051363">
      <w:pPr>
        <w:spacing w:line="360" w:lineRule="auto"/>
        <w:jc w:val="center"/>
        <w:rPr>
          <w:b/>
        </w:rPr>
      </w:pPr>
      <w:r w:rsidRPr="00AC0F2D">
        <w:rPr>
          <w:b/>
        </w:rPr>
        <w:t>SCOPE AND COMPOSITION OF HUMAN RESOURCE AND INNOVATION SECTIONAL COMMITTEE, MSD 19</w:t>
      </w:r>
    </w:p>
    <w:p w14:paraId="36E5CB9D" w14:textId="77777777" w:rsidR="00051363" w:rsidRPr="00AC0F2D" w:rsidRDefault="00051363" w:rsidP="00806065">
      <w:pPr>
        <w:spacing w:line="360" w:lineRule="auto"/>
        <w:jc w:val="center"/>
        <w:rPr>
          <w:b/>
        </w:rPr>
      </w:pPr>
    </w:p>
    <w:p w14:paraId="28C1074D" w14:textId="77777777" w:rsidR="00051363" w:rsidRPr="00AC0F2D" w:rsidRDefault="00051363" w:rsidP="00051363">
      <w:pPr>
        <w:pStyle w:val="PlainText"/>
        <w:numPr>
          <w:ilvl w:val="0"/>
          <w:numId w:val="3"/>
        </w:numPr>
        <w:jc w:val="both"/>
        <w:rPr>
          <w:rFonts w:ascii="Times New Roman" w:hAnsi="Times New Roman"/>
          <w:color w:val="000000" w:themeColor="text1"/>
          <w:sz w:val="24"/>
          <w:szCs w:val="24"/>
        </w:rPr>
      </w:pPr>
      <w:r w:rsidRPr="00AC0F2D">
        <w:rPr>
          <w:rFonts w:ascii="Times New Roman" w:hAnsi="Times New Roman"/>
          <w:color w:val="000000" w:themeColor="text1"/>
          <w:sz w:val="24"/>
          <w:szCs w:val="24"/>
        </w:rPr>
        <w:t>Standardization in the field of Human Resources, Innovation Management and allied areas.</w:t>
      </w:r>
    </w:p>
    <w:p w14:paraId="1041D078" w14:textId="77777777" w:rsidR="00051363" w:rsidRPr="00AC0F2D" w:rsidRDefault="00051363" w:rsidP="00051363">
      <w:pPr>
        <w:pStyle w:val="PlainText"/>
        <w:numPr>
          <w:ilvl w:val="0"/>
          <w:numId w:val="3"/>
        </w:numPr>
        <w:jc w:val="both"/>
        <w:rPr>
          <w:rFonts w:ascii="Times New Roman" w:hAnsi="Times New Roman"/>
          <w:color w:val="000000" w:themeColor="text1"/>
          <w:sz w:val="24"/>
          <w:szCs w:val="24"/>
        </w:rPr>
      </w:pPr>
      <w:bookmarkStart w:id="12" w:name="_Hlk60738727"/>
      <w:r w:rsidRPr="00AC0F2D">
        <w:rPr>
          <w:rFonts w:ascii="Times New Roman" w:hAnsi="Times New Roman"/>
          <w:color w:val="000000" w:themeColor="text1"/>
          <w:sz w:val="24"/>
          <w:szCs w:val="24"/>
        </w:rPr>
        <w:t xml:space="preserve">Coordination with relevant ISO committees including following: </w:t>
      </w:r>
    </w:p>
    <w:p w14:paraId="47E7479C" w14:textId="77777777" w:rsidR="00051363" w:rsidRPr="00AC0F2D" w:rsidRDefault="00051363" w:rsidP="00051363">
      <w:pPr>
        <w:pStyle w:val="PlainText"/>
        <w:ind w:left="1080"/>
        <w:jc w:val="both"/>
        <w:rPr>
          <w:rFonts w:ascii="Times New Roman" w:hAnsi="Times New Roman"/>
          <w:color w:val="000000" w:themeColor="text1"/>
          <w:sz w:val="24"/>
          <w:szCs w:val="24"/>
        </w:rPr>
      </w:pPr>
    </w:p>
    <w:bookmarkEnd w:id="12"/>
    <w:p w14:paraId="0EB31879" w14:textId="77777777" w:rsidR="00051363" w:rsidRPr="00AC0F2D" w:rsidRDefault="00051363" w:rsidP="00051363">
      <w:pPr>
        <w:pStyle w:val="PlainText"/>
        <w:tabs>
          <w:tab w:val="left" w:pos="540"/>
        </w:tabs>
        <w:ind w:left="1080"/>
        <w:jc w:val="both"/>
        <w:rPr>
          <w:rFonts w:ascii="Times New Roman" w:hAnsi="Times New Roman"/>
          <w:color w:val="000000" w:themeColor="text1"/>
          <w:sz w:val="24"/>
          <w:szCs w:val="24"/>
        </w:rPr>
      </w:pPr>
      <w:r w:rsidRPr="00AC0F2D">
        <w:rPr>
          <w:rFonts w:ascii="Times New Roman" w:hAnsi="Times New Roman"/>
          <w:color w:val="000000" w:themeColor="text1"/>
          <w:sz w:val="24"/>
          <w:szCs w:val="24"/>
        </w:rPr>
        <w:t xml:space="preserve">ISO/TC 260 </w:t>
      </w:r>
      <w:r w:rsidRPr="00AC0F2D">
        <w:rPr>
          <w:rFonts w:ascii="Times New Roman" w:hAnsi="Times New Roman"/>
          <w:color w:val="000000" w:themeColor="text1"/>
          <w:sz w:val="24"/>
          <w:szCs w:val="24"/>
        </w:rPr>
        <w:tab/>
        <w:t>Human Resource Management, and</w:t>
      </w:r>
    </w:p>
    <w:p w14:paraId="07BE838C" w14:textId="7A9AEFE0" w:rsidR="00051363" w:rsidRPr="00AC0F2D" w:rsidRDefault="00051363" w:rsidP="00051363">
      <w:pPr>
        <w:pStyle w:val="PlainText"/>
        <w:ind w:left="1080" w:right="242"/>
        <w:jc w:val="both"/>
        <w:rPr>
          <w:rFonts w:ascii="Times New Roman" w:hAnsi="Times New Roman"/>
          <w:color w:val="000000" w:themeColor="text1"/>
          <w:sz w:val="24"/>
          <w:szCs w:val="24"/>
          <w:lang w:val="fr-FR"/>
        </w:rPr>
      </w:pPr>
      <w:r w:rsidRPr="00AC0F2D">
        <w:rPr>
          <w:rFonts w:ascii="Times New Roman" w:hAnsi="Times New Roman"/>
          <w:color w:val="000000" w:themeColor="text1"/>
          <w:sz w:val="24"/>
          <w:szCs w:val="24"/>
          <w:lang w:val="fr-FR"/>
        </w:rPr>
        <w:t>ISO/TC 279</w:t>
      </w:r>
      <w:r w:rsidR="006114BF" w:rsidRPr="00AC0F2D">
        <w:rPr>
          <w:rFonts w:ascii="Times New Roman" w:hAnsi="Times New Roman"/>
          <w:color w:val="000000" w:themeColor="text1"/>
          <w:sz w:val="24"/>
          <w:szCs w:val="24"/>
          <w:lang w:val="fr-FR"/>
        </w:rPr>
        <w:t xml:space="preserve"> </w:t>
      </w:r>
      <w:r w:rsidRPr="00AC0F2D">
        <w:rPr>
          <w:rFonts w:ascii="Times New Roman" w:hAnsi="Times New Roman"/>
          <w:color w:val="000000" w:themeColor="text1"/>
          <w:sz w:val="24"/>
          <w:szCs w:val="24"/>
          <w:lang w:val="fr-FR"/>
        </w:rPr>
        <w:tab/>
        <w:t>Innovation Management</w:t>
      </w:r>
    </w:p>
    <w:p w14:paraId="62276687" w14:textId="77777777" w:rsidR="00F74671" w:rsidRPr="00AC0F2D" w:rsidRDefault="00F74671" w:rsidP="00F74671">
      <w:pPr>
        <w:jc w:val="center"/>
        <w:rPr>
          <w:b/>
          <w:bCs/>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281"/>
      </w:tblGrid>
      <w:tr w:rsidR="00806065" w:rsidRPr="00AC0F2D" w14:paraId="36934B77" w14:textId="77777777" w:rsidTr="00E5163C">
        <w:trPr>
          <w:trHeight w:val="233"/>
        </w:trPr>
        <w:tc>
          <w:tcPr>
            <w:tcW w:w="2144" w:type="dxa"/>
          </w:tcPr>
          <w:p w14:paraId="1C9528F4" w14:textId="087D999E" w:rsidR="00806065" w:rsidRPr="00AC0F2D" w:rsidRDefault="00806065" w:rsidP="00806065">
            <w:pPr>
              <w:rPr>
                <w:b/>
                <w:bCs/>
              </w:rPr>
            </w:pPr>
            <w:r w:rsidRPr="00AC0F2D">
              <w:rPr>
                <w:b/>
                <w:bCs/>
              </w:rPr>
              <w:t>8</w:t>
            </w:r>
            <w:r w:rsidRPr="00AC0F2D">
              <w:rPr>
                <w:b/>
                <w:bCs/>
                <w:vertAlign w:val="superscript"/>
              </w:rPr>
              <w:t>th</w:t>
            </w:r>
            <w:r w:rsidRPr="00AC0F2D">
              <w:rPr>
                <w:b/>
                <w:bCs/>
              </w:rPr>
              <w:t xml:space="preserve"> Meeting</w:t>
            </w:r>
          </w:p>
        </w:tc>
        <w:tc>
          <w:tcPr>
            <w:tcW w:w="2281" w:type="dxa"/>
          </w:tcPr>
          <w:p w14:paraId="2150DF4D" w14:textId="557AEE01" w:rsidR="00806065" w:rsidRPr="00AC0F2D" w:rsidRDefault="00806065" w:rsidP="00806065">
            <w:pPr>
              <w:rPr>
                <w:b/>
                <w:bCs/>
              </w:rPr>
            </w:pPr>
            <w:r w:rsidRPr="00AC0F2D">
              <w:rPr>
                <w:b/>
                <w:bCs/>
              </w:rPr>
              <w:t>05 December 2023</w:t>
            </w:r>
          </w:p>
        </w:tc>
      </w:tr>
      <w:tr w:rsidR="00806065" w:rsidRPr="00AC0F2D" w14:paraId="590263A7" w14:textId="77777777" w:rsidTr="00E5163C">
        <w:trPr>
          <w:trHeight w:val="233"/>
        </w:trPr>
        <w:tc>
          <w:tcPr>
            <w:tcW w:w="2144" w:type="dxa"/>
          </w:tcPr>
          <w:p w14:paraId="4BC2DA70" w14:textId="680991A0" w:rsidR="00806065" w:rsidRPr="00AC0F2D" w:rsidRDefault="00806065" w:rsidP="00806065">
            <w:pPr>
              <w:rPr>
                <w:b/>
                <w:bCs/>
              </w:rPr>
            </w:pPr>
            <w:r w:rsidRPr="00AC0F2D">
              <w:rPr>
                <w:b/>
                <w:bCs/>
              </w:rPr>
              <w:t>9</w:t>
            </w:r>
            <w:r w:rsidRPr="00AC0F2D">
              <w:rPr>
                <w:b/>
                <w:bCs/>
                <w:vertAlign w:val="superscript"/>
              </w:rPr>
              <w:t>th</w:t>
            </w:r>
            <w:r w:rsidRPr="00AC0F2D">
              <w:rPr>
                <w:b/>
                <w:bCs/>
              </w:rPr>
              <w:t xml:space="preserve"> Meeting</w:t>
            </w:r>
          </w:p>
        </w:tc>
        <w:tc>
          <w:tcPr>
            <w:tcW w:w="2281" w:type="dxa"/>
          </w:tcPr>
          <w:p w14:paraId="0D42DC19" w14:textId="52248B3A" w:rsidR="00806065" w:rsidRPr="00AC0F2D" w:rsidRDefault="00806065" w:rsidP="00806065">
            <w:pPr>
              <w:rPr>
                <w:b/>
                <w:bCs/>
              </w:rPr>
            </w:pPr>
            <w:r w:rsidRPr="00AC0F2D">
              <w:rPr>
                <w:b/>
                <w:bCs/>
              </w:rPr>
              <w:t>14 February 2024</w:t>
            </w:r>
          </w:p>
        </w:tc>
      </w:tr>
      <w:tr w:rsidR="00806065" w:rsidRPr="00AC0F2D" w14:paraId="713B1A2E" w14:textId="77777777" w:rsidTr="00E5163C">
        <w:trPr>
          <w:trHeight w:val="233"/>
        </w:trPr>
        <w:tc>
          <w:tcPr>
            <w:tcW w:w="2144" w:type="dxa"/>
          </w:tcPr>
          <w:p w14:paraId="4BB5DCD4" w14:textId="380D422B" w:rsidR="00806065" w:rsidRPr="00AC0F2D" w:rsidRDefault="00806065" w:rsidP="00806065">
            <w:pPr>
              <w:rPr>
                <w:b/>
                <w:bCs/>
              </w:rPr>
            </w:pPr>
            <w:r>
              <w:rPr>
                <w:b/>
                <w:bCs/>
              </w:rPr>
              <w:t>10</w:t>
            </w:r>
            <w:r w:rsidRPr="00AC0F2D">
              <w:rPr>
                <w:b/>
                <w:bCs/>
                <w:vertAlign w:val="superscript"/>
              </w:rPr>
              <w:t>th</w:t>
            </w:r>
            <w:r w:rsidRPr="00AC0F2D">
              <w:rPr>
                <w:b/>
                <w:bCs/>
              </w:rPr>
              <w:t xml:space="preserve"> Meeting</w:t>
            </w:r>
          </w:p>
        </w:tc>
        <w:tc>
          <w:tcPr>
            <w:tcW w:w="2281" w:type="dxa"/>
          </w:tcPr>
          <w:p w14:paraId="1AE57EB8" w14:textId="00A9A705" w:rsidR="00806065" w:rsidRPr="00AC0F2D" w:rsidRDefault="00806065" w:rsidP="00806065">
            <w:pPr>
              <w:rPr>
                <w:b/>
                <w:bCs/>
              </w:rPr>
            </w:pPr>
            <w:r>
              <w:rPr>
                <w:b/>
                <w:bCs/>
              </w:rPr>
              <w:t>28 June</w:t>
            </w:r>
            <w:r w:rsidRPr="00AC0F2D">
              <w:rPr>
                <w:b/>
                <w:bCs/>
              </w:rPr>
              <w:t xml:space="preserve"> 2024</w:t>
            </w:r>
          </w:p>
        </w:tc>
      </w:tr>
    </w:tbl>
    <w:p w14:paraId="03683F8A" w14:textId="77777777" w:rsidR="00F74671" w:rsidRPr="00AC0F2D" w:rsidRDefault="00F74671" w:rsidP="00F74671">
      <w:pPr>
        <w:spacing w:line="360" w:lineRule="auto"/>
        <w:ind w:left="90" w:hanging="90"/>
        <w:rPr>
          <w:b/>
        </w:rPr>
      </w:pPr>
    </w:p>
    <w:tbl>
      <w:tblPr>
        <w:tblW w:w="9914" w:type="dxa"/>
        <w:tblInd w:w="93" w:type="dxa"/>
        <w:tblLayout w:type="fixed"/>
        <w:tblLook w:val="04A0" w:firstRow="1" w:lastRow="0" w:firstColumn="1" w:lastColumn="0" w:noHBand="0" w:noVBand="1"/>
      </w:tblPr>
      <w:tblGrid>
        <w:gridCol w:w="615"/>
        <w:gridCol w:w="3427"/>
        <w:gridCol w:w="3060"/>
        <w:gridCol w:w="630"/>
        <w:gridCol w:w="630"/>
        <w:gridCol w:w="630"/>
        <w:gridCol w:w="922"/>
      </w:tblGrid>
      <w:tr w:rsidR="00B5368B" w:rsidRPr="00AC0F2D" w14:paraId="6BD39032" w14:textId="77777777" w:rsidTr="00596F4F">
        <w:trPr>
          <w:trHeight w:val="296"/>
          <w:tblHeader/>
        </w:trPr>
        <w:tc>
          <w:tcPr>
            <w:tcW w:w="615" w:type="dxa"/>
            <w:vMerge w:val="restart"/>
            <w:tcBorders>
              <w:top w:val="single" w:sz="4" w:space="0" w:color="000000"/>
              <w:left w:val="single" w:sz="4" w:space="0" w:color="000000"/>
              <w:right w:val="single" w:sz="4" w:space="0" w:color="000000"/>
            </w:tcBorders>
            <w:shd w:val="clear" w:color="auto" w:fill="auto"/>
            <w:hideMark/>
          </w:tcPr>
          <w:p w14:paraId="515A491B" w14:textId="77777777" w:rsidR="00B5368B" w:rsidRPr="00AC0F2D" w:rsidRDefault="00B5368B" w:rsidP="00E5163C">
            <w:pPr>
              <w:jc w:val="center"/>
              <w:rPr>
                <w:b/>
                <w:bCs/>
                <w:color w:val="000000"/>
              </w:rPr>
            </w:pPr>
            <w:proofErr w:type="spellStart"/>
            <w:r w:rsidRPr="00AC0F2D">
              <w:rPr>
                <w:b/>
                <w:bCs/>
                <w:color w:val="000000"/>
              </w:rPr>
              <w:t>Sl.No</w:t>
            </w:r>
            <w:proofErr w:type="spellEnd"/>
            <w:r w:rsidRPr="00AC0F2D">
              <w:rPr>
                <w:b/>
                <w:bCs/>
                <w:color w:val="000000"/>
              </w:rPr>
              <w:t>.</w:t>
            </w:r>
          </w:p>
        </w:tc>
        <w:tc>
          <w:tcPr>
            <w:tcW w:w="3427" w:type="dxa"/>
            <w:vMerge w:val="restart"/>
            <w:tcBorders>
              <w:top w:val="single" w:sz="4" w:space="0" w:color="000000"/>
              <w:left w:val="nil"/>
              <w:right w:val="single" w:sz="4" w:space="0" w:color="000000"/>
            </w:tcBorders>
            <w:shd w:val="clear" w:color="auto" w:fill="auto"/>
            <w:vAlign w:val="center"/>
            <w:hideMark/>
          </w:tcPr>
          <w:p w14:paraId="0FB35E96" w14:textId="77777777" w:rsidR="00B5368B" w:rsidRPr="00AC0F2D" w:rsidRDefault="00B5368B" w:rsidP="00B5368B">
            <w:pPr>
              <w:jc w:val="center"/>
              <w:rPr>
                <w:b/>
                <w:bCs/>
                <w:color w:val="000000"/>
              </w:rPr>
            </w:pPr>
            <w:r w:rsidRPr="00AC0F2D">
              <w:rPr>
                <w:b/>
                <w:bCs/>
                <w:color w:val="000000"/>
              </w:rPr>
              <w:t>Organization</w:t>
            </w:r>
          </w:p>
        </w:tc>
        <w:tc>
          <w:tcPr>
            <w:tcW w:w="3060" w:type="dxa"/>
            <w:vMerge w:val="restart"/>
            <w:tcBorders>
              <w:top w:val="single" w:sz="4" w:space="0" w:color="000000"/>
              <w:left w:val="nil"/>
              <w:right w:val="single" w:sz="4" w:space="0" w:color="auto"/>
            </w:tcBorders>
            <w:shd w:val="clear" w:color="auto" w:fill="auto"/>
            <w:vAlign w:val="center"/>
            <w:hideMark/>
          </w:tcPr>
          <w:p w14:paraId="6F4068CC" w14:textId="77777777" w:rsidR="00B5368B" w:rsidRPr="00AC0F2D" w:rsidRDefault="00B5368B" w:rsidP="00B5368B">
            <w:pPr>
              <w:jc w:val="center"/>
              <w:rPr>
                <w:b/>
                <w:bCs/>
                <w:color w:val="000000"/>
              </w:rPr>
            </w:pPr>
            <w:r w:rsidRPr="00AC0F2D">
              <w:rPr>
                <w:b/>
                <w:bCs/>
                <w:color w:val="000000"/>
              </w:rPr>
              <w:t>Representative (s)</w:t>
            </w:r>
          </w:p>
        </w:tc>
        <w:tc>
          <w:tcPr>
            <w:tcW w:w="2812" w:type="dxa"/>
            <w:gridSpan w:val="4"/>
            <w:tcBorders>
              <w:top w:val="single" w:sz="4" w:space="0" w:color="auto"/>
              <w:left w:val="single" w:sz="4" w:space="0" w:color="auto"/>
              <w:bottom w:val="single" w:sz="4" w:space="0" w:color="auto"/>
              <w:right w:val="single" w:sz="4" w:space="0" w:color="000000"/>
            </w:tcBorders>
          </w:tcPr>
          <w:p w14:paraId="15013ED1" w14:textId="77777777" w:rsidR="00B5368B" w:rsidRPr="00AC0F2D" w:rsidRDefault="00B5368B" w:rsidP="00E5163C">
            <w:pPr>
              <w:jc w:val="center"/>
              <w:rPr>
                <w:b/>
                <w:bCs/>
                <w:color w:val="000000"/>
              </w:rPr>
            </w:pPr>
            <w:r w:rsidRPr="00AC0F2D">
              <w:rPr>
                <w:b/>
                <w:bCs/>
                <w:color w:val="000000"/>
              </w:rPr>
              <w:t>Last three attendance</w:t>
            </w:r>
          </w:p>
        </w:tc>
      </w:tr>
      <w:tr w:rsidR="00806065" w:rsidRPr="00AC0F2D" w14:paraId="38E64B93" w14:textId="77777777" w:rsidTr="00596F4F">
        <w:trPr>
          <w:trHeight w:val="296"/>
        </w:trPr>
        <w:tc>
          <w:tcPr>
            <w:tcW w:w="615" w:type="dxa"/>
            <w:vMerge/>
            <w:tcBorders>
              <w:left w:val="single" w:sz="4" w:space="0" w:color="000000"/>
              <w:bottom w:val="single" w:sz="4" w:space="0" w:color="000000"/>
              <w:right w:val="single" w:sz="4" w:space="0" w:color="000000"/>
            </w:tcBorders>
            <w:shd w:val="clear" w:color="auto" w:fill="auto"/>
            <w:hideMark/>
          </w:tcPr>
          <w:p w14:paraId="2E4FB7D0" w14:textId="77777777" w:rsidR="00806065" w:rsidRPr="00AC0F2D" w:rsidRDefault="00806065" w:rsidP="00806065">
            <w:pPr>
              <w:pStyle w:val="ListParagraph"/>
              <w:jc w:val="center"/>
              <w:rPr>
                <w:color w:val="000000"/>
                <w:lang w:bidi="hi-IN"/>
              </w:rPr>
            </w:pPr>
          </w:p>
        </w:tc>
        <w:tc>
          <w:tcPr>
            <w:tcW w:w="3427" w:type="dxa"/>
            <w:vMerge/>
            <w:tcBorders>
              <w:left w:val="nil"/>
              <w:bottom w:val="single" w:sz="4" w:space="0" w:color="000000"/>
              <w:right w:val="single" w:sz="4" w:space="0" w:color="000000"/>
            </w:tcBorders>
            <w:shd w:val="clear" w:color="auto" w:fill="auto"/>
          </w:tcPr>
          <w:p w14:paraId="434B84E6" w14:textId="77777777" w:rsidR="00806065" w:rsidRPr="00AC0F2D" w:rsidRDefault="00806065" w:rsidP="00806065">
            <w:pPr>
              <w:rPr>
                <w:color w:val="000000"/>
              </w:rPr>
            </w:pPr>
          </w:p>
        </w:tc>
        <w:tc>
          <w:tcPr>
            <w:tcW w:w="3060" w:type="dxa"/>
            <w:vMerge/>
            <w:tcBorders>
              <w:left w:val="nil"/>
              <w:bottom w:val="single" w:sz="4" w:space="0" w:color="000000"/>
              <w:right w:val="single" w:sz="4" w:space="0" w:color="auto"/>
            </w:tcBorders>
            <w:shd w:val="clear" w:color="auto" w:fill="auto"/>
          </w:tcPr>
          <w:p w14:paraId="43363955" w14:textId="77777777" w:rsidR="00806065" w:rsidRPr="00AC0F2D" w:rsidRDefault="00806065" w:rsidP="00806065">
            <w:pPr>
              <w:rPr>
                <w:color w:val="000000"/>
              </w:rPr>
            </w:pPr>
          </w:p>
        </w:tc>
        <w:tc>
          <w:tcPr>
            <w:tcW w:w="630" w:type="dxa"/>
            <w:tcBorders>
              <w:top w:val="single" w:sz="4" w:space="0" w:color="000000"/>
              <w:left w:val="single" w:sz="4" w:space="0" w:color="auto"/>
              <w:bottom w:val="single" w:sz="4" w:space="0" w:color="000000"/>
              <w:right w:val="single" w:sz="4" w:space="0" w:color="auto"/>
            </w:tcBorders>
          </w:tcPr>
          <w:p w14:paraId="12423A30" w14:textId="245EF58D" w:rsidR="00806065" w:rsidRPr="00AC0F2D" w:rsidRDefault="00806065" w:rsidP="00806065">
            <w:pPr>
              <w:jc w:val="center"/>
              <w:rPr>
                <w:b/>
                <w:bCs/>
                <w:color w:val="000000"/>
              </w:rPr>
            </w:pPr>
            <w:r w:rsidRPr="00AC0F2D">
              <w:rPr>
                <w:b/>
                <w:bCs/>
                <w:color w:val="000000"/>
              </w:rPr>
              <w:t>8</w:t>
            </w:r>
            <w:r w:rsidRPr="00AC0F2D">
              <w:rPr>
                <w:b/>
                <w:bCs/>
                <w:color w:val="000000"/>
                <w:vertAlign w:val="superscript"/>
              </w:rPr>
              <w:t>th</w:t>
            </w:r>
            <w:r w:rsidRPr="00AC0F2D">
              <w:rPr>
                <w:b/>
                <w:bCs/>
                <w:color w:val="000000"/>
              </w:rPr>
              <w:t xml:space="preserve"> </w:t>
            </w:r>
          </w:p>
        </w:tc>
        <w:tc>
          <w:tcPr>
            <w:tcW w:w="630" w:type="dxa"/>
            <w:tcBorders>
              <w:top w:val="single" w:sz="4" w:space="0" w:color="000000"/>
              <w:left w:val="single" w:sz="4" w:space="0" w:color="auto"/>
              <w:bottom w:val="single" w:sz="4" w:space="0" w:color="000000"/>
              <w:right w:val="single" w:sz="4" w:space="0" w:color="auto"/>
            </w:tcBorders>
          </w:tcPr>
          <w:p w14:paraId="11BF01C8" w14:textId="69FEECD9" w:rsidR="00806065" w:rsidRPr="00AC0F2D" w:rsidRDefault="00806065" w:rsidP="00806065">
            <w:pPr>
              <w:jc w:val="center"/>
              <w:rPr>
                <w:b/>
                <w:bCs/>
                <w:color w:val="000000"/>
              </w:rPr>
            </w:pPr>
            <w:r w:rsidRPr="00AC0F2D">
              <w:rPr>
                <w:b/>
                <w:bCs/>
                <w:color w:val="000000"/>
              </w:rPr>
              <w:t>9</w:t>
            </w:r>
            <w:r w:rsidRPr="00AC0F2D">
              <w:rPr>
                <w:b/>
                <w:bCs/>
                <w:color w:val="000000"/>
                <w:vertAlign w:val="superscript"/>
              </w:rPr>
              <w:t>th</w:t>
            </w:r>
          </w:p>
        </w:tc>
        <w:tc>
          <w:tcPr>
            <w:tcW w:w="630" w:type="dxa"/>
            <w:tcBorders>
              <w:top w:val="single" w:sz="4" w:space="0" w:color="000000"/>
              <w:left w:val="single" w:sz="4" w:space="0" w:color="auto"/>
              <w:bottom w:val="single" w:sz="4" w:space="0" w:color="000000"/>
              <w:right w:val="single" w:sz="4" w:space="0" w:color="auto"/>
            </w:tcBorders>
          </w:tcPr>
          <w:p w14:paraId="67B40DED" w14:textId="73D13DBC" w:rsidR="00806065" w:rsidRPr="00AC0F2D" w:rsidRDefault="00806065" w:rsidP="00806065">
            <w:pPr>
              <w:jc w:val="center"/>
              <w:rPr>
                <w:b/>
                <w:bCs/>
                <w:color w:val="000000"/>
              </w:rPr>
            </w:pPr>
            <w:r>
              <w:rPr>
                <w:b/>
                <w:bCs/>
                <w:color w:val="000000"/>
              </w:rPr>
              <w:t>10</w:t>
            </w:r>
            <w:r w:rsidRPr="00806065">
              <w:rPr>
                <w:b/>
                <w:bCs/>
                <w:color w:val="000000"/>
                <w:vertAlign w:val="superscript"/>
              </w:rPr>
              <w:t>th</w:t>
            </w:r>
            <w:r>
              <w:rPr>
                <w:b/>
                <w:bCs/>
                <w:color w:val="000000"/>
              </w:rPr>
              <w:t xml:space="preserve"> </w:t>
            </w:r>
          </w:p>
        </w:tc>
        <w:tc>
          <w:tcPr>
            <w:tcW w:w="922" w:type="dxa"/>
            <w:tcBorders>
              <w:top w:val="single" w:sz="4" w:space="0" w:color="000000"/>
              <w:left w:val="single" w:sz="4" w:space="0" w:color="auto"/>
              <w:bottom w:val="single" w:sz="4" w:space="0" w:color="000000"/>
              <w:right w:val="single" w:sz="4" w:space="0" w:color="000000"/>
            </w:tcBorders>
          </w:tcPr>
          <w:p w14:paraId="018726C0" w14:textId="77777777" w:rsidR="00806065" w:rsidRPr="00AC0F2D" w:rsidRDefault="00806065" w:rsidP="00806065">
            <w:pPr>
              <w:jc w:val="center"/>
              <w:rPr>
                <w:b/>
                <w:bCs/>
                <w:color w:val="000000"/>
              </w:rPr>
            </w:pPr>
            <w:r w:rsidRPr="00AC0F2D">
              <w:rPr>
                <w:b/>
                <w:bCs/>
                <w:color w:val="000000"/>
              </w:rPr>
              <w:t>Total</w:t>
            </w:r>
          </w:p>
        </w:tc>
      </w:tr>
      <w:tr w:rsidR="00806065" w:rsidRPr="00AC0F2D" w14:paraId="609367CE" w14:textId="77777777" w:rsidTr="00596F4F">
        <w:trPr>
          <w:trHeight w:val="296"/>
        </w:trPr>
        <w:tc>
          <w:tcPr>
            <w:tcW w:w="615" w:type="dxa"/>
            <w:tcBorders>
              <w:top w:val="single" w:sz="4" w:space="0" w:color="000000"/>
              <w:left w:val="single" w:sz="4" w:space="0" w:color="000000"/>
              <w:bottom w:val="single" w:sz="4" w:space="0" w:color="000000"/>
              <w:right w:val="single" w:sz="4" w:space="0" w:color="000000"/>
            </w:tcBorders>
            <w:shd w:val="clear" w:color="auto" w:fill="auto"/>
          </w:tcPr>
          <w:p w14:paraId="75EE063D" w14:textId="77777777" w:rsidR="00806065" w:rsidRPr="00AC0F2D" w:rsidRDefault="00806065" w:rsidP="00234B7C">
            <w:pPr>
              <w:pStyle w:val="ListParagraph"/>
              <w:numPr>
                <w:ilvl w:val="0"/>
                <w:numId w:val="9"/>
              </w:numPr>
              <w:jc w:val="right"/>
              <w:rPr>
                <w:color w:val="000000"/>
                <w:lang w:bidi="hi-IN"/>
              </w:rPr>
            </w:pPr>
          </w:p>
        </w:tc>
        <w:tc>
          <w:tcPr>
            <w:tcW w:w="3427" w:type="dxa"/>
            <w:tcBorders>
              <w:top w:val="single" w:sz="4" w:space="0" w:color="000000"/>
              <w:left w:val="nil"/>
              <w:bottom w:val="single" w:sz="4" w:space="0" w:color="000000"/>
              <w:right w:val="single" w:sz="4" w:space="0" w:color="000000"/>
            </w:tcBorders>
            <w:shd w:val="clear" w:color="auto" w:fill="auto"/>
          </w:tcPr>
          <w:p w14:paraId="47725489" w14:textId="77777777" w:rsidR="00806065" w:rsidRPr="00AC0F2D" w:rsidRDefault="00806065" w:rsidP="00806065">
            <w:pPr>
              <w:rPr>
                <w:color w:val="000000"/>
              </w:rPr>
            </w:pPr>
            <w:r w:rsidRPr="00AC0F2D">
              <w:t xml:space="preserve">Indian Institute of </w:t>
            </w:r>
            <w:r w:rsidRPr="00AC0F2D">
              <w:rPr>
                <w:color w:val="000000"/>
              </w:rPr>
              <w:t>Management, Nagpur</w:t>
            </w:r>
          </w:p>
        </w:tc>
        <w:tc>
          <w:tcPr>
            <w:tcW w:w="3060" w:type="dxa"/>
            <w:tcBorders>
              <w:top w:val="single" w:sz="4" w:space="0" w:color="000000"/>
              <w:left w:val="nil"/>
              <w:bottom w:val="single" w:sz="4" w:space="0" w:color="000000"/>
              <w:right w:val="single" w:sz="4" w:space="0" w:color="auto"/>
            </w:tcBorders>
            <w:shd w:val="clear" w:color="auto" w:fill="auto"/>
          </w:tcPr>
          <w:p w14:paraId="0821E7B6" w14:textId="6EBE0196" w:rsidR="00806065" w:rsidRPr="00AC0F2D" w:rsidRDefault="00806065" w:rsidP="00806065">
            <w:pPr>
              <w:rPr>
                <w:color w:val="000000"/>
              </w:rPr>
            </w:pPr>
            <w:r w:rsidRPr="00AC0F2D">
              <w:rPr>
                <w:color w:val="000000"/>
              </w:rPr>
              <w:t xml:space="preserve">Dr. B. </w:t>
            </w:r>
            <w:proofErr w:type="spellStart"/>
            <w:r w:rsidRPr="00AC0F2D">
              <w:rPr>
                <w:color w:val="000000"/>
              </w:rPr>
              <w:t>Metri</w:t>
            </w:r>
            <w:proofErr w:type="spellEnd"/>
            <w:r w:rsidRPr="00AC0F2D">
              <w:rPr>
                <w:b/>
                <w:bCs/>
                <w:color w:val="000000"/>
              </w:rPr>
              <w:t xml:space="preserve"> (Chairman)</w:t>
            </w:r>
          </w:p>
        </w:tc>
        <w:tc>
          <w:tcPr>
            <w:tcW w:w="630" w:type="dxa"/>
            <w:tcBorders>
              <w:top w:val="single" w:sz="4" w:space="0" w:color="000000"/>
              <w:left w:val="single" w:sz="4" w:space="0" w:color="auto"/>
              <w:bottom w:val="single" w:sz="4" w:space="0" w:color="000000"/>
              <w:right w:val="single" w:sz="4" w:space="0" w:color="auto"/>
            </w:tcBorders>
          </w:tcPr>
          <w:p w14:paraId="17C2DFBA" w14:textId="3FB7A78F" w:rsidR="00806065" w:rsidRPr="00AC0F2D" w:rsidRDefault="00806065" w:rsidP="00806065">
            <w:pPr>
              <w:jc w:val="center"/>
              <w:rPr>
                <w:color w:val="000000"/>
              </w:rPr>
            </w:pPr>
            <w:r w:rsidRPr="00AC0F2D">
              <w:rPr>
                <w:color w:val="000000"/>
              </w:rPr>
              <w:t>Y</w:t>
            </w:r>
          </w:p>
        </w:tc>
        <w:tc>
          <w:tcPr>
            <w:tcW w:w="630" w:type="dxa"/>
            <w:tcBorders>
              <w:top w:val="single" w:sz="4" w:space="0" w:color="000000"/>
              <w:left w:val="single" w:sz="4" w:space="0" w:color="auto"/>
              <w:bottom w:val="single" w:sz="4" w:space="0" w:color="000000"/>
              <w:right w:val="single" w:sz="4" w:space="0" w:color="auto"/>
            </w:tcBorders>
          </w:tcPr>
          <w:p w14:paraId="2A0D954C" w14:textId="03A3E0CF" w:rsidR="00806065" w:rsidRPr="00AC0F2D" w:rsidRDefault="00806065" w:rsidP="00806065">
            <w:pPr>
              <w:jc w:val="center"/>
              <w:rPr>
                <w:color w:val="000000"/>
              </w:rPr>
            </w:pPr>
            <w:r w:rsidRPr="00AC0F2D">
              <w:rPr>
                <w:color w:val="000000"/>
              </w:rPr>
              <w:t>Y</w:t>
            </w:r>
          </w:p>
        </w:tc>
        <w:tc>
          <w:tcPr>
            <w:tcW w:w="630" w:type="dxa"/>
            <w:tcBorders>
              <w:top w:val="single" w:sz="4" w:space="0" w:color="000000"/>
              <w:left w:val="single" w:sz="4" w:space="0" w:color="auto"/>
              <w:bottom w:val="single" w:sz="4" w:space="0" w:color="000000"/>
              <w:right w:val="single" w:sz="4" w:space="0" w:color="auto"/>
            </w:tcBorders>
          </w:tcPr>
          <w:p w14:paraId="66255D53" w14:textId="3D3A4DA2" w:rsidR="00806065" w:rsidRPr="00AC0F2D" w:rsidRDefault="00806065" w:rsidP="00806065">
            <w:pPr>
              <w:jc w:val="center"/>
              <w:rPr>
                <w:color w:val="000000"/>
              </w:rPr>
            </w:pPr>
            <w:r>
              <w:rPr>
                <w:color w:val="000000"/>
              </w:rPr>
              <w:t>Y</w:t>
            </w:r>
          </w:p>
        </w:tc>
        <w:tc>
          <w:tcPr>
            <w:tcW w:w="922" w:type="dxa"/>
            <w:tcBorders>
              <w:top w:val="single" w:sz="4" w:space="0" w:color="000000"/>
              <w:left w:val="single" w:sz="4" w:space="0" w:color="auto"/>
              <w:bottom w:val="single" w:sz="4" w:space="0" w:color="000000"/>
              <w:right w:val="single" w:sz="4" w:space="0" w:color="000000"/>
            </w:tcBorders>
          </w:tcPr>
          <w:p w14:paraId="427A1564" w14:textId="77777777" w:rsidR="00806065" w:rsidRPr="00AC0F2D" w:rsidRDefault="00806065" w:rsidP="00806065">
            <w:pPr>
              <w:jc w:val="center"/>
              <w:rPr>
                <w:color w:val="000000"/>
              </w:rPr>
            </w:pPr>
            <w:r w:rsidRPr="00AC0F2D">
              <w:rPr>
                <w:color w:val="000000"/>
              </w:rPr>
              <w:t>3/3</w:t>
            </w:r>
          </w:p>
        </w:tc>
      </w:tr>
      <w:tr w:rsidR="00806065" w:rsidRPr="00AC0F2D" w14:paraId="5F89A2B5"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22E62844"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72A383EE" w14:textId="77777777" w:rsidR="00806065" w:rsidRPr="00AC0F2D" w:rsidRDefault="00806065" w:rsidP="00806065">
            <w:pPr>
              <w:rPr>
                <w:color w:val="000000"/>
              </w:rPr>
            </w:pPr>
            <w:r w:rsidRPr="00AC0F2D">
              <w:rPr>
                <w:bCs/>
              </w:rPr>
              <w:t>CMAI Associated of India, New Delhi</w:t>
            </w:r>
          </w:p>
        </w:tc>
        <w:tc>
          <w:tcPr>
            <w:tcW w:w="3060" w:type="dxa"/>
            <w:tcBorders>
              <w:top w:val="nil"/>
              <w:left w:val="nil"/>
              <w:bottom w:val="single" w:sz="4" w:space="0" w:color="000000"/>
              <w:right w:val="single" w:sz="4" w:space="0" w:color="auto"/>
            </w:tcBorders>
            <w:shd w:val="clear" w:color="auto" w:fill="auto"/>
            <w:hideMark/>
          </w:tcPr>
          <w:p w14:paraId="06092964" w14:textId="29FF7A2B" w:rsidR="00806065" w:rsidRPr="00AC0F2D" w:rsidRDefault="00806065" w:rsidP="00806065">
            <w:pPr>
              <w:rPr>
                <w:color w:val="000000"/>
              </w:rPr>
            </w:pPr>
            <w:r w:rsidRPr="00AC0F2D">
              <w:rPr>
                <w:color w:val="000000"/>
              </w:rPr>
              <w:t>Prof. N. K. Goyal</w:t>
            </w:r>
          </w:p>
          <w:p w14:paraId="28859268" w14:textId="41787644" w:rsidR="00806065" w:rsidRPr="00AC0F2D" w:rsidRDefault="00806065" w:rsidP="00806065">
            <w:pPr>
              <w:rPr>
                <w:color w:val="000000"/>
              </w:rPr>
            </w:pPr>
            <w:r w:rsidRPr="00AC0F2D">
              <w:rPr>
                <w:color w:val="000000"/>
              </w:rPr>
              <w:t xml:space="preserve">Shri </w:t>
            </w:r>
            <w:r w:rsidRPr="00AC0F2D">
              <w:t>Praveen</w:t>
            </w:r>
            <w:r w:rsidRPr="00AC0F2D">
              <w:rPr>
                <w:color w:val="000000"/>
              </w:rPr>
              <w:t xml:space="preserve"> Dwivedi (</w:t>
            </w:r>
            <w:r w:rsidRPr="00AC0F2D">
              <w:rPr>
                <w:i/>
                <w:iCs/>
                <w:color w:val="000000"/>
              </w:rPr>
              <w:t>Alt.)</w:t>
            </w:r>
            <w:r w:rsidRPr="00AC0F2D">
              <w:rPr>
                <w:color w:val="000000"/>
              </w:rPr>
              <w:t xml:space="preserve"> </w:t>
            </w:r>
          </w:p>
        </w:tc>
        <w:tc>
          <w:tcPr>
            <w:tcW w:w="630" w:type="dxa"/>
            <w:tcBorders>
              <w:top w:val="nil"/>
              <w:left w:val="single" w:sz="4" w:space="0" w:color="auto"/>
              <w:bottom w:val="single" w:sz="4" w:space="0" w:color="000000"/>
              <w:right w:val="single" w:sz="4" w:space="0" w:color="auto"/>
            </w:tcBorders>
          </w:tcPr>
          <w:p w14:paraId="274E78A6" w14:textId="40F42018"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08773C1E" w14:textId="708009B7"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614A0D22" w14:textId="00C10EE8" w:rsidR="00806065" w:rsidRPr="00AC0F2D" w:rsidRDefault="00806065" w:rsidP="00806065">
            <w:pPr>
              <w:jc w:val="center"/>
              <w:rPr>
                <w:color w:val="000000"/>
              </w:rPr>
            </w:pPr>
            <w:r>
              <w:rPr>
                <w:color w:val="000000"/>
              </w:rPr>
              <w:t>Y</w:t>
            </w:r>
          </w:p>
        </w:tc>
        <w:tc>
          <w:tcPr>
            <w:tcW w:w="922" w:type="dxa"/>
            <w:tcBorders>
              <w:top w:val="nil"/>
              <w:left w:val="single" w:sz="4" w:space="0" w:color="auto"/>
              <w:bottom w:val="single" w:sz="4" w:space="0" w:color="000000"/>
              <w:right w:val="single" w:sz="4" w:space="0" w:color="000000"/>
            </w:tcBorders>
          </w:tcPr>
          <w:p w14:paraId="70E6C111" w14:textId="77777777" w:rsidR="00806065" w:rsidRPr="00AC0F2D" w:rsidRDefault="00806065" w:rsidP="00806065">
            <w:pPr>
              <w:jc w:val="center"/>
              <w:rPr>
                <w:color w:val="000000"/>
              </w:rPr>
            </w:pPr>
            <w:r w:rsidRPr="00AC0F2D">
              <w:rPr>
                <w:color w:val="000000"/>
              </w:rPr>
              <w:t>3/3</w:t>
            </w:r>
          </w:p>
        </w:tc>
      </w:tr>
      <w:tr w:rsidR="00806065" w:rsidRPr="00AC0F2D" w14:paraId="33253632"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3E33EB92"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8E11681" w14:textId="77777777" w:rsidR="00806065" w:rsidRPr="00AC0F2D" w:rsidRDefault="00806065" w:rsidP="00806065">
            <w:r w:rsidRPr="00AC0F2D">
              <w:t>Confederation of Indian Industry, New Delhi</w:t>
            </w:r>
          </w:p>
        </w:tc>
        <w:tc>
          <w:tcPr>
            <w:tcW w:w="3060" w:type="dxa"/>
            <w:tcBorders>
              <w:top w:val="nil"/>
              <w:left w:val="nil"/>
              <w:bottom w:val="single" w:sz="4" w:space="0" w:color="000000"/>
              <w:right w:val="single" w:sz="4" w:space="0" w:color="auto"/>
            </w:tcBorders>
            <w:shd w:val="clear" w:color="auto" w:fill="auto"/>
            <w:hideMark/>
          </w:tcPr>
          <w:p w14:paraId="1E29443B" w14:textId="77777777" w:rsidR="00806065" w:rsidRPr="00AC0F2D" w:rsidRDefault="00806065" w:rsidP="00806065">
            <w:pPr>
              <w:rPr>
                <w:color w:val="000000"/>
              </w:rPr>
            </w:pPr>
            <w:r w:rsidRPr="00AC0F2D">
              <w:rPr>
                <w:color w:val="000000"/>
              </w:rPr>
              <w:t>Shri Virender Singh</w:t>
            </w:r>
          </w:p>
          <w:p w14:paraId="302B5E75" w14:textId="040E3C3F" w:rsidR="00806065" w:rsidRPr="00AC0F2D" w:rsidRDefault="00806065" w:rsidP="00806065">
            <w:r w:rsidRPr="00AC0F2D">
              <w:rPr>
                <w:color w:val="000000"/>
              </w:rPr>
              <w:t xml:space="preserve">    Shri Vipin Sahni </w:t>
            </w:r>
            <w:r w:rsidRPr="00AC0F2D">
              <w:rPr>
                <w:i/>
                <w:iCs/>
                <w:color w:val="000000"/>
              </w:rPr>
              <w:t>(Alt.)</w:t>
            </w:r>
          </w:p>
        </w:tc>
        <w:tc>
          <w:tcPr>
            <w:tcW w:w="630" w:type="dxa"/>
            <w:tcBorders>
              <w:top w:val="nil"/>
              <w:left w:val="single" w:sz="4" w:space="0" w:color="auto"/>
              <w:bottom w:val="single" w:sz="4" w:space="0" w:color="000000"/>
              <w:right w:val="single" w:sz="4" w:space="0" w:color="auto"/>
            </w:tcBorders>
          </w:tcPr>
          <w:p w14:paraId="0AD36BE0" w14:textId="7B0198E1" w:rsidR="00806065" w:rsidRPr="00AC0F2D" w:rsidRDefault="00806065" w:rsidP="00806065">
            <w:pPr>
              <w:jc w:val="center"/>
            </w:pPr>
            <w:r w:rsidRPr="00AC0F2D">
              <w:t>Y</w:t>
            </w:r>
          </w:p>
        </w:tc>
        <w:tc>
          <w:tcPr>
            <w:tcW w:w="630" w:type="dxa"/>
            <w:tcBorders>
              <w:top w:val="nil"/>
              <w:left w:val="single" w:sz="4" w:space="0" w:color="auto"/>
              <w:bottom w:val="single" w:sz="4" w:space="0" w:color="000000"/>
              <w:right w:val="single" w:sz="4" w:space="0" w:color="auto"/>
            </w:tcBorders>
          </w:tcPr>
          <w:p w14:paraId="6BDE1AC8" w14:textId="0752E30F" w:rsidR="00806065" w:rsidRPr="00AC0F2D" w:rsidRDefault="00806065" w:rsidP="00806065">
            <w:pPr>
              <w:jc w:val="center"/>
            </w:pPr>
            <w:r w:rsidRPr="00AC0F2D">
              <w:t>Y</w:t>
            </w:r>
          </w:p>
        </w:tc>
        <w:tc>
          <w:tcPr>
            <w:tcW w:w="630" w:type="dxa"/>
            <w:tcBorders>
              <w:top w:val="nil"/>
              <w:left w:val="single" w:sz="4" w:space="0" w:color="auto"/>
              <w:bottom w:val="single" w:sz="4" w:space="0" w:color="000000"/>
              <w:right w:val="single" w:sz="4" w:space="0" w:color="auto"/>
            </w:tcBorders>
          </w:tcPr>
          <w:p w14:paraId="42B66384" w14:textId="20C40907" w:rsidR="00806065" w:rsidRPr="00AC0F2D" w:rsidRDefault="00806065" w:rsidP="00806065">
            <w:pPr>
              <w:jc w:val="center"/>
            </w:pPr>
            <w:r>
              <w:t>N</w:t>
            </w:r>
          </w:p>
        </w:tc>
        <w:tc>
          <w:tcPr>
            <w:tcW w:w="922" w:type="dxa"/>
            <w:tcBorders>
              <w:top w:val="nil"/>
              <w:left w:val="single" w:sz="4" w:space="0" w:color="auto"/>
              <w:bottom w:val="single" w:sz="4" w:space="0" w:color="000000"/>
              <w:right w:val="single" w:sz="4" w:space="0" w:color="000000"/>
            </w:tcBorders>
          </w:tcPr>
          <w:p w14:paraId="6A149857" w14:textId="77777777" w:rsidR="00806065" w:rsidRPr="00AC0F2D" w:rsidRDefault="00806065" w:rsidP="00806065">
            <w:pPr>
              <w:jc w:val="center"/>
            </w:pPr>
            <w:r w:rsidRPr="00AC0F2D">
              <w:t>2/3</w:t>
            </w:r>
          </w:p>
        </w:tc>
      </w:tr>
      <w:tr w:rsidR="00806065" w:rsidRPr="00AC0F2D" w14:paraId="3FCE5C27" w14:textId="77777777" w:rsidTr="00596F4F">
        <w:trPr>
          <w:trHeight w:val="518"/>
        </w:trPr>
        <w:tc>
          <w:tcPr>
            <w:tcW w:w="615" w:type="dxa"/>
            <w:tcBorders>
              <w:top w:val="nil"/>
              <w:left w:val="single" w:sz="4" w:space="0" w:color="000000"/>
              <w:bottom w:val="single" w:sz="4" w:space="0" w:color="000000"/>
              <w:right w:val="single" w:sz="4" w:space="0" w:color="000000"/>
            </w:tcBorders>
            <w:shd w:val="clear" w:color="auto" w:fill="auto"/>
          </w:tcPr>
          <w:p w14:paraId="5C493002" w14:textId="0E605E2D"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tcPr>
          <w:p w14:paraId="7EC3B1E9" w14:textId="77777777" w:rsidR="00806065" w:rsidRPr="00AC0F2D" w:rsidRDefault="00806065" w:rsidP="00806065">
            <w:pPr>
              <w:rPr>
                <w:color w:val="000000"/>
              </w:rPr>
            </w:pPr>
            <w:r w:rsidRPr="00AC0F2D">
              <w:rPr>
                <w:color w:val="000000"/>
              </w:rPr>
              <w:t>Indian Institute of Materials Management, New Delhi</w:t>
            </w:r>
          </w:p>
        </w:tc>
        <w:tc>
          <w:tcPr>
            <w:tcW w:w="3060" w:type="dxa"/>
            <w:tcBorders>
              <w:top w:val="nil"/>
              <w:left w:val="nil"/>
              <w:bottom w:val="single" w:sz="4" w:space="0" w:color="000000"/>
              <w:right w:val="single" w:sz="4" w:space="0" w:color="auto"/>
            </w:tcBorders>
            <w:shd w:val="clear" w:color="auto" w:fill="auto"/>
          </w:tcPr>
          <w:p w14:paraId="348D3B25" w14:textId="72C1523F" w:rsidR="00806065" w:rsidRPr="00AC0F2D" w:rsidRDefault="00806065" w:rsidP="00806065">
            <w:pPr>
              <w:rPr>
                <w:color w:val="000000"/>
              </w:rPr>
            </w:pPr>
            <w:r w:rsidRPr="00AC0F2D">
              <w:rPr>
                <w:color w:val="000000"/>
              </w:rPr>
              <w:t>Shri V. K. Jain</w:t>
            </w:r>
          </w:p>
        </w:tc>
        <w:tc>
          <w:tcPr>
            <w:tcW w:w="630" w:type="dxa"/>
            <w:tcBorders>
              <w:top w:val="nil"/>
              <w:left w:val="single" w:sz="4" w:space="0" w:color="auto"/>
              <w:bottom w:val="single" w:sz="4" w:space="0" w:color="000000"/>
              <w:right w:val="single" w:sz="4" w:space="0" w:color="auto"/>
            </w:tcBorders>
          </w:tcPr>
          <w:p w14:paraId="2922CBE4" w14:textId="11DD588B"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36F4AE50" w14:textId="739A98C5"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63D00DA6" w14:textId="09657F99" w:rsidR="00806065" w:rsidRPr="00AC0F2D" w:rsidRDefault="00806065" w:rsidP="00806065">
            <w:pPr>
              <w:jc w:val="center"/>
              <w:rPr>
                <w:color w:val="000000"/>
              </w:rPr>
            </w:pPr>
            <w:r>
              <w:rPr>
                <w:color w:val="000000"/>
              </w:rPr>
              <w:t>Y</w:t>
            </w:r>
          </w:p>
        </w:tc>
        <w:tc>
          <w:tcPr>
            <w:tcW w:w="922" w:type="dxa"/>
            <w:tcBorders>
              <w:top w:val="nil"/>
              <w:left w:val="single" w:sz="4" w:space="0" w:color="auto"/>
              <w:bottom w:val="single" w:sz="4" w:space="0" w:color="000000"/>
              <w:right w:val="single" w:sz="4" w:space="0" w:color="000000"/>
            </w:tcBorders>
          </w:tcPr>
          <w:p w14:paraId="3FA88A4C" w14:textId="7E34A79A" w:rsidR="00806065" w:rsidRPr="00AC0F2D" w:rsidRDefault="00806065" w:rsidP="00806065">
            <w:pPr>
              <w:jc w:val="center"/>
              <w:rPr>
                <w:color w:val="000000"/>
              </w:rPr>
            </w:pPr>
            <w:r w:rsidRPr="00AC0F2D">
              <w:rPr>
                <w:color w:val="000000"/>
              </w:rPr>
              <w:t>3/3</w:t>
            </w:r>
          </w:p>
        </w:tc>
      </w:tr>
      <w:tr w:rsidR="00806065" w:rsidRPr="00AC0F2D" w14:paraId="7FF912E9" w14:textId="77777777" w:rsidTr="00596F4F">
        <w:trPr>
          <w:trHeight w:val="548"/>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AB21623"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D0831FA" w14:textId="7CF11FFB" w:rsidR="00806065" w:rsidRPr="00AC0F2D" w:rsidRDefault="00806065" w:rsidP="00806065">
            <w:pPr>
              <w:pStyle w:val="PlainText"/>
              <w:jc w:val="both"/>
              <w:rPr>
                <w:rFonts w:ascii="Times New Roman" w:hAnsi="Times New Roman"/>
                <w:sz w:val="24"/>
                <w:szCs w:val="24"/>
              </w:rPr>
            </w:pPr>
            <w:proofErr w:type="spellStart"/>
            <w:r w:rsidRPr="00AC0F2D">
              <w:rPr>
                <w:rFonts w:ascii="Times New Roman" w:hAnsi="Times New Roman"/>
                <w:sz w:val="24"/>
                <w:szCs w:val="24"/>
              </w:rPr>
              <w:t>Innomantra</w:t>
            </w:r>
            <w:proofErr w:type="spellEnd"/>
            <w:r w:rsidRPr="00AC0F2D">
              <w:rPr>
                <w:rFonts w:ascii="Times New Roman" w:hAnsi="Times New Roman"/>
                <w:sz w:val="24"/>
                <w:szCs w:val="24"/>
              </w:rPr>
              <w:t xml:space="preserve"> consulting Private Ltd.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7227ED" w14:textId="77777777" w:rsidR="00806065" w:rsidRPr="00AC0F2D" w:rsidRDefault="00806065" w:rsidP="00806065">
            <w:r w:rsidRPr="00AC0F2D">
              <w:t>Shri Lokesh V.</w:t>
            </w:r>
          </w:p>
          <w:p w14:paraId="0C727C5A" w14:textId="516E38F5" w:rsidR="00806065" w:rsidRPr="00AC0F2D" w:rsidRDefault="00806065" w:rsidP="00806065">
            <w:pPr>
              <w:rPr>
                <w:color w:val="7030A0"/>
              </w:rPr>
            </w:pPr>
            <w:r w:rsidRPr="00AC0F2D">
              <w:rPr>
                <w:color w:val="000000"/>
              </w:rPr>
              <w:t xml:space="preserve">  Dr. </w:t>
            </w:r>
            <w:proofErr w:type="spellStart"/>
            <w:r w:rsidRPr="00AC0F2D">
              <w:rPr>
                <w:color w:val="000000"/>
              </w:rPr>
              <w:t>Kumudhini</w:t>
            </w:r>
            <w:proofErr w:type="spellEnd"/>
            <w:r w:rsidRPr="00AC0F2D">
              <w:rPr>
                <w:color w:val="000000"/>
              </w:rPr>
              <w:t xml:space="preserve"> </w:t>
            </w:r>
            <w:proofErr w:type="spellStart"/>
            <w:r w:rsidRPr="00AC0F2D">
              <w:rPr>
                <w:color w:val="000000"/>
              </w:rPr>
              <w:t>Ravindra</w:t>
            </w:r>
            <w:proofErr w:type="spellEnd"/>
            <w:r w:rsidR="00596F4F">
              <w:rPr>
                <w:color w:val="000000"/>
              </w:rPr>
              <w:t xml:space="preserve"> </w:t>
            </w:r>
            <w:r w:rsidRPr="00AC0F2D">
              <w:rPr>
                <w:i/>
                <w:iCs/>
                <w:color w:val="000000"/>
              </w:rPr>
              <w:t>(Alt.)</w:t>
            </w:r>
          </w:p>
        </w:tc>
        <w:tc>
          <w:tcPr>
            <w:tcW w:w="630" w:type="dxa"/>
            <w:tcBorders>
              <w:top w:val="single" w:sz="4" w:space="0" w:color="auto"/>
              <w:left w:val="single" w:sz="4" w:space="0" w:color="auto"/>
              <w:bottom w:val="single" w:sz="4" w:space="0" w:color="auto"/>
              <w:right w:val="single" w:sz="4" w:space="0" w:color="auto"/>
            </w:tcBorders>
          </w:tcPr>
          <w:p w14:paraId="1F194697" w14:textId="0CE3BA53"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27B5C3AF" w14:textId="176FC644"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320C63A" w14:textId="15DCD598" w:rsidR="00806065" w:rsidRPr="00AC0F2D" w:rsidRDefault="00806065" w:rsidP="00806065">
            <w:pPr>
              <w:jc w:val="center"/>
            </w:pPr>
            <w:r>
              <w:t>Y</w:t>
            </w:r>
          </w:p>
        </w:tc>
        <w:tc>
          <w:tcPr>
            <w:tcW w:w="922" w:type="dxa"/>
            <w:tcBorders>
              <w:top w:val="single" w:sz="4" w:space="0" w:color="auto"/>
              <w:left w:val="single" w:sz="4" w:space="0" w:color="auto"/>
              <w:bottom w:val="single" w:sz="4" w:space="0" w:color="auto"/>
              <w:right w:val="single" w:sz="4" w:space="0" w:color="auto"/>
            </w:tcBorders>
          </w:tcPr>
          <w:p w14:paraId="1B6154A6" w14:textId="5DCEDF67" w:rsidR="00806065" w:rsidRPr="00AC0F2D" w:rsidRDefault="00806065" w:rsidP="00806065">
            <w:pPr>
              <w:jc w:val="center"/>
            </w:pPr>
            <w:r w:rsidRPr="00AC0F2D">
              <w:t>3/3</w:t>
            </w:r>
          </w:p>
        </w:tc>
      </w:tr>
      <w:tr w:rsidR="00806065" w:rsidRPr="00AC0F2D" w14:paraId="66817FBD"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115764BE"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0C0764F" w14:textId="71B103D8" w:rsidR="00806065" w:rsidRPr="00AC0F2D" w:rsidRDefault="00596F4F" w:rsidP="00806065">
            <w:r>
              <w:t xml:space="preserve">Fore school of Management Delhi </w:t>
            </w:r>
          </w:p>
        </w:tc>
        <w:tc>
          <w:tcPr>
            <w:tcW w:w="3060" w:type="dxa"/>
            <w:tcBorders>
              <w:top w:val="nil"/>
              <w:left w:val="nil"/>
              <w:bottom w:val="single" w:sz="4" w:space="0" w:color="000000"/>
              <w:right w:val="single" w:sz="4" w:space="0" w:color="auto"/>
            </w:tcBorders>
            <w:shd w:val="clear" w:color="auto" w:fill="auto"/>
            <w:hideMark/>
          </w:tcPr>
          <w:p w14:paraId="528791C2" w14:textId="77777777" w:rsidR="00806065" w:rsidRPr="00AC0F2D" w:rsidRDefault="00806065" w:rsidP="00806065">
            <w:r w:rsidRPr="00AC0F2D">
              <w:t>Prof. Subir Verma</w:t>
            </w:r>
          </w:p>
        </w:tc>
        <w:tc>
          <w:tcPr>
            <w:tcW w:w="630" w:type="dxa"/>
            <w:tcBorders>
              <w:top w:val="nil"/>
              <w:left w:val="single" w:sz="4" w:space="0" w:color="auto"/>
              <w:bottom w:val="single" w:sz="4" w:space="0" w:color="000000"/>
              <w:right w:val="single" w:sz="4" w:space="0" w:color="auto"/>
            </w:tcBorders>
          </w:tcPr>
          <w:p w14:paraId="35EFB03F" w14:textId="3615D673" w:rsidR="00806065" w:rsidRPr="00AC0F2D" w:rsidRDefault="00806065" w:rsidP="00806065">
            <w:pPr>
              <w:jc w:val="center"/>
              <w:rPr>
                <w:color w:val="000000"/>
              </w:rPr>
            </w:pPr>
            <w:r w:rsidRPr="00AC0F2D">
              <w:rPr>
                <w:color w:val="000000"/>
              </w:rPr>
              <w:t>N</w:t>
            </w:r>
          </w:p>
        </w:tc>
        <w:tc>
          <w:tcPr>
            <w:tcW w:w="630" w:type="dxa"/>
            <w:tcBorders>
              <w:top w:val="nil"/>
              <w:left w:val="single" w:sz="4" w:space="0" w:color="auto"/>
              <w:bottom w:val="single" w:sz="4" w:space="0" w:color="000000"/>
              <w:right w:val="single" w:sz="4" w:space="0" w:color="auto"/>
            </w:tcBorders>
          </w:tcPr>
          <w:p w14:paraId="47492286" w14:textId="7ED0D902"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5BBE4D03" w14:textId="53FAF25C" w:rsidR="00806065" w:rsidRPr="00AC0F2D" w:rsidRDefault="00806065" w:rsidP="00806065">
            <w:pPr>
              <w:jc w:val="center"/>
              <w:rPr>
                <w:color w:val="000000"/>
              </w:rPr>
            </w:pPr>
            <w:r>
              <w:rPr>
                <w:color w:val="000000"/>
              </w:rPr>
              <w:t>Y</w:t>
            </w:r>
          </w:p>
        </w:tc>
        <w:tc>
          <w:tcPr>
            <w:tcW w:w="922" w:type="dxa"/>
            <w:tcBorders>
              <w:top w:val="nil"/>
              <w:left w:val="single" w:sz="4" w:space="0" w:color="auto"/>
              <w:bottom w:val="single" w:sz="4" w:space="0" w:color="000000"/>
              <w:right w:val="single" w:sz="4" w:space="0" w:color="000000"/>
            </w:tcBorders>
          </w:tcPr>
          <w:p w14:paraId="2E9D603B" w14:textId="2DF8A972" w:rsidR="00806065" w:rsidRPr="00AC0F2D" w:rsidRDefault="00806065" w:rsidP="00806065">
            <w:pPr>
              <w:jc w:val="center"/>
              <w:rPr>
                <w:color w:val="000000"/>
              </w:rPr>
            </w:pPr>
            <w:r w:rsidRPr="00AC0F2D">
              <w:rPr>
                <w:color w:val="000000"/>
              </w:rPr>
              <w:t>2/3</w:t>
            </w:r>
          </w:p>
        </w:tc>
      </w:tr>
      <w:tr w:rsidR="00806065" w:rsidRPr="00AC0F2D" w14:paraId="3C09726D" w14:textId="77777777" w:rsidTr="00596F4F">
        <w:trPr>
          <w:trHeight w:val="518"/>
        </w:trPr>
        <w:tc>
          <w:tcPr>
            <w:tcW w:w="615" w:type="dxa"/>
            <w:tcBorders>
              <w:top w:val="nil"/>
              <w:left w:val="single" w:sz="4" w:space="0" w:color="000000"/>
              <w:bottom w:val="single" w:sz="4" w:space="0" w:color="000000"/>
              <w:right w:val="single" w:sz="4" w:space="0" w:color="000000"/>
            </w:tcBorders>
            <w:shd w:val="clear" w:color="auto" w:fill="auto"/>
            <w:hideMark/>
          </w:tcPr>
          <w:p w14:paraId="110E5A5E"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EAD806B" w14:textId="77777777" w:rsidR="00806065" w:rsidRPr="00AC0F2D" w:rsidRDefault="00806065" w:rsidP="00806065">
            <w:pPr>
              <w:rPr>
                <w:color w:val="000000"/>
              </w:rPr>
            </w:pPr>
            <w:r w:rsidRPr="00AC0F2D">
              <w:rPr>
                <w:color w:val="000000"/>
              </w:rPr>
              <w:t>Institute of Steel Development and Growth, New Delhi</w:t>
            </w:r>
          </w:p>
        </w:tc>
        <w:tc>
          <w:tcPr>
            <w:tcW w:w="3060" w:type="dxa"/>
            <w:tcBorders>
              <w:top w:val="nil"/>
              <w:left w:val="nil"/>
              <w:bottom w:val="single" w:sz="4" w:space="0" w:color="000000"/>
              <w:right w:val="single" w:sz="4" w:space="0" w:color="auto"/>
            </w:tcBorders>
            <w:shd w:val="clear" w:color="auto" w:fill="auto"/>
            <w:hideMark/>
          </w:tcPr>
          <w:p w14:paraId="11247286" w14:textId="77777777" w:rsidR="00806065" w:rsidRPr="00AC0F2D" w:rsidRDefault="00806065" w:rsidP="00806065">
            <w:pPr>
              <w:rPr>
                <w:color w:val="000000"/>
              </w:rPr>
            </w:pPr>
            <w:r w:rsidRPr="00AC0F2D">
              <w:t xml:space="preserve">Shri </w:t>
            </w:r>
            <w:proofErr w:type="spellStart"/>
            <w:r w:rsidRPr="00AC0F2D">
              <w:t>Pydi</w:t>
            </w:r>
            <w:proofErr w:type="spellEnd"/>
            <w:r w:rsidRPr="00AC0F2D">
              <w:t xml:space="preserve"> </w:t>
            </w:r>
            <w:r w:rsidRPr="00AC0F2D">
              <w:rPr>
                <w:color w:val="000000"/>
              </w:rPr>
              <w:t xml:space="preserve">Lakshmana Rao </w:t>
            </w:r>
          </w:p>
          <w:p w14:paraId="3E4A36A7" w14:textId="4290F128" w:rsidR="00806065" w:rsidRPr="00AC0F2D" w:rsidRDefault="00806065" w:rsidP="00806065">
            <w:pPr>
              <w:rPr>
                <w:color w:val="000000"/>
              </w:rPr>
            </w:pPr>
            <w:r w:rsidRPr="00AC0F2D">
              <w:rPr>
                <w:color w:val="000000"/>
              </w:rPr>
              <w:t xml:space="preserve"> </w:t>
            </w:r>
            <w:r w:rsidRPr="00AC0F2D">
              <w:rPr>
                <w:i/>
                <w:iCs/>
                <w:color w:val="000000"/>
              </w:rPr>
              <w:t>(Alt.)</w:t>
            </w:r>
          </w:p>
        </w:tc>
        <w:tc>
          <w:tcPr>
            <w:tcW w:w="630" w:type="dxa"/>
            <w:tcBorders>
              <w:top w:val="nil"/>
              <w:left w:val="single" w:sz="4" w:space="0" w:color="auto"/>
              <w:bottom w:val="single" w:sz="4" w:space="0" w:color="000000"/>
              <w:right w:val="single" w:sz="4" w:space="0" w:color="auto"/>
            </w:tcBorders>
          </w:tcPr>
          <w:p w14:paraId="401F7272" w14:textId="2D221CC3"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117647B9" w14:textId="10B62236"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01AA428D" w14:textId="1B9B1CA0" w:rsidR="00806065" w:rsidRPr="00AC0F2D" w:rsidRDefault="00806065" w:rsidP="00806065">
            <w:pPr>
              <w:jc w:val="center"/>
              <w:rPr>
                <w:color w:val="000000"/>
              </w:rPr>
            </w:pPr>
            <w:r>
              <w:rPr>
                <w:color w:val="000000"/>
              </w:rPr>
              <w:t>N</w:t>
            </w:r>
          </w:p>
        </w:tc>
        <w:tc>
          <w:tcPr>
            <w:tcW w:w="922" w:type="dxa"/>
            <w:tcBorders>
              <w:top w:val="nil"/>
              <w:left w:val="single" w:sz="4" w:space="0" w:color="auto"/>
              <w:bottom w:val="single" w:sz="4" w:space="0" w:color="000000"/>
              <w:right w:val="single" w:sz="4" w:space="0" w:color="000000"/>
            </w:tcBorders>
          </w:tcPr>
          <w:p w14:paraId="7BC7D37E" w14:textId="7171BE40" w:rsidR="00806065" w:rsidRPr="00AC0F2D" w:rsidRDefault="00806065" w:rsidP="00806065">
            <w:pPr>
              <w:jc w:val="center"/>
              <w:rPr>
                <w:color w:val="000000"/>
              </w:rPr>
            </w:pPr>
            <w:r>
              <w:rPr>
                <w:color w:val="000000"/>
              </w:rPr>
              <w:t>2</w:t>
            </w:r>
            <w:r w:rsidRPr="00AC0F2D">
              <w:rPr>
                <w:color w:val="000000"/>
              </w:rPr>
              <w:t>/3</w:t>
            </w:r>
          </w:p>
        </w:tc>
      </w:tr>
      <w:tr w:rsidR="00806065" w:rsidRPr="00AC0F2D" w14:paraId="295B862F" w14:textId="77777777" w:rsidTr="00596F4F">
        <w:trPr>
          <w:trHeight w:val="376"/>
        </w:trPr>
        <w:tc>
          <w:tcPr>
            <w:tcW w:w="615" w:type="dxa"/>
            <w:tcBorders>
              <w:top w:val="single" w:sz="4" w:space="0" w:color="auto"/>
              <w:left w:val="single" w:sz="4" w:space="0" w:color="auto"/>
              <w:bottom w:val="single" w:sz="4" w:space="0" w:color="auto"/>
              <w:right w:val="single" w:sz="4" w:space="0" w:color="auto"/>
            </w:tcBorders>
            <w:shd w:val="clear" w:color="auto" w:fill="auto"/>
          </w:tcPr>
          <w:p w14:paraId="517782F5"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0E7D628" w14:textId="77777777" w:rsidR="00806065" w:rsidRPr="00AC0F2D" w:rsidRDefault="00806065" w:rsidP="00806065">
            <w:r w:rsidRPr="00AC0F2D">
              <w:t>L&amp;T Mumbai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09874C" w14:textId="77777777" w:rsidR="00806065" w:rsidRPr="00AC0F2D" w:rsidRDefault="00806065" w:rsidP="00806065">
            <w:r w:rsidRPr="00AC0F2D">
              <w:t>Dr. C. Jayakumar</w:t>
            </w:r>
          </w:p>
          <w:p w14:paraId="090F9E9E" w14:textId="1A39A067" w:rsidR="00806065" w:rsidRPr="00AC0F2D" w:rsidRDefault="00806065" w:rsidP="00806065">
            <w:r w:rsidRPr="00AC0F2D">
              <w:t xml:space="preserve">  Dr. Rajiv Sinha </w:t>
            </w:r>
            <w:r w:rsidRPr="00AC0F2D">
              <w:rPr>
                <w:i/>
                <w:iCs/>
              </w:rPr>
              <w:t>(Alt.)</w:t>
            </w:r>
          </w:p>
        </w:tc>
        <w:tc>
          <w:tcPr>
            <w:tcW w:w="630" w:type="dxa"/>
            <w:tcBorders>
              <w:top w:val="single" w:sz="4" w:space="0" w:color="auto"/>
              <w:left w:val="single" w:sz="4" w:space="0" w:color="auto"/>
              <w:bottom w:val="single" w:sz="4" w:space="0" w:color="auto"/>
              <w:right w:val="single" w:sz="4" w:space="0" w:color="auto"/>
            </w:tcBorders>
          </w:tcPr>
          <w:p w14:paraId="3744BE09" w14:textId="364B1C07"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33B204E" w14:textId="7A7F0B09"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E5343A6" w14:textId="7B1C7C19" w:rsidR="00806065" w:rsidRPr="00AC0F2D" w:rsidRDefault="00806065" w:rsidP="00806065">
            <w:pPr>
              <w:jc w:val="center"/>
            </w:pPr>
            <w:r>
              <w:t>Y</w:t>
            </w:r>
          </w:p>
        </w:tc>
        <w:tc>
          <w:tcPr>
            <w:tcW w:w="922" w:type="dxa"/>
            <w:tcBorders>
              <w:top w:val="single" w:sz="4" w:space="0" w:color="auto"/>
              <w:left w:val="single" w:sz="4" w:space="0" w:color="auto"/>
              <w:bottom w:val="single" w:sz="4" w:space="0" w:color="auto"/>
              <w:right w:val="single" w:sz="4" w:space="0" w:color="auto"/>
            </w:tcBorders>
          </w:tcPr>
          <w:p w14:paraId="0B57260D" w14:textId="1A375E21" w:rsidR="00806065" w:rsidRPr="00AC0F2D" w:rsidRDefault="00806065" w:rsidP="00806065">
            <w:pPr>
              <w:jc w:val="center"/>
            </w:pPr>
            <w:r>
              <w:t>3</w:t>
            </w:r>
            <w:r w:rsidRPr="00AC0F2D">
              <w:t>/3</w:t>
            </w:r>
          </w:p>
        </w:tc>
      </w:tr>
      <w:tr w:rsidR="00806065" w:rsidRPr="00AC0F2D" w14:paraId="68C4FF2B" w14:textId="77777777" w:rsidTr="00596F4F">
        <w:trPr>
          <w:trHeight w:val="52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1F1D0B05"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83C8A58"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Power Grid Corporation of India Ltd.,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942F69" w14:textId="188917B4" w:rsidR="00806065" w:rsidRPr="00AC0F2D" w:rsidRDefault="00806065" w:rsidP="00806065">
            <w:pPr>
              <w:pStyle w:val="PlainText"/>
              <w:rPr>
                <w:rFonts w:ascii="Times New Roman" w:hAnsi="Times New Roman"/>
                <w:sz w:val="24"/>
                <w:szCs w:val="24"/>
              </w:rPr>
            </w:pPr>
            <w:r>
              <w:rPr>
                <w:rFonts w:ascii="Times New Roman" w:hAnsi="Times New Roman"/>
                <w:sz w:val="24"/>
                <w:szCs w:val="24"/>
              </w:rPr>
              <w:t xml:space="preserve">Shri </w:t>
            </w:r>
            <w:proofErr w:type="spellStart"/>
            <w:r w:rsidRPr="00AC0F2D">
              <w:rPr>
                <w:rFonts w:ascii="Times New Roman" w:hAnsi="Times New Roman"/>
                <w:sz w:val="24"/>
                <w:szCs w:val="24"/>
              </w:rPr>
              <w:t>Akhil</w:t>
            </w:r>
            <w:proofErr w:type="spellEnd"/>
            <w:r w:rsidRPr="00AC0F2D">
              <w:rPr>
                <w:rFonts w:ascii="Times New Roman" w:hAnsi="Times New Roman"/>
                <w:sz w:val="24"/>
                <w:szCs w:val="24"/>
              </w:rPr>
              <w:t xml:space="preserve"> </w:t>
            </w:r>
            <w:proofErr w:type="spellStart"/>
            <w:r w:rsidRPr="00AC0F2D">
              <w:rPr>
                <w:rFonts w:ascii="Times New Roman" w:hAnsi="Times New Roman"/>
                <w:sz w:val="24"/>
                <w:szCs w:val="24"/>
              </w:rPr>
              <w:t>Sundaran</w:t>
            </w:r>
            <w:proofErr w:type="spellEnd"/>
            <w:r w:rsidRPr="00AC0F2D">
              <w:rPr>
                <w:rFonts w:ascii="Times New Roman" w:hAnsi="Times New Roman"/>
                <w:sz w:val="24"/>
                <w:szCs w:val="24"/>
              </w:rPr>
              <w:t>,</w:t>
            </w:r>
          </w:p>
          <w:p w14:paraId="20EB6FAA" w14:textId="1BFE7192" w:rsidR="00806065" w:rsidRPr="00AC0F2D" w:rsidRDefault="00806065" w:rsidP="00806065">
            <w:pPr>
              <w:pStyle w:val="PlainText"/>
              <w:rPr>
                <w:rFonts w:ascii="Times New Roman" w:hAnsi="Times New Roman"/>
                <w:sz w:val="24"/>
                <w:szCs w:val="24"/>
                <w:lang w:bidi="hi-IN"/>
              </w:rPr>
            </w:pPr>
            <w:r w:rsidRPr="00AC0F2D">
              <w:rPr>
                <w:rFonts w:ascii="Times New Roman" w:hAnsi="Times New Roman"/>
                <w:sz w:val="24"/>
                <w:szCs w:val="24"/>
              </w:rPr>
              <w:t xml:space="preserve">   </w:t>
            </w:r>
            <w:proofErr w:type="spellStart"/>
            <w:r w:rsidRPr="00AC0F2D">
              <w:rPr>
                <w:rFonts w:ascii="Times New Roman" w:hAnsi="Times New Roman"/>
                <w:sz w:val="24"/>
                <w:szCs w:val="24"/>
              </w:rPr>
              <w:t>Ms</w:t>
            </w:r>
            <w:proofErr w:type="spellEnd"/>
            <w:r w:rsidRPr="00AC0F2D">
              <w:rPr>
                <w:rFonts w:ascii="Times New Roman" w:hAnsi="Times New Roman"/>
                <w:sz w:val="24"/>
                <w:szCs w:val="24"/>
              </w:rPr>
              <w:t xml:space="preserve"> </w:t>
            </w:r>
            <w:proofErr w:type="spellStart"/>
            <w:r w:rsidRPr="00AC0F2D">
              <w:rPr>
                <w:rFonts w:ascii="Times New Roman" w:hAnsi="Times New Roman"/>
                <w:sz w:val="24"/>
                <w:szCs w:val="24"/>
              </w:rPr>
              <w:t>Shalini</w:t>
            </w:r>
            <w:proofErr w:type="spellEnd"/>
            <w:r w:rsidRPr="00AC0F2D">
              <w:rPr>
                <w:rFonts w:ascii="Times New Roman" w:hAnsi="Times New Roman"/>
                <w:sz w:val="24"/>
                <w:szCs w:val="24"/>
              </w:rPr>
              <w:t xml:space="preserve"> </w:t>
            </w:r>
            <w:r w:rsidRPr="00AC0F2D">
              <w:rPr>
                <w:rFonts w:ascii="Times New Roman" w:hAnsi="Times New Roman"/>
                <w:i/>
                <w:iCs/>
                <w:sz w:val="24"/>
                <w:szCs w:val="24"/>
              </w:rPr>
              <w:t>(Alt.)</w:t>
            </w:r>
          </w:p>
        </w:tc>
        <w:tc>
          <w:tcPr>
            <w:tcW w:w="630" w:type="dxa"/>
            <w:tcBorders>
              <w:top w:val="single" w:sz="4" w:space="0" w:color="auto"/>
              <w:left w:val="single" w:sz="4" w:space="0" w:color="auto"/>
              <w:bottom w:val="single" w:sz="4" w:space="0" w:color="auto"/>
              <w:right w:val="single" w:sz="4" w:space="0" w:color="auto"/>
            </w:tcBorders>
          </w:tcPr>
          <w:p w14:paraId="0327A028" w14:textId="76D757F2" w:rsidR="00806065" w:rsidRPr="00AC0F2D" w:rsidRDefault="00806065" w:rsidP="00806065">
            <w:pPr>
              <w:jc w:val="center"/>
              <w:rPr>
                <w:color w:val="FF0000"/>
              </w:rPr>
            </w:pPr>
            <w:r w:rsidRPr="00AC0F2D">
              <w:t>Y</w:t>
            </w:r>
          </w:p>
        </w:tc>
        <w:tc>
          <w:tcPr>
            <w:tcW w:w="630" w:type="dxa"/>
            <w:tcBorders>
              <w:top w:val="single" w:sz="4" w:space="0" w:color="auto"/>
              <w:left w:val="single" w:sz="4" w:space="0" w:color="auto"/>
              <w:bottom w:val="single" w:sz="4" w:space="0" w:color="auto"/>
              <w:right w:val="single" w:sz="4" w:space="0" w:color="auto"/>
            </w:tcBorders>
          </w:tcPr>
          <w:p w14:paraId="2237D861" w14:textId="3E55CC89"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5374BD68" w14:textId="5E5F094A" w:rsidR="00806065" w:rsidRPr="00AC0F2D" w:rsidRDefault="00806065" w:rsidP="00806065">
            <w:pPr>
              <w:jc w:val="center"/>
            </w:pPr>
            <w:r>
              <w:t>Y</w:t>
            </w:r>
          </w:p>
        </w:tc>
        <w:tc>
          <w:tcPr>
            <w:tcW w:w="922" w:type="dxa"/>
            <w:tcBorders>
              <w:top w:val="single" w:sz="4" w:space="0" w:color="auto"/>
              <w:left w:val="single" w:sz="4" w:space="0" w:color="auto"/>
              <w:bottom w:val="single" w:sz="4" w:space="0" w:color="auto"/>
              <w:right w:val="single" w:sz="4" w:space="0" w:color="auto"/>
            </w:tcBorders>
          </w:tcPr>
          <w:p w14:paraId="40932A27" w14:textId="28B8F0D3" w:rsidR="00806065" w:rsidRPr="00AC0F2D" w:rsidRDefault="00806065" w:rsidP="00806065">
            <w:pPr>
              <w:jc w:val="center"/>
              <w:rPr>
                <w:color w:val="FF0000"/>
              </w:rPr>
            </w:pPr>
            <w:r>
              <w:t>3</w:t>
            </w:r>
            <w:r w:rsidRPr="00AC0F2D">
              <w:t>/3</w:t>
            </w:r>
          </w:p>
        </w:tc>
      </w:tr>
      <w:tr w:rsidR="00806065" w:rsidRPr="00AC0F2D" w14:paraId="2ED6F365"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tcPr>
          <w:p w14:paraId="687E0F20" w14:textId="77777777" w:rsidR="00806065" w:rsidRPr="00AC0F2D" w:rsidRDefault="00806065" w:rsidP="00234B7C">
            <w:pPr>
              <w:pStyle w:val="ListParagraph"/>
              <w:numPr>
                <w:ilvl w:val="0"/>
                <w:numId w:val="9"/>
              </w:numPr>
              <w:jc w:val="right"/>
              <w:rPr>
                <w:lang w:bidi="hi-IN"/>
              </w:rPr>
            </w:pPr>
          </w:p>
        </w:tc>
        <w:tc>
          <w:tcPr>
            <w:tcW w:w="3427" w:type="dxa"/>
            <w:tcBorders>
              <w:top w:val="nil"/>
              <w:left w:val="nil"/>
              <w:bottom w:val="single" w:sz="4" w:space="0" w:color="000000"/>
              <w:right w:val="single" w:sz="4" w:space="0" w:color="000000"/>
            </w:tcBorders>
            <w:shd w:val="clear" w:color="auto" w:fill="auto"/>
          </w:tcPr>
          <w:p w14:paraId="47173E27" w14:textId="77777777" w:rsidR="00806065" w:rsidRPr="00AC0F2D" w:rsidRDefault="00806065" w:rsidP="00806065">
            <w:pPr>
              <w:pStyle w:val="PlainText"/>
              <w:rPr>
                <w:rFonts w:ascii="Times New Roman" w:eastAsia="MS Mincho" w:hAnsi="Times New Roman"/>
                <w:bCs/>
                <w:sz w:val="24"/>
                <w:szCs w:val="24"/>
              </w:rPr>
            </w:pPr>
            <w:r w:rsidRPr="00AC0F2D">
              <w:rPr>
                <w:rFonts w:ascii="Times New Roman" w:eastAsia="MS Mincho" w:hAnsi="Times New Roman"/>
                <w:bCs/>
                <w:sz w:val="24"/>
                <w:szCs w:val="24"/>
              </w:rPr>
              <w:t>SAIL</w:t>
            </w:r>
          </w:p>
        </w:tc>
        <w:tc>
          <w:tcPr>
            <w:tcW w:w="3060" w:type="dxa"/>
            <w:tcBorders>
              <w:top w:val="nil"/>
              <w:left w:val="nil"/>
              <w:bottom w:val="single" w:sz="4" w:space="0" w:color="000000"/>
              <w:right w:val="single" w:sz="4" w:space="0" w:color="auto"/>
            </w:tcBorders>
            <w:shd w:val="clear" w:color="auto" w:fill="auto"/>
          </w:tcPr>
          <w:p w14:paraId="61B83DDA" w14:textId="77777777" w:rsidR="00806065" w:rsidRPr="00AC0F2D" w:rsidRDefault="00806065" w:rsidP="00806065">
            <w:r w:rsidRPr="00AC0F2D">
              <w:t>Shri Mukesh Kumar</w:t>
            </w:r>
          </w:p>
        </w:tc>
        <w:tc>
          <w:tcPr>
            <w:tcW w:w="630" w:type="dxa"/>
            <w:tcBorders>
              <w:top w:val="nil"/>
              <w:left w:val="single" w:sz="4" w:space="0" w:color="auto"/>
              <w:bottom w:val="single" w:sz="4" w:space="0" w:color="000000"/>
              <w:right w:val="single" w:sz="4" w:space="0" w:color="auto"/>
            </w:tcBorders>
          </w:tcPr>
          <w:p w14:paraId="7429AC4F" w14:textId="7C9473B7" w:rsidR="00806065" w:rsidRPr="00AC0F2D" w:rsidRDefault="00806065" w:rsidP="00806065">
            <w:pPr>
              <w:jc w:val="center"/>
              <w:rPr>
                <w:color w:val="000000"/>
              </w:rPr>
            </w:pPr>
            <w:r w:rsidRPr="00AC0F2D">
              <w:t>Y</w:t>
            </w:r>
          </w:p>
        </w:tc>
        <w:tc>
          <w:tcPr>
            <w:tcW w:w="630" w:type="dxa"/>
            <w:tcBorders>
              <w:top w:val="nil"/>
              <w:left w:val="single" w:sz="4" w:space="0" w:color="auto"/>
              <w:bottom w:val="single" w:sz="4" w:space="0" w:color="000000"/>
              <w:right w:val="single" w:sz="4" w:space="0" w:color="auto"/>
            </w:tcBorders>
          </w:tcPr>
          <w:p w14:paraId="7DC443EA" w14:textId="66282C6A" w:rsidR="00806065" w:rsidRPr="00AC0F2D" w:rsidRDefault="00806065" w:rsidP="00806065">
            <w:pPr>
              <w:jc w:val="center"/>
            </w:pPr>
            <w:r w:rsidRPr="00AC0F2D">
              <w:t>Y</w:t>
            </w:r>
          </w:p>
        </w:tc>
        <w:tc>
          <w:tcPr>
            <w:tcW w:w="630" w:type="dxa"/>
            <w:tcBorders>
              <w:top w:val="nil"/>
              <w:left w:val="single" w:sz="4" w:space="0" w:color="auto"/>
              <w:bottom w:val="single" w:sz="4" w:space="0" w:color="000000"/>
              <w:right w:val="single" w:sz="4" w:space="0" w:color="auto"/>
            </w:tcBorders>
          </w:tcPr>
          <w:p w14:paraId="6D6E5387" w14:textId="28A5D9C1" w:rsidR="00806065" w:rsidRPr="00AC0F2D" w:rsidRDefault="00806065" w:rsidP="00806065">
            <w:pPr>
              <w:jc w:val="center"/>
            </w:pPr>
            <w:r>
              <w:t>N</w:t>
            </w:r>
          </w:p>
        </w:tc>
        <w:tc>
          <w:tcPr>
            <w:tcW w:w="922" w:type="dxa"/>
            <w:tcBorders>
              <w:top w:val="nil"/>
              <w:left w:val="single" w:sz="4" w:space="0" w:color="auto"/>
              <w:bottom w:val="single" w:sz="4" w:space="0" w:color="000000"/>
              <w:right w:val="single" w:sz="4" w:space="0" w:color="000000"/>
            </w:tcBorders>
          </w:tcPr>
          <w:p w14:paraId="3C87550F" w14:textId="237C3DFA" w:rsidR="00806065" w:rsidRPr="00AC0F2D" w:rsidRDefault="00806065" w:rsidP="00806065">
            <w:pPr>
              <w:jc w:val="center"/>
              <w:rPr>
                <w:color w:val="000000"/>
              </w:rPr>
            </w:pPr>
            <w:r w:rsidRPr="00AC0F2D">
              <w:rPr>
                <w:color w:val="000000"/>
              </w:rPr>
              <w:t>2/</w:t>
            </w:r>
            <w:r>
              <w:rPr>
                <w:color w:val="000000"/>
              </w:rPr>
              <w:t>3</w:t>
            </w:r>
          </w:p>
        </w:tc>
      </w:tr>
      <w:tr w:rsidR="00806065" w:rsidRPr="00AC0F2D" w14:paraId="7EC6E76E"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7444675"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14FA508" w14:textId="77777777" w:rsidR="00806065" w:rsidRPr="00AC0F2D" w:rsidRDefault="00806065" w:rsidP="00806065">
            <w:r w:rsidRPr="00AC0F2D">
              <w:rPr>
                <w:bCs/>
              </w:rPr>
              <w:t>TIMA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B1C64" w14:textId="77777777" w:rsidR="00806065" w:rsidRPr="00AC0F2D" w:rsidRDefault="00806065" w:rsidP="00806065">
            <w:pPr>
              <w:rPr>
                <w:color w:val="FF0000"/>
              </w:rPr>
            </w:pPr>
            <w:r w:rsidRPr="00AC0F2D">
              <w:rPr>
                <w:bCs/>
              </w:rPr>
              <w:t>Ms. Manisha Kumari</w:t>
            </w:r>
          </w:p>
        </w:tc>
        <w:tc>
          <w:tcPr>
            <w:tcW w:w="630" w:type="dxa"/>
            <w:tcBorders>
              <w:top w:val="single" w:sz="4" w:space="0" w:color="auto"/>
              <w:left w:val="single" w:sz="4" w:space="0" w:color="auto"/>
              <w:bottom w:val="single" w:sz="4" w:space="0" w:color="auto"/>
              <w:right w:val="single" w:sz="4" w:space="0" w:color="auto"/>
            </w:tcBorders>
          </w:tcPr>
          <w:p w14:paraId="58FD052A" w14:textId="2E3CBEF1" w:rsidR="00806065" w:rsidRPr="00AC0F2D" w:rsidRDefault="00806065" w:rsidP="00806065">
            <w:pPr>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7DBBF81E" w14:textId="6B75F49F"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2F2A8B43" w14:textId="7D9F7A5B" w:rsidR="00806065" w:rsidRPr="00AC0F2D" w:rsidRDefault="00806065" w:rsidP="00806065">
            <w:pPr>
              <w:jc w:val="center"/>
            </w:pPr>
            <w:r>
              <w:t>N</w:t>
            </w:r>
          </w:p>
        </w:tc>
        <w:tc>
          <w:tcPr>
            <w:tcW w:w="922" w:type="dxa"/>
            <w:tcBorders>
              <w:top w:val="single" w:sz="4" w:space="0" w:color="auto"/>
              <w:left w:val="single" w:sz="4" w:space="0" w:color="auto"/>
              <w:bottom w:val="single" w:sz="4" w:space="0" w:color="auto"/>
              <w:right w:val="single" w:sz="4" w:space="0" w:color="auto"/>
            </w:tcBorders>
          </w:tcPr>
          <w:p w14:paraId="0E2D66A1" w14:textId="0AFC4FED" w:rsidR="00806065" w:rsidRPr="00AC0F2D" w:rsidRDefault="00806065" w:rsidP="00806065">
            <w:pPr>
              <w:jc w:val="center"/>
            </w:pPr>
            <w:r>
              <w:t>2</w:t>
            </w:r>
            <w:r w:rsidRPr="00AC0F2D">
              <w:t>/3</w:t>
            </w:r>
          </w:p>
        </w:tc>
      </w:tr>
      <w:tr w:rsidR="00806065" w:rsidRPr="00AC0F2D" w14:paraId="6084E070"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2FA968F6"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12C84E7"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 xml:space="preserve">In Personal Capacity, New Delhi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F35C18"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Shri B. Dhal</w:t>
            </w:r>
          </w:p>
        </w:tc>
        <w:tc>
          <w:tcPr>
            <w:tcW w:w="630" w:type="dxa"/>
            <w:tcBorders>
              <w:top w:val="single" w:sz="4" w:space="0" w:color="auto"/>
              <w:left w:val="single" w:sz="4" w:space="0" w:color="auto"/>
              <w:bottom w:val="single" w:sz="4" w:space="0" w:color="auto"/>
              <w:right w:val="single" w:sz="4" w:space="0" w:color="auto"/>
            </w:tcBorders>
          </w:tcPr>
          <w:p w14:paraId="5A20FE2D" w14:textId="27366622"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3EC3EF1F" w14:textId="6CF8EF41"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7DB94BE1" w14:textId="0ED1C6CB" w:rsidR="00806065" w:rsidRPr="00AC0F2D" w:rsidRDefault="00806065" w:rsidP="00806065">
            <w:pPr>
              <w:spacing w:line="360" w:lineRule="atLeast"/>
              <w:jc w:val="center"/>
            </w:pPr>
            <w:r>
              <w:t>Y</w:t>
            </w:r>
          </w:p>
        </w:tc>
        <w:tc>
          <w:tcPr>
            <w:tcW w:w="922" w:type="dxa"/>
            <w:tcBorders>
              <w:top w:val="single" w:sz="4" w:space="0" w:color="auto"/>
              <w:left w:val="single" w:sz="4" w:space="0" w:color="auto"/>
              <w:bottom w:val="single" w:sz="4" w:space="0" w:color="auto"/>
              <w:right w:val="single" w:sz="4" w:space="0" w:color="auto"/>
            </w:tcBorders>
          </w:tcPr>
          <w:p w14:paraId="48A0EBDA" w14:textId="77777777" w:rsidR="00806065" w:rsidRPr="00AC0F2D" w:rsidRDefault="00806065" w:rsidP="00806065">
            <w:pPr>
              <w:spacing w:line="360" w:lineRule="atLeast"/>
              <w:jc w:val="center"/>
            </w:pPr>
            <w:r w:rsidRPr="00AC0F2D">
              <w:t>3/3</w:t>
            </w:r>
          </w:p>
        </w:tc>
      </w:tr>
      <w:tr w:rsidR="00806065" w:rsidRPr="00AC0F2D" w14:paraId="0EBBAFCB"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4A30526"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D096230"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In Personal Capacity,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08AE0B"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Shri Anupam Kaul</w:t>
            </w:r>
          </w:p>
        </w:tc>
        <w:tc>
          <w:tcPr>
            <w:tcW w:w="630" w:type="dxa"/>
            <w:tcBorders>
              <w:top w:val="single" w:sz="4" w:space="0" w:color="auto"/>
              <w:left w:val="single" w:sz="4" w:space="0" w:color="auto"/>
              <w:bottom w:val="single" w:sz="4" w:space="0" w:color="auto"/>
              <w:right w:val="single" w:sz="4" w:space="0" w:color="auto"/>
            </w:tcBorders>
          </w:tcPr>
          <w:p w14:paraId="0409B756" w14:textId="24FF86B4"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3CB21D5" w14:textId="79DF650E" w:rsidR="00806065" w:rsidRPr="00AC0F2D" w:rsidRDefault="00806065" w:rsidP="00806065">
            <w:pPr>
              <w:spacing w:line="360" w:lineRule="atLeast"/>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22DD95B6" w14:textId="6A25EC91" w:rsidR="00806065" w:rsidRPr="00AC0F2D" w:rsidRDefault="00806065" w:rsidP="00806065">
            <w:pPr>
              <w:spacing w:line="360" w:lineRule="atLeast"/>
              <w:jc w:val="center"/>
            </w:pPr>
            <w:r>
              <w:t>N</w:t>
            </w:r>
          </w:p>
        </w:tc>
        <w:tc>
          <w:tcPr>
            <w:tcW w:w="922" w:type="dxa"/>
            <w:tcBorders>
              <w:top w:val="single" w:sz="4" w:space="0" w:color="auto"/>
              <w:left w:val="single" w:sz="4" w:space="0" w:color="auto"/>
              <w:bottom w:val="single" w:sz="4" w:space="0" w:color="auto"/>
              <w:right w:val="single" w:sz="4" w:space="0" w:color="auto"/>
            </w:tcBorders>
          </w:tcPr>
          <w:p w14:paraId="29C53CD6" w14:textId="36240B5A" w:rsidR="00806065" w:rsidRPr="00AC0F2D" w:rsidRDefault="00806065" w:rsidP="00806065">
            <w:pPr>
              <w:spacing w:line="360" w:lineRule="atLeast"/>
              <w:jc w:val="center"/>
            </w:pPr>
            <w:r w:rsidRPr="00AC0F2D">
              <w:t>1/3</w:t>
            </w:r>
          </w:p>
        </w:tc>
      </w:tr>
      <w:tr w:rsidR="00806065" w:rsidRPr="00AC0F2D" w14:paraId="0D0E9629"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5153AE40"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250AD3C" w14:textId="77777777" w:rsidR="00806065" w:rsidRPr="00AC0F2D" w:rsidRDefault="00806065" w:rsidP="00806065">
            <w:pPr>
              <w:pStyle w:val="PlainText"/>
              <w:rPr>
                <w:rFonts w:ascii="Times New Roman" w:hAnsi="Times New Roman"/>
                <w:sz w:val="24"/>
                <w:szCs w:val="24"/>
                <w:lang w:bidi="hi-IN"/>
              </w:rPr>
            </w:pPr>
            <w:r w:rsidRPr="00AC0F2D">
              <w:rPr>
                <w:rFonts w:ascii="Times New Roman" w:hAnsi="Times New Roman"/>
                <w:sz w:val="24"/>
                <w:szCs w:val="24"/>
              </w:rPr>
              <w:t>In Personal Capacity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12A46C" w14:textId="77777777" w:rsidR="00806065" w:rsidRPr="00AC0F2D" w:rsidRDefault="00806065" w:rsidP="00806065">
            <w:pPr>
              <w:pStyle w:val="PlainText"/>
              <w:rPr>
                <w:rFonts w:ascii="Times New Roman" w:hAnsi="Times New Roman"/>
                <w:sz w:val="24"/>
                <w:szCs w:val="24"/>
                <w:lang w:bidi="hi-IN"/>
              </w:rPr>
            </w:pPr>
            <w:r w:rsidRPr="00AC0F2D">
              <w:rPr>
                <w:rFonts w:ascii="Times New Roman" w:hAnsi="Times New Roman"/>
                <w:sz w:val="24"/>
                <w:szCs w:val="24"/>
              </w:rPr>
              <w:t>Ms. Renu Sharma</w:t>
            </w:r>
          </w:p>
        </w:tc>
        <w:tc>
          <w:tcPr>
            <w:tcW w:w="630" w:type="dxa"/>
            <w:tcBorders>
              <w:top w:val="single" w:sz="4" w:space="0" w:color="auto"/>
              <w:left w:val="single" w:sz="4" w:space="0" w:color="auto"/>
              <w:bottom w:val="single" w:sz="4" w:space="0" w:color="auto"/>
              <w:right w:val="single" w:sz="4" w:space="0" w:color="auto"/>
            </w:tcBorders>
          </w:tcPr>
          <w:p w14:paraId="323AA3F8" w14:textId="0A34B6BC"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EB127AE" w14:textId="23530C76" w:rsidR="00806065" w:rsidRPr="00AC0F2D" w:rsidRDefault="00806065" w:rsidP="00806065">
            <w:pPr>
              <w:spacing w:line="360" w:lineRule="atLeast"/>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3D4BF5BC" w14:textId="7EF43EDC" w:rsidR="00806065" w:rsidRPr="00AC0F2D" w:rsidRDefault="00806065" w:rsidP="00806065">
            <w:pPr>
              <w:spacing w:line="360" w:lineRule="atLeast"/>
              <w:jc w:val="center"/>
            </w:pPr>
            <w:r>
              <w:t>Y</w:t>
            </w:r>
          </w:p>
        </w:tc>
        <w:tc>
          <w:tcPr>
            <w:tcW w:w="922" w:type="dxa"/>
            <w:tcBorders>
              <w:top w:val="single" w:sz="4" w:space="0" w:color="auto"/>
              <w:left w:val="single" w:sz="4" w:space="0" w:color="auto"/>
              <w:bottom w:val="single" w:sz="4" w:space="0" w:color="auto"/>
              <w:right w:val="single" w:sz="4" w:space="0" w:color="auto"/>
            </w:tcBorders>
          </w:tcPr>
          <w:p w14:paraId="261EF7A1" w14:textId="3DAA806E" w:rsidR="00806065" w:rsidRPr="00AC0F2D" w:rsidRDefault="00806065" w:rsidP="00806065">
            <w:pPr>
              <w:spacing w:line="360" w:lineRule="atLeast"/>
              <w:jc w:val="center"/>
            </w:pPr>
            <w:r w:rsidRPr="00AC0F2D">
              <w:t>2/3</w:t>
            </w:r>
          </w:p>
        </w:tc>
      </w:tr>
      <w:tr w:rsidR="00806065" w:rsidRPr="00AC0F2D" w14:paraId="2C88425B"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3A35EFE"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2D7FDD50"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Sc-(E) &amp; Head (HRD), BIS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5A11E4"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Shri Jitender Kumar</w:t>
            </w:r>
          </w:p>
        </w:tc>
        <w:tc>
          <w:tcPr>
            <w:tcW w:w="630" w:type="dxa"/>
            <w:tcBorders>
              <w:top w:val="single" w:sz="4" w:space="0" w:color="auto"/>
              <w:left w:val="single" w:sz="4" w:space="0" w:color="auto"/>
              <w:bottom w:val="single" w:sz="4" w:space="0" w:color="auto"/>
              <w:right w:val="single" w:sz="4" w:space="0" w:color="auto"/>
            </w:tcBorders>
          </w:tcPr>
          <w:p w14:paraId="236D2AC7" w14:textId="4411CD41" w:rsidR="00806065" w:rsidRPr="00AC0F2D" w:rsidRDefault="00806065" w:rsidP="00806065">
            <w:pPr>
              <w:spacing w:line="360" w:lineRule="atLeast"/>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2E0ECAB1" w14:textId="79FC0DE7"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882BD33" w14:textId="4BF16C17" w:rsidR="00806065" w:rsidRPr="00AC0F2D" w:rsidRDefault="00806065" w:rsidP="00806065">
            <w:pPr>
              <w:spacing w:line="360" w:lineRule="atLeast"/>
              <w:jc w:val="center"/>
            </w:pPr>
            <w:r>
              <w:t>N</w:t>
            </w:r>
          </w:p>
        </w:tc>
        <w:tc>
          <w:tcPr>
            <w:tcW w:w="922" w:type="dxa"/>
            <w:tcBorders>
              <w:top w:val="single" w:sz="4" w:space="0" w:color="auto"/>
              <w:left w:val="single" w:sz="4" w:space="0" w:color="auto"/>
              <w:bottom w:val="single" w:sz="4" w:space="0" w:color="auto"/>
              <w:right w:val="single" w:sz="4" w:space="0" w:color="auto"/>
            </w:tcBorders>
          </w:tcPr>
          <w:p w14:paraId="1AA0F94A" w14:textId="7C129180" w:rsidR="00806065" w:rsidRPr="00AC0F2D" w:rsidRDefault="00806065" w:rsidP="00806065">
            <w:pPr>
              <w:spacing w:line="360" w:lineRule="atLeast"/>
              <w:jc w:val="center"/>
            </w:pPr>
            <w:r>
              <w:t>1</w:t>
            </w:r>
            <w:r w:rsidRPr="00AC0F2D">
              <w:t>/3</w:t>
            </w:r>
          </w:p>
        </w:tc>
      </w:tr>
      <w:tr w:rsidR="00806065" w:rsidRPr="00AC0F2D" w14:paraId="51926B8D"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26678ED"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039C3BC"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Sc- (F) &amp; Head (NITS), Noida, BIS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16E083"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 xml:space="preserve">Shri </w:t>
            </w:r>
            <w:proofErr w:type="spellStart"/>
            <w:r w:rsidRPr="00AC0F2D">
              <w:rPr>
                <w:rFonts w:ascii="Times New Roman" w:hAnsi="Times New Roman"/>
                <w:sz w:val="24"/>
                <w:szCs w:val="24"/>
              </w:rPr>
              <w:t>Chandan</w:t>
            </w:r>
            <w:proofErr w:type="spellEnd"/>
            <w:r w:rsidRPr="00AC0F2D">
              <w:rPr>
                <w:rFonts w:ascii="Times New Roman" w:hAnsi="Times New Roman"/>
                <w:sz w:val="24"/>
                <w:szCs w:val="24"/>
              </w:rPr>
              <w:t xml:space="preserve"> </w:t>
            </w:r>
            <w:proofErr w:type="spellStart"/>
            <w:r w:rsidRPr="00AC0F2D">
              <w:rPr>
                <w:rFonts w:ascii="Times New Roman" w:hAnsi="Times New Roman"/>
                <w:sz w:val="24"/>
                <w:szCs w:val="24"/>
              </w:rPr>
              <w:t>Bahl</w:t>
            </w:r>
            <w:proofErr w:type="spellEnd"/>
          </w:p>
        </w:tc>
        <w:tc>
          <w:tcPr>
            <w:tcW w:w="630" w:type="dxa"/>
            <w:tcBorders>
              <w:top w:val="single" w:sz="4" w:space="0" w:color="auto"/>
              <w:left w:val="single" w:sz="4" w:space="0" w:color="auto"/>
              <w:bottom w:val="single" w:sz="4" w:space="0" w:color="auto"/>
              <w:right w:val="single" w:sz="4" w:space="0" w:color="auto"/>
            </w:tcBorders>
          </w:tcPr>
          <w:p w14:paraId="0FAFCA93" w14:textId="55AE4835"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5FB19BB" w14:textId="1A150BAC"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D16FAD7" w14:textId="653F899C" w:rsidR="00806065" w:rsidRPr="00AC0F2D" w:rsidRDefault="00ED1544" w:rsidP="00806065">
            <w:pPr>
              <w:spacing w:line="360" w:lineRule="atLeast"/>
              <w:jc w:val="center"/>
            </w:pPr>
            <w:r>
              <w:t>Y</w:t>
            </w:r>
          </w:p>
        </w:tc>
        <w:tc>
          <w:tcPr>
            <w:tcW w:w="922" w:type="dxa"/>
            <w:tcBorders>
              <w:top w:val="single" w:sz="4" w:space="0" w:color="auto"/>
              <w:left w:val="single" w:sz="4" w:space="0" w:color="auto"/>
              <w:bottom w:val="single" w:sz="4" w:space="0" w:color="auto"/>
              <w:right w:val="single" w:sz="4" w:space="0" w:color="auto"/>
            </w:tcBorders>
          </w:tcPr>
          <w:p w14:paraId="25A1F721" w14:textId="7937505E" w:rsidR="00806065" w:rsidRPr="00AC0F2D" w:rsidRDefault="00ED1544" w:rsidP="00806065">
            <w:pPr>
              <w:spacing w:line="360" w:lineRule="atLeast"/>
              <w:jc w:val="center"/>
            </w:pPr>
            <w:r>
              <w:t>3</w:t>
            </w:r>
            <w:r w:rsidR="00806065" w:rsidRPr="00AC0F2D">
              <w:t>/3</w:t>
            </w:r>
          </w:p>
        </w:tc>
      </w:tr>
      <w:tr w:rsidR="00806065" w:rsidRPr="00AC0F2D" w14:paraId="06B95F94"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189867A"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3F8ED4E" w14:textId="77777777" w:rsidR="00806065" w:rsidRPr="00AC0F2D" w:rsidRDefault="00806065" w:rsidP="00806065">
            <w:pPr>
              <w:pStyle w:val="PlainText"/>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B4B443" w14:textId="28BE4668"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 xml:space="preserve">Shri Nitin </w:t>
            </w:r>
            <w:proofErr w:type="spellStart"/>
            <w:r w:rsidRPr="00AC0F2D">
              <w:rPr>
                <w:rFonts w:ascii="Times New Roman" w:hAnsi="Times New Roman"/>
                <w:sz w:val="24"/>
                <w:szCs w:val="24"/>
              </w:rPr>
              <w:t>Mallikarjuna</w:t>
            </w:r>
            <w:proofErr w:type="spellEnd"/>
          </w:p>
        </w:tc>
        <w:tc>
          <w:tcPr>
            <w:tcW w:w="630" w:type="dxa"/>
            <w:tcBorders>
              <w:top w:val="single" w:sz="4" w:space="0" w:color="auto"/>
              <w:left w:val="single" w:sz="4" w:space="0" w:color="auto"/>
              <w:bottom w:val="single" w:sz="4" w:space="0" w:color="auto"/>
              <w:right w:val="single" w:sz="4" w:space="0" w:color="auto"/>
            </w:tcBorders>
          </w:tcPr>
          <w:p w14:paraId="4274299C" w14:textId="346D86F9" w:rsidR="00806065" w:rsidRPr="00AC0F2D" w:rsidRDefault="00806065" w:rsidP="00806065">
            <w:pPr>
              <w:spacing w:line="360" w:lineRule="atLeast"/>
              <w:jc w:val="center"/>
            </w:pPr>
            <w:r w:rsidRPr="00AC0F2D">
              <w:t>NA</w:t>
            </w:r>
          </w:p>
        </w:tc>
        <w:tc>
          <w:tcPr>
            <w:tcW w:w="630" w:type="dxa"/>
            <w:tcBorders>
              <w:top w:val="single" w:sz="4" w:space="0" w:color="auto"/>
              <w:left w:val="single" w:sz="4" w:space="0" w:color="auto"/>
              <w:bottom w:val="single" w:sz="4" w:space="0" w:color="auto"/>
              <w:right w:val="single" w:sz="4" w:space="0" w:color="auto"/>
            </w:tcBorders>
          </w:tcPr>
          <w:p w14:paraId="7D6D1325" w14:textId="68DFCEDA" w:rsidR="00806065" w:rsidRPr="00AC0F2D" w:rsidRDefault="00806065" w:rsidP="00806065">
            <w:pPr>
              <w:spacing w:line="360" w:lineRule="atLeast"/>
              <w:jc w:val="center"/>
            </w:pPr>
            <w:r w:rsidRPr="00AC0F2D">
              <w:t>Co-opt</w:t>
            </w:r>
          </w:p>
        </w:tc>
        <w:tc>
          <w:tcPr>
            <w:tcW w:w="630" w:type="dxa"/>
            <w:tcBorders>
              <w:top w:val="single" w:sz="4" w:space="0" w:color="auto"/>
              <w:left w:val="single" w:sz="4" w:space="0" w:color="auto"/>
              <w:bottom w:val="single" w:sz="4" w:space="0" w:color="auto"/>
              <w:right w:val="single" w:sz="4" w:space="0" w:color="auto"/>
            </w:tcBorders>
          </w:tcPr>
          <w:p w14:paraId="5C846B99" w14:textId="4A727047" w:rsidR="00806065" w:rsidRPr="00AC0F2D" w:rsidRDefault="00806065" w:rsidP="00806065">
            <w:pPr>
              <w:spacing w:line="360" w:lineRule="atLeast"/>
              <w:jc w:val="center"/>
            </w:pPr>
            <w:r>
              <w:t>N</w:t>
            </w:r>
          </w:p>
        </w:tc>
        <w:tc>
          <w:tcPr>
            <w:tcW w:w="922" w:type="dxa"/>
            <w:tcBorders>
              <w:top w:val="single" w:sz="4" w:space="0" w:color="auto"/>
              <w:left w:val="single" w:sz="4" w:space="0" w:color="auto"/>
              <w:bottom w:val="single" w:sz="4" w:space="0" w:color="auto"/>
              <w:right w:val="single" w:sz="4" w:space="0" w:color="auto"/>
            </w:tcBorders>
          </w:tcPr>
          <w:p w14:paraId="5F20C1D8" w14:textId="0465B3F0" w:rsidR="00806065" w:rsidRPr="00AC0F2D" w:rsidRDefault="00806065" w:rsidP="00806065">
            <w:pPr>
              <w:spacing w:line="360" w:lineRule="atLeast"/>
              <w:jc w:val="center"/>
            </w:pPr>
            <w:r>
              <w:t>0/1</w:t>
            </w:r>
          </w:p>
        </w:tc>
      </w:tr>
    </w:tbl>
    <w:p w14:paraId="66F0B9C3" w14:textId="6C1AAF86" w:rsidR="00730E13" w:rsidRPr="00AC0F2D" w:rsidRDefault="00DE12BC" w:rsidP="00DE12BC">
      <w:pPr>
        <w:jc w:val="center"/>
        <w:rPr>
          <w:b/>
        </w:rPr>
      </w:pPr>
      <w:r w:rsidRPr="00AC0F2D">
        <w:rPr>
          <w:b/>
        </w:rPr>
        <w:br w:type="page"/>
      </w:r>
      <w:bookmarkStart w:id="13" w:name="BB"/>
      <w:r w:rsidR="00EA077D" w:rsidRPr="00AC0F2D">
        <w:rPr>
          <w:b/>
        </w:rPr>
        <w:lastRenderedPageBreak/>
        <w:fldChar w:fldCharType="begin"/>
      </w:r>
      <w:r w:rsidR="00EA077D" w:rsidRPr="00AC0F2D">
        <w:rPr>
          <w:b/>
        </w:rPr>
        <w:instrText xml:space="preserve"> HYPERLINK  \l "B" </w:instrText>
      </w:r>
      <w:r w:rsidR="00EA077D" w:rsidRPr="00AC0F2D">
        <w:rPr>
          <w:b/>
        </w:rPr>
        <w:fldChar w:fldCharType="separate"/>
      </w:r>
      <w:r w:rsidR="00730E13" w:rsidRPr="00AC0F2D">
        <w:rPr>
          <w:rStyle w:val="Hyperlink"/>
          <w:b/>
        </w:rPr>
        <w:t xml:space="preserve">ANNEX </w:t>
      </w:r>
      <w:r w:rsidR="00F84CDA" w:rsidRPr="00AC0F2D">
        <w:rPr>
          <w:rStyle w:val="Hyperlink"/>
          <w:b/>
        </w:rPr>
        <w:t>B</w:t>
      </w:r>
      <w:bookmarkEnd w:id="13"/>
      <w:r w:rsidR="00EA077D" w:rsidRPr="00AC0F2D">
        <w:rPr>
          <w:b/>
        </w:rPr>
        <w:fldChar w:fldCharType="end"/>
      </w:r>
    </w:p>
    <w:p w14:paraId="3C1360DB" w14:textId="65756479" w:rsidR="00730E13" w:rsidRPr="00AC0F2D" w:rsidRDefault="00EA077D" w:rsidP="00730E13">
      <w:pPr>
        <w:pStyle w:val="PlainText"/>
        <w:jc w:val="center"/>
        <w:rPr>
          <w:rFonts w:ascii="Times New Roman" w:hAnsi="Times New Roman"/>
          <w:b/>
          <w:i/>
          <w:iCs/>
          <w:sz w:val="24"/>
          <w:szCs w:val="24"/>
        </w:rPr>
      </w:pPr>
      <w:r w:rsidRPr="00AC0F2D">
        <w:rPr>
          <w:rFonts w:ascii="Times New Roman" w:hAnsi="Times New Roman"/>
          <w:b/>
          <w:i/>
          <w:iCs/>
          <w:sz w:val="24"/>
          <w:szCs w:val="24"/>
        </w:rPr>
        <w:t xml:space="preserve">(Clause </w:t>
      </w:r>
      <w:r w:rsidR="008B17D3" w:rsidRPr="00AC0F2D">
        <w:rPr>
          <w:rFonts w:ascii="Times New Roman" w:hAnsi="Times New Roman"/>
          <w:b/>
          <w:i/>
          <w:iCs/>
          <w:sz w:val="24"/>
          <w:szCs w:val="24"/>
        </w:rPr>
        <w:t>4.</w:t>
      </w:r>
      <w:r w:rsidR="00AC0F2D">
        <w:rPr>
          <w:rFonts w:ascii="Times New Roman" w:hAnsi="Times New Roman"/>
          <w:b/>
          <w:i/>
          <w:iCs/>
          <w:sz w:val="24"/>
          <w:szCs w:val="24"/>
        </w:rPr>
        <w:t>2</w:t>
      </w:r>
      <w:r w:rsidRPr="00AC0F2D">
        <w:rPr>
          <w:rFonts w:ascii="Times New Roman" w:hAnsi="Times New Roman"/>
          <w:b/>
          <w:i/>
          <w:iCs/>
          <w:sz w:val="24"/>
          <w:szCs w:val="24"/>
        </w:rPr>
        <w:t>)</w:t>
      </w:r>
    </w:p>
    <w:p w14:paraId="4E77846E" w14:textId="77777777" w:rsidR="00730E13" w:rsidRPr="00AC0F2D" w:rsidRDefault="00730E13" w:rsidP="00730E13">
      <w:pPr>
        <w:tabs>
          <w:tab w:val="left" w:pos="1830"/>
          <w:tab w:val="center" w:pos="4680"/>
        </w:tabs>
      </w:pPr>
    </w:p>
    <w:p w14:paraId="785D0992" w14:textId="5241F575" w:rsidR="00051363" w:rsidRPr="00AC0F2D" w:rsidRDefault="00051363" w:rsidP="00051363">
      <w:pPr>
        <w:jc w:val="center"/>
        <w:rPr>
          <w:b/>
        </w:rPr>
      </w:pPr>
      <w:r w:rsidRPr="00AC0F2D">
        <w:rPr>
          <w:b/>
          <w:bCs/>
        </w:rPr>
        <w:t>Composition of the</w:t>
      </w:r>
      <w:r w:rsidR="008E0D6B">
        <w:rPr>
          <w:b/>
          <w:bCs/>
        </w:rPr>
        <w:t xml:space="preserve"> Panel</w:t>
      </w:r>
      <w:r w:rsidRPr="00AC0F2D">
        <w:rPr>
          <w:b/>
          <w:bCs/>
        </w:rPr>
        <w:t xml:space="preserve"> for Human Resource Management</w:t>
      </w:r>
      <w:r w:rsidRPr="00AC0F2D">
        <w:rPr>
          <w:b/>
        </w:rPr>
        <w:t xml:space="preserve"> and Coordination with ISO/TC 260,</w:t>
      </w:r>
      <w:r w:rsidRPr="00AC0F2D">
        <w:rPr>
          <w:b/>
          <w:bCs/>
        </w:rPr>
        <w:t xml:space="preserve"> MSD 19</w:t>
      </w:r>
      <w:r w:rsidR="001A6654">
        <w:rPr>
          <w:b/>
          <w:bCs/>
        </w:rPr>
        <w:t>/P-</w:t>
      </w:r>
      <w:r w:rsidR="008E0D6B">
        <w:rPr>
          <w:b/>
          <w:bCs/>
        </w:rPr>
        <w:t>2</w:t>
      </w:r>
    </w:p>
    <w:p w14:paraId="244513D0" w14:textId="77777777" w:rsidR="00051363" w:rsidRPr="00AC0F2D" w:rsidRDefault="00051363" w:rsidP="00051363">
      <w:pPr>
        <w:jc w:val="both"/>
        <w:rPr>
          <w:b/>
          <w:bCs/>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678"/>
        <w:gridCol w:w="3828"/>
      </w:tblGrid>
      <w:tr w:rsidR="00051363" w:rsidRPr="00AC0F2D" w14:paraId="6AA8D4BE" w14:textId="77777777" w:rsidTr="00051363">
        <w:tc>
          <w:tcPr>
            <w:tcW w:w="817" w:type="dxa"/>
            <w:tcBorders>
              <w:top w:val="single" w:sz="4" w:space="0" w:color="000000"/>
              <w:left w:val="single" w:sz="4" w:space="0" w:color="000000"/>
              <w:bottom w:val="single" w:sz="4" w:space="0" w:color="000000"/>
              <w:right w:val="single" w:sz="4" w:space="0" w:color="000000"/>
            </w:tcBorders>
            <w:hideMark/>
          </w:tcPr>
          <w:p w14:paraId="0915CA17" w14:textId="77777777" w:rsidR="00051363" w:rsidRPr="00AC0F2D" w:rsidRDefault="00051363" w:rsidP="00051363">
            <w:pPr>
              <w:pStyle w:val="PlainText"/>
              <w:ind w:right="-250"/>
              <w:jc w:val="both"/>
              <w:rPr>
                <w:rFonts w:ascii="Times New Roman" w:hAnsi="Times New Roman"/>
                <w:b/>
                <w:bCs/>
                <w:sz w:val="24"/>
                <w:szCs w:val="24"/>
              </w:rPr>
            </w:pPr>
            <w:r w:rsidRPr="00AC0F2D">
              <w:rPr>
                <w:rFonts w:ascii="Times New Roman" w:hAnsi="Times New Roman"/>
                <w:b/>
                <w:bCs/>
                <w:sz w:val="24"/>
                <w:szCs w:val="24"/>
              </w:rPr>
              <w:t>S. No.</w:t>
            </w:r>
          </w:p>
        </w:tc>
        <w:tc>
          <w:tcPr>
            <w:tcW w:w="4678" w:type="dxa"/>
            <w:tcBorders>
              <w:top w:val="single" w:sz="4" w:space="0" w:color="000000"/>
              <w:left w:val="single" w:sz="4" w:space="0" w:color="000000"/>
              <w:bottom w:val="single" w:sz="4" w:space="0" w:color="000000"/>
              <w:right w:val="single" w:sz="4" w:space="0" w:color="000000"/>
            </w:tcBorders>
            <w:hideMark/>
          </w:tcPr>
          <w:p w14:paraId="23F67853"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Organization Represented</w:t>
            </w:r>
          </w:p>
        </w:tc>
        <w:tc>
          <w:tcPr>
            <w:tcW w:w="3828" w:type="dxa"/>
            <w:tcBorders>
              <w:top w:val="single" w:sz="4" w:space="0" w:color="000000"/>
              <w:left w:val="single" w:sz="4" w:space="0" w:color="000000"/>
              <w:bottom w:val="single" w:sz="4" w:space="0" w:color="000000"/>
              <w:right w:val="single" w:sz="4" w:space="0" w:color="000000"/>
            </w:tcBorders>
            <w:hideMark/>
          </w:tcPr>
          <w:p w14:paraId="4172C2D2"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Name of the Representative</w:t>
            </w:r>
          </w:p>
        </w:tc>
      </w:tr>
      <w:tr w:rsidR="00051363" w:rsidRPr="00AC0F2D" w14:paraId="36E739CC" w14:textId="77777777" w:rsidTr="00051363">
        <w:tc>
          <w:tcPr>
            <w:tcW w:w="817" w:type="dxa"/>
            <w:tcBorders>
              <w:top w:val="single" w:sz="4" w:space="0" w:color="000000"/>
              <w:left w:val="single" w:sz="4" w:space="0" w:color="000000"/>
              <w:bottom w:val="single" w:sz="4" w:space="0" w:color="000000"/>
              <w:right w:val="single" w:sz="4" w:space="0" w:color="000000"/>
            </w:tcBorders>
          </w:tcPr>
          <w:p w14:paraId="69F670C9"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116E0791" w14:textId="56CC94A9" w:rsidR="00051363" w:rsidRPr="00AC0F2D" w:rsidRDefault="00051363" w:rsidP="00DE12BC">
            <w:pPr>
              <w:pStyle w:val="ListParagraph"/>
              <w:ind w:left="0"/>
            </w:pPr>
            <w:r w:rsidRPr="00AC0F2D">
              <w:rPr>
                <w:bCs/>
              </w:rPr>
              <w:t>In personal capacity, New Delhi</w:t>
            </w:r>
          </w:p>
        </w:tc>
        <w:tc>
          <w:tcPr>
            <w:tcW w:w="3828" w:type="dxa"/>
            <w:tcBorders>
              <w:top w:val="single" w:sz="4" w:space="0" w:color="000000"/>
              <w:left w:val="single" w:sz="4" w:space="0" w:color="000000"/>
              <w:bottom w:val="single" w:sz="4" w:space="0" w:color="000000"/>
              <w:right w:val="single" w:sz="4" w:space="0" w:color="000000"/>
            </w:tcBorders>
            <w:hideMark/>
          </w:tcPr>
          <w:p w14:paraId="4524FC13" w14:textId="77777777" w:rsidR="00051363" w:rsidRPr="00AC0F2D" w:rsidRDefault="00051363" w:rsidP="00051363">
            <w:r w:rsidRPr="00AC0F2D">
              <w:rPr>
                <w:bCs/>
              </w:rPr>
              <w:t>Shri B Dhal (</w:t>
            </w:r>
            <w:r w:rsidRPr="00AC0F2D">
              <w:rPr>
                <w:bCs/>
                <w:i/>
                <w:iCs/>
              </w:rPr>
              <w:t>Convener</w:t>
            </w:r>
            <w:r w:rsidRPr="00AC0F2D">
              <w:rPr>
                <w:bCs/>
              </w:rPr>
              <w:t>)</w:t>
            </w:r>
          </w:p>
        </w:tc>
      </w:tr>
      <w:tr w:rsidR="00051363" w:rsidRPr="00AC0F2D" w14:paraId="4EA57376"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FA1193B"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hideMark/>
          </w:tcPr>
          <w:p w14:paraId="4251C945" w14:textId="77777777" w:rsidR="00051363" w:rsidRPr="00AC0F2D" w:rsidRDefault="00051363" w:rsidP="00051363">
            <w:pPr>
              <w:spacing w:before="100" w:beforeAutospacing="1" w:after="100" w:afterAutospacing="1"/>
              <w:rPr>
                <w:bCs/>
              </w:rPr>
            </w:pPr>
            <w:r w:rsidRPr="00AC0F2D">
              <w:t xml:space="preserve">Confederation of Indian Industry, Gurgaon  </w:t>
            </w:r>
          </w:p>
        </w:tc>
        <w:tc>
          <w:tcPr>
            <w:tcW w:w="3828" w:type="dxa"/>
            <w:tcBorders>
              <w:top w:val="single" w:sz="4" w:space="0" w:color="000000"/>
              <w:left w:val="single" w:sz="4" w:space="0" w:color="000000"/>
              <w:bottom w:val="single" w:sz="4" w:space="0" w:color="000000"/>
              <w:right w:val="single" w:sz="4" w:space="0" w:color="000000"/>
            </w:tcBorders>
            <w:hideMark/>
          </w:tcPr>
          <w:p w14:paraId="56A337ED" w14:textId="656284D4" w:rsidR="00051363" w:rsidRPr="00AC0F2D" w:rsidRDefault="00293188" w:rsidP="00051363">
            <w:r w:rsidRPr="00AC0F2D">
              <w:rPr>
                <w:bCs/>
              </w:rPr>
              <w:t>Virender Singh</w:t>
            </w:r>
          </w:p>
        </w:tc>
      </w:tr>
      <w:tr w:rsidR="00051363" w:rsidRPr="00AC0F2D" w14:paraId="751902C9" w14:textId="77777777" w:rsidTr="00051363">
        <w:tc>
          <w:tcPr>
            <w:tcW w:w="817" w:type="dxa"/>
            <w:tcBorders>
              <w:top w:val="single" w:sz="4" w:space="0" w:color="000000"/>
              <w:left w:val="single" w:sz="4" w:space="0" w:color="000000"/>
              <w:bottom w:val="single" w:sz="4" w:space="0" w:color="000000"/>
              <w:right w:val="single" w:sz="4" w:space="0" w:color="000000"/>
            </w:tcBorders>
          </w:tcPr>
          <w:p w14:paraId="4DEA0228"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2561A973"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In personal capacity</w:t>
            </w:r>
          </w:p>
        </w:tc>
        <w:tc>
          <w:tcPr>
            <w:tcW w:w="3828" w:type="dxa"/>
            <w:tcBorders>
              <w:top w:val="single" w:sz="4" w:space="0" w:color="000000"/>
              <w:left w:val="single" w:sz="4" w:space="0" w:color="000000"/>
              <w:bottom w:val="single" w:sz="4" w:space="0" w:color="000000"/>
              <w:right w:val="single" w:sz="4" w:space="0" w:color="000000"/>
            </w:tcBorders>
          </w:tcPr>
          <w:p w14:paraId="2EAE705A"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sz w:val="24"/>
                <w:szCs w:val="24"/>
              </w:rPr>
              <w:t>Shri Anupam Kaul</w:t>
            </w:r>
          </w:p>
        </w:tc>
      </w:tr>
      <w:tr w:rsidR="00051363" w:rsidRPr="00AC0F2D" w14:paraId="421A69EC"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92318A9"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3275E755"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L&amp;T Mumbai</w:t>
            </w:r>
          </w:p>
        </w:tc>
        <w:tc>
          <w:tcPr>
            <w:tcW w:w="3828" w:type="dxa"/>
            <w:tcBorders>
              <w:top w:val="single" w:sz="4" w:space="0" w:color="000000"/>
              <w:left w:val="single" w:sz="4" w:space="0" w:color="000000"/>
              <w:bottom w:val="single" w:sz="4" w:space="0" w:color="000000"/>
              <w:right w:val="single" w:sz="4" w:space="0" w:color="000000"/>
            </w:tcBorders>
          </w:tcPr>
          <w:p w14:paraId="008E76B4" w14:textId="77777777" w:rsidR="00051363" w:rsidRDefault="00051363" w:rsidP="00051363">
            <w:pPr>
              <w:pStyle w:val="PlainText"/>
              <w:rPr>
                <w:rFonts w:ascii="Times New Roman" w:hAnsi="Times New Roman"/>
                <w:sz w:val="24"/>
                <w:szCs w:val="24"/>
              </w:rPr>
            </w:pPr>
            <w:r w:rsidRPr="00AC0F2D">
              <w:rPr>
                <w:rFonts w:ascii="Times New Roman" w:hAnsi="Times New Roman"/>
                <w:sz w:val="24"/>
                <w:szCs w:val="24"/>
              </w:rPr>
              <w:t>Dr. C Jayakumar</w:t>
            </w:r>
          </w:p>
          <w:p w14:paraId="70387CD8" w14:textId="01EA65E8" w:rsidR="00A53D1B" w:rsidRPr="00AC0F2D" w:rsidRDefault="00A53D1B" w:rsidP="00051363">
            <w:pPr>
              <w:pStyle w:val="PlainText"/>
              <w:rPr>
                <w:rFonts w:ascii="Times New Roman" w:hAnsi="Times New Roman"/>
                <w:sz w:val="24"/>
                <w:szCs w:val="24"/>
              </w:rPr>
            </w:pPr>
            <w:r>
              <w:rPr>
                <w:rFonts w:ascii="Times New Roman" w:hAnsi="Times New Roman"/>
                <w:sz w:val="24"/>
                <w:szCs w:val="24"/>
              </w:rPr>
              <w:t xml:space="preserve">  Shri Rajiv Sinha </w:t>
            </w:r>
            <w:r w:rsidRPr="00A53D1B">
              <w:rPr>
                <w:rFonts w:ascii="Times New Roman" w:hAnsi="Times New Roman"/>
                <w:i/>
                <w:iCs/>
                <w:sz w:val="24"/>
                <w:szCs w:val="24"/>
              </w:rPr>
              <w:t>(Alt.)</w:t>
            </w:r>
          </w:p>
        </w:tc>
      </w:tr>
      <w:tr w:rsidR="00051363" w:rsidRPr="00AC0F2D" w14:paraId="7B0725CA" w14:textId="77777777" w:rsidTr="00051363">
        <w:tc>
          <w:tcPr>
            <w:tcW w:w="817" w:type="dxa"/>
            <w:tcBorders>
              <w:top w:val="single" w:sz="4" w:space="0" w:color="000000"/>
              <w:left w:val="single" w:sz="4" w:space="0" w:color="000000"/>
              <w:bottom w:val="single" w:sz="4" w:space="0" w:color="000000"/>
              <w:right w:val="single" w:sz="4" w:space="0" w:color="000000"/>
            </w:tcBorders>
          </w:tcPr>
          <w:p w14:paraId="686F582C"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12968720"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SAIL</w:t>
            </w:r>
          </w:p>
        </w:tc>
        <w:tc>
          <w:tcPr>
            <w:tcW w:w="3828" w:type="dxa"/>
            <w:tcBorders>
              <w:top w:val="single" w:sz="4" w:space="0" w:color="000000"/>
              <w:left w:val="single" w:sz="4" w:space="0" w:color="000000"/>
              <w:bottom w:val="single" w:sz="4" w:space="0" w:color="000000"/>
              <w:right w:val="single" w:sz="4" w:space="0" w:color="000000"/>
            </w:tcBorders>
          </w:tcPr>
          <w:p w14:paraId="33CA82C2"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sz w:val="24"/>
                <w:szCs w:val="24"/>
              </w:rPr>
              <w:t>Shri Mukesh Kumar</w:t>
            </w:r>
          </w:p>
        </w:tc>
      </w:tr>
      <w:tr w:rsidR="00051363" w:rsidRPr="00AC0F2D" w14:paraId="3C15B423"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C41A400"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5D3D8A4F" w14:textId="77777777" w:rsidR="00051363" w:rsidRPr="00AC0F2D" w:rsidRDefault="00051363" w:rsidP="00051363">
            <w:pPr>
              <w:pStyle w:val="PlainText"/>
              <w:jc w:val="both"/>
              <w:rPr>
                <w:rFonts w:ascii="Times New Roman" w:hAnsi="Times New Roman"/>
                <w:color w:val="000000"/>
                <w:sz w:val="24"/>
                <w:szCs w:val="24"/>
                <w:lang w:val="en-IN" w:eastAsia="en-IN" w:bidi="hi-IN"/>
              </w:rPr>
            </w:pPr>
            <w:r w:rsidRPr="00AC0F2D">
              <w:rPr>
                <w:rFonts w:ascii="Times New Roman" w:hAnsi="Times New Roman"/>
                <w:sz w:val="24"/>
                <w:szCs w:val="24"/>
              </w:rPr>
              <w:t xml:space="preserve">BIS, Member </w:t>
            </w:r>
            <w:proofErr w:type="spellStart"/>
            <w:r w:rsidRPr="00AC0F2D">
              <w:rPr>
                <w:rFonts w:ascii="Times New Roman" w:hAnsi="Times New Roman"/>
                <w:sz w:val="24"/>
                <w:szCs w:val="24"/>
              </w:rPr>
              <w:t>Secreatry</w:t>
            </w:r>
            <w:proofErr w:type="spellEnd"/>
          </w:p>
        </w:tc>
        <w:tc>
          <w:tcPr>
            <w:tcW w:w="3828" w:type="dxa"/>
            <w:tcBorders>
              <w:top w:val="single" w:sz="4" w:space="0" w:color="000000"/>
              <w:left w:val="single" w:sz="4" w:space="0" w:color="000000"/>
              <w:bottom w:val="single" w:sz="4" w:space="0" w:color="000000"/>
              <w:right w:val="single" w:sz="4" w:space="0" w:color="000000"/>
            </w:tcBorders>
          </w:tcPr>
          <w:p w14:paraId="1CEFF1A3"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color w:val="000000"/>
                <w:sz w:val="24"/>
                <w:szCs w:val="24"/>
                <w:lang w:val="en-IN" w:eastAsia="en-IN" w:bidi="hi-IN"/>
              </w:rPr>
              <w:t>Shri Ashish V Urewar</w:t>
            </w:r>
          </w:p>
        </w:tc>
      </w:tr>
      <w:tr w:rsidR="00BB2D1C" w:rsidRPr="00AC0F2D" w14:paraId="693A432E" w14:textId="77777777" w:rsidTr="00051363">
        <w:tc>
          <w:tcPr>
            <w:tcW w:w="817" w:type="dxa"/>
            <w:tcBorders>
              <w:top w:val="single" w:sz="4" w:space="0" w:color="000000"/>
              <w:left w:val="single" w:sz="4" w:space="0" w:color="000000"/>
              <w:bottom w:val="single" w:sz="4" w:space="0" w:color="000000"/>
              <w:right w:val="single" w:sz="4" w:space="0" w:color="000000"/>
            </w:tcBorders>
          </w:tcPr>
          <w:p w14:paraId="4DE4B735" w14:textId="77777777" w:rsidR="00BB2D1C" w:rsidRPr="00AC0F2D" w:rsidRDefault="00BB2D1C" w:rsidP="00BB2D1C">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5A5559A6" w14:textId="77777777" w:rsidR="00BB2D1C" w:rsidRPr="00AC0F2D" w:rsidRDefault="00BB2D1C" w:rsidP="00BB2D1C">
            <w:pPr>
              <w:pStyle w:val="PlainText"/>
              <w:jc w:val="both"/>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75D16A4" w14:textId="00D6EB7A" w:rsidR="00BB2D1C" w:rsidRPr="00AC0F2D" w:rsidRDefault="00BB2D1C" w:rsidP="00BB2D1C">
            <w:pPr>
              <w:pStyle w:val="PlainText"/>
              <w:rPr>
                <w:rFonts w:ascii="Times New Roman" w:hAnsi="Times New Roman"/>
                <w:color w:val="000000"/>
                <w:sz w:val="24"/>
                <w:szCs w:val="24"/>
                <w:lang w:val="en-IN" w:eastAsia="en-IN" w:bidi="hi-IN"/>
              </w:rPr>
            </w:pPr>
            <w:r w:rsidRPr="00AC0F2D">
              <w:rPr>
                <w:rFonts w:ascii="Times New Roman" w:hAnsi="Times New Roman"/>
                <w:sz w:val="24"/>
                <w:szCs w:val="24"/>
              </w:rPr>
              <w:t xml:space="preserve">Shri Nitin </w:t>
            </w:r>
            <w:proofErr w:type="spellStart"/>
            <w:r w:rsidRPr="00AC0F2D">
              <w:rPr>
                <w:rFonts w:ascii="Times New Roman" w:hAnsi="Times New Roman"/>
                <w:sz w:val="24"/>
                <w:szCs w:val="24"/>
              </w:rPr>
              <w:t>Mallikarjuna</w:t>
            </w:r>
            <w:proofErr w:type="spellEnd"/>
          </w:p>
        </w:tc>
      </w:tr>
    </w:tbl>
    <w:p w14:paraId="4ACD2250" w14:textId="77777777" w:rsidR="00F50EA8" w:rsidRPr="00AC0F2D" w:rsidRDefault="00F50EA8" w:rsidP="00F50EA8">
      <w:pPr>
        <w:jc w:val="center"/>
      </w:pPr>
    </w:p>
    <w:p w14:paraId="3AAA2836" w14:textId="77777777" w:rsidR="00B43408" w:rsidRPr="00AC0F2D" w:rsidRDefault="00B43408">
      <w:r w:rsidRPr="00AC0F2D">
        <w:br w:type="page"/>
      </w:r>
    </w:p>
    <w:bookmarkStart w:id="14" w:name="CC"/>
    <w:p w14:paraId="2CD56E98" w14:textId="77777777" w:rsidR="00F50EA8" w:rsidRPr="00AC0F2D" w:rsidRDefault="00EA077D" w:rsidP="00F50EA8">
      <w:pPr>
        <w:pStyle w:val="PlainText"/>
        <w:jc w:val="center"/>
        <w:rPr>
          <w:rFonts w:ascii="Times New Roman" w:hAnsi="Times New Roman"/>
          <w:b/>
          <w:sz w:val="24"/>
          <w:szCs w:val="24"/>
          <w:lang w:bidi="hi-IN"/>
        </w:rPr>
      </w:pPr>
      <w:r w:rsidRPr="00AC0F2D">
        <w:rPr>
          <w:rFonts w:ascii="Times New Roman" w:hAnsi="Times New Roman"/>
          <w:b/>
          <w:sz w:val="24"/>
          <w:szCs w:val="24"/>
        </w:rPr>
        <w:lastRenderedPageBreak/>
        <w:fldChar w:fldCharType="begin"/>
      </w:r>
      <w:r w:rsidRPr="00AC0F2D">
        <w:rPr>
          <w:rFonts w:ascii="Times New Roman" w:hAnsi="Times New Roman"/>
          <w:b/>
          <w:sz w:val="24"/>
          <w:szCs w:val="24"/>
        </w:rPr>
        <w:instrText xml:space="preserve"> HYPERLINK  \l "C" </w:instrText>
      </w:r>
      <w:r w:rsidRPr="00AC0F2D">
        <w:rPr>
          <w:rFonts w:ascii="Times New Roman" w:hAnsi="Times New Roman"/>
          <w:b/>
          <w:sz w:val="24"/>
          <w:szCs w:val="24"/>
        </w:rPr>
        <w:fldChar w:fldCharType="separate"/>
      </w:r>
      <w:r w:rsidR="00F50EA8" w:rsidRPr="00AC0F2D">
        <w:rPr>
          <w:rStyle w:val="Hyperlink"/>
          <w:rFonts w:ascii="Times New Roman" w:hAnsi="Times New Roman"/>
          <w:b/>
          <w:sz w:val="24"/>
          <w:szCs w:val="24"/>
        </w:rPr>
        <w:t xml:space="preserve">ANNEX </w:t>
      </w:r>
      <w:r w:rsidR="00F84CDA" w:rsidRPr="00AC0F2D">
        <w:rPr>
          <w:rStyle w:val="Hyperlink"/>
          <w:rFonts w:ascii="Times New Roman" w:hAnsi="Times New Roman"/>
          <w:b/>
          <w:sz w:val="24"/>
          <w:szCs w:val="24"/>
        </w:rPr>
        <w:t>C</w:t>
      </w:r>
      <w:bookmarkEnd w:id="14"/>
      <w:r w:rsidRPr="00AC0F2D">
        <w:rPr>
          <w:rFonts w:ascii="Times New Roman" w:hAnsi="Times New Roman"/>
          <w:b/>
          <w:sz w:val="24"/>
          <w:szCs w:val="24"/>
        </w:rPr>
        <w:fldChar w:fldCharType="end"/>
      </w:r>
    </w:p>
    <w:p w14:paraId="130081EE" w14:textId="014618E9" w:rsidR="00F50EA8" w:rsidRPr="00AC0F2D" w:rsidRDefault="008B17D3" w:rsidP="00F50EA8">
      <w:pPr>
        <w:pStyle w:val="PlainText"/>
        <w:jc w:val="center"/>
        <w:rPr>
          <w:rFonts w:ascii="Times New Roman" w:hAnsi="Times New Roman"/>
          <w:b/>
          <w:i/>
          <w:iCs/>
          <w:sz w:val="24"/>
          <w:szCs w:val="24"/>
        </w:rPr>
      </w:pPr>
      <w:r w:rsidRPr="00AC0F2D">
        <w:rPr>
          <w:rFonts w:ascii="Times New Roman" w:hAnsi="Times New Roman"/>
          <w:b/>
          <w:i/>
          <w:iCs/>
          <w:sz w:val="24"/>
          <w:szCs w:val="24"/>
        </w:rPr>
        <w:t>(Clause 4</w:t>
      </w:r>
      <w:r w:rsidR="00EA077D" w:rsidRPr="00AC0F2D">
        <w:rPr>
          <w:rFonts w:ascii="Times New Roman" w:hAnsi="Times New Roman"/>
          <w:b/>
          <w:i/>
          <w:iCs/>
          <w:sz w:val="24"/>
          <w:szCs w:val="24"/>
        </w:rPr>
        <w:t>.</w:t>
      </w:r>
      <w:r w:rsidR="00AC0F2D">
        <w:rPr>
          <w:rFonts w:ascii="Times New Roman" w:hAnsi="Times New Roman"/>
          <w:b/>
          <w:i/>
          <w:iCs/>
          <w:sz w:val="24"/>
          <w:szCs w:val="24"/>
        </w:rPr>
        <w:t>3</w:t>
      </w:r>
      <w:r w:rsidR="00EA077D" w:rsidRPr="00AC0F2D">
        <w:rPr>
          <w:rFonts w:ascii="Times New Roman" w:hAnsi="Times New Roman"/>
          <w:b/>
          <w:i/>
          <w:iCs/>
          <w:sz w:val="24"/>
          <w:szCs w:val="24"/>
        </w:rPr>
        <w:t>)</w:t>
      </w:r>
    </w:p>
    <w:p w14:paraId="15855098" w14:textId="77777777" w:rsidR="00EA077D" w:rsidRPr="00AC0F2D" w:rsidRDefault="00EA077D" w:rsidP="00F50EA8">
      <w:pPr>
        <w:pStyle w:val="PlainText"/>
        <w:jc w:val="center"/>
        <w:rPr>
          <w:rFonts w:ascii="Times New Roman" w:hAnsi="Times New Roman"/>
          <w:b/>
          <w:sz w:val="24"/>
          <w:szCs w:val="24"/>
        </w:rPr>
      </w:pPr>
    </w:p>
    <w:p w14:paraId="7616D0C2" w14:textId="2DDCF47D" w:rsidR="00051363" w:rsidRPr="00AC0F2D" w:rsidRDefault="00051363" w:rsidP="00051363">
      <w:pPr>
        <w:jc w:val="center"/>
        <w:rPr>
          <w:b/>
        </w:rPr>
      </w:pPr>
      <w:r w:rsidRPr="00AC0F2D">
        <w:rPr>
          <w:b/>
          <w:bCs/>
        </w:rPr>
        <w:t>Composition of the</w:t>
      </w:r>
      <w:r w:rsidR="008E0D6B">
        <w:rPr>
          <w:b/>
          <w:bCs/>
        </w:rPr>
        <w:t xml:space="preserve"> Panel</w:t>
      </w:r>
      <w:r w:rsidRPr="00AC0F2D">
        <w:rPr>
          <w:b/>
          <w:bCs/>
        </w:rPr>
        <w:t xml:space="preserve"> for Innovation </w:t>
      </w:r>
      <w:r w:rsidRPr="00AC0F2D">
        <w:rPr>
          <w:b/>
        </w:rPr>
        <w:t>Management and Coordination with ISO/TC 279,</w:t>
      </w:r>
      <w:r w:rsidRPr="00AC0F2D">
        <w:rPr>
          <w:b/>
          <w:bCs/>
        </w:rPr>
        <w:t xml:space="preserve"> MSD 19</w:t>
      </w:r>
      <w:r w:rsidR="001A6654">
        <w:rPr>
          <w:b/>
          <w:bCs/>
        </w:rPr>
        <w:t>/P-3</w:t>
      </w:r>
    </w:p>
    <w:p w14:paraId="64538A53" w14:textId="77777777" w:rsidR="00051363" w:rsidRPr="00AC0F2D" w:rsidRDefault="00051363" w:rsidP="00051363">
      <w:pPr>
        <w:jc w:val="both"/>
        <w:rPr>
          <w:b/>
          <w:bCs/>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4860"/>
        <w:gridCol w:w="3941"/>
      </w:tblGrid>
      <w:tr w:rsidR="00051363" w:rsidRPr="00AC0F2D" w14:paraId="483D15FA" w14:textId="77777777" w:rsidTr="00051363">
        <w:trPr>
          <w:trHeight w:val="266"/>
        </w:trPr>
        <w:tc>
          <w:tcPr>
            <w:tcW w:w="824" w:type="dxa"/>
            <w:tcBorders>
              <w:top w:val="single" w:sz="4" w:space="0" w:color="000000"/>
              <w:left w:val="single" w:sz="4" w:space="0" w:color="000000"/>
              <w:bottom w:val="single" w:sz="4" w:space="0" w:color="000000"/>
              <w:right w:val="single" w:sz="4" w:space="0" w:color="000000"/>
            </w:tcBorders>
            <w:hideMark/>
          </w:tcPr>
          <w:p w14:paraId="73EE8910" w14:textId="77777777" w:rsidR="00051363" w:rsidRPr="00AC0F2D" w:rsidRDefault="00051363" w:rsidP="00051363">
            <w:pPr>
              <w:pStyle w:val="PlainText"/>
              <w:ind w:right="-250"/>
              <w:jc w:val="both"/>
              <w:rPr>
                <w:rFonts w:ascii="Times New Roman" w:hAnsi="Times New Roman"/>
                <w:b/>
                <w:bCs/>
                <w:sz w:val="24"/>
                <w:szCs w:val="24"/>
              </w:rPr>
            </w:pPr>
            <w:r w:rsidRPr="00AC0F2D">
              <w:rPr>
                <w:rFonts w:ascii="Times New Roman" w:hAnsi="Times New Roman"/>
                <w:b/>
                <w:bCs/>
                <w:sz w:val="24"/>
                <w:szCs w:val="24"/>
              </w:rPr>
              <w:t>S. No.</w:t>
            </w:r>
          </w:p>
        </w:tc>
        <w:tc>
          <w:tcPr>
            <w:tcW w:w="4860" w:type="dxa"/>
            <w:tcBorders>
              <w:top w:val="single" w:sz="4" w:space="0" w:color="000000"/>
              <w:left w:val="single" w:sz="4" w:space="0" w:color="000000"/>
              <w:bottom w:val="single" w:sz="4" w:space="0" w:color="000000"/>
              <w:right w:val="single" w:sz="4" w:space="0" w:color="000000"/>
            </w:tcBorders>
            <w:hideMark/>
          </w:tcPr>
          <w:p w14:paraId="210D0EC5"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Organization Represented</w:t>
            </w:r>
          </w:p>
        </w:tc>
        <w:tc>
          <w:tcPr>
            <w:tcW w:w="3941" w:type="dxa"/>
            <w:tcBorders>
              <w:top w:val="single" w:sz="4" w:space="0" w:color="000000"/>
              <w:left w:val="single" w:sz="4" w:space="0" w:color="000000"/>
              <w:bottom w:val="single" w:sz="4" w:space="0" w:color="000000"/>
              <w:right w:val="single" w:sz="4" w:space="0" w:color="000000"/>
            </w:tcBorders>
            <w:hideMark/>
          </w:tcPr>
          <w:p w14:paraId="0CFC5B09"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Name of the Representative</w:t>
            </w:r>
          </w:p>
        </w:tc>
      </w:tr>
      <w:tr w:rsidR="00051363" w:rsidRPr="00AC0F2D" w14:paraId="7161074A" w14:textId="77777777" w:rsidTr="00051363">
        <w:trPr>
          <w:trHeight w:val="385"/>
        </w:trPr>
        <w:tc>
          <w:tcPr>
            <w:tcW w:w="824" w:type="dxa"/>
            <w:tcBorders>
              <w:top w:val="single" w:sz="4" w:space="0" w:color="000000"/>
              <w:left w:val="single" w:sz="4" w:space="0" w:color="000000"/>
              <w:bottom w:val="single" w:sz="4" w:space="0" w:color="000000"/>
              <w:right w:val="single" w:sz="4" w:space="0" w:color="000000"/>
            </w:tcBorders>
          </w:tcPr>
          <w:p w14:paraId="6A80EA04"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E9E7F41"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CMAI, New Delhi</w:t>
            </w:r>
          </w:p>
        </w:tc>
        <w:tc>
          <w:tcPr>
            <w:tcW w:w="3941" w:type="dxa"/>
            <w:tcBorders>
              <w:top w:val="single" w:sz="4" w:space="0" w:color="000000"/>
              <w:left w:val="single" w:sz="4" w:space="0" w:color="000000"/>
              <w:bottom w:val="single" w:sz="4" w:space="0" w:color="000000"/>
              <w:right w:val="single" w:sz="4" w:space="0" w:color="000000"/>
            </w:tcBorders>
            <w:hideMark/>
          </w:tcPr>
          <w:p w14:paraId="5184DEB8" w14:textId="77777777" w:rsidR="00051363" w:rsidRPr="00AC0F2D" w:rsidRDefault="00051363" w:rsidP="00051363">
            <w:r w:rsidRPr="00AC0F2D">
              <w:t>Prof. N.K. Goyal (</w:t>
            </w:r>
            <w:r w:rsidRPr="00AC0F2D">
              <w:rPr>
                <w:i/>
              </w:rPr>
              <w:t>Convener</w:t>
            </w:r>
            <w:r w:rsidRPr="00AC0F2D">
              <w:t>)</w:t>
            </w:r>
          </w:p>
        </w:tc>
      </w:tr>
      <w:tr w:rsidR="00051363" w:rsidRPr="00AC0F2D" w14:paraId="4185EC43" w14:textId="77777777" w:rsidTr="00051363">
        <w:trPr>
          <w:trHeight w:val="349"/>
        </w:trPr>
        <w:tc>
          <w:tcPr>
            <w:tcW w:w="824" w:type="dxa"/>
            <w:tcBorders>
              <w:top w:val="single" w:sz="4" w:space="0" w:color="000000"/>
              <w:left w:val="single" w:sz="4" w:space="0" w:color="000000"/>
              <w:bottom w:val="single" w:sz="4" w:space="0" w:color="000000"/>
              <w:right w:val="single" w:sz="4" w:space="0" w:color="000000"/>
            </w:tcBorders>
          </w:tcPr>
          <w:p w14:paraId="3261A8E8"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7998C0B" w14:textId="372DA5E5" w:rsidR="00051363" w:rsidRPr="00AC0F2D" w:rsidRDefault="00051363" w:rsidP="00051363">
            <w:pPr>
              <w:spacing w:before="100" w:beforeAutospacing="1" w:after="100" w:afterAutospacing="1"/>
              <w:rPr>
                <w:bCs/>
              </w:rPr>
            </w:pPr>
            <w:r w:rsidRPr="00AC0F2D">
              <w:t>Confederation of Indian In</w:t>
            </w:r>
            <w:r w:rsidR="00E87E71" w:rsidRPr="00AC0F2D">
              <w:t>dustry</w:t>
            </w:r>
          </w:p>
        </w:tc>
        <w:tc>
          <w:tcPr>
            <w:tcW w:w="3941" w:type="dxa"/>
            <w:tcBorders>
              <w:top w:val="single" w:sz="4" w:space="0" w:color="000000"/>
              <w:left w:val="single" w:sz="4" w:space="0" w:color="000000"/>
              <w:bottom w:val="single" w:sz="4" w:space="0" w:color="000000"/>
              <w:right w:val="single" w:sz="4" w:space="0" w:color="000000"/>
            </w:tcBorders>
            <w:hideMark/>
          </w:tcPr>
          <w:p w14:paraId="089E71F1" w14:textId="2E1F29F8" w:rsidR="00051363" w:rsidRPr="00AC0F2D" w:rsidRDefault="00932CF8" w:rsidP="00051363">
            <w:pPr>
              <w:spacing w:before="100" w:beforeAutospacing="1" w:after="100" w:afterAutospacing="1"/>
            </w:pPr>
            <w:r w:rsidRPr="00AC0F2D">
              <w:rPr>
                <w:bCs/>
              </w:rPr>
              <w:t>Virender Singh</w:t>
            </w:r>
          </w:p>
        </w:tc>
      </w:tr>
      <w:tr w:rsidR="00051363" w:rsidRPr="00AC0F2D" w14:paraId="79630A76" w14:textId="77777777" w:rsidTr="00051363">
        <w:trPr>
          <w:trHeight w:val="376"/>
        </w:trPr>
        <w:tc>
          <w:tcPr>
            <w:tcW w:w="824" w:type="dxa"/>
            <w:tcBorders>
              <w:top w:val="single" w:sz="4" w:space="0" w:color="000000"/>
              <w:left w:val="single" w:sz="4" w:space="0" w:color="000000"/>
              <w:bottom w:val="single" w:sz="4" w:space="0" w:color="000000"/>
              <w:right w:val="single" w:sz="4" w:space="0" w:color="000000"/>
            </w:tcBorders>
          </w:tcPr>
          <w:p w14:paraId="6A9F7FCA"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03F652C9" w14:textId="77777777" w:rsidR="00051363" w:rsidRPr="00AC0F2D" w:rsidRDefault="00051363" w:rsidP="00051363">
            <w:pPr>
              <w:pStyle w:val="PlainText"/>
              <w:jc w:val="both"/>
              <w:rPr>
                <w:rFonts w:ascii="Times New Roman" w:hAnsi="Times New Roman"/>
                <w:bCs/>
                <w:sz w:val="24"/>
                <w:szCs w:val="24"/>
              </w:rPr>
            </w:pPr>
            <w:r w:rsidRPr="00AC0F2D">
              <w:rPr>
                <w:rFonts w:ascii="Times New Roman" w:hAnsi="Times New Roman"/>
                <w:bCs/>
                <w:sz w:val="24"/>
                <w:szCs w:val="24"/>
              </w:rPr>
              <w:t xml:space="preserve">IMNU, </w:t>
            </w:r>
            <w:proofErr w:type="spellStart"/>
            <w:r w:rsidRPr="00AC0F2D">
              <w:rPr>
                <w:rFonts w:ascii="Times New Roman" w:hAnsi="Times New Roman"/>
                <w:bCs/>
                <w:sz w:val="24"/>
                <w:szCs w:val="24"/>
              </w:rPr>
              <w:t>Ahemdabad</w:t>
            </w:r>
            <w:proofErr w:type="spellEnd"/>
            <w:r w:rsidRPr="00AC0F2D">
              <w:rPr>
                <w:rFonts w:ascii="Times New Roman" w:hAnsi="Times New Roman"/>
                <w:bCs/>
                <w:sz w:val="24"/>
                <w:szCs w:val="24"/>
              </w:rPr>
              <w:t>.</w:t>
            </w:r>
          </w:p>
        </w:tc>
        <w:tc>
          <w:tcPr>
            <w:tcW w:w="3941" w:type="dxa"/>
            <w:tcBorders>
              <w:top w:val="single" w:sz="4" w:space="0" w:color="000000"/>
              <w:left w:val="single" w:sz="4" w:space="0" w:color="000000"/>
              <w:bottom w:val="single" w:sz="4" w:space="0" w:color="000000"/>
              <w:right w:val="single" w:sz="4" w:space="0" w:color="000000"/>
            </w:tcBorders>
          </w:tcPr>
          <w:p w14:paraId="1BD299CD" w14:textId="77777777" w:rsidR="00051363" w:rsidRPr="00AC0F2D" w:rsidRDefault="00051363" w:rsidP="00051363">
            <w:pPr>
              <w:rPr>
                <w:bCs/>
              </w:rPr>
            </w:pPr>
            <w:r w:rsidRPr="00AC0F2D">
              <w:rPr>
                <w:bCs/>
              </w:rPr>
              <w:t>Prof Subir Verma</w:t>
            </w:r>
          </w:p>
        </w:tc>
      </w:tr>
      <w:tr w:rsidR="00051363" w:rsidRPr="00AC0F2D" w14:paraId="38E7CB4A" w14:textId="77777777" w:rsidTr="00051363">
        <w:trPr>
          <w:trHeight w:val="555"/>
        </w:trPr>
        <w:tc>
          <w:tcPr>
            <w:tcW w:w="824" w:type="dxa"/>
            <w:tcBorders>
              <w:top w:val="single" w:sz="4" w:space="0" w:color="000000"/>
              <w:left w:val="single" w:sz="4" w:space="0" w:color="000000"/>
              <w:bottom w:val="single" w:sz="4" w:space="0" w:color="000000"/>
              <w:right w:val="single" w:sz="4" w:space="0" w:color="000000"/>
            </w:tcBorders>
          </w:tcPr>
          <w:p w14:paraId="67954B86"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57F3ADB" w14:textId="77777777" w:rsidR="00051363" w:rsidRPr="00AC0F2D" w:rsidRDefault="00051363" w:rsidP="00051363">
            <w:pPr>
              <w:pStyle w:val="PlainText"/>
              <w:rPr>
                <w:rFonts w:ascii="Times New Roman" w:hAnsi="Times New Roman"/>
                <w:bCs/>
                <w:sz w:val="24"/>
                <w:szCs w:val="24"/>
              </w:rPr>
            </w:pPr>
            <w:r w:rsidRPr="00AC0F2D">
              <w:rPr>
                <w:rFonts w:ascii="Times New Roman" w:hAnsi="Times New Roman"/>
                <w:bCs/>
                <w:sz w:val="24"/>
                <w:szCs w:val="24"/>
              </w:rPr>
              <w:t>Indian Institute of Materials Management, New Delhi</w:t>
            </w:r>
          </w:p>
        </w:tc>
        <w:tc>
          <w:tcPr>
            <w:tcW w:w="3941" w:type="dxa"/>
            <w:tcBorders>
              <w:top w:val="single" w:sz="4" w:space="0" w:color="000000"/>
              <w:left w:val="single" w:sz="4" w:space="0" w:color="000000"/>
              <w:bottom w:val="single" w:sz="4" w:space="0" w:color="000000"/>
              <w:right w:val="single" w:sz="4" w:space="0" w:color="000000"/>
            </w:tcBorders>
          </w:tcPr>
          <w:p w14:paraId="277B1BD7" w14:textId="428B6E2C" w:rsidR="00051363" w:rsidRPr="00AC0F2D" w:rsidRDefault="00051363" w:rsidP="00DE12BC">
            <w:pPr>
              <w:jc w:val="both"/>
              <w:rPr>
                <w:rStyle w:val="st"/>
              </w:rPr>
            </w:pPr>
            <w:r w:rsidRPr="00AC0F2D">
              <w:rPr>
                <w:rStyle w:val="st"/>
                <w:bCs/>
              </w:rPr>
              <w:t xml:space="preserve">Shri V.K. Jain </w:t>
            </w:r>
          </w:p>
        </w:tc>
      </w:tr>
      <w:tr w:rsidR="00051363" w:rsidRPr="00AC0F2D" w14:paraId="2CD130A1"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2F6EBAF6"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46074A7B" w14:textId="77777777" w:rsidR="00051363" w:rsidRPr="00AC0F2D" w:rsidRDefault="00051363" w:rsidP="00051363">
            <w:pPr>
              <w:pStyle w:val="PlainText"/>
              <w:jc w:val="both"/>
              <w:rPr>
                <w:rFonts w:ascii="Times New Roman" w:hAnsi="Times New Roman"/>
                <w:sz w:val="24"/>
                <w:szCs w:val="24"/>
              </w:rPr>
            </w:pPr>
            <w:proofErr w:type="spellStart"/>
            <w:r w:rsidRPr="00AC0F2D">
              <w:rPr>
                <w:rFonts w:ascii="Times New Roman" w:hAnsi="Times New Roman"/>
                <w:sz w:val="24"/>
                <w:szCs w:val="24"/>
              </w:rPr>
              <w:t>Innomantra</w:t>
            </w:r>
            <w:proofErr w:type="spellEnd"/>
            <w:r w:rsidRPr="00AC0F2D">
              <w:rPr>
                <w:rFonts w:ascii="Times New Roman" w:hAnsi="Times New Roman"/>
                <w:sz w:val="24"/>
                <w:szCs w:val="24"/>
              </w:rPr>
              <w:t xml:space="preserve"> Consulting Private Limited, Bengaluru</w:t>
            </w:r>
          </w:p>
        </w:tc>
        <w:tc>
          <w:tcPr>
            <w:tcW w:w="3941" w:type="dxa"/>
            <w:tcBorders>
              <w:top w:val="single" w:sz="4" w:space="0" w:color="000000"/>
              <w:left w:val="single" w:sz="4" w:space="0" w:color="000000"/>
              <w:bottom w:val="single" w:sz="4" w:space="0" w:color="000000"/>
              <w:right w:val="single" w:sz="4" w:space="0" w:color="000000"/>
            </w:tcBorders>
          </w:tcPr>
          <w:p w14:paraId="20C125BB" w14:textId="77777777" w:rsidR="00051363" w:rsidRPr="00AC0F2D" w:rsidRDefault="00051363" w:rsidP="00051363">
            <w:r w:rsidRPr="00AC0F2D">
              <w:rPr>
                <w:color w:val="000000"/>
              </w:rPr>
              <w:t xml:space="preserve">Dr. </w:t>
            </w:r>
            <w:proofErr w:type="spellStart"/>
            <w:r w:rsidRPr="00AC0F2D">
              <w:rPr>
                <w:color w:val="000000"/>
              </w:rPr>
              <w:t>Kumudhini</w:t>
            </w:r>
            <w:proofErr w:type="spellEnd"/>
            <w:r w:rsidRPr="00AC0F2D">
              <w:rPr>
                <w:color w:val="000000"/>
              </w:rPr>
              <w:t xml:space="preserve"> </w:t>
            </w:r>
            <w:proofErr w:type="spellStart"/>
            <w:r w:rsidRPr="00AC0F2D">
              <w:rPr>
                <w:color w:val="000000"/>
              </w:rPr>
              <w:t>Ravindra</w:t>
            </w:r>
            <w:proofErr w:type="spellEnd"/>
            <w:r w:rsidRPr="00AC0F2D">
              <w:rPr>
                <w:color w:val="000000"/>
              </w:rPr>
              <w:t> </w:t>
            </w:r>
          </w:p>
        </w:tc>
      </w:tr>
      <w:tr w:rsidR="00051363" w:rsidRPr="00AC0F2D" w14:paraId="5EEE010C"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70436514"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6489B33D" w14:textId="77777777" w:rsidR="00051363" w:rsidRPr="00AC0F2D" w:rsidRDefault="00051363" w:rsidP="00051363">
            <w:pPr>
              <w:pStyle w:val="PlainText"/>
              <w:jc w:val="both"/>
              <w:rPr>
                <w:rFonts w:ascii="Times New Roman" w:hAnsi="Times New Roman"/>
                <w:sz w:val="24"/>
                <w:szCs w:val="24"/>
              </w:rPr>
            </w:pPr>
            <w:proofErr w:type="spellStart"/>
            <w:r w:rsidRPr="00AC0F2D">
              <w:rPr>
                <w:rFonts w:ascii="Times New Roman" w:hAnsi="Times New Roman"/>
                <w:sz w:val="24"/>
                <w:szCs w:val="24"/>
              </w:rPr>
              <w:t>Innomantra</w:t>
            </w:r>
            <w:proofErr w:type="spellEnd"/>
            <w:r w:rsidRPr="00AC0F2D">
              <w:rPr>
                <w:rFonts w:ascii="Times New Roman" w:hAnsi="Times New Roman"/>
                <w:sz w:val="24"/>
                <w:szCs w:val="24"/>
              </w:rPr>
              <w:t xml:space="preserve"> consulting Private ltd.</w:t>
            </w:r>
          </w:p>
        </w:tc>
        <w:tc>
          <w:tcPr>
            <w:tcW w:w="3941" w:type="dxa"/>
            <w:tcBorders>
              <w:top w:val="single" w:sz="4" w:space="0" w:color="000000"/>
              <w:left w:val="single" w:sz="4" w:space="0" w:color="000000"/>
              <w:bottom w:val="single" w:sz="4" w:space="0" w:color="000000"/>
              <w:right w:val="single" w:sz="4" w:space="0" w:color="000000"/>
            </w:tcBorders>
          </w:tcPr>
          <w:p w14:paraId="11AE187C" w14:textId="77777777" w:rsidR="00051363" w:rsidRPr="00AC0F2D" w:rsidRDefault="00051363" w:rsidP="00051363">
            <w:r w:rsidRPr="00AC0F2D">
              <w:t>Shei Lokesh V.</w:t>
            </w:r>
          </w:p>
        </w:tc>
      </w:tr>
      <w:tr w:rsidR="00051363" w:rsidRPr="00AC0F2D" w14:paraId="6905CA13"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7A258005"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0BAD3528"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Power Grid Corporation</w:t>
            </w:r>
          </w:p>
        </w:tc>
        <w:tc>
          <w:tcPr>
            <w:tcW w:w="3941" w:type="dxa"/>
            <w:tcBorders>
              <w:top w:val="single" w:sz="4" w:space="0" w:color="000000"/>
              <w:left w:val="single" w:sz="4" w:space="0" w:color="000000"/>
              <w:bottom w:val="single" w:sz="4" w:space="0" w:color="000000"/>
              <w:right w:val="single" w:sz="4" w:space="0" w:color="000000"/>
            </w:tcBorders>
          </w:tcPr>
          <w:p w14:paraId="0EDD0465" w14:textId="77777777" w:rsidR="00051363" w:rsidRPr="00AC0F2D" w:rsidRDefault="00051363" w:rsidP="00051363">
            <w:r w:rsidRPr="00AC0F2D">
              <w:t xml:space="preserve">Shri </w:t>
            </w:r>
            <w:proofErr w:type="spellStart"/>
            <w:r w:rsidRPr="00AC0F2D">
              <w:t>Akhil</w:t>
            </w:r>
            <w:proofErr w:type="spellEnd"/>
            <w:r w:rsidRPr="00AC0F2D">
              <w:t xml:space="preserve"> </w:t>
            </w:r>
            <w:proofErr w:type="spellStart"/>
            <w:r w:rsidRPr="00AC0F2D">
              <w:t>Sundaran</w:t>
            </w:r>
            <w:proofErr w:type="spellEnd"/>
            <w:r w:rsidRPr="00AC0F2D">
              <w:t>,</w:t>
            </w:r>
          </w:p>
          <w:p w14:paraId="4FFE4765" w14:textId="77777777" w:rsidR="00051363" w:rsidRPr="00AC0F2D" w:rsidRDefault="00051363" w:rsidP="00051363">
            <w:r w:rsidRPr="00AC0F2D">
              <w:t xml:space="preserve"> </w:t>
            </w:r>
            <w:proofErr w:type="spellStart"/>
            <w:r w:rsidRPr="00AC0F2D">
              <w:t>Ms</w:t>
            </w:r>
            <w:proofErr w:type="spellEnd"/>
            <w:r w:rsidRPr="00AC0F2D">
              <w:t xml:space="preserve"> </w:t>
            </w:r>
            <w:proofErr w:type="spellStart"/>
            <w:r w:rsidRPr="00AC0F2D">
              <w:t>Shalini</w:t>
            </w:r>
            <w:proofErr w:type="spellEnd"/>
            <w:r w:rsidRPr="00AC0F2D">
              <w:t xml:space="preserve"> </w:t>
            </w:r>
            <w:r w:rsidRPr="00AC0F2D">
              <w:rPr>
                <w:i/>
                <w:iCs/>
              </w:rPr>
              <w:t>(Alt)</w:t>
            </w:r>
          </w:p>
        </w:tc>
      </w:tr>
      <w:tr w:rsidR="00051363" w:rsidRPr="00AC0F2D" w14:paraId="621BC471" w14:textId="77777777" w:rsidTr="00051363">
        <w:trPr>
          <w:trHeight w:val="439"/>
        </w:trPr>
        <w:tc>
          <w:tcPr>
            <w:tcW w:w="824" w:type="dxa"/>
            <w:tcBorders>
              <w:top w:val="single" w:sz="4" w:space="0" w:color="000000"/>
              <w:left w:val="single" w:sz="4" w:space="0" w:color="000000"/>
              <w:bottom w:val="single" w:sz="4" w:space="0" w:color="000000"/>
              <w:right w:val="single" w:sz="4" w:space="0" w:color="000000"/>
            </w:tcBorders>
          </w:tcPr>
          <w:p w14:paraId="169083C5"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411BE4A6"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TIMA, New Delhi</w:t>
            </w:r>
          </w:p>
        </w:tc>
        <w:tc>
          <w:tcPr>
            <w:tcW w:w="3941" w:type="dxa"/>
            <w:tcBorders>
              <w:top w:val="single" w:sz="4" w:space="0" w:color="000000"/>
              <w:left w:val="single" w:sz="4" w:space="0" w:color="000000"/>
              <w:bottom w:val="single" w:sz="4" w:space="0" w:color="000000"/>
              <w:right w:val="single" w:sz="4" w:space="0" w:color="000000"/>
            </w:tcBorders>
          </w:tcPr>
          <w:p w14:paraId="661F841A" w14:textId="77777777" w:rsidR="00051363" w:rsidRPr="00AC0F2D" w:rsidRDefault="00051363" w:rsidP="00051363">
            <w:pPr>
              <w:rPr>
                <w:bCs/>
              </w:rPr>
            </w:pPr>
            <w:r w:rsidRPr="00AC0F2D">
              <w:rPr>
                <w:bCs/>
              </w:rPr>
              <w:t>Ms. Manisha Kumari</w:t>
            </w:r>
          </w:p>
        </w:tc>
      </w:tr>
      <w:tr w:rsidR="00051363" w:rsidRPr="00AC0F2D" w14:paraId="3194B3CC"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5E4C0B93"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2664EF27"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 xml:space="preserve">BIS, Member </w:t>
            </w:r>
            <w:proofErr w:type="spellStart"/>
            <w:r w:rsidRPr="00AC0F2D">
              <w:rPr>
                <w:rFonts w:ascii="Times New Roman" w:hAnsi="Times New Roman"/>
                <w:sz w:val="24"/>
                <w:szCs w:val="24"/>
              </w:rPr>
              <w:t>Secreatry</w:t>
            </w:r>
            <w:proofErr w:type="spellEnd"/>
          </w:p>
        </w:tc>
        <w:tc>
          <w:tcPr>
            <w:tcW w:w="3941" w:type="dxa"/>
            <w:tcBorders>
              <w:top w:val="single" w:sz="4" w:space="0" w:color="000000"/>
              <w:left w:val="single" w:sz="4" w:space="0" w:color="000000"/>
              <w:bottom w:val="single" w:sz="4" w:space="0" w:color="000000"/>
              <w:right w:val="single" w:sz="4" w:space="0" w:color="000000"/>
            </w:tcBorders>
          </w:tcPr>
          <w:p w14:paraId="09378277"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sz w:val="24"/>
                <w:szCs w:val="24"/>
              </w:rPr>
              <w:t>Shri Ashish V Urewar</w:t>
            </w:r>
          </w:p>
        </w:tc>
      </w:tr>
    </w:tbl>
    <w:p w14:paraId="30C2652A" w14:textId="77777777" w:rsidR="00051363" w:rsidRPr="00AC0F2D" w:rsidRDefault="00051363" w:rsidP="00051363">
      <w:pPr>
        <w:shd w:val="clear" w:color="auto" w:fill="FFFFFF"/>
        <w:jc w:val="both"/>
      </w:pPr>
    </w:p>
    <w:p w14:paraId="331F74AC" w14:textId="77777777" w:rsidR="00C91980" w:rsidRPr="00AC0F2D" w:rsidRDefault="00C91980">
      <w:pPr>
        <w:rPr>
          <w:b/>
        </w:rPr>
      </w:pPr>
      <w:r w:rsidRPr="00AC0F2D">
        <w:rPr>
          <w:b/>
        </w:rPr>
        <w:br w:type="page"/>
      </w:r>
    </w:p>
    <w:p w14:paraId="1D278305" w14:textId="05A380A2" w:rsidR="00051363" w:rsidRPr="00AC0F2D" w:rsidRDefault="00051363">
      <w:pPr>
        <w:rPr>
          <w:b/>
        </w:rPr>
      </w:pPr>
    </w:p>
    <w:bookmarkStart w:id="15" w:name="EE"/>
    <w:bookmarkStart w:id="16" w:name="DD"/>
    <w:p w14:paraId="4261AAAF" w14:textId="5F4F9BF9" w:rsidR="00CD6068" w:rsidRPr="00AC0F2D" w:rsidRDefault="005415C9" w:rsidP="00CD6068">
      <w:pPr>
        <w:jc w:val="center"/>
        <w:rPr>
          <w:b/>
          <w:bCs/>
        </w:rPr>
      </w:pPr>
      <w:r w:rsidRPr="00AC0F2D">
        <w:rPr>
          <w:b/>
          <w:bCs/>
        </w:rPr>
        <w:fldChar w:fldCharType="begin"/>
      </w:r>
      <w:r w:rsidRPr="00AC0F2D">
        <w:rPr>
          <w:b/>
          <w:bCs/>
        </w:rPr>
        <w:instrText xml:space="preserve"> HYPERLINK  \l "D" </w:instrText>
      </w:r>
      <w:r w:rsidRPr="00AC0F2D">
        <w:rPr>
          <w:b/>
          <w:bCs/>
        </w:rPr>
        <w:fldChar w:fldCharType="separate"/>
      </w:r>
      <w:r w:rsidR="00ED5BC5" w:rsidRPr="00AC0F2D">
        <w:rPr>
          <w:rStyle w:val="Hyperlink"/>
          <w:b/>
          <w:bCs/>
        </w:rPr>
        <w:t xml:space="preserve">Annex </w:t>
      </w:r>
      <w:bookmarkEnd w:id="15"/>
      <w:r w:rsidR="0075435A" w:rsidRPr="00AC0F2D">
        <w:rPr>
          <w:rStyle w:val="Hyperlink"/>
          <w:b/>
          <w:bCs/>
        </w:rPr>
        <w:t>D</w:t>
      </w:r>
      <w:r w:rsidRPr="00AC0F2D">
        <w:rPr>
          <w:b/>
          <w:bCs/>
        </w:rPr>
        <w:fldChar w:fldCharType="end"/>
      </w:r>
    </w:p>
    <w:bookmarkEnd w:id="16"/>
    <w:p w14:paraId="37DDC8FA" w14:textId="0C1F9147" w:rsidR="007538F4" w:rsidRPr="00AC0F2D" w:rsidRDefault="002B547F" w:rsidP="00CD6068">
      <w:pPr>
        <w:jc w:val="center"/>
        <w:rPr>
          <w:b/>
          <w:bCs/>
          <w:i/>
          <w:iCs/>
        </w:rPr>
      </w:pPr>
      <w:r w:rsidRPr="00AC0F2D">
        <w:rPr>
          <w:b/>
          <w:bCs/>
          <w:i/>
          <w:iCs/>
        </w:rPr>
        <w:t xml:space="preserve">(Clause </w:t>
      </w:r>
      <w:r w:rsidR="008B17D3" w:rsidRPr="00AC0F2D">
        <w:rPr>
          <w:b/>
          <w:bCs/>
          <w:i/>
          <w:iCs/>
        </w:rPr>
        <w:t>5</w:t>
      </w:r>
      <w:r w:rsidR="005415C9" w:rsidRPr="00AC0F2D">
        <w:rPr>
          <w:b/>
          <w:bCs/>
          <w:i/>
          <w:iCs/>
        </w:rPr>
        <w:t>.1</w:t>
      </w:r>
      <w:r w:rsidRPr="00AC0F2D">
        <w:rPr>
          <w:b/>
          <w:bCs/>
          <w:i/>
          <w:iCs/>
        </w:rPr>
        <w:t>)</w:t>
      </w:r>
    </w:p>
    <w:p w14:paraId="5273EAA6" w14:textId="77777777" w:rsidR="007538F4" w:rsidRPr="00AC0F2D" w:rsidRDefault="007538F4" w:rsidP="00CD6068">
      <w:pPr>
        <w:jc w:val="center"/>
        <w:rPr>
          <w:b/>
          <w:bCs/>
        </w:rPr>
      </w:pPr>
      <w:r w:rsidRPr="00AC0F2D">
        <w:rPr>
          <w:b/>
          <w:bCs/>
        </w:rPr>
        <w:t>List of Standards published under MSD 19</w:t>
      </w:r>
    </w:p>
    <w:p w14:paraId="43FDB540" w14:textId="77777777" w:rsidR="00ED5BC5" w:rsidRPr="00AC0F2D" w:rsidRDefault="00ED5BC5" w:rsidP="00590EC6">
      <w:pPr>
        <w:jc w:val="both"/>
      </w:pPr>
    </w:p>
    <w:p w14:paraId="51F1660E" w14:textId="5F2FFE3F" w:rsidR="00590EC6" w:rsidRPr="00AC0F2D" w:rsidRDefault="00590EC6" w:rsidP="00590EC6">
      <w:pPr>
        <w:jc w:val="both"/>
      </w:pPr>
      <w:r w:rsidRPr="00AC0F2D">
        <w:t>Total Published Standards: 26</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520"/>
        <w:gridCol w:w="5940"/>
      </w:tblGrid>
      <w:tr w:rsidR="00AF4BB6" w:rsidRPr="00AC0F2D" w14:paraId="668345D4" w14:textId="77777777" w:rsidTr="00AF4BB6">
        <w:trPr>
          <w:trHeight w:val="279"/>
          <w:tblHeader/>
        </w:trPr>
        <w:tc>
          <w:tcPr>
            <w:tcW w:w="630" w:type="dxa"/>
            <w:shd w:val="clear" w:color="auto" w:fill="FFFFFF"/>
            <w:hideMark/>
          </w:tcPr>
          <w:p w14:paraId="771F3502" w14:textId="77777777" w:rsidR="00ED5BC5" w:rsidRPr="00AC0F2D" w:rsidRDefault="00ED5BC5" w:rsidP="00ED5BC5">
            <w:pPr>
              <w:jc w:val="center"/>
              <w:rPr>
                <w:b/>
                <w:bCs/>
              </w:rPr>
            </w:pPr>
            <w:r w:rsidRPr="00AC0F2D">
              <w:rPr>
                <w:b/>
                <w:bCs/>
              </w:rPr>
              <w:t>SI. No.</w:t>
            </w:r>
          </w:p>
        </w:tc>
        <w:tc>
          <w:tcPr>
            <w:tcW w:w="2520" w:type="dxa"/>
            <w:shd w:val="clear" w:color="auto" w:fill="FFFFFF"/>
            <w:hideMark/>
          </w:tcPr>
          <w:p w14:paraId="034188FD" w14:textId="77777777" w:rsidR="00ED5BC5" w:rsidRPr="00AC0F2D" w:rsidRDefault="00ED5BC5" w:rsidP="00ED5BC5">
            <w:pPr>
              <w:jc w:val="center"/>
              <w:rPr>
                <w:b/>
                <w:bCs/>
              </w:rPr>
            </w:pPr>
            <w:r w:rsidRPr="00AC0F2D">
              <w:rPr>
                <w:b/>
                <w:bCs/>
              </w:rPr>
              <w:t>IS No.</w:t>
            </w:r>
          </w:p>
        </w:tc>
        <w:tc>
          <w:tcPr>
            <w:tcW w:w="5940" w:type="dxa"/>
            <w:shd w:val="clear" w:color="auto" w:fill="FFFFFF"/>
            <w:hideMark/>
          </w:tcPr>
          <w:p w14:paraId="0430FDBF" w14:textId="77777777" w:rsidR="00ED5BC5" w:rsidRPr="00AC0F2D" w:rsidRDefault="00ED5BC5" w:rsidP="00ED5BC5">
            <w:pPr>
              <w:jc w:val="center"/>
              <w:rPr>
                <w:b/>
                <w:bCs/>
              </w:rPr>
            </w:pPr>
            <w:r w:rsidRPr="00AC0F2D">
              <w:rPr>
                <w:b/>
                <w:bCs/>
              </w:rPr>
              <w:t>TITLE</w:t>
            </w:r>
          </w:p>
        </w:tc>
      </w:tr>
      <w:tr w:rsidR="005661B0" w:rsidRPr="00AC0F2D" w14:paraId="2CFE39B7" w14:textId="77777777" w:rsidTr="002B547F">
        <w:trPr>
          <w:trHeight w:val="403"/>
        </w:trPr>
        <w:tc>
          <w:tcPr>
            <w:tcW w:w="630" w:type="dxa"/>
            <w:shd w:val="clear" w:color="auto" w:fill="FFFFFF"/>
          </w:tcPr>
          <w:p w14:paraId="551AC4C0" w14:textId="77777777" w:rsidR="005661B0" w:rsidRPr="00AC0F2D" w:rsidRDefault="005661B0" w:rsidP="00234B7C">
            <w:pPr>
              <w:pStyle w:val="ListParagraph"/>
              <w:numPr>
                <w:ilvl w:val="0"/>
                <w:numId w:val="7"/>
              </w:numPr>
              <w:jc w:val="center"/>
            </w:pPr>
          </w:p>
        </w:tc>
        <w:tc>
          <w:tcPr>
            <w:tcW w:w="2520" w:type="dxa"/>
            <w:shd w:val="clear" w:color="auto" w:fill="FFFFFF"/>
          </w:tcPr>
          <w:p w14:paraId="7EFAD622" w14:textId="3DBA1CF8" w:rsidR="005661B0" w:rsidRPr="00AC0F2D" w:rsidRDefault="005661B0" w:rsidP="005661B0">
            <w:pPr>
              <w:ind w:left="90"/>
            </w:pPr>
            <w:r w:rsidRPr="00AC0F2D">
              <w:t>IS/ISO 10667-1 : 2020</w:t>
            </w:r>
          </w:p>
        </w:tc>
        <w:tc>
          <w:tcPr>
            <w:tcW w:w="5940" w:type="dxa"/>
            <w:shd w:val="clear" w:color="auto" w:fill="FFFFFF"/>
          </w:tcPr>
          <w:p w14:paraId="77F5D521" w14:textId="67C5EA7F" w:rsidR="005661B0" w:rsidRPr="00AC0F2D" w:rsidRDefault="005661B0" w:rsidP="005661B0">
            <w:pPr>
              <w:ind w:left="90"/>
            </w:pPr>
            <w:r w:rsidRPr="00AC0F2D">
              <w:t>Assessment service delivery - Procedures and methods to assess people in work and organizational settings Part 1: Requirements for the client</w:t>
            </w:r>
          </w:p>
        </w:tc>
      </w:tr>
      <w:tr w:rsidR="005661B0" w:rsidRPr="00AC0F2D" w14:paraId="7BBD3784" w14:textId="77777777" w:rsidTr="002B547F">
        <w:trPr>
          <w:trHeight w:val="354"/>
        </w:trPr>
        <w:tc>
          <w:tcPr>
            <w:tcW w:w="630" w:type="dxa"/>
            <w:shd w:val="clear" w:color="auto" w:fill="FFFFFF"/>
          </w:tcPr>
          <w:p w14:paraId="2FF8FC85" w14:textId="77777777" w:rsidR="005661B0" w:rsidRPr="00AC0F2D" w:rsidRDefault="005661B0" w:rsidP="00234B7C">
            <w:pPr>
              <w:pStyle w:val="ListParagraph"/>
              <w:numPr>
                <w:ilvl w:val="0"/>
                <w:numId w:val="7"/>
              </w:numPr>
              <w:jc w:val="center"/>
            </w:pPr>
          </w:p>
        </w:tc>
        <w:tc>
          <w:tcPr>
            <w:tcW w:w="2520" w:type="dxa"/>
            <w:shd w:val="clear" w:color="auto" w:fill="FFFFFF"/>
          </w:tcPr>
          <w:p w14:paraId="7DFC4863" w14:textId="60C0C0FC" w:rsidR="005661B0" w:rsidRPr="00AC0F2D" w:rsidRDefault="005661B0" w:rsidP="005661B0">
            <w:pPr>
              <w:ind w:left="90"/>
            </w:pPr>
            <w:r w:rsidRPr="00AC0F2D">
              <w:t>IS 15198 : 2014</w:t>
            </w:r>
          </w:p>
        </w:tc>
        <w:tc>
          <w:tcPr>
            <w:tcW w:w="5940" w:type="dxa"/>
            <w:shd w:val="clear" w:color="auto" w:fill="FFFFFF"/>
          </w:tcPr>
          <w:p w14:paraId="52720882" w14:textId="607EB20A" w:rsidR="005661B0" w:rsidRPr="00AC0F2D" w:rsidRDefault="005661B0" w:rsidP="005661B0">
            <w:pPr>
              <w:ind w:left="90"/>
            </w:pPr>
            <w:r w:rsidRPr="00AC0F2D">
              <w:t>Glossary of terms in human resource development (First Revision)</w:t>
            </w:r>
          </w:p>
        </w:tc>
      </w:tr>
      <w:tr w:rsidR="005661B0" w:rsidRPr="00AC0F2D" w14:paraId="2186BF46" w14:textId="77777777" w:rsidTr="002B547F">
        <w:trPr>
          <w:trHeight w:val="354"/>
        </w:trPr>
        <w:tc>
          <w:tcPr>
            <w:tcW w:w="630" w:type="dxa"/>
            <w:shd w:val="clear" w:color="auto" w:fill="FFFFFF"/>
          </w:tcPr>
          <w:p w14:paraId="2507D06B" w14:textId="77777777" w:rsidR="005661B0" w:rsidRPr="00AC0F2D" w:rsidRDefault="005661B0" w:rsidP="00234B7C">
            <w:pPr>
              <w:pStyle w:val="ListParagraph"/>
              <w:numPr>
                <w:ilvl w:val="0"/>
                <w:numId w:val="7"/>
              </w:numPr>
              <w:jc w:val="center"/>
            </w:pPr>
          </w:p>
        </w:tc>
        <w:tc>
          <w:tcPr>
            <w:tcW w:w="2520" w:type="dxa"/>
            <w:shd w:val="clear" w:color="auto" w:fill="FFFFFF"/>
          </w:tcPr>
          <w:p w14:paraId="37D37050" w14:textId="4C4BB753" w:rsidR="005661B0" w:rsidRPr="00AC0F2D" w:rsidRDefault="005661B0" w:rsidP="005661B0">
            <w:pPr>
              <w:ind w:left="90"/>
            </w:pPr>
            <w:r w:rsidRPr="00AC0F2D">
              <w:t>IS 15915 : 2012</w:t>
            </w:r>
          </w:p>
        </w:tc>
        <w:tc>
          <w:tcPr>
            <w:tcW w:w="5940" w:type="dxa"/>
            <w:shd w:val="clear" w:color="auto" w:fill="FFFFFF"/>
          </w:tcPr>
          <w:p w14:paraId="458885ED" w14:textId="30209492" w:rsidR="005661B0" w:rsidRPr="00AC0F2D" w:rsidRDefault="005661B0" w:rsidP="005661B0">
            <w:pPr>
              <w:ind w:left="90"/>
            </w:pPr>
            <w:r w:rsidRPr="00AC0F2D">
              <w:t>Knowledge management - Glossary of terms</w:t>
            </w:r>
          </w:p>
        </w:tc>
      </w:tr>
      <w:tr w:rsidR="005661B0" w:rsidRPr="00AC0F2D" w14:paraId="2AA31714" w14:textId="77777777" w:rsidTr="002B547F">
        <w:trPr>
          <w:trHeight w:val="601"/>
        </w:trPr>
        <w:tc>
          <w:tcPr>
            <w:tcW w:w="630" w:type="dxa"/>
            <w:shd w:val="clear" w:color="auto" w:fill="FFFFFF"/>
          </w:tcPr>
          <w:p w14:paraId="4964A2AB" w14:textId="77777777" w:rsidR="005661B0" w:rsidRPr="00AC0F2D" w:rsidRDefault="005661B0" w:rsidP="00234B7C">
            <w:pPr>
              <w:pStyle w:val="ListParagraph"/>
              <w:numPr>
                <w:ilvl w:val="0"/>
                <w:numId w:val="7"/>
              </w:numPr>
              <w:jc w:val="center"/>
            </w:pPr>
          </w:p>
        </w:tc>
        <w:tc>
          <w:tcPr>
            <w:tcW w:w="2520" w:type="dxa"/>
            <w:shd w:val="clear" w:color="auto" w:fill="FFFFFF"/>
          </w:tcPr>
          <w:p w14:paraId="34C1437A" w14:textId="53075C34" w:rsidR="005661B0" w:rsidRPr="00AC0F2D" w:rsidRDefault="005661B0" w:rsidP="005661B0">
            <w:pPr>
              <w:ind w:left="90"/>
            </w:pPr>
            <w:r w:rsidRPr="00AC0F2D">
              <w:t>IS/ISO/TS 24179 : 2020</w:t>
            </w:r>
          </w:p>
        </w:tc>
        <w:tc>
          <w:tcPr>
            <w:tcW w:w="5940" w:type="dxa"/>
            <w:shd w:val="clear" w:color="auto" w:fill="FFFFFF"/>
          </w:tcPr>
          <w:p w14:paraId="7546727D" w14:textId="61BEC9B8" w:rsidR="005661B0" w:rsidRPr="00AC0F2D" w:rsidRDefault="005661B0" w:rsidP="005661B0">
            <w:pPr>
              <w:ind w:left="90"/>
            </w:pPr>
            <w:r w:rsidRPr="00AC0F2D">
              <w:t>Human resource management Occupational health and safety metrics</w:t>
            </w:r>
          </w:p>
        </w:tc>
      </w:tr>
      <w:tr w:rsidR="004D5206" w:rsidRPr="00AC0F2D" w14:paraId="4B31497E" w14:textId="77777777" w:rsidTr="00842C83">
        <w:trPr>
          <w:trHeight w:val="385"/>
        </w:trPr>
        <w:tc>
          <w:tcPr>
            <w:tcW w:w="630" w:type="dxa"/>
            <w:shd w:val="clear" w:color="auto" w:fill="FFFFFF"/>
          </w:tcPr>
          <w:p w14:paraId="4DB922DF" w14:textId="77777777" w:rsidR="004D5206" w:rsidRPr="00AC0F2D" w:rsidRDefault="004D5206" w:rsidP="00234B7C">
            <w:pPr>
              <w:pStyle w:val="ListParagraph"/>
              <w:numPr>
                <w:ilvl w:val="0"/>
                <w:numId w:val="7"/>
              </w:numPr>
              <w:jc w:val="center"/>
            </w:pPr>
          </w:p>
        </w:tc>
        <w:tc>
          <w:tcPr>
            <w:tcW w:w="2520" w:type="dxa"/>
            <w:shd w:val="clear" w:color="auto" w:fill="FFFFFF"/>
          </w:tcPr>
          <w:p w14:paraId="527B9F39" w14:textId="02843CF5" w:rsidR="004D5206" w:rsidRPr="00AC0F2D" w:rsidRDefault="004D5206" w:rsidP="004D5206">
            <w:pPr>
              <w:ind w:left="90"/>
            </w:pPr>
            <w:r w:rsidRPr="00AC0F2D">
              <w:t>IS/ISO 30400 : 2022</w:t>
            </w:r>
          </w:p>
        </w:tc>
        <w:tc>
          <w:tcPr>
            <w:tcW w:w="5940" w:type="dxa"/>
            <w:shd w:val="clear" w:color="auto" w:fill="FFFFFF"/>
          </w:tcPr>
          <w:p w14:paraId="6B984238" w14:textId="2623307D" w:rsidR="004D5206" w:rsidRPr="00AC0F2D" w:rsidRDefault="004D5206" w:rsidP="004D5206">
            <w:pPr>
              <w:ind w:left="90"/>
            </w:pPr>
            <w:r w:rsidRPr="00AC0F2D">
              <w:t>Human resource management - Vocabulary</w:t>
            </w:r>
          </w:p>
        </w:tc>
      </w:tr>
      <w:tr w:rsidR="004D5206" w:rsidRPr="00AC0F2D" w14:paraId="4E1A9587" w14:textId="77777777" w:rsidTr="00842C83">
        <w:trPr>
          <w:trHeight w:val="385"/>
        </w:trPr>
        <w:tc>
          <w:tcPr>
            <w:tcW w:w="630" w:type="dxa"/>
            <w:shd w:val="clear" w:color="auto" w:fill="FFFFFF"/>
          </w:tcPr>
          <w:p w14:paraId="5DABC21E" w14:textId="77777777" w:rsidR="004D5206" w:rsidRPr="00AC0F2D" w:rsidRDefault="004D5206" w:rsidP="00234B7C">
            <w:pPr>
              <w:pStyle w:val="ListParagraph"/>
              <w:numPr>
                <w:ilvl w:val="0"/>
                <w:numId w:val="7"/>
              </w:numPr>
              <w:jc w:val="center"/>
            </w:pPr>
          </w:p>
        </w:tc>
        <w:tc>
          <w:tcPr>
            <w:tcW w:w="2520" w:type="dxa"/>
            <w:shd w:val="clear" w:color="auto" w:fill="FFFFFF"/>
          </w:tcPr>
          <w:p w14:paraId="2142E253" w14:textId="1FDF1C7E" w:rsidR="004D5206" w:rsidRPr="00AC0F2D" w:rsidRDefault="004D5206" w:rsidP="004D5206">
            <w:pPr>
              <w:ind w:left="90"/>
            </w:pPr>
            <w:r w:rsidRPr="00AC0F2D">
              <w:t>IS/ISO 30405 : 2016</w:t>
            </w:r>
          </w:p>
        </w:tc>
        <w:tc>
          <w:tcPr>
            <w:tcW w:w="5940" w:type="dxa"/>
            <w:shd w:val="clear" w:color="auto" w:fill="FFFFFF"/>
          </w:tcPr>
          <w:p w14:paraId="1DF1536F" w14:textId="4D54CB70" w:rsidR="004D5206" w:rsidRPr="00AC0F2D" w:rsidRDefault="004D5206" w:rsidP="004D5206">
            <w:pPr>
              <w:ind w:left="90"/>
            </w:pPr>
            <w:r w:rsidRPr="00AC0F2D">
              <w:t>Human Resource Management — Guidelines for Recruitment</w:t>
            </w:r>
          </w:p>
        </w:tc>
      </w:tr>
      <w:tr w:rsidR="004D5206" w:rsidRPr="00AC0F2D" w14:paraId="58390CB6" w14:textId="77777777" w:rsidTr="002B547F">
        <w:trPr>
          <w:trHeight w:val="363"/>
        </w:trPr>
        <w:tc>
          <w:tcPr>
            <w:tcW w:w="630" w:type="dxa"/>
            <w:shd w:val="clear" w:color="auto" w:fill="FFFFFF"/>
          </w:tcPr>
          <w:p w14:paraId="3CDD3706" w14:textId="77777777" w:rsidR="004D5206" w:rsidRPr="00AC0F2D" w:rsidRDefault="004D5206" w:rsidP="00234B7C">
            <w:pPr>
              <w:pStyle w:val="ListParagraph"/>
              <w:numPr>
                <w:ilvl w:val="0"/>
                <w:numId w:val="7"/>
              </w:numPr>
              <w:jc w:val="center"/>
            </w:pPr>
          </w:p>
        </w:tc>
        <w:tc>
          <w:tcPr>
            <w:tcW w:w="2520" w:type="dxa"/>
            <w:shd w:val="clear" w:color="auto" w:fill="FFFFFF"/>
          </w:tcPr>
          <w:p w14:paraId="0D94A944" w14:textId="1627ACB5" w:rsidR="004D5206" w:rsidRPr="00AC0F2D" w:rsidRDefault="004D5206" w:rsidP="004D5206">
            <w:pPr>
              <w:ind w:left="90"/>
            </w:pPr>
            <w:r w:rsidRPr="00AC0F2D">
              <w:t>IS/ISO/TR 30406 : 2017</w:t>
            </w:r>
          </w:p>
        </w:tc>
        <w:tc>
          <w:tcPr>
            <w:tcW w:w="5940" w:type="dxa"/>
            <w:shd w:val="clear" w:color="auto" w:fill="FFFFFF"/>
          </w:tcPr>
          <w:p w14:paraId="1B2E3F24" w14:textId="64733F64" w:rsidR="004D5206" w:rsidRPr="00AC0F2D" w:rsidRDefault="004D5206" w:rsidP="004D5206">
            <w:pPr>
              <w:ind w:left="90"/>
            </w:pPr>
            <w:r w:rsidRPr="00AC0F2D">
              <w:t>Human Resource Management - Sustainable Employability Management for Organizations</w:t>
            </w:r>
          </w:p>
        </w:tc>
      </w:tr>
      <w:tr w:rsidR="004D5206" w:rsidRPr="00AC0F2D" w14:paraId="0AB07722" w14:textId="77777777" w:rsidTr="002B547F">
        <w:trPr>
          <w:trHeight w:val="444"/>
        </w:trPr>
        <w:tc>
          <w:tcPr>
            <w:tcW w:w="630" w:type="dxa"/>
            <w:shd w:val="clear" w:color="auto" w:fill="FFFFFF"/>
          </w:tcPr>
          <w:p w14:paraId="1FA98AA5" w14:textId="77777777" w:rsidR="004D5206" w:rsidRPr="00AC0F2D" w:rsidRDefault="004D5206" w:rsidP="00234B7C">
            <w:pPr>
              <w:pStyle w:val="ListParagraph"/>
              <w:numPr>
                <w:ilvl w:val="0"/>
                <w:numId w:val="7"/>
              </w:numPr>
              <w:jc w:val="center"/>
            </w:pPr>
          </w:p>
        </w:tc>
        <w:tc>
          <w:tcPr>
            <w:tcW w:w="2520" w:type="dxa"/>
            <w:shd w:val="clear" w:color="auto" w:fill="FFFFFF"/>
          </w:tcPr>
          <w:p w14:paraId="46389E54" w14:textId="1F8A9C92" w:rsidR="004D5206" w:rsidRPr="00AC0F2D" w:rsidRDefault="004D5206" w:rsidP="004D5206">
            <w:pPr>
              <w:ind w:left="90"/>
            </w:pPr>
            <w:r w:rsidRPr="00AC0F2D">
              <w:t>IS/ISO/TS 30407 : 2017</w:t>
            </w:r>
          </w:p>
        </w:tc>
        <w:tc>
          <w:tcPr>
            <w:tcW w:w="5940" w:type="dxa"/>
            <w:shd w:val="clear" w:color="auto" w:fill="FFFFFF"/>
          </w:tcPr>
          <w:p w14:paraId="051ED3D0" w14:textId="0B88F192" w:rsidR="004D5206" w:rsidRPr="00AC0F2D" w:rsidRDefault="004D5206" w:rsidP="004D5206">
            <w:pPr>
              <w:ind w:left="90"/>
            </w:pPr>
            <w:r w:rsidRPr="00AC0F2D">
              <w:t>Human Resource Management - Cost Per Hire</w:t>
            </w:r>
          </w:p>
        </w:tc>
      </w:tr>
      <w:tr w:rsidR="004D5206" w:rsidRPr="00AC0F2D" w14:paraId="6F98586E" w14:textId="77777777" w:rsidTr="002B547F">
        <w:trPr>
          <w:trHeight w:val="354"/>
        </w:trPr>
        <w:tc>
          <w:tcPr>
            <w:tcW w:w="630" w:type="dxa"/>
            <w:shd w:val="clear" w:color="auto" w:fill="FFFFFF"/>
          </w:tcPr>
          <w:p w14:paraId="2ED6F90B" w14:textId="77777777" w:rsidR="004D5206" w:rsidRPr="00AC0F2D" w:rsidRDefault="004D5206" w:rsidP="00234B7C">
            <w:pPr>
              <w:pStyle w:val="ListParagraph"/>
              <w:numPr>
                <w:ilvl w:val="0"/>
                <w:numId w:val="7"/>
              </w:numPr>
              <w:jc w:val="center"/>
            </w:pPr>
          </w:p>
        </w:tc>
        <w:tc>
          <w:tcPr>
            <w:tcW w:w="2520" w:type="dxa"/>
            <w:shd w:val="clear" w:color="auto" w:fill="FFFFFF"/>
          </w:tcPr>
          <w:p w14:paraId="081CDC7D" w14:textId="778B530C" w:rsidR="004D5206" w:rsidRPr="00AC0F2D" w:rsidRDefault="004D5206" w:rsidP="004D5206">
            <w:pPr>
              <w:ind w:left="90"/>
            </w:pPr>
            <w:r w:rsidRPr="00AC0F2D">
              <w:t>IS/ISO 30408 : 2016</w:t>
            </w:r>
          </w:p>
        </w:tc>
        <w:tc>
          <w:tcPr>
            <w:tcW w:w="5940" w:type="dxa"/>
            <w:shd w:val="clear" w:color="auto" w:fill="FFFFFF"/>
          </w:tcPr>
          <w:p w14:paraId="56435172" w14:textId="126ABBFD" w:rsidR="004D5206" w:rsidRPr="00AC0F2D" w:rsidRDefault="004D5206" w:rsidP="004D5206">
            <w:pPr>
              <w:ind w:left="90"/>
            </w:pPr>
            <w:r w:rsidRPr="00AC0F2D">
              <w:t>Human Resource Management - Guidelines on Human Governance</w:t>
            </w:r>
          </w:p>
        </w:tc>
      </w:tr>
      <w:tr w:rsidR="004D5206" w:rsidRPr="00AC0F2D" w14:paraId="65B148D6" w14:textId="77777777" w:rsidTr="00842C83">
        <w:trPr>
          <w:trHeight w:val="295"/>
        </w:trPr>
        <w:tc>
          <w:tcPr>
            <w:tcW w:w="630" w:type="dxa"/>
            <w:shd w:val="clear" w:color="auto" w:fill="FFFFFF"/>
          </w:tcPr>
          <w:p w14:paraId="428561E2" w14:textId="77777777" w:rsidR="004D5206" w:rsidRPr="00AC0F2D" w:rsidRDefault="004D5206" w:rsidP="00234B7C">
            <w:pPr>
              <w:pStyle w:val="ListParagraph"/>
              <w:numPr>
                <w:ilvl w:val="0"/>
                <w:numId w:val="7"/>
              </w:numPr>
              <w:jc w:val="center"/>
            </w:pPr>
          </w:p>
        </w:tc>
        <w:tc>
          <w:tcPr>
            <w:tcW w:w="2520" w:type="dxa"/>
            <w:shd w:val="clear" w:color="auto" w:fill="FFFFFF"/>
          </w:tcPr>
          <w:p w14:paraId="1208E090" w14:textId="0F654BC4" w:rsidR="004D5206" w:rsidRPr="00AC0F2D" w:rsidRDefault="004D5206" w:rsidP="004D5206">
            <w:pPr>
              <w:ind w:left="90"/>
            </w:pPr>
            <w:r w:rsidRPr="00AC0F2D">
              <w:t>IS/ISO 30409 : 2016</w:t>
            </w:r>
          </w:p>
        </w:tc>
        <w:tc>
          <w:tcPr>
            <w:tcW w:w="5940" w:type="dxa"/>
            <w:shd w:val="clear" w:color="auto" w:fill="FFFFFF"/>
          </w:tcPr>
          <w:p w14:paraId="799BB665" w14:textId="45D98CF3" w:rsidR="004D5206" w:rsidRPr="00AC0F2D" w:rsidRDefault="004D5206" w:rsidP="004D5206">
            <w:pPr>
              <w:ind w:left="90"/>
            </w:pPr>
            <w:r w:rsidRPr="00AC0F2D">
              <w:t>Human Resource Management - Workforce Planning</w:t>
            </w:r>
          </w:p>
        </w:tc>
      </w:tr>
      <w:tr w:rsidR="004D5206" w:rsidRPr="00AC0F2D" w14:paraId="402BE9F9" w14:textId="77777777" w:rsidTr="002B547F">
        <w:trPr>
          <w:trHeight w:val="426"/>
        </w:trPr>
        <w:tc>
          <w:tcPr>
            <w:tcW w:w="630" w:type="dxa"/>
            <w:shd w:val="clear" w:color="auto" w:fill="FFFFFF"/>
          </w:tcPr>
          <w:p w14:paraId="5D44153A" w14:textId="77777777" w:rsidR="004D5206" w:rsidRPr="00AC0F2D" w:rsidRDefault="004D5206" w:rsidP="00234B7C">
            <w:pPr>
              <w:pStyle w:val="ListParagraph"/>
              <w:numPr>
                <w:ilvl w:val="0"/>
                <w:numId w:val="7"/>
              </w:numPr>
              <w:jc w:val="center"/>
            </w:pPr>
          </w:p>
        </w:tc>
        <w:tc>
          <w:tcPr>
            <w:tcW w:w="2520" w:type="dxa"/>
            <w:shd w:val="clear" w:color="auto" w:fill="FFFFFF"/>
          </w:tcPr>
          <w:p w14:paraId="17EF49F5" w14:textId="6F46EFAA" w:rsidR="004D5206" w:rsidRPr="00AC0F2D" w:rsidRDefault="004D5206" w:rsidP="004D5206">
            <w:pPr>
              <w:ind w:left="90"/>
            </w:pPr>
            <w:r w:rsidRPr="00AC0F2D">
              <w:t>IS/ISO/TS 30410 : 2018</w:t>
            </w:r>
          </w:p>
        </w:tc>
        <w:tc>
          <w:tcPr>
            <w:tcW w:w="5940" w:type="dxa"/>
            <w:shd w:val="clear" w:color="auto" w:fill="FFFFFF"/>
          </w:tcPr>
          <w:p w14:paraId="51F50775" w14:textId="32A1C2F0" w:rsidR="004D5206" w:rsidRPr="00AC0F2D" w:rsidRDefault="004D5206" w:rsidP="004D5206">
            <w:pPr>
              <w:ind w:left="90"/>
            </w:pPr>
            <w:r w:rsidRPr="00AC0F2D">
              <w:t>Human resource management - Impact of hire metric</w:t>
            </w:r>
          </w:p>
        </w:tc>
      </w:tr>
      <w:tr w:rsidR="004D5206" w:rsidRPr="00AC0F2D" w14:paraId="1D699FF0" w14:textId="77777777" w:rsidTr="002B547F">
        <w:trPr>
          <w:trHeight w:val="426"/>
        </w:trPr>
        <w:tc>
          <w:tcPr>
            <w:tcW w:w="630" w:type="dxa"/>
            <w:shd w:val="clear" w:color="auto" w:fill="FFFFFF"/>
          </w:tcPr>
          <w:p w14:paraId="6FBBC075" w14:textId="77777777" w:rsidR="004D5206" w:rsidRPr="00AC0F2D" w:rsidRDefault="004D5206" w:rsidP="00234B7C">
            <w:pPr>
              <w:pStyle w:val="ListParagraph"/>
              <w:numPr>
                <w:ilvl w:val="0"/>
                <w:numId w:val="7"/>
              </w:numPr>
              <w:jc w:val="center"/>
            </w:pPr>
          </w:p>
        </w:tc>
        <w:tc>
          <w:tcPr>
            <w:tcW w:w="2520" w:type="dxa"/>
            <w:shd w:val="clear" w:color="auto" w:fill="FFFFFF"/>
          </w:tcPr>
          <w:p w14:paraId="10D341E4" w14:textId="71FF6EB4" w:rsidR="004D5206" w:rsidRPr="00AC0F2D" w:rsidRDefault="004D5206" w:rsidP="004D5206">
            <w:pPr>
              <w:ind w:left="90"/>
            </w:pPr>
            <w:r w:rsidRPr="00AC0F2D">
              <w:t>IS/ISO/TS 30411 : 2018</w:t>
            </w:r>
          </w:p>
        </w:tc>
        <w:tc>
          <w:tcPr>
            <w:tcW w:w="5940" w:type="dxa"/>
            <w:shd w:val="clear" w:color="auto" w:fill="FFFFFF"/>
          </w:tcPr>
          <w:p w14:paraId="13938533" w14:textId="21AFCF65" w:rsidR="004D5206" w:rsidRPr="00AC0F2D" w:rsidRDefault="004D5206" w:rsidP="004D5206">
            <w:pPr>
              <w:ind w:left="90"/>
            </w:pPr>
            <w:r w:rsidRPr="00AC0F2D">
              <w:t>Human resource management - Quality of hire metric</w:t>
            </w:r>
          </w:p>
        </w:tc>
      </w:tr>
      <w:tr w:rsidR="004D5206" w:rsidRPr="00AC0F2D" w14:paraId="3D30E3F1" w14:textId="77777777" w:rsidTr="002B547F">
        <w:trPr>
          <w:trHeight w:val="426"/>
        </w:trPr>
        <w:tc>
          <w:tcPr>
            <w:tcW w:w="630" w:type="dxa"/>
            <w:shd w:val="clear" w:color="auto" w:fill="FFFFFF"/>
          </w:tcPr>
          <w:p w14:paraId="78298CAE" w14:textId="77777777" w:rsidR="004D5206" w:rsidRPr="00AC0F2D" w:rsidRDefault="004D5206" w:rsidP="00234B7C">
            <w:pPr>
              <w:pStyle w:val="ListParagraph"/>
              <w:numPr>
                <w:ilvl w:val="0"/>
                <w:numId w:val="7"/>
              </w:numPr>
              <w:jc w:val="center"/>
            </w:pPr>
          </w:p>
        </w:tc>
        <w:tc>
          <w:tcPr>
            <w:tcW w:w="2520" w:type="dxa"/>
            <w:shd w:val="clear" w:color="auto" w:fill="FFFFFF"/>
          </w:tcPr>
          <w:p w14:paraId="6D06EEE3" w14:textId="0DCFA527" w:rsidR="004D5206" w:rsidRPr="00AC0F2D" w:rsidRDefault="004D5206" w:rsidP="004D5206">
            <w:pPr>
              <w:ind w:left="90"/>
            </w:pPr>
            <w:r w:rsidRPr="00AC0F2D">
              <w:t>IS/ISO 30414 : 2018</w:t>
            </w:r>
          </w:p>
        </w:tc>
        <w:tc>
          <w:tcPr>
            <w:tcW w:w="5940" w:type="dxa"/>
            <w:shd w:val="clear" w:color="auto" w:fill="FFFFFF"/>
          </w:tcPr>
          <w:p w14:paraId="3E076816" w14:textId="4761AD36" w:rsidR="004D5206" w:rsidRPr="00AC0F2D" w:rsidRDefault="004D5206" w:rsidP="004D5206">
            <w:pPr>
              <w:ind w:left="90"/>
            </w:pPr>
            <w:r w:rsidRPr="00AC0F2D">
              <w:t>Human Resource Management Guidelines for Internal and External Human Capital Reporting</w:t>
            </w:r>
          </w:p>
        </w:tc>
      </w:tr>
      <w:tr w:rsidR="004D5206" w:rsidRPr="00AC0F2D" w14:paraId="77281FE2" w14:textId="77777777" w:rsidTr="002B547F">
        <w:trPr>
          <w:trHeight w:val="426"/>
        </w:trPr>
        <w:tc>
          <w:tcPr>
            <w:tcW w:w="630" w:type="dxa"/>
            <w:shd w:val="clear" w:color="auto" w:fill="FFFFFF"/>
          </w:tcPr>
          <w:p w14:paraId="17A56720" w14:textId="77777777" w:rsidR="004D5206" w:rsidRPr="00AC0F2D" w:rsidRDefault="004D5206" w:rsidP="00234B7C">
            <w:pPr>
              <w:pStyle w:val="ListParagraph"/>
              <w:numPr>
                <w:ilvl w:val="0"/>
                <w:numId w:val="7"/>
              </w:numPr>
              <w:jc w:val="center"/>
            </w:pPr>
          </w:p>
        </w:tc>
        <w:tc>
          <w:tcPr>
            <w:tcW w:w="2520" w:type="dxa"/>
            <w:shd w:val="clear" w:color="auto" w:fill="FFFFFF"/>
          </w:tcPr>
          <w:p w14:paraId="3F71F08C" w14:textId="37C14DBA" w:rsidR="004D5206" w:rsidRPr="00AC0F2D" w:rsidRDefault="004D5206" w:rsidP="004D5206">
            <w:pPr>
              <w:ind w:left="90"/>
            </w:pPr>
            <w:r w:rsidRPr="00AC0F2D">
              <w:t>IS/ISO 30415 : 2021</w:t>
            </w:r>
          </w:p>
        </w:tc>
        <w:tc>
          <w:tcPr>
            <w:tcW w:w="5940" w:type="dxa"/>
            <w:shd w:val="clear" w:color="auto" w:fill="FFFFFF"/>
          </w:tcPr>
          <w:p w14:paraId="1125EE00" w14:textId="49A7B311" w:rsidR="004D5206" w:rsidRPr="00AC0F2D" w:rsidRDefault="004D5206" w:rsidP="004D5206">
            <w:pPr>
              <w:ind w:left="90"/>
            </w:pPr>
            <w:r w:rsidRPr="00AC0F2D">
              <w:t>Human resource management - Diversity and inclusion</w:t>
            </w:r>
          </w:p>
        </w:tc>
      </w:tr>
      <w:tr w:rsidR="004D5206" w:rsidRPr="00AC0F2D" w14:paraId="60E94EC9" w14:textId="77777777" w:rsidTr="002B547F">
        <w:trPr>
          <w:trHeight w:val="426"/>
        </w:trPr>
        <w:tc>
          <w:tcPr>
            <w:tcW w:w="630" w:type="dxa"/>
            <w:shd w:val="clear" w:color="auto" w:fill="FFFFFF"/>
          </w:tcPr>
          <w:p w14:paraId="60899E16" w14:textId="77777777" w:rsidR="004D5206" w:rsidRPr="00AC0F2D" w:rsidRDefault="004D5206" w:rsidP="00234B7C">
            <w:pPr>
              <w:pStyle w:val="ListParagraph"/>
              <w:numPr>
                <w:ilvl w:val="0"/>
                <w:numId w:val="7"/>
              </w:numPr>
              <w:jc w:val="center"/>
            </w:pPr>
          </w:p>
        </w:tc>
        <w:tc>
          <w:tcPr>
            <w:tcW w:w="2520" w:type="dxa"/>
            <w:shd w:val="clear" w:color="auto" w:fill="FFFFFF"/>
          </w:tcPr>
          <w:p w14:paraId="1A8290DB" w14:textId="5D1CDFC4" w:rsidR="004D5206" w:rsidRPr="00AC0F2D" w:rsidRDefault="004D5206" w:rsidP="004D5206">
            <w:pPr>
              <w:ind w:left="90"/>
            </w:pPr>
            <w:r w:rsidRPr="00AC0F2D">
              <w:t>IS/ISO/TS 30423 : 2021</w:t>
            </w:r>
          </w:p>
        </w:tc>
        <w:tc>
          <w:tcPr>
            <w:tcW w:w="5940" w:type="dxa"/>
            <w:shd w:val="clear" w:color="auto" w:fill="FFFFFF"/>
          </w:tcPr>
          <w:p w14:paraId="1DFBD363" w14:textId="69B30317" w:rsidR="004D5206" w:rsidRPr="00AC0F2D" w:rsidRDefault="004D5206" w:rsidP="004D5206">
            <w:pPr>
              <w:ind w:left="90"/>
            </w:pPr>
            <w:r w:rsidRPr="00AC0F2D">
              <w:t>Human resource management - Compliance and ethics metrics cluster</w:t>
            </w:r>
          </w:p>
        </w:tc>
      </w:tr>
      <w:tr w:rsidR="004D5206" w:rsidRPr="00AC0F2D" w14:paraId="3B8960E8" w14:textId="77777777" w:rsidTr="002B547F">
        <w:trPr>
          <w:trHeight w:val="426"/>
        </w:trPr>
        <w:tc>
          <w:tcPr>
            <w:tcW w:w="630" w:type="dxa"/>
            <w:shd w:val="clear" w:color="auto" w:fill="FFFFFF"/>
          </w:tcPr>
          <w:p w14:paraId="0F163252" w14:textId="77777777" w:rsidR="004D5206" w:rsidRPr="00AC0F2D" w:rsidRDefault="004D5206" w:rsidP="00234B7C">
            <w:pPr>
              <w:pStyle w:val="ListParagraph"/>
              <w:numPr>
                <w:ilvl w:val="0"/>
                <w:numId w:val="7"/>
              </w:numPr>
              <w:jc w:val="center"/>
            </w:pPr>
          </w:p>
        </w:tc>
        <w:tc>
          <w:tcPr>
            <w:tcW w:w="2520" w:type="dxa"/>
            <w:shd w:val="clear" w:color="auto" w:fill="FFFFFF"/>
          </w:tcPr>
          <w:p w14:paraId="61952624" w14:textId="7E45F6E0" w:rsidR="004D5206" w:rsidRPr="00AC0F2D" w:rsidRDefault="004D5206" w:rsidP="004D5206">
            <w:pPr>
              <w:ind w:left="90"/>
            </w:pPr>
            <w:r w:rsidRPr="00AC0F2D">
              <w:t>IS/ISO/TS 30425 : 2021</w:t>
            </w:r>
          </w:p>
        </w:tc>
        <w:tc>
          <w:tcPr>
            <w:tcW w:w="5940" w:type="dxa"/>
            <w:shd w:val="clear" w:color="auto" w:fill="FFFFFF"/>
          </w:tcPr>
          <w:p w14:paraId="31E50F51" w14:textId="3FC9FE4D" w:rsidR="004D5206" w:rsidRPr="00AC0F2D" w:rsidRDefault="004D5206" w:rsidP="004D5206">
            <w:pPr>
              <w:ind w:left="90"/>
            </w:pPr>
            <w:r w:rsidRPr="00AC0F2D">
              <w:t>Human resource management - Workforce availability metrics cluster</w:t>
            </w:r>
          </w:p>
        </w:tc>
      </w:tr>
      <w:tr w:rsidR="00AF4BB6" w:rsidRPr="00AC0F2D" w14:paraId="72C44EF1" w14:textId="77777777" w:rsidTr="002B547F">
        <w:trPr>
          <w:trHeight w:val="426"/>
        </w:trPr>
        <w:tc>
          <w:tcPr>
            <w:tcW w:w="630" w:type="dxa"/>
            <w:shd w:val="clear" w:color="auto" w:fill="FFFFFF"/>
          </w:tcPr>
          <w:p w14:paraId="6ED14A5D" w14:textId="77777777" w:rsidR="00AF4BB6" w:rsidRPr="00AC0F2D" w:rsidRDefault="00AF4BB6" w:rsidP="00234B7C">
            <w:pPr>
              <w:pStyle w:val="ListParagraph"/>
              <w:numPr>
                <w:ilvl w:val="0"/>
                <w:numId w:val="7"/>
              </w:numPr>
              <w:jc w:val="center"/>
            </w:pPr>
          </w:p>
        </w:tc>
        <w:tc>
          <w:tcPr>
            <w:tcW w:w="2520" w:type="dxa"/>
            <w:shd w:val="clear" w:color="auto" w:fill="FFFFFF"/>
          </w:tcPr>
          <w:p w14:paraId="6E1ECF83" w14:textId="0CADE7D5" w:rsidR="00AF4BB6" w:rsidRPr="00AC0F2D" w:rsidRDefault="00AF4BB6" w:rsidP="004D5206">
            <w:pPr>
              <w:ind w:left="90"/>
            </w:pPr>
            <w:r w:rsidRPr="00AC0F2D">
              <w:t>IS/ISO/TS 30427 : 2021</w:t>
            </w:r>
          </w:p>
        </w:tc>
        <w:tc>
          <w:tcPr>
            <w:tcW w:w="5940" w:type="dxa"/>
            <w:shd w:val="clear" w:color="auto" w:fill="FFFFFF"/>
          </w:tcPr>
          <w:p w14:paraId="2F0BCD00" w14:textId="6808EEA6" w:rsidR="00AF4BB6" w:rsidRPr="00AC0F2D" w:rsidRDefault="00AF4BB6" w:rsidP="004D5206">
            <w:pPr>
              <w:ind w:left="90"/>
            </w:pPr>
            <w:r w:rsidRPr="00AC0F2D">
              <w:t>Human resource management Costs metrics cluster</w:t>
            </w:r>
          </w:p>
        </w:tc>
      </w:tr>
      <w:tr w:rsidR="00110D88" w:rsidRPr="00AC0F2D" w14:paraId="5A0B0273" w14:textId="77777777" w:rsidTr="002B547F">
        <w:trPr>
          <w:trHeight w:val="426"/>
        </w:trPr>
        <w:tc>
          <w:tcPr>
            <w:tcW w:w="630" w:type="dxa"/>
            <w:shd w:val="clear" w:color="auto" w:fill="FFFFFF"/>
          </w:tcPr>
          <w:p w14:paraId="4D2605C7" w14:textId="77777777" w:rsidR="00110D88" w:rsidRPr="00AC0F2D" w:rsidRDefault="00110D88" w:rsidP="00234B7C">
            <w:pPr>
              <w:pStyle w:val="ListParagraph"/>
              <w:numPr>
                <w:ilvl w:val="0"/>
                <w:numId w:val="7"/>
              </w:numPr>
              <w:jc w:val="center"/>
            </w:pPr>
          </w:p>
        </w:tc>
        <w:tc>
          <w:tcPr>
            <w:tcW w:w="2520" w:type="dxa"/>
            <w:shd w:val="clear" w:color="auto" w:fill="FFFFFF"/>
          </w:tcPr>
          <w:p w14:paraId="46B88AEB" w14:textId="2BDAB55F" w:rsidR="00110D88" w:rsidRPr="00AC0F2D" w:rsidRDefault="00110D88" w:rsidP="004D5206">
            <w:pPr>
              <w:ind w:left="90"/>
            </w:pPr>
            <w:r w:rsidRPr="00AC0F2D">
              <w:t>IS/ISO/TS 30428 : 2021</w:t>
            </w:r>
          </w:p>
        </w:tc>
        <w:tc>
          <w:tcPr>
            <w:tcW w:w="5940" w:type="dxa"/>
            <w:shd w:val="clear" w:color="auto" w:fill="FFFFFF"/>
          </w:tcPr>
          <w:p w14:paraId="30B63B3B" w14:textId="14CDAE49" w:rsidR="00110D88" w:rsidRPr="00AC0F2D" w:rsidRDefault="00110D88" w:rsidP="004D5206">
            <w:pPr>
              <w:ind w:left="90"/>
            </w:pPr>
            <w:r w:rsidRPr="00AC0F2D">
              <w:t>Human resource management Skills and capabilities metrics cluster</w:t>
            </w:r>
          </w:p>
        </w:tc>
      </w:tr>
      <w:tr w:rsidR="00AF4BB6" w:rsidRPr="00AC0F2D" w14:paraId="58C0B568" w14:textId="77777777" w:rsidTr="002B547F">
        <w:trPr>
          <w:trHeight w:val="426"/>
        </w:trPr>
        <w:tc>
          <w:tcPr>
            <w:tcW w:w="630" w:type="dxa"/>
            <w:shd w:val="clear" w:color="auto" w:fill="FFFFFF"/>
          </w:tcPr>
          <w:p w14:paraId="424E8121" w14:textId="77777777" w:rsidR="00AF4BB6" w:rsidRPr="00AC0F2D" w:rsidRDefault="00AF4BB6" w:rsidP="00234B7C">
            <w:pPr>
              <w:pStyle w:val="ListParagraph"/>
              <w:numPr>
                <w:ilvl w:val="0"/>
                <w:numId w:val="7"/>
              </w:numPr>
              <w:jc w:val="center"/>
            </w:pPr>
          </w:p>
        </w:tc>
        <w:tc>
          <w:tcPr>
            <w:tcW w:w="2520" w:type="dxa"/>
            <w:shd w:val="clear" w:color="auto" w:fill="FFFFFF"/>
          </w:tcPr>
          <w:p w14:paraId="58BCB0FE" w14:textId="1DED21F4" w:rsidR="00AF4BB6" w:rsidRPr="00AC0F2D" w:rsidRDefault="00AF4BB6" w:rsidP="004D5206">
            <w:pPr>
              <w:ind w:left="90"/>
            </w:pPr>
            <w:r w:rsidRPr="00AC0F2D">
              <w:t>IS/ISO/TS 30430 : 2021</w:t>
            </w:r>
          </w:p>
        </w:tc>
        <w:tc>
          <w:tcPr>
            <w:tcW w:w="5940" w:type="dxa"/>
            <w:shd w:val="clear" w:color="auto" w:fill="FFFFFF"/>
          </w:tcPr>
          <w:p w14:paraId="59DEF097" w14:textId="229DC6F4" w:rsidR="00AF4BB6" w:rsidRPr="00AC0F2D" w:rsidRDefault="00AF4BB6" w:rsidP="004D5206">
            <w:pPr>
              <w:ind w:left="90"/>
            </w:pPr>
            <w:r w:rsidRPr="00AC0F2D">
              <w:t>Human resource management Recruitment metrics cluster</w:t>
            </w:r>
          </w:p>
        </w:tc>
      </w:tr>
      <w:tr w:rsidR="00110D88" w:rsidRPr="00AC0F2D" w14:paraId="59116D1F" w14:textId="77777777" w:rsidTr="002B547F">
        <w:trPr>
          <w:trHeight w:val="426"/>
        </w:trPr>
        <w:tc>
          <w:tcPr>
            <w:tcW w:w="630" w:type="dxa"/>
            <w:shd w:val="clear" w:color="auto" w:fill="FFFFFF"/>
          </w:tcPr>
          <w:p w14:paraId="0B19DCDC" w14:textId="77777777" w:rsidR="00110D88" w:rsidRPr="00AC0F2D" w:rsidRDefault="00110D88" w:rsidP="00234B7C">
            <w:pPr>
              <w:pStyle w:val="ListParagraph"/>
              <w:numPr>
                <w:ilvl w:val="0"/>
                <w:numId w:val="7"/>
              </w:numPr>
              <w:jc w:val="center"/>
            </w:pPr>
          </w:p>
        </w:tc>
        <w:tc>
          <w:tcPr>
            <w:tcW w:w="2520" w:type="dxa"/>
            <w:shd w:val="clear" w:color="auto" w:fill="FFFFFF"/>
          </w:tcPr>
          <w:p w14:paraId="7A3AA2EF" w14:textId="03F3A1DB" w:rsidR="00110D88" w:rsidRPr="00AC0F2D" w:rsidRDefault="00110D88" w:rsidP="004D5206">
            <w:pPr>
              <w:ind w:left="90"/>
            </w:pPr>
            <w:r w:rsidRPr="00AC0F2D">
              <w:t>IS/ISO/TS 30432 : 2021</w:t>
            </w:r>
          </w:p>
        </w:tc>
        <w:tc>
          <w:tcPr>
            <w:tcW w:w="5940" w:type="dxa"/>
            <w:shd w:val="clear" w:color="auto" w:fill="FFFFFF"/>
          </w:tcPr>
          <w:p w14:paraId="3689A1D0" w14:textId="2145885D" w:rsidR="00110D88" w:rsidRPr="00AC0F2D" w:rsidRDefault="00110D88" w:rsidP="004D5206">
            <w:pPr>
              <w:ind w:left="90"/>
            </w:pPr>
            <w:r w:rsidRPr="00AC0F2D">
              <w:t>Human resource management Workforce productivity metrics cluster</w:t>
            </w:r>
          </w:p>
        </w:tc>
      </w:tr>
      <w:tr w:rsidR="00110D88" w:rsidRPr="00AC0F2D" w14:paraId="7455105F" w14:textId="77777777" w:rsidTr="002B547F">
        <w:trPr>
          <w:trHeight w:val="426"/>
        </w:trPr>
        <w:tc>
          <w:tcPr>
            <w:tcW w:w="630" w:type="dxa"/>
            <w:shd w:val="clear" w:color="auto" w:fill="FFFFFF"/>
          </w:tcPr>
          <w:p w14:paraId="7E3C1ED8" w14:textId="77777777" w:rsidR="00110D88" w:rsidRPr="00AC0F2D" w:rsidRDefault="00110D88" w:rsidP="00234B7C">
            <w:pPr>
              <w:pStyle w:val="ListParagraph"/>
              <w:numPr>
                <w:ilvl w:val="0"/>
                <w:numId w:val="7"/>
              </w:numPr>
              <w:jc w:val="center"/>
            </w:pPr>
          </w:p>
        </w:tc>
        <w:tc>
          <w:tcPr>
            <w:tcW w:w="2520" w:type="dxa"/>
            <w:shd w:val="clear" w:color="auto" w:fill="FFFFFF"/>
          </w:tcPr>
          <w:p w14:paraId="63782E57" w14:textId="6572F59D" w:rsidR="00110D88" w:rsidRPr="00AC0F2D" w:rsidRDefault="00110D88" w:rsidP="004D5206">
            <w:pPr>
              <w:ind w:left="90"/>
            </w:pPr>
            <w:r w:rsidRPr="00AC0F2D">
              <w:t>IS/ISO/TS 30433 : 2021</w:t>
            </w:r>
          </w:p>
        </w:tc>
        <w:tc>
          <w:tcPr>
            <w:tcW w:w="5940" w:type="dxa"/>
            <w:shd w:val="clear" w:color="auto" w:fill="FFFFFF"/>
          </w:tcPr>
          <w:p w14:paraId="1496B2C6" w14:textId="5A45C6C9" w:rsidR="00110D88" w:rsidRPr="00AC0F2D" w:rsidRDefault="00110D88" w:rsidP="004D5206">
            <w:pPr>
              <w:ind w:left="90"/>
            </w:pPr>
            <w:r w:rsidRPr="00AC0F2D">
              <w:t>Human resource management Succession planning metrics cluster</w:t>
            </w:r>
          </w:p>
        </w:tc>
      </w:tr>
      <w:tr w:rsidR="004D5206" w:rsidRPr="00AC0F2D" w14:paraId="5E7FEF87" w14:textId="77777777" w:rsidTr="002B547F">
        <w:trPr>
          <w:trHeight w:val="426"/>
        </w:trPr>
        <w:tc>
          <w:tcPr>
            <w:tcW w:w="630" w:type="dxa"/>
            <w:shd w:val="clear" w:color="auto" w:fill="FFFFFF"/>
          </w:tcPr>
          <w:p w14:paraId="1B321EF7" w14:textId="77777777" w:rsidR="004D5206" w:rsidRPr="00AC0F2D" w:rsidRDefault="004D5206" w:rsidP="00234B7C">
            <w:pPr>
              <w:pStyle w:val="ListParagraph"/>
              <w:numPr>
                <w:ilvl w:val="0"/>
                <w:numId w:val="7"/>
              </w:numPr>
              <w:jc w:val="center"/>
            </w:pPr>
          </w:p>
        </w:tc>
        <w:tc>
          <w:tcPr>
            <w:tcW w:w="2520" w:type="dxa"/>
            <w:shd w:val="clear" w:color="auto" w:fill="FFFFFF"/>
          </w:tcPr>
          <w:p w14:paraId="6CDAB987" w14:textId="04CE6D5B" w:rsidR="004D5206" w:rsidRPr="00AC0F2D" w:rsidRDefault="004D5206" w:rsidP="004D5206">
            <w:pPr>
              <w:ind w:left="90"/>
            </w:pPr>
            <w:r w:rsidRPr="00AC0F2D">
              <w:t>IS/ISO 56000 : 2020</w:t>
            </w:r>
          </w:p>
        </w:tc>
        <w:tc>
          <w:tcPr>
            <w:tcW w:w="5940" w:type="dxa"/>
            <w:shd w:val="clear" w:color="auto" w:fill="FFFFFF"/>
          </w:tcPr>
          <w:p w14:paraId="1E0C720C" w14:textId="59779396" w:rsidR="004D5206" w:rsidRPr="00AC0F2D" w:rsidRDefault="004D5206" w:rsidP="004D5206">
            <w:pPr>
              <w:ind w:left="90"/>
            </w:pPr>
            <w:r w:rsidRPr="00AC0F2D">
              <w:t>Innovation management - Fundamentals and vocabulary</w:t>
            </w:r>
          </w:p>
        </w:tc>
      </w:tr>
      <w:tr w:rsidR="004D5206" w:rsidRPr="00AC0F2D" w14:paraId="6A04C08B" w14:textId="77777777" w:rsidTr="002B547F">
        <w:trPr>
          <w:trHeight w:val="426"/>
        </w:trPr>
        <w:tc>
          <w:tcPr>
            <w:tcW w:w="630" w:type="dxa"/>
            <w:shd w:val="clear" w:color="auto" w:fill="FFFFFF"/>
          </w:tcPr>
          <w:p w14:paraId="65F21A29" w14:textId="77777777" w:rsidR="004D5206" w:rsidRPr="00AC0F2D" w:rsidRDefault="004D5206" w:rsidP="00234B7C">
            <w:pPr>
              <w:pStyle w:val="ListParagraph"/>
              <w:numPr>
                <w:ilvl w:val="0"/>
                <w:numId w:val="7"/>
              </w:numPr>
              <w:jc w:val="center"/>
            </w:pPr>
          </w:p>
        </w:tc>
        <w:tc>
          <w:tcPr>
            <w:tcW w:w="2520" w:type="dxa"/>
            <w:shd w:val="clear" w:color="auto" w:fill="FFFFFF"/>
          </w:tcPr>
          <w:p w14:paraId="13E2736F" w14:textId="60A7149B" w:rsidR="004D5206" w:rsidRPr="00AC0F2D" w:rsidRDefault="004D5206" w:rsidP="004D5206">
            <w:pPr>
              <w:ind w:left="90"/>
            </w:pPr>
            <w:r w:rsidRPr="00AC0F2D">
              <w:t>IS/ISO 56002 : 2019</w:t>
            </w:r>
          </w:p>
        </w:tc>
        <w:tc>
          <w:tcPr>
            <w:tcW w:w="5940" w:type="dxa"/>
            <w:shd w:val="clear" w:color="auto" w:fill="FFFFFF"/>
          </w:tcPr>
          <w:p w14:paraId="7173294F" w14:textId="7BAF2555" w:rsidR="004D5206" w:rsidRPr="00AC0F2D" w:rsidRDefault="004D5206" w:rsidP="004D5206">
            <w:pPr>
              <w:ind w:left="90"/>
            </w:pPr>
            <w:r w:rsidRPr="00AC0F2D">
              <w:t>Innovation Management - Innovation Management Systems Guidance</w:t>
            </w:r>
          </w:p>
        </w:tc>
      </w:tr>
      <w:tr w:rsidR="004D5206" w:rsidRPr="00AC0F2D" w14:paraId="2F71548A" w14:textId="77777777" w:rsidTr="002B547F">
        <w:trPr>
          <w:trHeight w:val="426"/>
        </w:trPr>
        <w:tc>
          <w:tcPr>
            <w:tcW w:w="630" w:type="dxa"/>
            <w:shd w:val="clear" w:color="auto" w:fill="FFFFFF"/>
          </w:tcPr>
          <w:p w14:paraId="17AB482E" w14:textId="77777777" w:rsidR="004D5206" w:rsidRPr="00AC0F2D" w:rsidRDefault="004D5206" w:rsidP="00234B7C">
            <w:pPr>
              <w:pStyle w:val="ListParagraph"/>
              <w:numPr>
                <w:ilvl w:val="0"/>
                <w:numId w:val="7"/>
              </w:numPr>
              <w:jc w:val="center"/>
            </w:pPr>
          </w:p>
        </w:tc>
        <w:tc>
          <w:tcPr>
            <w:tcW w:w="2520" w:type="dxa"/>
            <w:shd w:val="clear" w:color="auto" w:fill="FFFFFF"/>
          </w:tcPr>
          <w:p w14:paraId="20FCD206" w14:textId="4BD25F83" w:rsidR="004D5206" w:rsidRPr="00AC0F2D" w:rsidRDefault="004D5206" w:rsidP="004D5206">
            <w:pPr>
              <w:ind w:left="90"/>
            </w:pPr>
            <w:r w:rsidRPr="00AC0F2D">
              <w:t>IS/ISO 56003 : 2019</w:t>
            </w:r>
          </w:p>
        </w:tc>
        <w:tc>
          <w:tcPr>
            <w:tcW w:w="5940" w:type="dxa"/>
            <w:shd w:val="clear" w:color="auto" w:fill="FFFFFF"/>
          </w:tcPr>
          <w:p w14:paraId="1E11E455" w14:textId="0788BFB6" w:rsidR="004D5206" w:rsidRPr="00AC0F2D" w:rsidRDefault="004D5206" w:rsidP="004D5206">
            <w:pPr>
              <w:ind w:left="90"/>
            </w:pPr>
            <w:r w:rsidRPr="00AC0F2D">
              <w:t>Innovation Management Tools and methods for innovation partnership- Guidance</w:t>
            </w:r>
          </w:p>
        </w:tc>
      </w:tr>
      <w:tr w:rsidR="004D5206" w:rsidRPr="00AC0F2D" w14:paraId="51A043CC" w14:textId="77777777" w:rsidTr="002B547F">
        <w:trPr>
          <w:trHeight w:val="426"/>
        </w:trPr>
        <w:tc>
          <w:tcPr>
            <w:tcW w:w="630" w:type="dxa"/>
            <w:shd w:val="clear" w:color="auto" w:fill="FFFFFF"/>
          </w:tcPr>
          <w:p w14:paraId="3635C67F" w14:textId="77777777" w:rsidR="004D5206" w:rsidRPr="00AC0F2D" w:rsidRDefault="004D5206" w:rsidP="00234B7C">
            <w:pPr>
              <w:pStyle w:val="ListParagraph"/>
              <w:numPr>
                <w:ilvl w:val="0"/>
                <w:numId w:val="7"/>
              </w:numPr>
              <w:jc w:val="center"/>
            </w:pPr>
          </w:p>
        </w:tc>
        <w:tc>
          <w:tcPr>
            <w:tcW w:w="2520" w:type="dxa"/>
            <w:shd w:val="clear" w:color="auto" w:fill="FFFFFF"/>
          </w:tcPr>
          <w:p w14:paraId="480CC543" w14:textId="12F493AF" w:rsidR="004D5206" w:rsidRPr="00AC0F2D" w:rsidRDefault="004D5206" w:rsidP="004D5206">
            <w:pPr>
              <w:ind w:left="90"/>
            </w:pPr>
            <w:r w:rsidRPr="00AC0F2D">
              <w:t>IS/ISO/TR 56004 : 2019</w:t>
            </w:r>
          </w:p>
        </w:tc>
        <w:tc>
          <w:tcPr>
            <w:tcW w:w="5940" w:type="dxa"/>
            <w:shd w:val="clear" w:color="auto" w:fill="FFFFFF"/>
          </w:tcPr>
          <w:p w14:paraId="2CF86DFD" w14:textId="52DF6208" w:rsidR="004D5206" w:rsidRPr="00AC0F2D" w:rsidRDefault="004D5206" w:rsidP="004D5206">
            <w:pPr>
              <w:ind w:left="90"/>
            </w:pPr>
            <w:r w:rsidRPr="00AC0F2D">
              <w:t>Innovation Management Assessment - Guidance</w:t>
            </w:r>
          </w:p>
        </w:tc>
      </w:tr>
      <w:tr w:rsidR="004D5206" w:rsidRPr="00AC0F2D" w14:paraId="67D4A41D" w14:textId="77777777" w:rsidTr="002B547F">
        <w:trPr>
          <w:trHeight w:val="426"/>
        </w:trPr>
        <w:tc>
          <w:tcPr>
            <w:tcW w:w="630" w:type="dxa"/>
            <w:shd w:val="clear" w:color="auto" w:fill="FFFFFF"/>
          </w:tcPr>
          <w:p w14:paraId="059A2391" w14:textId="77777777" w:rsidR="004D5206" w:rsidRPr="00AC0F2D" w:rsidRDefault="004D5206" w:rsidP="00234B7C">
            <w:pPr>
              <w:pStyle w:val="ListParagraph"/>
              <w:numPr>
                <w:ilvl w:val="0"/>
                <w:numId w:val="7"/>
              </w:numPr>
              <w:jc w:val="center"/>
            </w:pPr>
          </w:p>
        </w:tc>
        <w:tc>
          <w:tcPr>
            <w:tcW w:w="2520" w:type="dxa"/>
            <w:shd w:val="clear" w:color="auto" w:fill="FFFFFF"/>
          </w:tcPr>
          <w:p w14:paraId="055319C4" w14:textId="54170A57" w:rsidR="004D5206" w:rsidRPr="00AC0F2D" w:rsidRDefault="004D5206" w:rsidP="004D5206">
            <w:pPr>
              <w:ind w:left="90"/>
            </w:pPr>
            <w:r w:rsidRPr="00AC0F2D">
              <w:t>IS/ISO 56005 : 2020</w:t>
            </w:r>
          </w:p>
        </w:tc>
        <w:tc>
          <w:tcPr>
            <w:tcW w:w="5940" w:type="dxa"/>
            <w:shd w:val="clear" w:color="auto" w:fill="FFFFFF"/>
          </w:tcPr>
          <w:p w14:paraId="60102E7F" w14:textId="5E087473" w:rsidR="004D5206" w:rsidRPr="00AC0F2D" w:rsidRDefault="004D5206" w:rsidP="004D5206">
            <w:pPr>
              <w:ind w:left="90"/>
            </w:pPr>
            <w:r w:rsidRPr="00AC0F2D">
              <w:t>Innovation Management- Tools and Methods for intellectual property management- Guidance</w:t>
            </w:r>
          </w:p>
        </w:tc>
      </w:tr>
    </w:tbl>
    <w:p w14:paraId="595C0F8B" w14:textId="77777777" w:rsidR="002C6C3E" w:rsidRPr="00AC0F2D" w:rsidRDefault="002C6C3E" w:rsidP="008F5199"/>
    <w:p w14:paraId="73B858ED" w14:textId="1C8843C5" w:rsidR="00662A95" w:rsidRPr="00AC0F2D" w:rsidRDefault="005661B0" w:rsidP="00AF4BB6">
      <w:pPr>
        <w:rPr>
          <w:b/>
          <w:bCs/>
        </w:rPr>
      </w:pPr>
      <w:r w:rsidRPr="00AC0F2D">
        <w:rPr>
          <w:b/>
          <w:bCs/>
          <w:color w:val="212529"/>
        </w:rPr>
        <w:t xml:space="preserve">Draft document </w:t>
      </w:r>
      <w:r w:rsidR="00320ACA" w:rsidRPr="00AC0F2D">
        <w:rPr>
          <w:b/>
          <w:bCs/>
          <w:color w:val="212529"/>
        </w:rPr>
        <w:t>under development</w:t>
      </w:r>
      <w:r w:rsidRPr="00AC0F2D">
        <w:rPr>
          <w:b/>
          <w:bCs/>
          <w:color w:val="212529"/>
        </w:rPr>
        <w:t>.</w:t>
      </w:r>
    </w:p>
    <w:p w14:paraId="27F63388" w14:textId="77777777" w:rsidR="005661B0" w:rsidRPr="00AC0F2D" w:rsidRDefault="005661B0" w:rsidP="008F5199"/>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3600"/>
        <w:gridCol w:w="4860"/>
      </w:tblGrid>
      <w:tr w:rsidR="0059675A" w:rsidRPr="00AC0F2D" w14:paraId="00C295E2" w14:textId="77777777" w:rsidTr="0059675A">
        <w:trPr>
          <w:trHeight w:val="279"/>
          <w:tblHeader/>
        </w:trPr>
        <w:tc>
          <w:tcPr>
            <w:tcW w:w="630" w:type="dxa"/>
            <w:shd w:val="clear" w:color="auto" w:fill="FFFFFF"/>
            <w:vAlign w:val="bottom"/>
            <w:hideMark/>
          </w:tcPr>
          <w:p w14:paraId="65924069" w14:textId="77777777" w:rsidR="0059675A" w:rsidRPr="00AC0F2D" w:rsidRDefault="0059675A" w:rsidP="00D575FF">
            <w:pPr>
              <w:jc w:val="center"/>
              <w:rPr>
                <w:b/>
                <w:bCs/>
              </w:rPr>
            </w:pPr>
            <w:r w:rsidRPr="00AC0F2D">
              <w:rPr>
                <w:b/>
                <w:bCs/>
              </w:rPr>
              <w:t>SI. No.</w:t>
            </w:r>
          </w:p>
        </w:tc>
        <w:tc>
          <w:tcPr>
            <w:tcW w:w="3600" w:type="dxa"/>
            <w:shd w:val="clear" w:color="auto" w:fill="FFFFFF"/>
            <w:vAlign w:val="bottom"/>
            <w:hideMark/>
          </w:tcPr>
          <w:p w14:paraId="36BDE0D9" w14:textId="77777777" w:rsidR="0059675A" w:rsidRPr="00AC0F2D" w:rsidRDefault="0059675A" w:rsidP="00D575FF">
            <w:pPr>
              <w:jc w:val="center"/>
              <w:rPr>
                <w:b/>
                <w:bCs/>
              </w:rPr>
            </w:pPr>
            <w:r w:rsidRPr="00AC0F2D">
              <w:rPr>
                <w:b/>
                <w:bCs/>
              </w:rPr>
              <w:t>IS No.</w:t>
            </w:r>
          </w:p>
        </w:tc>
        <w:tc>
          <w:tcPr>
            <w:tcW w:w="4860" w:type="dxa"/>
            <w:shd w:val="clear" w:color="auto" w:fill="FFFFFF"/>
            <w:vAlign w:val="bottom"/>
            <w:hideMark/>
          </w:tcPr>
          <w:p w14:paraId="2D67C378" w14:textId="77777777" w:rsidR="0059675A" w:rsidRPr="00AC0F2D" w:rsidRDefault="0059675A" w:rsidP="00D575FF">
            <w:pPr>
              <w:jc w:val="center"/>
              <w:rPr>
                <w:b/>
                <w:bCs/>
              </w:rPr>
            </w:pPr>
            <w:r w:rsidRPr="00AC0F2D">
              <w:rPr>
                <w:b/>
                <w:bCs/>
              </w:rPr>
              <w:t>TITLE</w:t>
            </w:r>
          </w:p>
        </w:tc>
      </w:tr>
      <w:tr w:rsidR="0059675A" w:rsidRPr="00AC0F2D" w14:paraId="60F70F91" w14:textId="77777777" w:rsidTr="0059675A">
        <w:trPr>
          <w:trHeight w:val="403"/>
        </w:trPr>
        <w:tc>
          <w:tcPr>
            <w:tcW w:w="630" w:type="dxa"/>
            <w:shd w:val="clear" w:color="auto" w:fill="FFFFFF"/>
          </w:tcPr>
          <w:p w14:paraId="0169BA25" w14:textId="77777777" w:rsidR="0059675A" w:rsidRPr="00AC0F2D" w:rsidRDefault="0059675A" w:rsidP="00234B7C">
            <w:pPr>
              <w:pStyle w:val="ListParagraph"/>
              <w:numPr>
                <w:ilvl w:val="0"/>
                <w:numId w:val="22"/>
              </w:numPr>
              <w:jc w:val="center"/>
            </w:pPr>
          </w:p>
        </w:tc>
        <w:tc>
          <w:tcPr>
            <w:tcW w:w="3600" w:type="dxa"/>
            <w:shd w:val="clear" w:color="auto" w:fill="FFFFFF"/>
          </w:tcPr>
          <w:p w14:paraId="5016CE5E" w14:textId="01CD9E75" w:rsidR="0059675A" w:rsidRPr="00AC0F2D" w:rsidRDefault="0059675A" w:rsidP="0059675A">
            <w:pPr>
              <w:ind w:left="90"/>
            </w:pPr>
            <w:r w:rsidRPr="00AC0F2D">
              <w:t> MSD/19/25345</w:t>
            </w:r>
            <w:r w:rsidRPr="00AC0F2D">
              <w:br/>
              <w:t>(Identical To: ISO/TS 30437:2023)</w:t>
            </w:r>
          </w:p>
        </w:tc>
        <w:tc>
          <w:tcPr>
            <w:tcW w:w="4860" w:type="dxa"/>
            <w:shd w:val="clear" w:color="auto" w:fill="FFFFFF"/>
          </w:tcPr>
          <w:p w14:paraId="15F7DD72" w14:textId="529C1A47" w:rsidR="0059675A" w:rsidRPr="00AC0F2D" w:rsidRDefault="0059675A" w:rsidP="0059675A">
            <w:pPr>
              <w:ind w:left="90"/>
            </w:pPr>
            <w:r w:rsidRPr="00AC0F2D">
              <w:t>Human Resource Management Learning and Development Metrics</w:t>
            </w:r>
          </w:p>
        </w:tc>
      </w:tr>
      <w:tr w:rsidR="0059675A" w:rsidRPr="00AC0F2D" w14:paraId="4AE26930" w14:textId="77777777" w:rsidTr="0059675A">
        <w:trPr>
          <w:trHeight w:val="403"/>
        </w:trPr>
        <w:tc>
          <w:tcPr>
            <w:tcW w:w="630" w:type="dxa"/>
            <w:shd w:val="clear" w:color="auto" w:fill="FFFFFF"/>
          </w:tcPr>
          <w:p w14:paraId="07B23D38" w14:textId="77777777" w:rsidR="0059675A" w:rsidRPr="00AC0F2D" w:rsidRDefault="0059675A" w:rsidP="00234B7C">
            <w:pPr>
              <w:pStyle w:val="ListParagraph"/>
              <w:numPr>
                <w:ilvl w:val="0"/>
                <w:numId w:val="22"/>
              </w:numPr>
              <w:jc w:val="center"/>
            </w:pPr>
          </w:p>
        </w:tc>
        <w:tc>
          <w:tcPr>
            <w:tcW w:w="3600" w:type="dxa"/>
            <w:shd w:val="clear" w:color="auto" w:fill="FFFFFF"/>
          </w:tcPr>
          <w:p w14:paraId="5BE33222" w14:textId="2236FDE0" w:rsidR="0059675A" w:rsidRPr="00AC0F2D" w:rsidRDefault="0059675A" w:rsidP="0059675A">
            <w:pPr>
              <w:ind w:left="90"/>
            </w:pPr>
            <w:r w:rsidRPr="00AC0F2D">
              <w:t> MSD/19/25342</w:t>
            </w:r>
            <w:r w:rsidRPr="00AC0F2D">
              <w:br/>
              <w:t>(Identical To: ISO 10667-2:2020)</w:t>
            </w:r>
          </w:p>
        </w:tc>
        <w:tc>
          <w:tcPr>
            <w:tcW w:w="4860" w:type="dxa"/>
            <w:shd w:val="clear" w:color="auto" w:fill="FFFFFF"/>
          </w:tcPr>
          <w:p w14:paraId="3607234F" w14:textId="340BD3D2" w:rsidR="0059675A" w:rsidRPr="00AC0F2D" w:rsidRDefault="0059675A" w:rsidP="0059675A">
            <w:pPr>
              <w:ind w:left="90"/>
            </w:pPr>
            <w:r w:rsidRPr="00AC0F2D">
              <w:t>Assessment Service Delivery Procedures and Methods to Assess People in Work and Organizational Settings Part 2: Requirements for Service Providers</w:t>
            </w:r>
          </w:p>
        </w:tc>
      </w:tr>
      <w:tr w:rsidR="0059675A" w:rsidRPr="00AC0F2D" w14:paraId="108B25AD" w14:textId="77777777" w:rsidTr="0059675A">
        <w:trPr>
          <w:trHeight w:val="403"/>
        </w:trPr>
        <w:tc>
          <w:tcPr>
            <w:tcW w:w="630" w:type="dxa"/>
            <w:shd w:val="clear" w:color="auto" w:fill="FFFFFF"/>
          </w:tcPr>
          <w:p w14:paraId="49D61853" w14:textId="77777777" w:rsidR="0059675A" w:rsidRPr="00AC0F2D" w:rsidRDefault="0059675A" w:rsidP="00234B7C">
            <w:pPr>
              <w:pStyle w:val="ListParagraph"/>
              <w:numPr>
                <w:ilvl w:val="0"/>
                <w:numId w:val="22"/>
              </w:numPr>
              <w:jc w:val="center"/>
            </w:pPr>
          </w:p>
        </w:tc>
        <w:tc>
          <w:tcPr>
            <w:tcW w:w="3600" w:type="dxa"/>
            <w:shd w:val="clear" w:color="auto" w:fill="FFFFFF"/>
          </w:tcPr>
          <w:p w14:paraId="356FF568" w14:textId="14D595AB" w:rsidR="0059675A" w:rsidRPr="00AC0F2D" w:rsidRDefault="0059675A" w:rsidP="0059675A">
            <w:pPr>
              <w:ind w:left="90"/>
            </w:pPr>
            <w:r w:rsidRPr="00AC0F2D">
              <w:t> MSD/19/25339</w:t>
            </w:r>
            <w:r w:rsidRPr="00AC0F2D">
              <w:br/>
              <w:t>(Identical To: ISO 56010:2023)</w:t>
            </w:r>
          </w:p>
        </w:tc>
        <w:tc>
          <w:tcPr>
            <w:tcW w:w="4860" w:type="dxa"/>
            <w:shd w:val="clear" w:color="auto" w:fill="FFFFFF"/>
          </w:tcPr>
          <w:p w14:paraId="232654AD" w14:textId="06C5CB14" w:rsidR="0059675A" w:rsidRPr="00AC0F2D" w:rsidRDefault="0059675A" w:rsidP="0059675A">
            <w:pPr>
              <w:ind w:left="90"/>
            </w:pPr>
            <w:r w:rsidRPr="00AC0F2D">
              <w:t>Innovation Management Illustrative Examples of ISO 56000</w:t>
            </w:r>
          </w:p>
        </w:tc>
      </w:tr>
      <w:tr w:rsidR="0059675A" w:rsidRPr="00AC0F2D" w14:paraId="34869C98" w14:textId="77777777" w:rsidTr="0059675A">
        <w:trPr>
          <w:trHeight w:val="403"/>
        </w:trPr>
        <w:tc>
          <w:tcPr>
            <w:tcW w:w="630" w:type="dxa"/>
            <w:shd w:val="clear" w:color="auto" w:fill="FFFFFF"/>
          </w:tcPr>
          <w:p w14:paraId="01846702" w14:textId="77777777" w:rsidR="0059675A" w:rsidRPr="00AC0F2D" w:rsidRDefault="0059675A" w:rsidP="00234B7C">
            <w:pPr>
              <w:pStyle w:val="ListParagraph"/>
              <w:numPr>
                <w:ilvl w:val="0"/>
                <w:numId w:val="22"/>
              </w:numPr>
              <w:jc w:val="center"/>
            </w:pPr>
          </w:p>
        </w:tc>
        <w:tc>
          <w:tcPr>
            <w:tcW w:w="3600" w:type="dxa"/>
            <w:shd w:val="clear" w:color="auto" w:fill="FFFFFF"/>
          </w:tcPr>
          <w:p w14:paraId="4F7057B8" w14:textId="5F767358" w:rsidR="0059675A" w:rsidRPr="00AC0F2D" w:rsidRDefault="0059675A" w:rsidP="0059675A">
            <w:pPr>
              <w:ind w:left="90"/>
            </w:pPr>
            <w:r w:rsidRPr="00AC0F2D">
              <w:t> MSD/19/23930</w:t>
            </w:r>
            <w:r w:rsidRPr="00AC0F2D">
              <w:br/>
              <w:t>(Identical To: ISO 30422:2022)</w:t>
            </w:r>
          </w:p>
        </w:tc>
        <w:tc>
          <w:tcPr>
            <w:tcW w:w="4860" w:type="dxa"/>
            <w:shd w:val="clear" w:color="auto" w:fill="FFFFFF"/>
          </w:tcPr>
          <w:p w14:paraId="23E21D31" w14:textId="43784D7C" w:rsidR="0059675A" w:rsidRPr="00AC0F2D" w:rsidRDefault="0059675A" w:rsidP="0059675A">
            <w:pPr>
              <w:ind w:left="90"/>
            </w:pPr>
            <w:r w:rsidRPr="00AC0F2D">
              <w:t>Human Resource Management Learning and Development</w:t>
            </w:r>
          </w:p>
        </w:tc>
      </w:tr>
      <w:tr w:rsidR="0059675A" w:rsidRPr="00AC0F2D" w14:paraId="6160F619" w14:textId="77777777" w:rsidTr="0059675A">
        <w:trPr>
          <w:trHeight w:val="403"/>
        </w:trPr>
        <w:tc>
          <w:tcPr>
            <w:tcW w:w="630" w:type="dxa"/>
            <w:shd w:val="clear" w:color="auto" w:fill="FFFFFF"/>
          </w:tcPr>
          <w:p w14:paraId="2544D774" w14:textId="77777777" w:rsidR="0059675A" w:rsidRPr="00AC0F2D" w:rsidRDefault="0059675A" w:rsidP="00234B7C">
            <w:pPr>
              <w:pStyle w:val="ListParagraph"/>
              <w:numPr>
                <w:ilvl w:val="0"/>
                <w:numId w:val="22"/>
              </w:numPr>
              <w:jc w:val="center"/>
            </w:pPr>
          </w:p>
        </w:tc>
        <w:tc>
          <w:tcPr>
            <w:tcW w:w="3600" w:type="dxa"/>
            <w:shd w:val="clear" w:color="auto" w:fill="FFFFFF"/>
          </w:tcPr>
          <w:p w14:paraId="5D0A4F56" w14:textId="66AD39FF" w:rsidR="0059675A" w:rsidRPr="00AC0F2D" w:rsidRDefault="0059675A" w:rsidP="0059675A">
            <w:pPr>
              <w:ind w:left="90"/>
            </w:pPr>
            <w:r w:rsidRPr="00AC0F2D">
              <w:t>MSD 19/(21097)/ ISO 30401:2018</w:t>
            </w:r>
          </w:p>
        </w:tc>
        <w:tc>
          <w:tcPr>
            <w:tcW w:w="4860" w:type="dxa"/>
            <w:shd w:val="clear" w:color="auto" w:fill="FFFFFF"/>
          </w:tcPr>
          <w:p w14:paraId="6F927A0B" w14:textId="1E96CBEC" w:rsidR="0059675A" w:rsidRPr="00AC0F2D" w:rsidRDefault="0059675A" w:rsidP="0059675A">
            <w:pPr>
              <w:ind w:left="90"/>
            </w:pPr>
            <w:r w:rsidRPr="00AC0F2D">
              <w:t>Knowledge management systems — Requirements (AMD-1)</w:t>
            </w:r>
          </w:p>
        </w:tc>
      </w:tr>
    </w:tbl>
    <w:p w14:paraId="21BFEE50" w14:textId="77777777" w:rsidR="0059675A" w:rsidRPr="00AC0F2D" w:rsidRDefault="0059675A" w:rsidP="008F5199"/>
    <w:p w14:paraId="387EEC71" w14:textId="163C479B" w:rsidR="0059675A" w:rsidRPr="00AC0F2D" w:rsidRDefault="0059675A" w:rsidP="008F5199">
      <w:r w:rsidRPr="00AC0F2D">
        <w:rPr>
          <w:b/>
          <w:bCs/>
          <w:color w:val="212529"/>
        </w:rPr>
        <w:t>Draft Standards under Print.</w:t>
      </w:r>
    </w:p>
    <w:p w14:paraId="0E6ADEE8" w14:textId="77777777" w:rsidR="0059675A" w:rsidRPr="00AC0F2D" w:rsidRDefault="0059675A" w:rsidP="008F5199"/>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520"/>
        <w:gridCol w:w="5940"/>
      </w:tblGrid>
      <w:tr w:rsidR="0000710C" w:rsidRPr="00AC0F2D" w14:paraId="5E87F01E" w14:textId="77777777" w:rsidTr="00E5163C">
        <w:trPr>
          <w:trHeight w:val="279"/>
          <w:tblHeader/>
        </w:trPr>
        <w:tc>
          <w:tcPr>
            <w:tcW w:w="630" w:type="dxa"/>
            <w:shd w:val="clear" w:color="auto" w:fill="FFFFFF"/>
            <w:vAlign w:val="bottom"/>
            <w:hideMark/>
          </w:tcPr>
          <w:p w14:paraId="3D52018C" w14:textId="77777777" w:rsidR="0000710C" w:rsidRPr="00AC0F2D" w:rsidRDefault="0000710C" w:rsidP="00E5163C">
            <w:pPr>
              <w:jc w:val="center"/>
              <w:rPr>
                <w:b/>
                <w:bCs/>
              </w:rPr>
            </w:pPr>
            <w:r w:rsidRPr="00AC0F2D">
              <w:rPr>
                <w:b/>
                <w:bCs/>
              </w:rPr>
              <w:t>SI. No.</w:t>
            </w:r>
          </w:p>
        </w:tc>
        <w:tc>
          <w:tcPr>
            <w:tcW w:w="2520" w:type="dxa"/>
            <w:shd w:val="clear" w:color="auto" w:fill="FFFFFF"/>
            <w:vAlign w:val="bottom"/>
            <w:hideMark/>
          </w:tcPr>
          <w:p w14:paraId="0E122E7B" w14:textId="77777777" w:rsidR="0000710C" w:rsidRPr="00AC0F2D" w:rsidRDefault="0000710C" w:rsidP="00E5163C">
            <w:pPr>
              <w:jc w:val="center"/>
              <w:rPr>
                <w:b/>
                <w:bCs/>
              </w:rPr>
            </w:pPr>
            <w:r w:rsidRPr="00AC0F2D">
              <w:rPr>
                <w:b/>
                <w:bCs/>
              </w:rPr>
              <w:t>IS No.</w:t>
            </w:r>
          </w:p>
        </w:tc>
        <w:tc>
          <w:tcPr>
            <w:tcW w:w="5940" w:type="dxa"/>
            <w:shd w:val="clear" w:color="auto" w:fill="FFFFFF"/>
            <w:vAlign w:val="bottom"/>
            <w:hideMark/>
          </w:tcPr>
          <w:p w14:paraId="6A8DD742" w14:textId="77777777" w:rsidR="0000710C" w:rsidRPr="00AC0F2D" w:rsidRDefault="0000710C" w:rsidP="00E5163C">
            <w:pPr>
              <w:jc w:val="center"/>
              <w:rPr>
                <w:b/>
                <w:bCs/>
              </w:rPr>
            </w:pPr>
            <w:r w:rsidRPr="00AC0F2D">
              <w:rPr>
                <w:b/>
                <w:bCs/>
              </w:rPr>
              <w:t>TITLE</w:t>
            </w:r>
          </w:p>
        </w:tc>
      </w:tr>
      <w:tr w:rsidR="00BB2D1C" w:rsidRPr="00AC0F2D" w14:paraId="426F7A3D" w14:textId="77777777" w:rsidTr="00F74671">
        <w:trPr>
          <w:trHeight w:val="403"/>
        </w:trPr>
        <w:tc>
          <w:tcPr>
            <w:tcW w:w="630" w:type="dxa"/>
            <w:shd w:val="clear" w:color="auto" w:fill="FFFFFF"/>
          </w:tcPr>
          <w:p w14:paraId="5380F26F" w14:textId="77777777" w:rsidR="00BB2D1C" w:rsidRPr="00AC0F2D" w:rsidRDefault="00BB2D1C" w:rsidP="00234B7C">
            <w:pPr>
              <w:pStyle w:val="ListParagraph"/>
              <w:numPr>
                <w:ilvl w:val="0"/>
                <w:numId w:val="22"/>
              </w:numPr>
              <w:jc w:val="center"/>
            </w:pPr>
          </w:p>
        </w:tc>
        <w:tc>
          <w:tcPr>
            <w:tcW w:w="2520" w:type="dxa"/>
            <w:shd w:val="clear" w:color="auto" w:fill="FFFFFF"/>
          </w:tcPr>
          <w:p w14:paraId="14E15F0C" w14:textId="61409E0A" w:rsidR="00BB2D1C" w:rsidRPr="00BB2D1C" w:rsidRDefault="00BB2D1C" w:rsidP="00BB2D1C">
            <w:pPr>
              <w:ind w:left="90"/>
              <w:rPr>
                <w:color w:val="212529"/>
                <w:highlight w:val="yellow"/>
              </w:rPr>
            </w:pPr>
            <w:r w:rsidRPr="00BB2D1C">
              <w:rPr>
                <w:color w:val="212529"/>
                <w:highlight w:val="yellow"/>
              </w:rPr>
              <w:t>MSD 19/(23931)/ ISO 23326: 2022</w:t>
            </w:r>
          </w:p>
        </w:tc>
        <w:tc>
          <w:tcPr>
            <w:tcW w:w="5940" w:type="dxa"/>
            <w:shd w:val="clear" w:color="auto" w:fill="FFFFFF"/>
          </w:tcPr>
          <w:p w14:paraId="25081738" w14:textId="06FBCACA" w:rsidR="00BB2D1C" w:rsidRPr="00BB2D1C" w:rsidRDefault="00BB2D1C" w:rsidP="00BB2D1C">
            <w:pPr>
              <w:ind w:left="90"/>
              <w:rPr>
                <w:highlight w:val="yellow"/>
              </w:rPr>
            </w:pPr>
            <w:r w:rsidRPr="00BB2D1C">
              <w:rPr>
                <w:color w:val="212529"/>
                <w:highlight w:val="yellow"/>
              </w:rPr>
              <w:t>Human resource management Employee engagement Guidelines</w:t>
            </w:r>
          </w:p>
        </w:tc>
      </w:tr>
      <w:tr w:rsidR="00BB2D1C" w:rsidRPr="00AC0F2D" w14:paraId="03B888ED" w14:textId="77777777" w:rsidTr="00F74671">
        <w:trPr>
          <w:trHeight w:val="403"/>
        </w:trPr>
        <w:tc>
          <w:tcPr>
            <w:tcW w:w="630" w:type="dxa"/>
            <w:shd w:val="clear" w:color="auto" w:fill="FFFFFF"/>
          </w:tcPr>
          <w:p w14:paraId="0A645848" w14:textId="77777777" w:rsidR="00BB2D1C" w:rsidRPr="00AC0F2D" w:rsidRDefault="00BB2D1C" w:rsidP="00234B7C">
            <w:pPr>
              <w:pStyle w:val="ListParagraph"/>
              <w:numPr>
                <w:ilvl w:val="0"/>
                <w:numId w:val="22"/>
              </w:numPr>
              <w:jc w:val="center"/>
            </w:pPr>
          </w:p>
        </w:tc>
        <w:tc>
          <w:tcPr>
            <w:tcW w:w="2520" w:type="dxa"/>
            <w:shd w:val="clear" w:color="auto" w:fill="FFFFFF"/>
          </w:tcPr>
          <w:p w14:paraId="469B6AC4" w14:textId="5969AA5D" w:rsidR="00BB2D1C" w:rsidRPr="00BB2D1C" w:rsidRDefault="00BB2D1C" w:rsidP="00BB2D1C">
            <w:pPr>
              <w:ind w:left="90"/>
              <w:rPr>
                <w:color w:val="212529"/>
                <w:highlight w:val="yellow"/>
              </w:rPr>
            </w:pPr>
            <w:r w:rsidRPr="00BB2D1C">
              <w:rPr>
                <w:color w:val="212529"/>
                <w:highlight w:val="yellow"/>
              </w:rPr>
              <w:t>MSD 19/(23930)/ ISO 30422:2022</w:t>
            </w:r>
          </w:p>
        </w:tc>
        <w:tc>
          <w:tcPr>
            <w:tcW w:w="5940" w:type="dxa"/>
            <w:shd w:val="clear" w:color="auto" w:fill="FFFFFF"/>
          </w:tcPr>
          <w:p w14:paraId="535BCC46" w14:textId="45B98974" w:rsidR="00BB2D1C" w:rsidRPr="00BB2D1C" w:rsidRDefault="00BB2D1C" w:rsidP="00BB2D1C">
            <w:pPr>
              <w:ind w:left="90"/>
              <w:rPr>
                <w:color w:val="212529"/>
                <w:highlight w:val="yellow"/>
              </w:rPr>
            </w:pPr>
            <w:r w:rsidRPr="00BB2D1C">
              <w:rPr>
                <w:color w:val="212529"/>
                <w:highlight w:val="yellow"/>
              </w:rPr>
              <w:t>Human Resource Management Learning and Development</w:t>
            </w:r>
          </w:p>
        </w:tc>
      </w:tr>
      <w:tr w:rsidR="00BB2D1C" w:rsidRPr="00AC0F2D" w14:paraId="43786AC3" w14:textId="77777777" w:rsidTr="00F74671">
        <w:trPr>
          <w:trHeight w:val="403"/>
        </w:trPr>
        <w:tc>
          <w:tcPr>
            <w:tcW w:w="630" w:type="dxa"/>
            <w:shd w:val="clear" w:color="auto" w:fill="FFFFFF"/>
          </w:tcPr>
          <w:p w14:paraId="37C4469F" w14:textId="77777777" w:rsidR="00BB2D1C" w:rsidRPr="00AC0F2D" w:rsidRDefault="00BB2D1C" w:rsidP="00234B7C">
            <w:pPr>
              <w:pStyle w:val="ListParagraph"/>
              <w:numPr>
                <w:ilvl w:val="0"/>
                <w:numId w:val="22"/>
              </w:numPr>
              <w:jc w:val="center"/>
            </w:pPr>
          </w:p>
        </w:tc>
        <w:tc>
          <w:tcPr>
            <w:tcW w:w="2520" w:type="dxa"/>
            <w:shd w:val="clear" w:color="auto" w:fill="FFFFFF"/>
          </w:tcPr>
          <w:p w14:paraId="7FD623D7" w14:textId="7DA48BE9" w:rsidR="00BB2D1C" w:rsidRPr="00BB2D1C" w:rsidRDefault="00BB2D1C" w:rsidP="00BB2D1C">
            <w:pPr>
              <w:ind w:left="90"/>
              <w:rPr>
                <w:color w:val="212529"/>
                <w:highlight w:val="yellow"/>
              </w:rPr>
            </w:pPr>
            <w:r w:rsidRPr="00BB2D1C">
              <w:rPr>
                <w:color w:val="212529"/>
                <w:highlight w:val="yellow"/>
              </w:rPr>
              <w:t>MSD 19/(23928)/ ISO/TS 24178: 2021</w:t>
            </w:r>
          </w:p>
        </w:tc>
        <w:tc>
          <w:tcPr>
            <w:tcW w:w="5940" w:type="dxa"/>
            <w:shd w:val="clear" w:color="auto" w:fill="FFFFFF"/>
          </w:tcPr>
          <w:p w14:paraId="5529E664" w14:textId="2C985804" w:rsidR="00BB2D1C" w:rsidRPr="00BB2D1C" w:rsidRDefault="00BB2D1C" w:rsidP="00BB2D1C">
            <w:pPr>
              <w:ind w:left="90"/>
              <w:rPr>
                <w:color w:val="212529"/>
                <w:highlight w:val="yellow"/>
              </w:rPr>
            </w:pPr>
            <w:r w:rsidRPr="00BB2D1C">
              <w:rPr>
                <w:color w:val="212529"/>
                <w:highlight w:val="yellow"/>
              </w:rPr>
              <w:t>Human Resource Management Organizational Culture Metrics Cluster</w:t>
            </w:r>
          </w:p>
        </w:tc>
      </w:tr>
      <w:tr w:rsidR="00BB2D1C" w:rsidRPr="00AC0F2D" w14:paraId="7ABBFAC7" w14:textId="77777777" w:rsidTr="00F74671">
        <w:trPr>
          <w:trHeight w:val="403"/>
        </w:trPr>
        <w:tc>
          <w:tcPr>
            <w:tcW w:w="630" w:type="dxa"/>
            <w:shd w:val="clear" w:color="auto" w:fill="FFFFFF"/>
          </w:tcPr>
          <w:p w14:paraId="6B7FA7BE" w14:textId="77777777" w:rsidR="00BB2D1C" w:rsidRPr="00AC0F2D" w:rsidRDefault="00BB2D1C" w:rsidP="00234B7C">
            <w:pPr>
              <w:pStyle w:val="ListParagraph"/>
              <w:numPr>
                <w:ilvl w:val="0"/>
                <w:numId w:val="22"/>
              </w:numPr>
              <w:jc w:val="center"/>
            </w:pPr>
          </w:p>
        </w:tc>
        <w:tc>
          <w:tcPr>
            <w:tcW w:w="2520" w:type="dxa"/>
            <w:shd w:val="clear" w:color="auto" w:fill="FFFFFF"/>
          </w:tcPr>
          <w:p w14:paraId="1B531D09" w14:textId="28134318" w:rsidR="00BB2D1C" w:rsidRPr="00BB2D1C" w:rsidRDefault="00BB2D1C" w:rsidP="00BB2D1C">
            <w:pPr>
              <w:ind w:left="90"/>
              <w:rPr>
                <w:color w:val="212529"/>
                <w:highlight w:val="yellow"/>
              </w:rPr>
            </w:pPr>
            <w:r w:rsidRPr="00BB2D1C">
              <w:rPr>
                <w:highlight w:val="yellow"/>
              </w:rPr>
              <w:t> </w:t>
            </w:r>
            <w:hyperlink r:id="rId13" w:history="1">
              <w:r w:rsidRPr="00BB2D1C">
                <w:rPr>
                  <w:highlight w:val="yellow"/>
                </w:rPr>
                <w:t>MSD/19/25341</w:t>
              </w:r>
              <w:r w:rsidRPr="00BB2D1C">
                <w:rPr>
                  <w:highlight w:val="yellow"/>
                </w:rPr>
                <w:br/>
                <w:t>(Identical To: ISO 56007:2023)</w:t>
              </w:r>
            </w:hyperlink>
          </w:p>
        </w:tc>
        <w:tc>
          <w:tcPr>
            <w:tcW w:w="5940" w:type="dxa"/>
            <w:shd w:val="clear" w:color="auto" w:fill="FFFFFF"/>
          </w:tcPr>
          <w:p w14:paraId="5E8DA33B" w14:textId="0601B807" w:rsidR="00BB2D1C" w:rsidRPr="00BB2D1C" w:rsidRDefault="00BB2D1C" w:rsidP="00BB2D1C">
            <w:pPr>
              <w:ind w:left="90"/>
              <w:rPr>
                <w:color w:val="212529"/>
                <w:highlight w:val="yellow"/>
              </w:rPr>
            </w:pPr>
            <w:r w:rsidRPr="00BB2D1C">
              <w:rPr>
                <w:highlight w:val="yellow"/>
              </w:rPr>
              <w:t>Innovation Management Tools and Methods for Managing Opportunities and Ideas Guidance</w:t>
            </w:r>
          </w:p>
        </w:tc>
      </w:tr>
      <w:tr w:rsidR="00BB2D1C" w:rsidRPr="00AC0F2D" w14:paraId="7774C721" w14:textId="77777777" w:rsidTr="00F74671">
        <w:trPr>
          <w:trHeight w:val="403"/>
        </w:trPr>
        <w:tc>
          <w:tcPr>
            <w:tcW w:w="630" w:type="dxa"/>
            <w:shd w:val="clear" w:color="auto" w:fill="FFFFFF"/>
          </w:tcPr>
          <w:p w14:paraId="123D891A" w14:textId="77777777" w:rsidR="00BB2D1C" w:rsidRPr="00AC0F2D" w:rsidRDefault="00BB2D1C" w:rsidP="00234B7C">
            <w:pPr>
              <w:pStyle w:val="ListParagraph"/>
              <w:numPr>
                <w:ilvl w:val="0"/>
                <w:numId w:val="22"/>
              </w:numPr>
              <w:jc w:val="center"/>
            </w:pPr>
          </w:p>
        </w:tc>
        <w:tc>
          <w:tcPr>
            <w:tcW w:w="2520" w:type="dxa"/>
            <w:shd w:val="clear" w:color="auto" w:fill="FFFFFF"/>
          </w:tcPr>
          <w:p w14:paraId="5DC16A48" w14:textId="3848940D" w:rsidR="00BB2D1C" w:rsidRPr="004F725E" w:rsidRDefault="00BB2D1C" w:rsidP="00BB2D1C">
            <w:pPr>
              <w:ind w:left="90"/>
              <w:rPr>
                <w:highlight w:val="yellow"/>
              </w:rPr>
            </w:pPr>
            <w:r w:rsidRPr="004F725E">
              <w:rPr>
                <w:color w:val="212529"/>
                <w:highlight w:val="yellow"/>
              </w:rPr>
              <w:t>MSD 19/(22293)/ ISO 56006: 2021</w:t>
            </w:r>
          </w:p>
        </w:tc>
        <w:tc>
          <w:tcPr>
            <w:tcW w:w="5940" w:type="dxa"/>
            <w:shd w:val="clear" w:color="auto" w:fill="FFFFFF"/>
          </w:tcPr>
          <w:p w14:paraId="60174311" w14:textId="536477FC" w:rsidR="00BB2D1C" w:rsidRPr="004F725E" w:rsidRDefault="00BB2D1C" w:rsidP="00BB2D1C">
            <w:pPr>
              <w:ind w:left="90"/>
              <w:rPr>
                <w:highlight w:val="yellow"/>
              </w:rPr>
            </w:pPr>
            <w:r w:rsidRPr="004F725E">
              <w:rPr>
                <w:highlight w:val="yellow"/>
              </w:rPr>
              <w:t>Innovation management - Tools and methods for strategic intelligence management Guidance</w:t>
            </w:r>
          </w:p>
        </w:tc>
      </w:tr>
    </w:tbl>
    <w:p w14:paraId="50F7FACC" w14:textId="77777777" w:rsidR="005661B0" w:rsidRDefault="005661B0" w:rsidP="008F5199"/>
    <w:p w14:paraId="3BCD3DCF" w14:textId="77777777" w:rsidR="002B547F" w:rsidRPr="00AC0F2D" w:rsidRDefault="002B547F">
      <w:r w:rsidRPr="00AC0F2D">
        <w:br w:type="page"/>
      </w:r>
    </w:p>
    <w:p w14:paraId="4BC900C5" w14:textId="77777777" w:rsidR="008F5616" w:rsidRPr="00AC0F2D" w:rsidRDefault="008F5616" w:rsidP="00B43408"/>
    <w:bookmarkStart w:id="17" w:name="FF"/>
    <w:p w14:paraId="792F65D9" w14:textId="1402693D" w:rsidR="00E81D11" w:rsidRPr="00AC0F2D" w:rsidRDefault="00294FDE" w:rsidP="00E81D11">
      <w:pPr>
        <w:spacing w:line="0" w:lineRule="atLeast"/>
        <w:jc w:val="center"/>
        <w:rPr>
          <w:b/>
          <w:color w:val="0000FF"/>
          <w:u w:val="single"/>
        </w:rPr>
      </w:pPr>
      <w:r w:rsidRPr="00AC0F2D">
        <w:rPr>
          <w:b/>
        </w:rPr>
        <w:fldChar w:fldCharType="begin"/>
      </w:r>
      <w:r w:rsidRPr="00AC0F2D">
        <w:rPr>
          <w:b/>
        </w:rPr>
        <w:instrText xml:space="preserve"> HYPERLINK  \l "F" </w:instrText>
      </w:r>
      <w:r w:rsidRPr="00AC0F2D">
        <w:rPr>
          <w:b/>
        </w:rPr>
        <w:fldChar w:fldCharType="separate"/>
      </w:r>
      <w:r w:rsidR="00E81D11" w:rsidRPr="00AC0F2D">
        <w:rPr>
          <w:rStyle w:val="Hyperlink"/>
          <w:b/>
        </w:rPr>
        <w:t xml:space="preserve">Annex </w:t>
      </w:r>
      <w:r w:rsidRPr="00AC0F2D">
        <w:rPr>
          <w:rStyle w:val="Hyperlink"/>
          <w:b/>
        </w:rPr>
        <w:t>F</w:t>
      </w:r>
      <w:bookmarkEnd w:id="17"/>
      <w:r w:rsidRPr="00AC0F2D">
        <w:rPr>
          <w:b/>
        </w:rPr>
        <w:fldChar w:fldCharType="end"/>
      </w:r>
    </w:p>
    <w:p w14:paraId="2A631F55" w14:textId="206DEA7B" w:rsidR="00E81D11" w:rsidRPr="00AC0F2D" w:rsidRDefault="00882A69" w:rsidP="00E81D11">
      <w:pPr>
        <w:spacing w:line="0" w:lineRule="atLeast"/>
        <w:ind w:right="-119"/>
        <w:jc w:val="center"/>
        <w:rPr>
          <w:b/>
          <w:i/>
          <w:iCs/>
        </w:rPr>
      </w:pPr>
      <w:r>
        <w:rPr>
          <w:b/>
          <w:i/>
          <w:iCs/>
        </w:rPr>
        <w:t>(Clause 13</w:t>
      </w:r>
      <w:r w:rsidR="008A4557" w:rsidRPr="00AC0F2D">
        <w:rPr>
          <w:b/>
          <w:i/>
          <w:iCs/>
        </w:rPr>
        <w:t>.1.</w:t>
      </w:r>
      <w:r w:rsidR="005415C9" w:rsidRPr="00AC0F2D">
        <w:rPr>
          <w:b/>
          <w:i/>
          <w:iCs/>
        </w:rPr>
        <w:t>3</w:t>
      </w:r>
      <w:r w:rsidR="008A4557" w:rsidRPr="00AC0F2D">
        <w:rPr>
          <w:b/>
          <w:i/>
          <w:iCs/>
        </w:rPr>
        <w:t>)</w:t>
      </w:r>
    </w:p>
    <w:p w14:paraId="26B39889" w14:textId="77777777" w:rsidR="00051363" w:rsidRPr="00AC0F2D" w:rsidRDefault="00051363" w:rsidP="00051363">
      <w:pPr>
        <w:spacing w:line="0" w:lineRule="atLeast"/>
        <w:ind w:right="-119"/>
        <w:jc w:val="center"/>
        <w:rPr>
          <w:b/>
        </w:rPr>
      </w:pPr>
      <w:r w:rsidRPr="00AC0F2D">
        <w:rPr>
          <w:b/>
        </w:rPr>
        <w:t>List of Standards Published and Under Development by ISO TC 260</w:t>
      </w:r>
    </w:p>
    <w:p w14:paraId="52EF7D36" w14:textId="77777777" w:rsidR="00051363" w:rsidRPr="00AC0F2D" w:rsidRDefault="00051363" w:rsidP="00051363">
      <w:pPr>
        <w:pStyle w:val="PlainText"/>
        <w:tabs>
          <w:tab w:val="left" w:pos="1170"/>
        </w:tabs>
        <w:jc w:val="both"/>
        <w:rPr>
          <w:rFonts w:ascii="Times New Roman" w:hAnsi="Times New Roman"/>
          <w:sz w:val="24"/>
          <w:szCs w:val="24"/>
        </w:rPr>
      </w:pPr>
    </w:p>
    <w:tbl>
      <w:tblPr>
        <w:tblStyle w:val="TableGrid"/>
        <w:tblW w:w="9625" w:type="dxa"/>
        <w:tblLayout w:type="fixed"/>
        <w:tblLook w:val="04A0" w:firstRow="1" w:lastRow="0" w:firstColumn="1" w:lastColumn="0" w:noHBand="0" w:noVBand="1"/>
      </w:tblPr>
      <w:tblGrid>
        <w:gridCol w:w="625"/>
        <w:gridCol w:w="7200"/>
        <w:gridCol w:w="1800"/>
      </w:tblGrid>
      <w:tr w:rsidR="00051363" w:rsidRPr="00AC0F2D" w14:paraId="0E1FA236" w14:textId="77777777" w:rsidTr="00F025D9">
        <w:tc>
          <w:tcPr>
            <w:tcW w:w="625" w:type="dxa"/>
          </w:tcPr>
          <w:p w14:paraId="48A3585C" w14:textId="77777777" w:rsidR="00051363" w:rsidRPr="00AC0F2D" w:rsidRDefault="00051363" w:rsidP="00051363">
            <w:pPr>
              <w:jc w:val="center"/>
              <w:rPr>
                <w:b/>
                <w:bCs/>
              </w:rPr>
            </w:pPr>
            <w:r w:rsidRPr="00AC0F2D">
              <w:rPr>
                <w:b/>
                <w:bCs/>
              </w:rPr>
              <w:t>SL No.</w:t>
            </w:r>
          </w:p>
        </w:tc>
        <w:tc>
          <w:tcPr>
            <w:tcW w:w="7200" w:type="dxa"/>
          </w:tcPr>
          <w:p w14:paraId="3D818FCC" w14:textId="77777777" w:rsidR="00051363" w:rsidRPr="00AC0F2D" w:rsidRDefault="00051363" w:rsidP="00051363">
            <w:pPr>
              <w:jc w:val="center"/>
              <w:rPr>
                <w:b/>
                <w:bCs/>
              </w:rPr>
            </w:pPr>
            <w:r w:rsidRPr="00AC0F2D">
              <w:rPr>
                <w:b/>
                <w:bCs/>
              </w:rPr>
              <w:t>ISO No. &amp; Title</w:t>
            </w:r>
          </w:p>
        </w:tc>
        <w:tc>
          <w:tcPr>
            <w:tcW w:w="1800" w:type="dxa"/>
          </w:tcPr>
          <w:p w14:paraId="2E765ECD" w14:textId="77777777" w:rsidR="00051363" w:rsidRPr="00AC0F2D" w:rsidRDefault="00051363" w:rsidP="00051363">
            <w:pPr>
              <w:jc w:val="center"/>
              <w:rPr>
                <w:b/>
                <w:bCs/>
              </w:rPr>
            </w:pPr>
            <w:r w:rsidRPr="00AC0F2D">
              <w:rPr>
                <w:b/>
                <w:bCs/>
              </w:rPr>
              <w:t>Status</w:t>
            </w:r>
          </w:p>
        </w:tc>
      </w:tr>
      <w:tr w:rsidR="00051363" w:rsidRPr="00AC0F2D" w14:paraId="245F9852" w14:textId="77777777" w:rsidTr="00F025D9">
        <w:tc>
          <w:tcPr>
            <w:tcW w:w="625" w:type="dxa"/>
          </w:tcPr>
          <w:p w14:paraId="16FE32CF" w14:textId="77777777" w:rsidR="00051363" w:rsidRPr="00AC0F2D" w:rsidRDefault="00051363" w:rsidP="00234B7C">
            <w:pPr>
              <w:pStyle w:val="ListParagraph"/>
              <w:numPr>
                <w:ilvl w:val="0"/>
                <w:numId w:val="13"/>
              </w:numPr>
              <w:jc w:val="center"/>
            </w:pPr>
          </w:p>
        </w:tc>
        <w:tc>
          <w:tcPr>
            <w:tcW w:w="7200" w:type="dxa"/>
          </w:tcPr>
          <w:p w14:paraId="30EFF136" w14:textId="77777777" w:rsidR="00051363" w:rsidRPr="00AC0F2D" w:rsidRDefault="00051363" w:rsidP="00051363">
            <w:r w:rsidRPr="00AC0F2D">
              <w:rPr>
                <w:caps/>
              </w:rPr>
              <w:t>ISO 10667-1:2020</w:t>
            </w:r>
          </w:p>
          <w:p w14:paraId="00057F6F" w14:textId="77777777" w:rsidR="00051363" w:rsidRPr="00AC0F2D" w:rsidRDefault="00051363" w:rsidP="00051363">
            <w:pPr>
              <w:rPr>
                <w:caps/>
              </w:rPr>
            </w:pPr>
            <w:r w:rsidRPr="00AC0F2D">
              <w:rPr>
                <w:color w:val="333333"/>
              </w:rPr>
              <w:t>Assessment service delivery — Procedures and methods to assess people in work and organizational settings — Part 1: Requirements for the client</w:t>
            </w:r>
          </w:p>
        </w:tc>
        <w:tc>
          <w:tcPr>
            <w:tcW w:w="1800" w:type="dxa"/>
          </w:tcPr>
          <w:p w14:paraId="6DF67E7E" w14:textId="0E461C5A" w:rsidR="00051363" w:rsidRPr="00AC0F2D" w:rsidRDefault="006A678E" w:rsidP="006A678E">
            <w:r w:rsidRPr="00AC0F2D">
              <w:t>Adopted</w:t>
            </w:r>
          </w:p>
        </w:tc>
      </w:tr>
      <w:tr w:rsidR="00051363" w:rsidRPr="00AC0F2D" w14:paraId="280462F0" w14:textId="77777777" w:rsidTr="00F025D9">
        <w:tc>
          <w:tcPr>
            <w:tcW w:w="625" w:type="dxa"/>
          </w:tcPr>
          <w:p w14:paraId="02633C76" w14:textId="77777777" w:rsidR="00051363" w:rsidRPr="00AC0F2D" w:rsidRDefault="00051363" w:rsidP="00234B7C">
            <w:pPr>
              <w:pStyle w:val="ListParagraph"/>
              <w:numPr>
                <w:ilvl w:val="0"/>
                <w:numId w:val="13"/>
              </w:numPr>
              <w:jc w:val="center"/>
            </w:pPr>
          </w:p>
        </w:tc>
        <w:tc>
          <w:tcPr>
            <w:tcW w:w="7200" w:type="dxa"/>
          </w:tcPr>
          <w:p w14:paraId="341336F6" w14:textId="77777777" w:rsidR="00051363" w:rsidRPr="00AC0F2D" w:rsidRDefault="00051363" w:rsidP="00051363">
            <w:r w:rsidRPr="00AC0F2D">
              <w:t>ISO 10667-2:2020</w:t>
            </w:r>
          </w:p>
          <w:p w14:paraId="603048C5" w14:textId="77777777" w:rsidR="00051363" w:rsidRPr="00AC0F2D" w:rsidRDefault="00051363" w:rsidP="00051363">
            <w:r w:rsidRPr="00AC0F2D">
              <w:rPr>
                <w:color w:val="333333"/>
              </w:rPr>
              <w:t>Assessment service delivery — Procedures and methods to assess people in work and organizational settings — Part 2: Requirements for service providers</w:t>
            </w:r>
          </w:p>
        </w:tc>
        <w:tc>
          <w:tcPr>
            <w:tcW w:w="1800" w:type="dxa"/>
          </w:tcPr>
          <w:p w14:paraId="37649066" w14:textId="4BD04063" w:rsidR="00051363" w:rsidRPr="00AC0F2D" w:rsidRDefault="009333AE" w:rsidP="00051363">
            <w:r w:rsidRPr="00AC0F2D">
              <w:t>Under Adoption</w:t>
            </w:r>
          </w:p>
        </w:tc>
      </w:tr>
      <w:tr w:rsidR="00051363" w:rsidRPr="00AC0F2D" w14:paraId="2D6DB3CF" w14:textId="77777777" w:rsidTr="00F025D9">
        <w:tc>
          <w:tcPr>
            <w:tcW w:w="625" w:type="dxa"/>
          </w:tcPr>
          <w:p w14:paraId="4B544869" w14:textId="77777777" w:rsidR="00051363" w:rsidRPr="00AC0F2D" w:rsidRDefault="00051363" w:rsidP="00234B7C">
            <w:pPr>
              <w:pStyle w:val="ListParagraph"/>
              <w:numPr>
                <w:ilvl w:val="0"/>
                <w:numId w:val="13"/>
              </w:numPr>
              <w:jc w:val="center"/>
            </w:pPr>
          </w:p>
        </w:tc>
        <w:tc>
          <w:tcPr>
            <w:tcW w:w="7200" w:type="dxa"/>
          </w:tcPr>
          <w:p w14:paraId="7B6AB8F6" w14:textId="77777777" w:rsidR="00051363" w:rsidRPr="00AC0F2D" w:rsidRDefault="00051363" w:rsidP="00051363">
            <w:r w:rsidRPr="00AC0F2D">
              <w:t>ISO 23326:2022</w:t>
            </w:r>
          </w:p>
          <w:p w14:paraId="4846A6E2" w14:textId="77777777" w:rsidR="00051363" w:rsidRPr="00AC0F2D" w:rsidRDefault="00051363" w:rsidP="00051363">
            <w:r w:rsidRPr="00AC0F2D">
              <w:t>Human resource management — Employee engagement — Guidelines</w:t>
            </w:r>
          </w:p>
        </w:tc>
        <w:tc>
          <w:tcPr>
            <w:tcW w:w="1800" w:type="dxa"/>
          </w:tcPr>
          <w:p w14:paraId="597D0D22" w14:textId="27EE29F4" w:rsidR="00051363" w:rsidRPr="00AC0F2D" w:rsidRDefault="00CC33B6" w:rsidP="00051363">
            <w:r w:rsidRPr="00AC0F2D">
              <w:t>Under Adoption</w:t>
            </w:r>
          </w:p>
        </w:tc>
      </w:tr>
      <w:tr w:rsidR="00051363" w:rsidRPr="00AC0F2D" w14:paraId="47D97B9C" w14:textId="77777777" w:rsidTr="00F025D9">
        <w:tc>
          <w:tcPr>
            <w:tcW w:w="625" w:type="dxa"/>
          </w:tcPr>
          <w:p w14:paraId="6497D999" w14:textId="77777777" w:rsidR="00051363" w:rsidRPr="00AC0F2D" w:rsidRDefault="00051363" w:rsidP="00234B7C">
            <w:pPr>
              <w:pStyle w:val="ListParagraph"/>
              <w:numPr>
                <w:ilvl w:val="0"/>
                <w:numId w:val="13"/>
              </w:numPr>
              <w:jc w:val="center"/>
            </w:pPr>
          </w:p>
        </w:tc>
        <w:tc>
          <w:tcPr>
            <w:tcW w:w="7200" w:type="dxa"/>
          </w:tcPr>
          <w:p w14:paraId="3083B4C6" w14:textId="77777777" w:rsidR="00051363" w:rsidRPr="00AC0F2D" w:rsidRDefault="00051363" w:rsidP="00051363">
            <w:r w:rsidRPr="00AC0F2D">
              <w:t>ISO/TS 24178:2021</w:t>
            </w:r>
          </w:p>
          <w:p w14:paraId="47BAE2E0" w14:textId="77777777" w:rsidR="00051363" w:rsidRPr="00AC0F2D" w:rsidRDefault="00051363" w:rsidP="00051363">
            <w:r w:rsidRPr="00AC0F2D">
              <w:rPr>
                <w:color w:val="333333"/>
              </w:rPr>
              <w:t>Human resource management — Organizational culture metrics cluster</w:t>
            </w:r>
          </w:p>
        </w:tc>
        <w:tc>
          <w:tcPr>
            <w:tcW w:w="1800" w:type="dxa"/>
          </w:tcPr>
          <w:p w14:paraId="679E8822" w14:textId="5A89E970" w:rsidR="00051363" w:rsidRPr="00AC0F2D" w:rsidRDefault="0096534E" w:rsidP="00051363">
            <w:r w:rsidRPr="00AC0F2D">
              <w:t>Under Adoption</w:t>
            </w:r>
          </w:p>
        </w:tc>
      </w:tr>
      <w:tr w:rsidR="00051363" w:rsidRPr="00AC0F2D" w14:paraId="4E8D6AAE" w14:textId="77777777" w:rsidTr="00F025D9">
        <w:tc>
          <w:tcPr>
            <w:tcW w:w="625" w:type="dxa"/>
          </w:tcPr>
          <w:p w14:paraId="7D67E1CA" w14:textId="77777777" w:rsidR="00051363" w:rsidRPr="00AC0F2D" w:rsidRDefault="00051363" w:rsidP="00234B7C">
            <w:pPr>
              <w:pStyle w:val="ListParagraph"/>
              <w:numPr>
                <w:ilvl w:val="0"/>
                <w:numId w:val="13"/>
              </w:numPr>
              <w:jc w:val="center"/>
            </w:pPr>
          </w:p>
        </w:tc>
        <w:tc>
          <w:tcPr>
            <w:tcW w:w="7200" w:type="dxa"/>
          </w:tcPr>
          <w:p w14:paraId="154E0596" w14:textId="77777777" w:rsidR="00051363" w:rsidRPr="00AC0F2D" w:rsidRDefault="00051363" w:rsidP="00051363">
            <w:r w:rsidRPr="00AC0F2D">
              <w:t>ISO/TS 24179:2020</w:t>
            </w:r>
          </w:p>
          <w:p w14:paraId="6D390110" w14:textId="77777777" w:rsidR="00051363" w:rsidRPr="00AC0F2D" w:rsidRDefault="00051363" w:rsidP="00051363">
            <w:r w:rsidRPr="00AC0F2D">
              <w:rPr>
                <w:color w:val="333333"/>
              </w:rPr>
              <w:t>Human resource management — Occupational health and safety metrics</w:t>
            </w:r>
          </w:p>
        </w:tc>
        <w:tc>
          <w:tcPr>
            <w:tcW w:w="1800" w:type="dxa"/>
          </w:tcPr>
          <w:p w14:paraId="3EEABE25" w14:textId="5B43C9DB" w:rsidR="00051363" w:rsidRPr="00AC0F2D" w:rsidRDefault="006A678E" w:rsidP="00051363">
            <w:r w:rsidRPr="00AC0F2D">
              <w:t>Adopted</w:t>
            </w:r>
          </w:p>
        </w:tc>
      </w:tr>
      <w:tr w:rsidR="0096534E" w:rsidRPr="00AC0F2D" w14:paraId="028F010C" w14:textId="77777777" w:rsidTr="00F025D9">
        <w:tc>
          <w:tcPr>
            <w:tcW w:w="625" w:type="dxa"/>
          </w:tcPr>
          <w:p w14:paraId="22427BDD" w14:textId="77777777" w:rsidR="0096534E" w:rsidRPr="00AC0F2D" w:rsidRDefault="0096534E" w:rsidP="00234B7C">
            <w:pPr>
              <w:pStyle w:val="ListParagraph"/>
              <w:numPr>
                <w:ilvl w:val="0"/>
                <w:numId w:val="13"/>
              </w:numPr>
              <w:jc w:val="center"/>
            </w:pPr>
          </w:p>
        </w:tc>
        <w:tc>
          <w:tcPr>
            <w:tcW w:w="7200" w:type="dxa"/>
          </w:tcPr>
          <w:p w14:paraId="6B96A147" w14:textId="77777777" w:rsidR="0096534E" w:rsidRPr="00AC0F2D" w:rsidRDefault="0096534E" w:rsidP="0096534E">
            <w:r w:rsidRPr="00AC0F2D">
              <w:t>ISO 30400:2022</w:t>
            </w:r>
          </w:p>
          <w:p w14:paraId="0CB61263" w14:textId="77777777" w:rsidR="0096534E" w:rsidRPr="00AC0F2D" w:rsidRDefault="0096534E" w:rsidP="0096534E">
            <w:r w:rsidRPr="00AC0F2D">
              <w:t>Human resource management — Vocabulary</w:t>
            </w:r>
          </w:p>
        </w:tc>
        <w:tc>
          <w:tcPr>
            <w:tcW w:w="1800" w:type="dxa"/>
          </w:tcPr>
          <w:p w14:paraId="60CF0F68" w14:textId="19F3F55E" w:rsidR="0096534E" w:rsidRPr="00AC0F2D" w:rsidRDefault="009333AE" w:rsidP="0096534E">
            <w:r w:rsidRPr="00AC0F2D">
              <w:t>Adopted</w:t>
            </w:r>
          </w:p>
        </w:tc>
      </w:tr>
      <w:tr w:rsidR="0096534E" w:rsidRPr="00AC0F2D" w14:paraId="21C19EA8" w14:textId="77777777" w:rsidTr="00F025D9">
        <w:tc>
          <w:tcPr>
            <w:tcW w:w="625" w:type="dxa"/>
          </w:tcPr>
          <w:p w14:paraId="4327CAED" w14:textId="77777777" w:rsidR="0096534E" w:rsidRPr="00AC0F2D" w:rsidRDefault="0096534E" w:rsidP="00234B7C">
            <w:pPr>
              <w:pStyle w:val="ListParagraph"/>
              <w:numPr>
                <w:ilvl w:val="0"/>
                <w:numId w:val="13"/>
              </w:numPr>
              <w:jc w:val="center"/>
            </w:pPr>
          </w:p>
        </w:tc>
        <w:tc>
          <w:tcPr>
            <w:tcW w:w="7200" w:type="dxa"/>
          </w:tcPr>
          <w:p w14:paraId="68A0CE53" w14:textId="77777777" w:rsidR="0096534E" w:rsidRPr="00AC0F2D" w:rsidRDefault="0096534E" w:rsidP="0096534E">
            <w:r w:rsidRPr="00AC0F2D">
              <w:t>ISO 30401:2018</w:t>
            </w:r>
          </w:p>
          <w:p w14:paraId="7C182A07" w14:textId="77777777" w:rsidR="0096534E" w:rsidRPr="00AC0F2D" w:rsidRDefault="0096534E" w:rsidP="0096534E">
            <w:pPr>
              <w:rPr>
                <w:color w:val="333333"/>
              </w:rPr>
            </w:pPr>
            <w:r w:rsidRPr="00AC0F2D">
              <w:rPr>
                <w:color w:val="333333"/>
              </w:rPr>
              <w:t>Knowledge management systems — Requirements</w:t>
            </w:r>
          </w:p>
        </w:tc>
        <w:tc>
          <w:tcPr>
            <w:tcW w:w="1800" w:type="dxa"/>
          </w:tcPr>
          <w:p w14:paraId="4611539E" w14:textId="71F79FD3" w:rsidR="0096534E" w:rsidRPr="00AC0F2D" w:rsidRDefault="00C56F46" w:rsidP="0096534E">
            <w:r>
              <w:t>Not Adopted</w:t>
            </w:r>
          </w:p>
        </w:tc>
      </w:tr>
      <w:tr w:rsidR="00C56F46" w:rsidRPr="00AC0F2D" w14:paraId="70FEB2EF" w14:textId="77777777" w:rsidTr="00F025D9">
        <w:tc>
          <w:tcPr>
            <w:tcW w:w="625" w:type="dxa"/>
          </w:tcPr>
          <w:p w14:paraId="1BF046BC" w14:textId="77777777" w:rsidR="00C56F46" w:rsidRPr="00AC0F2D" w:rsidRDefault="00C56F46" w:rsidP="00234B7C">
            <w:pPr>
              <w:pStyle w:val="ListParagraph"/>
              <w:numPr>
                <w:ilvl w:val="0"/>
                <w:numId w:val="13"/>
              </w:numPr>
              <w:jc w:val="center"/>
            </w:pPr>
          </w:p>
        </w:tc>
        <w:tc>
          <w:tcPr>
            <w:tcW w:w="7200" w:type="dxa"/>
          </w:tcPr>
          <w:p w14:paraId="6BD65A82" w14:textId="77777777" w:rsidR="00C56F46" w:rsidRPr="00AC0F2D" w:rsidRDefault="00C56F46" w:rsidP="00C56F46">
            <w:r w:rsidRPr="00AC0F2D">
              <w:t>ISO 30401:2018/</w:t>
            </w:r>
            <w:proofErr w:type="spellStart"/>
            <w:r w:rsidRPr="00AC0F2D">
              <w:t>Amd</w:t>
            </w:r>
            <w:proofErr w:type="spellEnd"/>
            <w:r w:rsidRPr="00AC0F2D">
              <w:t xml:space="preserve"> 1:2022</w:t>
            </w:r>
          </w:p>
          <w:p w14:paraId="195B209E" w14:textId="77777777" w:rsidR="00C56F46" w:rsidRPr="00AC0F2D" w:rsidRDefault="00C56F46" w:rsidP="00C56F46">
            <w:r w:rsidRPr="00AC0F2D">
              <w:t>Knowledge management systems — Requirements — Amendment 1</w:t>
            </w:r>
          </w:p>
        </w:tc>
        <w:tc>
          <w:tcPr>
            <w:tcW w:w="1800" w:type="dxa"/>
          </w:tcPr>
          <w:p w14:paraId="57FF1CBF" w14:textId="2797401F" w:rsidR="00C56F46" w:rsidRPr="00AC0F2D" w:rsidRDefault="00C56F46" w:rsidP="00C56F46">
            <w:r w:rsidRPr="00E01ED4">
              <w:t>Not Adopted</w:t>
            </w:r>
          </w:p>
        </w:tc>
      </w:tr>
      <w:tr w:rsidR="00C56F46" w:rsidRPr="00AC0F2D" w14:paraId="0D3A0EF9" w14:textId="77777777" w:rsidTr="00F025D9">
        <w:tc>
          <w:tcPr>
            <w:tcW w:w="625" w:type="dxa"/>
          </w:tcPr>
          <w:p w14:paraId="08962A6E" w14:textId="77777777" w:rsidR="00C56F46" w:rsidRPr="00AC0F2D" w:rsidRDefault="00C56F46" w:rsidP="00234B7C">
            <w:pPr>
              <w:pStyle w:val="ListParagraph"/>
              <w:numPr>
                <w:ilvl w:val="0"/>
                <w:numId w:val="13"/>
              </w:numPr>
              <w:jc w:val="center"/>
            </w:pPr>
          </w:p>
        </w:tc>
        <w:tc>
          <w:tcPr>
            <w:tcW w:w="7200" w:type="dxa"/>
          </w:tcPr>
          <w:p w14:paraId="21DDDD5F" w14:textId="77777777" w:rsidR="00C56F46" w:rsidRDefault="00C56F46" w:rsidP="00C56F46">
            <w:r>
              <w:t>ISO 30401:2018/</w:t>
            </w:r>
            <w:proofErr w:type="spellStart"/>
            <w:r>
              <w:t>Amd</w:t>
            </w:r>
            <w:proofErr w:type="spellEnd"/>
            <w:r>
              <w:t xml:space="preserve"> 2:2024</w:t>
            </w:r>
          </w:p>
          <w:p w14:paraId="03E67364" w14:textId="57823B62" w:rsidR="00C56F46" w:rsidRPr="00AC0F2D" w:rsidRDefault="00C56F46" w:rsidP="00C56F46">
            <w:r>
              <w:t>Knowledge management systems — Requirements — Amendment 2: Climate action changes</w:t>
            </w:r>
          </w:p>
        </w:tc>
        <w:tc>
          <w:tcPr>
            <w:tcW w:w="1800" w:type="dxa"/>
          </w:tcPr>
          <w:p w14:paraId="3AE563FF" w14:textId="04817116" w:rsidR="00C56F46" w:rsidRPr="00AC0F2D" w:rsidRDefault="00C56F46" w:rsidP="00C56F46">
            <w:r w:rsidRPr="00E01ED4">
              <w:t>Not Adopted</w:t>
            </w:r>
          </w:p>
        </w:tc>
      </w:tr>
      <w:tr w:rsidR="001E2BC2" w:rsidRPr="00AC0F2D" w14:paraId="57B87630" w14:textId="77777777" w:rsidTr="00F025D9">
        <w:tc>
          <w:tcPr>
            <w:tcW w:w="625" w:type="dxa"/>
          </w:tcPr>
          <w:p w14:paraId="2623EFDA" w14:textId="77777777" w:rsidR="001E2BC2" w:rsidRPr="00AC0F2D" w:rsidRDefault="001E2BC2" w:rsidP="00234B7C">
            <w:pPr>
              <w:pStyle w:val="ListParagraph"/>
              <w:numPr>
                <w:ilvl w:val="0"/>
                <w:numId w:val="13"/>
              </w:numPr>
              <w:jc w:val="center"/>
            </w:pPr>
          </w:p>
        </w:tc>
        <w:tc>
          <w:tcPr>
            <w:tcW w:w="7200" w:type="dxa"/>
          </w:tcPr>
          <w:p w14:paraId="6A219517" w14:textId="77777777" w:rsidR="001E2BC2" w:rsidRPr="00AC0F2D" w:rsidRDefault="001E2BC2" w:rsidP="001E2BC2">
            <w:pPr>
              <w:ind w:left="88"/>
            </w:pPr>
            <w:r w:rsidRPr="00AC0F2D">
              <w:t>ISO 30405:2023</w:t>
            </w:r>
          </w:p>
          <w:p w14:paraId="4BB55470" w14:textId="2561713E" w:rsidR="001E2BC2" w:rsidRDefault="001E2BC2" w:rsidP="001E2BC2">
            <w:r w:rsidRPr="00AC0F2D">
              <w:t>Human resource management — Guidelines on recruitment</w:t>
            </w:r>
          </w:p>
        </w:tc>
        <w:tc>
          <w:tcPr>
            <w:tcW w:w="1800" w:type="dxa"/>
          </w:tcPr>
          <w:p w14:paraId="06752927" w14:textId="2779F335" w:rsidR="001E2BC2" w:rsidRPr="00AC0F2D" w:rsidRDefault="001E2BC2" w:rsidP="001E2BC2">
            <w:r w:rsidRPr="006D03AA">
              <w:t>Adopted</w:t>
            </w:r>
          </w:p>
        </w:tc>
      </w:tr>
      <w:tr w:rsidR="001E2BC2" w:rsidRPr="00AC0F2D" w14:paraId="69F592B0" w14:textId="77777777" w:rsidTr="00F025D9">
        <w:tc>
          <w:tcPr>
            <w:tcW w:w="625" w:type="dxa"/>
          </w:tcPr>
          <w:p w14:paraId="744CBC96" w14:textId="77777777" w:rsidR="001E2BC2" w:rsidRPr="00AC0F2D" w:rsidRDefault="001E2BC2" w:rsidP="00234B7C">
            <w:pPr>
              <w:pStyle w:val="ListParagraph"/>
              <w:numPr>
                <w:ilvl w:val="0"/>
                <w:numId w:val="13"/>
              </w:numPr>
              <w:jc w:val="center"/>
            </w:pPr>
          </w:p>
        </w:tc>
        <w:tc>
          <w:tcPr>
            <w:tcW w:w="7200" w:type="dxa"/>
          </w:tcPr>
          <w:p w14:paraId="264221DB" w14:textId="77777777" w:rsidR="001E2BC2" w:rsidRPr="00AC0F2D" w:rsidRDefault="001E2BC2" w:rsidP="001E2BC2">
            <w:pPr>
              <w:ind w:left="109"/>
            </w:pPr>
            <w:r w:rsidRPr="00AC0F2D">
              <w:rPr>
                <w:rStyle w:val="Hyperlink"/>
                <w:color w:val="auto"/>
                <w:u w:val="none"/>
              </w:rPr>
              <w:t>ISO/TR 30406 : 2017</w:t>
            </w:r>
          </w:p>
          <w:p w14:paraId="3EEBC532" w14:textId="5219893A" w:rsidR="001E2BC2" w:rsidRDefault="001E2BC2" w:rsidP="001E2BC2">
            <w:r w:rsidRPr="00AC0F2D">
              <w:t>Human Resource Management - Sustainable Employability Management for Organizations</w:t>
            </w:r>
          </w:p>
        </w:tc>
        <w:tc>
          <w:tcPr>
            <w:tcW w:w="1800" w:type="dxa"/>
          </w:tcPr>
          <w:p w14:paraId="75F8EEFF" w14:textId="0C73F865" w:rsidR="001E2BC2" w:rsidRPr="00AC0F2D" w:rsidRDefault="001E2BC2" w:rsidP="001E2BC2">
            <w:r w:rsidRPr="006D03AA">
              <w:t>Adopted</w:t>
            </w:r>
          </w:p>
        </w:tc>
      </w:tr>
      <w:tr w:rsidR="001E2BC2" w:rsidRPr="00AC0F2D" w14:paraId="292C5A5D" w14:textId="77777777" w:rsidTr="00F025D9">
        <w:tc>
          <w:tcPr>
            <w:tcW w:w="625" w:type="dxa"/>
          </w:tcPr>
          <w:p w14:paraId="3F3B0BC0" w14:textId="77777777" w:rsidR="001E2BC2" w:rsidRPr="00AC0F2D" w:rsidRDefault="001E2BC2" w:rsidP="00234B7C">
            <w:pPr>
              <w:pStyle w:val="ListParagraph"/>
              <w:numPr>
                <w:ilvl w:val="0"/>
                <w:numId w:val="13"/>
              </w:numPr>
              <w:jc w:val="center"/>
            </w:pPr>
          </w:p>
        </w:tc>
        <w:tc>
          <w:tcPr>
            <w:tcW w:w="7200" w:type="dxa"/>
          </w:tcPr>
          <w:p w14:paraId="38B25887" w14:textId="77777777" w:rsidR="001E2BC2" w:rsidRPr="00AC0F2D" w:rsidRDefault="001E2BC2" w:rsidP="001E2BC2">
            <w:pPr>
              <w:ind w:left="109"/>
            </w:pPr>
            <w:r w:rsidRPr="00AC0F2D">
              <w:rPr>
                <w:rStyle w:val="Hyperlink"/>
                <w:color w:val="auto"/>
                <w:u w:val="none"/>
              </w:rPr>
              <w:t>ISO/TS 30407 : 2017</w:t>
            </w:r>
          </w:p>
          <w:p w14:paraId="573EA99A" w14:textId="2CFB0072" w:rsidR="001E2BC2" w:rsidRDefault="001E2BC2" w:rsidP="001E2BC2">
            <w:r w:rsidRPr="00AC0F2D">
              <w:t>Human Resource Management - Cost Per Hire</w:t>
            </w:r>
          </w:p>
        </w:tc>
        <w:tc>
          <w:tcPr>
            <w:tcW w:w="1800" w:type="dxa"/>
          </w:tcPr>
          <w:p w14:paraId="19FD6585" w14:textId="580D00C0" w:rsidR="001E2BC2" w:rsidRPr="00AC0F2D" w:rsidRDefault="001E2BC2" w:rsidP="001E2BC2">
            <w:r w:rsidRPr="006D03AA">
              <w:t>Adopted</w:t>
            </w:r>
          </w:p>
        </w:tc>
      </w:tr>
      <w:tr w:rsidR="001E2BC2" w:rsidRPr="00AC0F2D" w14:paraId="68DC5240" w14:textId="77777777" w:rsidTr="00F025D9">
        <w:tc>
          <w:tcPr>
            <w:tcW w:w="625" w:type="dxa"/>
          </w:tcPr>
          <w:p w14:paraId="3CD8E9B6" w14:textId="77777777" w:rsidR="001E2BC2" w:rsidRPr="00AC0F2D" w:rsidRDefault="001E2BC2" w:rsidP="00234B7C">
            <w:pPr>
              <w:pStyle w:val="ListParagraph"/>
              <w:numPr>
                <w:ilvl w:val="0"/>
                <w:numId w:val="13"/>
              </w:numPr>
              <w:jc w:val="center"/>
            </w:pPr>
          </w:p>
        </w:tc>
        <w:tc>
          <w:tcPr>
            <w:tcW w:w="7200" w:type="dxa"/>
          </w:tcPr>
          <w:p w14:paraId="344CE13E" w14:textId="77777777" w:rsidR="001E2BC2" w:rsidRPr="00AC0F2D" w:rsidRDefault="001E2BC2" w:rsidP="001E2BC2">
            <w:pPr>
              <w:ind w:left="109"/>
            </w:pPr>
            <w:r w:rsidRPr="00AC0F2D">
              <w:rPr>
                <w:rStyle w:val="Hyperlink"/>
                <w:color w:val="auto"/>
                <w:u w:val="none"/>
              </w:rPr>
              <w:t>ISO 30408 : 2016</w:t>
            </w:r>
          </w:p>
          <w:p w14:paraId="688AC0D5" w14:textId="0469DA79" w:rsidR="001E2BC2" w:rsidRDefault="001E2BC2" w:rsidP="001E2BC2">
            <w:r w:rsidRPr="00AC0F2D">
              <w:t>Human Resource Management - Guidelines on Human Governance</w:t>
            </w:r>
          </w:p>
        </w:tc>
        <w:tc>
          <w:tcPr>
            <w:tcW w:w="1800" w:type="dxa"/>
          </w:tcPr>
          <w:p w14:paraId="2E14A3CA" w14:textId="05E29939" w:rsidR="001E2BC2" w:rsidRPr="00AC0F2D" w:rsidRDefault="001E2BC2" w:rsidP="001E2BC2">
            <w:r w:rsidRPr="006D03AA">
              <w:t>Adopted</w:t>
            </w:r>
          </w:p>
        </w:tc>
      </w:tr>
      <w:tr w:rsidR="001E2BC2" w:rsidRPr="00AC0F2D" w14:paraId="45C0BF7A" w14:textId="77777777" w:rsidTr="00F025D9">
        <w:tc>
          <w:tcPr>
            <w:tcW w:w="625" w:type="dxa"/>
          </w:tcPr>
          <w:p w14:paraId="2566B88E" w14:textId="77777777" w:rsidR="001E2BC2" w:rsidRPr="00AC0F2D" w:rsidRDefault="001E2BC2" w:rsidP="00234B7C">
            <w:pPr>
              <w:pStyle w:val="ListParagraph"/>
              <w:numPr>
                <w:ilvl w:val="0"/>
                <w:numId w:val="13"/>
              </w:numPr>
              <w:jc w:val="center"/>
            </w:pPr>
          </w:p>
        </w:tc>
        <w:tc>
          <w:tcPr>
            <w:tcW w:w="7200" w:type="dxa"/>
          </w:tcPr>
          <w:p w14:paraId="6BEF0A5A" w14:textId="77777777" w:rsidR="001E2BC2" w:rsidRPr="00AC0F2D" w:rsidRDefault="001E2BC2" w:rsidP="001E2BC2">
            <w:pPr>
              <w:ind w:left="109"/>
            </w:pPr>
            <w:r w:rsidRPr="00AC0F2D">
              <w:rPr>
                <w:rStyle w:val="Hyperlink"/>
                <w:color w:val="auto"/>
                <w:u w:val="none"/>
              </w:rPr>
              <w:t>ISO 30409 : 2016</w:t>
            </w:r>
          </w:p>
          <w:p w14:paraId="70C2EDCF" w14:textId="4C6D19F4" w:rsidR="001E2BC2" w:rsidRDefault="001E2BC2" w:rsidP="001E2BC2">
            <w:r w:rsidRPr="00AC0F2D">
              <w:t>Human Resource Management - Workforce Planning</w:t>
            </w:r>
          </w:p>
        </w:tc>
        <w:tc>
          <w:tcPr>
            <w:tcW w:w="1800" w:type="dxa"/>
          </w:tcPr>
          <w:p w14:paraId="012A1052" w14:textId="611CE085" w:rsidR="001E2BC2" w:rsidRPr="00AC0F2D" w:rsidRDefault="001E2BC2" w:rsidP="001E2BC2">
            <w:r w:rsidRPr="006D03AA">
              <w:t>Adopted</w:t>
            </w:r>
          </w:p>
        </w:tc>
      </w:tr>
      <w:tr w:rsidR="001E2BC2" w:rsidRPr="00AC0F2D" w14:paraId="348A11AC" w14:textId="77777777" w:rsidTr="00F025D9">
        <w:tc>
          <w:tcPr>
            <w:tcW w:w="625" w:type="dxa"/>
          </w:tcPr>
          <w:p w14:paraId="76237C13" w14:textId="77777777" w:rsidR="001E2BC2" w:rsidRPr="00AC0F2D" w:rsidRDefault="001E2BC2" w:rsidP="00234B7C">
            <w:pPr>
              <w:pStyle w:val="ListParagraph"/>
              <w:numPr>
                <w:ilvl w:val="0"/>
                <w:numId w:val="13"/>
              </w:numPr>
              <w:jc w:val="center"/>
            </w:pPr>
          </w:p>
        </w:tc>
        <w:tc>
          <w:tcPr>
            <w:tcW w:w="7200" w:type="dxa"/>
          </w:tcPr>
          <w:p w14:paraId="4A5BCB7B" w14:textId="77777777" w:rsidR="001E2BC2" w:rsidRPr="00AC0F2D" w:rsidRDefault="001E2BC2" w:rsidP="001E2BC2">
            <w:r w:rsidRPr="00AC0F2D">
              <w:t>ISO/TS 30410:2018</w:t>
            </w:r>
          </w:p>
          <w:p w14:paraId="3E99FAC9" w14:textId="77777777" w:rsidR="001E2BC2" w:rsidRPr="00AC0F2D" w:rsidRDefault="001E2BC2" w:rsidP="001E2BC2">
            <w:pPr>
              <w:rPr>
                <w:color w:val="333333"/>
              </w:rPr>
            </w:pPr>
            <w:r w:rsidRPr="00AC0F2D">
              <w:rPr>
                <w:color w:val="333333"/>
              </w:rPr>
              <w:t>Human resource management — Impact of hire metric</w:t>
            </w:r>
          </w:p>
        </w:tc>
        <w:tc>
          <w:tcPr>
            <w:tcW w:w="1800" w:type="dxa"/>
          </w:tcPr>
          <w:p w14:paraId="3436C757" w14:textId="41C51551" w:rsidR="001E2BC2" w:rsidRPr="00AC0F2D" w:rsidRDefault="001E2BC2" w:rsidP="001E2BC2">
            <w:r w:rsidRPr="00AC0F2D">
              <w:t>Adopted</w:t>
            </w:r>
          </w:p>
        </w:tc>
      </w:tr>
      <w:tr w:rsidR="001E2BC2" w:rsidRPr="00AC0F2D" w14:paraId="657C508B" w14:textId="77777777" w:rsidTr="00F025D9">
        <w:tc>
          <w:tcPr>
            <w:tcW w:w="625" w:type="dxa"/>
          </w:tcPr>
          <w:p w14:paraId="2FD4CEC0" w14:textId="77777777" w:rsidR="001E2BC2" w:rsidRPr="00AC0F2D" w:rsidRDefault="001E2BC2" w:rsidP="00234B7C">
            <w:pPr>
              <w:pStyle w:val="ListParagraph"/>
              <w:numPr>
                <w:ilvl w:val="0"/>
                <w:numId w:val="13"/>
              </w:numPr>
              <w:jc w:val="center"/>
            </w:pPr>
          </w:p>
        </w:tc>
        <w:tc>
          <w:tcPr>
            <w:tcW w:w="7200" w:type="dxa"/>
          </w:tcPr>
          <w:p w14:paraId="120C585F" w14:textId="77777777" w:rsidR="001E2BC2" w:rsidRPr="00AC0F2D" w:rsidRDefault="001E2BC2" w:rsidP="001E2BC2">
            <w:r w:rsidRPr="00AC0F2D">
              <w:t>ISO/TS 30411:2018</w:t>
            </w:r>
          </w:p>
          <w:p w14:paraId="7EA6E5F6" w14:textId="77777777" w:rsidR="001E2BC2" w:rsidRPr="00AC0F2D" w:rsidRDefault="001E2BC2" w:rsidP="001E2BC2">
            <w:pPr>
              <w:rPr>
                <w:color w:val="333333"/>
              </w:rPr>
            </w:pPr>
            <w:r w:rsidRPr="00AC0F2D">
              <w:rPr>
                <w:color w:val="333333"/>
              </w:rPr>
              <w:t>Human resource management — Quality of hire metric</w:t>
            </w:r>
          </w:p>
        </w:tc>
        <w:tc>
          <w:tcPr>
            <w:tcW w:w="1800" w:type="dxa"/>
          </w:tcPr>
          <w:p w14:paraId="63D10A12" w14:textId="2220F379" w:rsidR="001E2BC2" w:rsidRPr="00AC0F2D" w:rsidRDefault="001E2BC2" w:rsidP="001E2BC2">
            <w:r w:rsidRPr="00AC0F2D">
              <w:t>Adopted</w:t>
            </w:r>
          </w:p>
        </w:tc>
      </w:tr>
      <w:tr w:rsidR="001E2BC2" w:rsidRPr="00AC0F2D" w14:paraId="1BA4BFAD" w14:textId="77777777" w:rsidTr="00F025D9">
        <w:tc>
          <w:tcPr>
            <w:tcW w:w="625" w:type="dxa"/>
          </w:tcPr>
          <w:p w14:paraId="63BDFAB6" w14:textId="77777777" w:rsidR="001E2BC2" w:rsidRPr="00AC0F2D" w:rsidRDefault="001E2BC2" w:rsidP="00234B7C">
            <w:pPr>
              <w:pStyle w:val="ListParagraph"/>
              <w:numPr>
                <w:ilvl w:val="0"/>
                <w:numId w:val="13"/>
              </w:numPr>
              <w:jc w:val="center"/>
            </w:pPr>
          </w:p>
        </w:tc>
        <w:tc>
          <w:tcPr>
            <w:tcW w:w="7200" w:type="dxa"/>
          </w:tcPr>
          <w:p w14:paraId="404CF5C3" w14:textId="2F35463D" w:rsidR="001E2BC2" w:rsidRPr="001E2BC2" w:rsidRDefault="001E2BC2" w:rsidP="001E2BC2">
            <w:pPr>
              <w:rPr>
                <w:color w:val="333333"/>
              </w:rPr>
            </w:pPr>
            <w:r w:rsidRPr="001E2BC2">
              <w:rPr>
                <w:color w:val="333333"/>
              </w:rPr>
              <w:t>ISO 30414:2018</w:t>
            </w:r>
          </w:p>
          <w:p w14:paraId="0A47F1A9" w14:textId="5DFCE585" w:rsidR="001E2BC2" w:rsidRPr="001E2BC2" w:rsidRDefault="001E2BC2" w:rsidP="001E2BC2">
            <w:pPr>
              <w:rPr>
                <w:rFonts w:ascii="Arial" w:hAnsi="Arial" w:cs="Arial"/>
                <w:color w:val="000000"/>
                <w:spacing w:val="-3"/>
                <w:sz w:val="27"/>
                <w:szCs w:val="27"/>
              </w:rPr>
            </w:pPr>
            <w:r w:rsidRPr="001E2BC2">
              <w:rPr>
                <w:color w:val="333333"/>
              </w:rPr>
              <w:t>Human resource management — Guidelines for internal and external human capital reporting</w:t>
            </w:r>
          </w:p>
        </w:tc>
        <w:tc>
          <w:tcPr>
            <w:tcW w:w="1800" w:type="dxa"/>
          </w:tcPr>
          <w:p w14:paraId="050E9632" w14:textId="545FD7C2" w:rsidR="001E2BC2" w:rsidRPr="00AC0F2D" w:rsidRDefault="001E2BC2" w:rsidP="001E2BC2">
            <w:r w:rsidRPr="00AC0F2D">
              <w:t>Adopted</w:t>
            </w:r>
          </w:p>
        </w:tc>
      </w:tr>
      <w:tr w:rsidR="001E2BC2" w:rsidRPr="00AC0F2D" w14:paraId="0EBDB809" w14:textId="77777777" w:rsidTr="00F025D9">
        <w:tc>
          <w:tcPr>
            <w:tcW w:w="625" w:type="dxa"/>
          </w:tcPr>
          <w:p w14:paraId="6D2AD5EF" w14:textId="77777777" w:rsidR="001E2BC2" w:rsidRPr="00AC0F2D" w:rsidRDefault="001E2BC2" w:rsidP="00234B7C">
            <w:pPr>
              <w:pStyle w:val="ListParagraph"/>
              <w:numPr>
                <w:ilvl w:val="0"/>
                <w:numId w:val="13"/>
              </w:numPr>
              <w:jc w:val="center"/>
            </w:pPr>
          </w:p>
        </w:tc>
        <w:tc>
          <w:tcPr>
            <w:tcW w:w="7200" w:type="dxa"/>
          </w:tcPr>
          <w:p w14:paraId="1F5E322E" w14:textId="77777777" w:rsidR="001E2BC2" w:rsidRPr="00AC0F2D" w:rsidRDefault="001E2BC2" w:rsidP="001E2BC2">
            <w:r w:rsidRPr="00AC0F2D">
              <w:t>ISO 30415:2021</w:t>
            </w:r>
          </w:p>
          <w:p w14:paraId="7BB7C807" w14:textId="77777777" w:rsidR="001E2BC2" w:rsidRPr="00AC0F2D" w:rsidRDefault="001E2BC2" w:rsidP="001E2BC2">
            <w:pPr>
              <w:rPr>
                <w:color w:val="333333"/>
              </w:rPr>
            </w:pPr>
            <w:r w:rsidRPr="00AC0F2D">
              <w:rPr>
                <w:color w:val="333333"/>
              </w:rPr>
              <w:t>Human resource management — Diversity and inclusion</w:t>
            </w:r>
          </w:p>
        </w:tc>
        <w:tc>
          <w:tcPr>
            <w:tcW w:w="1800" w:type="dxa"/>
          </w:tcPr>
          <w:p w14:paraId="5481B305" w14:textId="776AE684" w:rsidR="001E2BC2" w:rsidRPr="00AC0F2D" w:rsidRDefault="001E2BC2" w:rsidP="001E2BC2">
            <w:r w:rsidRPr="00AC0F2D">
              <w:t>Adopted</w:t>
            </w:r>
          </w:p>
        </w:tc>
      </w:tr>
      <w:tr w:rsidR="001E2BC2" w:rsidRPr="00AC0F2D" w14:paraId="5BB69B58" w14:textId="77777777" w:rsidTr="00F025D9">
        <w:tc>
          <w:tcPr>
            <w:tcW w:w="625" w:type="dxa"/>
          </w:tcPr>
          <w:p w14:paraId="1F49F65B" w14:textId="77777777" w:rsidR="001E2BC2" w:rsidRPr="00AC0F2D" w:rsidRDefault="001E2BC2" w:rsidP="00234B7C">
            <w:pPr>
              <w:pStyle w:val="ListParagraph"/>
              <w:numPr>
                <w:ilvl w:val="0"/>
                <w:numId w:val="13"/>
              </w:numPr>
              <w:jc w:val="center"/>
            </w:pPr>
          </w:p>
        </w:tc>
        <w:tc>
          <w:tcPr>
            <w:tcW w:w="7200" w:type="dxa"/>
          </w:tcPr>
          <w:p w14:paraId="737CC6AA" w14:textId="77777777" w:rsidR="001E2BC2" w:rsidRPr="00AC0F2D" w:rsidRDefault="001E2BC2" w:rsidP="001E2BC2">
            <w:r w:rsidRPr="00AC0F2D">
              <w:t>ISO/TS 30421:2021</w:t>
            </w:r>
          </w:p>
          <w:p w14:paraId="14DE5E26" w14:textId="77777777" w:rsidR="001E2BC2" w:rsidRPr="00AC0F2D" w:rsidRDefault="001E2BC2" w:rsidP="001E2BC2">
            <w:pPr>
              <w:rPr>
                <w:color w:val="333333"/>
              </w:rPr>
            </w:pPr>
            <w:r w:rsidRPr="00AC0F2D">
              <w:rPr>
                <w:color w:val="333333"/>
              </w:rPr>
              <w:t>Human resource management — Turnover and retention metrics</w:t>
            </w:r>
          </w:p>
        </w:tc>
        <w:tc>
          <w:tcPr>
            <w:tcW w:w="1800" w:type="dxa"/>
          </w:tcPr>
          <w:p w14:paraId="31CE8AFB" w14:textId="17B9CF35" w:rsidR="001E2BC2" w:rsidRPr="00AC0F2D" w:rsidRDefault="001E2BC2" w:rsidP="001E2BC2">
            <w:r w:rsidRPr="00AC0F2D">
              <w:t>Under Adoption</w:t>
            </w:r>
          </w:p>
        </w:tc>
      </w:tr>
      <w:tr w:rsidR="001E2BC2" w:rsidRPr="00AC0F2D" w14:paraId="2A3E21A9" w14:textId="77777777" w:rsidTr="00F025D9">
        <w:tc>
          <w:tcPr>
            <w:tcW w:w="625" w:type="dxa"/>
          </w:tcPr>
          <w:p w14:paraId="077268D9" w14:textId="77777777" w:rsidR="001E2BC2" w:rsidRPr="00AC0F2D" w:rsidRDefault="001E2BC2" w:rsidP="00234B7C">
            <w:pPr>
              <w:pStyle w:val="ListParagraph"/>
              <w:numPr>
                <w:ilvl w:val="0"/>
                <w:numId w:val="13"/>
              </w:numPr>
              <w:jc w:val="center"/>
            </w:pPr>
          </w:p>
        </w:tc>
        <w:tc>
          <w:tcPr>
            <w:tcW w:w="7200" w:type="dxa"/>
          </w:tcPr>
          <w:p w14:paraId="4B2CF332" w14:textId="77777777" w:rsidR="001E2BC2" w:rsidRPr="00AC0F2D" w:rsidRDefault="001E2BC2" w:rsidP="001E2BC2">
            <w:r w:rsidRPr="00AC0F2D">
              <w:t>ISO 30422:2022</w:t>
            </w:r>
          </w:p>
          <w:p w14:paraId="167A9F02" w14:textId="77777777" w:rsidR="001E2BC2" w:rsidRPr="00AC0F2D" w:rsidRDefault="001E2BC2" w:rsidP="001E2BC2">
            <w:r w:rsidRPr="00AC0F2D">
              <w:t>Human resource management — Learning and development</w:t>
            </w:r>
          </w:p>
        </w:tc>
        <w:tc>
          <w:tcPr>
            <w:tcW w:w="1800" w:type="dxa"/>
          </w:tcPr>
          <w:p w14:paraId="7932BB08" w14:textId="4AFD1C1E" w:rsidR="001E2BC2" w:rsidRPr="00AC0F2D" w:rsidRDefault="001E2BC2" w:rsidP="001E2BC2">
            <w:r w:rsidRPr="00AC0F2D">
              <w:t>Under Adoption</w:t>
            </w:r>
          </w:p>
        </w:tc>
      </w:tr>
      <w:tr w:rsidR="001E2BC2" w:rsidRPr="00AC0F2D" w14:paraId="39315F02" w14:textId="77777777" w:rsidTr="00F025D9">
        <w:tc>
          <w:tcPr>
            <w:tcW w:w="625" w:type="dxa"/>
          </w:tcPr>
          <w:p w14:paraId="2C9E1EB2" w14:textId="77777777" w:rsidR="001E2BC2" w:rsidRPr="00AC0F2D" w:rsidRDefault="001E2BC2" w:rsidP="00234B7C">
            <w:pPr>
              <w:pStyle w:val="ListParagraph"/>
              <w:numPr>
                <w:ilvl w:val="0"/>
                <w:numId w:val="13"/>
              </w:numPr>
              <w:jc w:val="center"/>
            </w:pPr>
          </w:p>
        </w:tc>
        <w:tc>
          <w:tcPr>
            <w:tcW w:w="7200" w:type="dxa"/>
          </w:tcPr>
          <w:p w14:paraId="490C6562" w14:textId="77777777" w:rsidR="001E2BC2" w:rsidRPr="00AC0F2D" w:rsidRDefault="001E2BC2" w:rsidP="001E2BC2">
            <w:r w:rsidRPr="00AC0F2D">
              <w:t>ISO/TS 30423:2021</w:t>
            </w:r>
          </w:p>
          <w:p w14:paraId="7B9A4ED1" w14:textId="77777777" w:rsidR="001E2BC2" w:rsidRPr="00AC0F2D" w:rsidRDefault="001E2BC2" w:rsidP="001E2BC2">
            <w:pPr>
              <w:rPr>
                <w:color w:val="333333"/>
              </w:rPr>
            </w:pPr>
            <w:r w:rsidRPr="00AC0F2D">
              <w:rPr>
                <w:color w:val="333333"/>
              </w:rPr>
              <w:t>Human resource management — Compliance and ethics metrics cluster</w:t>
            </w:r>
          </w:p>
        </w:tc>
        <w:tc>
          <w:tcPr>
            <w:tcW w:w="1800" w:type="dxa"/>
          </w:tcPr>
          <w:p w14:paraId="69CEAF8B" w14:textId="4D68D8B6" w:rsidR="001E2BC2" w:rsidRPr="00AC0F2D" w:rsidRDefault="001E2BC2" w:rsidP="001E2BC2">
            <w:r w:rsidRPr="00AC0F2D">
              <w:t>Adopted</w:t>
            </w:r>
          </w:p>
        </w:tc>
      </w:tr>
      <w:tr w:rsidR="001E2BC2" w:rsidRPr="00AC0F2D" w14:paraId="389418A6" w14:textId="77777777" w:rsidTr="00F025D9">
        <w:tc>
          <w:tcPr>
            <w:tcW w:w="625" w:type="dxa"/>
          </w:tcPr>
          <w:p w14:paraId="36169EB4" w14:textId="77777777" w:rsidR="001E2BC2" w:rsidRPr="00AC0F2D" w:rsidRDefault="001E2BC2" w:rsidP="00234B7C">
            <w:pPr>
              <w:pStyle w:val="ListParagraph"/>
              <w:numPr>
                <w:ilvl w:val="0"/>
                <w:numId w:val="13"/>
              </w:numPr>
              <w:jc w:val="center"/>
            </w:pPr>
          </w:p>
        </w:tc>
        <w:tc>
          <w:tcPr>
            <w:tcW w:w="7200" w:type="dxa"/>
          </w:tcPr>
          <w:p w14:paraId="1CD3241A" w14:textId="77777777" w:rsidR="001E2BC2" w:rsidRPr="00AC0F2D" w:rsidRDefault="001E2BC2" w:rsidP="001E2BC2">
            <w:r w:rsidRPr="00AC0F2D">
              <w:t>ISO/TS 30425:2021</w:t>
            </w:r>
          </w:p>
          <w:p w14:paraId="6B1CC293" w14:textId="77777777" w:rsidR="001E2BC2" w:rsidRPr="00AC0F2D" w:rsidRDefault="001E2BC2" w:rsidP="001E2BC2">
            <w:pPr>
              <w:rPr>
                <w:color w:val="333333"/>
              </w:rPr>
            </w:pPr>
            <w:r w:rsidRPr="00AC0F2D">
              <w:rPr>
                <w:color w:val="333333"/>
              </w:rPr>
              <w:t>Human resource management — Workforce availability metrics cluster</w:t>
            </w:r>
          </w:p>
        </w:tc>
        <w:tc>
          <w:tcPr>
            <w:tcW w:w="1800" w:type="dxa"/>
          </w:tcPr>
          <w:p w14:paraId="49616608" w14:textId="1EE12ED1" w:rsidR="001E2BC2" w:rsidRPr="00AC0F2D" w:rsidRDefault="001E2BC2" w:rsidP="001E2BC2">
            <w:r w:rsidRPr="00AC0F2D">
              <w:t>Adopted</w:t>
            </w:r>
          </w:p>
        </w:tc>
      </w:tr>
      <w:tr w:rsidR="001E2BC2" w:rsidRPr="00AC0F2D" w14:paraId="43BFAA73" w14:textId="77777777" w:rsidTr="00F025D9">
        <w:tc>
          <w:tcPr>
            <w:tcW w:w="625" w:type="dxa"/>
          </w:tcPr>
          <w:p w14:paraId="248266AF" w14:textId="77777777" w:rsidR="001E2BC2" w:rsidRPr="00AC0F2D" w:rsidRDefault="001E2BC2" w:rsidP="00234B7C">
            <w:pPr>
              <w:pStyle w:val="ListParagraph"/>
              <w:numPr>
                <w:ilvl w:val="0"/>
                <w:numId w:val="13"/>
              </w:numPr>
              <w:jc w:val="center"/>
            </w:pPr>
          </w:p>
        </w:tc>
        <w:tc>
          <w:tcPr>
            <w:tcW w:w="7200" w:type="dxa"/>
          </w:tcPr>
          <w:p w14:paraId="39A9FAE7" w14:textId="77777777" w:rsidR="001E2BC2" w:rsidRPr="00AC0F2D" w:rsidRDefault="001E2BC2" w:rsidP="001E2BC2">
            <w:r w:rsidRPr="00AC0F2D">
              <w:t>ISO/TS 30427:2021</w:t>
            </w:r>
          </w:p>
          <w:p w14:paraId="490B33A7" w14:textId="77777777" w:rsidR="001E2BC2" w:rsidRPr="00AC0F2D" w:rsidRDefault="001E2BC2" w:rsidP="001E2BC2">
            <w:pPr>
              <w:rPr>
                <w:color w:val="333333"/>
              </w:rPr>
            </w:pPr>
            <w:r w:rsidRPr="00AC0F2D">
              <w:rPr>
                <w:color w:val="333333"/>
              </w:rPr>
              <w:t>Human resource management — Costs metrics cluster</w:t>
            </w:r>
          </w:p>
        </w:tc>
        <w:tc>
          <w:tcPr>
            <w:tcW w:w="1800" w:type="dxa"/>
          </w:tcPr>
          <w:p w14:paraId="4DC96F4D" w14:textId="454249AE" w:rsidR="001E2BC2" w:rsidRPr="00AC0F2D" w:rsidRDefault="001E2BC2" w:rsidP="001E2BC2">
            <w:r w:rsidRPr="00AC0F2D">
              <w:t>Adopted</w:t>
            </w:r>
          </w:p>
        </w:tc>
      </w:tr>
      <w:tr w:rsidR="001E2BC2" w:rsidRPr="00AC0F2D" w14:paraId="4792B3E0" w14:textId="77777777" w:rsidTr="00F025D9">
        <w:tc>
          <w:tcPr>
            <w:tcW w:w="625" w:type="dxa"/>
          </w:tcPr>
          <w:p w14:paraId="2AFAD093" w14:textId="77777777" w:rsidR="001E2BC2" w:rsidRPr="00AC0F2D" w:rsidRDefault="001E2BC2" w:rsidP="00234B7C">
            <w:pPr>
              <w:pStyle w:val="ListParagraph"/>
              <w:numPr>
                <w:ilvl w:val="0"/>
                <w:numId w:val="13"/>
              </w:numPr>
              <w:jc w:val="center"/>
            </w:pPr>
          </w:p>
        </w:tc>
        <w:tc>
          <w:tcPr>
            <w:tcW w:w="7200" w:type="dxa"/>
          </w:tcPr>
          <w:p w14:paraId="73206639" w14:textId="77777777" w:rsidR="001E2BC2" w:rsidRPr="00AC0F2D" w:rsidRDefault="001E2BC2" w:rsidP="001E2BC2">
            <w:r w:rsidRPr="00AC0F2D">
              <w:t>ISO/TS 30428:2021</w:t>
            </w:r>
          </w:p>
          <w:p w14:paraId="3CFE9C35" w14:textId="77777777" w:rsidR="001E2BC2" w:rsidRPr="00AC0F2D" w:rsidRDefault="001E2BC2" w:rsidP="001E2BC2">
            <w:pPr>
              <w:rPr>
                <w:color w:val="333333"/>
              </w:rPr>
            </w:pPr>
            <w:r w:rsidRPr="00AC0F2D">
              <w:rPr>
                <w:color w:val="333333"/>
              </w:rPr>
              <w:t>Human resource management — Skills and capabilities metrics cluster</w:t>
            </w:r>
          </w:p>
        </w:tc>
        <w:tc>
          <w:tcPr>
            <w:tcW w:w="1800" w:type="dxa"/>
          </w:tcPr>
          <w:p w14:paraId="0EBB6EB4" w14:textId="497FDE5E" w:rsidR="001E2BC2" w:rsidRPr="00AC0F2D" w:rsidRDefault="001E2BC2" w:rsidP="001E2BC2">
            <w:r w:rsidRPr="00AC0F2D">
              <w:t>Adopted</w:t>
            </w:r>
          </w:p>
        </w:tc>
      </w:tr>
      <w:tr w:rsidR="001E2BC2" w:rsidRPr="00AC0F2D" w14:paraId="134BF82A" w14:textId="77777777" w:rsidTr="00F025D9">
        <w:tc>
          <w:tcPr>
            <w:tcW w:w="625" w:type="dxa"/>
          </w:tcPr>
          <w:p w14:paraId="620B72F6" w14:textId="77777777" w:rsidR="001E2BC2" w:rsidRPr="00AC0F2D" w:rsidRDefault="001E2BC2" w:rsidP="00234B7C">
            <w:pPr>
              <w:pStyle w:val="ListParagraph"/>
              <w:numPr>
                <w:ilvl w:val="0"/>
                <w:numId w:val="13"/>
              </w:numPr>
              <w:jc w:val="center"/>
            </w:pPr>
          </w:p>
        </w:tc>
        <w:tc>
          <w:tcPr>
            <w:tcW w:w="7200" w:type="dxa"/>
          </w:tcPr>
          <w:p w14:paraId="6C46385B" w14:textId="77777777" w:rsidR="001E2BC2" w:rsidRPr="00AC0F2D" w:rsidRDefault="001E2BC2" w:rsidP="001E2BC2">
            <w:r w:rsidRPr="00AC0F2D">
              <w:t>ISO/TS 30430:2021</w:t>
            </w:r>
          </w:p>
          <w:p w14:paraId="5CECF7F6" w14:textId="77777777" w:rsidR="001E2BC2" w:rsidRPr="00AC0F2D" w:rsidRDefault="001E2BC2" w:rsidP="001E2BC2">
            <w:pPr>
              <w:rPr>
                <w:color w:val="333333"/>
              </w:rPr>
            </w:pPr>
            <w:r w:rsidRPr="00AC0F2D">
              <w:rPr>
                <w:color w:val="333333"/>
              </w:rPr>
              <w:t>Human resource management — Recruitment metrics cluster</w:t>
            </w:r>
          </w:p>
        </w:tc>
        <w:tc>
          <w:tcPr>
            <w:tcW w:w="1800" w:type="dxa"/>
          </w:tcPr>
          <w:p w14:paraId="09F190C8" w14:textId="0501090A" w:rsidR="001E2BC2" w:rsidRPr="00AC0F2D" w:rsidRDefault="001E2BC2" w:rsidP="001E2BC2">
            <w:r w:rsidRPr="00AC0F2D">
              <w:t>Adopted</w:t>
            </w:r>
          </w:p>
        </w:tc>
      </w:tr>
      <w:tr w:rsidR="001E2BC2" w:rsidRPr="00AC0F2D" w14:paraId="0BCD7E71" w14:textId="77777777" w:rsidTr="00F025D9">
        <w:tc>
          <w:tcPr>
            <w:tcW w:w="625" w:type="dxa"/>
          </w:tcPr>
          <w:p w14:paraId="647C1CE0" w14:textId="77777777" w:rsidR="001E2BC2" w:rsidRPr="00AC0F2D" w:rsidRDefault="001E2BC2" w:rsidP="00234B7C">
            <w:pPr>
              <w:pStyle w:val="ListParagraph"/>
              <w:numPr>
                <w:ilvl w:val="0"/>
                <w:numId w:val="13"/>
              </w:numPr>
              <w:jc w:val="center"/>
            </w:pPr>
          </w:p>
        </w:tc>
        <w:tc>
          <w:tcPr>
            <w:tcW w:w="7200" w:type="dxa"/>
          </w:tcPr>
          <w:p w14:paraId="086CB15E" w14:textId="77777777" w:rsidR="001E2BC2" w:rsidRPr="00AC0F2D" w:rsidRDefault="001E2BC2" w:rsidP="001E2BC2">
            <w:r w:rsidRPr="00AC0F2D">
              <w:t>ISO/TS 30431:2021</w:t>
            </w:r>
          </w:p>
          <w:p w14:paraId="4CDD1D84" w14:textId="77777777" w:rsidR="001E2BC2" w:rsidRPr="00AC0F2D" w:rsidRDefault="001E2BC2" w:rsidP="001E2BC2">
            <w:pPr>
              <w:rPr>
                <w:color w:val="333333"/>
              </w:rPr>
            </w:pPr>
            <w:r w:rsidRPr="00AC0F2D">
              <w:rPr>
                <w:color w:val="333333"/>
              </w:rPr>
              <w:t>Human resource management — Leadership metrics cluster</w:t>
            </w:r>
          </w:p>
        </w:tc>
        <w:tc>
          <w:tcPr>
            <w:tcW w:w="1800" w:type="dxa"/>
          </w:tcPr>
          <w:p w14:paraId="59C23DE6" w14:textId="2D7E1208" w:rsidR="001E2BC2" w:rsidRPr="00AC0F2D" w:rsidRDefault="001E2BC2" w:rsidP="001E2BC2">
            <w:r w:rsidRPr="00AC0F2D">
              <w:rPr>
                <w:highlight w:val="yellow"/>
              </w:rPr>
              <w:t>Cannot Adopt</w:t>
            </w:r>
          </w:p>
        </w:tc>
      </w:tr>
      <w:tr w:rsidR="001E2BC2" w:rsidRPr="00AC0F2D" w14:paraId="4BB08D75" w14:textId="77777777" w:rsidTr="00F025D9">
        <w:tc>
          <w:tcPr>
            <w:tcW w:w="625" w:type="dxa"/>
          </w:tcPr>
          <w:p w14:paraId="65787F61" w14:textId="77777777" w:rsidR="001E2BC2" w:rsidRPr="00AC0F2D" w:rsidRDefault="001E2BC2" w:rsidP="00234B7C">
            <w:pPr>
              <w:pStyle w:val="ListParagraph"/>
              <w:numPr>
                <w:ilvl w:val="0"/>
                <w:numId w:val="13"/>
              </w:numPr>
              <w:jc w:val="center"/>
            </w:pPr>
          </w:p>
        </w:tc>
        <w:tc>
          <w:tcPr>
            <w:tcW w:w="7200" w:type="dxa"/>
          </w:tcPr>
          <w:p w14:paraId="5ABB8D45" w14:textId="77777777" w:rsidR="001E2BC2" w:rsidRPr="00AC0F2D" w:rsidRDefault="001E2BC2" w:rsidP="001E2BC2">
            <w:r w:rsidRPr="00AC0F2D">
              <w:t>ISO/TS 30432:2021</w:t>
            </w:r>
          </w:p>
          <w:p w14:paraId="68277285" w14:textId="77777777" w:rsidR="001E2BC2" w:rsidRPr="00AC0F2D" w:rsidRDefault="001E2BC2" w:rsidP="001E2BC2">
            <w:pPr>
              <w:rPr>
                <w:color w:val="333333"/>
              </w:rPr>
            </w:pPr>
            <w:r w:rsidRPr="00AC0F2D">
              <w:rPr>
                <w:color w:val="333333"/>
              </w:rPr>
              <w:t>Human resource management — Workforce productivity metrics cluster</w:t>
            </w:r>
          </w:p>
        </w:tc>
        <w:tc>
          <w:tcPr>
            <w:tcW w:w="1800" w:type="dxa"/>
          </w:tcPr>
          <w:p w14:paraId="4C614C15" w14:textId="1FF04643" w:rsidR="001E2BC2" w:rsidRPr="00AC0F2D" w:rsidRDefault="001E2BC2" w:rsidP="001E2BC2">
            <w:r w:rsidRPr="00AC0F2D">
              <w:t>Adopted</w:t>
            </w:r>
          </w:p>
        </w:tc>
      </w:tr>
      <w:tr w:rsidR="001E2BC2" w:rsidRPr="00AC0F2D" w14:paraId="62E80376" w14:textId="77777777" w:rsidTr="00F025D9">
        <w:tc>
          <w:tcPr>
            <w:tcW w:w="625" w:type="dxa"/>
          </w:tcPr>
          <w:p w14:paraId="4F2F9473" w14:textId="77777777" w:rsidR="001E2BC2" w:rsidRPr="00AC0F2D" w:rsidRDefault="001E2BC2" w:rsidP="00234B7C">
            <w:pPr>
              <w:pStyle w:val="ListParagraph"/>
              <w:numPr>
                <w:ilvl w:val="0"/>
                <w:numId w:val="13"/>
              </w:numPr>
            </w:pPr>
          </w:p>
        </w:tc>
        <w:tc>
          <w:tcPr>
            <w:tcW w:w="7200" w:type="dxa"/>
          </w:tcPr>
          <w:p w14:paraId="6F5EDC89" w14:textId="77777777" w:rsidR="001E2BC2" w:rsidRPr="00AC0F2D" w:rsidRDefault="001E2BC2" w:rsidP="001E2BC2">
            <w:r w:rsidRPr="00AC0F2D">
              <w:t>ISO/TS 30433:2021</w:t>
            </w:r>
          </w:p>
          <w:p w14:paraId="253F6F07" w14:textId="77777777" w:rsidR="001E2BC2" w:rsidRPr="00AC0F2D" w:rsidRDefault="001E2BC2" w:rsidP="001E2BC2">
            <w:pPr>
              <w:rPr>
                <w:color w:val="333333"/>
              </w:rPr>
            </w:pPr>
            <w:r w:rsidRPr="00AC0F2D">
              <w:rPr>
                <w:color w:val="333333"/>
              </w:rPr>
              <w:t>Human resource management — Succession planning metrics cluster</w:t>
            </w:r>
          </w:p>
        </w:tc>
        <w:tc>
          <w:tcPr>
            <w:tcW w:w="1800" w:type="dxa"/>
          </w:tcPr>
          <w:p w14:paraId="0D9331BE" w14:textId="6D5B2E2A" w:rsidR="001E2BC2" w:rsidRPr="00AC0F2D" w:rsidRDefault="001E2BC2" w:rsidP="001E2BC2">
            <w:r w:rsidRPr="00AC0F2D">
              <w:t>Adopted</w:t>
            </w:r>
          </w:p>
        </w:tc>
      </w:tr>
      <w:tr w:rsidR="001E2BC2" w:rsidRPr="00AC0F2D" w14:paraId="580586D7" w14:textId="77777777" w:rsidTr="00F025D9">
        <w:tc>
          <w:tcPr>
            <w:tcW w:w="625" w:type="dxa"/>
          </w:tcPr>
          <w:p w14:paraId="79D9C3F8" w14:textId="77777777" w:rsidR="001E2BC2" w:rsidRPr="00AC0F2D" w:rsidRDefault="001E2BC2" w:rsidP="00234B7C">
            <w:pPr>
              <w:pStyle w:val="ListParagraph"/>
              <w:numPr>
                <w:ilvl w:val="0"/>
                <w:numId w:val="13"/>
              </w:numPr>
            </w:pPr>
          </w:p>
        </w:tc>
        <w:tc>
          <w:tcPr>
            <w:tcW w:w="7200" w:type="dxa"/>
          </w:tcPr>
          <w:p w14:paraId="323FF5D5" w14:textId="77777777" w:rsidR="001E2BC2" w:rsidRPr="00AC0F2D" w:rsidRDefault="001E2BC2" w:rsidP="001E2BC2">
            <w:r w:rsidRPr="00AC0F2D">
              <w:t>ISO 30434:2023</w:t>
            </w:r>
          </w:p>
          <w:p w14:paraId="5AC6C637" w14:textId="77777777" w:rsidR="001E2BC2" w:rsidRPr="00AC0F2D" w:rsidRDefault="001E2BC2" w:rsidP="001E2BC2">
            <w:pPr>
              <w:rPr>
                <w:color w:val="212529"/>
                <w:spacing w:val="-3"/>
              </w:rPr>
            </w:pPr>
            <w:r w:rsidRPr="00AC0F2D">
              <w:t>Human resource management — Workforce allocation</w:t>
            </w:r>
          </w:p>
        </w:tc>
        <w:tc>
          <w:tcPr>
            <w:tcW w:w="1800" w:type="dxa"/>
          </w:tcPr>
          <w:p w14:paraId="16AF2405" w14:textId="66579A02" w:rsidR="001E2BC2" w:rsidRPr="00AC0F2D" w:rsidRDefault="001E2BC2" w:rsidP="001E2BC2">
            <w:r>
              <w:t>Committee Dropped the Document</w:t>
            </w:r>
          </w:p>
        </w:tc>
      </w:tr>
      <w:tr w:rsidR="001E2BC2" w:rsidRPr="00AC0F2D" w14:paraId="190BC1B8" w14:textId="77777777" w:rsidTr="00F025D9">
        <w:tc>
          <w:tcPr>
            <w:tcW w:w="625" w:type="dxa"/>
          </w:tcPr>
          <w:p w14:paraId="76F7195D" w14:textId="77777777" w:rsidR="001E2BC2" w:rsidRPr="00AC0F2D" w:rsidRDefault="001E2BC2" w:rsidP="00234B7C">
            <w:pPr>
              <w:pStyle w:val="ListParagraph"/>
              <w:numPr>
                <w:ilvl w:val="0"/>
                <w:numId w:val="13"/>
              </w:numPr>
            </w:pPr>
          </w:p>
        </w:tc>
        <w:tc>
          <w:tcPr>
            <w:tcW w:w="7200" w:type="dxa"/>
          </w:tcPr>
          <w:p w14:paraId="6EB2896B" w14:textId="77777777" w:rsidR="001E2BC2" w:rsidRPr="00AC0F2D" w:rsidRDefault="001E2BC2" w:rsidP="001E2BC2">
            <w:r w:rsidRPr="00AC0F2D">
              <w:t>ISO 30435:2023</w:t>
            </w:r>
          </w:p>
          <w:p w14:paraId="0094FA94" w14:textId="524EC588" w:rsidR="001E2BC2" w:rsidRPr="00AC0F2D" w:rsidRDefault="001E2BC2" w:rsidP="001E2BC2">
            <w:r w:rsidRPr="00AC0F2D">
              <w:t>Human resource management — Workforce data quality</w:t>
            </w:r>
          </w:p>
        </w:tc>
        <w:tc>
          <w:tcPr>
            <w:tcW w:w="1800" w:type="dxa"/>
          </w:tcPr>
          <w:p w14:paraId="6E5DA18E" w14:textId="592A4707" w:rsidR="001E2BC2" w:rsidRPr="00AC0F2D" w:rsidRDefault="001E2BC2" w:rsidP="001E2BC2">
            <w:r w:rsidRPr="00AC0F2D">
              <w:t>Under Adoption</w:t>
            </w:r>
          </w:p>
        </w:tc>
      </w:tr>
      <w:tr w:rsidR="001E2BC2" w:rsidRPr="00AC0F2D" w14:paraId="3769B800" w14:textId="77777777" w:rsidTr="00F025D9">
        <w:tc>
          <w:tcPr>
            <w:tcW w:w="625" w:type="dxa"/>
          </w:tcPr>
          <w:p w14:paraId="6712DAB1" w14:textId="77777777" w:rsidR="001E2BC2" w:rsidRPr="00AC0F2D" w:rsidRDefault="001E2BC2" w:rsidP="00234B7C">
            <w:pPr>
              <w:pStyle w:val="ListParagraph"/>
              <w:numPr>
                <w:ilvl w:val="0"/>
                <w:numId w:val="13"/>
              </w:numPr>
            </w:pPr>
          </w:p>
        </w:tc>
        <w:tc>
          <w:tcPr>
            <w:tcW w:w="7200" w:type="dxa"/>
          </w:tcPr>
          <w:p w14:paraId="595CAA6A" w14:textId="77777777" w:rsidR="001E2BC2" w:rsidRPr="00AC0F2D" w:rsidRDefault="001E2BC2" w:rsidP="001E2BC2">
            <w:r w:rsidRPr="00AC0F2D">
              <w:t>ISO/TS 30437:2023</w:t>
            </w:r>
          </w:p>
          <w:p w14:paraId="530296D9" w14:textId="77777777" w:rsidR="001E2BC2" w:rsidRPr="00AC0F2D" w:rsidRDefault="001E2BC2" w:rsidP="001E2BC2">
            <w:r w:rsidRPr="00AC0F2D">
              <w:t>Human resource management — Learning and development metrics</w:t>
            </w:r>
          </w:p>
        </w:tc>
        <w:tc>
          <w:tcPr>
            <w:tcW w:w="1800" w:type="dxa"/>
          </w:tcPr>
          <w:p w14:paraId="2561E3B7" w14:textId="426C0A75" w:rsidR="001E2BC2" w:rsidRPr="00AC0F2D" w:rsidRDefault="001E2BC2" w:rsidP="001E2BC2">
            <w:r w:rsidRPr="00AC0F2D">
              <w:t>Under Adoption</w:t>
            </w:r>
          </w:p>
        </w:tc>
      </w:tr>
      <w:tr w:rsidR="001E2BC2" w:rsidRPr="00AC0F2D" w14:paraId="24B93ACE" w14:textId="77777777" w:rsidTr="00F025D9">
        <w:tc>
          <w:tcPr>
            <w:tcW w:w="625" w:type="dxa"/>
          </w:tcPr>
          <w:p w14:paraId="6F314E0B" w14:textId="77777777" w:rsidR="001E2BC2" w:rsidRPr="00AC0F2D" w:rsidRDefault="001E2BC2" w:rsidP="00234B7C">
            <w:pPr>
              <w:pStyle w:val="ListParagraph"/>
              <w:numPr>
                <w:ilvl w:val="0"/>
                <w:numId w:val="13"/>
              </w:numPr>
            </w:pPr>
          </w:p>
        </w:tc>
        <w:tc>
          <w:tcPr>
            <w:tcW w:w="7200" w:type="dxa"/>
          </w:tcPr>
          <w:p w14:paraId="57827115" w14:textId="77777777" w:rsidR="001E2BC2" w:rsidRDefault="001E2BC2" w:rsidP="001E2BC2">
            <w:r>
              <w:t>ISO/TS 30438:2024</w:t>
            </w:r>
          </w:p>
          <w:p w14:paraId="518BDBFA" w14:textId="42392A37" w:rsidR="001E2BC2" w:rsidRPr="00AC0F2D" w:rsidRDefault="001E2BC2" w:rsidP="001E2BC2">
            <w:r>
              <w:t>Human resource management — Employee engagement metrics</w:t>
            </w:r>
          </w:p>
        </w:tc>
        <w:tc>
          <w:tcPr>
            <w:tcW w:w="1800" w:type="dxa"/>
          </w:tcPr>
          <w:p w14:paraId="7D82F9E1" w14:textId="261555ED" w:rsidR="001E2BC2" w:rsidRPr="00AC0F2D" w:rsidRDefault="001E2BC2" w:rsidP="001E2BC2">
            <w:r>
              <w:t>Not Adopted</w:t>
            </w:r>
          </w:p>
        </w:tc>
      </w:tr>
    </w:tbl>
    <w:p w14:paraId="6DC4ADA4" w14:textId="77777777" w:rsidR="00051363" w:rsidRPr="00AC0F2D" w:rsidRDefault="00051363" w:rsidP="00051363">
      <w:pPr>
        <w:rPr>
          <w:b/>
          <w:caps/>
          <w:snapToGrid w:val="0"/>
          <w:color w:val="333333"/>
        </w:rPr>
      </w:pPr>
      <w:r w:rsidRPr="00AC0F2D">
        <w:rPr>
          <w:b/>
          <w:caps/>
          <w:snapToGrid w:val="0"/>
          <w:color w:val="333333"/>
        </w:rPr>
        <w:t xml:space="preserve"> </w:t>
      </w:r>
    </w:p>
    <w:tbl>
      <w:tblPr>
        <w:tblStyle w:val="TableGrid"/>
        <w:tblW w:w="9625" w:type="dxa"/>
        <w:tblLayout w:type="fixed"/>
        <w:tblLook w:val="04A0" w:firstRow="1" w:lastRow="0" w:firstColumn="1" w:lastColumn="0" w:noHBand="0" w:noVBand="1"/>
      </w:tblPr>
      <w:tblGrid>
        <w:gridCol w:w="625"/>
        <w:gridCol w:w="6930"/>
        <w:gridCol w:w="2070"/>
      </w:tblGrid>
      <w:tr w:rsidR="00051363" w:rsidRPr="00AC0F2D" w14:paraId="1934B77F" w14:textId="77777777" w:rsidTr="0026761C">
        <w:tc>
          <w:tcPr>
            <w:tcW w:w="625" w:type="dxa"/>
          </w:tcPr>
          <w:p w14:paraId="2D465E05" w14:textId="77777777" w:rsidR="00051363" w:rsidRPr="00AC0F2D" w:rsidRDefault="00051363" w:rsidP="00051363">
            <w:r w:rsidRPr="00AC0F2D">
              <w:rPr>
                <w:b/>
                <w:bCs/>
              </w:rPr>
              <w:t>SL No.</w:t>
            </w:r>
          </w:p>
        </w:tc>
        <w:tc>
          <w:tcPr>
            <w:tcW w:w="6930" w:type="dxa"/>
          </w:tcPr>
          <w:p w14:paraId="7F91BFF4" w14:textId="77777777" w:rsidR="00051363" w:rsidRPr="00AC0F2D" w:rsidRDefault="00051363" w:rsidP="00051363">
            <w:r w:rsidRPr="00AC0F2D">
              <w:rPr>
                <w:b/>
                <w:bCs/>
              </w:rPr>
              <w:t>ISO No. &amp; Title</w:t>
            </w:r>
          </w:p>
        </w:tc>
        <w:tc>
          <w:tcPr>
            <w:tcW w:w="2070" w:type="dxa"/>
          </w:tcPr>
          <w:p w14:paraId="157DE130" w14:textId="77777777" w:rsidR="00051363" w:rsidRPr="00AC0F2D" w:rsidRDefault="00051363" w:rsidP="00051363">
            <w:r w:rsidRPr="00AC0F2D">
              <w:rPr>
                <w:b/>
                <w:bCs/>
              </w:rPr>
              <w:t>Status</w:t>
            </w:r>
          </w:p>
        </w:tc>
      </w:tr>
      <w:tr w:rsidR="0026761C" w:rsidRPr="00AC0F2D" w14:paraId="4414F7B1" w14:textId="77777777" w:rsidTr="0026761C">
        <w:tc>
          <w:tcPr>
            <w:tcW w:w="625" w:type="dxa"/>
          </w:tcPr>
          <w:p w14:paraId="16703A70" w14:textId="77777777" w:rsidR="0026761C" w:rsidRPr="00AC0F2D" w:rsidRDefault="0026761C" w:rsidP="00234B7C">
            <w:pPr>
              <w:pStyle w:val="ListParagraph"/>
              <w:numPr>
                <w:ilvl w:val="0"/>
                <w:numId w:val="11"/>
              </w:numPr>
              <w:jc w:val="center"/>
            </w:pPr>
          </w:p>
        </w:tc>
        <w:tc>
          <w:tcPr>
            <w:tcW w:w="6930" w:type="dxa"/>
            <w:vAlign w:val="center"/>
          </w:tcPr>
          <w:p w14:paraId="41551E6F" w14:textId="7759C228" w:rsidR="0026761C" w:rsidRPr="00AC0F2D" w:rsidRDefault="0026761C" w:rsidP="0026761C">
            <w:r w:rsidRPr="00AC0F2D">
              <w:t>ISO/</w:t>
            </w:r>
            <w:r w:rsidR="001E2BC2">
              <w:t>CD</w:t>
            </w:r>
            <w:r w:rsidRPr="00AC0F2D">
              <w:t xml:space="preserve"> 30201</w:t>
            </w:r>
          </w:p>
          <w:p w14:paraId="146B6F92" w14:textId="797D5A84" w:rsidR="0026761C" w:rsidRPr="00AC0F2D" w:rsidRDefault="0026761C" w:rsidP="0026761C">
            <w:r w:rsidRPr="00AC0F2D">
              <w:t>Human Resource Management System — Requirements</w:t>
            </w:r>
          </w:p>
        </w:tc>
        <w:tc>
          <w:tcPr>
            <w:tcW w:w="2070" w:type="dxa"/>
          </w:tcPr>
          <w:p w14:paraId="78A3EF01" w14:textId="77777777" w:rsidR="0026761C" w:rsidRPr="00AC0F2D" w:rsidRDefault="0026761C" w:rsidP="0026761C">
            <w:r w:rsidRPr="00AC0F2D">
              <w:t>Under Development</w:t>
            </w:r>
          </w:p>
        </w:tc>
      </w:tr>
      <w:tr w:rsidR="0026761C" w:rsidRPr="00AC0F2D" w14:paraId="156D761B" w14:textId="77777777" w:rsidTr="0026761C">
        <w:tc>
          <w:tcPr>
            <w:tcW w:w="625" w:type="dxa"/>
          </w:tcPr>
          <w:p w14:paraId="736F24BA" w14:textId="77777777" w:rsidR="0026761C" w:rsidRPr="00AC0F2D" w:rsidRDefault="0026761C" w:rsidP="00234B7C">
            <w:pPr>
              <w:pStyle w:val="ListParagraph"/>
              <w:numPr>
                <w:ilvl w:val="0"/>
                <w:numId w:val="11"/>
              </w:numPr>
              <w:jc w:val="center"/>
            </w:pPr>
          </w:p>
        </w:tc>
        <w:tc>
          <w:tcPr>
            <w:tcW w:w="6930" w:type="dxa"/>
            <w:vAlign w:val="center"/>
          </w:tcPr>
          <w:p w14:paraId="5906841F" w14:textId="22C324CE" w:rsidR="0026761C" w:rsidRPr="00AC0F2D" w:rsidRDefault="0026761C" w:rsidP="0026761C">
            <w:r w:rsidRPr="00AC0F2D">
              <w:t> ISO</w:t>
            </w:r>
            <w:r w:rsidR="009333AE" w:rsidRPr="00AC0F2D">
              <w:t>/AWI</w:t>
            </w:r>
            <w:r w:rsidRPr="00AC0F2D">
              <w:t xml:space="preserve"> 30</w:t>
            </w:r>
            <w:r w:rsidR="006B5964" w:rsidRPr="00AC0F2D">
              <w:t>401</w:t>
            </w:r>
          </w:p>
          <w:p w14:paraId="162B624C" w14:textId="2E692E70" w:rsidR="0026761C" w:rsidRPr="00AC0F2D" w:rsidRDefault="0026761C" w:rsidP="006B5964">
            <w:r w:rsidRPr="00AC0F2D">
              <w:t>Knowledge management systems — Requirements</w:t>
            </w:r>
          </w:p>
        </w:tc>
        <w:tc>
          <w:tcPr>
            <w:tcW w:w="2070" w:type="dxa"/>
          </w:tcPr>
          <w:p w14:paraId="1966BD00" w14:textId="77777777" w:rsidR="0026761C" w:rsidRPr="00AC0F2D" w:rsidRDefault="0026761C" w:rsidP="0026761C">
            <w:r w:rsidRPr="00AC0F2D">
              <w:t>Under Development</w:t>
            </w:r>
          </w:p>
        </w:tc>
      </w:tr>
      <w:tr w:rsidR="0026761C" w:rsidRPr="00AC0F2D" w14:paraId="110D8BF5" w14:textId="77777777" w:rsidTr="0026761C">
        <w:tc>
          <w:tcPr>
            <w:tcW w:w="625" w:type="dxa"/>
          </w:tcPr>
          <w:p w14:paraId="235899C4" w14:textId="77777777" w:rsidR="0026761C" w:rsidRPr="00AC0F2D" w:rsidRDefault="0026761C" w:rsidP="00234B7C">
            <w:pPr>
              <w:pStyle w:val="ListParagraph"/>
              <w:numPr>
                <w:ilvl w:val="0"/>
                <w:numId w:val="11"/>
              </w:numPr>
              <w:jc w:val="center"/>
            </w:pPr>
          </w:p>
        </w:tc>
        <w:tc>
          <w:tcPr>
            <w:tcW w:w="6930" w:type="dxa"/>
            <w:vAlign w:val="center"/>
          </w:tcPr>
          <w:p w14:paraId="3A8701BD" w14:textId="770CBD5B" w:rsidR="0026761C" w:rsidRPr="00AC0F2D" w:rsidRDefault="0026761C" w:rsidP="0026761C">
            <w:r w:rsidRPr="00AC0F2D">
              <w:t> ISO/</w:t>
            </w:r>
            <w:r w:rsidR="001E2BC2">
              <w:t>DIS</w:t>
            </w:r>
            <w:r w:rsidRPr="00AC0F2D">
              <w:t xml:space="preserve"> 30414</w:t>
            </w:r>
          </w:p>
          <w:p w14:paraId="0A107F55" w14:textId="685A8959" w:rsidR="0026761C" w:rsidRPr="00AC0F2D" w:rsidRDefault="0026761C" w:rsidP="0026761C">
            <w:r w:rsidRPr="00AC0F2D">
              <w:t>Human resource management — Guidelines for internal and external human capital reporting</w:t>
            </w:r>
          </w:p>
        </w:tc>
        <w:tc>
          <w:tcPr>
            <w:tcW w:w="2070" w:type="dxa"/>
          </w:tcPr>
          <w:p w14:paraId="35F19C7F" w14:textId="77777777" w:rsidR="0026761C" w:rsidRPr="00AC0F2D" w:rsidRDefault="0026761C" w:rsidP="0026761C">
            <w:r w:rsidRPr="00AC0F2D">
              <w:t>Under Development</w:t>
            </w:r>
          </w:p>
        </w:tc>
      </w:tr>
      <w:tr w:rsidR="0026761C" w:rsidRPr="00AC0F2D" w14:paraId="724EEEF9" w14:textId="77777777" w:rsidTr="0026761C">
        <w:tc>
          <w:tcPr>
            <w:tcW w:w="625" w:type="dxa"/>
          </w:tcPr>
          <w:p w14:paraId="4FBEE4FC" w14:textId="77777777" w:rsidR="0026761C" w:rsidRPr="00AC0F2D" w:rsidRDefault="0026761C" w:rsidP="00234B7C">
            <w:pPr>
              <w:pStyle w:val="ListParagraph"/>
              <w:numPr>
                <w:ilvl w:val="0"/>
                <w:numId w:val="11"/>
              </w:numPr>
              <w:jc w:val="center"/>
            </w:pPr>
          </w:p>
        </w:tc>
        <w:tc>
          <w:tcPr>
            <w:tcW w:w="6930" w:type="dxa"/>
            <w:vAlign w:val="center"/>
          </w:tcPr>
          <w:p w14:paraId="7454056D" w14:textId="72B04984" w:rsidR="0026761C" w:rsidRPr="00AC0F2D" w:rsidRDefault="0026761C" w:rsidP="0026761C">
            <w:r w:rsidRPr="00AC0F2D">
              <w:t> ISO/AWI TS 30436</w:t>
            </w:r>
          </w:p>
          <w:p w14:paraId="265DDC03" w14:textId="56612E97" w:rsidR="0026761C" w:rsidRPr="00AC0F2D" w:rsidRDefault="0026761C" w:rsidP="0026761C">
            <w:r w:rsidRPr="00AC0F2D">
              <w:t>Human Resource Management — Diversity and Inclusion Metrics Technical Specification</w:t>
            </w:r>
          </w:p>
        </w:tc>
        <w:tc>
          <w:tcPr>
            <w:tcW w:w="2070" w:type="dxa"/>
          </w:tcPr>
          <w:p w14:paraId="79CE16D5" w14:textId="77777777" w:rsidR="0026761C" w:rsidRPr="00AC0F2D" w:rsidRDefault="0026761C" w:rsidP="0026761C">
            <w:r w:rsidRPr="00AC0F2D">
              <w:t>Under Development</w:t>
            </w:r>
          </w:p>
        </w:tc>
      </w:tr>
      <w:tr w:rsidR="0026761C" w:rsidRPr="00AC0F2D" w14:paraId="22E998C9" w14:textId="77777777" w:rsidTr="0026761C">
        <w:tc>
          <w:tcPr>
            <w:tcW w:w="625" w:type="dxa"/>
          </w:tcPr>
          <w:p w14:paraId="5932C190" w14:textId="77777777" w:rsidR="0026761C" w:rsidRPr="00AC0F2D" w:rsidRDefault="0026761C" w:rsidP="00234B7C">
            <w:pPr>
              <w:pStyle w:val="ListParagraph"/>
              <w:numPr>
                <w:ilvl w:val="0"/>
                <w:numId w:val="11"/>
              </w:numPr>
              <w:jc w:val="center"/>
            </w:pPr>
          </w:p>
        </w:tc>
        <w:tc>
          <w:tcPr>
            <w:tcW w:w="6930" w:type="dxa"/>
            <w:vAlign w:val="center"/>
          </w:tcPr>
          <w:p w14:paraId="38BF6CE3" w14:textId="77777777" w:rsidR="006B5964" w:rsidRPr="00AC0F2D" w:rsidRDefault="006B5964" w:rsidP="0026761C">
            <w:r w:rsidRPr="00AC0F2D">
              <w:t>ISO/AWI 30439</w:t>
            </w:r>
          </w:p>
          <w:p w14:paraId="15C30BE0" w14:textId="6690A332" w:rsidR="0026761C" w:rsidRPr="00AC0F2D" w:rsidRDefault="006B5964" w:rsidP="0026761C">
            <w:r w:rsidRPr="00AC0F2D">
              <w:t>Human Resource Management — Data Privacy Standard</w:t>
            </w:r>
          </w:p>
        </w:tc>
        <w:tc>
          <w:tcPr>
            <w:tcW w:w="2070" w:type="dxa"/>
          </w:tcPr>
          <w:p w14:paraId="76AB4100" w14:textId="4FFD8859" w:rsidR="0026761C" w:rsidRPr="00AC0F2D" w:rsidRDefault="006B5964" w:rsidP="0026761C">
            <w:r w:rsidRPr="00AC0F2D">
              <w:t>Under Development</w:t>
            </w:r>
          </w:p>
        </w:tc>
      </w:tr>
      <w:tr w:rsidR="001E2BC2" w:rsidRPr="00AC0F2D" w14:paraId="79681672" w14:textId="77777777" w:rsidTr="0026761C">
        <w:tc>
          <w:tcPr>
            <w:tcW w:w="625" w:type="dxa"/>
          </w:tcPr>
          <w:p w14:paraId="76970D31" w14:textId="77777777" w:rsidR="001E2BC2" w:rsidRPr="00AC0F2D" w:rsidRDefault="001E2BC2" w:rsidP="00234B7C">
            <w:pPr>
              <w:pStyle w:val="ListParagraph"/>
              <w:numPr>
                <w:ilvl w:val="0"/>
                <w:numId w:val="11"/>
              </w:numPr>
              <w:jc w:val="center"/>
            </w:pPr>
          </w:p>
        </w:tc>
        <w:tc>
          <w:tcPr>
            <w:tcW w:w="6930" w:type="dxa"/>
            <w:vAlign w:val="center"/>
          </w:tcPr>
          <w:p w14:paraId="41FC2923" w14:textId="77777777" w:rsidR="001E2BC2" w:rsidRDefault="001E2BC2" w:rsidP="001E2BC2">
            <w:r>
              <w:t>ISO/AWI 30440</w:t>
            </w:r>
          </w:p>
          <w:p w14:paraId="46D371CD" w14:textId="01C30640" w:rsidR="001E2BC2" w:rsidRPr="00AC0F2D" w:rsidRDefault="001E2BC2" w:rsidP="001E2BC2">
            <w:r>
              <w:t>Human Resource Management: Guidance for risk management and the ethical use and adoption of technology</w:t>
            </w:r>
          </w:p>
        </w:tc>
        <w:tc>
          <w:tcPr>
            <w:tcW w:w="2070" w:type="dxa"/>
          </w:tcPr>
          <w:p w14:paraId="38C1AF1F" w14:textId="6F1D5B83" w:rsidR="001E2BC2" w:rsidRPr="00AC0F2D" w:rsidRDefault="001E2BC2" w:rsidP="001E2BC2">
            <w:r w:rsidRPr="009200AD">
              <w:t>Under Development</w:t>
            </w:r>
          </w:p>
        </w:tc>
      </w:tr>
      <w:tr w:rsidR="001E2BC2" w:rsidRPr="00AC0F2D" w14:paraId="011AB868" w14:textId="77777777" w:rsidTr="0026761C">
        <w:tc>
          <w:tcPr>
            <w:tcW w:w="625" w:type="dxa"/>
          </w:tcPr>
          <w:p w14:paraId="0BF72F1A" w14:textId="77777777" w:rsidR="001E2BC2" w:rsidRPr="00AC0F2D" w:rsidRDefault="001E2BC2" w:rsidP="00234B7C">
            <w:pPr>
              <w:pStyle w:val="ListParagraph"/>
              <w:numPr>
                <w:ilvl w:val="0"/>
                <w:numId w:val="11"/>
              </w:numPr>
              <w:jc w:val="center"/>
            </w:pPr>
          </w:p>
        </w:tc>
        <w:tc>
          <w:tcPr>
            <w:tcW w:w="6930" w:type="dxa"/>
            <w:vAlign w:val="center"/>
          </w:tcPr>
          <w:p w14:paraId="3E70DC93" w14:textId="77777777" w:rsidR="001E2BC2" w:rsidRDefault="001E2BC2" w:rsidP="001E2BC2">
            <w:r>
              <w:t>ISO/AWI 30441</w:t>
            </w:r>
          </w:p>
          <w:p w14:paraId="24D6A2DB" w14:textId="0ACADAE2" w:rsidR="001E2BC2" w:rsidRPr="00AC0F2D" w:rsidRDefault="001E2BC2" w:rsidP="001E2BC2">
            <w:r>
              <w:t>Workplace Wellness — Creation and promotion of practices to improve wellbeing and effectiveness</w:t>
            </w:r>
          </w:p>
        </w:tc>
        <w:tc>
          <w:tcPr>
            <w:tcW w:w="2070" w:type="dxa"/>
          </w:tcPr>
          <w:p w14:paraId="59327E0E" w14:textId="544CAED8" w:rsidR="001E2BC2" w:rsidRPr="00AC0F2D" w:rsidRDefault="001E2BC2" w:rsidP="001E2BC2">
            <w:r w:rsidRPr="009200AD">
              <w:t>Under Development</w:t>
            </w:r>
          </w:p>
        </w:tc>
      </w:tr>
    </w:tbl>
    <w:p w14:paraId="38CBD0D7" w14:textId="77777777" w:rsidR="0026761C" w:rsidRPr="00AC0F2D" w:rsidRDefault="0026761C" w:rsidP="00051363">
      <w:pPr>
        <w:rPr>
          <w:b/>
          <w:caps/>
          <w:snapToGrid w:val="0"/>
          <w:color w:val="333333"/>
        </w:rPr>
      </w:pPr>
    </w:p>
    <w:p w14:paraId="0E7AC10D" w14:textId="536A0E4E" w:rsidR="007E0A49" w:rsidRPr="00AC0F2D" w:rsidRDefault="007E0A49">
      <w:pPr>
        <w:rPr>
          <w:b/>
          <w:caps/>
          <w:snapToGrid w:val="0"/>
          <w:color w:val="333333"/>
        </w:rPr>
      </w:pPr>
      <w:r w:rsidRPr="00AC0F2D">
        <w:rPr>
          <w:b/>
          <w:caps/>
          <w:snapToGrid w:val="0"/>
          <w:color w:val="333333"/>
        </w:rPr>
        <w:br w:type="page"/>
      </w:r>
    </w:p>
    <w:bookmarkStart w:id="18" w:name="GG"/>
    <w:p w14:paraId="164CB69D" w14:textId="5B45EC84" w:rsidR="00E81D11" w:rsidRPr="00AC0F2D" w:rsidRDefault="00F15002" w:rsidP="00E81D11">
      <w:pPr>
        <w:spacing w:line="0" w:lineRule="atLeast"/>
        <w:jc w:val="center"/>
        <w:rPr>
          <w:b/>
        </w:rPr>
      </w:pPr>
      <w:r w:rsidRPr="00AC0F2D">
        <w:rPr>
          <w:rStyle w:val="Hyperlink"/>
          <w:b/>
        </w:rPr>
        <w:lastRenderedPageBreak/>
        <w:fldChar w:fldCharType="begin"/>
      </w:r>
      <w:r w:rsidRPr="00AC0F2D">
        <w:rPr>
          <w:rStyle w:val="Hyperlink"/>
          <w:b/>
        </w:rPr>
        <w:instrText xml:space="preserve"> HYPERLINK  \l "G" </w:instrText>
      </w:r>
      <w:r w:rsidRPr="00AC0F2D">
        <w:rPr>
          <w:rStyle w:val="Hyperlink"/>
          <w:b/>
        </w:rPr>
        <w:fldChar w:fldCharType="separate"/>
      </w:r>
      <w:r w:rsidR="00E81D11" w:rsidRPr="00AC0F2D">
        <w:rPr>
          <w:rStyle w:val="Hyperlink"/>
          <w:b/>
        </w:rPr>
        <w:t xml:space="preserve">Annex </w:t>
      </w:r>
      <w:r w:rsidR="00294FDE" w:rsidRPr="00AC0F2D">
        <w:rPr>
          <w:rStyle w:val="Hyperlink"/>
          <w:b/>
        </w:rPr>
        <w:t>G</w:t>
      </w:r>
      <w:bookmarkEnd w:id="18"/>
      <w:r w:rsidRPr="00AC0F2D">
        <w:rPr>
          <w:rStyle w:val="Hyperlink"/>
          <w:b/>
        </w:rPr>
        <w:fldChar w:fldCharType="end"/>
      </w:r>
    </w:p>
    <w:p w14:paraId="180662EE" w14:textId="27767938" w:rsidR="007E0A49" w:rsidRPr="00AC0F2D" w:rsidRDefault="005415C9" w:rsidP="00E81D11">
      <w:pPr>
        <w:spacing w:line="0" w:lineRule="atLeast"/>
        <w:jc w:val="center"/>
        <w:rPr>
          <w:bCs/>
          <w:i/>
          <w:iCs/>
          <w:color w:val="0000FF"/>
        </w:rPr>
      </w:pPr>
      <w:r w:rsidRPr="00AC0F2D">
        <w:rPr>
          <w:bCs/>
          <w:i/>
          <w:iCs/>
          <w:color w:val="0000FF"/>
        </w:rPr>
        <w:t>(Clause 1</w:t>
      </w:r>
      <w:r w:rsidR="00C5461C">
        <w:rPr>
          <w:bCs/>
          <w:i/>
          <w:iCs/>
          <w:color w:val="0000FF"/>
        </w:rPr>
        <w:t>3</w:t>
      </w:r>
      <w:r w:rsidR="00855BC2" w:rsidRPr="00AC0F2D">
        <w:rPr>
          <w:bCs/>
          <w:i/>
          <w:iCs/>
          <w:color w:val="0000FF"/>
        </w:rPr>
        <w:t>.2.</w:t>
      </w:r>
      <w:r w:rsidRPr="00AC0F2D">
        <w:rPr>
          <w:bCs/>
          <w:i/>
          <w:iCs/>
          <w:color w:val="0000FF"/>
        </w:rPr>
        <w:t>3</w:t>
      </w:r>
      <w:r w:rsidR="00855BC2" w:rsidRPr="00AC0F2D">
        <w:rPr>
          <w:bCs/>
          <w:i/>
          <w:iCs/>
          <w:color w:val="0000FF"/>
        </w:rPr>
        <w:t>)</w:t>
      </w:r>
    </w:p>
    <w:p w14:paraId="3EDF0798" w14:textId="77777777" w:rsidR="00051363" w:rsidRPr="00AC0F2D" w:rsidRDefault="00051363" w:rsidP="00051363">
      <w:pPr>
        <w:spacing w:line="0" w:lineRule="atLeast"/>
        <w:ind w:right="-119"/>
        <w:jc w:val="center"/>
        <w:rPr>
          <w:b/>
        </w:rPr>
      </w:pPr>
      <w:r w:rsidRPr="00AC0F2D">
        <w:rPr>
          <w:b/>
        </w:rPr>
        <w:t>List of Standards Published and Under Development by ISO TC 279</w:t>
      </w:r>
    </w:p>
    <w:p w14:paraId="0D333713" w14:textId="77777777" w:rsidR="00051363" w:rsidRPr="00AC0F2D" w:rsidRDefault="00051363" w:rsidP="00051363"/>
    <w:tbl>
      <w:tblPr>
        <w:tblStyle w:val="TableGrid"/>
        <w:tblW w:w="9601" w:type="dxa"/>
        <w:tblLayout w:type="fixed"/>
        <w:tblLook w:val="04A0" w:firstRow="1" w:lastRow="0" w:firstColumn="1" w:lastColumn="0" w:noHBand="0" w:noVBand="1"/>
      </w:tblPr>
      <w:tblGrid>
        <w:gridCol w:w="895"/>
        <w:gridCol w:w="7007"/>
        <w:gridCol w:w="1699"/>
      </w:tblGrid>
      <w:tr w:rsidR="00C5461C" w:rsidRPr="00AC0F2D" w14:paraId="7BC7DDB3" w14:textId="77777777" w:rsidTr="00C5461C">
        <w:tc>
          <w:tcPr>
            <w:tcW w:w="895" w:type="dxa"/>
          </w:tcPr>
          <w:p w14:paraId="00D49A1D" w14:textId="50C37339" w:rsidR="00C5461C" w:rsidRPr="00AC0F2D" w:rsidRDefault="00C5461C" w:rsidP="00051363">
            <w:pPr>
              <w:jc w:val="center"/>
              <w:rPr>
                <w:b/>
                <w:bCs/>
              </w:rPr>
            </w:pPr>
            <w:r>
              <w:rPr>
                <w:b/>
                <w:bCs/>
              </w:rPr>
              <w:t>SL No.</w:t>
            </w:r>
          </w:p>
        </w:tc>
        <w:tc>
          <w:tcPr>
            <w:tcW w:w="7007" w:type="dxa"/>
          </w:tcPr>
          <w:p w14:paraId="2E09956E" w14:textId="65855722" w:rsidR="00C5461C" w:rsidRPr="00AC0F2D" w:rsidRDefault="00C5461C" w:rsidP="00051363">
            <w:pPr>
              <w:jc w:val="center"/>
              <w:rPr>
                <w:b/>
                <w:bCs/>
              </w:rPr>
            </w:pPr>
            <w:r w:rsidRPr="00AC0F2D">
              <w:rPr>
                <w:b/>
                <w:bCs/>
              </w:rPr>
              <w:t>ISO No./ Title</w:t>
            </w:r>
          </w:p>
        </w:tc>
        <w:tc>
          <w:tcPr>
            <w:tcW w:w="1699" w:type="dxa"/>
          </w:tcPr>
          <w:p w14:paraId="77290593" w14:textId="6DFD6B48" w:rsidR="00C5461C" w:rsidRPr="00AC0F2D" w:rsidRDefault="00C5461C" w:rsidP="00051363">
            <w:pPr>
              <w:jc w:val="center"/>
              <w:rPr>
                <w:b/>
                <w:bCs/>
              </w:rPr>
            </w:pPr>
            <w:r w:rsidRPr="00AC0F2D">
              <w:rPr>
                <w:b/>
                <w:bCs/>
              </w:rPr>
              <w:t>Status</w:t>
            </w:r>
          </w:p>
        </w:tc>
      </w:tr>
      <w:tr w:rsidR="00C5461C" w:rsidRPr="00AC0F2D" w14:paraId="2FB6B0A7" w14:textId="77777777" w:rsidTr="00C5461C">
        <w:tc>
          <w:tcPr>
            <w:tcW w:w="895" w:type="dxa"/>
          </w:tcPr>
          <w:p w14:paraId="7FBEBA2A" w14:textId="5A601419" w:rsidR="00C5461C" w:rsidRPr="00C5461C" w:rsidRDefault="00C5461C" w:rsidP="00234B7C">
            <w:pPr>
              <w:pStyle w:val="ListParagraph"/>
              <w:numPr>
                <w:ilvl w:val="0"/>
                <w:numId w:val="25"/>
              </w:numPr>
              <w:rPr>
                <w:color w:val="000000"/>
              </w:rPr>
            </w:pPr>
          </w:p>
        </w:tc>
        <w:tc>
          <w:tcPr>
            <w:tcW w:w="7007" w:type="dxa"/>
          </w:tcPr>
          <w:p w14:paraId="1F366D03" w14:textId="77777777" w:rsidR="00C5461C" w:rsidRPr="00AC0F2D" w:rsidRDefault="00C5461C" w:rsidP="00C5461C">
            <w:pPr>
              <w:ind w:left="109"/>
              <w:rPr>
                <w:color w:val="000000"/>
              </w:rPr>
            </w:pPr>
            <w:r w:rsidRPr="00AC0F2D">
              <w:rPr>
                <w:color w:val="000000"/>
              </w:rPr>
              <w:t>IS/ISO 56000: 2020</w:t>
            </w:r>
          </w:p>
          <w:p w14:paraId="2FF04B10" w14:textId="0600E0D6" w:rsidR="00C5461C" w:rsidRPr="00AC0F2D" w:rsidRDefault="00C5461C" w:rsidP="00C5461C">
            <w:r w:rsidRPr="00AC0F2D">
              <w:rPr>
                <w:color w:val="000000"/>
              </w:rPr>
              <w:t>Innovation management Fundamentals and vocabulary</w:t>
            </w:r>
          </w:p>
        </w:tc>
        <w:tc>
          <w:tcPr>
            <w:tcW w:w="1699" w:type="dxa"/>
          </w:tcPr>
          <w:p w14:paraId="52F8D957" w14:textId="40B66292" w:rsidR="00C5461C" w:rsidRPr="00AC0F2D" w:rsidRDefault="00C5461C" w:rsidP="00C5461C">
            <w:r w:rsidRPr="00AC0F2D">
              <w:t>Adopted</w:t>
            </w:r>
          </w:p>
        </w:tc>
      </w:tr>
      <w:tr w:rsidR="00C5461C" w:rsidRPr="00AC0F2D" w14:paraId="3E432635" w14:textId="77777777" w:rsidTr="00C5461C">
        <w:tc>
          <w:tcPr>
            <w:tcW w:w="895" w:type="dxa"/>
          </w:tcPr>
          <w:p w14:paraId="526D98EF" w14:textId="32EFF220" w:rsidR="00C5461C" w:rsidRPr="00C5461C" w:rsidRDefault="00C5461C" w:rsidP="00234B7C">
            <w:pPr>
              <w:pStyle w:val="ListParagraph"/>
              <w:numPr>
                <w:ilvl w:val="0"/>
                <w:numId w:val="25"/>
              </w:numPr>
              <w:rPr>
                <w:color w:val="000000"/>
              </w:rPr>
            </w:pPr>
          </w:p>
        </w:tc>
        <w:tc>
          <w:tcPr>
            <w:tcW w:w="7007" w:type="dxa"/>
          </w:tcPr>
          <w:p w14:paraId="6ABE35ED" w14:textId="77777777" w:rsidR="00C5461C" w:rsidRPr="00AC0F2D" w:rsidRDefault="00C5461C" w:rsidP="00C5461C">
            <w:pPr>
              <w:ind w:left="109"/>
              <w:rPr>
                <w:color w:val="000000"/>
              </w:rPr>
            </w:pPr>
            <w:r w:rsidRPr="00AC0F2D">
              <w:rPr>
                <w:color w:val="000000"/>
              </w:rPr>
              <w:t>IS/ISO 56002:2019</w:t>
            </w:r>
          </w:p>
          <w:p w14:paraId="33081EDC" w14:textId="1E27AA2E" w:rsidR="00C5461C" w:rsidRPr="00AC0F2D" w:rsidRDefault="00C5461C" w:rsidP="00C5461C">
            <w:r w:rsidRPr="00AC0F2D">
              <w:rPr>
                <w:color w:val="000000"/>
              </w:rPr>
              <w:t>Innovation Management - Innovation Management Systems Guidance</w:t>
            </w:r>
          </w:p>
        </w:tc>
        <w:tc>
          <w:tcPr>
            <w:tcW w:w="1699" w:type="dxa"/>
          </w:tcPr>
          <w:p w14:paraId="5190E237" w14:textId="307C7E5A" w:rsidR="00C5461C" w:rsidRPr="00AC0F2D" w:rsidRDefault="00C5461C" w:rsidP="00C5461C">
            <w:r w:rsidRPr="00AC0F2D">
              <w:t>Adopted</w:t>
            </w:r>
          </w:p>
        </w:tc>
      </w:tr>
      <w:tr w:rsidR="00C5461C" w:rsidRPr="00AC0F2D" w14:paraId="5E9F4364" w14:textId="77777777" w:rsidTr="00C5461C">
        <w:tc>
          <w:tcPr>
            <w:tcW w:w="895" w:type="dxa"/>
          </w:tcPr>
          <w:p w14:paraId="3CEA83C1" w14:textId="3A2896CF" w:rsidR="00C5461C" w:rsidRPr="00C5461C" w:rsidRDefault="00C5461C" w:rsidP="00234B7C">
            <w:pPr>
              <w:pStyle w:val="ListParagraph"/>
              <w:numPr>
                <w:ilvl w:val="0"/>
                <w:numId w:val="25"/>
              </w:numPr>
              <w:rPr>
                <w:color w:val="000000"/>
              </w:rPr>
            </w:pPr>
          </w:p>
        </w:tc>
        <w:tc>
          <w:tcPr>
            <w:tcW w:w="7007" w:type="dxa"/>
          </w:tcPr>
          <w:p w14:paraId="72B85B75" w14:textId="77777777" w:rsidR="00C5461C" w:rsidRPr="00AC0F2D" w:rsidRDefault="00C5461C" w:rsidP="00C5461C">
            <w:pPr>
              <w:ind w:left="109"/>
              <w:rPr>
                <w:color w:val="000000"/>
              </w:rPr>
            </w:pPr>
            <w:r w:rsidRPr="00AC0F2D">
              <w:rPr>
                <w:color w:val="000000"/>
              </w:rPr>
              <w:t>IS/ISO 56003:2019</w:t>
            </w:r>
          </w:p>
          <w:p w14:paraId="3601EC0D" w14:textId="259992EA" w:rsidR="00C5461C" w:rsidRPr="00AC0F2D" w:rsidRDefault="00C5461C" w:rsidP="00C5461C">
            <w:r w:rsidRPr="00AC0F2D">
              <w:rPr>
                <w:color w:val="000000"/>
              </w:rPr>
              <w:t>Innovation Management Tools and methods for innovation partnership- Guidance</w:t>
            </w:r>
          </w:p>
        </w:tc>
        <w:tc>
          <w:tcPr>
            <w:tcW w:w="1699" w:type="dxa"/>
          </w:tcPr>
          <w:p w14:paraId="0BCD50BE" w14:textId="5994A16E" w:rsidR="00C5461C" w:rsidRPr="00AC0F2D" w:rsidRDefault="00C5461C" w:rsidP="00C5461C">
            <w:r w:rsidRPr="00AC0F2D">
              <w:t>Adopted</w:t>
            </w:r>
          </w:p>
        </w:tc>
      </w:tr>
      <w:tr w:rsidR="00C5461C" w:rsidRPr="00AC0F2D" w14:paraId="23799926" w14:textId="77777777" w:rsidTr="00C5461C">
        <w:trPr>
          <w:trHeight w:val="628"/>
        </w:trPr>
        <w:tc>
          <w:tcPr>
            <w:tcW w:w="895" w:type="dxa"/>
          </w:tcPr>
          <w:p w14:paraId="75539B50" w14:textId="422E4D3B" w:rsidR="00C5461C" w:rsidRPr="00C5461C" w:rsidRDefault="00C5461C" w:rsidP="00234B7C">
            <w:pPr>
              <w:pStyle w:val="ListParagraph"/>
              <w:numPr>
                <w:ilvl w:val="0"/>
                <w:numId w:val="25"/>
              </w:numPr>
              <w:rPr>
                <w:color w:val="000000"/>
              </w:rPr>
            </w:pPr>
          </w:p>
        </w:tc>
        <w:tc>
          <w:tcPr>
            <w:tcW w:w="7007" w:type="dxa"/>
          </w:tcPr>
          <w:p w14:paraId="0FA5D4C8" w14:textId="77777777" w:rsidR="00C5461C" w:rsidRPr="00AC0F2D" w:rsidRDefault="00C5461C" w:rsidP="00C5461C">
            <w:pPr>
              <w:ind w:left="109"/>
              <w:rPr>
                <w:color w:val="000000"/>
              </w:rPr>
            </w:pPr>
            <w:r w:rsidRPr="00AC0F2D">
              <w:rPr>
                <w:color w:val="000000"/>
              </w:rPr>
              <w:t>IS/ISO 56004:2019</w:t>
            </w:r>
          </w:p>
          <w:p w14:paraId="0888CDFD" w14:textId="67E0B1DA" w:rsidR="00C5461C" w:rsidRPr="00AC0F2D" w:rsidRDefault="00C5461C" w:rsidP="00C5461C">
            <w:r w:rsidRPr="00AC0F2D">
              <w:rPr>
                <w:color w:val="000000"/>
              </w:rPr>
              <w:t>Innovation Management Assessment - Guidance</w:t>
            </w:r>
          </w:p>
        </w:tc>
        <w:tc>
          <w:tcPr>
            <w:tcW w:w="1699" w:type="dxa"/>
          </w:tcPr>
          <w:p w14:paraId="237A3CC2" w14:textId="02C98891" w:rsidR="00C5461C" w:rsidRPr="00AC0F2D" w:rsidRDefault="00C5461C" w:rsidP="00C5461C">
            <w:r w:rsidRPr="00AC0F2D">
              <w:t>Adopted</w:t>
            </w:r>
          </w:p>
        </w:tc>
      </w:tr>
      <w:tr w:rsidR="00C5461C" w:rsidRPr="00AC0F2D" w14:paraId="409BEBAC" w14:textId="77777777" w:rsidTr="00C5461C">
        <w:tc>
          <w:tcPr>
            <w:tcW w:w="895" w:type="dxa"/>
          </w:tcPr>
          <w:p w14:paraId="54D777C5" w14:textId="05559599" w:rsidR="00C5461C" w:rsidRPr="00C5461C" w:rsidRDefault="00C5461C" w:rsidP="00234B7C">
            <w:pPr>
              <w:pStyle w:val="ListParagraph"/>
              <w:numPr>
                <w:ilvl w:val="0"/>
                <w:numId w:val="25"/>
              </w:numPr>
              <w:rPr>
                <w:color w:val="000000"/>
              </w:rPr>
            </w:pPr>
          </w:p>
        </w:tc>
        <w:tc>
          <w:tcPr>
            <w:tcW w:w="7007" w:type="dxa"/>
          </w:tcPr>
          <w:p w14:paraId="3213F70D" w14:textId="77777777" w:rsidR="00C5461C" w:rsidRPr="00AC0F2D" w:rsidRDefault="00C5461C" w:rsidP="00C5461C">
            <w:pPr>
              <w:ind w:left="109"/>
              <w:rPr>
                <w:color w:val="000000"/>
              </w:rPr>
            </w:pPr>
            <w:r w:rsidRPr="00AC0F2D">
              <w:rPr>
                <w:color w:val="000000"/>
              </w:rPr>
              <w:t>IS/ISO 56005: 2020</w:t>
            </w:r>
          </w:p>
          <w:p w14:paraId="257D7D68" w14:textId="42F9750E" w:rsidR="00C5461C" w:rsidRPr="00AC0F2D" w:rsidRDefault="00C5461C" w:rsidP="00C5461C">
            <w:r w:rsidRPr="00AC0F2D">
              <w:rPr>
                <w:color w:val="000000"/>
              </w:rPr>
              <w:t>Innovation Management- Tools and Methods for intellectual property management- Guidance</w:t>
            </w:r>
          </w:p>
        </w:tc>
        <w:tc>
          <w:tcPr>
            <w:tcW w:w="1699" w:type="dxa"/>
          </w:tcPr>
          <w:p w14:paraId="691AB4EE" w14:textId="035315F1" w:rsidR="00C5461C" w:rsidRPr="00AC0F2D" w:rsidRDefault="00C5461C" w:rsidP="00C5461C">
            <w:r w:rsidRPr="00AC0F2D">
              <w:t>Adopted</w:t>
            </w:r>
          </w:p>
        </w:tc>
      </w:tr>
      <w:tr w:rsidR="00C5461C" w:rsidRPr="00AC0F2D" w14:paraId="579A5314" w14:textId="77777777" w:rsidTr="00C5461C">
        <w:tc>
          <w:tcPr>
            <w:tcW w:w="895" w:type="dxa"/>
          </w:tcPr>
          <w:p w14:paraId="5F926769" w14:textId="3F58B4CC" w:rsidR="00C5461C" w:rsidRPr="00C5461C" w:rsidRDefault="00C5461C" w:rsidP="00234B7C">
            <w:pPr>
              <w:pStyle w:val="ListParagraph"/>
              <w:numPr>
                <w:ilvl w:val="0"/>
                <w:numId w:val="25"/>
              </w:numPr>
              <w:rPr>
                <w:color w:val="000000"/>
              </w:rPr>
            </w:pPr>
          </w:p>
        </w:tc>
        <w:tc>
          <w:tcPr>
            <w:tcW w:w="7007" w:type="dxa"/>
          </w:tcPr>
          <w:p w14:paraId="770C70ED" w14:textId="77777777" w:rsidR="00C5461C" w:rsidRPr="00AC0F2D" w:rsidRDefault="00C5461C" w:rsidP="00C5461C">
            <w:pPr>
              <w:ind w:left="109"/>
              <w:rPr>
                <w:color w:val="000000"/>
              </w:rPr>
            </w:pPr>
            <w:r w:rsidRPr="00AC0F2D">
              <w:rPr>
                <w:color w:val="000000"/>
              </w:rPr>
              <w:t>ISO 56006: 2021</w:t>
            </w:r>
          </w:p>
          <w:p w14:paraId="04C16888" w14:textId="335521F2" w:rsidR="00C5461C" w:rsidRPr="00AC0F2D" w:rsidRDefault="00C5461C" w:rsidP="00C5461C">
            <w:r w:rsidRPr="00AC0F2D">
              <w:rPr>
                <w:color w:val="000000"/>
              </w:rPr>
              <w:t>Innovation management — Tools and methods for strategic intelligence management — Guidance</w:t>
            </w:r>
          </w:p>
        </w:tc>
        <w:tc>
          <w:tcPr>
            <w:tcW w:w="1699" w:type="dxa"/>
          </w:tcPr>
          <w:p w14:paraId="2C79CC2B" w14:textId="5A40D893" w:rsidR="00C5461C" w:rsidRPr="00AC0F2D" w:rsidRDefault="00C5461C" w:rsidP="00C5461C">
            <w:pPr>
              <w:rPr>
                <w:color w:val="333333"/>
              </w:rPr>
            </w:pPr>
            <w:r w:rsidRPr="00AC0F2D">
              <w:t>Under Adoption</w:t>
            </w:r>
          </w:p>
        </w:tc>
      </w:tr>
      <w:tr w:rsidR="00C5461C" w:rsidRPr="00AC0F2D" w14:paraId="62F5AA20" w14:textId="77777777" w:rsidTr="00C5461C">
        <w:tc>
          <w:tcPr>
            <w:tcW w:w="895" w:type="dxa"/>
          </w:tcPr>
          <w:p w14:paraId="0FAADBFF" w14:textId="491CC203" w:rsidR="00C5461C" w:rsidRPr="00C5461C" w:rsidRDefault="00C5461C" w:rsidP="00234B7C">
            <w:pPr>
              <w:pStyle w:val="ListParagraph"/>
              <w:numPr>
                <w:ilvl w:val="0"/>
                <w:numId w:val="25"/>
              </w:numPr>
              <w:rPr>
                <w:color w:val="000000"/>
              </w:rPr>
            </w:pPr>
          </w:p>
        </w:tc>
        <w:tc>
          <w:tcPr>
            <w:tcW w:w="7007" w:type="dxa"/>
          </w:tcPr>
          <w:p w14:paraId="6403FF7A" w14:textId="77777777" w:rsidR="00C5461C" w:rsidRPr="00AC0F2D" w:rsidRDefault="00C5461C" w:rsidP="00C5461C">
            <w:pPr>
              <w:ind w:left="109"/>
              <w:rPr>
                <w:color w:val="000000"/>
              </w:rPr>
            </w:pPr>
            <w:r w:rsidRPr="00AC0F2D">
              <w:rPr>
                <w:color w:val="000000"/>
              </w:rPr>
              <w:t xml:space="preserve">ISO 56007:2023 </w:t>
            </w:r>
          </w:p>
          <w:p w14:paraId="7BE4C63F" w14:textId="086CDEDD" w:rsidR="00C5461C" w:rsidRPr="00AC0F2D" w:rsidRDefault="00C5461C" w:rsidP="00C5461C">
            <w:r w:rsidRPr="00AC0F2D">
              <w:rPr>
                <w:color w:val="000000"/>
              </w:rPr>
              <w:t>Innovation management — Tools and methods for managing opportunities and ideas — Guidance</w:t>
            </w:r>
          </w:p>
        </w:tc>
        <w:tc>
          <w:tcPr>
            <w:tcW w:w="1699" w:type="dxa"/>
          </w:tcPr>
          <w:p w14:paraId="28C68554" w14:textId="0AD3D6D1" w:rsidR="00C5461C" w:rsidRPr="00AC0F2D" w:rsidRDefault="00C5461C" w:rsidP="00C5461C">
            <w:pPr>
              <w:rPr>
                <w:color w:val="333333"/>
              </w:rPr>
            </w:pPr>
            <w:r w:rsidRPr="00AC0F2D">
              <w:t>Under Adoption</w:t>
            </w:r>
          </w:p>
        </w:tc>
      </w:tr>
      <w:tr w:rsidR="00C5461C" w:rsidRPr="00AC0F2D" w14:paraId="3D7E5291" w14:textId="77777777" w:rsidTr="00C5461C">
        <w:tc>
          <w:tcPr>
            <w:tcW w:w="895" w:type="dxa"/>
          </w:tcPr>
          <w:p w14:paraId="0DDB37D0" w14:textId="6F4BC700" w:rsidR="00C5461C" w:rsidRPr="00C5461C" w:rsidRDefault="00C5461C" w:rsidP="00234B7C">
            <w:pPr>
              <w:pStyle w:val="ListParagraph"/>
              <w:numPr>
                <w:ilvl w:val="0"/>
                <w:numId w:val="25"/>
              </w:numPr>
              <w:rPr>
                <w:color w:val="000000"/>
              </w:rPr>
            </w:pPr>
          </w:p>
        </w:tc>
        <w:tc>
          <w:tcPr>
            <w:tcW w:w="7007" w:type="dxa"/>
          </w:tcPr>
          <w:p w14:paraId="53AE7B35" w14:textId="77777777" w:rsidR="00C5461C" w:rsidRPr="00AC0F2D" w:rsidRDefault="005E77E7" w:rsidP="00C5461C">
            <w:pPr>
              <w:ind w:left="109"/>
              <w:rPr>
                <w:color w:val="000000"/>
              </w:rPr>
            </w:pPr>
            <w:hyperlink r:id="rId14" w:history="1">
              <w:r w:rsidR="00C5461C" w:rsidRPr="00AC0F2D">
                <w:rPr>
                  <w:color w:val="000000"/>
                </w:rPr>
                <w:t>ISO 56008:2024</w:t>
              </w:r>
            </w:hyperlink>
            <w:r w:rsidR="00C5461C" w:rsidRPr="00AC0F2D">
              <w:rPr>
                <w:color w:val="000000"/>
              </w:rPr>
              <w:t xml:space="preserve"> </w:t>
            </w:r>
          </w:p>
          <w:p w14:paraId="2C01BB97" w14:textId="67B97F90" w:rsidR="00C5461C" w:rsidRPr="00AC0F2D" w:rsidRDefault="00C5461C" w:rsidP="00C5461C">
            <w:r w:rsidRPr="00AC0F2D">
              <w:rPr>
                <w:color w:val="000000"/>
              </w:rPr>
              <w:t>Innovation management — Tools and methods for innovation operation measurements — Guidance</w:t>
            </w:r>
          </w:p>
        </w:tc>
        <w:tc>
          <w:tcPr>
            <w:tcW w:w="1699" w:type="dxa"/>
          </w:tcPr>
          <w:p w14:paraId="2DF8D133" w14:textId="1296532E" w:rsidR="00C5461C" w:rsidRPr="00AC0F2D" w:rsidRDefault="00C5461C" w:rsidP="00C5461C">
            <w:r w:rsidRPr="00AC0F2D">
              <w:t>Not Adopted</w:t>
            </w:r>
          </w:p>
        </w:tc>
      </w:tr>
      <w:tr w:rsidR="00C5461C" w:rsidRPr="00AC0F2D" w14:paraId="519133CD" w14:textId="77777777" w:rsidTr="00C5461C">
        <w:tc>
          <w:tcPr>
            <w:tcW w:w="895" w:type="dxa"/>
          </w:tcPr>
          <w:p w14:paraId="5EF47533" w14:textId="491E4A01" w:rsidR="00C5461C" w:rsidRPr="00C5461C" w:rsidRDefault="00C5461C" w:rsidP="00234B7C">
            <w:pPr>
              <w:pStyle w:val="ListParagraph"/>
              <w:numPr>
                <w:ilvl w:val="0"/>
                <w:numId w:val="25"/>
              </w:numPr>
              <w:rPr>
                <w:color w:val="000000"/>
              </w:rPr>
            </w:pPr>
          </w:p>
        </w:tc>
        <w:tc>
          <w:tcPr>
            <w:tcW w:w="7007" w:type="dxa"/>
          </w:tcPr>
          <w:p w14:paraId="525F92F3" w14:textId="77777777" w:rsidR="00C5461C" w:rsidRPr="00AC0F2D" w:rsidRDefault="00C5461C" w:rsidP="00C5461C">
            <w:pPr>
              <w:ind w:left="109"/>
              <w:rPr>
                <w:color w:val="000000"/>
              </w:rPr>
            </w:pPr>
            <w:r w:rsidRPr="00AC0F2D">
              <w:rPr>
                <w:color w:val="000000"/>
              </w:rPr>
              <w:t>ISO/TS 56010:2023</w:t>
            </w:r>
          </w:p>
          <w:p w14:paraId="14F63ED0" w14:textId="379553BD" w:rsidR="00C5461C" w:rsidRPr="00AC0F2D" w:rsidRDefault="00C5461C" w:rsidP="00C5461C">
            <w:r w:rsidRPr="00AC0F2D">
              <w:rPr>
                <w:color w:val="000000"/>
              </w:rPr>
              <w:t>Innovation management — Illustrative examples of ISO 56000</w:t>
            </w:r>
          </w:p>
        </w:tc>
        <w:tc>
          <w:tcPr>
            <w:tcW w:w="1699" w:type="dxa"/>
          </w:tcPr>
          <w:p w14:paraId="63410CB4" w14:textId="59866C51" w:rsidR="00C5461C" w:rsidRPr="00AC0F2D" w:rsidRDefault="00C5461C" w:rsidP="00C5461C">
            <w:pPr>
              <w:rPr>
                <w:color w:val="333333"/>
              </w:rPr>
            </w:pPr>
            <w:r w:rsidRPr="00AC0F2D">
              <w:t>Under Adoption</w:t>
            </w:r>
          </w:p>
        </w:tc>
      </w:tr>
    </w:tbl>
    <w:p w14:paraId="56720EB7" w14:textId="77777777" w:rsidR="00051363" w:rsidRPr="00AC0F2D" w:rsidRDefault="00051363" w:rsidP="00051363"/>
    <w:p w14:paraId="70AB6442" w14:textId="77777777" w:rsidR="00051363" w:rsidRPr="00AC0F2D" w:rsidRDefault="00051363" w:rsidP="00051363">
      <w:pPr>
        <w:jc w:val="center"/>
        <w:rPr>
          <w:b/>
          <w:bCs/>
        </w:rPr>
      </w:pPr>
    </w:p>
    <w:tbl>
      <w:tblPr>
        <w:tblStyle w:val="TableGrid"/>
        <w:tblW w:w="9715" w:type="dxa"/>
        <w:tblLayout w:type="fixed"/>
        <w:tblLook w:val="04A0" w:firstRow="1" w:lastRow="0" w:firstColumn="1" w:lastColumn="0" w:noHBand="0" w:noVBand="1"/>
      </w:tblPr>
      <w:tblGrid>
        <w:gridCol w:w="7780"/>
        <w:gridCol w:w="1935"/>
      </w:tblGrid>
      <w:tr w:rsidR="00051363" w:rsidRPr="00AC0F2D" w14:paraId="36D54EC5" w14:textId="77777777" w:rsidTr="00051363">
        <w:tc>
          <w:tcPr>
            <w:tcW w:w="7780" w:type="dxa"/>
          </w:tcPr>
          <w:p w14:paraId="7A3239C0" w14:textId="77777777" w:rsidR="00051363" w:rsidRPr="00AC0F2D" w:rsidRDefault="00051363" w:rsidP="00051363">
            <w:pPr>
              <w:ind w:left="109"/>
              <w:rPr>
                <w:b/>
                <w:bCs/>
                <w:color w:val="000000"/>
              </w:rPr>
            </w:pPr>
            <w:r w:rsidRPr="00AC0F2D">
              <w:rPr>
                <w:b/>
                <w:bCs/>
              </w:rPr>
              <w:t>ISO Doc. No./ Title</w:t>
            </w:r>
          </w:p>
        </w:tc>
        <w:tc>
          <w:tcPr>
            <w:tcW w:w="1935" w:type="dxa"/>
          </w:tcPr>
          <w:p w14:paraId="73DE6BAA" w14:textId="77777777" w:rsidR="00051363" w:rsidRPr="00AC0F2D" w:rsidRDefault="00051363" w:rsidP="00051363">
            <w:pPr>
              <w:rPr>
                <w:b/>
                <w:bCs/>
              </w:rPr>
            </w:pPr>
            <w:r w:rsidRPr="00AC0F2D">
              <w:rPr>
                <w:b/>
                <w:bCs/>
              </w:rPr>
              <w:t>Status</w:t>
            </w:r>
          </w:p>
        </w:tc>
      </w:tr>
      <w:tr w:rsidR="006B5964" w:rsidRPr="00AC0F2D" w14:paraId="73C627B2" w14:textId="77777777" w:rsidTr="00051363">
        <w:tc>
          <w:tcPr>
            <w:tcW w:w="7780" w:type="dxa"/>
            <w:vAlign w:val="center"/>
          </w:tcPr>
          <w:p w14:paraId="5F413774" w14:textId="04B7016A" w:rsidR="006B5964" w:rsidRPr="00AC0F2D" w:rsidRDefault="00C5461C" w:rsidP="006B5964">
            <w:pPr>
              <w:ind w:left="109"/>
              <w:rPr>
                <w:color w:val="000000"/>
              </w:rPr>
            </w:pPr>
            <w:r>
              <w:rPr>
                <w:color w:val="000000"/>
              </w:rPr>
              <w:t> ISO/</w:t>
            </w:r>
            <w:r w:rsidR="006B5964" w:rsidRPr="00AC0F2D">
              <w:rPr>
                <w:color w:val="000000"/>
              </w:rPr>
              <w:t>D</w:t>
            </w:r>
            <w:r>
              <w:rPr>
                <w:color w:val="000000"/>
              </w:rPr>
              <w:t>IS</w:t>
            </w:r>
            <w:r w:rsidR="006B5964" w:rsidRPr="00AC0F2D">
              <w:rPr>
                <w:color w:val="000000"/>
              </w:rPr>
              <w:t xml:space="preserve"> 56000</w:t>
            </w:r>
          </w:p>
          <w:p w14:paraId="4585235F" w14:textId="63F94943" w:rsidR="006B5964" w:rsidRPr="00AC0F2D" w:rsidRDefault="006B5964" w:rsidP="006B5964">
            <w:pPr>
              <w:ind w:left="109"/>
              <w:rPr>
                <w:color w:val="000000"/>
              </w:rPr>
            </w:pPr>
            <w:r w:rsidRPr="00AC0F2D">
              <w:rPr>
                <w:color w:val="000000"/>
              </w:rPr>
              <w:t>Innovation management — Fundamentals and vocabulary</w:t>
            </w:r>
          </w:p>
        </w:tc>
        <w:tc>
          <w:tcPr>
            <w:tcW w:w="1935" w:type="dxa"/>
          </w:tcPr>
          <w:p w14:paraId="1FAABA9F" w14:textId="6D7C6D4C" w:rsidR="006B5964" w:rsidRPr="00AC0F2D" w:rsidRDefault="006B5964" w:rsidP="006B5964">
            <w:r w:rsidRPr="00AC0F2D">
              <w:t>Under Development</w:t>
            </w:r>
          </w:p>
        </w:tc>
      </w:tr>
      <w:tr w:rsidR="006B5964" w:rsidRPr="00AC0F2D" w14:paraId="0523B714" w14:textId="77777777" w:rsidTr="00051363">
        <w:tc>
          <w:tcPr>
            <w:tcW w:w="7780" w:type="dxa"/>
            <w:vAlign w:val="center"/>
          </w:tcPr>
          <w:p w14:paraId="388EC550" w14:textId="7BBDF30E" w:rsidR="006B5964" w:rsidRPr="00AC0F2D" w:rsidRDefault="006B5964" w:rsidP="006B5964">
            <w:pPr>
              <w:ind w:left="109"/>
              <w:rPr>
                <w:color w:val="000000"/>
              </w:rPr>
            </w:pPr>
            <w:r w:rsidRPr="00AC0F2D">
              <w:rPr>
                <w:color w:val="000000"/>
              </w:rPr>
              <w:t> ISO 56001</w:t>
            </w:r>
          </w:p>
          <w:p w14:paraId="7265300F" w14:textId="58344DD3" w:rsidR="006B5964" w:rsidRPr="00AC0F2D" w:rsidRDefault="006B5964" w:rsidP="006B5964">
            <w:pPr>
              <w:ind w:left="109"/>
              <w:rPr>
                <w:color w:val="000000"/>
              </w:rPr>
            </w:pPr>
            <w:r w:rsidRPr="00AC0F2D">
              <w:rPr>
                <w:color w:val="000000"/>
              </w:rPr>
              <w:t>Innovation management — Innovation management system — Requirements</w:t>
            </w:r>
          </w:p>
        </w:tc>
        <w:tc>
          <w:tcPr>
            <w:tcW w:w="1935" w:type="dxa"/>
          </w:tcPr>
          <w:p w14:paraId="2EF19667" w14:textId="77777777" w:rsidR="006B5964" w:rsidRPr="00AC0F2D" w:rsidRDefault="006B5964" w:rsidP="006B5964">
            <w:r w:rsidRPr="00AC0F2D">
              <w:t>Under Development</w:t>
            </w:r>
          </w:p>
        </w:tc>
      </w:tr>
      <w:tr w:rsidR="006B5964" w:rsidRPr="00AC0F2D" w14:paraId="12873F2E" w14:textId="77777777" w:rsidTr="00051363">
        <w:tc>
          <w:tcPr>
            <w:tcW w:w="7780" w:type="dxa"/>
            <w:vAlign w:val="center"/>
          </w:tcPr>
          <w:p w14:paraId="7C07B48C" w14:textId="5EA6CAB2" w:rsidR="006B5964" w:rsidRPr="00AC0F2D" w:rsidRDefault="006B5964" w:rsidP="006B5964">
            <w:pPr>
              <w:ind w:left="109"/>
              <w:rPr>
                <w:color w:val="000000"/>
              </w:rPr>
            </w:pPr>
            <w:r w:rsidRPr="00AC0F2D">
              <w:rPr>
                <w:color w:val="000000"/>
              </w:rPr>
              <w:t> ISO/</w:t>
            </w:r>
            <w:r w:rsidR="00C5461C">
              <w:rPr>
                <w:color w:val="000000"/>
              </w:rPr>
              <w:t xml:space="preserve">WD </w:t>
            </w:r>
            <w:r w:rsidRPr="00AC0F2D">
              <w:rPr>
                <w:color w:val="000000"/>
              </w:rPr>
              <w:t>TR 56009</w:t>
            </w:r>
          </w:p>
          <w:p w14:paraId="0201DC34" w14:textId="4EA64EE0" w:rsidR="006B5964" w:rsidRPr="00AC0F2D" w:rsidRDefault="006B5964" w:rsidP="006B5964">
            <w:pPr>
              <w:ind w:left="109"/>
              <w:rPr>
                <w:color w:val="000000"/>
              </w:rPr>
            </w:pPr>
            <w:r w:rsidRPr="00AC0F2D">
              <w:rPr>
                <w:color w:val="000000"/>
              </w:rPr>
              <w:t>Innovation management — Example implementations of Innovation Operation Measurements</w:t>
            </w:r>
          </w:p>
        </w:tc>
        <w:tc>
          <w:tcPr>
            <w:tcW w:w="1935" w:type="dxa"/>
          </w:tcPr>
          <w:p w14:paraId="1C696653" w14:textId="77777777" w:rsidR="006B5964" w:rsidRPr="00AC0F2D" w:rsidRDefault="006B5964" w:rsidP="006B5964">
            <w:r w:rsidRPr="00AC0F2D">
              <w:t>Under Development</w:t>
            </w:r>
          </w:p>
        </w:tc>
      </w:tr>
      <w:tr w:rsidR="00C5461C" w:rsidRPr="00AC0F2D" w14:paraId="0BF6CFE9" w14:textId="77777777" w:rsidTr="00051363">
        <w:tc>
          <w:tcPr>
            <w:tcW w:w="7780" w:type="dxa"/>
            <w:vAlign w:val="center"/>
          </w:tcPr>
          <w:p w14:paraId="732922E2" w14:textId="77777777" w:rsidR="00C5461C" w:rsidRPr="00C5461C" w:rsidRDefault="00C5461C" w:rsidP="00C5461C">
            <w:pPr>
              <w:ind w:left="109"/>
              <w:rPr>
                <w:color w:val="000000"/>
              </w:rPr>
            </w:pPr>
            <w:r w:rsidRPr="00C5461C">
              <w:rPr>
                <w:color w:val="000000"/>
              </w:rPr>
              <w:t>ISO/AWI 56011</w:t>
            </w:r>
          </w:p>
          <w:p w14:paraId="59A18B69" w14:textId="0C2C1DA2" w:rsidR="00C5461C" w:rsidRPr="00AC0F2D" w:rsidRDefault="00C5461C" w:rsidP="00C5461C">
            <w:pPr>
              <w:ind w:left="109"/>
              <w:rPr>
                <w:color w:val="000000"/>
              </w:rPr>
            </w:pPr>
            <w:r w:rsidRPr="00C5461C">
              <w:rPr>
                <w:color w:val="000000"/>
              </w:rPr>
              <w:t>Competency framework for innovation management</w:t>
            </w:r>
          </w:p>
        </w:tc>
        <w:tc>
          <w:tcPr>
            <w:tcW w:w="1935" w:type="dxa"/>
          </w:tcPr>
          <w:p w14:paraId="256E1A61" w14:textId="3867F6E9" w:rsidR="00C5461C" w:rsidRPr="00AC0F2D" w:rsidRDefault="00C5461C" w:rsidP="006B5964">
            <w:r w:rsidRPr="00AC0F2D">
              <w:t>Under Development</w:t>
            </w:r>
          </w:p>
        </w:tc>
      </w:tr>
    </w:tbl>
    <w:p w14:paraId="22BDFC2E" w14:textId="76D77EEE" w:rsidR="00AF3383" w:rsidRPr="00AC0F2D" w:rsidRDefault="00AF3383" w:rsidP="00425214">
      <w:pPr>
        <w:jc w:val="center"/>
        <w:rPr>
          <w:b/>
          <w:bCs/>
        </w:rPr>
      </w:pPr>
    </w:p>
    <w:p w14:paraId="0A0006CC" w14:textId="27744874" w:rsidR="00051363" w:rsidRPr="00AC0F2D" w:rsidRDefault="00051363">
      <w:pPr>
        <w:rPr>
          <w:b/>
          <w:bCs/>
        </w:rPr>
      </w:pPr>
      <w:r w:rsidRPr="00AC0F2D">
        <w:rPr>
          <w:b/>
          <w:bCs/>
        </w:rPr>
        <w:br w:type="page"/>
      </w:r>
    </w:p>
    <w:bookmarkStart w:id="19" w:name="HH"/>
    <w:p w14:paraId="3EE80F07" w14:textId="48C108E7" w:rsidR="00425214" w:rsidRPr="00AC0F2D" w:rsidRDefault="00294FDE" w:rsidP="00425214">
      <w:pPr>
        <w:jc w:val="center"/>
        <w:rPr>
          <w:b/>
          <w:bCs/>
        </w:rPr>
      </w:pPr>
      <w:r w:rsidRPr="00AC0F2D">
        <w:rPr>
          <w:b/>
          <w:bCs/>
        </w:rPr>
        <w:lastRenderedPageBreak/>
        <w:fldChar w:fldCharType="begin"/>
      </w:r>
      <w:r w:rsidRPr="00AC0F2D">
        <w:rPr>
          <w:b/>
          <w:bCs/>
        </w:rPr>
        <w:instrText xml:space="preserve"> HYPERLINK  \l "H" </w:instrText>
      </w:r>
      <w:r w:rsidRPr="00AC0F2D">
        <w:rPr>
          <w:b/>
          <w:bCs/>
        </w:rPr>
        <w:fldChar w:fldCharType="separate"/>
      </w:r>
      <w:r w:rsidR="00425214" w:rsidRPr="00AC0F2D">
        <w:rPr>
          <w:rStyle w:val="Hyperlink"/>
          <w:b/>
          <w:bCs/>
        </w:rPr>
        <w:t>Anne</w:t>
      </w:r>
      <w:r w:rsidRPr="00AC0F2D">
        <w:rPr>
          <w:rStyle w:val="Hyperlink"/>
          <w:b/>
          <w:bCs/>
        </w:rPr>
        <w:t>x H</w:t>
      </w:r>
      <w:bookmarkEnd w:id="19"/>
      <w:r w:rsidRPr="00AC0F2D">
        <w:rPr>
          <w:b/>
          <w:bCs/>
        </w:rPr>
        <w:fldChar w:fldCharType="end"/>
      </w:r>
    </w:p>
    <w:p w14:paraId="67954825" w14:textId="1A612511" w:rsidR="00425214" w:rsidRPr="00AC0F2D" w:rsidRDefault="00882A69" w:rsidP="00425214">
      <w:pPr>
        <w:jc w:val="center"/>
        <w:rPr>
          <w:b/>
          <w:bCs/>
          <w:i/>
          <w:iCs/>
        </w:rPr>
      </w:pPr>
      <w:r>
        <w:rPr>
          <w:b/>
          <w:bCs/>
          <w:i/>
          <w:iCs/>
        </w:rPr>
        <w:t>(Clause 13</w:t>
      </w:r>
      <w:r w:rsidR="008A4557" w:rsidRPr="00AC0F2D">
        <w:rPr>
          <w:b/>
          <w:bCs/>
          <w:i/>
          <w:iCs/>
        </w:rPr>
        <w:t>.1.</w:t>
      </w:r>
      <w:r w:rsidR="005415C9" w:rsidRPr="00AC0F2D">
        <w:rPr>
          <w:b/>
          <w:bCs/>
          <w:i/>
          <w:iCs/>
        </w:rPr>
        <w:t>4</w:t>
      </w:r>
      <w:r w:rsidR="008A4557" w:rsidRPr="00AC0F2D">
        <w:rPr>
          <w:b/>
          <w:bCs/>
          <w:i/>
          <w:iCs/>
        </w:rPr>
        <w:t xml:space="preserve">, </w:t>
      </w:r>
      <w:r>
        <w:rPr>
          <w:b/>
          <w:bCs/>
          <w:i/>
          <w:iCs/>
        </w:rPr>
        <w:t>13</w:t>
      </w:r>
      <w:r w:rsidR="005415C9" w:rsidRPr="00AC0F2D">
        <w:rPr>
          <w:b/>
          <w:bCs/>
          <w:i/>
          <w:iCs/>
        </w:rPr>
        <w:t>.2.4</w:t>
      </w:r>
      <w:r w:rsidR="008A4557" w:rsidRPr="00AC0F2D">
        <w:rPr>
          <w:b/>
          <w:bCs/>
          <w:i/>
          <w:iCs/>
        </w:rPr>
        <w:t>)</w:t>
      </w:r>
    </w:p>
    <w:p w14:paraId="3A23A135" w14:textId="7B273639" w:rsidR="00051363" w:rsidRPr="00AC0F2D" w:rsidRDefault="00051363" w:rsidP="00051363">
      <w:pPr>
        <w:jc w:val="center"/>
        <w:rPr>
          <w:b/>
          <w:bCs/>
        </w:rPr>
      </w:pPr>
      <w:r w:rsidRPr="00AC0F2D">
        <w:rPr>
          <w:b/>
          <w:bCs/>
        </w:rPr>
        <w:t xml:space="preserve">List of Ballots of ISO /TC 260 &amp; ISO /TC 279 since </w:t>
      </w:r>
      <w:r w:rsidR="000D04FE">
        <w:rPr>
          <w:b/>
          <w:bCs/>
        </w:rPr>
        <w:t>05 June</w:t>
      </w:r>
      <w:r w:rsidR="0097537C" w:rsidRPr="00AC0F2D">
        <w:rPr>
          <w:b/>
          <w:bCs/>
        </w:rPr>
        <w:t xml:space="preserve"> 202</w:t>
      </w:r>
      <w:r w:rsidR="00264770" w:rsidRPr="00AC0F2D">
        <w:rPr>
          <w:b/>
          <w:bCs/>
        </w:rPr>
        <w:t>4</w:t>
      </w:r>
      <w:r w:rsidR="0097537C" w:rsidRPr="00AC0F2D">
        <w:rPr>
          <w:b/>
          <w:bCs/>
        </w:rPr>
        <w:t xml:space="preserve"> </w:t>
      </w:r>
      <w:r w:rsidRPr="00AC0F2D">
        <w:rPr>
          <w:b/>
          <w:bCs/>
        </w:rPr>
        <w:t xml:space="preserve">to </w:t>
      </w:r>
      <w:r w:rsidR="000D04FE">
        <w:rPr>
          <w:b/>
          <w:bCs/>
        </w:rPr>
        <w:t>10</w:t>
      </w:r>
      <w:r w:rsidR="003F2EC2" w:rsidRPr="00AC0F2D">
        <w:rPr>
          <w:b/>
          <w:bCs/>
        </w:rPr>
        <w:t xml:space="preserve"> </w:t>
      </w:r>
      <w:r w:rsidR="000D04FE">
        <w:rPr>
          <w:b/>
          <w:bCs/>
        </w:rPr>
        <w:t>September</w:t>
      </w:r>
      <w:r w:rsidR="003F2EC2" w:rsidRPr="00AC0F2D">
        <w:rPr>
          <w:b/>
          <w:bCs/>
        </w:rPr>
        <w:t xml:space="preserve"> 2024</w:t>
      </w:r>
    </w:p>
    <w:p w14:paraId="03EC52BD" w14:textId="77777777" w:rsidR="00051363" w:rsidRPr="00AC0F2D" w:rsidRDefault="00051363" w:rsidP="00051363">
      <w:pPr>
        <w:jc w:val="cente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656"/>
        <w:gridCol w:w="1471"/>
        <w:gridCol w:w="3460"/>
        <w:gridCol w:w="1785"/>
        <w:gridCol w:w="1449"/>
      </w:tblGrid>
      <w:tr w:rsidR="00A72F51" w:rsidRPr="000D04FE" w14:paraId="62742885" w14:textId="77777777" w:rsidTr="000D04FE">
        <w:trPr>
          <w:cantSplit/>
          <w:jc w:val="center"/>
        </w:trPr>
        <w:tc>
          <w:tcPr>
            <w:tcW w:w="779" w:type="dxa"/>
            <w:tcBorders>
              <w:top w:val="single" w:sz="4" w:space="0" w:color="auto"/>
              <w:left w:val="single" w:sz="4" w:space="0" w:color="auto"/>
              <w:bottom w:val="single" w:sz="4" w:space="0" w:color="auto"/>
              <w:right w:val="single" w:sz="4" w:space="0" w:color="auto"/>
            </w:tcBorders>
          </w:tcPr>
          <w:p w14:paraId="1C2EC007" w14:textId="77777777" w:rsidR="00A72F51" w:rsidRPr="000D04FE" w:rsidRDefault="00A72F51" w:rsidP="00051363">
            <w:pPr>
              <w:pStyle w:val="BodyText"/>
              <w:spacing w:after="120"/>
              <w:rPr>
                <w:rFonts w:ascii="Times New Roman" w:hAnsi="Times New Roman"/>
                <w:szCs w:val="24"/>
              </w:rPr>
            </w:pPr>
            <w:r w:rsidRPr="000D04FE">
              <w:rPr>
                <w:rFonts w:ascii="Times New Roman" w:hAnsi="Times New Roman"/>
                <w:szCs w:val="24"/>
              </w:rPr>
              <w:t>Sl. No.</w:t>
            </w:r>
          </w:p>
        </w:tc>
        <w:tc>
          <w:tcPr>
            <w:tcW w:w="656" w:type="dxa"/>
            <w:tcBorders>
              <w:top w:val="single" w:sz="4" w:space="0" w:color="auto"/>
              <w:left w:val="single" w:sz="4" w:space="0" w:color="auto"/>
              <w:bottom w:val="single" w:sz="4" w:space="0" w:color="auto"/>
              <w:right w:val="single" w:sz="4" w:space="0" w:color="auto"/>
            </w:tcBorders>
          </w:tcPr>
          <w:p w14:paraId="0FAA5C72" w14:textId="176992A0" w:rsidR="00A72F51" w:rsidRPr="000D04FE" w:rsidRDefault="000D04FE" w:rsidP="00051363">
            <w:pPr>
              <w:pStyle w:val="BodyText"/>
              <w:spacing w:after="120"/>
              <w:rPr>
                <w:rFonts w:ascii="Times New Roman" w:hAnsi="Times New Roman"/>
                <w:szCs w:val="24"/>
              </w:rPr>
            </w:pPr>
            <w:r w:rsidRPr="000D04FE">
              <w:rPr>
                <w:rFonts w:ascii="Times New Roman" w:hAnsi="Times New Roman"/>
                <w:szCs w:val="24"/>
              </w:rPr>
              <w:t>Type</w:t>
            </w:r>
          </w:p>
        </w:tc>
        <w:tc>
          <w:tcPr>
            <w:tcW w:w="1471" w:type="dxa"/>
            <w:tcBorders>
              <w:top w:val="single" w:sz="4" w:space="0" w:color="auto"/>
              <w:left w:val="single" w:sz="4" w:space="0" w:color="auto"/>
              <w:bottom w:val="single" w:sz="4" w:space="0" w:color="auto"/>
              <w:right w:val="single" w:sz="4" w:space="0" w:color="auto"/>
            </w:tcBorders>
          </w:tcPr>
          <w:p w14:paraId="48899C31" w14:textId="0DD9E02E" w:rsidR="00A72F51" w:rsidRPr="000D04FE" w:rsidRDefault="00A72F51" w:rsidP="000D04FE">
            <w:pPr>
              <w:pStyle w:val="BodyText"/>
              <w:spacing w:after="120"/>
              <w:rPr>
                <w:rFonts w:ascii="Times New Roman" w:hAnsi="Times New Roman"/>
                <w:szCs w:val="24"/>
              </w:rPr>
            </w:pPr>
            <w:r w:rsidRPr="000D04FE">
              <w:rPr>
                <w:rFonts w:ascii="Times New Roman" w:hAnsi="Times New Roman"/>
                <w:szCs w:val="24"/>
              </w:rPr>
              <w:t>ISO/</w:t>
            </w:r>
            <w:r w:rsidR="000D04FE">
              <w:rPr>
                <w:rFonts w:ascii="Times New Roman" w:hAnsi="Times New Roman"/>
                <w:szCs w:val="24"/>
              </w:rPr>
              <w:t xml:space="preserve"> </w:t>
            </w:r>
            <w:r w:rsidRPr="000D04FE">
              <w:rPr>
                <w:rFonts w:ascii="Times New Roman" w:hAnsi="Times New Roman"/>
                <w:szCs w:val="24"/>
              </w:rPr>
              <w:t>Technical Committee</w:t>
            </w:r>
          </w:p>
        </w:tc>
        <w:tc>
          <w:tcPr>
            <w:tcW w:w="3460" w:type="dxa"/>
            <w:tcBorders>
              <w:top w:val="single" w:sz="4" w:space="0" w:color="auto"/>
              <w:left w:val="single" w:sz="4" w:space="0" w:color="auto"/>
              <w:bottom w:val="single" w:sz="4" w:space="0" w:color="auto"/>
              <w:right w:val="single" w:sz="4" w:space="0" w:color="auto"/>
            </w:tcBorders>
          </w:tcPr>
          <w:p w14:paraId="6239E0DC" w14:textId="77777777" w:rsidR="00A72F51" w:rsidRPr="000D04FE" w:rsidRDefault="00A72F51" w:rsidP="00051363">
            <w:pPr>
              <w:pStyle w:val="BodyText"/>
              <w:spacing w:after="120"/>
              <w:rPr>
                <w:rFonts w:ascii="Times New Roman" w:hAnsi="Times New Roman"/>
                <w:szCs w:val="24"/>
              </w:rPr>
            </w:pPr>
            <w:r w:rsidRPr="000D04FE">
              <w:rPr>
                <w:rFonts w:ascii="Times New Roman" w:hAnsi="Times New Roman"/>
                <w:szCs w:val="24"/>
              </w:rPr>
              <w:t>ISO/IEC document number</w:t>
            </w:r>
          </w:p>
        </w:tc>
        <w:tc>
          <w:tcPr>
            <w:tcW w:w="1785" w:type="dxa"/>
            <w:tcBorders>
              <w:top w:val="single" w:sz="4" w:space="0" w:color="auto"/>
              <w:left w:val="single" w:sz="4" w:space="0" w:color="auto"/>
              <w:bottom w:val="single" w:sz="4" w:space="0" w:color="auto"/>
              <w:right w:val="single" w:sz="4" w:space="0" w:color="auto"/>
            </w:tcBorders>
          </w:tcPr>
          <w:p w14:paraId="617448B0" w14:textId="0230F761" w:rsidR="00A72F51" w:rsidRPr="000D04FE" w:rsidRDefault="000D04FE" w:rsidP="000D04FE">
            <w:pPr>
              <w:pStyle w:val="BodyText"/>
              <w:spacing w:after="120"/>
              <w:rPr>
                <w:rFonts w:ascii="Times New Roman" w:hAnsi="Times New Roman"/>
                <w:szCs w:val="24"/>
              </w:rPr>
            </w:pPr>
            <w:r>
              <w:rPr>
                <w:rFonts w:ascii="Times New Roman" w:hAnsi="Times New Roman"/>
                <w:szCs w:val="24"/>
              </w:rPr>
              <w:t>Voted with comments</w:t>
            </w:r>
            <w:r w:rsidR="00A72F51" w:rsidRPr="000D04FE">
              <w:rPr>
                <w:rFonts w:ascii="Times New Roman" w:hAnsi="Times New Roman"/>
                <w:szCs w:val="24"/>
              </w:rPr>
              <w:t>(VC)/ Voted without comments(V)</w:t>
            </w:r>
          </w:p>
        </w:tc>
        <w:tc>
          <w:tcPr>
            <w:tcW w:w="1449" w:type="dxa"/>
            <w:tcBorders>
              <w:top w:val="single" w:sz="4" w:space="0" w:color="auto"/>
              <w:left w:val="single" w:sz="4" w:space="0" w:color="auto"/>
              <w:bottom w:val="single" w:sz="4" w:space="0" w:color="auto"/>
              <w:right w:val="single" w:sz="4" w:space="0" w:color="auto"/>
            </w:tcBorders>
          </w:tcPr>
          <w:p w14:paraId="45156FF0" w14:textId="7E43E2F0" w:rsidR="00A72F51" w:rsidRPr="000D04FE" w:rsidRDefault="00A72F51" w:rsidP="00051363">
            <w:pPr>
              <w:pStyle w:val="BodyText"/>
              <w:spacing w:after="120"/>
              <w:rPr>
                <w:rFonts w:ascii="Times New Roman" w:hAnsi="Times New Roman"/>
                <w:szCs w:val="24"/>
              </w:rPr>
            </w:pPr>
            <w:r w:rsidRPr="000D04FE">
              <w:rPr>
                <w:rFonts w:ascii="Times New Roman" w:hAnsi="Times New Roman"/>
                <w:szCs w:val="24"/>
              </w:rPr>
              <w:t>Date ballot cast</w:t>
            </w:r>
          </w:p>
        </w:tc>
      </w:tr>
      <w:tr w:rsidR="00A72F51" w:rsidRPr="000D04FE" w14:paraId="4AF04659"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1D436A75"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172B22D5" w14:textId="7D56E4E8"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3E57D2CF" w14:textId="15A9338B" w:rsidR="00A72F51" w:rsidRPr="000D04FE" w:rsidRDefault="00A72F51" w:rsidP="00A72F51">
            <w:pPr>
              <w:jc w:val="cente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A3F33E7" w14:textId="72B2FF07" w:rsidR="00A72F51" w:rsidRPr="000D04FE" w:rsidRDefault="005E77E7" w:rsidP="000D04FE">
            <w:pPr>
              <w:rPr>
                <w:color w:val="000000"/>
              </w:rPr>
            </w:pPr>
            <w:hyperlink r:id="rId15" w:history="1">
              <w:r w:rsidR="00A72F51" w:rsidRPr="000D04FE">
                <w:rPr>
                  <w:color w:val="000000"/>
                </w:rPr>
                <w:t>Ballot to Skip CD Stage - ISO 30414</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75B7038D" w14:textId="14D428BD" w:rsidR="00A72F51" w:rsidRPr="000D04FE" w:rsidRDefault="00A72F51" w:rsidP="00A72F51">
            <w:pPr>
              <w:jc w:val="cente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091021E0" w14:textId="636EC79C" w:rsidR="00A72F51" w:rsidRPr="000D04FE" w:rsidRDefault="00A72F51" w:rsidP="00A72F51">
            <w:pPr>
              <w:jc w:val="center"/>
            </w:pPr>
            <w:r w:rsidRPr="000D04FE">
              <w:rPr>
                <w:color w:val="000000"/>
              </w:rPr>
              <w:t>2024-06-07</w:t>
            </w:r>
          </w:p>
        </w:tc>
      </w:tr>
      <w:tr w:rsidR="00A72F51" w:rsidRPr="000D04FE" w14:paraId="3BD7C9E2"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5150D80A"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005BC068" w14:textId="09989FAE" w:rsidR="00A72F51" w:rsidRPr="000D04FE" w:rsidRDefault="00A72F51" w:rsidP="00A72F51">
            <w:pPr>
              <w:jc w:val="center"/>
              <w:rPr>
                <w:color w:val="000000"/>
              </w:rPr>
            </w:pPr>
            <w:r w:rsidRPr="000D04FE">
              <w:rPr>
                <w:color w:val="000000"/>
              </w:rPr>
              <w:t>CD</w:t>
            </w:r>
          </w:p>
        </w:tc>
        <w:tc>
          <w:tcPr>
            <w:tcW w:w="1471" w:type="dxa"/>
            <w:tcBorders>
              <w:top w:val="single" w:sz="4" w:space="0" w:color="auto"/>
              <w:left w:val="single" w:sz="4" w:space="0" w:color="auto"/>
              <w:bottom w:val="single" w:sz="4" w:space="0" w:color="auto"/>
              <w:right w:val="single" w:sz="4" w:space="0" w:color="auto"/>
            </w:tcBorders>
            <w:vAlign w:val="center"/>
          </w:tcPr>
          <w:p w14:paraId="257CEA20" w14:textId="6CE3F5DB"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42E9615" w14:textId="7D0D27E0" w:rsidR="00A72F51" w:rsidRPr="000D04FE" w:rsidRDefault="005E77E7" w:rsidP="000D04FE">
            <w:pPr>
              <w:rPr>
                <w:color w:val="000000"/>
              </w:rPr>
            </w:pPr>
            <w:hyperlink r:id="rId16" w:history="1">
              <w:r w:rsidR="00A72F51" w:rsidRPr="000D04FE">
                <w:rPr>
                  <w:color w:val="000000"/>
                </w:rPr>
                <w:t>ISO/CD 30201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4A406FE8" w14:textId="75788C59" w:rsidR="00A72F51" w:rsidRPr="000D04FE" w:rsidRDefault="00A72F51" w:rsidP="00A72F51">
            <w:pPr>
              <w:jc w:val="center"/>
            </w:pPr>
            <w:r w:rsidRPr="000D04FE">
              <w:t>VC</w:t>
            </w:r>
          </w:p>
        </w:tc>
        <w:tc>
          <w:tcPr>
            <w:tcW w:w="1449" w:type="dxa"/>
            <w:tcBorders>
              <w:top w:val="single" w:sz="4" w:space="0" w:color="auto"/>
              <w:left w:val="single" w:sz="4" w:space="0" w:color="auto"/>
              <w:bottom w:val="single" w:sz="4" w:space="0" w:color="auto"/>
              <w:right w:val="single" w:sz="4" w:space="0" w:color="auto"/>
            </w:tcBorders>
            <w:vAlign w:val="center"/>
          </w:tcPr>
          <w:p w14:paraId="2511EDAD" w14:textId="2BECA31C" w:rsidR="00A72F51" w:rsidRPr="000D04FE" w:rsidRDefault="00A72F51" w:rsidP="00A72F51">
            <w:pPr>
              <w:jc w:val="center"/>
              <w:rPr>
                <w:color w:val="000000"/>
              </w:rPr>
            </w:pPr>
            <w:r w:rsidRPr="000D04FE">
              <w:rPr>
                <w:color w:val="000000"/>
              </w:rPr>
              <w:t>2024-08-03</w:t>
            </w:r>
          </w:p>
        </w:tc>
      </w:tr>
      <w:tr w:rsidR="00A72F51" w:rsidRPr="000D04FE" w14:paraId="083B3962"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4BB9BFBD"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6DA66782" w14:textId="3F329261"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2FFD9B44" w14:textId="5AF11458"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2F3A55DF" w14:textId="2FC8A405" w:rsidR="00A72F51" w:rsidRPr="000D04FE" w:rsidRDefault="005E77E7" w:rsidP="000D04FE">
            <w:pPr>
              <w:rPr>
                <w:color w:val="000000"/>
              </w:rPr>
            </w:pPr>
            <w:hyperlink r:id="rId17" w:history="1">
              <w:r w:rsidR="00A72F51" w:rsidRPr="000D04FE">
                <w:rPr>
                  <w:color w:val="000000"/>
                </w:rPr>
                <w:t>TC 260 N 732 - Ballot to Establish WG 17 - Performance Mgt</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6BFD2181" w14:textId="6A9B65BA"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68FB355E" w14:textId="303A312E" w:rsidR="00A72F51" w:rsidRPr="000D04FE" w:rsidRDefault="00A72F51" w:rsidP="00A72F51">
            <w:pPr>
              <w:jc w:val="center"/>
              <w:rPr>
                <w:color w:val="000000"/>
              </w:rPr>
            </w:pPr>
            <w:r w:rsidRPr="000D04FE">
              <w:rPr>
                <w:color w:val="000000"/>
              </w:rPr>
              <w:t>2024-08-30</w:t>
            </w:r>
          </w:p>
        </w:tc>
      </w:tr>
      <w:tr w:rsidR="00A72F51" w:rsidRPr="000D04FE" w14:paraId="355788CB"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5ED682CF"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0FCA3F25" w14:textId="1226679C"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666516CA" w14:textId="23DDD1E7"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F282A2F" w14:textId="45482644" w:rsidR="00A72F51" w:rsidRPr="000D04FE" w:rsidRDefault="005E77E7" w:rsidP="000D04FE">
            <w:pPr>
              <w:rPr>
                <w:color w:val="000000"/>
              </w:rPr>
            </w:pPr>
            <w:hyperlink r:id="rId18" w:history="1">
              <w:r w:rsidR="00A72F51" w:rsidRPr="000D04FE">
                <w:rPr>
                  <w:color w:val="000000"/>
                </w:rPr>
                <w:t>ISO/TS 30421:2021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52E72F01" w14:textId="669A75F2"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0A0322B7" w14:textId="437D7A8B" w:rsidR="00A72F51" w:rsidRPr="000D04FE" w:rsidRDefault="00A72F51" w:rsidP="00A72F51">
            <w:pPr>
              <w:jc w:val="center"/>
              <w:rPr>
                <w:color w:val="000000"/>
              </w:rPr>
            </w:pPr>
            <w:r w:rsidRPr="000D04FE">
              <w:rPr>
                <w:color w:val="000000"/>
              </w:rPr>
              <w:t>2024-09-02</w:t>
            </w:r>
          </w:p>
        </w:tc>
      </w:tr>
      <w:tr w:rsidR="00A72F51" w:rsidRPr="000D04FE" w14:paraId="41DF5AAD"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11A57D40"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60CB3E14" w14:textId="66619360"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14C2CB1B" w14:textId="5CE53912"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0FF68FE5" w14:textId="5503D6A5" w:rsidR="00A72F51" w:rsidRPr="000D04FE" w:rsidRDefault="005E77E7" w:rsidP="000D04FE">
            <w:pPr>
              <w:rPr>
                <w:color w:val="000000"/>
              </w:rPr>
            </w:pPr>
            <w:hyperlink r:id="rId19" w:history="1">
              <w:r w:rsidR="00A72F51" w:rsidRPr="000D04FE">
                <w:rPr>
                  <w:color w:val="000000"/>
                </w:rPr>
                <w:t>ISO/TS 30428:2021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00FB09CE" w14:textId="4EABBBE6"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39B3CD7F" w14:textId="3FD2EF40" w:rsidR="00A72F51" w:rsidRPr="000D04FE" w:rsidRDefault="00A72F51" w:rsidP="00A72F51">
            <w:pPr>
              <w:jc w:val="center"/>
              <w:rPr>
                <w:color w:val="000000"/>
              </w:rPr>
            </w:pPr>
            <w:r w:rsidRPr="000D04FE">
              <w:rPr>
                <w:color w:val="000000"/>
              </w:rPr>
              <w:t>2024-09-02</w:t>
            </w:r>
          </w:p>
        </w:tc>
      </w:tr>
      <w:tr w:rsidR="00A72F51" w:rsidRPr="000D04FE" w14:paraId="7F69E375"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45F18114"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1CF44BD9" w14:textId="485FC38F"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5CF1AD1D" w14:textId="70197D99"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3E8B0B00" w14:textId="2240426E" w:rsidR="00A72F51" w:rsidRPr="000D04FE" w:rsidRDefault="005E77E7" w:rsidP="000D04FE">
            <w:pPr>
              <w:rPr>
                <w:color w:val="000000"/>
              </w:rPr>
            </w:pPr>
            <w:hyperlink r:id="rId20" w:history="1">
              <w:r w:rsidR="00A72F51" w:rsidRPr="000D04FE">
                <w:rPr>
                  <w:color w:val="000000"/>
                </w:rPr>
                <w:t>ISO/TS 30430:2021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7731D431" w14:textId="2D54517B"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4DA649CC" w14:textId="1A315267" w:rsidR="00A72F51" w:rsidRPr="000D04FE" w:rsidRDefault="00A72F51" w:rsidP="00A72F51">
            <w:pPr>
              <w:jc w:val="center"/>
              <w:rPr>
                <w:color w:val="000000"/>
              </w:rPr>
            </w:pPr>
            <w:r w:rsidRPr="000D04FE">
              <w:rPr>
                <w:color w:val="000000"/>
              </w:rPr>
              <w:t>2024-09-02</w:t>
            </w:r>
          </w:p>
        </w:tc>
      </w:tr>
      <w:tr w:rsidR="00A72F51" w:rsidRPr="000D04FE" w14:paraId="4CB16DE9"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7E80EB50"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3E909186" w14:textId="1CDE1E31"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32D04770" w14:textId="630E81A5"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7B515266" w14:textId="0832D2E2" w:rsidR="00A72F51" w:rsidRPr="000D04FE" w:rsidRDefault="005E77E7" w:rsidP="000D04FE">
            <w:pPr>
              <w:rPr>
                <w:color w:val="000000"/>
              </w:rPr>
            </w:pPr>
            <w:hyperlink r:id="rId21" w:history="1">
              <w:r w:rsidR="00A72F51" w:rsidRPr="000D04FE">
                <w:rPr>
                  <w:color w:val="000000"/>
                </w:rPr>
                <w:t>ISO/TS 30433:2021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79D31487" w14:textId="16C696E1"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31C77A73" w14:textId="7132FF53" w:rsidR="00A72F51" w:rsidRPr="000D04FE" w:rsidRDefault="00A72F51" w:rsidP="00A72F51">
            <w:pPr>
              <w:jc w:val="center"/>
              <w:rPr>
                <w:color w:val="000000"/>
              </w:rPr>
            </w:pPr>
            <w:r w:rsidRPr="000D04FE">
              <w:rPr>
                <w:color w:val="000000"/>
              </w:rPr>
              <w:t>2024-09-02</w:t>
            </w:r>
          </w:p>
        </w:tc>
      </w:tr>
      <w:tr w:rsidR="00A72F51" w:rsidRPr="000D04FE" w14:paraId="0726237C"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2BD27D69"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63EB841F" w14:textId="1038FE18"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4521FE62" w14:textId="4B2BA1D0"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428DC41" w14:textId="6BFB13A4" w:rsidR="00A72F51" w:rsidRPr="000D04FE" w:rsidRDefault="005E77E7" w:rsidP="000D04FE">
            <w:pPr>
              <w:rPr>
                <w:color w:val="000000"/>
              </w:rPr>
            </w:pPr>
            <w:hyperlink r:id="rId22" w:history="1">
              <w:r w:rsidR="00A72F51" w:rsidRPr="000D04FE">
                <w:rPr>
                  <w:color w:val="000000"/>
                </w:rPr>
                <w:t xml:space="preserve">TC 260 N 733 - ISO CD 29997 - Internships — Quality </w:t>
              </w:r>
              <w:proofErr w:type="spellStart"/>
              <w:r w:rsidR="00A72F51" w:rsidRPr="000D04FE">
                <w:rPr>
                  <w:color w:val="000000"/>
                </w:rPr>
                <w:t>Guidelin</w:t>
              </w:r>
              <w:proofErr w:type="spellEnd"/>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6E967D9B" w14:textId="2CAD23ED" w:rsidR="00A72F51" w:rsidRPr="000D04FE" w:rsidRDefault="00A72F51" w:rsidP="00A72F51">
            <w:pPr>
              <w:jc w:val="center"/>
              <w:rPr>
                <w:color w:val="000000"/>
              </w:rPr>
            </w:pPr>
            <w:r w:rsidRPr="000D04FE">
              <w:rPr>
                <w:color w:val="000000"/>
              </w:rPr>
              <w:t>VC</w:t>
            </w:r>
          </w:p>
        </w:tc>
        <w:tc>
          <w:tcPr>
            <w:tcW w:w="1449" w:type="dxa"/>
            <w:tcBorders>
              <w:top w:val="single" w:sz="4" w:space="0" w:color="auto"/>
              <w:left w:val="single" w:sz="4" w:space="0" w:color="auto"/>
              <w:bottom w:val="single" w:sz="4" w:space="0" w:color="auto"/>
              <w:right w:val="single" w:sz="4" w:space="0" w:color="auto"/>
            </w:tcBorders>
            <w:vAlign w:val="center"/>
          </w:tcPr>
          <w:p w14:paraId="1E5D94E7" w14:textId="4C79FF0C" w:rsidR="00A72F51" w:rsidRPr="000D04FE" w:rsidRDefault="00A72F51" w:rsidP="00A72F51">
            <w:pPr>
              <w:jc w:val="center"/>
              <w:rPr>
                <w:color w:val="000000"/>
              </w:rPr>
            </w:pPr>
            <w:r w:rsidRPr="000D04FE">
              <w:rPr>
                <w:color w:val="000000"/>
              </w:rPr>
              <w:t>2024-09-05</w:t>
            </w:r>
          </w:p>
        </w:tc>
      </w:tr>
      <w:tr w:rsidR="00A72F51" w:rsidRPr="000D04FE" w14:paraId="4110A486"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0B5D05EE"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0AB92F64" w14:textId="57553E69" w:rsidR="00A72F51" w:rsidRPr="000D04FE" w:rsidRDefault="00A72F51" w:rsidP="00A72F51">
            <w:pPr>
              <w:jc w:val="center"/>
              <w:rPr>
                <w:color w:val="000000"/>
              </w:rPr>
            </w:pPr>
            <w:r w:rsidRPr="000D04FE">
              <w:rPr>
                <w:color w:val="000000"/>
              </w:rPr>
              <w:t>FDIS</w:t>
            </w:r>
          </w:p>
        </w:tc>
        <w:tc>
          <w:tcPr>
            <w:tcW w:w="1471" w:type="dxa"/>
            <w:tcBorders>
              <w:top w:val="single" w:sz="4" w:space="0" w:color="auto"/>
              <w:left w:val="single" w:sz="4" w:space="0" w:color="auto"/>
              <w:bottom w:val="single" w:sz="4" w:space="0" w:color="auto"/>
              <w:right w:val="single" w:sz="4" w:space="0" w:color="auto"/>
            </w:tcBorders>
            <w:vAlign w:val="center"/>
          </w:tcPr>
          <w:p w14:paraId="7D5BBE14" w14:textId="7C482D10" w:rsidR="00A72F51" w:rsidRPr="000D04FE" w:rsidRDefault="00A72F51" w:rsidP="00A72F51">
            <w:pPr>
              <w:jc w:val="center"/>
              <w:rPr>
                <w:color w:val="000000"/>
              </w:rPr>
            </w:pPr>
            <w:r w:rsidRPr="000D04FE">
              <w:rPr>
                <w:color w:val="000000"/>
              </w:rPr>
              <w:t>ISO/TC 279</w:t>
            </w:r>
          </w:p>
        </w:tc>
        <w:tc>
          <w:tcPr>
            <w:tcW w:w="3460" w:type="dxa"/>
            <w:tcBorders>
              <w:top w:val="single" w:sz="4" w:space="0" w:color="auto"/>
              <w:left w:val="single" w:sz="4" w:space="0" w:color="auto"/>
              <w:bottom w:val="single" w:sz="4" w:space="0" w:color="auto"/>
              <w:right w:val="single" w:sz="4" w:space="0" w:color="auto"/>
            </w:tcBorders>
            <w:vAlign w:val="center"/>
          </w:tcPr>
          <w:p w14:paraId="439812A8" w14:textId="52C8510A" w:rsidR="00A72F51" w:rsidRPr="000D04FE" w:rsidRDefault="005E77E7" w:rsidP="000D04FE">
            <w:pPr>
              <w:rPr>
                <w:color w:val="000000"/>
              </w:rPr>
            </w:pPr>
            <w:hyperlink r:id="rId23" w:history="1">
              <w:r w:rsidR="00A72F51" w:rsidRPr="000D04FE">
                <w:rPr>
                  <w:color w:val="000000"/>
                </w:rPr>
                <w:t>ISO/FDIS 56001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3C108794" w14:textId="5E0F447A" w:rsidR="00A72F51" w:rsidRPr="000D04FE" w:rsidRDefault="00A72F51" w:rsidP="00A72F51">
            <w:pPr>
              <w:jc w:val="center"/>
              <w:rPr>
                <w:color w:val="000000"/>
              </w:rPr>
            </w:pPr>
            <w:r w:rsidRPr="000D04FE">
              <w:rPr>
                <w:color w:val="000000"/>
              </w:rPr>
              <w:t>V</w:t>
            </w:r>
          </w:p>
        </w:tc>
        <w:tc>
          <w:tcPr>
            <w:tcW w:w="1449" w:type="dxa"/>
            <w:tcBorders>
              <w:top w:val="single" w:sz="4" w:space="0" w:color="auto"/>
              <w:left w:val="single" w:sz="4" w:space="0" w:color="auto"/>
              <w:bottom w:val="single" w:sz="4" w:space="0" w:color="auto"/>
              <w:right w:val="single" w:sz="4" w:space="0" w:color="auto"/>
            </w:tcBorders>
            <w:vAlign w:val="center"/>
          </w:tcPr>
          <w:p w14:paraId="612E1CB8" w14:textId="7F094EBB" w:rsidR="00A72F51" w:rsidRPr="000D04FE" w:rsidRDefault="00A72F51" w:rsidP="00A72F51">
            <w:pPr>
              <w:jc w:val="center"/>
              <w:rPr>
                <w:color w:val="000000"/>
              </w:rPr>
            </w:pPr>
            <w:r w:rsidRPr="000D04FE">
              <w:rPr>
                <w:color w:val="000000"/>
              </w:rPr>
              <w:t>2024-07-31</w:t>
            </w:r>
          </w:p>
        </w:tc>
      </w:tr>
      <w:tr w:rsidR="00A72F51" w:rsidRPr="000D04FE" w14:paraId="72416C52"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0B3D28DE"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44558DFC" w14:textId="51E58E44"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2134E560" w14:textId="6E8FA616" w:rsidR="00A72F51" w:rsidRPr="000D04FE" w:rsidRDefault="00A72F51" w:rsidP="00A72F51">
            <w:pPr>
              <w:jc w:val="center"/>
              <w:rPr>
                <w:color w:val="000000"/>
              </w:rPr>
            </w:pPr>
            <w:r w:rsidRPr="000D04FE">
              <w:rPr>
                <w:color w:val="000000"/>
              </w:rPr>
              <w:t>ISO/TC 279</w:t>
            </w:r>
          </w:p>
        </w:tc>
        <w:tc>
          <w:tcPr>
            <w:tcW w:w="3460" w:type="dxa"/>
            <w:tcBorders>
              <w:top w:val="single" w:sz="4" w:space="0" w:color="auto"/>
              <w:left w:val="single" w:sz="4" w:space="0" w:color="auto"/>
              <w:bottom w:val="single" w:sz="4" w:space="0" w:color="auto"/>
              <w:right w:val="single" w:sz="4" w:space="0" w:color="auto"/>
            </w:tcBorders>
            <w:vAlign w:val="center"/>
          </w:tcPr>
          <w:p w14:paraId="05504BC7" w14:textId="70323BFA" w:rsidR="00A72F51" w:rsidRPr="000D04FE" w:rsidRDefault="005E77E7" w:rsidP="000D04FE">
            <w:pPr>
              <w:rPr>
                <w:color w:val="000000"/>
              </w:rPr>
            </w:pPr>
            <w:hyperlink r:id="rId24" w:history="1">
              <w:r w:rsidR="00A72F51" w:rsidRPr="000D04FE">
                <w:rPr>
                  <w:color w:val="000000"/>
                </w:rPr>
                <w:t>ISO 56002 Revision</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7477B1BC" w14:textId="0AC2F602" w:rsidR="00A72F51" w:rsidRPr="000D04FE" w:rsidRDefault="00A72F51" w:rsidP="00A72F51">
            <w:pPr>
              <w:jc w:val="center"/>
              <w:rPr>
                <w:color w:val="000000"/>
              </w:rPr>
            </w:pPr>
            <w:r w:rsidRPr="000D04FE">
              <w:rPr>
                <w:color w:val="000000"/>
              </w:rPr>
              <w:t>V</w:t>
            </w:r>
          </w:p>
        </w:tc>
        <w:tc>
          <w:tcPr>
            <w:tcW w:w="1449" w:type="dxa"/>
            <w:tcBorders>
              <w:top w:val="single" w:sz="4" w:space="0" w:color="auto"/>
              <w:left w:val="single" w:sz="4" w:space="0" w:color="auto"/>
              <w:bottom w:val="single" w:sz="4" w:space="0" w:color="auto"/>
              <w:right w:val="single" w:sz="4" w:space="0" w:color="auto"/>
            </w:tcBorders>
            <w:vAlign w:val="center"/>
          </w:tcPr>
          <w:p w14:paraId="2EEA6C17" w14:textId="231E577E" w:rsidR="00A72F51" w:rsidRPr="000D04FE" w:rsidRDefault="00A72F51" w:rsidP="00A72F51">
            <w:pPr>
              <w:jc w:val="center"/>
              <w:rPr>
                <w:color w:val="000000"/>
              </w:rPr>
            </w:pPr>
            <w:r w:rsidRPr="000D04FE">
              <w:rPr>
                <w:color w:val="000000"/>
              </w:rPr>
              <w:t>2024-08-25</w:t>
            </w:r>
          </w:p>
        </w:tc>
      </w:tr>
    </w:tbl>
    <w:p w14:paraId="281F6F0F" w14:textId="77777777" w:rsidR="00A72F51" w:rsidRPr="00AC0F2D" w:rsidRDefault="00A72F51"/>
    <w:p w14:paraId="25FEA436" w14:textId="2BF3AB5F" w:rsidR="007658C3" w:rsidRPr="00AC0F2D" w:rsidRDefault="007658C3">
      <w:r w:rsidRPr="00AC0F2D">
        <w:t xml:space="preserve">Upcoming Ballets </w:t>
      </w:r>
    </w:p>
    <w:p w14:paraId="06617A2E" w14:textId="77777777" w:rsidR="007658C3" w:rsidRPr="00AC0F2D" w:rsidRDefault="007658C3"/>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16"/>
        <w:gridCol w:w="5580"/>
        <w:gridCol w:w="1710"/>
      </w:tblGrid>
      <w:tr w:rsidR="002A7AAC" w:rsidRPr="000D04FE" w14:paraId="65F0F4C5" w14:textId="77777777" w:rsidTr="004209EA">
        <w:trPr>
          <w:trHeight w:val="300"/>
        </w:trPr>
        <w:tc>
          <w:tcPr>
            <w:tcW w:w="648" w:type="dxa"/>
            <w:shd w:val="clear" w:color="auto" w:fill="auto"/>
            <w:noWrap/>
            <w:hideMark/>
          </w:tcPr>
          <w:p w14:paraId="55E19FEC" w14:textId="65729275" w:rsidR="002A7AAC" w:rsidRPr="000D04FE" w:rsidRDefault="002A7AAC" w:rsidP="002A7AAC">
            <w:pPr>
              <w:rPr>
                <w:color w:val="000000"/>
              </w:rPr>
            </w:pPr>
            <w:r w:rsidRPr="000D04FE">
              <w:rPr>
                <w:color w:val="000000"/>
              </w:rPr>
              <w:t>SL No.</w:t>
            </w:r>
          </w:p>
        </w:tc>
        <w:tc>
          <w:tcPr>
            <w:tcW w:w="1616" w:type="dxa"/>
            <w:shd w:val="clear" w:color="auto" w:fill="auto"/>
            <w:noWrap/>
            <w:hideMark/>
          </w:tcPr>
          <w:p w14:paraId="4BC0FC39" w14:textId="310BE574" w:rsidR="002A7AAC" w:rsidRPr="000D04FE" w:rsidRDefault="002A7AAC" w:rsidP="002A7AAC">
            <w:pPr>
              <w:rPr>
                <w:color w:val="000000"/>
              </w:rPr>
            </w:pPr>
            <w:r w:rsidRPr="000D04FE">
              <w:t>ISO/Technical Committee</w:t>
            </w:r>
          </w:p>
        </w:tc>
        <w:tc>
          <w:tcPr>
            <w:tcW w:w="5580" w:type="dxa"/>
            <w:shd w:val="clear" w:color="auto" w:fill="auto"/>
            <w:noWrap/>
            <w:hideMark/>
          </w:tcPr>
          <w:p w14:paraId="4598E83B" w14:textId="135E18A4" w:rsidR="002A7AAC" w:rsidRPr="000D04FE" w:rsidRDefault="002A7AAC" w:rsidP="002A7AAC">
            <w:pPr>
              <w:rPr>
                <w:color w:val="000000"/>
              </w:rPr>
            </w:pPr>
            <w:r w:rsidRPr="000D04FE">
              <w:t>ISO/IEC document number</w:t>
            </w:r>
          </w:p>
        </w:tc>
        <w:tc>
          <w:tcPr>
            <w:tcW w:w="1710" w:type="dxa"/>
            <w:shd w:val="clear" w:color="auto" w:fill="auto"/>
            <w:noWrap/>
            <w:hideMark/>
          </w:tcPr>
          <w:p w14:paraId="436A7400" w14:textId="12CA73FF" w:rsidR="002A7AAC" w:rsidRPr="000D04FE" w:rsidRDefault="002A7AAC" w:rsidP="002A7AAC">
            <w:pPr>
              <w:rPr>
                <w:color w:val="000000"/>
              </w:rPr>
            </w:pPr>
            <w:r w:rsidRPr="000D04FE">
              <w:rPr>
                <w:color w:val="000000"/>
              </w:rPr>
              <w:t>Last date of ballet</w:t>
            </w:r>
          </w:p>
        </w:tc>
      </w:tr>
      <w:tr w:rsidR="000D04FE" w:rsidRPr="000D04FE" w14:paraId="5F0D7FF4" w14:textId="77777777" w:rsidTr="005B25AD">
        <w:trPr>
          <w:trHeight w:val="300"/>
        </w:trPr>
        <w:tc>
          <w:tcPr>
            <w:tcW w:w="648" w:type="dxa"/>
            <w:shd w:val="clear" w:color="auto" w:fill="auto"/>
            <w:noWrap/>
          </w:tcPr>
          <w:p w14:paraId="57A8B000" w14:textId="5E0AA2C2"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7D74D680" w14:textId="7B60F909"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0655D8ED" w14:textId="523ED849" w:rsidR="000D04FE" w:rsidRPr="000D04FE" w:rsidRDefault="000D04FE" w:rsidP="000D04FE">
            <w:pPr>
              <w:rPr>
                <w:color w:val="000000"/>
              </w:rPr>
            </w:pPr>
            <w:r w:rsidRPr="000D04FE">
              <w:rPr>
                <w:color w:val="000000"/>
              </w:rPr>
              <w:t xml:space="preserve">TC 260 N 733 - ISO CD 29997 - Internships — Quality </w:t>
            </w:r>
            <w:proofErr w:type="spellStart"/>
            <w:r w:rsidRPr="000D04FE">
              <w:rPr>
                <w:color w:val="000000"/>
              </w:rPr>
              <w:t>Guidelin</w:t>
            </w:r>
            <w:proofErr w:type="spellEnd"/>
          </w:p>
        </w:tc>
        <w:tc>
          <w:tcPr>
            <w:tcW w:w="1710" w:type="dxa"/>
            <w:shd w:val="clear" w:color="auto" w:fill="auto"/>
            <w:noWrap/>
            <w:vAlign w:val="bottom"/>
          </w:tcPr>
          <w:p w14:paraId="48401FB7" w14:textId="77DB7ECF" w:rsidR="000D04FE" w:rsidRPr="000D04FE" w:rsidRDefault="000D04FE" w:rsidP="000D04FE">
            <w:pPr>
              <w:rPr>
                <w:color w:val="000000"/>
              </w:rPr>
            </w:pPr>
            <w:r w:rsidRPr="000D04FE">
              <w:rPr>
                <w:color w:val="000000"/>
              </w:rPr>
              <w:t>2024-09-05</w:t>
            </w:r>
          </w:p>
        </w:tc>
      </w:tr>
      <w:tr w:rsidR="000D04FE" w:rsidRPr="000D04FE" w14:paraId="48428A91" w14:textId="77777777" w:rsidTr="005B25AD">
        <w:trPr>
          <w:trHeight w:val="300"/>
        </w:trPr>
        <w:tc>
          <w:tcPr>
            <w:tcW w:w="648" w:type="dxa"/>
            <w:shd w:val="clear" w:color="auto" w:fill="auto"/>
            <w:noWrap/>
          </w:tcPr>
          <w:p w14:paraId="23F290A1" w14:textId="5912CE55"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2BA333ED" w14:textId="4FFC58D6"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2F0BD0DB" w14:textId="1EE8EE4C" w:rsidR="000D04FE" w:rsidRPr="000D04FE" w:rsidRDefault="000D04FE" w:rsidP="000D04FE">
            <w:pPr>
              <w:rPr>
                <w:color w:val="000000"/>
              </w:rPr>
            </w:pPr>
            <w:r w:rsidRPr="000D04FE">
              <w:rPr>
                <w:color w:val="000000"/>
              </w:rPr>
              <w:t>ISO/NP 30442</w:t>
            </w:r>
          </w:p>
        </w:tc>
        <w:tc>
          <w:tcPr>
            <w:tcW w:w="1710" w:type="dxa"/>
            <w:shd w:val="clear" w:color="auto" w:fill="auto"/>
            <w:noWrap/>
            <w:vAlign w:val="bottom"/>
          </w:tcPr>
          <w:p w14:paraId="55D78628" w14:textId="3A9CD033" w:rsidR="000D04FE" w:rsidRPr="000D04FE" w:rsidRDefault="000D04FE" w:rsidP="000D04FE">
            <w:pPr>
              <w:rPr>
                <w:color w:val="000000"/>
              </w:rPr>
            </w:pPr>
            <w:r w:rsidRPr="000D04FE">
              <w:rPr>
                <w:color w:val="000000"/>
              </w:rPr>
              <w:t>2024-10-01</w:t>
            </w:r>
          </w:p>
        </w:tc>
      </w:tr>
      <w:tr w:rsidR="000D04FE" w:rsidRPr="000D04FE" w14:paraId="2A76DE82" w14:textId="77777777" w:rsidTr="005B25AD">
        <w:trPr>
          <w:trHeight w:val="300"/>
        </w:trPr>
        <w:tc>
          <w:tcPr>
            <w:tcW w:w="648" w:type="dxa"/>
            <w:shd w:val="clear" w:color="auto" w:fill="auto"/>
            <w:noWrap/>
          </w:tcPr>
          <w:p w14:paraId="777D7190" w14:textId="77777777"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227AA7F6" w14:textId="2D42F167"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568A4B94" w14:textId="7C33BD87" w:rsidR="000D04FE" w:rsidRPr="000D04FE" w:rsidRDefault="000D04FE" w:rsidP="000D04FE">
            <w:pPr>
              <w:rPr>
                <w:color w:val="000000"/>
              </w:rPr>
            </w:pPr>
            <w:r w:rsidRPr="000D04FE">
              <w:rPr>
                <w:color w:val="000000"/>
              </w:rPr>
              <w:t>ISO/NP TS 30403</w:t>
            </w:r>
          </w:p>
        </w:tc>
        <w:tc>
          <w:tcPr>
            <w:tcW w:w="1710" w:type="dxa"/>
            <w:shd w:val="clear" w:color="auto" w:fill="auto"/>
            <w:noWrap/>
            <w:vAlign w:val="bottom"/>
          </w:tcPr>
          <w:p w14:paraId="128243FC" w14:textId="2CEBF7E4" w:rsidR="000D04FE" w:rsidRPr="000D04FE" w:rsidRDefault="000D04FE" w:rsidP="000D04FE">
            <w:pPr>
              <w:rPr>
                <w:color w:val="000000"/>
              </w:rPr>
            </w:pPr>
            <w:r w:rsidRPr="000D04FE">
              <w:rPr>
                <w:color w:val="000000"/>
              </w:rPr>
              <w:t>2024-11-22</w:t>
            </w:r>
          </w:p>
        </w:tc>
      </w:tr>
      <w:tr w:rsidR="000D04FE" w:rsidRPr="000D04FE" w14:paraId="67EBF80E" w14:textId="77777777" w:rsidTr="005B25AD">
        <w:trPr>
          <w:trHeight w:val="300"/>
        </w:trPr>
        <w:tc>
          <w:tcPr>
            <w:tcW w:w="648" w:type="dxa"/>
            <w:shd w:val="clear" w:color="auto" w:fill="auto"/>
            <w:noWrap/>
          </w:tcPr>
          <w:p w14:paraId="79BB88FA" w14:textId="77777777"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2A82E1B9" w14:textId="629825D3"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7A1A3644" w14:textId="01EFE958" w:rsidR="000D04FE" w:rsidRPr="000D04FE" w:rsidRDefault="000D04FE" w:rsidP="000D04FE">
            <w:pPr>
              <w:rPr>
                <w:color w:val="000000"/>
              </w:rPr>
            </w:pPr>
            <w:r w:rsidRPr="000D04FE">
              <w:rPr>
                <w:color w:val="000000"/>
              </w:rPr>
              <w:t>ISO/DIS 30414 (Ed 2)</w:t>
            </w:r>
          </w:p>
        </w:tc>
        <w:tc>
          <w:tcPr>
            <w:tcW w:w="1710" w:type="dxa"/>
            <w:shd w:val="clear" w:color="auto" w:fill="auto"/>
            <w:noWrap/>
            <w:vAlign w:val="bottom"/>
          </w:tcPr>
          <w:p w14:paraId="5AA0DA85" w14:textId="7391A49D" w:rsidR="000D04FE" w:rsidRPr="000D04FE" w:rsidRDefault="000D04FE" w:rsidP="000D04FE">
            <w:pPr>
              <w:rPr>
                <w:color w:val="000000"/>
              </w:rPr>
            </w:pPr>
            <w:r w:rsidRPr="000D04FE">
              <w:rPr>
                <w:color w:val="000000"/>
              </w:rPr>
              <w:t>2024-11-27</w:t>
            </w:r>
          </w:p>
        </w:tc>
      </w:tr>
      <w:tr w:rsidR="000D04FE" w:rsidRPr="000D04FE" w14:paraId="1D4D0D9D" w14:textId="77777777" w:rsidTr="005B25AD">
        <w:trPr>
          <w:trHeight w:val="300"/>
        </w:trPr>
        <w:tc>
          <w:tcPr>
            <w:tcW w:w="648" w:type="dxa"/>
            <w:shd w:val="clear" w:color="auto" w:fill="auto"/>
            <w:noWrap/>
          </w:tcPr>
          <w:p w14:paraId="37381D46" w14:textId="77777777"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7EC7E390" w14:textId="3010020C"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5572030C" w14:textId="712B612B" w:rsidR="000D04FE" w:rsidRPr="000D04FE" w:rsidRDefault="000D04FE" w:rsidP="000D04FE">
            <w:pPr>
              <w:rPr>
                <w:color w:val="000000"/>
              </w:rPr>
            </w:pPr>
            <w:r w:rsidRPr="000D04FE">
              <w:rPr>
                <w:color w:val="000000"/>
              </w:rPr>
              <w:t>ISO/TS 30410:2018 (</w:t>
            </w:r>
            <w:proofErr w:type="spellStart"/>
            <w:r w:rsidRPr="000D04FE">
              <w:rPr>
                <w:color w:val="000000"/>
              </w:rPr>
              <w:t>vers</w:t>
            </w:r>
            <w:proofErr w:type="spellEnd"/>
            <w:r w:rsidRPr="000D04FE">
              <w:rPr>
                <w:color w:val="000000"/>
              </w:rPr>
              <w:t xml:space="preserve"> 2)</w:t>
            </w:r>
          </w:p>
        </w:tc>
        <w:tc>
          <w:tcPr>
            <w:tcW w:w="1710" w:type="dxa"/>
            <w:shd w:val="clear" w:color="auto" w:fill="auto"/>
            <w:noWrap/>
            <w:vAlign w:val="bottom"/>
          </w:tcPr>
          <w:p w14:paraId="11EBC764" w14:textId="3565237B" w:rsidR="000D04FE" w:rsidRPr="000D04FE" w:rsidRDefault="000D04FE" w:rsidP="000D04FE">
            <w:pPr>
              <w:rPr>
                <w:color w:val="000000"/>
              </w:rPr>
            </w:pPr>
            <w:r w:rsidRPr="000D04FE">
              <w:rPr>
                <w:color w:val="000000"/>
              </w:rPr>
              <w:t>2024-12-02</w:t>
            </w:r>
          </w:p>
        </w:tc>
      </w:tr>
    </w:tbl>
    <w:p w14:paraId="5EAC37B2" w14:textId="574FD32F" w:rsidR="007D2F14" w:rsidRPr="00AC0F2D" w:rsidRDefault="007D2F14"/>
    <w:sectPr w:rsidR="007D2F14" w:rsidRPr="00AC0F2D" w:rsidSect="00A16CF6">
      <w:footerReference w:type="even" r:id="rId25"/>
      <w:footerReference w:type="default" r:id="rId26"/>
      <w:pgSz w:w="11900" w:h="16840"/>
      <w:pgMar w:top="1000" w:right="1268" w:bottom="1276"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5D56C" w14:textId="77777777" w:rsidR="005E77E7" w:rsidRDefault="005E77E7">
      <w:r>
        <w:separator/>
      </w:r>
    </w:p>
  </w:endnote>
  <w:endnote w:type="continuationSeparator" w:id="0">
    <w:p w14:paraId="12C54FDE" w14:textId="77777777" w:rsidR="005E77E7" w:rsidRDefault="005E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DC86F" w14:textId="77777777" w:rsidR="00B92E2E" w:rsidRDefault="00B92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C3F103B" w14:textId="77777777" w:rsidR="00B92E2E" w:rsidRDefault="00B92E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14281"/>
      <w:docPartObj>
        <w:docPartGallery w:val="Page Numbers (Bottom of Page)"/>
        <w:docPartUnique/>
      </w:docPartObj>
    </w:sdtPr>
    <w:sdtEndPr>
      <w:rPr>
        <w:noProof/>
      </w:rPr>
    </w:sdtEndPr>
    <w:sdtContent>
      <w:p w14:paraId="1946ECF0" w14:textId="60BFE007" w:rsidR="00B92E2E" w:rsidRDefault="00B92E2E">
        <w:pPr>
          <w:pStyle w:val="Footer"/>
        </w:pPr>
        <w:r>
          <w:fldChar w:fldCharType="begin"/>
        </w:r>
        <w:r>
          <w:instrText xml:space="preserve"> PAGE   \* MERGEFORMAT </w:instrText>
        </w:r>
        <w:r>
          <w:fldChar w:fldCharType="separate"/>
        </w:r>
        <w:r w:rsidR="005062AD">
          <w:rPr>
            <w:noProof/>
          </w:rPr>
          <w:t>19</w:t>
        </w:r>
        <w:r>
          <w:rPr>
            <w:noProof/>
          </w:rPr>
          <w:fldChar w:fldCharType="end"/>
        </w:r>
      </w:p>
    </w:sdtContent>
  </w:sdt>
  <w:p w14:paraId="50FC6A8F" w14:textId="77777777" w:rsidR="00B92E2E" w:rsidRDefault="00B92E2E">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47574" w14:textId="77777777" w:rsidR="005E77E7" w:rsidRDefault="005E77E7">
      <w:r>
        <w:separator/>
      </w:r>
    </w:p>
  </w:footnote>
  <w:footnote w:type="continuationSeparator" w:id="0">
    <w:p w14:paraId="437FAD4B" w14:textId="77777777" w:rsidR="005E77E7" w:rsidRDefault="005E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EA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81A"/>
    <w:multiLevelType w:val="hybridMultilevel"/>
    <w:tmpl w:val="C1929D86"/>
    <w:lvl w:ilvl="0" w:tplc="66CACE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B11BFD"/>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848EE"/>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74399"/>
    <w:multiLevelType w:val="hybridMultilevel"/>
    <w:tmpl w:val="F5F088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C104C"/>
    <w:multiLevelType w:val="multilevel"/>
    <w:tmpl w:val="28443D8E"/>
    <w:lvl w:ilvl="0">
      <w:numFmt w:val="decimal"/>
      <w:lvlText w:val="ITEM %1"/>
      <w:lvlJc w:val="left"/>
      <w:pPr>
        <w:ind w:left="0" w:firstLine="0"/>
      </w:pPr>
      <w:rPr>
        <w:rFonts w:hint="default"/>
        <w:b/>
        <w:bCs/>
        <w:i w:val="0"/>
        <w:iCs w:val="0"/>
        <w:sz w:val="24"/>
        <w:szCs w:val="24"/>
      </w:rPr>
    </w:lvl>
    <w:lvl w:ilvl="1">
      <w:start w:val="1"/>
      <w:numFmt w:val="decimal"/>
      <w:pStyle w:val="Heading2"/>
      <w:lvlText w:val="%1.%2"/>
      <w:lvlJc w:val="left"/>
      <w:pPr>
        <w:ind w:left="0" w:firstLine="0"/>
      </w:pPr>
      <w:rPr>
        <w:rFonts w:ascii="Times New Roman" w:hAnsi="Times New Roman" w:hint="default"/>
        <w:b/>
        <w:bCs/>
        <w:i w:val="0"/>
        <w:iCs w:val="0"/>
        <w:sz w:val="24"/>
        <w:szCs w:val="24"/>
      </w:rPr>
    </w:lvl>
    <w:lvl w:ilvl="2">
      <w:start w:val="1"/>
      <w:numFmt w:val="decimal"/>
      <w:pStyle w:val="Heading3"/>
      <w:lvlText w:val="%1.%2.%3"/>
      <w:lvlJc w:val="left"/>
      <w:pPr>
        <w:ind w:left="0" w:firstLine="0"/>
      </w:pPr>
      <w:rPr>
        <w:rFonts w:hint="default"/>
        <w:b/>
        <w:bCs w:val="0"/>
        <w:i w:val="0"/>
        <w:iCs w:val="0"/>
      </w:rPr>
    </w:lvl>
    <w:lvl w:ilvl="3">
      <w:start w:val="1"/>
      <w:numFmt w:val="decimal"/>
      <w:pStyle w:val="Heading4"/>
      <w:lvlText w:val="%1.%2.%3.%4"/>
      <w:lvlJc w:val="left"/>
      <w:pPr>
        <w:ind w:left="0" w:firstLine="0"/>
      </w:pPr>
      <w:rPr>
        <w:rFonts w:hint="default"/>
        <w:b/>
        <w:bCs/>
        <w:i w:val="0"/>
        <w:iCs w:val="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6" w15:restartNumberingAfterBreak="0">
    <w:nsid w:val="28242EB7"/>
    <w:multiLevelType w:val="hybridMultilevel"/>
    <w:tmpl w:val="DA5EF8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282586"/>
    <w:multiLevelType w:val="hybridMultilevel"/>
    <w:tmpl w:val="A8928F3A"/>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1B1A05"/>
    <w:multiLevelType w:val="hybridMultilevel"/>
    <w:tmpl w:val="E21AC4F0"/>
    <w:lvl w:ilvl="0" w:tplc="5BE0385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FF185C"/>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53313E"/>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12"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14" w15:restartNumberingAfterBreak="0">
    <w:nsid w:val="4A4A3590"/>
    <w:multiLevelType w:val="hybridMultilevel"/>
    <w:tmpl w:val="6CAA3F2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346E1"/>
    <w:multiLevelType w:val="hybridMultilevel"/>
    <w:tmpl w:val="B95A547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751E6"/>
    <w:multiLevelType w:val="multilevel"/>
    <w:tmpl w:val="221E4934"/>
    <w:lvl w:ilvl="0">
      <w:start w:val="1"/>
      <w:numFmt w:val="decimal"/>
      <w:lvlText w:val="ITEM %1"/>
      <w:lvlJc w:val="left"/>
      <w:pPr>
        <w:ind w:left="0" w:firstLine="0"/>
      </w:pPr>
      <w:rPr>
        <w:rFonts w:hint="default"/>
        <w:b/>
        <w:bCs/>
        <w:i w:val="0"/>
        <w:iCs w:val="0"/>
        <w:sz w:val="24"/>
        <w:szCs w:val="24"/>
      </w:rPr>
    </w:lvl>
    <w:lvl w:ilvl="1">
      <w:start w:val="1"/>
      <w:numFmt w:val="decimal"/>
      <w:suff w:val="space"/>
      <w:lvlText w:val="%1.%2"/>
      <w:lvlJc w:val="left"/>
      <w:pPr>
        <w:ind w:left="0" w:firstLine="0"/>
      </w:pPr>
      <w:rPr>
        <w:rFonts w:ascii="Times New Roman" w:hAnsi="Times New Roman" w:hint="default"/>
        <w:b/>
        <w:bCs/>
        <w:i w:val="0"/>
        <w:iCs w:val="0"/>
        <w:sz w:val="24"/>
        <w:szCs w:val="24"/>
      </w:rPr>
    </w:lvl>
    <w:lvl w:ilvl="2">
      <w:start w:val="1"/>
      <w:numFmt w:val="decimal"/>
      <w:suff w:val="space"/>
      <w:lvlText w:val="%1.%2.%3"/>
      <w:lvlJc w:val="left"/>
      <w:pPr>
        <w:ind w:left="0" w:firstLine="0"/>
      </w:pPr>
      <w:rPr>
        <w:rFonts w:hint="default"/>
        <w:b/>
        <w:bCs w:val="0"/>
        <w:i w:val="0"/>
        <w:iCs w:val="0"/>
      </w:rPr>
    </w:lvl>
    <w:lvl w:ilvl="3">
      <w:start w:val="1"/>
      <w:numFmt w:val="decimal"/>
      <w:lvlText w:val="%1.%2.%3.%4"/>
      <w:lvlJc w:val="left"/>
      <w:pPr>
        <w:ind w:left="0" w:firstLine="0"/>
      </w:pPr>
      <w:rPr>
        <w:rFonts w:hint="default"/>
        <w:b/>
        <w:bCs/>
        <w:i w:val="0"/>
        <w:i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44175EC"/>
    <w:multiLevelType w:val="multilevel"/>
    <w:tmpl w:val="D3E6B678"/>
    <w:lvl w:ilvl="0">
      <w:numFmt w:val="decimal"/>
      <w:suff w:val="space"/>
      <w:lvlText w:val="ITEM %1"/>
      <w:lvlJc w:val="left"/>
      <w:pPr>
        <w:ind w:left="0" w:firstLine="0"/>
      </w:pPr>
      <w:rPr>
        <w:rFonts w:ascii="Times New Roman" w:hAnsi="Times New Roman" w:cs="Times New Roman" w:hint="default"/>
        <w:b/>
        <w:bCs/>
        <w:i w:val="0"/>
        <w:color w:val="auto"/>
        <w:sz w:val="24"/>
        <w:szCs w:val="24"/>
      </w:rPr>
    </w:lvl>
    <w:lvl w:ilvl="1">
      <w:start w:val="1"/>
      <w:numFmt w:val="decimal"/>
      <w:lvlText w:val="%1.%2"/>
      <w:lvlJc w:val="left"/>
      <w:pPr>
        <w:tabs>
          <w:tab w:val="num" w:pos="504"/>
        </w:tabs>
        <w:ind w:left="0" w:firstLine="0"/>
      </w:pPr>
      <w:rPr>
        <w:rFonts w:ascii="Times New Roman" w:hAnsi="Times New Roman" w:cs="Times New Roman" w:hint="default"/>
        <w:b/>
        <w:i w:val="0"/>
        <w:color w:val="auto"/>
        <w:sz w:val="24"/>
        <w:szCs w:val="24"/>
      </w:rPr>
    </w:lvl>
    <w:lvl w:ilvl="2">
      <w:start w:val="1"/>
      <w:numFmt w:val="decimal"/>
      <w:lvlText w:val="%1.%2.%3"/>
      <w:lvlJc w:val="left"/>
      <w:pPr>
        <w:tabs>
          <w:tab w:val="num" w:pos="648"/>
        </w:tabs>
        <w:ind w:left="0" w:firstLine="0"/>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ascii="Times New Roman" w:hAnsi="Times New Roman" w:cs="Times New Roman" w:hint="default"/>
        <w:b/>
        <w:bCs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7935E7B"/>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00B99"/>
    <w:multiLevelType w:val="hybridMultilevel"/>
    <w:tmpl w:val="5AB67D20"/>
    <w:lvl w:ilvl="0" w:tplc="0409000F">
      <w:start w:val="1"/>
      <w:numFmt w:val="decimal"/>
      <w:lvlText w:val="%1."/>
      <w:lvlJc w:val="left"/>
      <w:pPr>
        <w:ind w:left="450"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0" w15:restartNumberingAfterBreak="0">
    <w:nsid w:val="5D50142A"/>
    <w:multiLevelType w:val="hybridMultilevel"/>
    <w:tmpl w:val="9A264E32"/>
    <w:lvl w:ilvl="0" w:tplc="19D09D2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F6BE7"/>
    <w:multiLevelType w:val="hybridMultilevel"/>
    <w:tmpl w:val="4948D83C"/>
    <w:lvl w:ilvl="0" w:tplc="4009000F">
      <w:start w:val="1"/>
      <w:numFmt w:val="decimal"/>
      <w:lvlText w:val="%1."/>
      <w:lvlJc w:val="left"/>
      <w:pPr>
        <w:ind w:left="6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2008C1"/>
    <w:multiLevelType w:val="hybridMultilevel"/>
    <w:tmpl w:val="2828DE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1E44343"/>
    <w:multiLevelType w:val="hybridMultilevel"/>
    <w:tmpl w:val="2828DE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38815B8"/>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62403"/>
    <w:multiLevelType w:val="hybridMultilevel"/>
    <w:tmpl w:val="92B81DA8"/>
    <w:lvl w:ilvl="0" w:tplc="3ADC6F9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8F5CCA"/>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6AA04BEF"/>
    <w:multiLevelType w:val="hybridMultilevel"/>
    <w:tmpl w:val="DBAC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C20BC"/>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51394"/>
    <w:multiLevelType w:val="hybridMultilevel"/>
    <w:tmpl w:val="A0B01A2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35475"/>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E945A94"/>
    <w:multiLevelType w:val="hybridMultilevel"/>
    <w:tmpl w:val="FA7AD8BA"/>
    <w:lvl w:ilvl="0" w:tplc="D782404E">
      <w:start w:val="1"/>
      <w:numFmt w:val="decimal"/>
      <w:lvlText w:val="%1)"/>
      <w:lvlJc w:val="left"/>
      <w:pPr>
        <w:ind w:left="467" w:hanging="377"/>
      </w:pPr>
      <w:rPr>
        <w:rFonts w:hint="default"/>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0"/>
  </w:num>
  <w:num w:numId="2">
    <w:abstractNumId w:val="5"/>
  </w:num>
  <w:num w:numId="3">
    <w:abstractNumId w:val="1"/>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1"/>
  </w:num>
  <w:num w:numId="9">
    <w:abstractNumId w:val="20"/>
  </w:num>
  <w:num w:numId="10">
    <w:abstractNumId w:val="16"/>
  </w:num>
  <w:num w:numId="11">
    <w:abstractNumId w:val="14"/>
  </w:num>
  <w:num w:numId="12">
    <w:abstractNumId w:val="7"/>
  </w:num>
  <w:num w:numId="13">
    <w:abstractNumId w:val="8"/>
  </w:num>
  <w:num w:numId="14">
    <w:abstractNumId w:val="3"/>
  </w:num>
  <w:num w:numId="15">
    <w:abstractNumId w:val="6"/>
  </w:num>
  <w:num w:numId="16">
    <w:abstractNumId w:val="23"/>
  </w:num>
  <w:num w:numId="17">
    <w:abstractNumId w:val="29"/>
  </w:num>
  <w:num w:numId="18">
    <w:abstractNumId w:val="25"/>
  </w:num>
  <w:num w:numId="19">
    <w:abstractNumId w:val="18"/>
  </w:num>
  <w:num w:numId="20">
    <w:abstractNumId w:val="12"/>
  </w:num>
  <w:num w:numId="21">
    <w:abstractNumId w:val="11"/>
  </w:num>
  <w:num w:numId="22">
    <w:abstractNumId w:val="24"/>
  </w:num>
  <w:num w:numId="23">
    <w:abstractNumId w:val="28"/>
  </w:num>
  <w:num w:numId="24">
    <w:abstractNumId w:val="4"/>
  </w:num>
  <w:num w:numId="25">
    <w:abstractNumId w:val="19"/>
  </w:num>
  <w:num w:numId="26">
    <w:abstractNumId w:val="10"/>
  </w:num>
  <w:num w:numId="27">
    <w:abstractNumId w:val="9"/>
  </w:num>
  <w:num w:numId="28">
    <w:abstractNumId w:val="27"/>
  </w:num>
  <w:num w:numId="29">
    <w:abstractNumId w:val="2"/>
  </w:num>
  <w:num w:numId="30">
    <w:abstractNumId w:val="17"/>
  </w:num>
  <w:num w:numId="31">
    <w:abstractNumId w:val="31"/>
  </w:num>
  <w:num w:numId="3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72"/>
    <w:rsid w:val="00000C15"/>
    <w:rsid w:val="00001166"/>
    <w:rsid w:val="000012B7"/>
    <w:rsid w:val="00002FC7"/>
    <w:rsid w:val="000054FE"/>
    <w:rsid w:val="00005C12"/>
    <w:rsid w:val="000063AA"/>
    <w:rsid w:val="0000710C"/>
    <w:rsid w:val="00007243"/>
    <w:rsid w:val="00007C53"/>
    <w:rsid w:val="00010A95"/>
    <w:rsid w:val="00011BFA"/>
    <w:rsid w:val="000124D2"/>
    <w:rsid w:val="000126E3"/>
    <w:rsid w:val="00013239"/>
    <w:rsid w:val="000136A2"/>
    <w:rsid w:val="00013E79"/>
    <w:rsid w:val="0001560B"/>
    <w:rsid w:val="00015785"/>
    <w:rsid w:val="00016161"/>
    <w:rsid w:val="000167EE"/>
    <w:rsid w:val="000174FD"/>
    <w:rsid w:val="00017547"/>
    <w:rsid w:val="00017916"/>
    <w:rsid w:val="00021178"/>
    <w:rsid w:val="00021C66"/>
    <w:rsid w:val="00022230"/>
    <w:rsid w:val="000226EE"/>
    <w:rsid w:val="00023469"/>
    <w:rsid w:val="000234E1"/>
    <w:rsid w:val="00024AEA"/>
    <w:rsid w:val="00025490"/>
    <w:rsid w:val="00027AC4"/>
    <w:rsid w:val="000302F9"/>
    <w:rsid w:val="00030F60"/>
    <w:rsid w:val="00031197"/>
    <w:rsid w:val="00031580"/>
    <w:rsid w:val="000324EE"/>
    <w:rsid w:val="00032B96"/>
    <w:rsid w:val="00032F4F"/>
    <w:rsid w:val="00032FFE"/>
    <w:rsid w:val="0003344B"/>
    <w:rsid w:val="00035451"/>
    <w:rsid w:val="00036724"/>
    <w:rsid w:val="000369A0"/>
    <w:rsid w:val="00036B5E"/>
    <w:rsid w:val="0004143B"/>
    <w:rsid w:val="0004237C"/>
    <w:rsid w:val="00042630"/>
    <w:rsid w:val="00042EFF"/>
    <w:rsid w:val="00043E5D"/>
    <w:rsid w:val="000441A9"/>
    <w:rsid w:val="00044C6E"/>
    <w:rsid w:val="00046C56"/>
    <w:rsid w:val="0005047A"/>
    <w:rsid w:val="0005052B"/>
    <w:rsid w:val="00050D51"/>
    <w:rsid w:val="00051363"/>
    <w:rsid w:val="00051F94"/>
    <w:rsid w:val="0005235D"/>
    <w:rsid w:val="00052D6A"/>
    <w:rsid w:val="00054F40"/>
    <w:rsid w:val="00055573"/>
    <w:rsid w:val="000569DB"/>
    <w:rsid w:val="0005733E"/>
    <w:rsid w:val="00057998"/>
    <w:rsid w:val="000618A9"/>
    <w:rsid w:val="00061B43"/>
    <w:rsid w:val="00062079"/>
    <w:rsid w:val="000635D1"/>
    <w:rsid w:val="00065732"/>
    <w:rsid w:val="0006686E"/>
    <w:rsid w:val="00066DD4"/>
    <w:rsid w:val="00070D00"/>
    <w:rsid w:val="00071F3C"/>
    <w:rsid w:val="00073362"/>
    <w:rsid w:val="000734FE"/>
    <w:rsid w:val="00074FC2"/>
    <w:rsid w:val="00075D1C"/>
    <w:rsid w:val="00076148"/>
    <w:rsid w:val="000761C2"/>
    <w:rsid w:val="0007621D"/>
    <w:rsid w:val="0007622B"/>
    <w:rsid w:val="00077A41"/>
    <w:rsid w:val="00080228"/>
    <w:rsid w:val="0008174B"/>
    <w:rsid w:val="00081C70"/>
    <w:rsid w:val="00082221"/>
    <w:rsid w:val="00082DED"/>
    <w:rsid w:val="0008366E"/>
    <w:rsid w:val="0008459E"/>
    <w:rsid w:val="000847E1"/>
    <w:rsid w:val="0008515C"/>
    <w:rsid w:val="000852AB"/>
    <w:rsid w:val="00086C3D"/>
    <w:rsid w:val="00090124"/>
    <w:rsid w:val="0009137F"/>
    <w:rsid w:val="00091BDE"/>
    <w:rsid w:val="00094285"/>
    <w:rsid w:val="0009585C"/>
    <w:rsid w:val="000A0BFC"/>
    <w:rsid w:val="000A1A29"/>
    <w:rsid w:val="000A1D7D"/>
    <w:rsid w:val="000A3740"/>
    <w:rsid w:val="000A38AD"/>
    <w:rsid w:val="000A3B37"/>
    <w:rsid w:val="000A44C1"/>
    <w:rsid w:val="000A4C44"/>
    <w:rsid w:val="000A52BA"/>
    <w:rsid w:val="000A6943"/>
    <w:rsid w:val="000B00EA"/>
    <w:rsid w:val="000B12BF"/>
    <w:rsid w:val="000B240B"/>
    <w:rsid w:val="000B2828"/>
    <w:rsid w:val="000B2F49"/>
    <w:rsid w:val="000B3361"/>
    <w:rsid w:val="000B4E5B"/>
    <w:rsid w:val="000B7611"/>
    <w:rsid w:val="000B76F0"/>
    <w:rsid w:val="000B77CF"/>
    <w:rsid w:val="000C1A0C"/>
    <w:rsid w:val="000C2586"/>
    <w:rsid w:val="000C29D5"/>
    <w:rsid w:val="000C2CBD"/>
    <w:rsid w:val="000C3963"/>
    <w:rsid w:val="000C3ECC"/>
    <w:rsid w:val="000C439C"/>
    <w:rsid w:val="000C45A0"/>
    <w:rsid w:val="000C45A3"/>
    <w:rsid w:val="000C4C53"/>
    <w:rsid w:val="000C586D"/>
    <w:rsid w:val="000C59C2"/>
    <w:rsid w:val="000C5A29"/>
    <w:rsid w:val="000C5B8F"/>
    <w:rsid w:val="000C5FC5"/>
    <w:rsid w:val="000C63F9"/>
    <w:rsid w:val="000C7DBE"/>
    <w:rsid w:val="000D0311"/>
    <w:rsid w:val="000D04FE"/>
    <w:rsid w:val="000D06EF"/>
    <w:rsid w:val="000D0F74"/>
    <w:rsid w:val="000D1033"/>
    <w:rsid w:val="000D2277"/>
    <w:rsid w:val="000D4078"/>
    <w:rsid w:val="000D449C"/>
    <w:rsid w:val="000D5761"/>
    <w:rsid w:val="000D58C6"/>
    <w:rsid w:val="000D7203"/>
    <w:rsid w:val="000E0D93"/>
    <w:rsid w:val="000E0F6B"/>
    <w:rsid w:val="000E23C1"/>
    <w:rsid w:val="000E37E6"/>
    <w:rsid w:val="000E42DE"/>
    <w:rsid w:val="000E434F"/>
    <w:rsid w:val="000E459D"/>
    <w:rsid w:val="000E523F"/>
    <w:rsid w:val="000F01D0"/>
    <w:rsid w:val="000F03F0"/>
    <w:rsid w:val="000F178D"/>
    <w:rsid w:val="000F2725"/>
    <w:rsid w:val="000F327C"/>
    <w:rsid w:val="000F34F8"/>
    <w:rsid w:val="000F36E2"/>
    <w:rsid w:val="000F4476"/>
    <w:rsid w:val="000F4C46"/>
    <w:rsid w:val="000F5453"/>
    <w:rsid w:val="000F54BC"/>
    <w:rsid w:val="000F74EE"/>
    <w:rsid w:val="0010009B"/>
    <w:rsid w:val="0010090C"/>
    <w:rsid w:val="001009EF"/>
    <w:rsid w:val="00101204"/>
    <w:rsid w:val="001023E4"/>
    <w:rsid w:val="001026FC"/>
    <w:rsid w:val="00102BF0"/>
    <w:rsid w:val="00102D6A"/>
    <w:rsid w:val="00102E4D"/>
    <w:rsid w:val="00103310"/>
    <w:rsid w:val="0010335C"/>
    <w:rsid w:val="001036E4"/>
    <w:rsid w:val="001038CC"/>
    <w:rsid w:val="00103FA9"/>
    <w:rsid w:val="001045D5"/>
    <w:rsid w:val="00104CB5"/>
    <w:rsid w:val="00104D61"/>
    <w:rsid w:val="0010508D"/>
    <w:rsid w:val="0010548D"/>
    <w:rsid w:val="001064C0"/>
    <w:rsid w:val="00106D9C"/>
    <w:rsid w:val="0010769E"/>
    <w:rsid w:val="001108C0"/>
    <w:rsid w:val="00110D0F"/>
    <w:rsid w:val="00110D88"/>
    <w:rsid w:val="0011107D"/>
    <w:rsid w:val="0011156E"/>
    <w:rsid w:val="00113333"/>
    <w:rsid w:val="001153B3"/>
    <w:rsid w:val="001163B3"/>
    <w:rsid w:val="001172A4"/>
    <w:rsid w:val="00120A01"/>
    <w:rsid w:val="0012125E"/>
    <w:rsid w:val="00121655"/>
    <w:rsid w:val="00121F52"/>
    <w:rsid w:val="00122DD5"/>
    <w:rsid w:val="00123070"/>
    <w:rsid w:val="00123885"/>
    <w:rsid w:val="001238C0"/>
    <w:rsid w:val="001239B3"/>
    <w:rsid w:val="00125A3B"/>
    <w:rsid w:val="0012647F"/>
    <w:rsid w:val="00126FC4"/>
    <w:rsid w:val="00126FF8"/>
    <w:rsid w:val="001271AD"/>
    <w:rsid w:val="00127E4F"/>
    <w:rsid w:val="00130D3E"/>
    <w:rsid w:val="001311E2"/>
    <w:rsid w:val="00133C7B"/>
    <w:rsid w:val="001342AB"/>
    <w:rsid w:val="00134660"/>
    <w:rsid w:val="001360AC"/>
    <w:rsid w:val="0013617D"/>
    <w:rsid w:val="00136342"/>
    <w:rsid w:val="0013730E"/>
    <w:rsid w:val="00140AE9"/>
    <w:rsid w:val="00140B62"/>
    <w:rsid w:val="00140FAE"/>
    <w:rsid w:val="00141979"/>
    <w:rsid w:val="00141FCB"/>
    <w:rsid w:val="001447C5"/>
    <w:rsid w:val="00146CF3"/>
    <w:rsid w:val="00150319"/>
    <w:rsid w:val="001506F2"/>
    <w:rsid w:val="00150B4A"/>
    <w:rsid w:val="00150F8B"/>
    <w:rsid w:val="001512BB"/>
    <w:rsid w:val="001516C4"/>
    <w:rsid w:val="00153A6E"/>
    <w:rsid w:val="00153DC3"/>
    <w:rsid w:val="001545AA"/>
    <w:rsid w:val="00154740"/>
    <w:rsid w:val="0015474D"/>
    <w:rsid w:val="00154DCC"/>
    <w:rsid w:val="00155E14"/>
    <w:rsid w:val="00156333"/>
    <w:rsid w:val="0015726D"/>
    <w:rsid w:val="0016101F"/>
    <w:rsid w:val="00161260"/>
    <w:rsid w:val="0016132B"/>
    <w:rsid w:val="0016175B"/>
    <w:rsid w:val="00162379"/>
    <w:rsid w:val="0016376D"/>
    <w:rsid w:val="00163FFE"/>
    <w:rsid w:val="001640B6"/>
    <w:rsid w:val="0016508E"/>
    <w:rsid w:val="001656AB"/>
    <w:rsid w:val="00165C28"/>
    <w:rsid w:val="00165FC7"/>
    <w:rsid w:val="00165FD6"/>
    <w:rsid w:val="00167364"/>
    <w:rsid w:val="00167420"/>
    <w:rsid w:val="0016742E"/>
    <w:rsid w:val="00167597"/>
    <w:rsid w:val="00170451"/>
    <w:rsid w:val="001705C0"/>
    <w:rsid w:val="00171477"/>
    <w:rsid w:val="00172250"/>
    <w:rsid w:val="001722F1"/>
    <w:rsid w:val="00172785"/>
    <w:rsid w:val="00173628"/>
    <w:rsid w:val="00174234"/>
    <w:rsid w:val="00174B26"/>
    <w:rsid w:val="00174C0F"/>
    <w:rsid w:val="00174E77"/>
    <w:rsid w:val="001752A1"/>
    <w:rsid w:val="001753D2"/>
    <w:rsid w:val="00175948"/>
    <w:rsid w:val="00175E93"/>
    <w:rsid w:val="001760AA"/>
    <w:rsid w:val="00177C11"/>
    <w:rsid w:val="00177C75"/>
    <w:rsid w:val="00180B72"/>
    <w:rsid w:val="00181608"/>
    <w:rsid w:val="00181788"/>
    <w:rsid w:val="00184E52"/>
    <w:rsid w:val="00184EBA"/>
    <w:rsid w:val="0018565A"/>
    <w:rsid w:val="0018565D"/>
    <w:rsid w:val="00185663"/>
    <w:rsid w:val="00185A82"/>
    <w:rsid w:val="001872ED"/>
    <w:rsid w:val="00190599"/>
    <w:rsid w:val="001908AE"/>
    <w:rsid w:val="001916BE"/>
    <w:rsid w:val="00193A50"/>
    <w:rsid w:val="00193ED0"/>
    <w:rsid w:val="00193FB9"/>
    <w:rsid w:val="00194860"/>
    <w:rsid w:val="00195C28"/>
    <w:rsid w:val="00197827"/>
    <w:rsid w:val="001A0A85"/>
    <w:rsid w:val="001A150E"/>
    <w:rsid w:val="001A1652"/>
    <w:rsid w:val="001A22C0"/>
    <w:rsid w:val="001A2594"/>
    <w:rsid w:val="001A31BE"/>
    <w:rsid w:val="001A389C"/>
    <w:rsid w:val="001A5503"/>
    <w:rsid w:val="001A5627"/>
    <w:rsid w:val="001A60B3"/>
    <w:rsid w:val="001A6524"/>
    <w:rsid w:val="001A6654"/>
    <w:rsid w:val="001B0A2E"/>
    <w:rsid w:val="001B0D58"/>
    <w:rsid w:val="001B103D"/>
    <w:rsid w:val="001B1309"/>
    <w:rsid w:val="001B1715"/>
    <w:rsid w:val="001B1ABC"/>
    <w:rsid w:val="001B1BC4"/>
    <w:rsid w:val="001B2C76"/>
    <w:rsid w:val="001B4444"/>
    <w:rsid w:val="001B44FE"/>
    <w:rsid w:val="001B4803"/>
    <w:rsid w:val="001B490D"/>
    <w:rsid w:val="001B6DB6"/>
    <w:rsid w:val="001C0B3F"/>
    <w:rsid w:val="001C0CAD"/>
    <w:rsid w:val="001C2653"/>
    <w:rsid w:val="001C3F0F"/>
    <w:rsid w:val="001C43CA"/>
    <w:rsid w:val="001C464C"/>
    <w:rsid w:val="001C4776"/>
    <w:rsid w:val="001C5A74"/>
    <w:rsid w:val="001C6F65"/>
    <w:rsid w:val="001C703F"/>
    <w:rsid w:val="001D12A9"/>
    <w:rsid w:val="001D1DD3"/>
    <w:rsid w:val="001D2D4D"/>
    <w:rsid w:val="001D2EF0"/>
    <w:rsid w:val="001D4978"/>
    <w:rsid w:val="001D4FD8"/>
    <w:rsid w:val="001D54F2"/>
    <w:rsid w:val="001D59B6"/>
    <w:rsid w:val="001D59BC"/>
    <w:rsid w:val="001D64EE"/>
    <w:rsid w:val="001D6990"/>
    <w:rsid w:val="001E0329"/>
    <w:rsid w:val="001E09C2"/>
    <w:rsid w:val="001E23BE"/>
    <w:rsid w:val="001E24A7"/>
    <w:rsid w:val="001E2715"/>
    <w:rsid w:val="001E2B39"/>
    <w:rsid w:val="001E2BC2"/>
    <w:rsid w:val="001E2F98"/>
    <w:rsid w:val="001E3630"/>
    <w:rsid w:val="001E7525"/>
    <w:rsid w:val="001F0579"/>
    <w:rsid w:val="001F0FAA"/>
    <w:rsid w:val="001F13E8"/>
    <w:rsid w:val="001F2020"/>
    <w:rsid w:val="001F28D5"/>
    <w:rsid w:val="001F2E49"/>
    <w:rsid w:val="001F33F1"/>
    <w:rsid w:val="001F3911"/>
    <w:rsid w:val="001F546D"/>
    <w:rsid w:val="001F753A"/>
    <w:rsid w:val="001F797B"/>
    <w:rsid w:val="0020110D"/>
    <w:rsid w:val="00201ED7"/>
    <w:rsid w:val="00202E01"/>
    <w:rsid w:val="00204052"/>
    <w:rsid w:val="002044B5"/>
    <w:rsid w:val="00204577"/>
    <w:rsid w:val="0020594C"/>
    <w:rsid w:val="00205AF8"/>
    <w:rsid w:val="00205AFC"/>
    <w:rsid w:val="0020670C"/>
    <w:rsid w:val="00206D56"/>
    <w:rsid w:val="00207538"/>
    <w:rsid w:val="002076FB"/>
    <w:rsid w:val="00210DC0"/>
    <w:rsid w:val="0021185E"/>
    <w:rsid w:val="00211FB7"/>
    <w:rsid w:val="00212361"/>
    <w:rsid w:val="00213A2A"/>
    <w:rsid w:val="00213CA1"/>
    <w:rsid w:val="00214104"/>
    <w:rsid w:val="002148D5"/>
    <w:rsid w:val="002151DC"/>
    <w:rsid w:val="002155E2"/>
    <w:rsid w:val="0021704F"/>
    <w:rsid w:val="0021718B"/>
    <w:rsid w:val="00217577"/>
    <w:rsid w:val="00217864"/>
    <w:rsid w:val="00220D22"/>
    <w:rsid w:val="00221038"/>
    <w:rsid w:val="00221503"/>
    <w:rsid w:val="0022292F"/>
    <w:rsid w:val="00222D56"/>
    <w:rsid w:val="0022394B"/>
    <w:rsid w:val="00223C5B"/>
    <w:rsid w:val="002248CF"/>
    <w:rsid w:val="00224A61"/>
    <w:rsid w:val="002250C8"/>
    <w:rsid w:val="002252CA"/>
    <w:rsid w:val="0022533A"/>
    <w:rsid w:val="00226CE7"/>
    <w:rsid w:val="00226CEB"/>
    <w:rsid w:val="00226FD3"/>
    <w:rsid w:val="002271C8"/>
    <w:rsid w:val="00227B1F"/>
    <w:rsid w:val="00227CBD"/>
    <w:rsid w:val="00227FB3"/>
    <w:rsid w:val="00231DD0"/>
    <w:rsid w:val="002324D1"/>
    <w:rsid w:val="00232950"/>
    <w:rsid w:val="0023313B"/>
    <w:rsid w:val="002337EB"/>
    <w:rsid w:val="00233D1F"/>
    <w:rsid w:val="00233F29"/>
    <w:rsid w:val="002340A4"/>
    <w:rsid w:val="00234B7C"/>
    <w:rsid w:val="002365C2"/>
    <w:rsid w:val="002371F2"/>
    <w:rsid w:val="00237A3F"/>
    <w:rsid w:val="00237DA8"/>
    <w:rsid w:val="0024073B"/>
    <w:rsid w:val="00241694"/>
    <w:rsid w:val="002417D3"/>
    <w:rsid w:val="00241D20"/>
    <w:rsid w:val="00241FE3"/>
    <w:rsid w:val="00242160"/>
    <w:rsid w:val="002425B1"/>
    <w:rsid w:val="00243168"/>
    <w:rsid w:val="00243773"/>
    <w:rsid w:val="00244D0F"/>
    <w:rsid w:val="00244E68"/>
    <w:rsid w:val="002465D6"/>
    <w:rsid w:val="002478F4"/>
    <w:rsid w:val="0024792F"/>
    <w:rsid w:val="002507EE"/>
    <w:rsid w:val="00251CA2"/>
    <w:rsid w:val="0025333A"/>
    <w:rsid w:val="0025453B"/>
    <w:rsid w:val="00254F51"/>
    <w:rsid w:val="00256277"/>
    <w:rsid w:val="00256F8D"/>
    <w:rsid w:val="002571A4"/>
    <w:rsid w:val="00260496"/>
    <w:rsid w:val="0026052F"/>
    <w:rsid w:val="00261C20"/>
    <w:rsid w:val="00261DF3"/>
    <w:rsid w:val="00261F0C"/>
    <w:rsid w:val="00262B28"/>
    <w:rsid w:val="00263A58"/>
    <w:rsid w:val="002642EF"/>
    <w:rsid w:val="00264770"/>
    <w:rsid w:val="00266FBD"/>
    <w:rsid w:val="0026761C"/>
    <w:rsid w:val="002700C6"/>
    <w:rsid w:val="002701D5"/>
    <w:rsid w:val="00270B2B"/>
    <w:rsid w:val="002719BC"/>
    <w:rsid w:val="00272F57"/>
    <w:rsid w:val="00272FCF"/>
    <w:rsid w:val="0027483E"/>
    <w:rsid w:val="002749A5"/>
    <w:rsid w:val="002760FD"/>
    <w:rsid w:val="002767D5"/>
    <w:rsid w:val="00276CC4"/>
    <w:rsid w:val="00281548"/>
    <w:rsid w:val="002815FD"/>
    <w:rsid w:val="00281631"/>
    <w:rsid w:val="002817FD"/>
    <w:rsid w:val="00282485"/>
    <w:rsid w:val="00285451"/>
    <w:rsid w:val="00285D24"/>
    <w:rsid w:val="0028617C"/>
    <w:rsid w:val="00286308"/>
    <w:rsid w:val="00286511"/>
    <w:rsid w:val="00286C04"/>
    <w:rsid w:val="00290322"/>
    <w:rsid w:val="00290B5D"/>
    <w:rsid w:val="00290FD0"/>
    <w:rsid w:val="002914AA"/>
    <w:rsid w:val="002922F4"/>
    <w:rsid w:val="002925CC"/>
    <w:rsid w:val="0029279D"/>
    <w:rsid w:val="002930F3"/>
    <w:rsid w:val="00293188"/>
    <w:rsid w:val="00294EF9"/>
    <w:rsid w:val="00294FDE"/>
    <w:rsid w:val="0029587F"/>
    <w:rsid w:val="00295BDE"/>
    <w:rsid w:val="00295F69"/>
    <w:rsid w:val="00297DC3"/>
    <w:rsid w:val="00297E55"/>
    <w:rsid w:val="00297FC4"/>
    <w:rsid w:val="002A0567"/>
    <w:rsid w:val="002A15AF"/>
    <w:rsid w:val="002A1BAD"/>
    <w:rsid w:val="002A2002"/>
    <w:rsid w:val="002A2980"/>
    <w:rsid w:val="002A2DCB"/>
    <w:rsid w:val="002A357A"/>
    <w:rsid w:val="002A364D"/>
    <w:rsid w:val="002A4422"/>
    <w:rsid w:val="002A4797"/>
    <w:rsid w:val="002A4A2E"/>
    <w:rsid w:val="002A4E3C"/>
    <w:rsid w:val="002A5D58"/>
    <w:rsid w:val="002A5D6A"/>
    <w:rsid w:val="002A7096"/>
    <w:rsid w:val="002A7AAC"/>
    <w:rsid w:val="002A7D94"/>
    <w:rsid w:val="002A7F1A"/>
    <w:rsid w:val="002B1107"/>
    <w:rsid w:val="002B1F96"/>
    <w:rsid w:val="002B2371"/>
    <w:rsid w:val="002B251C"/>
    <w:rsid w:val="002B2A7A"/>
    <w:rsid w:val="002B2B5D"/>
    <w:rsid w:val="002B2B9A"/>
    <w:rsid w:val="002B52A5"/>
    <w:rsid w:val="002B547F"/>
    <w:rsid w:val="002B56CB"/>
    <w:rsid w:val="002B6DD4"/>
    <w:rsid w:val="002B7B78"/>
    <w:rsid w:val="002C10D2"/>
    <w:rsid w:val="002C1663"/>
    <w:rsid w:val="002C17D5"/>
    <w:rsid w:val="002C2465"/>
    <w:rsid w:val="002C42C3"/>
    <w:rsid w:val="002C568C"/>
    <w:rsid w:val="002C6083"/>
    <w:rsid w:val="002C6122"/>
    <w:rsid w:val="002C6987"/>
    <w:rsid w:val="002C6C3E"/>
    <w:rsid w:val="002D0546"/>
    <w:rsid w:val="002D0551"/>
    <w:rsid w:val="002D0C2F"/>
    <w:rsid w:val="002D0F27"/>
    <w:rsid w:val="002D15E7"/>
    <w:rsid w:val="002D23EC"/>
    <w:rsid w:val="002D3244"/>
    <w:rsid w:val="002D4A40"/>
    <w:rsid w:val="002D5419"/>
    <w:rsid w:val="002D5584"/>
    <w:rsid w:val="002E058C"/>
    <w:rsid w:val="002E1E54"/>
    <w:rsid w:val="002E2034"/>
    <w:rsid w:val="002E2753"/>
    <w:rsid w:val="002E30D8"/>
    <w:rsid w:val="002E33A5"/>
    <w:rsid w:val="002E3FF6"/>
    <w:rsid w:val="002E454A"/>
    <w:rsid w:val="002E4B18"/>
    <w:rsid w:val="002E6223"/>
    <w:rsid w:val="002E6284"/>
    <w:rsid w:val="002E6FF2"/>
    <w:rsid w:val="002E7C68"/>
    <w:rsid w:val="002F0138"/>
    <w:rsid w:val="002F0826"/>
    <w:rsid w:val="002F0CE6"/>
    <w:rsid w:val="002F0D8A"/>
    <w:rsid w:val="002F187F"/>
    <w:rsid w:val="002F1FA0"/>
    <w:rsid w:val="002F233A"/>
    <w:rsid w:val="002F27C5"/>
    <w:rsid w:val="002F2FBF"/>
    <w:rsid w:val="002F3BF8"/>
    <w:rsid w:val="002F3C92"/>
    <w:rsid w:val="002F3E4C"/>
    <w:rsid w:val="002F3E67"/>
    <w:rsid w:val="002F5467"/>
    <w:rsid w:val="002F7958"/>
    <w:rsid w:val="00300D93"/>
    <w:rsid w:val="00301881"/>
    <w:rsid w:val="00302A1F"/>
    <w:rsid w:val="00302C4F"/>
    <w:rsid w:val="00303100"/>
    <w:rsid w:val="00303B6B"/>
    <w:rsid w:val="0030473E"/>
    <w:rsid w:val="00304808"/>
    <w:rsid w:val="0030588F"/>
    <w:rsid w:val="0030589A"/>
    <w:rsid w:val="00306120"/>
    <w:rsid w:val="0030652B"/>
    <w:rsid w:val="003068B2"/>
    <w:rsid w:val="003069EE"/>
    <w:rsid w:val="00306B9C"/>
    <w:rsid w:val="00307F39"/>
    <w:rsid w:val="0031061F"/>
    <w:rsid w:val="003106DA"/>
    <w:rsid w:val="00310F6F"/>
    <w:rsid w:val="003117F1"/>
    <w:rsid w:val="003126F4"/>
    <w:rsid w:val="0031293E"/>
    <w:rsid w:val="00313630"/>
    <w:rsid w:val="003141EC"/>
    <w:rsid w:val="0031433E"/>
    <w:rsid w:val="00316CDC"/>
    <w:rsid w:val="00316E38"/>
    <w:rsid w:val="00320ACA"/>
    <w:rsid w:val="003221D8"/>
    <w:rsid w:val="0032223D"/>
    <w:rsid w:val="0032235B"/>
    <w:rsid w:val="003231B5"/>
    <w:rsid w:val="0032333B"/>
    <w:rsid w:val="00323B93"/>
    <w:rsid w:val="00324B20"/>
    <w:rsid w:val="00326015"/>
    <w:rsid w:val="00327302"/>
    <w:rsid w:val="0032776B"/>
    <w:rsid w:val="00327EAC"/>
    <w:rsid w:val="0033041A"/>
    <w:rsid w:val="00330657"/>
    <w:rsid w:val="00331028"/>
    <w:rsid w:val="0033105C"/>
    <w:rsid w:val="003318DA"/>
    <w:rsid w:val="00331E37"/>
    <w:rsid w:val="003328D9"/>
    <w:rsid w:val="0033326A"/>
    <w:rsid w:val="00333BF1"/>
    <w:rsid w:val="003342CB"/>
    <w:rsid w:val="0033437D"/>
    <w:rsid w:val="00334D67"/>
    <w:rsid w:val="00334EFE"/>
    <w:rsid w:val="0033550D"/>
    <w:rsid w:val="00335555"/>
    <w:rsid w:val="00335CCC"/>
    <w:rsid w:val="00336186"/>
    <w:rsid w:val="00336CFE"/>
    <w:rsid w:val="00337818"/>
    <w:rsid w:val="00337FB6"/>
    <w:rsid w:val="00341560"/>
    <w:rsid w:val="00341566"/>
    <w:rsid w:val="0034200B"/>
    <w:rsid w:val="0034269D"/>
    <w:rsid w:val="00342957"/>
    <w:rsid w:val="00342CD7"/>
    <w:rsid w:val="003431C2"/>
    <w:rsid w:val="0034330F"/>
    <w:rsid w:val="00343D4A"/>
    <w:rsid w:val="003444B8"/>
    <w:rsid w:val="00344BB6"/>
    <w:rsid w:val="003455D4"/>
    <w:rsid w:val="003457CE"/>
    <w:rsid w:val="00346111"/>
    <w:rsid w:val="00346226"/>
    <w:rsid w:val="003462A0"/>
    <w:rsid w:val="00350679"/>
    <w:rsid w:val="0035073C"/>
    <w:rsid w:val="00350BBE"/>
    <w:rsid w:val="003510A5"/>
    <w:rsid w:val="00351B43"/>
    <w:rsid w:val="0035239F"/>
    <w:rsid w:val="0035311F"/>
    <w:rsid w:val="00354D9C"/>
    <w:rsid w:val="00356E52"/>
    <w:rsid w:val="0035748D"/>
    <w:rsid w:val="0035767F"/>
    <w:rsid w:val="003603BE"/>
    <w:rsid w:val="003603F7"/>
    <w:rsid w:val="003604CE"/>
    <w:rsid w:val="00360E75"/>
    <w:rsid w:val="00362ABB"/>
    <w:rsid w:val="00362F07"/>
    <w:rsid w:val="00364059"/>
    <w:rsid w:val="00364915"/>
    <w:rsid w:val="003650FF"/>
    <w:rsid w:val="00365C82"/>
    <w:rsid w:val="00365FCF"/>
    <w:rsid w:val="00366632"/>
    <w:rsid w:val="00366750"/>
    <w:rsid w:val="00367048"/>
    <w:rsid w:val="00367733"/>
    <w:rsid w:val="003708FD"/>
    <w:rsid w:val="00371C79"/>
    <w:rsid w:val="00371DBD"/>
    <w:rsid w:val="00371E06"/>
    <w:rsid w:val="00372C91"/>
    <w:rsid w:val="00374DB8"/>
    <w:rsid w:val="00374E24"/>
    <w:rsid w:val="0037555D"/>
    <w:rsid w:val="003759E3"/>
    <w:rsid w:val="003761F6"/>
    <w:rsid w:val="003776C1"/>
    <w:rsid w:val="003813B1"/>
    <w:rsid w:val="0038278B"/>
    <w:rsid w:val="00383222"/>
    <w:rsid w:val="00383587"/>
    <w:rsid w:val="00383E5B"/>
    <w:rsid w:val="0038462C"/>
    <w:rsid w:val="003852A1"/>
    <w:rsid w:val="00385355"/>
    <w:rsid w:val="00385B52"/>
    <w:rsid w:val="00386581"/>
    <w:rsid w:val="003874D0"/>
    <w:rsid w:val="00387AAF"/>
    <w:rsid w:val="00390536"/>
    <w:rsid w:val="003909BF"/>
    <w:rsid w:val="00390C21"/>
    <w:rsid w:val="003913A9"/>
    <w:rsid w:val="00391676"/>
    <w:rsid w:val="003928F6"/>
    <w:rsid w:val="00392F85"/>
    <w:rsid w:val="00393420"/>
    <w:rsid w:val="00393965"/>
    <w:rsid w:val="00393C41"/>
    <w:rsid w:val="00395E7C"/>
    <w:rsid w:val="0039713C"/>
    <w:rsid w:val="003971B0"/>
    <w:rsid w:val="00397FA1"/>
    <w:rsid w:val="003A0AE0"/>
    <w:rsid w:val="003A116F"/>
    <w:rsid w:val="003A19C7"/>
    <w:rsid w:val="003A2988"/>
    <w:rsid w:val="003A4266"/>
    <w:rsid w:val="003A4B5F"/>
    <w:rsid w:val="003A4E73"/>
    <w:rsid w:val="003A7091"/>
    <w:rsid w:val="003B025D"/>
    <w:rsid w:val="003B1A0A"/>
    <w:rsid w:val="003B246C"/>
    <w:rsid w:val="003B3C3A"/>
    <w:rsid w:val="003B3D29"/>
    <w:rsid w:val="003B4192"/>
    <w:rsid w:val="003B4223"/>
    <w:rsid w:val="003B50E8"/>
    <w:rsid w:val="003B6451"/>
    <w:rsid w:val="003B6D0C"/>
    <w:rsid w:val="003B6D1E"/>
    <w:rsid w:val="003B6D83"/>
    <w:rsid w:val="003B6F4C"/>
    <w:rsid w:val="003B7A3A"/>
    <w:rsid w:val="003C05E2"/>
    <w:rsid w:val="003C0D40"/>
    <w:rsid w:val="003C33B4"/>
    <w:rsid w:val="003C3BEF"/>
    <w:rsid w:val="003C4FA2"/>
    <w:rsid w:val="003C50FA"/>
    <w:rsid w:val="003C5403"/>
    <w:rsid w:val="003C573A"/>
    <w:rsid w:val="003C5E5B"/>
    <w:rsid w:val="003D2FD2"/>
    <w:rsid w:val="003D3DC5"/>
    <w:rsid w:val="003D47BF"/>
    <w:rsid w:val="003D4D36"/>
    <w:rsid w:val="003D544A"/>
    <w:rsid w:val="003D55EF"/>
    <w:rsid w:val="003D6075"/>
    <w:rsid w:val="003D63AC"/>
    <w:rsid w:val="003D63C3"/>
    <w:rsid w:val="003D7D56"/>
    <w:rsid w:val="003E0E89"/>
    <w:rsid w:val="003E1622"/>
    <w:rsid w:val="003E1C9B"/>
    <w:rsid w:val="003E21C6"/>
    <w:rsid w:val="003E2864"/>
    <w:rsid w:val="003E40F3"/>
    <w:rsid w:val="003E512E"/>
    <w:rsid w:val="003E5A85"/>
    <w:rsid w:val="003E77B6"/>
    <w:rsid w:val="003F04DF"/>
    <w:rsid w:val="003F14E8"/>
    <w:rsid w:val="003F26B9"/>
    <w:rsid w:val="003F2C78"/>
    <w:rsid w:val="003F2EC2"/>
    <w:rsid w:val="003F327F"/>
    <w:rsid w:val="003F32A1"/>
    <w:rsid w:val="003F432F"/>
    <w:rsid w:val="003F48D2"/>
    <w:rsid w:val="003F4F70"/>
    <w:rsid w:val="003F5301"/>
    <w:rsid w:val="003F7182"/>
    <w:rsid w:val="00401043"/>
    <w:rsid w:val="0040327C"/>
    <w:rsid w:val="004035B7"/>
    <w:rsid w:val="004055E3"/>
    <w:rsid w:val="00405CA7"/>
    <w:rsid w:val="004062E4"/>
    <w:rsid w:val="004071BE"/>
    <w:rsid w:val="00411876"/>
    <w:rsid w:val="00412165"/>
    <w:rsid w:val="00412C1D"/>
    <w:rsid w:val="00413000"/>
    <w:rsid w:val="004134E2"/>
    <w:rsid w:val="00413BF2"/>
    <w:rsid w:val="00414A73"/>
    <w:rsid w:val="00415183"/>
    <w:rsid w:val="0041578E"/>
    <w:rsid w:val="00416F0B"/>
    <w:rsid w:val="004175F5"/>
    <w:rsid w:val="00417867"/>
    <w:rsid w:val="00417CE3"/>
    <w:rsid w:val="00417F5A"/>
    <w:rsid w:val="00420262"/>
    <w:rsid w:val="004209D9"/>
    <w:rsid w:val="004209EA"/>
    <w:rsid w:val="00421307"/>
    <w:rsid w:val="00421DF7"/>
    <w:rsid w:val="0042242F"/>
    <w:rsid w:val="00422512"/>
    <w:rsid w:val="00422B38"/>
    <w:rsid w:val="0042472C"/>
    <w:rsid w:val="00424B66"/>
    <w:rsid w:val="00424D8C"/>
    <w:rsid w:val="00425027"/>
    <w:rsid w:val="00425214"/>
    <w:rsid w:val="0042528C"/>
    <w:rsid w:val="0042592C"/>
    <w:rsid w:val="0042638E"/>
    <w:rsid w:val="004264AC"/>
    <w:rsid w:val="00426701"/>
    <w:rsid w:val="00427691"/>
    <w:rsid w:val="00430C65"/>
    <w:rsid w:val="00430EBC"/>
    <w:rsid w:val="00432619"/>
    <w:rsid w:val="0043286C"/>
    <w:rsid w:val="004338C7"/>
    <w:rsid w:val="004350D7"/>
    <w:rsid w:val="00436101"/>
    <w:rsid w:val="00436762"/>
    <w:rsid w:val="00437119"/>
    <w:rsid w:val="00437C9D"/>
    <w:rsid w:val="00441188"/>
    <w:rsid w:val="00442959"/>
    <w:rsid w:val="00443512"/>
    <w:rsid w:val="0044370A"/>
    <w:rsid w:val="00444B28"/>
    <w:rsid w:val="00444E94"/>
    <w:rsid w:val="0044582A"/>
    <w:rsid w:val="004460E9"/>
    <w:rsid w:val="00446B9D"/>
    <w:rsid w:val="0045050C"/>
    <w:rsid w:val="004507B7"/>
    <w:rsid w:val="004517DC"/>
    <w:rsid w:val="0045252A"/>
    <w:rsid w:val="00452688"/>
    <w:rsid w:val="00452771"/>
    <w:rsid w:val="00453107"/>
    <w:rsid w:val="00453A70"/>
    <w:rsid w:val="00453D9C"/>
    <w:rsid w:val="00453E9A"/>
    <w:rsid w:val="004546E0"/>
    <w:rsid w:val="004550B4"/>
    <w:rsid w:val="00456075"/>
    <w:rsid w:val="004563B5"/>
    <w:rsid w:val="00456C69"/>
    <w:rsid w:val="00456FFE"/>
    <w:rsid w:val="00457AFF"/>
    <w:rsid w:val="00457B1D"/>
    <w:rsid w:val="004606A4"/>
    <w:rsid w:val="004615B0"/>
    <w:rsid w:val="00462288"/>
    <w:rsid w:val="0046294A"/>
    <w:rsid w:val="004646B9"/>
    <w:rsid w:val="00466C01"/>
    <w:rsid w:val="00470E2B"/>
    <w:rsid w:val="0047159E"/>
    <w:rsid w:val="004715A7"/>
    <w:rsid w:val="00471806"/>
    <w:rsid w:val="004726D9"/>
    <w:rsid w:val="00472E09"/>
    <w:rsid w:val="00472FAC"/>
    <w:rsid w:val="00475A1D"/>
    <w:rsid w:val="00475AC3"/>
    <w:rsid w:val="00475E23"/>
    <w:rsid w:val="00476249"/>
    <w:rsid w:val="004766DF"/>
    <w:rsid w:val="00476F5E"/>
    <w:rsid w:val="00477B6A"/>
    <w:rsid w:val="0048079B"/>
    <w:rsid w:val="00480916"/>
    <w:rsid w:val="00480B38"/>
    <w:rsid w:val="00480E7B"/>
    <w:rsid w:val="004812AF"/>
    <w:rsid w:val="00481C2C"/>
    <w:rsid w:val="00481DB3"/>
    <w:rsid w:val="004821AA"/>
    <w:rsid w:val="004821C4"/>
    <w:rsid w:val="00484773"/>
    <w:rsid w:val="004858D3"/>
    <w:rsid w:val="00485D18"/>
    <w:rsid w:val="0048601C"/>
    <w:rsid w:val="004864D3"/>
    <w:rsid w:val="00486E92"/>
    <w:rsid w:val="00490D11"/>
    <w:rsid w:val="00491010"/>
    <w:rsid w:val="00491AAA"/>
    <w:rsid w:val="00492CFC"/>
    <w:rsid w:val="00492DDD"/>
    <w:rsid w:val="004937BD"/>
    <w:rsid w:val="00493D7A"/>
    <w:rsid w:val="00493E69"/>
    <w:rsid w:val="00494DAF"/>
    <w:rsid w:val="00496D41"/>
    <w:rsid w:val="004971E4"/>
    <w:rsid w:val="00497386"/>
    <w:rsid w:val="00497C59"/>
    <w:rsid w:val="004A0CF7"/>
    <w:rsid w:val="004A0D10"/>
    <w:rsid w:val="004A280B"/>
    <w:rsid w:val="004A2A5A"/>
    <w:rsid w:val="004A3956"/>
    <w:rsid w:val="004A3D59"/>
    <w:rsid w:val="004A43E3"/>
    <w:rsid w:val="004A4495"/>
    <w:rsid w:val="004A4A20"/>
    <w:rsid w:val="004A4BC7"/>
    <w:rsid w:val="004A4D02"/>
    <w:rsid w:val="004A5795"/>
    <w:rsid w:val="004A5F65"/>
    <w:rsid w:val="004A6FDD"/>
    <w:rsid w:val="004B0F1E"/>
    <w:rsid w:val="004B1D6C"/>
    <w:rsid w:val="004B3CC0"/>
    <w:rsid w:val="004B3E80"/>
    <w:rsid w:val="004B4C84"/>
    <w:rsid w:val="004B6954"/>
    <w:rsid w:val="004B7ECE"/>
    <w:rsid w:val="004C0A6E"/>
    <w:rsid w:val="004C0A7D"/>
    <w:rsid w:val="004C367F"/>
    <w:rsid w:val="004C37A1"/>
    <w:rsid w:val="004C54F8"/>
    <w:rsid w:val="004C6456"/>
    <w:rsid w:val="004C65BD"/>
    <w:rsid w:val="004C66C9"/>
    <w:rsid w:val="004C6F16"/>
    <w:rsid w:val="004D1218"/>
    <w:rsid w:val="004D21C8"/>
    <w:rsid w:val="004D2B5C"/>
    <w:rsid w:val="004D36DC"/>
    <w:rsid w:val="004D5206"/>
    <w:rsid w:val="004D5CA3"/>
    <w:rsid w:val="004D7C0D"/>
    <w:rsid w:val="004D7E6E"/>
    <w:rsid w:val="004E080B"/>
    <w:rsid w:val="004E0CD7"/>
    <w:rsid w:val="004E0DEE"/>
    <w:rsid w:val="004E1518"/>
    <w:rsid w:val="004E1C05"/>
    <w:rsid w:val="004E2471"/>
    <w:rsid w:val="004E2596"/>
    <w:rsid w:val="004E32FF"/>
    <w:rsid w:val="004E4949"/>
    <w:rsid w:val="004E4959"/>
    <w:rsid w:val="004E4C05"/>
    <w:rsid w:val="004E5A65"/>
    <w:rsid w:val="004E5F7B"/>
    <w:rsid w:val="004E6E26"/>
    <w:rsid w:val="004E7CC7"/>
    <w:rsid w:val="004E7D93"/>
    <w:rsid w:val="004F12D6"/>
    <w:rsid w:val="004F2166"/>
    <w:rsid w:val="004F27F5"/>
    <w:rsid w:val="004F28D4"/>
    <w:rsid w:val="004F2BBF"/>
    <w:rsid w:val="004F482A"/>
    <w:rsid w:val="004F53E5"/>
    <w:rsid w:val="004F61EA"/>
    <w:rsid w:val="004F725E"/>
    <w:rsid w:val="004F7D1C"/>
    <w:rsid w:val="00500444"/>
    <w:rsid w:val="00500CEB"/>
    <w:rsid w:val="00501674"/>
    <w:rsid w:val="00501B0B"/>
    <w:rsid w:val="00502EF6"/>
    <w:rsid w:val="00503E2B"/>
    <w:rsid w:val="005050F0"/>
    <w:rsid w:val="00505268"/>
    <w:rsid w:val="0050576D"/>
    <w:rsid w:val="00505849"/>
    <w:rsid w:val="00505BA7"/>
    <w:rsid w:val="00505BD8"/>
    <w:rsid w:val="00505D80"/>
    <w:rsid w:val="005062AD"/>
    <w:rsid w:val="005066A1"/>
    <w:rsid w:val="005066CB"/>
    <w:rsid w:val="0050681F"/>
    <w:rsid w:val="00510078"/>
    <w:rsid w:val="005101C0"/>
    <w:rsid w:val="00510E70"/>
    <w:rsid w:val="00511A10"/>
    <w:rsid w:val="005121E5"/>
    <w:rsid w:val="005125FC"/>
    <w:rsid w:val="005128AF"/>
    <w:rsid w:val="0051538C"/>
    <w:rsid w:val="005158CF"/>
    <w:rsid w:val="005163AE"/>
    <w:rsid w:val="00516462"/>
    <w:rsid w:val="00516C9D"/>
    <w:rsid w:val="00516D1A"/>
    <w:rsid w:val="005174A8"/>
    <w:rsid w:val="005174E2"/>
    <w:rsid w:val="00517AC4"/>
    <w:rsid w:val="00520AF7"/>
    <w:rsid w:val="00521464"/>
    <w:rsid w:val="00521585"/>
    <w:rsid w:val="00522200"/>
    <w:rsid w:val="00523653"/>
    <w:rsid w:val="00523D4B"/>
    <w:rsid w:val="005248C9"/>
    <w:rsid w:val="00525695"/>
    <w:rsid w:val="005258A6"/>
    <w:rsid w:val="005272EF"/>
    <w:rsid w:val="00527414"/>
    <w:rsid w:val="005279CA"/>
    <w:rsid w:val="0053155A"/>
    <w:rsid w:val="00532452"/>
    <w:rsid w:val="005341E1"/>
    <w:rsid w:val="005343CD"/>
    <w:rsid w:val="00534FF9"/>
    <w:rsid w:val="00535259"/>
    <w:rsid w:val="00535365"/>
    <w:rsid w:val="00536FCA"/>
    <w:rsid w:val="00537053"/>
    <w:rsid w:val="005371C1"/>
    <w:rsid w:val="00537D50"/>
    <w:rsid w:val="00540302"/>
    <w:rsid w:val="00540421"/>
    <w:rsid w:val="005413AB"/>
    <w:rsid w:val="005415C9"/>
    <w:rsid w:val="00541794"/>
    <w:rsid w:val="00541EC4"/>
    <w:rsid w:val="0054345B"/>
    <w:rsid w:val="0054390C"/>
    <w:rsid w:val="00543F97"/>
    <w:rsid w:val="00544967"/>
    <w:rsid w:val="00544B17"/>
    <w:rsid w:val="00544EFB"/>
    <w:rsid w:val="0054539D"/>
    <w:rsid w:val="00546781"/>
    <w:rsid w:val="0054737E"/>
    <w:rsid w:val="00547BA4"/>
    <w:rsid w:val="005500D6"/>
    <w:rsid w:val="00550AEE"/>
    <w:rsid w:val="00550EE3"/>
    <w:rsid w:val="005510B7"/>
    <w:rsid w:val="00551D3A"/>
    <w:rsid w:val="0055230D"/>
    <w:rsid w:val="00552688"/>
    <w:rsid w:val="00553D66"/>
    <w:rsid w:val="00554528"/>
    <w:rsid w:val="00555835"/>
    <w:rsid w:val="0055675E"/>
    <w:rsid w:val="00556D24"/>
    <w:rsid w:val="005576FB"/>
    <w:rsid w:val="00557FE9"/>
    <w:rsid w:val="00560178"/>
    <w:rsid w:val="00560AA0"/>
    <w:rsid w:val="00560CE1"/>
    <w:rsid w:val="005614D7"/>
    <w:rsid w:val="005616BA"/>
    <w:rsid w:val="00561C69"/>
    <w:rsid w:val="00562D89"/>
    <w:rsid w:val="005633CF"/>
    <w:rsid w:val="00563687"/>
    <w:rsid w:val="005638DB"/>
    <w:rsid w:val="00563A2F"/>
    <w:rsid w:val="00563BD9"/>
    <w:rsid w:val="00563CCB"/>
    <w:rsid w:val="00564A6C"/>
    <w:rsid w:val="0056546D"/>
    <w:rsid w:val="00565B05"/>
    <w:rsid w:val="005661B0"/>
    <w:rsid w:val="005662DD"/>
    <w:rsid w:val="00567682"/>
    <w:rsid w:val="005679BB"/>
    <w:rsid w:val="00571FD1"/>
    <w:rsid w:val="005722F5"/>
    <w:rsid w:val="005729B4"/>
    <w:rsid w:val="005731C3"/>
    <w:rsid w:val="005742AD"/>
    <w:rsid w:val="005745E9"/>
    <w:rsid w:val="0057479C"/>
    <w:rsid w:val="005748CD"/>
    <w:rsid w:val="00575587"/>
    <w:rsid w:val="00575772"/>
    <w:rsid w:val="00577665"/>
    <w:rsid w:val="0058194B"/>
    <w:rsid w:val="00581E94"/>
    <w:rsid w:val="0058211E"/>
    <w:rsid w:val="00582E9B"/>
    <w:rsid w:val="005832CD"/>
    <w:rsid w:val="00583325"/>
    <w:rsid w:val="0058406A"/>
    <w:rsid w:val="00584797"/>
    <w:rsid w:val="00584B4B"/>
    <w:rsid w:val="005859D2"/>
    <w:rsid w:val="005876E9"/>
    <w:rsid w:val="0059010A"/>
    <w:rsid w:val="00590D43"/>
    <w:rsid w:val="00590EC6"/>
    <w:rsid w:val="00591689"/>
    <w:rsid w:val="00591733"/>
    <w:rsid w:val="00591D73"/>
    <w:rsid w:val="00592270"/>
    <w:rsid w:val="0059443D"/>
    <w:rsid w:val="005948E0"/>
    <w:rsid w:val="00595193"/>
    <w:rsid w:val="005956FA"/>
    <w:rsid w:val="00595E26"/>
    <w:rsid w:val="00595E8D"/>
    <w:rsid w:val="00595ED4"/>
    <w:rsid w:val="0059675A"/>
    <w:rsid w:val="00596AF0"/>
    <w:rsid w:val="00596F4F"/>
    <w:rsid w:val="00597A7D"/>
    <w:rsid w:val="005A05CD"/>
    <w:rsid w:val="005A0D8C"/>
    <w:rsid w:val="005A15B5"/>
    <w:rsid w:val="005A1DCF"/>
    <w:rsid w:val="005A1F75"/>
    <w:rsid w:val="005A5621"/>
    <w:rsid w:val="005A5D35"/>
    <w:rsid w:val="005A6C7A"/>
    <w:rsid w:val="005A738B"/>
    <w:rsid w:val="005B03D8"/>
    <w:rsid w:val="005B25AD"/>
    <w:rsid w:val="005B25C4"/>
    <w:rsid w:val="005B32B0"/>
    <w:rsid w:val="005B46F4"/>
    <w:rsid w:val="005B4C3D"/>
    <w:rsid w:val="005B4C75"/>
    <w:rsid w:val="005B4FF3"/>
    <w:rsid w:val="005B5C1C"/>
    <w:rsid w:val="005B5CD8"/>
    <w:rsid w:val="005B5E01"/>
    <w:rsid w:val="005B7360"/>
    <w:rsid w:val="005B7BF1"/>
    <w:rsid w:val="005C07E8"/>
    <w:rsid w:val="005C0ACB"/>
    <w:rsid w:val="005C2EFE"/>
    <w:rsid w:val="005C3C73"/>
    <w:rsid w:val="005C3CCE"/>
    <w:rsid w:val="005C4C9B"/>
    <w:rsid w:val="005C550E"/>
    <w:rsid w:val="005C61B3"/>
    <w:rsid w:val="005C6B04"/>
    <w:rsid w:val="005C72BA"/>
    <w:rsid w:val="005C771A"/>
    <w:rsid w:val="005C788C"/>
    <w:rsid w:val="005C7ECD"/>
    <w:rsid w:val="005D0224"/>
    <w:rsid w:val="005D1448"/>
    <w:rsid w:val="005D160C"/>
    <w:rsid w:val="005D25FC"/>
    <w:rsid w:val="005D29D6"/>
    <w:rsid w:val="005D2C4A"/>
    <w:rsid w:val="005D2DD7"/>
    <w:rsid w:val="005D54CA"/>
    <w:rsid w:val="005D5FE8"/>
    <w:rsid w:val="005D7AA1"/>
    <w:rsid w:val="005D7FF8"/>
    <w:rsid w:val="005E05A4"/>
    <w:rsid w:val="005E0EC6"/>
    <w:rsid w:val="005E1694"/>
    <w:rsid w:val="005E1DC8"/>
    <w:rsid w:val="005E28B1"/>
    <w:rsid w:val="005E2CEF"/>
    <w:rsid w:val="005E310B"/>
    <w:rsid w:val="005E3391"/>
    <w:rsid w:val="005E41D1"/>
    <w:rsid w:val="005E4D99"/>
    <w:rsid w:val="005E57E6"/>
    <w:rsid w:val="005E67AD"/>
    <w:rsid w:val="005E7705"/>
    <w:rsid w:val="005E77E7"/>
    <w:rsid w:val="005E7D87"/>
    <w:rsid w:val="005E7DB5"/>
    <w:rsid w:val="005E7DC6"/>
    <w:rsid w:val="005F06F3"/>
    <w:rsid w:val="005F2288"/>
    <w:rsid w:val="005F2A26"/>
    <w:rsid w:val="005F31C5"/>
    <w:rsid w:val="005F3B8D"/>
    <w:rsid w:val="005F3FF1"/>
    <w:rsid w:val="005F4EBA"/>
    <w:rsid w:val="005F58FB"/>
    <w:rsid w:val="005F5AB6"/>
    <w:rsid w:val="005F6F6B"/>
    <w:rsid w:val="005F789F"/>
    <w:rsid w:val="00601445"/>
    <w:rsid w:val="0060185E"/>
    <w:rsid w:val="00601E1A"/>
    <w:rsid w:val="006029E1"/>
    <w:rsid w:val="00602EB4"/>
    <w:rsid w:val="00604038"/>
    <w:rsid w:val="00605C84"/>
    <w:rsid w:val="00605FF8"/>
    <w:rsid w:val="006070B5"/>
    <w:rsid w:val="0060765B"/>
    <w:rsid w:val="00607C43"/>
    <w:rsid w:val="00607DF6"/>
    <w:rsid w:val="0061067E"/>
    <w:rsid w:val="00610EB6"/>
    <w:rsid w:val="006114BF"/>
    <w:rsid w:val="006115FB"/>
    <w:rsid w:val="0061237E"/>
    <w:rsid w:val="00613A5D"/>
    <w:rsid w:val="00613BF4"/>
    <w:rsid w:val="006147C8"/>
    <w:rsid w:val="00615A26"/>
    <w:rsid w:val="0061619B"/>
    <w:rsid w:val="00616973"/>
    <w:rsid w:val="006208B6"/>
    <w:rsid w:val="006209EA"/>
    <w:rsid w:val="00620F28"/>
    <w:rsid w:val="006217F0"/>
    <w:rsid w:val="00621E08"/>
    <w:rsid w:val="00623406"/>
    <w:rsid w:val="006259BD"/>
    <w:rsid w:val="00626BB6"/>
    <w:rsid w:val="006272F7"/>
    <w:rsid w:val="00627E9B"/>
    <w:rsid w:val="0063081A"/>
    <w:rsid w:val="00630D13"/>
    <w:rsid w:val="00630DAB"/>
    <w:rsid w:val="00631CEA"/>
    <w:rsid w:val="00631FEB"/>
    <w:rsid w:val="006324A7"/>
    <w:rsid w:val="006328B8"/>
    <w:rsid w:val="00633866"/>
    <w:rsid w:val="006345AF"/>
    <w:rsid w:val="0063531B"/>
    <w:rsid w:val="00635543"/>
    <w:rsid w:val="006365FD"/>
    <w:rsid w:val="006376A2"/>
    <w:rsid w:val="00640904"/>
    <w:rsid w:val="00642447"/>
    <w:rsid w:val="00642D7C"/>
    <w:rsid w:val="00643972"/>
    <w:rsid w:val="00644F1F"/>
    <w:rsid w:val="00645218"/>
    <w:rsid w:val="00645E69"/>
    <w:rsid w:val="0064632A"/>
    <w:rsid w:val="00646788"/>
    <w:rsid w:val="00647A7C"/>
    <w:rsid w:val="00647DCB"/>
    <w:rsid w:val="00647E8D"/>
    <w:rsid w:val="006503D8"/>
    <w:rsid w:val="00650477"/>
    <w:rsid w:val="0065081F"/>
    <w:rsid w:val="00653CD4"/>
    <w:rsid w:val="00654778"/>
    <w:rsid w:val="006552F8"/>
    <w:rsid w:val="00655AF7"/>
    <w:rsid w:val="00655C31"/>
    <w:rsid w:val="00656308"/>
    <w:rsid w:val="006600BD"/>
    <w:rsid w:val="006609CD"/>
    <w:rsid w:val="00661715"/>
    <w:rsid w:val="00662108"/>
    <w:rsid w:val="00662A95"/>
    <w:rsid w:val="006631A6"/>
    <w:rsid w:val="006634FE"/>
    <w:rsid w:val="00663C95"/>
    <w:rsid w:val="00664DE7"/>
    <w:rsid w:val="006652F0"/>
    <w:rsid w:val="0066597B"/>
    <w:rsid w:val="00666252"/>
    <w:rsid w:val="0066674E"/>
    <w:rsid w:val="006672F1"/>
    <w:rsid w:val="0067000B"/>
    <w:rsid w:val="006701A9"/>
    <w:rsid w:val="00670973"/>
    <w:rsid w:val="006712CE"/>
    <w:rsid w:val="0067141A"/>
    <w:rsid w:val="006714A3"/>
    <w:rsid w:val="006715B3"/>
    <w:rsid w:val="00672AE4"/>
    <w:rsid w:val="00672CB4"/>
    <w:rsid w:val="00674657"/>
    <w:rsid w:val="006747C2"/>
    <w:rsid w:val="00676A11"/>
    <w:rsid w:val="00676B01"/>
    <w:rsid w:val="00677B8B"/>
    <w:rsid w:val="00680BAE"/>
    <w:rsid w:val="00680CFA"/>
    <w:rsid w:val="00680ECE"/>
    <w:rsid w:val="00681D7C"/>
    <w:rsid w:val="00682201"/>
    <w:rsid w:val="006827F2"/>
    <w:rsid w:val="0068352E"/>
    <w:rsid w:val="00683890"/>
    <w:rsid w:val="00684066"/>
    <w:rsid w:val="00685263"/>
    <w:rsid w:val="00685CBF"/>
    <w:rsid w:val="006865B6"/>
    <w:rsid w:val="00686BA6"/>
    <w:rsid w:val="00690E2D"/>
    <w:rsid w:val="00691D24"/>
    <w:rsid w:val="00691F32"/>
    <w:rsid w:val="0069270B"/>
    <w:rsid w:val="00692F08"/>
    <w:rsid w:val="00693790"/>
    <w:rsid w:val="0069458E"/>
    <w:rsid w:val="006952FE"/>
    <w:rsid w:val="0069641E"/>
    <w:rsid w:val="006979C2"/>
    <w:rsid w:val="006A038A"/>
    <w:rsid w:val="006A0BE1"/>
    <w:rsid w:val="006A3B43"/>
    <w:rsid w:val="006A4767"/>
    <w:rsid w:val="006A4DE9"/>
    <w:rsid w:val="006A678E"/>
    <w:rsid w:val="006A713D"/>
    <w:rsid w:val="006B1729"/>
    <w:rsid w:val="006B1F10"/>
    <w:rsid w:val="006B28AD"/>
    <w:rsid w:val="006B2B25"/>
    <w:rsid w:val="006B300F"/>
    <w:rsid w:val="006B39F4"/>
    <w:rsid w:val="006B3A81"/>
    <w:rsid w:val="006B3ACA"/>
    <w:rsid w:val="006B3FFE"/>
    <w:rsid w:val="006B40CF"/>
    <w:rsid w:val="006B40EC"/>
    <w:rsid w:val="006B4F42"/>
    <w:rsid w:val="006B5964"/>
    <w:rsid w:val="006B713E"/>
    <w:rsid w:val="006B7AD0"/>
    <w:rsid w:val="006B7E6D"/>
    <w:rsid w:val="006C0808"/>
    <w:rsid w:val="006C1336"/>
    <w:rsid w:val="006C2869"/>
    <w:rsid w:val="006C292B"/>
    <w:rsid w:val="006C3446"/>
    <w:rsid w:val="006C3BCD"/>
    <w:rsid w:val="006C3CDD"/>
    <w:rsid w:val="006C41A7"/>
    <w:rsid w:val="006C7A15"/>
    <w:rsid w:val="006D0794"/>
    <w:rsid w:val="006D0D1C"/>
    <w:rsid w:val="006D13A3"/>
    <w:rsid w:val="006D1899"/>
    <w:rsid w:val="006D4B42"/>
    <w:rsid w:val="006D5757"/>
    <w:rsid w:val="006D5867"/>
    <w:rsid w:val="006D5A4F"/>
    <w:rsid w:val="006D7207"/>
    <w:rsid w:val="006E0139"/>
    <w:rsid w:val="006E0CCB"/>
    <w:rsid w:val="006E19B9"/>
    <w:rsid w:val="006E20E9"/>
    <w:rsid w:val="006E29B5"/>
    <w:rsid w:val="006E30D7"/>
    <w:rsid w:val="006E3532"/>
    <w:rsid w:val="006E3FDC"/>
    <w:rsid w:val="006E4750"/>
    <w:rsid w:val="006E4826"/>
    <w:rsid w:val="006E610E"/>
    <w:rsid w:val="006E6D66"/>
    <w:rsid w:val="006F0DE5"/>
    <w:rsid w:val="006F1598"/>
    <w:rsid w:val="006F1858"/>
    <w:rsid w:val="006F2F84"/>
    <w:rsid w:val="006F3101"/>
    <w:rsid w:val="006F3272"/>
    <w:rsid w:val="006F4475"/>
    <w:rsid w:val="006F520E"/>
    <w:rsid w:val="006F5F0D"/>
    <w:rsid w:val="006F6236"/>
    <w:rsid w:val="006F6435"/>
    <w:rsid w:val="006F6470"/>
    <w:rsid w:val="006F7171"/>
    <w:rsid w:val="007007A5"/>
    <w:rsid w:val="00701383"/>
    <w:rsid w:val="00701558"/>
    <w:rsid w:val="00702DE4"/>
    <w:rsid w:val="00702F79"/>
    <w:rsid w:val="0070314F"/>
    <w:rsid w:val="007031EA"/>
    <w:rsid w:val="00703635"/>
    <w:rsid w:val="00703C23"/>
    <w:rsid w:val="007042AC"/>
    <w:rsid w:val="0070437E"/>
    <w:rsid w:val="00705A4B"/>
    <w:rsid w:val="00705DA1"/>
    <w:rsid w:val="0070676F"/>
    <w:rsid w:val="00706E42"/>
    <w:rsid w:val="00707300"/>
    <w:rsid w:val="007101C1"/>
    <w:rsid w:val="00710596"/>
    <w:rsid w:val="007115AA"/>
    <w:rsid w:val="00711E31"/>
    <w:rsid w:val="00713E4D"/>
    <w:rsid w:val="00714477"/>
    <w:rsid w:val="007144A6"/>
    <w:rsid w:val="00714546"/>
    <w:rsid w:val="00714994"/>
    <w:rsid w:val="00716A6C"/>
    <w:rsid w:val="00716CA9"/>
    <w:rsid w:val="0071723B"/>
    <w:rsid w:val="00717FE0"/>
    <w:rsid w:val="00721C51"/>
    <w:rsid w:val="007221AC"/>
    <w:rsid w:val="007224E4"/>
    <w:rsid w:val="00722A6F"/>
    <w:rsid w:val="007233E1"/>
    <w:rsid w:val="007237E9"/>
    <w:rsid w:val="00723841"/>
    <w:rsid w:val="00723EF2"/>
    <w:rsid w:val="007242E8"/>
    <w:rsid w:val="007253CA"/>
    <w:rsid w:val="007256EF"/>
    <w:rsid w:val="0072581B"/>
    <w:rsid w:val="00726116"/>
    <w:rsid w:val="007271E2"/>
    <w:rsid w:val="00730C3E"/>
    <w:rsid w:val="00730E13"/>
    <w:rsid w:val="0073131C"/>
    <w:rsid w:val="00731E4D"/>
    <w:rsid w:val="00732060"/>
    <w:rsid w:val="00732163"/>
    <w:rsid w:val="007324B1"/>
    <w:rsid w:val="00732DC7"/>
    <w:rsid w:val="00733929"/>
    <w:rsid w:val="007352AB"/>
    <w:rsid w:val="00736E55"/>
    <w:rsid w:val="00740289"/>
    <w:rsid w:val="00740686"/>
    <w:rsid w:val="00741393"/>
    <w:rsid w:val="007413BD"/>
    <w:rsid w:val="00741CF9"/>
    <w:rsid w:val="007424A2"/>
    <w:rsid w:val="007439D4"/>
    <w:rsid w:val="00744D54"/>
    <w:rsid w:val="007514EA"/>
    <w:rsid w:val="007515DE"/>
    <w:rsid w:val="00751D91"/>
    <w:rsid w:val="00752223"/>
    <w:rsid w:val="007522D8"/>
    <w:rsid w:val="0075345D"/>
    <w:rsid w:val="007538F4"/>
    <w:rsid w:val="0075395A"/>
    <w:rsid w:val="0075435A"/>
    <w:rsid w:val="00755498"/>
    <w:rsid w:val="007560E9"/>
    <w:rsid w:val="0075677A"/>
    <w:rsid w:val="007567FF"/>
    <w:rsid w:val="0075788F"/>
    <w:rsid w:val="00757B2C"/>
    <w:rsid w:val="00757B82"/>
    <w:rsid w:val="007618B2"/>
    <w:rsid w:val="007624C1"/>
    <w:rsid w:val="0076314A"/>
    <w:rsid w:val="00763DCA"/>
    <w:rsid w:val="0076400A"/>
    <w:rsid w:val="00764A4F"/>
    <w:rsid w:val="007658C3"/>
    <w:rsid w:val="00765A8D"/>
    <w:rsid w:val="00765B5D"/>
    <w:rsid w:val="0076605F"/>
    <w:rsid w:val="007663AE"/>
    <w:rsid w:val="00767881"/>
    <w:rsid w:val="0077289A"/>
    <w:rsid w:val="00773B5A"/>
    <w:rsid w:val="0077423D"/>
    <w:rsid w:val="00774CB6"/>
    <w:rsid w:val="00775559"/>
    <w:rsid w:val="00775C12"/>
    <w:rsid w:val="00776216"/>
    <w:rsid w:val="0077743E"/>
    <w:rsid w:val="0078202D"/>
    <w:rsid w:val="00782B48"/>
    <w:rsid w:val="00782BE0"/>
    <w:rsid w:val="007833B5"/>
    <w:rsid w:val="00783640"/>
    <w:rsid w:val="00784CC1"/>
    <w:rsid w:val="0078581E"/>
    <w:rsid w:val="0078790E"/>
    <w:rsid w:val="007900D4"/>
    <w:rsid w:val="00790C7A"/>
    <w:rsid w:val="00790DA3"/>
    <w:rsid w:val="0079341C"/>
    <w:rsid w:val="00793F63"/>
    <w:rsid w:val="00794E52"/>
    <w:rsid w:val="00795299"/>
    <w:rsid w:val="00795613"/>
    <w:rsid w:val="00795AB7"/>
    <w:rsid w:val="007965AA"/>
    <w:rsid w:val="0079736E"/>
    <w:rsid w:val="007977D1"/>
    <w:rsid w:val="00797822"/>
    <w:rsid w:val="007A0505"/>
    <w:rsid w:val="007A0C51"/>
    <w:rsid w:val="007A1074"/>
    <w:rsid w:val="007A170A"/>
    <w:rsid w:val="007A1E38"/>
    <w:rsid w:val="007A259F"/>
    <w:rsid w:val="007A25F0"/>
    <w:rsid w:val="007A383F"/>
    <w:rsid w:val="007A3ED0"/>
    <w:rsid w:val="007A51FD"/>
    <w:rsid w:val="007A5AF5"/>
    <w:rsid w:val="007A5EE8"/>
    <w:rsid w:val="007A6561"/>
    <w:rsid w:val="007A6F41"/>
    <w:rsid w:val="007A6FD1"/>
    <w:rsid w:val="007A7282"/>
    <w:rsid w:val="007B07DE"/>
    <w:rsid w:val="007B1ADF"/>
    <w:rsid w:val="007B1C30"/>
    <w:rsid w:val="007B1D8D"/>
    <w:rsid w:val="007B237B"/>
    <w:rsid w:val="007B4331"/>
    <w:rsid w:val="007B4D3F"/>
    <w:rsid w:val="007B64CD"/>
    <w:rsid w:val="007B66D9"/>
    <w:rsid w:val="007B74EE"/>
    <w:rsid w:val="007B7B23"/>
    <w:rsid w:val="007B7CE9"/>
    <w:rsid w:val="007C0A2D"/>
    <w:rsid w:val="007C15E1"/>
    <w:rsid w:val="007C18D1"/>
    <w:rsid w:val="007C486E"/>
    <w:rsid w:val="007C5142"/>
    <w:rsid w:val="007C5730"/>
    <w:rsid w:val="007C5F61"/>
    <w:rsid w:val="007C6245"/>
    <w:rsid w:val="007C776F"/>
    <w:rsid w:val="007C7ADF"/>
    <w:rsid w:val="007C7D52"/>
    <w:rsid w:val="007D0389"/>
    <w:rsid w:val="007D08DC"/>
    <w:rsid w:val="007D132E"/>
    <w:rsid w:val="007D151B"/>
    <w:rsid w:val="007D197E"/>
    <w:rsid w:val="007D1D39"/>
    <w:rsid w:val="007D2519"/>
    <w:rsid w:val="007D27AB"/>
    <w:rsid w:val="007D2F14"/>
    <w:rsid w:val="007D3E08"/>
    <w:rsid w:val="007D40A5"/>
    <w:rsid w:val="007D4C65"/>
    <w:rsid w:val="007D4C7A"/>
    <w:rsid w:val="007D511F"/>
    <w:rsid w:val="007D5A98"/>
    <w:rsid w:val="007D5F13"/>
    <w:rsid w:val="007D611D"/>
    <w:rsid w:val="007D6569"/>
    <w:rsid w:val="007D6965"/>
    <w:rsid w:val="007D6989"/>
    <w:rsid w:val="007D7589"/>
    <w:rsid w:val="007D7915"/>
    <w:rsid w:val="007E07A1"/>
    <w:rsid w:val="007E0A49"/>
    <w:rsid w:val="007E0DC2"/>
    <w:rsid w:val="007E11EF"/>
    <w:rsid w:val="007E1757"/>
    <w:rsid w:val="007E2782"/>
    <w:rsid w:val="007E308D"/>
    <w:rsid w:val="007E3491"/>
    <w:rsid w:val="007E3F98"/>
    <w:rsid w:val="007E72E5"/>
    <w:rsid w:val="007F0026"/>
    <w:rsid w:val="007F18CA"/>
    <w:rsid w:val="007F2531"/>
    <w:rsid w:val="007F26FF"/>
    <w:rsid w:val="007F39C8"/>
    <w:rsid w:val="007F44E2"/>
    <w:rsid w:val="007F584B"/>
    <w:rsid w:val="007F6B48"/>
    <w:rsid w:val="007F6D85"/>
    <w:rsid w:val="007F7618"/>
    <w:rsid w:val="007F7C5F"/>
    <w:rsid w:val="008006A3"/>
    <w:rsid w:val="0080126F"/>
    <w:rsid w:val="008012DE"/>
    <w:rsid w:val="00802257"/>
    <w:rsid w:val="00802631"/>
    <w:rsid w:val="00804BA2"/>
    <w:rsid w:val="008053A1"/>
    <w:rsid w:val="00806065"/>
    <w:rsid w:val="0080672B"/>
    <w:rsid w:val="00806827"/>
    <w:rsid w:val="008068B3"/>
    <w:rsid w:val="00806A56"/>
    <w:rsid w:val="00807042"/>
    <w:rsid w:val="00807A80"/>
    <w:rsid w:val="008112F8"/>
    <w:rsid w:val="008134F9"/>
    <w:rsid w:val="008135AE"/>
    <w:rsid w:val="00813635"/>
    <w:rsid w:val="00813D79"/>
    <w:rsid w:val="00813FEB"/>
    <w:rsid w:val="00814624"/>
    <w:rsid w:val="008155CF"/>
    <w:rsid w:val="008168B5"/>
    <w:rsid w:val="00820203"/>
    <w:rsid w:val="008203E4"/>
    <w:rsid w:val="00821638"/>
    <w:rsid w:val="00821E6F"/>
    <w:rsid w:val="00822588"/>
    <w:rsid w:val="0082258E"/>
    <w:rsid w:val="0082261B"/>
    <w:rsid w:val="00823917"/>
    <w:rsid w:val="00825BED"/>
    <w:rsid w:val="008275D3"/>
    <w:rsid w:val="00827A2F"/>
    <w:rsid w:val="00830404"/>
    <w:rsid w:val="008313D4"/>
    <w:rsid w:val="00831BF4"/>
    <w:rsid w:val="00831CC3"/>
    <w:rsid w:val="00832712"/>
    <w:rsid w:val="00833829"/>
    <w:rsid w:val="008339A0"/>
    <w:rsid w:val="00834177"/>
    <w:rsid w:val="00835429"/>
    <w:rsid w:val="008356AF"/>
    <w:rsid w:val="00837A36"/>
    <w:rsid w:val="00837DC8"/>
    <w:rsid w:val="00837E36"/>
    <w:rsid w:val="008402CA"/>
    <w:rsid w:val="008406A3"/>
    <w:rsid w:val="00841209"/>
    <w:rsid w:val="0084197B"/>
    <w:rsid w:val="00841AA5"/>
    <w:rsid w:val="00841E28"/>
    <w:rsid w:val="00842A38"/>
    <w:rsid w:val="00842C83"/>
    <w:rsid w:val="00843E97"/>
    <w:rsid w:val="008454ED"/>
    <w:rsid w:val="00845B17"/>
    <w:rsid w:val="00845E08"/>
    <w:rsid w:val="00846529"/>
    <w:rsid w:val="008501A3"/>
    <w:rsid w:val="00850AB8"/>
    <w:rsid w:val="008512E9"/>
    <w:rsid w:val="0085181E"/>
    <w:rsid w:val="00851BEA"/>
    <w:rsid w:val="00851CF9"/>
    <w:rsid w:val="00852657"/>
    <w:rsid w:val="00852865"/>
    <w:rsid w:val="00852B99"/>
    <w:rsid w:val="00852BD3"/>
    <w:rsid w:val="00853DE3"/>
    <w:rsid w:val="00854138"/>
    <w:rsid w:val="00854501"/>
    <w:rsid w:val="00855BC2"/>
    <w:rsid w:val="00856E9D"/>
    <w:rsid w:val="00857498"/>
    <w:rsid w:val="008574E1"/>
    <w:rsid w:val="00857CF9"/>
    <w:rsid w:val="008617B9"/>
    <w:rsid w:val="008626E4"/>
    <w:rsid w:val="00862EF3"/>
    <w:rsid w:val="0086489C"/>
    <w:rsid w:val="00864A51"/>
    <w:rsid w:val="00864DD4"/>
    <w:rsid w:val="00864EDD"/>
    <w:rsid w:val="00865351"/>
    <w:rsid w:val="0086629B"/>
    <w:rsid w:val="008664D0"/>
    <w:rsid w:val="00867A67"/>
    <w:rsid w:val="00867EAE"/>
    <w:rsid w:val="008700AF"/>
    <w:rsid w:val="008708B1"/>
    <w:rsid w:val="00871692"/>
    <w:rsid w:val="00871929"/>
    <w:rsid w:val="0087282C"/>
    <w:rsid w:val="0087496D"/>
    <w:rsid w:val="008750F7"/>
    <w:rsid w:val="00875473"/>
    <w:rsid w:val="00875E31"/>
    <w:rsid w:val="00876945"/>
    <w:rsid w:val="00880C18"/>
    <w:rsid w:val="008822EE"/>
    <w:rsid w:val="00882A69"/>
    <w:rsid w:val="008830A7"/>
    <w:rsid w:val="00883430"/>
    <w:rsid w:val="008836EA"/>
    <w:rsid w:val="00883888"/>
    <w:rsid w:val="00884744"/>
    <w:rsid w:val="00886BD1"/>
    <w:rsid w:val="008907C2"/>
    <w:rsid w:val="00891C44"/>
    <w:rsid w:val="00892BFB"/>
    <w:rsid w:val="00892C29"/>
    <w:rsid w:val="00893FAB"/>
    <w:rsid w:val="00894BA1"/>
    <w:rsid w:val="00894E06"/>
    <w:rsid w:val="00896278"/>
    <w:rsid w:val="00896932"/>
    <w:rsid w:val="00897307"/>
    <w:rsid w:val="00897B9E"/>
    <w:rsid w:val="008A1271"/>
    <w:rsid w:val="008A2D23"/>
    <w:rsid w:val="008A2E1C"/>
    <w:rsid w:val="008A2EE0"/>
    <w:rsid w:val="008A3D14"/>
    <w:rsid w:val="008A41B3"/>
    <w:rsid w:val="008A4557"/>
    <w:rsid w:val="008A4AF3"/>
    <w:rsid w:val="008A5CE1"/>
    <w:rsid w:val="008A5E54"/>
    <w:rsid w:val="008A5FAB"/>
    <w:rsid w:val="008A6171"/>
    <w:rsid w:val="008A7730"/>
    <w:rsid w:val="008B17D3"/>
    <w:rsid w:val="008B211F"/>
    <w:rsid w:val="008B2147"/>
    <w:rsid w:val="008B3968"/>
    <w:rsid w:val="008B54DF"/>
    <w:rsid w:val="008B7725"/>
    <w:rsid w:val="008B7D5D"/>
    <w:rsid w:val="008C0306"/>
    <w:rsid w:val="008C3B04"/>
    <w:rsid w:val="008C4CF6"/>
    <w:rsid w:val="008C70F4"/>
    <w:rsid w:val="008D09B9"/>
    <w:rsid w:val="008D1A6A"/>
    <w:rsid w:val="008D2A71"/>
    <w:rsid w:val="008D35CF"/>
    <w:rsid w:val="008D3ACD"/>
    <w:rsid w:val="008D43DA"/>
    <w:rsid w:val="008D4BD6"/>
    <w:rsid w:val="008D5009"/>
    <w:rsid w:val="008D553A"/>
    <w:rsid w:val="008D68C0"/>
    <w:rsid w:val="008D700D"/>
    <w:rsid w:val="008D7438"/>
    <w:rsid w:val="008D7E66"/>
    <w:rsid w:val="008E04B8"/>
    <w:rsid w:val="008E0D6B"/>
    <w:rsid w:val="008E1ED7"/>
    <w:rsid w:val="008E2252"/>
    <w:rsid w:val="008E4430"/>
    <w:rsid w:val="008E4584"/>
    <w:rsid w:val="008E5316"/>
    <w:rsid w:val="008E6133"/>
    <w:rsid w:val="008E63F6"/>
    <w:rsid w:val="008E66B0"/>
    <w:rsid w:val="008E7EBD"/>
    <w:rsid w:val="008F06C3"/>
    <w:rsid w:val="008F11C8"/>
    <w:rsid w:val="008F2B20"/>
    <w:rsid w:val="008F2F12"/>
    <w:rsid w:val="008F30B9"/>
    <w:rsid w:val="008F48EE"/>
    <w:rsid w:val="008F4F29"/>
    <w:rsid w:val="008F5199"/>
    <w:rsid w:val="008F5616"/>
    <w:rsid w:val="008F5AA4"/>
    <w:rsid w:val="008F6EF1"/>
    <w:rsid w:val="008F7205"/>
    <w:rsid w:val="008F7A47"/>
    <w:rsid w:val="008F7F24"/>
    <w:rsid w:val="0090124E"/>
    <w:rsid w:val="00901469"/>
    <w:rsid w:val="009019C3"/>
    <w:rsid w:val="00901B23"/>
    <w:rsid w:val="00901FDB"/>
    <w:rsid w:val="0090411F"/>
    <w:rsid w:val="00904BE1"/>
    <w:rsid w:val="00904FB8"/>
    <w:rsid w:val="009065F7"/>
    <w:rsid w:val="0090747D"/>
    <w:rsid w:val="009077FD"/>
    <w:rsid w:val="009079A9"/>
    <w:rsid w:val="009112D5"/>
    <w:rsid w:val="009121B3"/>
    <w:rsid w:val="009124B4"/>
    <w:rsid w:val="009138BC"/>
    <w:rsid w:val="00913E93"/>
    <w:rsid w:val="00914D9A"/>
    <w:rsid w:val="00914DE7"/>
    <w:rsid w:val="009151D6"/>
    <w:rsid w:val="00915445"/>
    <w:rsid w:val="009154D4"/>
    <w:rsid w:val="009167BF"/>
    <w:rsid w:val="00916FD2"/>
    <w:rsid w:val="00920C48"/>
    <w:rsid w:val="00920D56"/>
    <w:rsid w:val="00921183"/>
    <w:rsid w:val="0092188B"/>
    <w:rsid w:val="009221E1"/>
    <w:rsid w:val="00922616"/>
    <w:rsid w:val="00923127"/>
    <w:rsid w:val="00923FF0"/>
    <w:rsid w:val="00924005"/>
    <w:rsid w:val="009241F7"/>
    <w:rsid w:val="009272B6"/>
    <w:rsid w:val="0093145A"/>
    <w:rsid w:val="00932CF8"/>
    <w:rsid w:val="00932ECB"/>
    <w:rsid w:val="009333AE"/>
    <w:rsid w:val="00934FBD"/>
    <w:rsid w:val="00935D24"/>
    <w:rsid w:val="00936413"/>
    <w:rsid w:val="00936793"/>
    <w:rsid w:val="00936EBE"/>
    <w:rsid w:val="00940606"/>
    <w:rsid w:val="00940B47"/>
    <w:rsid w:val="009411F7"/>
    <w:rsid w:val="009435AF"/>
    <w:rsid w:val="009446B0"/>
    <w:rsid w:val="0094482A"/>
    <w:rsid w:val="009451CB"/>
    <w:rsid w:val="009457C8"/>
    <w:rsid w:val="00945CCA"/>
    <w:rsid w:val="00945EB9"/>
    <w:rsid w:val="009460C2"/>
    <w:rsid w:val="00946BC8"/>
    <w:rsid w:val="00947FEF"/>
    <w:rsid w:val="00950021"/>
    <w:rsid w:val="00950F4E"/>
    <w:rsid w:val="00952733"/>
    <w:rsid w:val="00952A49"/>
    <w:rsid w:val="00952D38"/>
    <w:rsid w:val="00954F1E"/>
    <w:rsid w:val="00955E3F"/>
    <w:rsid w:val="00956AFA"/>
    <w:rsid w:val="00956BAF"/>
    <w:rsid w:val="00956CEF"/>
    <w:rsid w:val="009570D0"/>
    <w:rsid w:val="009571E2"/>
    <w:rsid w:val="00957619"/>
    <w:rsid w:val="00957A64"/>
    <w:rsid w:val="00957BA2"/>
    <w:rsid w:val="00957BA7"/>
    <w:rsid w:val="00957E6C"/>
    <w:rsid w:val="00960D34"/>
    <w:rsid w:val="00961DB9"/>
    <w:rsid w:val="00964A23"/>
    <w:rsid w:val="0096534E"/>
    <w:rsid w:val="00965389"/>
    <w:rsid w:val="00966104"/>
    <w:rsid w:val="00967305"/>
    <w:rsid w:val="00967315"/>
    <w:rsid w:val="009709D8"/>
    <w:rsid w:val="00972D22"/>
    <w:rsid w:val="0097537C"/>
    <w:rsid w:val="00975C81"/>
    <w:rsid w:val="0097654F"/>
    <w:rsid w:val="009804A7"/>
    <w:rsid w:val="009806A4"/>
    <w:rsid w:val="00980BC1"/>
    <w:rsid w:val="00980CBD"/>
    <w:rsid w:val="00980E4A"/>
    <w:rsid w:val="009811EF"/>
    <w:rsid w:val="00981DD8"/>
    <w:rsid w:val="0098245D"/>
    <w:rsid w:val="00983655"/>
    <w:rsid w:val="00983722"/>
    <w:rsid w:val="00983CC4"/>
    <w:rsid w:val="0098448E"/>
    <w:rsid w:val="00984C7D"/>
    <w:rsid w:val="00984DE6"/>
    <w:rsid w:val="00985BB2"/>
    <w:rsid w:val="009866B6"/>
    <w:rsid w:val="00986DBD"/>
    <w:rsid w:val="00987325"/>
    <w:rsid w:val="0098736D"/>
    <w:rsid w:val="00987F1E"/>
    <w:rsid w:val="009953E9"/>
    <w:rsid w:val="009957A8"/>
    <w:rsid w:val="009967D7"/>
    <w:rsid w:val="009974B9"/>
    <w:rsid w:val="00997810"/>
    <w:rsid w:val="00997A92"/>
    <w:rsid w:val="009A0E49"/>
    <w:rsid w:val="009A11D3"/>
    <w:rsid w:val="009A166E"/>
    <w:rsid w:val="009A1F18"/>
    <w:rsid w:val="009A25E0"/>
    <w:rsid w:val="009A3255"/>
    <w:rsid w:val="009A33AF"/>
    <w:rsid w:val="009A40E7"/>
    <w:rsid w:val="009A57D5"/>
    <w:rsid w:val="009A63D1"/>
    <w:rsid w:val="009A6B54"/>
    <w:rsid w:val="009A6E96"/>
    <w:rsid w:val="009B08B5"/>
    <w:rsid w:val="009B17C0"/>
    <w:rsid w:val="009B214F"/>
    <w:rsid w:val="009B2D47"/>
    <w:rsid w:val="009B3159"/>
    <w:rsid w:val="009B3A88"/>
    <w:rsid w:val="009B3CE9"/>
    <w:rsid w:val="009B477A"/>
    <w:rsid w:val="009B55B0"/>
    <w:rsid w:val="009B6194"/>
    <w:rsid w:val="009B6DA0"/>
    <w:rsid w:val="009B70E2"/>
    <w:rsid w:val="009B7317"/>
    <w:rsid w:val="009C3674"/>
    <w:rsid w:val="009C373C"/>
    <w:rsid w:val="009C4561"/>
    <w:rsid w:val="009C49EC"/>
    <w:rsid w:val="009C4AED"/>
    <w:rsid w:val="009C4DEA"/>
    <w:rsid w:val="009C4FB1"/>
    <w:rsid w:val="009C51C5"/>
    <w:rsid w:val="009C5411"/>
    <w:rsid w:val="009C7253"/>
    <w:rsid w:val="009C72F8"/>
    <w:rsid w:val="009C77C5"/>
    <w:rsid w:val="009C7CC0"/>
    <w:rsid w:val="009C7EF1"/>
    <w:rsid w:val="009D0063"/>
    <w:rsid w:val="009D043B"/>
    <w:rsid w:val="009D0825"/>
    <w:rsid w:val="009D1527"/>
    <w:rsid w:val="009D438A"/>
    <w:rsid w:val="009D4769"/>
    <w:rsid w:val="009D5E6F"/>
    <w:rsid w:val="009D68C4"/>
    <w:rsid w:val="009D6AC0"/>
    <w:rsid w:val="009D730B"/>
    <w:rsid w:val="009E0927"/>
    <w:rsid w:val="009E0F3E"/>
    <w:rsid w:val="009E12B9"/>
    <w:rsid w:val="009E151F"/>
    <w:rsid w:val="009E1549"/>
    <w:rsid w:val="009E1E09"/>
    <w:rsid w:val="009E2607"/>
    <w:rsid w:val="009E2B89"/>
    <w:rsid w:val="009E4B4B"/>
    <w:rsid w:val="009E4C22"/>
    <w:rsid w:val="009E7167"/>
    <w:rsid w:val="009E7AB9"/>
    <w:rsid w:val="009E7B09"/>
    <w:rsid w:val="009F1505"/>
    <w:rsid w:val="009F2DC3"/>
    <w:rsid w:val="009F44DA"/>
    <w:rsid w:val="009F5CB5"/>
    <w:rsid w:val="009F5D7D"/>
    <w:rsid w:val="009F63D3"/>
    <w:rsid w:val="009F6548"/>
    <w:rsid w:val="009F6876"/>
    <w:rsid w:val="009F68B0"/>
    <w:rsid w:val="009F7BA6"/>
    <w:rsid w:val="009F7D84"/>
    <w:rsid w:val="00A00BCF"/>
    <w:rsid w:val="00A01CAC"/>
    <w:rsid w:val="00A0406C"/>
    <w:rsid w:val="00A04FD9"/>
    <w:rsid w:val="00A0751D"/>
    <w:rsid w:val="00A07AD9"/>
    <w:rsid w:val="00A07D8D"/>
    <w:rsid w:val="00A07DC1"/>
    <w:rsid w:val="00A07FAB"/>
    <w:rsid w:val="00A1052C"/>
    <w:rsid w:val="00A10843"/>
    <w:rsid w:val="00A13DAF"/>
    <w:rsid w:val="00A16CF6"/>
    <w:rsid w:val="00A2000B"/>
    <w:rsid w:val="00A2031F"/>
    <w:rsid w:val="00A20AE4"/>
    <w:rsid w:val="00A20C71"/>
    <w:rsid w:val="00A221F8"/>
    <w:rsid w:val="00A22515"/>
    <w:rsid w:val="00A235AE"/>
    <w:rsid w:val="00A24C23"/>
    <w:rsid w:val="00A25344"/>
    <w:rsid w:val="00A26A93"/>
    <w:rsid w:val="00A27795"/>
    <w:rsid w:val="00A278D2"/>
    <w:rsid w:val="00A27C77"/>
    <w:rsid w:val="00A30378"/>
    <w:rsid w:val="00A320EB"/>
    <w:rsid w:val="00A32698"/>
    <w:rsid w:val="00A32E01"/>
    <w:rsid w:val="00A3445B"/>
    <w:rsid w:val="00A34658"/>
    <w:rsid w:val="00A34661"/>
    <w:rsid w:val="00A3614C"/>
    <w:rsid w:val="00A361AF"/>
    <w:rsid w:val="00A370A4"/>
    <w:rsid w:val="00A376D3"/>
    <w:rsid w:val="00A40D5D"/>
    <w:rsid w:val="00A4385B"/>
    <w:rsid w:val="00A44606"/>
    <w:rsid w:val="00A4777A"/>
    <w:rsid w:val="00A47AA8"/>
    <w:rsid w:val="00A47BF2"/>
    <w:rsid w:val="00A47D45"/>
    <w:rsid w:val="00A50471"/>
    <w:rsid w:val="00A53D1B"/>
    <w:rsid w:val="00A53F65"/>
    <w:rsid w:val="00A54A8F"/>
    <w:rsid w:val="00A55EA3"/>
    <w:rsid w:val="00A560A6"/>
    <w:rsid w:val="00A56EB0"/>
    <w:rsid w:val="00A56FB6"/>
    <w:rsid w:val="00A5700F"/>
    <w:rsid w:val="00A57544"/>
    <w:rsid w:val="00A57EAA"/>
    <w:rsid w:val="00A605F3"/>
    <w:rsid w:val="00A6337C"/>
    <w:rsid w:val="00A633AC"/>
    <w:rsid w:val="00A64806"/>
    <w:rsid w:val="00A64CFB"/>
    <w:rsid w:val="00A66D08"/>
    <w:rsid w:val="00A70B86"/>
    <w:rsid w:val="00A724D2"/>
    <w:rsid w:val="00A72C71"/>
    <w:rsid w:val="00A72F51"/>
    <w:rsid w:val="00A73028"/>
    <w:rsid w:val="00A73E7E"/>
    <w:rsid w:val="00A73E95"/>
    <w:rsid w:val="00A755F1"/>
    <w:rsid w:val="00A75F09"/>
    <w:rsid w:val="00A760E7"/>
    <w:rsid w:val="00A7662B"/>
    <w:rsid w:val="00A77461"/>
    <w:rsid w:val="00A777C6"/>
    <w:rsid w:val="00A80308"/>
    <w:rsid w:val="00A8048E"/>
    <w:rsid w:val="00A80988"/>
    <w:rsid w:val="00A825F8"/>
    <w:rsid w:val="00A82D12"/>
    <w:rsid w:val="00A831D4"/>
    <w:rsid w:val="00A84E26"/>
    <w:rsid w:val="00A86154"/>
    <w:rsid w:val="00A86759"/>
    <w:rsid w:val="00A874E6"/>
    <w:rsid w:val="00A87F88"/>
    <w:rsid w:val="00A904B5"/>
    <w:rsid w:val="00A920C6"/>
    <w:rsid w:val="00A93324"/>
    <w:rsid w:val="00A93C2C"/>
    <w:rsid w:val="00A93D6B"/>
    <w:rsid w:val="00A95501"/>
    <w:rsid w:val="00A95BBA"/>
    <w:rsid w:val="00A95F52"/>
    <w:rsid w:val="00A96279"/>
    <w:rsid w:val="00A96C97"/>
    <w:rsid w:val="00AA075F"/>
    <w:rsid w:val="00AA091D"/>
    <w:rsid w:val="00AA0F95"/>
    <w:rsid w:val="00AA0FDC"/>
    <w:rsid w:val="00AA159D"/>
    <w:rsid w:val="00AA1606"/>
    <w:rsid w:val="00AA2291"/>
    <w:rsid w:val="00AA3F0B"/>
    <w:rsid w:val="00AA45CE"/>
    <w:rsid w:val="00AA46DE"/>
    <w:rsid w:val="00AA4AE5"/>
    <w:rsid w:val="00AA57E7"/>
    <w:rsid w:val="00AA59DB"/>
    <w:rsid w:val="00AA5DAB"/>
    <w:rsid w:val="00AA6F0F"/>
    <w:rsid w:val="00AA7CA6"/>
    <w:rsid w:val="00AA7F00"/>
    <w:rsid w:val="00AA7F4D"/>
    <w:rsid w:val="00AB00AA"/>
    <w:rsid w:val="00AB1790"/>
    <w:rsid w:val="00AB24F5"/>
    <w:rsid w:val="00AB2834"/>
    <w:rsid w:val="00AB3517"/>
    <w:rsid w:val="00AB3E8F"/>
    <w:rsid w:val="00AB4A3C"/>
    <w:rsid w:val="00AB4BA0"/>
    <w:rsid w:val="00AB54E4"/>
    <w:rsid w:val="00AB6D0A"/>
    <w:rsid w:val="00AB70AA"/>
    <w:rsid w:val="00AC003E"/>
    <w:rsid w:val="00AC08FD"/>
    <w:rsid w:val="00AC0E5B"/>
    <w:rsid w:val="00AC0F2D"/>
    <w:rsid w:val="00AC1694"/>
    <w:rsid w:val="00AC1EA7"/>
    <w:rsid w:val="00AC4589"/>
    <w:rsid w:val="00AC45DC"/>
    <w:rsid w:val="00AC5DA2"/>
    <w:rsid w:val="00AC6828"/>
    <w:rsid w:val="00AC68E0"/>
    <w:rsid w:val="00AC7F23"/>
    <w:rsid w:val="00AD0977"/>
    <w:rsid w:val="00AD0E40"/>
    <w:rsid w:val="00AD1A24"/>
    <w:rsid w:val="00AD2571"/>
    <w:rsid w:val="00AD262F"/>
    <w:rsid w:val="00AD37EC"/>
    <w:rsid w:val="00AD47D0"/>
    <w:rsid w:val="00AD4BDD"/>
    <w:rsid w:val="00AD4D48"/>
    <w:rsid w:val="00AD4F96"/>
    <w:rsid w:val="00AD5B31"/>
    <w:rsid w:val="00AD5E58"/>
    <w:rsid w:val="00AD5E81"/>
    <w:rsid w:val="00AD72AE"/>
    <w:rsid w:val="00AD7882"/>
    <w:rsid w:val="00AD78FD"/>
    <w:rsid w:val="00AE001E"/>
    <w:rsid w:val="00AE0982"/>
    <w:rsid w:val="00AE0D20"/>
    <w:rsid w:val="00AE0FE3"/>
    <w:rsid w:val="00AE1B96"/>
    <w:rsid w:val="00AE1D47"/>
    <w:rsid w:val="00AE23AA"/>
    <w:rsid w:val="00AE2E61"/>
    <w:rsid w:val="00AE491A"/>
    <w:rsid w:val="00AE4F9D"/>
    <w:rsid w:val="00AE5A5C"/>
    <w:rsid w:val="00AE6F5E"/>
    <w:rsid w:val="00AE793E"/>
    <w:rsid w:val="00AE7E1E"/>
    <w:rsid w:val="00AF2E87"/>
    <w:rsid w:val="00AF3383"/>
    <w:rsid w:val="00AF33DD"/>
    <w:rsid w:val="00AF42A5"/>
    <w:rsid w:val="00AF4BB6"/>
    <w:rsid w:val="00AF5CB1"/>
    <w:rsid w:val="00AF6BFA"/>
    <w:rsid w:val="00B008F8"/>
    <w:rsid w:val="00B00C93"/>
    <w:rsid w:val="00B02786"/>
    <w:rsid w:val="00B02C51"/>
    <w:rsid w:val="00B02E01"/>
    <w:rsid w:val="00B03425"/>
    <w:rsid w:val="00B0434B"/>
    <w:rsid w:val="00B04B8D"/>
    <w:rsid w:val="00B05434"/>
    <w:rsid w:val="00B05EEE"/>
    <w:rsid w:val="00B070CA"/>
    <w:rsid w:val="00B101D5"/>
    <w:rsid w:val="00B102E2"/>
    <w:rsid w:val="00B10559"/>
    <w:rsid w:val="00B124C4"/>
    <w:rsid w:val="00B137C7"/>
    <w:rsid w:val="00B16537"/>
    <w:rsid w:val="00B16D04"/>
    <w:rsid w:val="00B17684"/>
    <w:rsid w:val="00B17A52"/>
    <w:rsid w:val="00B20E0B"/>
    <w:rsid w:val="00B21995"/>
    <w:rsid w:val="00B21A2A"/>
    <w:rsid w:val="00B21C4B"/>
    <w:rsid w:val="00B22285"/>
    <w:rsid w:val="00B257E7"/>
    <w:rsid w:val="00B259BA"/>
    <w:rsid w:val="00B25B15"/>
    <w:rsid w:val="00B26601"/>
    <w:rsid w:val="00B26BD1"/>
    <w:rsid w:val="00B26E1E"/>
    <w:rsid w:val="00B30872"/>
    <w:rsid w:val="00B30A8B"/>
    <w:rsid w:val="00B310A6"/>
    <w:rsid w:val="00B316C5"/>
    <w:rsid w:val="00B31AF7"/>
    <w:rsid w:val="00B31C32"/>
    <w:rsid w:val="00B31C73"/>
    <w:rsid w:val="00B3260A"/>
    <w:rsid w:val="00B33149"/>
    <w:rsid w:val="00B33653"/>
    <w:rsid w:val="00B342A6"/>
    <w:rsid w:val="00B34C5E"/>
    <w:rsid w:val="00B34DCC"/>
    <w:rsid w:val="00B36ABD"/>
    <w:rsid w:val="00B36BCE"/>
    <w:rsid w:val="00B378E3"/>
    <w:rsid w:val="00B37D3D"/>
    <w:rsid w:val="00B37D9C"/>
    <w:rsid w:val="00B41703"/>
    <w:rsid w:val="00B41719"/>
    <w:rsid w:val="00B43408"/>
    <w:rsid w:val="00B45031"/>
    <w:rsid w:val="00B45072"/>
    <w:rsid w:val="00B479D4"/>
    <w:rsid w:val="00B47F41"/>
    <w:rsid w:val="00B51D66"/>
    <w:rsid w:val="00B521CD"/>
    <w:rsid w:val="00B53477"/>
    <w:rsid w:val="00B53491"/>
    <w:rsid w:val="00B53658"/>
    <w:rsid w:val="00B5368B"/>
    <w:rsid w:val="00B537F6"/>
    <w:rsid w:val="00B5385E"/>
    <w:rsid w:val="00B5464E"/>
    <w:rsid w:val="00B55314"/>
    <w:rsid w:val="00B554D0"/>
    <w:rsid w:val="00B55818"/>
    <w:rsid w:val="00B55D64"/>
    <w:rsid w:val="00B56661"/>
    <w:rsid w:val="00B60858"/>
    <w:rsid w:val="00B60AA1"/>
    <w:rsid w:val="00B6177D"/>
    <w:rsid w:val="00B61E7B"/>
    <w:rsid w:val="00B62152"/>
    <w:rsid w:val="00B62E55"/>
    <w:rsid w:val="00B6313A"/>
    <w:rsid w:val="00B63280"/>
    <w:rsid w:val="00B637BF"/>
    <w:rsid w:val="00B642A0"/>
    <w:rsid w:val="00B64D30"/>
    <w:rsid w:val="00B6535B"/>
    <w:rsid w:val="00B675BE"/>
    <w:rsid w:val="00B67780"/>
    <w:rsid w:val="00B67C69"/>
    <w:rsid w:val="00B67C7A"/>
    <w:rsid w:val="00B67D15"/>
    <w:rsid w:val="00B70133"/>
    <w:rsid w:val="00B70DBF"/>
    <w:rsid w:val="00B70EC6"/>
    <w:rsid w:val="00B71787"/>
    <w:rsid w:val="00B717A5"/>
    <w:rsid w:val="00B71A3C"/>
    <w:rsid w:val="00B72327"/>
    <w:rsid w:val="00B725E9"/>
    <w:rsid w:val="00B73F55"/>
    <w:rsid w:val="00B7419B"/>
    <w:rsid w:val="00B747AC"/>
    <w:rsid w:val="00B7496D"/>
    <w:rsid w:val="00B7680C"/>
    <w:rsid w:val="00B800CC"/>
    <w:rsid w:val="00B80C7C"/>
    <w:rsid w:val="00B81548"/>
    <w:rsid w:val="00B81838"/>
    <w:rsid w:val="00B81A86"/>
    <w:rsid w:val="00B81EB3"/>
    <w:rsid w:val="00B820A2"/>
    <w:rsid w:val="00B823DC"/>
    <w:rsid w:val="00B83553"/>
    <w:rsid w:val="00B84029"/>
    <w:rsid w:val="00B84377"/>
    <w:rsid w:val="00B84D1B"/>
    <w:rsid w:val="00B85590"/>
    <w:rsid w:val="00B85982"/>
    <w:rsid w:val="00B860A4"/>
    <w:rsid w:val="00B8667B"/>
    <w:rsid w:val="00B86C3D"/>
    <w:rsid w:val="00B86D36"/>
    <w:rsid w:val="00B90512"/>
    <w:rsid w:val="00B906B2"/>
    <w:rsid w:val="00B90A4F"/>
    <w:rsid w:val="00B91D98"/>
    <w:rsid w:val="00B9252C"/>
    <w:rsid w:val="00B9281B"/>
    <w:rsid w:val="00B92E2E"/>
    <w:rsid w:val="00B931F4"/>
    <w:rsid w:val="00B9342E"/>
    <w:rsid w:val="00B940C3"/>
    <w:rsid w:val="00B946E0"/>
    <w:rsid w:val="00B963AF"/>
    <w:rsid w:val="00B96590"/>
    <w:rsid w:val="00B9689C"/>
    <w:rsid w:val="00B96D8E"/>
    <w:rsid w:val="00B97DE7"/>
    <w:rsid w:val="00BA0255"/>
    <w:rsid w:val="00BA0D92"/>
    <w:rsid w:val="00BA145C"/>
    <w:rsid w:val="00BA178F"/>
    <w:rsid w:val="00BA1DA6"/>
    <w:rsid w:val="00BA2367"/>
    <w:rsid w:val="00BA2FF6"/>
    <w:rsid w:val="00BA30B5"/>
    <w:rsid w:val="00BA322A"/>
    <w:rsid w:val="00BA4A4E"/>
    <w:rsid w:val="00BA4D0C"/>
    <w:rsid w:val="00BA6EAA"/>
    <w:rsid w:val="00BA7047"/>
    <w:rsid w:val="00BA7926"/>
    <w:rsid w:val="00BB0DC7"/>
    <w:rsid w:val="00BB295D"/>
    <w:rsid w:val="00BB2D1C"/>
    <w:rsid w:val="00BB412D"/>
    <w:rsid w:val="00BB640D"/>
    <w:rsid w:val="00BB6D92"/>
    <w:rsid w:val="00BB6E86"/>
    <w:rsid w:val="00BB7100"/>
    <w:rsid w:val="00BC09AF"/>
    <w:rsid w:val="00BC2394"/>
    <w:rsid w:val="00BC26AD"/>
    <w:rsid w:val="00BC27C7"/>
    <w:rsid w:val="00BC30BB"/>
    <w:rsid w:val="00BC3AFB"/>
    <w:rsid w:val="00BC552C"/>
    <w:rsid w:val="00BC5CE1"/>
    <w:rsid w:val="00BC6334"/>
    <w:rsid w:val="00BC6C83"/>
    <w:rsid w:val="00BC789A"/>
    <w:rsid w:val="00BD004B"/>
    <w:rsid w:val="00BD1287"/>
    <w:rsid w:val="00BD1FB4"/>
    <w:rsid w:val="00BD281A"/>
    <w:rsid w:val="00BD4CF7"/>
    <w:rsid w:val="00BD5B2F"/>
    <w:rsid w:val="00BE062B"/>
    <w:rsid w:val="00BE0712"/>
    <w:rsid w:val="00BE1470"/>
    <w:rsid w:val="00BE20FE"/>
    <w:rsid w:val="00BE2306"/>
    <w:rsid w:val="00BE2A79"/>
    <w:rsid w:val="00BE3416"/>
    <w:rsid w:val="00BE385A"/>
    <w:rsid w:val="00BE4517"/>
    <w:rsid w:val="00BE47A6"/>
    <w:rsid w:val="00BE52C0"/>
    <w:rsid w:val="00BE5C11"/>
    <w:rsid w:val="00BE5FDE"/>
    <w:rsid w:val="00BE6E4E"/>
    <w:rsid w:val="00BF0238"/>
    <w:rsid w:val="00BF03C3"/>
    <w:rsid w:val="00BF36DD"/>
    <w:rsid w:val="00BF39A0"/>
    <w:rsid w:val="00BF410A"/>
    <w:rsid w:val="00BF4B3F"/>
    <w:rsid w:val="00BF4FB6"/>
    <w:rsid w:val="00BF5500"/>
    <w:rsid w:val="00BF5C78"/>
    <w:rsid w:val="00BF7034"/>
    <w:rsid w:val="00BF7D44"/>
    <w:rsid w:val="00BF7DB3"/>
    <w:rsid w:val="00C00E43"/>
    <w:rsid w:val="00C01535"/>
    <w:rsid w:val="00C01AB0"/>
    <w:rsid w:val="00C02226"/>
    <w:rsid w:val="00C041C6"/>
    <w:rsid w:val="00C0570C"/>
    <w:rsid w:val="00C057D4"/>
    <w:rsid w:val="00C057D7"/>
    <w:rsid w:val="00C05B31"/>
    <w:rsid w:val="00C06922"/>
    <w:rsid w:val="00C06A6F"/>
    <w:rsid w:val="00C06FFA"/>
    <w:rsid w:val="00C07050"/>
    <w:rsid w:val="00C071BB"/>
    <w:rsid w:val="00C11500"/>
    <w:rsid w:val="00C1218F"/>
    <w:rsid w:val="00C121DB"/>
    <w:rsid w:val="00C1252B"/>
    <w:rsid w:val="00C13650"/>
    <w:rsid w:val="00C138D1"/>
    <w:rsid w:val="00C147B8"/>
    <w:rsid w:val="00C15B34"/>
    <w:rsid w:val="00C1609F"/>
    <w:rsid w:val="00C163F6"/>
    <w:rsid w:val="00C16F39"/>
    <w:rsid w:val="00C17C20"/>
    <w:rsid w:val="00C20388"/>
    <w:rsid w:val="00C2068E"/>
    <w:rsid w:val="00C219CE"/>
    <w:rsid w:val="00C22CA7"/>
    <w:rsid w:val="00C2480F"/>
    <w:rsid w:val="00C2540E"/>
    <w:rsid w:val="00C25718"/>
    <w:rsid w:val="00C27753"/>
    <w:rsid w:val="00C30CB1"/>
    <w:rsid w:val="00C31C14"/>
    <w:rsid w:val="00C33360"/>
    <w:rsid w:val="00C34B59"/>
    <w:rsid w:val="00C35E19"/>
    <w:rsid w:val="00C361E1"/>
    <w:rsid w:val="00C37A16"/>
    <w:rsid w:val="00C37F6E"/>
    <w:rsid w:val="00C4150E"/>
    <w:rsid w:val="00C41AE9"/>
    <w:rsid w:val="00C41C01"/>
    <w:rsid w:val="00C41C35"/>
    <w:rsid w:val="00C4400B"/>
    <w:rsid w:val="00C44664"/>
    <w:rsid w:val="00C44F61"/>
    <w:rsid w:val="00C456E1"/>
    <w:rsid w:val="00C465E5"/>
    <w:rsid w:val="00C47912"/>
    <w:rsid w:val="00C47C9B"/>
    <w:rsid w:val="00C52695"/>
    <w:rsid w:val="00C52BFF"/>
    <w:rsid w:val="00C54053"/>
    <w:rsid w:val="00C5461C"/>
    <w:rsid w:val="00C54665"/>
    <w:rsid w:val="00C5483D"/>
    <w:rsid w:val="00C54ED2"/>
    <w:rsid w:val="00C5567F"/>
    <w:rsid w:val="00C56C50"/>
    <w:rsid w:val="00C56F46"/>
    <w:rsid w:val="00C571FF"/>
    <w:rsid w:val="00C57BA6"/>
    <w:rsid w:val="00C57E43"/>
    <w:rsid w:val="00C60DB7"/>
    <w:rsid w:val="00C61973"/>
    <w:rsid w:val="00C61CC3"/>
    <w:rsid w:val="00C6229D"/>
    <w:rsid w:val="00C6284E"/>
    <w:rsid w:val="00C63524"/>
    <w:rsid w:val="00C64CD4"/>
    <w:rsid w:val="00C64E8A"/>
    <w:rsid w:val="00C6528A"/>
    <w:rsid w:val="00C65992"/>
    <w:rsid w:val="00C65D40"/>
    <w:rsid w:val="00C66563"/>
    <w:rsid w:val="00C66674"/>
    <w:rsid w:val="00C67AF5"/>
    <w:rsid w:val="00C67E63"/>
    <w:rsid w:val="00C701B9"/>
    <w:rsid w:val="00C70C78"/>
    <w:rsid w:val="00C71446"/>
    <w:rsid w:val="00C71F74"/>
    <w:rsid w:val="00C725D5"/>
    <w:rsid w:val="00C72611"/>
    <w:rsid w:val="00C72E1C"/>
    <w:rsid w:val="00C7421C"/>
    <w:rsid w:val="00C749BE"/>
    <w:rsid w:val="00C75DBB"/>
    <w:rsid w:val="00C764C5"/>
    <w:rsid w:val="00C7687F"/>
    <w:rsid w:val="00C768EC"/>
    <w:rsid w:val="00C76DEE"/>
    <w:rsid w:val="00C7764C"/>
    <w:rsid w:val="00C81991"/>
    <w:rsid w:val="00C820E9"/>
    <w:rsid w:val="00C83D4B"/>
    <w:rsid w:val="00C84731"/>
    <w:rsid w:val="00C87276"/>
    <w:rsid w:val="00C91980"/>
    <w:rsid w:val="00C91AF7"/>
    <w:rsid w:val="00C927F4"/>
    <w:rsid w:val="00C94A23"/>
    <w:rsid w:val="00C95937"/>
    <w:rsid w:val="00C96125"/>
    <w:rsid w:val="00CA05FD"/>
    <w:rsid w:val="00CA1867"/>
    <w:rsid w:val="00CA18BC"/>
    <w:rsid w:val="00CA1BC1"/>
    <w:rsid w:val="00CA1C31"/>
    <w:rsid w:val="00CA2334"/>
    <w:rsid w:val="00CA23A1"/>
    <w:rsid w:val="00CA26A4"/>
    <w:rsid w:val="00CA28DB"/>
    <w:rsid w:val="00CA2D1A"/>
    <w:rsid w:val="00CA3944"/>
    <w:rsid w:val="00CA3B80"/>
    <w:rsid w:val="00CA47D2"/>
    <w:rsid w:val="00CA75AD"/>
    <w:rsid w:val="00CA7740"/>
    <w:rsid w:val="00CA782C"/>
    <w:rsid w:val="00CB19D0"/>
    <w:rsid w:val="00CB3A46"/>
    <w:rsid w:val="00CB3B9F"/>
    <w:rsid w:val="00CB3E71"/>
    <w:rsid w:val="00CB528E"/>
    <w:rsid w:val="00CB5FA7"/>
    <w:rsid w:val="00CB60BD"/>
    <w:rsid w:val="00CB64F0"/>
    <w:rsid w:val="00CB7086"/>
    <w:rsid w:val="00CB764C"/>
    <w:rsid w:val="00CB7B65"/>
    <w:rsid w:val="00CC067B"/>
    <w:rsid w:val="00CC09FB"/>
    <w:rsid w:val="00CC1A59"/>
    <w:rsid w:val="00CC1FA6"/>
    <w:rsid w:val="00CC20E5"/>
    <w:rsid w:val="00CC2AD8"/>
    <w:rsid w:val="00CC2FB8"/>
    <w:rsid w:val="00CC33B6"/>
    <w:rsid w:val="00CC3825"/>
    <w:rsid w:val="00CC54AB"/>
    <w:rsid w:val="00CC672C"/>
    <w:rsid w:val="00CC745F"/>
    <w:rsid w:val="00CC7799"/>
    <w:rsid w:val="00CD0D35"/>
    <w:rsid w:val="00CD320E"/>
    <w:rsid w:val="00CD40AC"/>
    <w:rsid w:val="00CD43B2"/>
    <w:rsid w:val="00CD4AF7"/>
    <w:rsid w:val="00CD5217"/>
    <w:rsid w:val="00CD5780"/>
    <w:rsid w:val="00CD6068"/>
    <w:rsid w:val="00CD67BC"/>
    <w:rsid w:val="00CD6B94"/>
    <w:rsid w:val="00CD7516"/>
    <w:rsid w:val="00CD766F"/>
    <w:rsid w:val="00CD7E96"/>
    <w:rsid w:val="00CE23F6"/>
    <w:rsid w:val="00CE2918"/>
    <w:rsid w:val="00CE383B"/>
    <w:rsid w:val="00CE3B84"/>
    <w:rsid w:val="00CE4006"/>
    <w:rsid w:val="00CE4FE4"/>
    <w:rsid w:val="00CE5977"/>
    <w:rsid w:val="00CE5A29"/>
    <w:rsid w:val="00CE5A52"/>
    <w:rsid w:val="00CE5BDC"/>
    <w:rsid w:val="00CE5D62"/>
    <w:rsid w:val="00CE65CF"/>
    <w:rsid w:val="00CE6ECB"/>
    <w:rsid w:val="00CE736F"/>
    <w:rsid w:val="00CF0A81"/>
    <w:rsid w:val="00CF122B"/>
    <w:rsid w:val="00CF16A2"/>
    <w:rsid w:val="00CF1936"/>
    <w:rsid w:val="00CF1998"/>
    <w:rsid w:val="00CF19C7"/>
    <w:rsid w:val="00CF2098"/>
    <w:rsid w:val="00CF3E01"/>
    <w:rsid w:val="00CF5CCA"/>
    <w:rsid w:val="00CF5CDE"/>
    <w:rsid w:val="00CF6A19"/>
    <w:rsid w:val="00CF76D7"/>
    <w:rsid w:val="00D007DB"/>
    <w:rsid w:val="00D014F1"/>
    <w:rsid w:val="00D02C28"/>
    <w:rsid w:val="00D036C3"/>
    <w:rsid w:val="00D03A85"/>
    <w:rsid w:val="00D03E43"/>
    <w:rsid w:val="00D05C12"/>
    <w:rsid w:val="00D05EC8"/>
    <w:rsid w:val="00D06224"/>
    <w:rsid w:val="00D0768A"/>
    <w:rsid w:val="00D07735"/>
    <w:rsid w:val="00D07C7D"/>
    <w:rsid w:val="00D121C1"/>
    <w:rsid w:val="00D1368A"/>
    <w:rsid w:val="00D13D0F"/>
    <w:rsid w:val="00D13E03"/>
    <w:rsid w:val="00D142F4"/>
    <w:rsid w:val="00D14571"/>
    <w:rsid w:val="00D1516E"/>
    <w:rsid w:val="00D152A5"/>
    <w:rsid w:val="00D160BF"/>
    <w:rsid w:val="00D175B9"/>
    <w:rsid w:val="00D17B25"/>
    <w:rsid w:val="00D17D66"/>
    <w:rsid w:val="00D20345"/>
    <w:rsid w:val="00D20555"/>
    <w:rsid w:val="00D21DF3"/>
    <w:rsid w:val="00D224DE"/>
    <w:rsid w:val="00D22ED7"/>
    <w:rsid w:val="00D23050"/>
    <w:rsid w:val="00D23205"/>
    <w:rsid w:val="00D23949"/>
    <w:rsid w:val="00D23DC2"/>
    <w:rsid w:val="00D26037"/>
    <w:rsid w:val="00D2644A"/>
    <w:rsid w:val="00D27060"/>
    <w:rsid w:val="00D27BBC"/>
    <w:rsid w:val="00D32819"/>
    <w:rsid w:val="00D32D6C"/>
    <w:rsid w:val="00D33A6E"/>
    <w:rsid w:val="00D3493F"/>
    <w:rsid w:val="00D3508F"/>
    <w:rsid w:val="00D355F0"/>
    <w:rsid w:val="00D35B46"/>
    <w:rsid w:val="00D35EB5"/>
    <w:rsid w:val="00D36561"/>
    <w:rsid w:val="00D36768"/>
    <w:rsid w:val="00D368B7"/>
    <w:rsid w:val="00D36B41"/>
    <w:rsid w:val="00D36C07"/>
    <w:rsid w:val="00D36E5E"/>
    <w:rsid w:val="00D378DB"/>
    <w:rsid w:val="00D40579"/>
    <w:rsid w:val="00D41BBC"/>
    <w:rsid w:val="00D42418"/>
    <w:rsid w:val="00D4310D"/>
    <w:rsid w:val="00D431BE"/>
    <w:rsid w:val="00D43901"/>
    <w:rsid w:val="00D4432C"/>
    <w:rsid w:val="00D454BE"/>
    <w:rsid w:val="00D4598C"/>
    <w:rsid w:val="00D45DFF"/>
    <w:rsid w:val="00D46622"/>
    <w:rsid w:val="00D47449"/>
    <w:rsid w:val="00D47BDE"/>
    <w:rsid w:val="00D47BF2"/>
    <w:rsid w:val="00D5094E"/>
    <w:rsid w:val="00D50F0A"/>
    <w:rsid w:val="00D51125"/>
    <w:rsid w:val="00D511B1"/>
    <w:rsid w:val="00D519F2"/>
    <w:rsid w:val="00D51CCB"/>
    <w:rsid w:val="00D5242D"/>
    <w:rsid w:val="00D541A3"/>
    <w:rsid w:val="00D54645"/>
    <w:rsid w:val="00D54B87"/>
    <w:rsid w:val="00D54F38"/>
    <w:rsid w:val="00D55469"/>
    <w:rsid w:val="00D5615F"/>
    <w:rsid w:val="00D56562"/>
    <w:rsid w:val="00D56939"/>
    <w:rsid w:val="00D571C4"/>
    <w:rsid w:val="00D575FF"/>
    <w:rsid w:val="00D602A3"/>
    <w:rsid w:val="00D6158F"/>
    <w:rsid w:val="00D65FEC"/>
    <w:rsid w:val="00D66525"/>
    <w:rsid w:val="00D66808"/>
    <w:rsid w:val="00D67444"/>
    <w:rsid w:val="00D70284"/>
    <w:rsid w:val="00D7068A"/>
    <w:rsid w:val="00D70740"/>
    <w:rsid w:val="00D708B6"/>
    <w:rsid w:val="00D71242"/>
    <w:rsid w:val="00D71DEF"/>
    <w:rsid w:val="00D75B3C"/>
    <w:rsid w:val="00D7613D"/>
    <w:rsid w:val="00D76E25"/>
    <w:rsid w:val="00D77157"/>
    <w:rsid w:val="00D77DA0"/>
    <w:rsid w:val="00D8013C"/>
    <w:rsid w:val="00D80935"/>
    <w:rsid w:val="00D80E37"/>
    <w:rsid w:val="00D814E6"/>
    <w:rsid w:val="00D83109"/>
    <w:rsid w:val="00D8408A"/>
    <w:rsid w:val="00D84483"/>
    <w:rsid w:val="00D847AD"/>
    <w:rsid w:val="00D85E6C"/>
    <w:rsid w:val="00D868FD"/>
    <w:rsid w:val="00D87AA6"/>
    <w:rsid w:val="00D87D30"/>
    <w:rsid w:val="00D91236"/>
    <w:rsid w:val="00D912F9"/>
    <w:rsid w:val="00D9145E"/>
    <w:rsid w:val="00D91F7B"/>
    <w:rsid w:val="00D921E8"/>
    <w:rsid w:val="00D927EE"/>
    <w:rsid w:val="00D92F38"/>
    <w:rsid w:val="00D93558"/>
    <w:rsid w:val="00D9433B"/>
    <w:rsid w:val="00D94B5F"/>
    <w:rsid w:val="00D95367"/>
    <w:rsid w:val="00D956D2"/>
    <w:rsid w:val="00D958EE"/>
    <w:rsid w:val="00D9608C"/>
    <w:rsid w:val="00D972EB"/>
    <w:rsid w:val="00D977AE"/>
    <w:rsid w:val="00D97995"/>
    <w:rsid w:val="00DA05FF"/>
    <w:rsid w:val="00DA1823"/>
    <w:rsid w:val="00DA3262"/>
    <w:rsid w:val="00DA36EF"/>
    <w:rsid w:val="00DA43F3"/>
    <w:rsid w:val="00DA52DB"/>
    <w:rsid w:val="00DA5B85"/>
    <w:rsid w:val="00DA5E49"/>
    <w:rsid w:val="00DA7180"/>
    <w:rsid w:val="00DA7495"/>
    <w:rsid w:val="00DB0631"/>
    <w:rsid w:val="00DB17F1"/>
    <w:rsid w:val="00DB202C"/>
    <w:rsid w:val="00DB292D"/>
    <w:rsid w:val="00DB445B"/>
    <w:rsid w:val="00DB457B"/>
    <w:rsid w:val="00DB4894"/>
    <w:rsid w:val="00DB6241"/>
    <w:rsid w:val="00DB7751"/>
    <w:rsid w:val="00DC0291"/>
    <w:rsid w:val="00DC2DCE"/>
    <w:rsid w:val="00DC46E0"/>
    <w:rsid w:val="00DC592D"/>
    <w:rsid w:val="00DC5C2F"/>
    <w:rsid w:val="00DC6FE0"/>
    <w:rsid w:val="00DC78D6"/>
    <w:rsid w:val="00DC7919"/>
    <w:rsid w:val="00DD045A"/>
    <w:rsid w:val="00DD0E2F"/>
    <w:rsid w:val="00DD3CB1"/>
    <w:rsid w:val="00DD5964"/>
    <w:rsid w:val="00DD6455"/>
    <w:rsid w:val="00DD6E15"/>
    <w:rsid w:val="00DD6EF0"/>
    <w:rsid w:val="00DD7C26"/>
    <w:rsid w:val="00DE0B59"/>
    <w:rsid w:val="00DE12BC"/>
    <w:rsid w:val="00DE1615"/>
    <w:rsid w:val="00DE19B6"/>
    <w:rsid w:val="00DE2A3E"/>
    <w:rsid w:val="00DE4255"/>
    <w:rsid w:val="00DE4550"/>
    <w:rsid w:val="00DE4769"/>
    <w:rsid w:val="00DE4E2E"/>
    <w:rsid w:val="00DE5667"/>
    <w:rsid w:val="00DE62F6"/>
    <w:rsid w:val="00DE6E4B"/>
    <w:rsid w:val="00DE74A4"/>
    <w:rsid w:val="00DF047C"/>
    <w:rsid w:val="00DF1B96"/>
    <w:rsid w:val="00DF1DBF"/>
    <w:rsid w:val="00DF205B"/>
    <w:rsid w:val="00DF2C6B"/>
    <w:rsid w:val="00DF33FA"/>
    <w:rsid w:val="00DF4951"/>
    <w:rsid w:val="00DF50D5"/>
    <w:rsid w:val="00DF61D7"/>
    <w:rsid w:val="00DF6EF6"/>
    <w:rsid w:val="00E00013"/>
    <w:rsid w:val="00E00EEA"/>
    <w:rsid w:val="00E01B30"/>
    <w:rsid w:val="00E02606"/>
    <w:rsid w:val="00E02A3D"/>
    <w:rsid w:val="00E02E81"/>
    <w:rsid w:val="00E03C73"/>
    <w:rsid w:val="00E04385"/>
    <w:rsid w:val="00E04B22"/>
    <w:rsid w:val="00E04F32"/>
    <w:rsid w:val="00E05663"/>
    <w:rsid w:val="00E05F14"/>
    <w:rsid w:val="00E06C85"/>
    <w:rsid w:val="00E06DA9"/>
    <w:rsid w:val="00E077B1"/>
    <w:rsid w:val="00E10B9A"/>
    <w:rsid w:val="00E116B5"/>
    <w:rsid w:val="00E127B1"/>
    <w:rsid w:val="00E14B66"/>
    <w:rsid w:val="00E14BF1"/>
    <w:rsid w:val="00E14EA0"/>
    <w:rsid w:val="00E163B6"/>
    <w:rsid w:val="00E165BC"/>
    <w:rsid w:val="00E16B13"/>
    <w:rsid w:val="00E174DF"/>
    <w:rsid w:val="00E176BE"/>
    <w:rsid w:val="00E17F65"/>
    <w:rsid w:val="00E2077F"/>
    <w:rsid w:val="00E20B91"/>
    <w:rsid w:val="00E20DC2"/>
    <w:rsid w:val="00E21349"/>
    <w:rsid w:val="00E219A9"/>
    <w:rsid w:val="00E230F3"/>
    <w:rsid w:val="00E233AA"/>
    <w:rsid w:val="00E25416"/>
    <w:rsid w:val="00E25947"/>
    <w:rsid w:val="00E261A8"/>
    <w:rsid w:val="00E26A6B"/>
    <w:rsid w:val="00E30351"/>
    <w:rsid w:val="00E307EB"/>
    <w:rsid w:val="00E30A40"/>
    <w:rsid w:val="00E30AAF"/>
    <w:rsid w:val="00E321C5"/>
    <w:rsid w:val="00E32BF9"/>
    <w:rsid w:val="00E32C82"/>
    <w:rsid w:val="00E3378D"/>
    <w:rsid w:val="00E33E4A"/>
    <w:rsid w:val="00E340B4"/>
    <w:rsid w:val="00E342C2"/>
    <w:rsid w:val="00E342C5"/>
    <w:rsid w:val="00E34DEE"/>
    <w:rsid w:val="00E3509F"/>
    <w:rsid w:val="00E354B8"/>
    <w:rsid w:val="00E355FA"/>
    <w:rsid w:val="00E35F06"/>
    <w:rsid w:val="00E36FC3"/>
    <w:rsid w:val="00E37AF2"/>
    <w:rsid w:val="00E37F41"/>
    <w:rsid w:val="00E40DE6"/>
    <w:rsid w:val="00E40FFC"/>
    <w:rsid w:val="00E4123D"/>
    <w:rsid w:val="00E412D5"/>
    <w:rsid w:val="00E412FB"/>
    <w:rsid w:val="00E430A9"/>
    <w:rsid w:val="00E43622"/>
    <w:rsid w:val="00E4370C"/>
    <w:rsid w:val="00E4457D"/>
    <w:rsid w:val="00E44A95"/>
    <w:rsid w:val="00E4533B"/>
    <w:rsid w:val="00E454AB"/>
    <w:rsid w:val="00E5163C"/>
    <w:rsid w:val="00E5201F"/>
    <w:rsid w:val="00E52D31"/>
    <w:rsid w:val="00E543EC"/>
    <w:rsid w:val="00E54B5C"/>
    <w:rsid w:val="00E54E1A"/>
    <w:rsid w:val="00E55956"/>
    <w:rsid w:val="00E560ED"/>
    <w:rsid w:val="00E565F4"/>
    <w:rsid w:val="00E576A2"/>
    <w:rsid w:val="00E57DE8"/>
    <w:rsid w:val="00E60BD1"/>
    <w:rsid w:val="00E615B8"/>
    <w:rsid w:val="00E619F1"/>
    <w:rsid w:val="00E61C0A"/>
    <w:rsid w:val="00E620A1"/>
    <w:rsid w:val="00E64697"/>
    <w:rsid w:val="00E64D11"/>
    <w:rsid w:val="00E6506F"/>
    <w:rsid w:val="00E668D5"/>
    <w:rsid w:val="00E7009A"/>
    <w:rsid w:val="00E721FC"/>
    <w:rsid w:val="00E72CDD"/>
    <w:rsid w:val="00E73037"/>
    <w:rsid w:val="00E74D36"/>
    <w:rsid w:val="00E75670"/>
    <w:rsid w:val="00E7663F"/>
    <w:rsid w:val="00E7778F"/>
    <w:rsid w:val="00E8183D"/>
    <w:rsid w:val="00E81D11"/>
    <w:rsid w:val="00E82B8A"/>
    <w:rsid w:val="00E82FCD"/>
    <w:rsid w:val="00E836C2"/>
    <w:rsid w:val="00E83824"/>
    <w:rsid w:val="00E84C83"/>
    <w:rsid w:val="00E84EDD"/>
    <w:rsid w:val="00E850EB"/>
    <w:rsid w:val="00E87AE8"/>
    <w:rsid w:val="00E87D6C"/>
    <w:rsid w:val="00E87E71"/>
    <w:rsid w:val="00E910C5"/>
    <w:rsid w:val="00E93282"/>
    <w:rsid w:val="00E941D7"/>
    <w:rsid w:val="00E950AC"/>
    <w:rsid w:val="00E96A32"/>
    <w:rsid w:val="00E96B16"/>
    <w:rsid w:val="00EA06A7"/>
    <w:rsid w:val="00EA077D"/>
    <w:rsid w:val="00EA0CCC"/>
    <w:rsid w:val="00EA1428"/>
    <w:rsid w:val="00EA24EB"/>
    <w:rsid w:val="00EA3952"/>
    <w:rsid w:val="00EA58C4"/>
    <w:rsid w:val="00EA5B6F"/>
    <w:rsid w:val="00EA5D0F"/>
    <w:rsid w:val="00EA695D"/>
    <w:rsid w:val="00EA6BC3"/>
    <w:rsid w:val="00EA6BDE"/>
    <w:rsid w:val="00EA7773"/>
    <w:rsid w:val="00EB0026"/>
    <w:rsid w:val="00EB03D7"/>
    <w:rsid w:val="00EB0480"/>
    <w:rsid w:val="00EB0BE2"/>
    <w:rsid w:val="00EB0D5B"/>
    <w:rsid w:val="00EB2478"/>
    <w:rsid w:val="00EB45DE"/>
    <w:rsid w:val="00EB51A7"/>
    <w:rsid w:val="00EB551E"/>
    <w:rsid w:val="00EB63D9"/>
    <w:rsid w:val="00EB66CE"/>
    <w:rsid w:val="00EB67BB"/>
    <w:rsid w:val="00EC01AC"/>
    <w:rsid w:val="00EC1094"/>
    <w:rsid w:val="00EC1D34"/>
    <w:rsid w:val="00EC23A6"/>
    <w:rsid w:val="00EC29D5"/>
    <w:rsid w:val="00EC2BB2"/>
    <w:rsid w:val="00EC380D"/>
    <w:rsid w:val="00EC3A4E"/>
    <w:rsid w:val="00EC45B1"/>
    <w:rsid w:val="00EC4ED3"/>
    <w:rsid w:val="00EC52CD"/>
    <w:rsid w:val="00EC68A0"/>
    <w:rsid w:val="00EC694D"/>
    <w:rsid w:val="00EC6F95"/>
    <w:rsid w:val="00EC7724"/>
    <w:rsid w:val="00ED10A7"/>
    <w:rsid w:val="00ED1544"/>
    <w:rsid w:val="00ED1677"/>
    <w:rsid w:val="00ED1E50"/>
    <w:rsid w:val="00ED314E"/>
    <w:rsid w:val="00ED5286"/>
    <w:rsid w:val="00ED5BC5"/>
    <w:rsid w:val="00EE02DA"/>
    <w:rsid w:val="00EE2981"/>
    <w:rsid w:val="00EE349A"/>
    <w:rsid w:val="00EE3C81"/>
    <w:rsid w:val="00EE4D61"/>
    <w:rsid w:val="00EE61E6"/>
    <w:rsid w:val="00EE64FB"/>
    <w:rsid w:val="00EE70F3"/>
    <w:rsid w:val="00EF080C"/>
    <w:rsid w:val="00EF0D76"/>
    <w:rsid w:val="00EF156E"/>
    <w:rsid w:val="00EF16DB"/>
    <w:rsid w:val="00EF2570"/>
    <w:rsid w:val="00EF28D4"/>
    <w:rsid w:val="00EF374A"/>
    <w:rsid w:val="00EF3A49"/>
    <w:rsid w:val="00EF3B6E"/>
    <w:rsid w:val="00EF42FE"/>
    <w:rsid w:val="00EF4462"/>
    <w:rsid w:val="00EF4D8B"/>
    <w:rsid w:val="00EF6260"/>
    <w:rsid w:val="00EF6560"/>
    <w:rsid w:val="00EF6BE3"/>
    <w:rsid w:val="00EF7AD5"/>
    <w:rsid w:val="00F00557"/>
    <w:rsid w:val="00F01025"/>
    <w:rsid w:val="00F019A0"/>
    <w:rsid w:val="00F02287"/>
    <w:rsid w:val="00F02582"/>
    <w:rsid w:val="00F025D9"/>
    <w:rsid w:val="00F02AF9"/>
    <w:rsid w:val="00F030F0"/>
    <w:rsid w:val="00F03431"/>
    <w:rsid w:val="00F03AF2"/>
    <w:rsid w:val="00F041C8"/>
    <w:rsid w:val="00F042C0"/>
    <w:rsid w:val="00F06964"/>
    <w:rsid w:val="00F06CF9"/>
    <w:rsid w:val="00F10924"/>
    <w:rsid w:val="00F11BB2"/>
    <w:rsid w:val="00F130A0"/>
    <w:rsid w:val="00F135AB"/>
    <w:rsid w:val="00F14111"/>
    <w:rsid w:val="00F14AF4"/>
    <w:rsid w:val="00F15002"/>
    <w:rsid w:val="00F15B73"/>
    <w:rsid w:val="00F16748"/>
    <w:rsid w:val="00F1677D"/>
    <w:rsid w:val="00F167F0"/>
    <w:rsid w:val="00F16947"/>
    <w:rsid w:val="00F17171"/>
    <w:rsid w:val="00F17460"/>
    <w:rsid w:val="00F17A66"/>
    <w:rsid w:val="00F216F4"/>
    <w:rsid w:val="00F21BC3"/>
    <w:rsid w:val="00F23841"/>
    <w:rsid w:val="00F24219"/>
    <w:rsid w:val="00F2493A"/>
    <w:rsid w:val="00F25212"/>
    <w:rsid w:val="00F25E58"/>
    <w:rsid w:val="00F26A7C"/>
    <w:rsid w:val="00F26F6B"/>
    <w:rsid w:val="00F307A8"/>
    <w:rsid w:val="00F30F4B"/>
    <w:rsid w:val="00F31349"/>
    <w:rsid w:val="00F3141B"/>
    <w:rsid w:val="00F31E93"/>
    <w:rsid w:val="00F3268A"/>
    <w:rsid w:val="00F34711"/>
    <w:rsid w:val="00F355AA"/>
    <w:rsid w:val="00F358DF"/>
    <w:rsid w:val="00F35994"/>
    <w:rsid w:val="00F35D5C"/>
    <w:rsid w:val="00F36262"/>
    <w:rsid w:val="00F3678E"/>
    <w:rsid w:val="00F36CC3"/>
    <w:rsid w:val="00F36E59"/>
    <w:rsid w:val="00F37474"/>
    <w:rsid w:val="00F37F43"/>
    <w:rsid w:val="00F4058F"/>
    <w:rsid w:val="00F4082E"/>
    <w:rsid w:val="00F40AC6"/>
    <w:rsid w:val="00F429E1"/>
    <w:rsid w:val="00F434C4"/>
    <w:rsid w:val="00F4566D"/>
    <w:rsid w:val="00F45EB0"/>
    <w:rsid w:val="00F467D9"/>
    <w:rsid w:val="00F4792B"/>
    <w:rsid w:val="00F47D8E"/>
    <w:rsid w:val="00F50589"/>
    <w:rsid w:val="00F50EA8"/>
    <w:rsid w:val="00F518B4"/>
    <w:rsid w:val="00F51C62"/>
    <w:rsid w:val="00F522DF"/>
    <w:rsid w:val="00F529F6"/>
    <w:rsid w:val="00F54C41"/>
    <w:rsid w:val="00F54FE5"/>
    <w:rsid w:val="00F553C1"/>
    <w:rsid w:val="00F56440"/>
    <w:rsid w:val="00F56AC9"/>
    <w:rsid w:val="00F609A8"/>
    <w:rsid w:val="00F61019"/>
    <w:rsid w:val="00F6153A"/>
    <w:rsid w:val="00F61D53"/>
    <w:rsid w:val="00F61F0F"/>
    <w:rsid w:val="00F62669"/>
    <w:rsid w:val="00F63324"/>
    <w:rsid w:val="00F63382"/>
    <w:rsid w:val="00F63CFD"/>
    <w:rsid w:val="00F648D5"/>
    <w:rsid w:val="00F64CC8"/>
    <w:rsid w:val="00F653D1"/>
    <w:rsid w:val="00F65925"/>
    <w:rsid w:val="00F65AD1"/>
    <w:rsid w:val="00F66C91"/>
    <w:rsid w:val="00F673CD"/>
    <w:rsid w:val="00F6798C"/>
    <w:rsid w:val="00F67EDD"/>
    <w:rsid w:val="00F702C3"/>
    <w:rsid w:val="00F709F2"/>
    <w:rsid w:val="00F70D46"/>
    <w:rsid w:val="00F726F3"/>
    <w:rsid w:val="00F72938"/>
    <w:rsid w:val="00F72E43"/>
    <w:rsid w:val="00F74671"/>
    <w:rsid w:val="00F760C0"/>
    <w:rsid w:val="00F768DA"/>
    <w:rsid w:val="00F76EA5"/>
    <w:rsid w:val="00F80129"/>
    <w:rsid w:val="00F809A4"/>
    <w:rsid w:val="00F8165A"/>
    <w:rsid w:val="00F81A1D"/>
    <w:rsid w:val="00F83865"/>
    <w:rsid w:val="00F83BB8"/>
    <w:rsid w:val="00F83D0B"/>
    <w:rsid w:val="00F84666"/>
    <w:rsid w:val="00F8484B"/>
    <w:rsid w:val="00F84CDA"/>
    <w:rsid w:val="00F84E75"/>
    <w:rsid w:val="00F85066"/>
    <w:rsid w:val="00F86C15"/>
    <w:rsid w:val="00F86CE0"/>
    <w:rsid w:val="00F87F2B"/>
    <w:rsid w:val="00F921C3"/>
    <w:rsid w:val="00F9251E"/>
    <w:rsid w:val="00F92F33"/>
    <w:rsid w:val="00F93009"/>
    <w:rsid w:val="00F93272"/>
    <w:rsid w:val="00F93F22"/>
    <w:rsid w:val="00F9416A"/>
    <w:rsid w:val="00F94B7B"/>
    <w:rsid w:val="00F951C6"/>
    <w:rsid w:val="00F953B6"/>
    <w:rsid w:val="00F974CE"/>
    <w:rsid w:val="00F9787A"/>
    <w:rsid w:val="00FA028F"/>
    <w:rsid w:val="00FA249E"/>
    <w:rsid w:val="00FA30DF"/>
    <w:rsid w:val="00FA408C"/>
    <w:rsid w:val="00FA4512"/>
    <w:rsid w:val="00FA52B3"/>
    <w:rsid w:val="00FA53F5"/>
    <w:rsid w:val="00FA618C"/>
    <w:rsid w:val="00FA647E"/>
    <w:rsid w:val="00FA6EAA"/>
    <w:rsid w:val="00FA7019"/>
    <w:rsid w:val="00FA72E3"/>
    <w:rsid w:val="00FB1525"/>
    <w:rsid w:val="00FB1F21"/>
    <w:rsid w:val="00FB25C5"/>
    <w:rsid w:val="00FB261C"/>
    <w:rsid w:val="00FB32A8"/>
    <w:rsid w:val="00FB4C04"/>
    <w:rsid w:val="00FB5490"/>
    <w:rsid w:val="00FB7810"/>
    <w:rsid w:val="00FB789C"/>
    <w:rsid w:val="00FC17D7"/>
    <w:rsid w:val="00FC1A00"/>
    <w:rsid w:val="00FC1A6C"/>
    <w:rsid w:val="00FC1E9D"/>
    <w:rsid w:val="00FC2750"/>
    <w:rsid w:val="00FC46DB"/>
    <w:rsid w:val="00FC57C9"/>
    <w:rsid w:val="00FC6314"/>
    <w:rsid w:val="00FD04C9"/>
    <w:rsid w:val="00FD07E1"/>
    <w:rsid w:val="00FD1391"/>
    <w:rsid w:val="00FD1CE8"/>
    <w:rsid w:val="00FD2D44"/>
    <w:rsid w:val="00FD3973"/>
    <w:rsid w:val="00FD563F"/>
    <w:rsid w:val="00FD75C9"/>
    <w:rsid w:val="00FD79D8"/>
    <w:rsid w:val="00FE0462"/>
    <w:rsid w:val="00FE104D"/>
    <w:rsid w:val="00FE189C"/>
    <w:rsid w:val="00FE2971"/>
    <w:rsid w:val="00FE2CF4"/>
    <w:rsid w:val="00FE48E4"/>
    <w:rsid w:val="00FE49E9"/>
    <w:rsid w:val="00FE4ABA"/>
    <w:rsid w:val="00FE4ED7"/>
    <w:rsid w:val="00FE6C16"/>
    <w:rsid w:val="00FE711A"/>
    <w:rsid w:val="00FF0A97"/>
    <w:rsid w:val="00FF0CB5"/>
    <w:rsid w:val="00FF498D"/>
    <w:rsid w:val="00FF5178"/>
    <w:rsid w:val="00FF5789"/>
    <w:rsid w:val="00FF59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1248C"/>
  <w15:docId w15:val="{25AF0715-7956-4CA0-80CC-5CDF1ABF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64"/>
    <w:rPr>
      <w:sz w:val="24"/>
      <w:szCs w:val="24"/>
      <w:lang w:val="en-US" w:eastAsia="en-US"/>
    </w:rPr>
  </w:style>
  <w:style w:type="paragraph" w:styleId="Heading1">
    <w:name w:val="heading 1"/>
    <w:basedOn w:val="Normal"/>
    <w:next w:val="Normal"/>
    <w:link w:val="Heading1Char"/>
    <w:uiPriority w:val="9"/>
    <w:qFormat/>
    <w:rsid w:val="000E37E6"/>
    <w:pPr>
      <w:keepNext/>
      <w:outlineLvl w:val="0"/>
    </w:pPr>
    <w:rPr>
      <w:snapToGrid w:val="0"/>
      <w:szCs w:val="20"/>
      <w:lang w:bidi="ar-SA"/>
    </w:rPr>
  </w:style>
  <w:style w:type="paragraph" w:styleId="Heading2">
    <w:name w:val="heading 2"/>
    <w:basedOn w:val="Normal"/>
    <w:next w:val="Normal"/>
    <w:link w:val="Heading2Char"/>
    <w:uiPriority w:val="9"/>
    <w:qFormat/>
    <w:rsid w:val="000E37E6"/>
    <w:pPr>
      <w:keepNext/>
      <w:numPr>
        <w:ilvl w:val="1"/>
        <w:numId w:val="2"/>
      </w:numPr>
      <w:jc w:val="center"/>
      <w:outlineLvl w:val="1"/>
    </w:pPr>
    <w:rPr>
      <w:b/>
      <w:snapToGrid w:val="0"/>
      <w:sz w:val="32"/>
      <w:szCs w:val="20"/>
      <w:lang w:bidi="ar-SA"/>
    </w:rPr>
  </w:style>
  <w:style w:type="paragraph" w:styleId="Heading3">
    <w:name w:val="heading 3"/>
    <w:basedOn w:val="Normal"/>
    <w:next w:val="Normal"/>
    <w:link w:val="Heading3Char"/>
    <w:uiPriority w:val="9"/>
    <w:qFormat/>
    <w:rsid w:val="000E37E6"/>
    <w:pPr>
      <w:keepNext/>
      <w:numPr>
        <w:ilvl w:val="2"/>
        <w:numId w:val="2"/>
      </w:numPr>
      <w:outlineLvl w:val="2"/>
    </w:pPr>
    <w:rPr>
      <w:b/>
      <w:snapToGrid w:val="0"/>
      <w:sz w:val="28"/>
      <w:szCs w:val="20"/>
      <w:lang w:bidi="ar-SA"/>
    </w:rPr>
  </w:style>
  <w:style w:type="paragraph" w:styleId="Heading4">
    <w:name w:val="heading 4"/>
    <w:basedOn w:val="Normal"/>
    <w:next w:val="Normal"/>
    <w:link w:val="Heading4Char"/>
    <w:uiPriority w:val="9"/>
    <w:qFormat/>
    <w:rsid w:val="000E37E6"/>
    <w:pPr>
      <w:keepNext/>
      <w:numPr>
        <w:ilvl w:val="3"/>
        <w:numId w:val="2"/>
      </w:numPr>
      <w:jc w:val="center"/>
      <w:outlineLvl w:val="3"/>
    </w:pPr>
    <w:rPr>
      <w:snapToGrid w:val="0"/>
      <w:szCs w:val="20"/>
      <w:lang w:bidi="ar-SA"/>
    </w:rPr>
  </w:style>
  <w:style w:type="paragraph" w:styleId="Heading5">
    <w:name w:val="heading 5"/>
    <w:basedOn w:val="Normal"/>
    <w:next w:val="Normal"/>
    <w:link w:val="Heading5Char"/>
    <w:uiPriority w:val="9"/>
    <w:qFormat/>
    <w:rsid w:val="000E37E6"/>
    <w:pPr>
      <w:keepNext/>
      <w:numPr>
        <w:ilvl w:val="4"/>
        <w:numId w:val="2"/>
      </w:numPr>
      <w:outlineLvl w:val="4"/>
    </w:pPr>
    <w:rPr>
      <w:snapToGrid w:val="0"/>
      <w:szCs w:val="20"/>
      <w:u w:val="single"/>
      <w:lang w:bidi="ar-SA"/>
    </w:rPr>
  </w:style>
  <w:style w:type="paragraph" w:styleId="Heading6">
    <w:name w:val="heading 6"/>
    <w:basedOn w:val="Normal"/>
    <w:next w:val="Normal"/>
    <w:link w:val="Heading6Char"/>
    <w:qFormat/>
    <w:rsid w:val="000E37E6"/>
    <w:pPr>
      <w:keepNext/>
      <w:numPr>
        <w:ilvl w:val="5"/>
        <w:numId w:val="2"/>
      </w:numPr>
      <w:outlineLvl w:val="5"/>
    </w:pPr>
    <w:rPr>
      <w:b/>
      <w:snapToGrid w:val="0"/>
      <w:szCs w:val="20"/>
      <w:lang w:bidi="ar-SA"/>
    </w:rPr>
  </w:style>
  <w:style w:type="paragraph" w:styleId="Heading7">
    <w:name w:val="heading 7"/>
    <w:basedOn w:val="Normal"/>
    <w:next w:val="Normal"/>
    <w:link w:val="Heading7Char"/>
    <w:uiPriority w:val="9"/>
    <w:qFormat/>
    <w:rsid w:val="000E37E6"/>
    <w:pPr>
      <w:keepNext/>
      <w:numPr>
        <w:ilvl w:val="6"/>
        <w:numId w:val="2"/>
      </w:numPr>
      <w:outlineLvl w:val="6"/>
    </w:pPr>
    <w:rPr>
      <w:b/>
      <w:snapToGrid w:val="0"/>
      <w:sz w:val="20"/>
      <w:szCs w:val="20"/>
      <w:lang w:bidi="ar-SA"/>
    </w:rPr>
  </w:style>
  <w:style w:type="paragraph" w:styleId="Heading8">
    <w:name w:val="heading 8"/>
    <w:basedOn w:val="Normal"/>
    <w:next w:val="Normal"/>
    <w:link w:val="Heading8Char"/>
    <w:uiPriority w:val="9"/>
    <w:qFormat/>
    <w:rsid w:val="000E37E6"/>
    <w:pPr>
      <w:keepNext/>
      <w:numPr>
        <w:ilvl w:val="7"/>
        <w:numId w:val="2"/>
      </w:numPr>
      <w:jc w:val="both"/>
      <w:outlineLvl w:val="7"/>
    </w:pPr>
    <w:rPr>
      <w:b/>
      <w:snapToGrid w:val="0"/>
      <w:szCs w:val="20"/>
      <w:lang w:bidi="ar-SA"/>
    </w:rPr>
  </w:style>
  <w:style w:type="paragraph" w:styleId="Heading9">
    <w:name w:val="heading 9"/>
    <w:basedOn w:val="Normal"/>
    <w:next w:val="Normal"/>
    <w:link w:val="Heading9Char"/>
    <w:uiPriority w:val="9"/>
    <w:qFormat/>
    <w:rsid w:val="000E37E6"/>
    <w:pPr>
      <w:keepNext/>
      <w:numPr>
        <w:ilvl w:val="8"/>
        <w:numId w:val="2"/>
      </w:numPr>
      <w:jc w:val="both"/>
      <w:outlineLvl w:val="8"/>
    </w:pPr>
    <w:rPr>
      <w:b/>
      <w:snapToGrid w:val="0"/>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itle-doc"/>
    <w:basedOn w:val="Normal"/>
    <w:link w:val="BodyTextChar"/>
    <w:rsid w:val="000E37E6"/>
    <w:rPr>
      <w:rFonts w:ascii="Arial" w:hAnsi="Arial"/>
      <w:b/>
      <w:snapToGrid w:val="0"/>
      <w:szCs w:val="20"/>
      <w:lang w:bidi="ar-SA"/>
    </w:rPr>
  </w:style>
  <w:style w:type="paragraph" w:styleId="BodyText2">
    <w:name w:val="Body Text 2"/>
    <w:basedOn w:val="Normal"/>
    <w:rsid w:val="000E37E6"/>
    <w:pPr>
      <w:jc w:val="both"/>
    </w:pPr>
    <w:rPr>
      <w:snapToGrid w:val="0"/>
      <w:szCs w:val="20"/>
      <w:lang w:bidi="ar-SA"/>
    </w:rPr>
  </w:style>
  <w:style w:type="paragraph" w:styleId="BodyText3">
    <w:name w:val="Body Text 3"/>
    <w:basedOn w:val="Normal"/>
    <w:rsid w:val="000E37E6"/>
    <w:pPr>
      <w:jc w:val="both"/>
    </w:pPr>
    <w:rPr>
      <w:b/>
      <w:snapToGrid w:val="0"/>
      <w:szCs w:val="20"/>
      <w:lang w:bidi="ar-SA"/>
    </w:rPr>
  </w:style>
  <w:style w:type="paragraph" w:styleId="BodyTextIndent">
    <w:name w:val="Body Text Indent"/>
    <w:basedOn w:val="Normal"/>
    <w:rsid w:val="000E37E6"/>
    <w:pPr>
      <w:ind w:left="720" w:hanging="720"/>
      <w:jc w:val="both"/>
    </w:pPr>
    <w:rPr>
      <w:b/>
      <w:snapToGrid w:val="0"/>
      <w:szCs w:val="20"/>
      <w:lang w:bidi="ar-SA"/>
    </w:rPr>
  </w:style>
  <w:style w:type="paragraph" w:styleId="Header">
    <w:name w:val="header"/>
    <w:basedOn w:val="Normal"/>
    <w:link w:val="HeaderChar"/>
    <w:rsid w:val="000E37E6"/>
    <w:pPr>
      <w:tabs>
        <w:tab w:val="center" w:pos="4320"/>
        <w:tab w:val="right" w:pos="8640"/>
      </w:tabs>
    </w:pPr>
    <w:rPr>
      <w:sz w:val="20"/>
      <w:szCs w:val="20"/>
      <w:lang w:bidi="ar-SA"/>
    </w:rPr>
  </w:style>
  <w:style w:type="paragraph" w:styleId="Footer">
    <w:name w:val="footer"/>
    <w:basedOn w:val="Normal"/>
    <w:link w:val="FooterChar"/>
    <w:uiPriority w:val="99"/>
    <w:rsid w:val="000E37E6"/>
    <w:pPr>
      <w:tabs>
        <w:tab w:val="center" w:pos="4320"/>
        <w:tab w:val="right" w:pos="8640"/>
      </w:tabs>
    </w:pPr>
    <w:rPr>
      <w:sz w:val="20"/>
      <w:szCs w:val="20"/>
      <w:lang w:bidi="ar-SA"/>
    </w:rPr>
  </w:style>
  <w:style w:type="character" w:styleId="PageNumber">
    <w:name w:val="page number"/>
    <w:basedOn w:val="DefaultParagraphFont"/>
    <w:rsid w:val="000E37E6"/>
  </w:style>
  <w:style w:type="paragraph" w:styleId="BodyTextIndent2">
    <w:name w:val="Body Text Indent 2"/>
    <w:basedOn w:val="Normal"/>
    <w:rsid w:val="000E37E6"/>
    <w:pPr>
      <w:ind w:left="2160" w:hanging="2160"/>
    </w:pPr>
    <w:rPr>
      <w:snapToGrid w:val="0"/>
      <w:szCs w:val="20"/>
      <w:lang w:bidi="ar-SA"/>
    </w:rPr>
  </w:style>
  <w:style w:type="paragraph" w:styleId="BodyTextIndent3">
    <w:name w:val="Body Text Indent 3"/>
    <w:basedOn w:val="Normal"/>
    <w:rsid w:val="000E37E6"/>
    <w:pPr>
      <w:ind w:left="2160" w:hanging="2160"/>
      <w:jc w:val="both"/>
    </w:pPr>
    <w:rPr>
      <w:snapToGrid w:val="0"/>
      <w:szCs w:val="20"/>
      <w:lang w:bidi="ar-SA"/>
    </w:rPr>
  </w:style>
  <w:style w:type="paragraph" w:styleId="BlockText">
    <w:name w:val="Block Text"/>
    <w:basedOn w:val="Normal"/>
    <w:rsid w:val="000E37E6"/>
    <w:pPr>
      <w:ind w:left="720" w:right="774"/>
      <w:jc w:val="both"/>
    </w:pPr>
    <w:rPr>
      <w:snapToGrid w:val="0"/>
      <w:szCs w:val="20"/>
      <w:lang w:bidi="ar-SA"/>
    </w:rPr>
  </w:style>
  <w:style w:type="paragraph" w:styleId="PlainText">
    <w:name w:val="Plain Text"/>
    <w:aliases w:val=" Char,Char"/>
    <w:basedOn w:val="Normal"/>
    <w:link w:val="PlainTextChar"/>
    <w:uiPriority w:val="99"/>
    <w:rsid w:val="000E37E6"/>
    <w:rPr>
      <w:rFonts w:ascii="Courier New" w:hAnsi="Courier New"/>
      <w:sz w:val="20"/>
      <w:szCs w:val="20"/>
      <w:lang w:bidi="ar-SA"/>
    </w:rPr>
  </w:style>
  <w:style w:type="paragraph" w:styleId="Caption">
    <w:name w:val="caption"/>
    <w:basedOn w:val="Normal"/>
    <w:next w:val="Normal"/>
    <w:qFormat/>
    <w:rsid w:val="000E37E6"/>
    <w:rPr>
      <w:rFonts w:ascii="Arial" w:hAnsi="Arial"/>
      <w:b/>
      <w:snapToGrid w:val="0"/>
      <w:color w:val="000000"/>
      <w:sz w:val="20"/>
      <w:szCs w:val="20"/>
      <w:lang w:bidi="ar-SA"/>
    </w:rPr>
  </w:style>
  <w:style w:type="paragraph" w:styleId="Title">
    <w:name w:val="Title"/>
    <w:basedOn w:val="Normal"/>
    <w:link w:val="TitleChar"/>
    <w:uiPriority w:val="99"/>
    <w:qFormat/>
    <w:rsid w:val="000E37E6"/>
    <w:pPr>
      <w:jc w:val="center"/>
    </w:pPr>
    <w:rPr>
      <w:b/>
      <w:sz w:val="32"/>
      <w:szCs w:val="20"/>
      <w:lang w:bidi="ar-SA"/>
    </w:rPr>
  </w:style>
  <w:style w:type="character" w:styleId="Strong">
    <w:name w:val="Strong"/>
    <w:basedOn w:val="DefaultParagraphFont"/>
    <w:uiPriority w:val="22"/>
    <w:qFormat/>
    <w:rsid w:val="000E37E6"/>
    <w:rPr>
      <w:b/>
    </w:rPr>
  </w:style>
  <w:style w:type="paragraph" w:styleId="ListBullet">
    <w:name w:val="List Bullet"/>
    <w:basedOn w:val="Normal"/>
    <w:autoRedefine/>
    <w:rsid w:val="000E37E6"/>
    <w:pPr>
      <w:numPr>
        <w:numId w:val="1"/>
      </w:numPr>
    </w:pPr>
    <w:rPr>
      <w:sz w:val="20"/>
      <w:szCs w:val="20"/>
      <w:lang w:bidi="ar-SA"/>
    </w:rPr>
  </w:style>
  <w:style w:type="paragraph" w:customStyle="1" w:styleId="ANNEX">
    <w:name w:val="ANNEX"/>
    <w:basedOn w:val="Normal"/>
    <w:next w:val="Normal"/>
    <w:rsid w:val="000E37E6"/>
    <w:pPr>
      <w:keepNext/>
      <w:pageBreakBefore/>
      <w:spacing w:after="760" w:line="310" w:lineRule="exact"/>
      <w:jc w:val="center"/>
      <w:outlineLvl w:val="0"/>
    </w:pPr>
    <w:rPr>
      <w:b/>
      <w:caps/>
      <w:sz w:val="28"/>
      <w:szCs w:val="20"/>
      <w:lang w:val="en-GB" w:bidi="ar-SA"/>
    </w:rPr>
  </w:style>
  <w:style w:type="character" w:styleId="Hyperlink">
    <w:name w:val="Hyperlink"/>
    <w:basedOn w:val="DefaultParagraphFont"/>
    <w:uiPriority w:val="99"/>
    <w:rsid w:val="000E37E6"/>
    <w:rPr>
      <w:color w:val="0000FF"/>
      <w:u w:val="single"/>
    </w:rPr>
  </w:style>
  <w:style w:type="character" w:styleId="FollowedHyperlink">
    <w:name w:val="FollowedHyperlink"/>
    <w:basedOn w:val="DefaultParagraphFont"/>
    <w:uiPriority w:val="99"/>
    <w:rsid w:val="000E37E6"/>
    <w:rPr>
      <w:color w:val="800080"/>
      <w:u w:val="single"/>
    </w:rPr>
  </w:style>
  <w:style w:type="character" w:customStyle="1" w:styleId="technicalcommitteedetail-title1">
    <w:name w:val="technicalcommitteedetail-title1"/>
    <w:basedOn w:val="DefaultParagraphFont"/>
    <w:rsid w:val="000E37E6"/>
    <w:rPr>
      <w:rFonts w:ascii="Verdana" w:hAnsi="Verdana" w:hint="default"/>
      <w:b/>
      <w:bCs/>
      <w:color w:val="002597"/>
      <w:sz w:val="24"/>
      <w:szCs w:val="24"/>
    </w:rPr>
  </w:style>
  <w:style w:type="character" w:customStyle="1" w:styleId="technicalcommitteestandardslist-content1">
    <w:name w:val="technicalcommitteestandardslist-content1"/>
    <w:basedOn w:val="DefaultParagraphFont"/>
    <w:rsid w:val="000E37E6"/>
    <w:rPr>
      <w:rFonts w:ascii="Verdana" w:hAnsi="Verdana" w:hint="default"/>
      <w:color w:val="002597"/>
      <w:sz w:val="24"/>
      <w:szCs w:val="24"/>
    </w:rPr>
  </w:style>
  <w:style w:type="paragraph" w:customStyle="1" w:styleId="banneradvert">
    <w:name w:val="banneradvert"/>
    <w:basedOn w:val="Normal"/>
    <w:rsid w:val="000E37E6"/>
    <w:pPr>
      <w:spacing w:before="100" w:beforeAutospacing="1" w:after="100" w:afterAutospacing="1"/>
    </w:pPr>
    <w:rPr>
      <w:lang w:bidi="ar-SA"/>
    </w:rPr>
  </w:style>
  <w:style w:type="table" w:styleId="TableGrid">
    <w:name w:val="Table Grid"/>
    <w:basedOn w:val="TableNormal"/>
    <w:uiPriority w:val="39"/>
    <w:rsid w:val="0041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Normal"/>
    <w:rsid w:val="004C0A6E"/>
    <w:pPr>
      <w:spacing w:before="100" w:beforeAutospacing="1" w:after="100" w:afterAutospacing="1"/>
      <w:jc w:val="center"/>
    </w:pPr>
    <w:rPr>
      <w:rFonts w:ascii="Arial" w:eastAsia="Arial Unicode MS" w:hAnsi="Arial" w:cs="Arial"/>
      <w:b/>
      <w:bCs/>
      <w:u w:val="single"/>
      <w:lang w:bidi="ar-SA"/>
    </w:rPr>
  </w:style>
  <w:style w:type="paragraph" w:customStyle="1" w:styleId="zzCover">
    <w:name w:val="zzCover"/>
    <w:basedOn w:val="Normal"/>
    <w:uiPriority w:val="99"/>
    <w:rsid w:val="004C0A6E"/>
    <w:pPr>
      <w:spacing w:after="220" w:line="230" w:lineRule="atLeast"/>
      <w:jc w:val="right"/>
    </w:pPr>
    <w:rPr>
      <w:rFonts w:ascii="Arial" w:eastAsia="MS Mincho" w:hAnsi="Arial"/>
      <w:b/>
      <w:color w:val="000000"/>
      <w:szCs w:val="20"/>
      <w:lang w:val="en-GB" w:eastAsia="ja-JP" w:bidi="ar-SA"/>
    </w:rPr>
  </w:style>
  <w:style w:type="character" w:customStyle="1" w:styleId="technicalprogrammeprojectdetail-content1">
    <w:name w:val="technicalprogrammeprojectdetail-content1"/>
    <w:basedOn w:val="DefaultParagraphFont"/>
    <w:rsid w:val="004C0A6E"/>
    <w:rPr>
      <w:rFonts w:ascii="Verdana" w:hAnsi="Verdana" w:hint="default"/>
      <w:color w:val="002597"/>
      <w:sz w:val="18"/>
      <w:szCs w:val="18"/>
    </w:rPr>
  </w:style>
  <w:style w:type="paragraph" w:styleId="NormalWeb">
    <w:name w:val="Normal (Web)"/>
    <w:basedOn w:val="Normal"/>
    <w:uiPriority w:val="99"/>
    <w:rsid w:val="00A47BF2"/>
    <w:pPr>
      <w:spacing w:before="100" w:beforeAutospacing="1" w:after="100" w:afterAutospacing="1"/>
    </w:pPr>
    <w:rPr>
      <w:color w:val="000000"/>
      <w:lang w:bidi="ar-SA"/>
    </w:rPr>
  </w:style>
  <w:style w:type="paragraph" w:styleId="BalloonText">
    <w:name w:val="Balloon Text"/>
    <w:basedOn w:val="Normal"/>
    <w:semiHidden/>
    <w:rsid w:val="00175948"/>
    <w:rPr>
      <w:rFonts w:ascii="Tahoma" w:hAnsi="Tahoma" w:cs="Tahoma"/>
      <w:sz w:val="16"/>
      <w:szCs w:val="16"/>
    </w:rPr>
  </w:style>
  <w:style w:type="character" w:styleId="CommentReference">
    <w:name w:val="annotation reference"/>
    <w:basedOn w:val="DefaultParagraphFont"/>
    <w:semiHidden/>
    <w:rsid w:val="006B40EC"/>
    <w:rPr>
      <w:sz w:val="16"/>
      <w:szCs w:val="16"/>
    </w:rPr>
  </w:style>
  <w:style w:type="paragraph" w:styleId="CommentText">
    <w:name w:val="annotation text"/>
    <w:basedOn w:val="Normal"/>
    <w:semiHidden/>
    <w:rsid w:val="006B40EC"/>
    <w:rPr>
      <w:sz w:val="20"/>
      <w:szCs w:val="20"/>
      <w:lang w:bidi="ar-SA"/>
    </w:rPr>
  </w:style>
  <w:style w:type="paragraph" w:styleId="CommentSubject">
    <w:name w:val="annotation subject"/>
    <w:basedOn w:val="CommentText"/>
    <w:next w:val="CommentText"/>
    <w:semiHidden/>
    <w:rsid w:val="006B40EC"/>
    <w:rPr>
      <w:b/>
      <w:bCs/>
    </w:rPr>
  </w:style>
  <w:style w:type="character" w:customStyle="1" w:styleId="StyleLatinBoldLatinItalicBlack">
    <w:name w:val="Style (Latin) Bold (Latin) Italic Black"/>
    <w:basedOn w:val="DefaultParagraphFont"/>
    <w:rsid w:val="00174234"/>
    <w:rPr>
      <w:i/>
      <w:color w:val="000000"/>
    </w:rPr>
  </w:style>
  <w:style w:type="paragraph" w:customStyle="1" w:styleId="Style3">
    <w:name w:val="Style3"/>
    <w:basedOn w:val="Normal"/>
    <w:rsid w:val="00174234"/>
    <w:pPr>
      <w:tabs>
        <w:tab w:val="num" w:pos="720"/>
      </w:tabs>
    </w:pPr>
    <w:rPr>
      <w:i/>
      <w:szCs w:val="20"/>
      <w:u w:val="single"/>
      <w:lang w:bidi="ar-SA"/>
    </w:rPr>
  </w:style>
  <w:style w:type="paragraph" w:customStyle="1" w:styleId="Heading43">
    <w:name w:val="Heading 43"/>
    <w:basedOn w:val="Normal"/>
    <w:rsid w:val="00654778"/>
    <w:pPr>
      <w:spacing w:line="312" w:lineRule="atLeast"/>
      <w:ind w:left="360" w:right="360"/>
      <w:outlineLvl w:val="4"/>
    </w:pPr>
    <w:rPr>
      <w:b/>
      <w:bCs/>
      <w:sz w:val="29"/>
      <w:szCs w:val="29"/>
      <w:lang w:bidi="ar-SA"/>
    </w:rPr>
  </w:style>
  <w:style w:type="paragraph" w:customStyle="1" w:styleId="NormalWeb2">
    <w:name w:val="Normal (Web)2"/>
    <w:basedOn w:val="Normal"/>
    <w:rsid w:val="00A50471"/>
    <w:pPr>
      <w:spacing w:after="240" w:line="312" w:lineRule="atLeast"/>
      <w:ind w:left="360" w:right="360"/>
    </w:pPr>
    <w:rPr>
      <w:sz w:val="29"/>
      <w:szCs w:val="29"/>
      <w:lang w:bidi="ar-SA"/>
    </w:rPr>
  </w:style>
  <w:style w:type="paragraph" w:styleId="DocumentMap">
    <w:name w:val="Document Map"/>
    <w:basedOn w:val="Normal"/>
    <w:semiHidden/>
    <w:rsid w:val="00901469"/>
    <w:pPr>
      <w:shd w:val="clear" w:color="auto" w:fill="000080"/>
    </w:pPr>
    <w:rPr>
      <w:rFonts w:ascii="Tahoma" w:hAnsi="Tahoma"/>
    </w:rPr>
  </w:style>
  <w:style w:type="character" w:styleId="Emphasis">
    <w:name w:val="Emphasis"/>
    <w:basedOn w:val="DefaultParagraphFont"/>
    <w:uiPriority w:val="20"/>
    <w:qFormat/>
    <w:rsid w:val="00AB2834"/>
    <w:rPr>
      <w:i/>
      <w:iCs/>
    </w:rPr>
  </w:style>
  <w:style w:type="character" w:customStyle="1" w:styleId="sortspan">
    <w:name w:val="sortspan"/>
    <w:basedOn w:val="DefaultParagraphFont"/>
    <w:rsid w:val="0035748D"/>
  </w:style>
  <w:style w:type="character" w:customStyle="1" w:styleId="PlainTextChar">
    <w:name w:val="Plain Text Char"/>
    <w:aliases w:val=" Char Char,Char Char"/>
    <w:basedOn w:val="DefaultParagraphFont"/>
    <w:link w:val="PlainText"/>
    <w:uiPriority w:val="99"/>
    <w:rsid w:val="00123885"/>
    <w:rPr>
      <w:rFonts w:ascii="Courier New" w:hAnsi="Courier New"/>
      <w:lang w:val="en-US" w:eastAsia="en-US" w:bidi="ar-SA"/>
    </w:rPr>
  </w:style>
  <w:style w:type="character" w:customStyle="1" w:styleId="TitleChar">
    <w:name w:val="Title Char"/>
    <w:basedOn w:val="DefaultParagraphFont"/>
    <w:link w:val="Title"/>
    <w:uiPriority w:val="99"/>
    <w:rsid w:val="00A5700F"/>
    <w:rPr>
      <w:b/>
      <w:sz w:val="32"/>
      <w:lang w:val="en-US" w:eastAsia="en-US" w:bidi="ar-SA"/>
    </w:rPr>
  </w:style>
  <w:style w:type="character" w:customStyle="1" w:styleId="HeaderChar">
    <w:name w:val="Header Char"/>
    <w:basedOn w:val="DefaultParagraphFont"/>
    <w:link w:val="Header"/>
    <w:rsid w:val="00A5700F"/>
    <w:rPr>
      <w:lang w:val="en-US" w:eastAsia="en-US" w:bidi="ar-SA"/>
    </w:rPr>
  </w:style>
  <w:style w:type="paragraph" w:styleId="ListParagraph">
    <w:name w:val="List Paragraph"/>
    <w:basedOn w:val="Normal"/>
    <w:link w:val="ListParagraphChar"/>
    <w:uiPriority w:val="34"/>
    <w:qFormat/>
    <w:rsid w:val="00655AF7"/>
    <w:pPr>
      <w:ind w:left="720"/>
      <w:contextualSpacing/>
    </w:pPr>
    <w:rPr>
      <w:lang w:val="en-GB" w:bidi="ar-SA"/>
    </w:rPr>
  </w:style>
  <w:style w:type="character" w:customStyle="1" w:styleId="FooterChar">
    <w:name w:val="Footer Char"/>
    <w:basedOn w:val="DefaultParagraphFont"/>
    <w:link w:val="Footer"/>
    <w:uiPriority w:val="99"/>
    <w:rsid w:val="006147C8"/>
    <w:rPr>
      <w:lang w:val="en-US" w:eastAsia="en-US" w:bidi="ar-SA"/>
    </w:rPr>
  </w:style>
  <w:style w:type="character" w:customStyle="1" w:styleId="apple-converted-space">
    <w:name w:val="apple-converted-space"/>
    <w:basedOn w:val="DefaultParagraphFont"/>
    <w:rsid w:val="002248CF"/>
  </w:style>
  <w:style w:type="paragraph" w:customStyle="1" w:styleId="zzSTDTitle">
    <w:name w:val="zzSTDTitle"/>
    <w:basedOn w:val="Normal"/>
    <w:uiPriority w:val="99"/>
    <w:semiHidden/>
    <w:rsid w:val="00A3445B"/>
    <w:pPr>
      <w:autoSpaceDE w:val="0"/>
      <w:autoSpaceDN w:val="0"/>
    </w:pPr>
    <w:rPr>
      <w:rFonts w:ascii="Arial" w:eastAsia="Calibri" w:hAnsi="Arial" w:cs="Arial"/>
      <w:lang w:val="en-IN" w:eastAsia="en-IN"/>
    </w:rPr>
  </w:style>
  <w:style w:type="character" w:customStyle="1" w:styleId="Heading1Char">
    <w:name w:val="Heading 1 Char"/>
    <w:basedOn w:val="DefaultParagraphFont"/>
    <w:link w:val="Heading1"/>
    <w:uiPriority w:val="9"/>
    <w:rsid w:val="0042472C"/>
    <w:rPr>
      <w:snapToGrid w:val="0"/>
      <w:sz w:val="24"/>
      <w:lang w:val="en-US" w:eastAsia="en-US" w:bidi="ar-SA"/>
    </w:rPr>
  </w:style>
  <w:style w:type="character" w:customStyle="1" w:styleId="Heading2Char">
    <w:name w:val="Heading 2 Char"/>
    <w:basedOn w:val="DefaultParagraphFont"/>
    <w:link w:val="Heading2"/>
    <w:uiPriority w:val="9"/>
    <w:rsid w:val="0042472C"/>
    <w:rPr>
      <w:b/>
      <w:snapToGrid w:val="0"/>
      <w:sz w:val="32"/>
      <w:lang w:val="en-US" w:eastAsia="en-US" w:bidi="ar-SA"/>
    </w:rPr>
  </w:style>
  <w:style w:type="character" w:customStyle="1" w:styleId="Heading3Char">
    <w:name w:val="Heading 3 Char"/>
    <w:basedOn w:val="DefaultParagraphFont"/>
    <w:link w:val="Heading3"/>
    <w:uiPriority w:val="9"/>
    <w:rsid w:val="0042472C"/>
    <w:rPr>
      <w:b/>
      <w:snapToGrid w:val="0"/>
      <w:sz w:val="28"/>
      <w:lang w:val="en-US" w:eastAsia="en-US" w:bidi="ar-SA"/>
    </w:rPr>
  </w:style>
  <w:style w:type="character" w:customStyle="1" w:styleId="Heading4Char">
    <w:name w:val="Heading 4 Char"/>
    <w:basedOn w:val="DefaultParagraphFont"/>
    <w:link w:val="Heading4"/>
    <w:uiPriority w:val="9"/>
    <w:rsid w:val="0042472C"/>
    <w:rPr>
      <w:snapToGrid w:val="0"/>
      <w:sz w:val="24"/>
      <w:lang w:val="en-US" w:eastAsia="en-US" w:bidi="ar-SA"/>
    </w:rPr>
  </w:style>
  <w:style w:type="character" w:customStyle="1" w:styleId="Heading5Char">
    <w:name w:val="Heading 5 Char"/>
    <w:basedOn w:val="DefaultParagraphFont"/>
    <w:link w:val="Heading5"/>
    <w:uiPriority w:val="9"/>
    <w:rsid w:val="0042472C"/>
    <w:rPr>
      <w:snapToGrid w:val="0"/>
      <w:sz w:val="24"/>
      <w:u w:val="single"/>
      <w:lang w:val="en-US" w:eastAsia="en-US" w:bidi="ar-SA"/>
    </w:rPr>
  </w:style>
  <w:style w:type="character" w:customStyle="1" w:styleId="Heading6Char">
    <w:name w:val="Heading 6 Char"/>
    <w:basedOn w:val="DefaultParagraphFont"/>
    <w:link w:val="Heading6"/>
    <w:rsid w:val="0042472C"/>
    <w:rPr>
      <w:b/>
      <w:snapToGrid w:val="0"/>
      <w:sz w:val="24"/>
      <w:lang w:val="en-US" w:eastAsia="en-US" w:bidi="ar-SA"/>
    </w:rPr>
  </w:style>
  <w:style w:type="character" w:customStyle="1" w:styleId="Heading7Char">
    <w:name w:val="Heading 7 Char"/>
    <w:basedOn w:val="DefaultParagraphFont"/>
    <w:link w:val="Heading7"/>
    <w:uiPriority w:val="9"/>
    <w:rsid w:val="0042472C"/>
    <w:rPr>
      <w:b/>
      <w:snapToGrid w:val="0"/>
      <w:lang w:val="en-US" w:eastAsia="en-US" w:bidi="ar-SA"/>
    </w:rPr>
  </w:style>
  <w:style w:type="character" w:customStyle="1" w:styleId="Heading8Char">
    <w:name w:val="Heading 8 Char"/>
    <w:basedOn w:val="DefaultParagraphFont"/>
    <w:link w:val="Heading8"/>
    <w:uiPriority w:val="9"/>
    <w:rsid w:val="0042472C"/>
    <w:rPr>
      <w:b/>
      <w:snapToGrid w:val="0"/>
      <w:sz w:val="24"/>
      <w:lang w:val="en-US" w:eastAsia="en-US" w:bidi="ar-SA"/>
    </w:rPr>
  </w:style>
  <w:style w:type="character" w:customStyle="1" w:styleId="Heading9Char">
    <w:name w:val="Heading 9 Char"/>
    <w:basedOn w:val="DefaultParagraphFont"/>
    <w:link w:val="Heading9"/>
    <w:uiPriority w:val="9"/>
    <w:rsid w:val="0042472C"/>
    <w:rPr>
      <w:b/>
      <w:snapToGrid w:val="0"/>
      <w:sz w:val="28"/>
      <w:lang w:val="en-US" w:eastAsia="en-US" w:bidi="ar-SA"/>
    </w:rPr>
  </w:style>
  <w:style w:type="paragraph" w:customStyle="1" w:styleId="Rfrence">
    <w:name w:val="Référence"/>
    <w:basedOn w:val="Normal"/>
    <w:rsid w:val="007522D8"/>
    <w:pPr>
      <w:spacing w:after="74" w:line="240" w:lineRule="atLeast"/>
      <w:ind w:left="3686"/>
    </w:pPr>
    <w:rPr>
      <w:rFonts w:ascii="Tms Rmn" w:hAnsi="Tms Rmn"/>
      <w:sz w:val="22"/>
      <w:szCs w:val="20"/>
      <w:lang w:val="fr-FR" w:bidi="ar-SA"/>
    </w:rPr>
  </w:style>
  <w:style w:type="paragraph" w:customStyle="1" w:styleId="FaxReceiver">
    <w:name w:val="Fax Receiver"/>
    <w:basedOn w:val="Normal"/>
    <w:rsid w:val="007522D8"/>
    <w:pPr>
      <w:tabs>
        <w:tab w:val="right" w:pos="8180"/>
      </w:tabs>
      <w:spacing w:before="300"/>
    </w:pPr>
    <w:rPr>
      <w:rFonts w:ascii="Times" w:hAnsi="Times"/>
      <w:lang w:bidi="ar-SA"/>
    </w:rPr>
  </w:style>
  <w:style w:type="character" w:customStyle="1" w:styleId="separation">
    <w:name w:val="separation"/>
    <w:basedOn w:val="DefaultParagraphFont"/>
    <w:rsid w:val="00541794"/>
  </w:style>
  <w:style w:type="paragraph" w:styleId="z-TopofForm">
    <w:name w:val="HTML Top of Form"/>
    <w:basedOn w:val="Normal"/>
    <w:next w:val="Normal"/>
    <w:link w:val="z-TopofFormChar"/>
    <w:hidden/>
    <w:uiPriority w:val="99"/>
    <w:unhideWhenUsed/>
    <w:rsid w:val="00541794"/>
    <w:pPr>
      <w:pBdr>
        <w:bottom w:val="single" w:sz="6" w:space="1" w:color="auto"/>
      </w:pBdr>
      <w:jc w:val="center"/>
    </w:pPr>
    <w:rPr>
      <w:rFonts w:ascii="Arial" w:hAnsi="Arial" w:cs="Mangal"/>
      <w:vanish/>
      <w:sz w:val="16"/>
      <w:szCs w:val="14"/>
      <w:lang w:val="en-IN" w:eastAsia="en-IN"/>
    </w:rPr>
  </w:style>
  <w:style w:type="character" w:customStyle="1" w:styleId="z-TopofFormChar">
    <w:name w:val="z-Top of Form Char"/>
    <w:basedOn w:val="DefaultParagraphFont"/>
    <w:link w:val="z-TopofForm"/>
    <w:uiPriority w:val="99"/>
    <w:rsid w:val="00541794"/>
    <w:rPr>
      <w:rFonts w:ascii="Arial" w:hAnsi="Arial" w:cs="Mangal"/>
      <w:vanish/>
      <w:sz w:val="16"/>
      <w:szCs w:val="14"/>
    </w:rPr>
  </w:style>
  <w:style w:type="paragraph" w:styleId="z-BottomofForm">
    <w:name w:val="HTML Bottom of Form"/>
    <w:basedOn w:val="Normal"/>
    <w:next w:val="Normal"/>
    <w:link w:val="z-BottomofFormChar"/>
    <w:hidden/>
    <w:unhideWhenUsed/>
    <w:rsid w:val="00541794"/>
    <w:pPr>
      <w:pBdr>
        <w:top w:val="single" w:sz="6" w:space="1" w:color="auto"/>
      </w:pBdr>
      <w:jc w:val="center"/>
    </w:pPr>
    <w:rPr>
      <w:rFonts w:ascii="Arial" w:hAnsi="Arial" w:cs="Mangal"/>
      <w:vanish/>
      <w:sz w:val="16"/>
      <w:szCs w:val="14"/>
      <w:lang w:val="en-IN" w:eastAsia="en-IN"/>
    </w:rPr>
  </w:style>
  <w:style w:type="character" w:customStyle="1" w:styleId="z-BottomofFormChar">
    <w:name w:val="z-Bottom of Form Char"/>
    <w:basedOn w:val="DefaultParagraphFont"/>
    <w:link w:val="z-BottomofForm"/>
    <w:rsid w:val="00541794"/>
    <w:rPr>
      <w:rFonts w:ascii="Arial" w:hAnsi="Arial" w:cs="Mangal"/>
      <w:vanish/>
      <w:sz w:val="16"/>
      <w:szCs w:val="14"/>
    </w:rPr>
  </w:style>
  <w:style w:type="character" w:customStyle="1" w:styleId="hide600">
    <w:name w:val="hide600"/>
    <w:basedOn w:val="DefaultParagraphFont"/>
    <w:rsid w:val="00541794"/>
  </w:style>
  <w:style w:type="paragraph" w:customStyle="1" w:styleId="itemstodisplay">
    <w:name w:val="itemstodisplay"/>
    <w:basedOn w:val="Normal"/>
    <w:rsid w:val="00541794"/>
    <w:pPr>
      <w:spacing w:before="100" w:beforeAutospacing="1" w:after="100" w:afterAutospacing="1"/>
    </w:pPr>
    <w:rPr>
      <w:lang w:val="en-IN" w:eastAsia="en-IN"/>
    </w:rPr>
  </w:style>
  <w:style w:type="paragraph" w:customStyle="1" w:styleId="Default">
    <w:name w:val="Default"/>
    <w:rsid w:val="006115FB"/>
    <w:pPr>
      <w:autoSpaceDE w:val="0"/>
      <w:autoSpaceDN w:val="0"/>
      <w:adjustRightInd w:val="0"/>
    </w:pPr>
    <w:rPr>
      <w:rFonts w:ascii="Arial" w:eastAsia="Calibri" w:hAnsi="Arial" w:cs="Arial"/>
      <w:color w:val="000000"/>
      <w:sz w:val="24"/>
      <w:szCs w:val="24"/>
      <w:lang w:val="en-US" w:eastAsia="en-US" w:bidi="ar-SA"/>
    </w:rPr>
  </w:style>
  <w:style w:type="character" w:customStyle="1" w:styleId="BodyTextChar">
    <w:name w:val="Body Text Char"/>
    <w:aliases w:val="title-doc Char"/>
    <w:link w:val="BodyText"/>
    <w:locked/>
    <w:rsid w:val="00A47D45"/>
    <w:rPr>
      <w:rFonts w:ascii="Arial" w:hAnsi="Arial"/>
      <w:b/>
      <w:snapToGrid w:val="0"/>
      <w:sz w:val="24"/>
      <w:lang w:val="en-US" w:eastAsia="en-US" w:bidi="ar-SA"/>
    </w:rPr>
  </w:style>
  <w:style w:type="character" w:customStyle="1" w:styleId="text-warning">
    <w:name w:val="text-warning"/>
    <w:basedOn w:val="DefaultParagraphFont"/>
    <w:rsid w:val="00763DCA"/>
  </w:style>
  <w:style w:type="character" w:customStyle="1" w:styleId="ListParagraphChar">
    <w:name w:val="List Paragraph Char"/>
    <w:link w:val="ListParagraph"/>
    <w:uiPriority w:val="34"/>
    <w:locked/>
    <w:rsid w:val="001656AB"/>
    <w:rPr>
      <w:sz w:val="24"/>
      <w:szCs w:val="24"/>
      <w:lang w:val="en-GB" w:eastAsia="en-US" w:bidi="ar-SA"/>
    </w:rPr>
  </w:style>
  <w:style w:type="paragraph" w:styleId="NoSpacing">
    <w:name w:val="No Spacing"/>
    <w:basedOn w:val="Normal"/>
    <w:link w:val="NoSpacingChar"/>
    <w:uiPriority w:val="1"/>
    <w:qFormat/>
    <w:rsid w:val="001656AB"/>
    <w:pPr>
      <w:spacing w:before="100" w:beforeAutospacing="1" w:after="100" w:afterAutospacing="1"/>
    </w:pPr>
    <w:rPr>
      <w:rFonts w:eastAsia="Calibri"/>
      <w:lang w:val="en-IN" w:eastAsia="en-IN" w:bidi="ar-SA"/>
    </w:rPr>
  </w:style>
  <w:style w:type="character" w:customStyle="1" w:styleId="NoSpacingChar">
    <w:name w:val="No Spacing Char"/>
    <w:link w:val="NoSpacing"/>
    <w:uiPriority w:val="1"/>
    <w:locked/>
    <w:rsid w:val="001656AB"/>
    <w:rPr>
      <w:rFonts w:eastAsia="Calibri"/>
      <w:sz w:val="24"/>
      <w:szCs w:val="24"/>
      <w:lang w:bidi="ar-SA"/>
    </w:rPr>
  </w:style>
  <w:style w:type="character" w:customStyle="1" w:styleId="object">
    <w:name w:val="object"/>
    <w:basedOn w:val="DefaultParagraphFont"/>
    <w:rsid w:val="00001166"/>
  </w:style>
  <w:style w:type="character" w:customStyle="1" w:styleId="st">
    <w:name w:val="st"/>
    <w:rsid w:val="00F50EA8"/>
  </w:style>
  <w:style w:type="character" w:customStyle="1" w:styleId="UnresolvedMention1">
    <w:name w:val="Unresolved Mention1"/>
    <w:basedOn w:val="DefaultParagraphFont"/>
    <w:uiPriority w:val="99"/>
    <w:semiHidden/>
    <w:unhideWhenUsed/>
    <w:rsid w:val="00C41C35"/>
    <w:rPr>
      <w:color w:val="605E5C"/>
      <w:shd w:val="clear" w:color="auto" w:fill="E1DFDD"/>
    </w:rPr>
  </w:style>
  <w:style w:type="character" w:customStyle="1" w:styleId="UnresolvedMention2">
    <w:name w:val="Unresolved Mention2"/>
    <w:basedOn w:val="DefaultParagraphFont"/>
    <w:uiPriority w:val="99"/>
    <w:semiHidden/>
    <w:unhideWhenUsed/>
    <w:rsid w:val="004E2596"/>
    <w:rPr>
      <w:color w:val="605E5C"/>
      <w:shd w:val="clear" w:color="auto" w:fill="E1DFDD"/>
    </w:rPr>
  </w:style>
  <w:style w:type="table" w:customStyle="1" w:styleId="13">
    <w:name w:val="13"/>
    <w:basedOn w:val="TableNormal"/>
    <w:rsid w:val="005A0D8C"/>
    <w:pPr>
      <w:widowControl w:val="0"/>
    </w:pPr>
    <w:rPr>
      <w:color w:val="000000"/>
      <w:sz w:val="22"/>
      <w:szCs w:val="22"/>
      <w:lang w:val="en-US" w:eastAsia="en-US" w:bidi="ar-SA"/>
    </w:rPr>
    <w:tblPr>
      <w:tblStyleRowBandSize w:val="1"/>
      <w:tblStyleColBandSize w:val="1"/>
      <w:tblCellMar>
        <w:left w:w="0" w:type="dxa"/>
        <w:right w:w="0" w:type="dxa"/>
      </w:tblCellMar>
    </w:tblPr>
  </w:style>
  <w:style w:type="table" w:styleId="GridTable1Light">
    <w:name w:val="Grid Table 1 Light"/>
    <w:basedOn w:val="TableNormal"/>
    <w:uiPriority w:val="46"/>
    <w:rsid w:val="000157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try-name">
    <w:name w:val="entry-name"/>
    <w:basedOn w:val="DefaultParagraphFont"/>
    <w:rsid w:val="006F520E"/>
  </w:style>
  <w:style w:type="table" w:styleId="TableGridLight">
    <w:name w:val="Grid Table Light"/>
    <w:basedOn w:val="TableNormal"/>
    <w:uiPriority w:val="40"/>
    <w:rsid w:val="003D54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2">
    <w:name w:val="a2"/>
    <w:basedOn w:val="Heading2"/>
    <w:next w:val="Normal"/>
    <w:rsid w:val="006C292B"/>
    <w:pPr>
      <w:numPr>
        <w:ilvl w:val="0"/>
        <w:numId w:val="0"/>
      </w:numPr>
      <w:tabs>
        <w:tab w:val="left" w:pos="500"/>
        <w:tab w:val="left" w:pos="720"/>
      </w:tabs>
      <w:suppressAutoHyphens/>
      <w:spacing w:before="270" w:after="240" w:line="270" w:lineRule="exact"/>
      <w:jc w:val="both"/>
    </w:pPr>
    <w:rPr>
      <w:snapToGrid/>
      <w:sz w:val="24"/>
      <w:lang w:val="en-GB"/>
    </w:rPr>
  </w:style>
  <w:style w:type="paragraph" w:customStyle="1" w:styleId="a3">
    <w:name w:val="a3"/>
    <w:basedOn w:val="Heading3"/>
    <w:next w:val="Normal"/>
    <w:rsid w:val="006C292B"/>
    <w:pPr>
      <w:numPr>
        <w:ilvl w:val="0"/>
        <w:numId w:val="0"/>
      </w:numPr>
      <w:tabs>
        <w:tab w:val="left" w:pos="640"/>
        <w:tab w:val="num" w:pos="720"/>
        <w:tab w:val="left" w:pos="880"/>
      </w:tabs>
      <w:suppressAutoHyphens/>
      <w:spacing w:before="60" w:after="240" w:line="250" w:lineRule="exact"/>
      <w:jc w:val="both"/>
    </w:pPr>
    <w:rPr>
      <w:snapToGrid/>
      <w:sz w:val="24"/>
      <w:lang w:val="en-GB"/>
    </w:rPr>
  </w:style>
  <w:style w:type="paragraph" w:customStyle="1" w:styleId="a4">
    <w:name w:val="a4"/>
    <w:basedOn w:val="Heading4"/>
    <w:next w:val="Normal"/>
    <w:rsid w:val="006C292B"/>
    <w:pPr>
      <w:numPr>
        <w:ilvl w:val="0"/>
        <w:numId w:val="0"/>
      </w:numPr>
      <w:tabs>
        <w:tab w:val="left" w:pos="880"/>
        <w:tab w:val="num" w:pos="1080"/>
      </w:tabs>
      <w:suppressAutoHyphens/>
      <w:spacing w:before="60" w:after="240" w:line="230" w:lineRule="exact"/>
      <w:jc w:val="both"/>
    </w:pPr>
    <w:rPr>
      <w:b/>
      <w:i/>
      <w:snapToGrid/>
      <w:lang w:val="en-GB"/>
    </w:rPr>
  </w:style>
  <w:style w:type="paragraph" w:customStyle="1" w:styleId="a5">
    <w:name w:val="a5"/>
    <w:basedOn w:val="Heading5"/>
    <w:next w:val="Normal"/>
    <w:rsid w:val="006C292B"/>
    <w:pPr>
      <w:numPr>
        <w:ilvl w:val="0"/>
        <w:numId w:val="0"/>
      </w:numPr>
      <w:tabs>
        <w:tab w:val="num" w:pos="1080"/>
        <w:tab w:val="left" w:pos="1140"/>
        <w:tab w:val="left" w:pos="1360"/>
      </w:tabs>
      <w:suppressAutoHyphens/>
      <w:spacing w:before="60" w:after="240" w:line="230" w:lineRule="exact"/>
      <w:jc w:val="both"/>
    </w:pPr>
    <w:rPr>
      <w:b/>
      <w:i/>
      <w:snapToGrid/>
      <w:u w:val="none"/>
      <w:lang w:val="en-GB"/>
    </w:rPr>
  </w:style>
  <w:style w:type="paragraph" w:customStyle="1" w:styleId="a6">
    <w:name w:val="a6"/>
    <w:basedOn w:val="Heading6"/>
    <w:next w:val="Normal"/>
    <w:rsid w:val="006C292B"/>
    <w:pPr>
      <w:numPr>
        <w:ilvl w:val="0"/>
        <w:numId w:val="0"/>
      </w:numPr>
      <w:tabs>
        <w:tab w:val="left" w:pos="1140"/>
        <w:tab w:val="left" w:pos="1360"/>
        <w:tab w:val="num" w:pos="1440"/>
      </w:tabs>
      <w:suppressAutoHyphens/>
      <w:spacing w:before="60" w:after="240" w:line="230" w:lineRule="exact"/>
      <w:jc w:val="both"/>
    </w:pPr>
    <w:rPr>
      <w:i/>
      <w:snapToGri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660">
      <w:bodyDiv w:val="1"/>
      <w:marLeft w:val="0"/>
      <w:marRight w:val="0"/>
      <w:marTop w:val="0"/>
      <w:marBottom w:val="0"/>
      <w:divBdr>
        <w:top w:val="none" w:sz="0" w:space="0" w:color="auto"/>
        <w:left w:val="none" w:sz="0" w:space="0" w:color="auto"/>
        <w:bottom w:val="none" w:sz="0" w:space="0" w:color="auto"/>
        <w:right w:val="none" w:sz="0" w:space="0" w:color="auto"/>
      </w:divBdr>
    </w:div>
    <w:div w:id="11273668">
      <w:bodyDiv w:val="1"/>
      <w:marLeft w:val="0"/>
      <w:marRight w:val="0"/>
      <w:marTop w:val="0"/>
      <w:marBottom w:val="0"/>
      <w:divBdr>
        <w:top w:val="none" w:sz="0" w:space="0" w:color="auto"/>
        <w:left w:val="none" w:sz="0" w:space="0" w:color="auto"/>
        <w:bottom w:val="none" w:sz="0" w:space="0" w:color="auto"/>
        <w:right w:val="none" w:sz="0" w:space="0" w:color="auto"/>
      </w:divBdr>
      <w:divsChild>
        <w:div w:id="1249970704">
          <w:marLeft w:val="0"/>
          <w:marRight w:val="0"/>
          <w:marTop w:val="0"/>
          <w:marBottom w:val="0"/>
          <w:divBdr>
            <w:top w:val="none" w:sz="0" w:space="0" w:color="auto"/>
            <w:left w:val="none" w:sz="0" w:space="0" w:color="auto"/>
            <w:bottom w:val="none" w:sz="0" w:space="0" w:color="auto"/>
            <w:right w:val="none" w:sz="0" w:space="0" w:color="auto"/>
          </w:divBdr>
        </w:div>
        <w:div w:id="1639798205">
          <w:marLeft w:val="0"/>
          <w:marRight w:val="0"/>
          <w:marTop w:val="0"/>
          <w:marBottom w:val="0"/>
          <w:divBdr>
            <w:top w:val="none" w:sz="0" w:space="0" w:color="auto"/>
            <w:left w:val="none" w:sz="0" w:space="0" w:color="auto"/>
            <w:bottom w:val="none" w:sz="0" w:space="0" w:color="auto"/>
            <w:right w:val="none" w:sz="0" w:space="0" w:color="auto"/>
          </w:divBdr>
        </w:div>
      </w:divsChild>
    </w:div>
    <w:div w:id="29378351">
      <w:bodyDiv w:val="1"/>
      <w:marLeft w:val="0"/>
      <w:marRight w:val="0"/>
      <w:marTop w:val="0"/>
      <w:marBottom w:val="0"/>
      <w:divBdr>
        <w:top w:val="none" w:sz="0" w:space="0" w:color="auto"/>
        <w:left w:val="none" w:sz="0" w:space="0" w:color="auto"/>
        <w:bottom w:val="none" w:sz="0" w:space="0" w:color="auto"/>
        <w:right w:val="none" w:sz="0" w:space="0" w:color="auto"/>
      </w:divBdr>
      <w:divsChild>
        <w:div w:id="1677220419">
          <w:marLeft w:val="0"/>
          <w:marRight w:val="0"/>
          <w:marTop w:val="0"/>
          <w:marBottom w:val="0"/>
          <w:divBdr>
            <w:top w:val="none" w:sz="0" w:space="0" w:color="auto"/>
            <w:left w:val="none" w:sz="0" w:space="0" w:color="auto"/>
            <w:bottom w:val="none" w:sz="0" w:space="0" w:color="auto"/>
            <w:right w:val="none" w:sz="0" w:space="0" w:color="auto"/>
          </w:divBdr>
        </w:div>
      </w:divsChild>
    </w:div>
    <w:div w:id="39673414">
      <w:bodyDiv w:val="1"/>
      <w:marLeft w:val="0"/>
      <w:marRight w:val="0"/>
      <w:marTop w:val="0"/>
      <w:marBottom w:val="0"/>
      <w:divBdr>
        <w:top w:val="none" w:sz="0" w:space="0" w:color="auto"/>
        <w:left w:val="none" w:sz="0" w:space="0" w:color="auto"/>
        <w:bottom w:val="none" w:sz="0" w:space="0" w:color="auto"/>
        <w:right w:val="none" w:sz="0" w:space="0" w:color="auto"/>
      </w:divBdr>
      <w:divsChild>
        <w:div w:id="723142187">
          <w:marLeft w:val="0"/>
          <w:marRight w:val="0"/>
          <w:marTop w:val="0"/>
          <w:marBottom w:val="0"/>
          <w:divBdr>
            <w:top w:val="none" w:sz="0" w:space="0" w:color="auto"/>
            <w:left w:val="single" w:sz="18" w:space="0" w:color="F1F1F1"/>
            <w:bottom w:val="none" w:sz="0" w:space="0" w:color="auto"/>
            <w:right w:val="single" w:sz="18" w:space="0" w:color="F1F1F1"/>
          </w:divBdr>
          <w:divsChild>
            <w:div w:id="418064481">
              <w:marLeft w:val="0"/>
              <w:marRight w:val="0"/>
              <w:marTop w:val="0"/>
              <w:marBottom w:val="0"/>
              <w:divBdr>
                <w:top w:val="none" w:sz="0" w:space="0" w:color="auto"/>
                <w:left w:val="none" w:sz="0" w:space="0" w:color="auto"/>
                <w:bottom w:val="none" w:sz="0" w:space="0" w:color="auto"/>
                <w:right w:val="none" w:sz="0" w:space="0" w:color="auto"/>
              </w:divBdr>
              <w:divsChild>
                <w:div w:id="692263792">
                  <w:marLeft w:val="0"/>
                  <w:marRight w:val="0"/>
                  <w:marTop w:val="0"/>
                  <w:marBottom w:val="0"/>
                  <w:divBdr>
                    <w:top w:val="none" w:sz="0" w:space="0" w:color="auto"/>
                    <w:left w:val="none" w:sz="0" w:space="0" w:color="auto"/>
                    <w:bottom w:val="none" w:sz="0" w:space="0" w:color="auto"/>
                    <w:right w:val="none" w:sz="0" w:space="0" w:color="auto"/>
                  </w:divBdr>
                  <w:divsChild>
                    <w:div w:id="1345936058">
                      <w:marLeft w:val="0"/>
                      <w:marRight w:val="0"/>
                      <w:marTop w:val="0"/>
                      <w:marBottom w:val="0"/>
                      <w:divBdr>
                        <w:top w:val="none" w:sz="0" w:space="0" w:color="auto"/>
                        <w:left w:val="none" w:sz="0" w:space="0" w:color="auto"/>
                        <w:bottom w:val="none" w:sz="0" w:space="0" w:color="auto"/>
                        <w:right w:val="none" w:sz="0" w:space="0" w:color="auto"/>
                      </w:divBdr>
                      <w:divsChild>
                        <w:div w:id="327680913">
                          <w:marLeft w:val="0"/>
                          <w:marRight w:val="0"/>
                          <w:marTop w:val="0"/>
                          <w:marBottom w:val="0"/>
                          <w:divBdr>
                            <w:top w:val="none" w:sz="0" w:space="0" w:color="auto"/>
                            <w:left w:val="none" w:sz="0" w:space="0" w:color="auto"/>
                            <w:bottom w:val="none" w:sz="0" w:space="0" w:color="auto"/>
                            <w:right w:val="none" w:sz="0" w:space="0" w:color="auto"/>
                          </w:divBdr>
                          <w:divsChild>
                            <w:div w:id="1190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659">
      <w:bodyDiv w:val="1"/>
      <w:marLeft w:val="0"/>
      <w:marRight w:val="0"/>
      <w:marTop w:val="0"/>
      <w:marBottom w:val="0"/>
      <w:divBdr>
        <w:top w:val="none" w:sz="0" w:space="0" w:color="auto"/>
        <w:left w:val="none" w:sz="0" w:space="0" w:color="auto"/>
        <w:bottom w:val="none" w:sz="0" w:space="0" w:color="auto"/>
        <w:right w:val="none" w:sz="0" w:space="0" w:color="auto"/>
      </w:divBdr>
    </w:div>
    <w:div w:id="43258586">
      <w:bodyDiv w:val="1"/>
      <w:marLeft w:val="0"/>
      <w:marRight w:val="0"/>
      <w:marTop w:val="0"/>
      <w:marBottom w:val="0"/>
      <w:divBdr>
        <w:top w:val="none" w:sz="0" w:space="0" w:color="auto"/>
        <w:left w:val="none" w:sz="0" w:space="0" w:color="auto"/>
        <w:bottom w:val="none" w:sz="0" w:space="0" w:color="auto"/>
        <w:right w:val="none" w:sz="0" w:space="0" w:color="auto"/>
      </w:divBdr>
    </w:div>
    <w:div w:id="50934296">
      <w:bodyDiv w:val="1"/>
      <w:marLeft w:val="0"/>
      <w:marRight w:val="0"/>
      <w:marTop w:val="0"/>
      <w:marBottom w:val="0"/>
      <w:divBdr>
        <w:top w:val="none" w:sz="0" w:space="0" w:color="auto"/>
        <w:left w:val="none" w:sz="0" w:space="0" w:color="auto"/>
        <w:bottom w:val="none" w:sz="0" w:space="0" w:color="auto"/>
        <w:right w:val="none" w:sz="0" w:space="0" w:color="auto"/>
      </w:divBdr>
    </w:div>
    <w:div w:id="54403488">
      <w:bodyDiv w:val="1"/>
      <w:marLeft w:val="0"/>
      <w:marRight w:val="0"/>
      <w:marTop w:val="0"/>
      <w:marBottom w:val="0"/>
      <w:divBdr>
        <w:top w:val="none" w:sz="0" w:space="0" w:color="auto"/>
        <w:left w:val="none" w:sz="0" w:space="0" w:color="auto"/>
        <w:bottom w:val="none" w:sz="0" w:space="0" w:color="auto"/>
        <w:right w:val="none" w:sz="0" w:space="0" w:color="auto"/>
      </w:divBdr>
      <w:divsChild>
        <w:div w:id="158038565">
          <w:marLeft w:val="0"/>
          <w:marRight w:val="0"/>
          <w:marTop w:val="0"/>
          <w:marBottom w:val="0"/>
          <w:divBdr>
            <w:top w:val="none" w:sz="0" w:space="0" w:color="auto"/>
            <w:left w:val="none" w:sz="0" w:space="0" w:color="auto"/>
            <w:bottom w:val="none" w:sz="0" w:space="0" w:color="auto"/>
            <w:right w:val="none" w:sz="0" w:space="0" w:color="auto"/>
          </w:divBdr>
          <w:divsChild>
            <w:div w:id="1032532831">
              <w:marLeft w:val="0"/>
              <w:marRight w:val="0"/>
              <w:marTop w:val="0"/>
              <w:marBottom w:val="0"/>
              <w:divBdr>
                <w:top w:val="none" w:sz="0" w:space="0" w:color="auto"/>
                <w:left w:val="none" w:sz="0" w:space="0" w:color="auto"/>
                <w:bottom w:val="none" w:sz="0" w:space="0" w:color="auto"/>
                <w:right w:val="none" w:sz="0" w:space="0" w:color="auto"/>
              </w:divBdr>
            </w:div>
            <w:div w:id="1114326882">
              <w:marLeft w:val="0"/>
              <w:marRight w:val="0"/>
              <w:marTop w:val="0"/>
              <w:marBottom w:val="0"/>
              <w:divBdr>
                <w:top w:val="none" w:sz="0" w:space="0" w:color="auto"/>
                <w:left w:val="none" w:sz="0" w:space="0" w:color="auto"/>
                <w:bottom w:val="none" w:sz="0" w:space="0" w:color="auto"/>
                <w:right w:val="none" w:sz="0" w:space="0" w:color="auto"/>
              </w:divBdr>
            </w:div>
            <w:div w:id="15943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806">
      <w:bodyDiv w:val="1"/>
      <w:marLeft w:val="0"/>
      <w:marRight w:val="0"/>
      <w:marTop w:val="0"/>
      <w:marBottom w:val="0"/>
      <w:divBdr>
        <w:top w:val="none" w:sz="0" w:space="0" w:color="auto"/>
        <w:left w:val="none" w:sz="0" w:space="0" w:color="auto"/>
        <w:bottom w:val="none" w:sz="0" w:space="0" w:color="auto"/>
        <w:right w:val="none" w:sz="0" w:space="0" w:color="auto"/>
      </w:divBdr>
      <w:divsChild>
        <w:div w:id="1400903497">
          <w:marLeft w:val="0"/>
          <w:marRight w:val="0"/>
          <w:marTop w:val="0"/>
          <w:marBottom w:val="0"/>
          <w:divBdr>
            <w:top w:val="none" w:sz="0" w:space="0" w:color="auto"/>
            <w:left w:val="none" w:sz="0" w:space="0" w:color="auto"/>
            <w:bottom w:val="none" w:sz="0" w:space="0" w:color="auto"/>
            <w:right w:val="none" w:sz="0" w:space="0" w:color="auto"/>
          </w:divBdr>
        </w:div>
        <w:div w:id="1344353814">
          <w:marLeft w:val="0"/>
          <w:marRight w:val="0"/>
          <w:marTop w:val="0"/>
          <w:marBottom w:val="0"/>
          <w:divBdr>
            <w:top w:val="none" w:sz="0" w:space="0" w:color="auto"/>
            <w:left w:val="none" w:sz="0" w:space="0" w:color="auto"/>
            <w:bottom w:val="none" w:sz="0" w:space="0" w:color="auto"/>
            <w:right w:val="none" w:sz="0" w:space="0" w:color="auto"/>
          </w:divBdr>
        </w:div>
      </w:divsChild>
    </w:div>
    <w:div w:id="63379025">
      <w:bodyDiv w:val="1"/>
      <w:marLeft w:val="0"/>
      <w:marRight w:val="0"/>
      <w:marTop w:val="0"/>
      <w:marBottom w:val="0"/>
      <w:divBdr>
        <w:top w:val="none" w:sz="0" w:space="0" w:color="auto"/>
        <w:left w:val="none" w:sz="0" w:space="0" w:color="auto"/>
        <w:bottom w:val="none" w:sz="0" w:space="0" w:color="auto"/>
        <w:right w:val="none" w:sz="0" w:space="0" w:color="auto"/>
      </w:divBdr>
    </w:div>
    <w:div w:id="81682540">
      <w:bodyDiv w:val="1"/>
      <w:marLeft w:val="0"/>
      <w:marRight w:val="0"/>
      <w:marTop w:val="0"/>
      <w:marBottom w:val="0"/>
      <w:divBdr>
        <w:top w:val="none" w:sz="0" w:space="0" w:color="auto"/>
        <w:left w:val="none" w:sz="0" w:space="0" w:color="auto"/>
        <w:bottom w:val="none" w:sz="0" w:space="0" w:color="auto"/>
        <w:right w:val="none" w:sz="0" w:space="0" w:color="auto"/>
      </w:divBdr>
    </w:div>
    <w:div w:id="84498380">
      <w:bodyDiv w:val="1"/>
      <w:marLeft w:val="0"/>
      <w:marRight w:val="0"/>
      <w:marTop w:val="0"/>
      <w:marBottom w:val="0"/>
      <w:divBdr>
        <w:top w:val="none" w:sz="0" w:space="0" w:color="auto"/>
        <w:left w:val="none" w:sz="0" w:space="0" w:color="auto"/>
        <w:bottom w:val="none" w:sz="0" w:space="0" w:color="auto"/>
        <w:right w:val="none" w:sz="0" w:space="0" w:color="auto"/>
      </w:divBdr>
    </w:div>
    <w:div w:id="85149862">
      <w:bodyDiv w:val="1"/>
      <w:marLeft w:val="0"/>
      <w:marRight w:val="0"/>
      <w:marTop w:val="0"/>
      <w:marBottom w:val="0"/>
      <w:divBdr>
        <w:top w:val="none" w:sz="0" w:space="0" w:color="auto"/>
        <w:left w:val="none" w:sz="0" w:space="0" w:color="auto"/>
        <w:bottom w:val="none" w:sz="0" w:space="0" w:color="auto"/>
        <w:right w:val="none" w:sz="0" w:space="0" w:color="auto"/>
      </w:divBdr>
      <w:divsChild>
        <w:div w:id="1456949025">
          <w:marLeft w:val="0"/>
          <w:marRight w:val="0"/>
          <w:marTop w:val="0"/>
          <w:marBottom w:val="0"/>
          <w:divBdr>
            <w:top w:val="none" w:sz="0" w:space="0" w:color="auto"/>
            <w:left w:val="none" w:sz="0" w:space="0" w:color="auto"/>
            <w:bottom w:val="none" w:sz="0" w:space="0" w:color="auto"/>
            <w:right w:val="none" w:sz="0" w:space="0" w:color="auto"/>
          </w:divBdr>
        </w:div>
        <w:div w:id="1209801643">
          <w:marLeft w:val="0"/>
          <w:marRight w:val="0"/>
          <w:marTop w:val="0"/>
          <w:marBottom w:val="0"/>
          <w:divBdr>
            <w:top w:val="none" w:sz="0" w:space="0" w:color="auto"/>
            <w:left w:val="none" w:sz="0" w:space="0" w:color="auto"/>
            <w:bottom w:val="none" w:sz="0" w:space="0" w:color="auto"/>
            <w:right w:val="none" w:sz="0" w:space="0" w:color="auto"/>
          </w:divBdr>
        </w:div>
      </w:divsChild>
    </w:div>
    <w:div w:id="100147284">
      <w:bodyDiv w:val="1"/>
      <w:marLeft w:val="0"/>
      <w:marRight w:val="0"/>
      <w:marTop w:val="0"/>
      <w:marBottom w:val="0"/>
      <w:divBdr>
        <w:top w:val="none" w:sz="0" w:space="0" w:color="auto"/>
        <w:left w:val="none" w:sz="0" w:space="0" w:color="auto"/>
        <w:bottom w:val="none" w:sz="0" w:space="0" w:color="auto"/>
        <w:right w:val="none" w:sz="0" w:space="0" w:color="auto"/>
      </w:divBdr>
    </w:div>
    <w:div w:id="113066772">
      <w:bodyDiv w:val="1"/>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sChild>
            <w:div w:id="412047056">
              <w:marLeft w:val="0"/>
              <w:marRight w:val="0"/>
              <w:marTop w:val="0"/>
              <w:marBottom w:val="1800"/>
              <w:divBdr>
                <w:top w:val="none" w:sz="0" w:space="0" w:color="auto"/>
                <w:left w:val="none" w:sz="0" w:space="0" w:color="auto"/>
                <w:bottom w:val="none" w:sz="0" w:space="0" w:color="auto"/>
                <w:right w:val="none" w:sz="0" w:space="0" w:color="auto"/>
              </w:divBdr>
              <w:divsChild>
                <w:div w:id="1340816229">
                  <w:marLeft w:val="0"/>
                  <w:marRight w:val="0"/>
                  <w:marTop w:val="0"/>
                  <w:marBottom w:val="0"/>
                  <w:divBdr>
                    <w:top w:val="none" w:sz="0" w:space="0" w:color="auto"/>
                    <w:left w:val="none" w:sz="0" w:space="0" w:color="auto"/>
                    <w:bottom w:val="none" w:sz="0" w:space="0" w:color="auto"/>
                    <w:right w:val="none" w:sz="0" w:space="0" w:color="auto"/>
                  </w:divBdr>
                  <w:divsChild>
                    <w:div w:id="3088282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6438051">
      <w:bodyDiv w:val="1"/>
      <w:marLeft w:val="0"/>
      <w:marRight w:val="0"/>
      <w:marTop w:val="0"/>
      <w:marBottom w:val="0"/>
      <w:divBdr>
        <w:top w:val="none" w:sz="0" w:space="0" w:color="auto"/>
        <w:left w:val="none" w:sz="0" w:space="0" w:color="auto"/>
        <w:bottom w:val="none" w:sz="0" w:space="0" w:color="auto"/>
        <w:right w:val="none" w:sz="0" w:space="0" w:color="auto"/>
      </w:divBdr>
      <w:divsChild>
        <w:div w:id="52704360">
          <w:marLeft w:val="0"/>
          <w:marRight w:val="0"/>
          <w:marTop w:val="0"/>
          <w:marBottom w:val="0"/>
          <w:divBdr>
            <w:top w:val="none" w:sz="0" w:space="0" w:color="auto"/>
            <w:left w:val="single" w:sz="18" w:space="0" w:color="F1F1F1"/>
            <w:bottom w:val="none" w:sz="0" w:space="0" w:color="auto"/>
            <w:right w:val="single" w:sz="18" w:space="0" w:color="F1F1F1"/>
          </w:divBdr>
          <w:divsChild>
            <w:div w:id="1337534130">
              <w:marLeft w:val="0"/>
              <w:marRight w:val="0"/>
              <w:marTop w:val="0"/>
              <w:marBottom w:val="0"/>
              <w:divBdr>
                <w:top w:val="none" w:sz="0" w:space="0" w:color="auto"/>
                <w:left w:val="none" w:sz="0" w:space="0" w:color="auto"/>
                <w:bottom w:val="none" w:sz="0" w:space="0" w:color="auto"/>
                <w:right w:val="none" w:sz="0" w:space="0" w:color="auto"/>
              </w:divBdr>
              <w:divsChild>
                <w:div w:id="140006741">
                  <w:marLeft w:val="0"/>
                  <w:marRight w:val="0"/>
                  <w:marTop w:val="0"/>
                  <w:marBottom w:val="0"/>
                  <w:divBdr>
                    <w:top w:val="none" w:sz="0" w:space="0" w:color="auto"/>
                    <w:left w:val="none" w:sz="0" w:space="0" w:color="auto"/>
                    <w:bottom w:val="none" w:sz="0" w:space="0" w:color="auto"/>
                    <w:right w:val="none" w:sz="0" w:space="0" w:color="auto"/>
                  </w:divBdr>
                  <w:divsChild>
                    <w:div w:id="502400634">
                      <w:marLeft w:val="0"/>
                      <w:marRight w:val="0"/>
                      <w:marTop w:val="0"/>
                      <w:marBottom w:val="0"/>
                      <w:divBdr>
                        <w:top w:val="none" w:sz="0" w:space="0" w:color="auto"/>
                        <w:left w:val="none" w:sz="0" w:space="0" w:color="auto"/>
                        <w:bottom w:val="none" w:sz="0" w:space="0" w:color="auto"/>
                        <w:right w:val="none" w:sz="0" w:space="0" w:color="auto"/>
                      </w:divBdr>
                      <w:divsChild>
                        <w:div w:id="1890263376">
                          <w:marLeft w:val="0"/>
                          <w:marRight w:val="0"/>
                          <w:marTop w:val="0"/>
                          <w:marBottom w:val="0"/>
                          <w:divBdr>
                            <w:top w:val="none" w:sz="0" w:space="0" w:color="auto"/>
                            <w:left w:val="none" w:sz="0" w:space="0" w:color="auto"/>
                            <w:bottom w:val="none" w:sz="0" w:space="0" w:color="auto"/>
                            <w:right w:val="none" w:sz="0" w:space="0" w:color="auto"/>
                          </w:divBdr>
                          <w:divsChild>
                            <w:div w:id="361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3839">
      <w:bodyDiv w:val="1"/>
      <w:marLeft w:val="0"/>
      <w:marRight w:val="0"/>
      <w:marTop w:val="0"/>
      <w:marBottom w:val="0"/>
      <w:divBdr>
        <w:top w:val="none" w:sz="0" w:space="0" w:color="auto"/>
        <w:left w:val="none" w:sz="0" w:space="0" w:color="auto"/>
        <w:bottom w:val="none" w:sz="0" w:space="0" w:color="auto"/>
        <w:right w:val="none" w:sz="0" w:space="0" w:color="auto"/>
      </w:divBdr>
    </w:div>
    <w:div w:id="148402849">
      <w:bodyDiv w:val="1"/>
      <w:marLeft w:val="0"/>
      <w:marRight w:val="0"/>
      <w:marTop w:val="0"/>
      <w:marBottom w:val="0"/>
      <w:divBdr>
        <w:top w:val="none" w:sz="0" w:space="0" w:color="auto"/>
        <w:left w:val="none" w:sz="0" w:space="0" w:color="auto"/>
        <w:bottom w:val="none" w:sz="0" w:space="0" w:color="auto"/>
        <w:right w:val="none" w:sz="0" w:space="0" w:color="auto"/>
      </w:divBdr>
      <w:divsChild>
        <w:div w:id="2044600170">
          <w:marLeft w:val="0"/>
          <w:marRight w:val="0"/>
          <w:marTop w:val="0"/>
          <w:marBottom w:val="0"/>
          <w:divBdr>
            <w:top w:val="none" w:sz="0" w:space="0" w:color="auto"/>
            <w:left w:val="none" w:sz="0" w:space="0" w:color="auto"/>
            <w:bottom w:val="none" w:sz="0" w:space="0" w:color="auto"/>
            <w:right w:val="none" w:sz="0" w:space="0" w:color="auto"/>
          </w:divBdr>
        </w:div>
        <w:div w:id="901796160">
          <w:marLeft w:val="0"/>
          <w:marRight w:val="0"/>
          <w:marTop w:val="0"/>
          <w:marBottom w:val="0"/>
          <w:divBdr>
            <w:top w:val="none" w:sz="0" w:space="0" w:color="auto"/>
            <w:left w:val="none" w:sz="0" w:space="0" w:color="auto"/>
            <w:bottom w:val="none" w:sz="0" w:space="0" w:color="auto"/>
            <w:right w:val="none" w:sz="0" w:space="0" w:color="auto"/>
          </w:divBdr>
        </w:div>
        <w:div w:id="561840749">
          <w:marLeft w:val="0"/>
          <w:marRight w:val="0"/>
          <w:marTop w:val="0"/>
          <w:marBottom w:val="0"/>
          <w:divBdr>
            <w:top w:val="none" w:sz="0" w:space="0" w:color="auto"/>
            <w:left w:val="none" w:sz="0" w:space="0" w:color="auto"/>
            <w:bottom w:val="none" w:sz="0" w:space="0" w:color="auto"/>
            <w:right w:val="none" w:sz="0" w:space="0" w:color="auto"/>
          </w:divBdr>
        </w:div>
        <w:div w:id="356740860">
          <w:marLeft w:val="0"/>
          <w:marRight w:val="0"/>
          <w:marTop w:val="0"/>
          <w:marBottom w:val="0"/>
          <w:divBdr>
            <w:top w:val="none" w:sz="0" w:space="0" w:color="auto"/>
            <w:left w:val="none" w:sz="0" w:space="0" w:color="auto"/>
            <w:bottom w:val="none" w:sz="0" w:space="0" w:color="auto"/>
            <w:right w:val="none" w:sz="0" w:space="0" w:color="auto"/>
          </w:divBdr>
        </w:div>
        <w:div w:id="1973247616">
          <w:marLeft w:val="0"/>
          <w:marRight w:val="0"/>
          <w:marTop w:val="0"/>
          <w:marBottom w:val="0"/>
          <w:divBdr>
            <w:top w:val="none" w:sz="0" w:space="0" w:color="auto"/>
            <w:left w:val="none" w:sz="0" w:space="0" w:color="auto"/>
            <w:bottom w:val="none" w:sz="0" w:space="0" w:color="auto"/>
            <w:right w:val="none" w:sz="0" w:space="0" w:color="auto"/>
          </w:divBdr>
        </w:div>
        <w:div w:id="15473908">
          <w:marLeft w:val="0"/>
          <w:marRight w:val="0"/>
          <w:marTop w:val="0"/>
          <w:marBottom w:val="0"/>
          <w:divBdr>
            <w:top w:val="none" w:sz="0" w:space="0" w:color="auto"/>
            <w:left w:val="none" w:sz="0" w:space="0" w:color="auto"/>
            <w:bottom w:val="none" w:sz="0" w:space="0" w:color="auto"/>
            <w:right w:val="none" w:sz="0" w:space="0" w:color="auto"/>
          </w:divBdr>
        </w:div>
        <w:div w:id="1139420844">
          <w:marLeft w:val="0"/>
          <w:marRight w:val="0"/>
          <w:marTop w:val="0"/>
          <w:marBottom w:val="0"/>
          <w:divBdr>
            <w:top w:val="none" w:sz="0" w:space="0" w:color="auto"/>
            <w:left w:val="none" w:sz="0" w:space="0" w:color="auto"/>
            <w:bottom w:val="none" w:sz="0" w:space="0" w:color="auto"/>
            <w:right w:val="none" w:sz="0" w:space="0" w:color="auto"/>
          </w:divBdr>
        </w:div>
        <w:div w:id="497766186">
          <w:marLeft w:val="0"/>
          <w:marRight w:val="0"/>
          <w:marTop w:val="0"/>
          <w:marBottom w:val="0"/>
          <w:divBdr>
            <w:top w:val="none" w:sz="0" w:space="0" w:color="auto"/>
            <w:left w:val="none" w:sz="0" w:space="0" w:color="auto"/>
            <w:bottom w:val="none" w:sz="0" w:space="0" w:color="auto"/>
            <w:right w:val="none" w:sz="0" w:space="0" w:color="auto"/>
          </w:divBdr>
        </w:div>
        <w:div w:id="701713291">
          <w:marLeft w:val="0"/>
          <w:marRight w:val="0"/>
          <w:marTop w:val="0"/>
          <w:marBottom w:val="0"/>
          <w:divBdr>
            <w:top w:val="none" w:sz="0" w:space="0" w:color="auto"/>
            <w:left w:val="none" w:sz="0" w:space="0" w:color="auto"/>
            <w:bottom w:val="none" w:sz="0" w:space="0" w:color="auto"/>
            <w:right w:val="none" w:sz="0" w:space="0" w:color="auto"/>
          </w:divBdr>
        </w:div>
        <w:div w:id="756635812">
          <w:marLeft w:val="0"/>
          <w:marRight w:val="0"/>
          <w:marTop w:val="0"/>
          <w:marBottom w:val="0"/>
          <w:divBdr>
            <w:top w:val="none" w:sz="0" w:space="0" w:color="auto"/>
            <w:left w:val="none" w:sz="0" w:space="0" w:color="auto"/>
            <w:bottom w:val="none" w:sz="0" w:space="0" w:color="auto"/>
            <w:right w:val="none" w:sz="0" w:space="0" w:color="auto"/>
          </w:divBdr>
        </w:div>
      </w:divsChild>
    </w:div>
    <w:div w:id="173687530">
      <w:bodyDiv w:val="1"/>
      <w:marLeft w:val="0"/>
      <w:marRight w:val="0"/>
      <w:marTop w:val="0"/>
      <w:marBottom w:val="0"/>
      <w:divBdr>
        <w:top w:val="none" w:sz="0" w:space="0" w:color="auto"/>
        <w:left w:val="none" w:sz="0" w:space="0" w:color="auto"/>
        <w:bottom w:val="none" w:sz="0" w:space="0" w:color="auto"/>
        <w:right w:val="none" w:sz="0" w:space="0" w:color="auto"/>
      </w:divBdr>
    </w:div>
    <w:div w:id="175463343">
      <w:bodyDiv w:val="1"/>
      <w:marLeft w:val="0"/>
      <w:marRight w:val="0"/>
      <w:marTop w:val="0"/>
      <w:marBottom w:val="0"/>
      <w:divBdr>
        <w:top w:val="none" w:sz="0" w:space="0" w:color="auto"/>
        <w:left w:val="none" w:sz="0" w:space="0" w:color="auto"/>
        <w:bottom w:val="none" w:sz="0" w:space="0" w:color="auto"/>
        <w:right w:val="none" w:sz="0" w:space="0" w:color="auto"/>
      </w:divBdr>
    </w:div>
    <w:div w:id="181169496">
      <w:bodyDiv w:val="1"/>
      <w:marLeft w:val="0"/>
      <w:marRight w:val="0"/>
      <w:marTop w:val="0"/>
      <w:marBottom w:val="0"/>
      <w:divBdr>
        <w:top w:val="none" w:sz="0" w:space="0" w:color="auto"/>
        <w:left w:val="none" w:sz="0" w:space="0" w:color="auto"/>
        <w:bottom w:val="none" w:sz="0" w:space="0" w:color="auto"/>
        <w:right w:val="none" w:sz="0" w:space="0" w:color="auto"/>
      </w:divBdr>
    </w:div>
    <w:div w:id="184945728">
      <w:bodyDiv w:val="1"/>
      <w:marLeft w:val="0"/>
      <w:marRight w:val="0"/>
      <w:marTop w:val="0"/>
      <w:marBottom w:val="0"/>
      <w:divBdr>
        <w:top w:val="none" w:sz="0" w:space="0" w:color="auto"/>
        <w:left w:val="none" w:sz="0" w:space="0" w:color="auto"/>
        <w:bottom w:val="none" w:sz="0" w:space="0" w:color="auto"/>
        <w:right w:val="none" w:sz="0" w:space="0" w:color="auto"/>
      </w:divBdr>
      <w:divsChild>
        <w:div w:id="745301761">
          <w:marLeft w:val="0"/>
          <w:marRight w:val="0"/>
          <w:marTop w:val="0"/>
          <w:marBottom w:val="0"/>
          <w:divBdr>
            <w:top w:val="none" w:sz="0" w:space="0" w:color="auto"/>
            <w:left w:val="none" w:sz="0" w:space="0" w:color="auto"/>
            <w:bottom w:val="none" w:sz="0" w:space="0" w:color="auto"/>
            <w:right w:val="none" w:sz="0" w:space="0" w:color="auto"/>
          </w:divBdr>
        </w:div>
        <w:div w:id="1015810856">
          <w:marLeft w:val="0"/>
          <w:marRight w:val="0"/>
          <w:marTop w:val="0"/>
          <w:marBottom w:val="0"/>
          <w:divBdr>
            <w:top w:val="none" w:sz="0" w:space="0" w:color="auto"/>
            <w:left w:val="none" w:sz="0" w:space="0" w:color="auto"/>
            <w:bottom w:val="none" w:sz="0" w:space="0" w:color="auto"/>
            <w:right w:val="none" w:sz="0" w:space="0" w:color="auto"/>
          </w:divBdr>
        </w:div>
      </w:divsChild>
    </w:div>
    <w:div w:id="185948934">
      <w:bodyDiv w:val="1"/>
      <w:marLeft w:val="0"/>
      <w:marRight w:val="0"/>
      <w:marTop w:val="0"/>
      <w:marBottom w:val="0"/>
      <w:divBdr>
        <w:top w:val="none" w:sz="0" w:space="0" w:color="auto"/>
        <w:left w:val="none" w:sz="0" w:space="0" w:color="auto"/>
        <w:bottom w:val="none" w:sz="0" w:space="0" w:color="auto"/>
        <w:right w:val="none" w:sz="0" w:space="0" w:color="auto"/>
      </w:divBdr>
    </w:div>
    <w:div w:id="194970549">
      <w:bodyDiv w:val="1"/>
      <w:marLeft w:val="0"/>
      <w:marRight w:val="0"/>
      <w:marTop w:val="0"/>
      <w:marBottom w:val="0"/>
      <w:divBdr>
        <w:top w:val="none" w:sz="0" w:space="0" w:color="auto"/>
        <w:left w:val="none" w:sz="0" w:space="0" w:color="auto"/>
        <w:bottom w:val="none" w:sz="0" w:space="0" w:color="auto"/>
        <w:right w:val="none" w:sz="0" w:space="0" w:color="auto"/>
      </w:divBdr>
    </w:div>
    <w:div w:id="202059426">
      <w:bodyDiv w:val="1"/>
      <w:marLeft w:val="0"/>
      <w:marRight w:val="0"/>
      <w:marTop w:val="0"/>
      <w:marBottom w:val="0"/>
      <w:divBdr>
        <w:top w:val="none" w:sz="0" w:space="0" w:color="auto"/>
        <w:left w:val="none" w:sz="0" w:space="0" w:color="auto"/>
        <w:bottom w:val="none" w:sz="0" w:space="0" w:color="auto"/>
        <w:right w:val="none" w:sz="0" w:space="0" w:color="auto"/>
      </w:divBdr>
      <w:divsChild>
        <w:div w:id="876626659">
          <w:marLeft w:val="0"/>
          <w:marRight w:val="0"/>
          <w:marTop w:val="0"/>
          <w:marBottom w:val="0"/>
          <w:divBdr>
            <w:top w:val="none" w:sz="0" w:space="0" w:color="auto"/>
            <w:left w:val="none" w:sz="0" w:space="0" w:color="auto"/>
            <w:bottom w:val="none" w:sz="0" w:space="0" w:color="auto"/>
            <w:right w:val="none" w:sz="0" w:space="0" w:color="auto"/>
          </w:divBdr>
        </w:div>
      </w:divsChild>
    </w:div>
    <w:div w:id="204370731">
      <w:bodyDiv w:val="1"/>
      <w:marLeft w:val="0"/>
      <w:marRight w:val="0"/>
      <w:marTop w:val="0"/>
      <w:marBottom w:val="0"/>
      <w:divBdr>
        <w:top w:val="none" w:sz="0" w:space="0" w:color="auto"/>
        <w:left w:val="none" w:sz="0" w:space="0" w:color="auto"/>
        <w:bottom w:val="none" w:sz="0" w:space="0" w:color="auto"/>
        <w:right w:val="none" w:sz="0" w:space="0" w:color="auto"/>
      </w:divBdr>
    </w:div>
    <w:div w:id="216278531">
      <w:bodyDiv w:val="1"/>
      <w:marLeft w:val="0"/>
      <w:marRight w:val="0"/>
      <w:marTop w:val="0"/>
      <w:marBottom w:val="0"/>
      <w:divBdr>
        <w:top w:val="none" w:sz="0" w:space="0" w:color="auto"/>
        <w:left w:val="none" w:sz="0" w:space="0" w:color="auto"/>
        <w:bottom w:val="none" w:sz="0" w:space="0" w:color="auto"/>
        <w:right w:val="none" w:sz="0" w:space="0" w:color="auto"/>
      </w:divBdr>
    </w:div>
    <w:div w:id="224217185">
      <w:bodyDiv w:val="1"/>
      <w:marLeft w:val="0"/>
      <w:marRight w:val="0"/>
      <w:marTop w:val="0"/>
      <w:marBottom w:val="0"/>
      <w:divBdr>
        <w:top w:val="none" w:sz="0" w:space="0" w:color="auto"/>
        <w:left w:val="none" w:sz="0" w:space="0" w:color="auto"/>
        <w:bottom w:val="none" w:sz="0" w:space="0" w:color="auto"/>
        <w:right w:val="none" w:sz="0" w:space="0" w:color="auto"/>
      </w:divBdr>
      <w:divsChild>
        <w:div w:id="1555116623">
          <w:marLeft w:val="0"/>
          <w:marRight w:val="0"/>
          <w:marTop w:val="0"/>
          <w:marBottom w:val="0"/>
          <w:divBdr>
            <w:top w:val="none" w:sz="0" w:space="0" w:color="auto"/>
            <w:left w:val="single" w:sz="18" w:space="0" w:color="F1F1F1"/>
            <w:bottom w:val="none" w:sz="0" w:space="0" w:color="auto"/>
            <w:right w:val="single" w:sz="18" w:space="0" w:color="F1F1F1"/>
          </w:divBdr>
          <w:divsChild>
            <w:div w:id="140655165">
              <w:marLeft w:val="0"/>
              <w:marRight w:val="0"/>
              <w:marTop w:val="0"/>
              <w:marBottom w:val="0"/>
              <w:divBdr>
                <w:top w:val="none" w:sz="0" w:space="0" w:color="auto"/>
                <w:left w:val="none" w:sz="0" w:space="0" w:color="auto"/>
                <w:bottom w:val="none" w:sz="0" w:space="0" w:color="auto"/>
                <w:right w:val="none" w:sz="0" w:space="0" w:color="auto"/>
              </w:divBdr>
              <w:divsChild>
                <w:div w:id="1540896478">
                  <w:marLeft w:val="0"/>
                  <w:marRight w:val="0"/>
                  <w:marTop w:val="0"/>
                  <w:marBottom w:val="0"/>
                  <w:divBdr>
                    <w:top w:val="none" w:sz="0" w:space="0" w:color="auto"/>
                    <w:left w:val="none" w:sz="0" w:space="0" w:color="auto"/>
                    <w:bottom w:val="none" w:sz="0" w:space="0" w:color="auto"/>
                    <w:right w:val="none" w:sz="0" w:space="0" w:color="auto"/>
                  </w:divBdr>
                  <w:divsChild>
                    <w:div w:id="2043051129">
                      <w:marLeft w:val="0"/>
                      <w:marRight w:val="0"/>
                      <w:marTop w:val="0"/>
                      <w:marBottom w:val="0"/>
                      <w:divBdr>
                        <w:top w:val="none" w:sz="0" w:space="0" w:color="auto"/>
                        <w:left w:val="none" w:sz="0" w:space="0" w:color="auto"/>
                        <w:bottom w:val="none" w:sz="0" w:space="0" w:color="auto"/>
                        <w:right w:val="none" w:sz="0" w:space="0" w:color="auto"/>
                      </w:divBdr>
                      <w:divsChild>
                        <w:div w:id="1295864737">
                          <w:marLeft w:val="0"/>
                          <w:marRight w:val="0"/>
                          <w:marTop w:val="0"/>
                          <w:marBottom w:val="0"/>
                          <w:divBdr>
                            <w:top w:val="none" w:sz="0" w:space="0" w:color="auto"/>
                            <w:left w:val="none" w:sz="0" w:space="0" w:color="auto"/>
                            <w:bottom w:val="none" w:sz="0" w:space="0" w:color="auto"/>
                            <w:right w:val="none" w:sz="0" w:space="0" w:color="auto"/>
                          </w:divBdr>
                          <w:divsChild>
                            <w:div w:id="2145343856">
                              <w:marLeft w:val="0"/>
                              <w:marRight w:val="0"/>
                              <w:marTop w:val="0"/>
                              <w:marBottom w:val="0"/>
                              <w:divBdr>
                                <w:top w:val="none" w:sz="0" w:space="0" w:color="auto"/>
                                <w:left w:val="none" w:sz="0" w:space="0" w:color="auto"/>
                                <w:bottom w:val="none" w:sz="0" w:space="0" w:color="auto"/>
                                <w:right w:val="none" w:sz="0" w:space="0" w:color="auto"/>
                              </w:divBdr>
                              <w:divsChild>
                                <w:div w:id="857432351">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30697111">
      <w:bodyDiv w:val="1"/>
      <w:marLeft w:val="0"/>
      <w:marRight w:val="0"/>
      <w:marTop w:val="0"/>
      <w:marBottom w:val="0"/>
      <w:divBdr>
        <w:top w:val="none" w:sz="0" w:space="0" w:color="auto"/>
        <w:left w:val="none" w:sz="0" w:space="0" w:color="auto"/>
        <w:bottom w:val="none" w:sz="0" w:space="0" w:color="auto"/>
        <w:right w:val="none" w:sz="0" w:space="0" w:color="auto"/>
      </w:divBdr>
    </w:div>
    <w:div w:id="231551419">
      <w:bodyDiv w:val="1"/>
      <w:marLeft w:val="0"/>
      <w:marRight w:val="0"/>
      <w:marTop w:val="0"/>
      <w:marBottom w:val="0"/>
      <w:divBdr>
        <w:top w:val="none" w:sz="0" w:space="0" w:color="auto"/>
        <w:left w:val="none" w:sz="0" w:space="0" w:color="auto"/>
        <w:bottom w:val="none" w:sz="0" w:space="0" w:color="auto"/>
        <w:right w:val="none" w:sz="0" w:space="0" w:color="auto"/>
      </w:divBdr>
    </w:div>
    <w:div w:id="234364458">
      <w:bodyDiv w:val="1"/>
      <w:marLeft w:val="0"/>
      <w:marRight w:val="0"/>
      <w:marTop w:val="0"/>
      <w:marBottom w:val="0"/>
      <w:divBdr>
        <w:top w:val="none" w:sz="0" w:space="0" w:color="auto"/>
        <w:left w:val="none" w:sz="0" w:space="0" w:color="auto"/>
        <w:bottom w:val="none" w:sz="0" w:space="0" w:color="auto"/>
        <w:right w:val="none" w:sz="0" w:space="0" w:color="auto"/>
      </w:divBdr>
    </w:div>
    <w:div w:id="250899004">
      <w:bodyDiv w:val="1"/>
      <w:marLeft w:val="0"/>
      <w:marRight w:val="0"/>
      <w:marTop w:val="0"/>
      <w:marBottom w:val="0"/>
      <w:divBdr>
        <w:top w:val="none" w:sz="0" w:space="0" w:color="auto"/>
        <w:left w:val="none" w:sz="0" w:space="0" w:color="auto"/>
        <w:bottom w:val="none" w:sz="0" w:space="0" w:color="auto"/>
        <w:right w:val="none" w:sz="0" w:space="0" w:color="auto"/>
      </w:divBdr>
      <w:divsChild>
        <w:div w:id="868687754">
          <w:marLeft w:val="0"/>
          <w:marRight w:val="0"/>
          <w:marTop w:val="0"/>
          <w:marBottom w:val="0"/>
          <w:divBdr>
            <w:top w:val="none" w:sz="0" w:space="0" w:color="auto"/>
            <w:left w:val="single" w:sz="18" w:space="0" w:color="F1F1F1"/>
            <w:bottom w:val="none" w:sz="0" w:space="0" w:color="auto"/>
            <w:right w:val="single" w:sz="18" w:space="0" w:color="F1F1F1"/>
          </w:divBdr>
          <w:divsChild>
            <w:div w:id="526866756">
              <w:marLeft w:val="0"/>
              <w:marRight w:val="0"/>
              <w:marTop w:val="0"/>
              <w:marBottom w:val="0"/>
              <w:divBdr>
                <w:top w:val="none" w:sz="0" w:space="0" w:color="auto"/>
                <w:left w:val="none" w:sz="0" w:space="0" w:color="auto"/>
                <w:bottom w:val="none" w:sz="0" w:space="0" w:color="auto"/>
                <w:right w:val="none" w:sz="0" w:space="0" w:color="auto"/>
              </w:divBdr>
              <w:divsChild>
                <w:div w:id="1451627979">
                  <w:marLeft w:val="0"/>
                  <w:marRight w:val="0"/>
                  <w:marTop w:val="0"/>
                  <w:marBottom w:val="0"/>
                  <w:divBdr>
                    <w:top w:val="none" w:sz="0" w:space="0" w:color="auto"/>
                    <w:left w:val="none" w:sz="0" w:space="0" w:color="auto"/>
                    <w:bottom w:val="none" w:sz="0" w:space="0" w:color="auto"/>
                    <w:right w:val="none" w:sz="0" w:space="0" w:color="auto"/>
                  </w:divBdr>
                  <w:divsChild>
                    <w:div w:id="1560897075">
                      <w:marLeft w:val="0"/>
                      <w:marRight w:val="0"/>
                      <w:marTop w:val="0"/>
                      <w:marBottom w:val="0"/>
                      <w:divBdr>
                        <w:top w:val="none" w:sz="0" w:space="0" w:color="auto"/>
                        <w:left w:val="none" w:sz="0" w:space="0" w:color="auto"/>
                        <w:bottom w:val="none" w:sz="0" w:space="0" w:color="auto"/>
                        <w:right w:val="none" w:sz="0" w:space="0" w:color="auto"/>
                      </w:divBdr>
                      <w:divsChild>
                        <w:div w:id="1876036474">
                          <w:marLeft w:val="0"/>
                          <w:marRight w:val="0"/>
                          <w:marTop w:val="0"/>
                          <w:marBottom w:val="0"/>
                          <w:divBdr>
                            <w:top w:val="none" w:sz="0" w:space="0" w:color="auto"/>
                            <w:left w:val="none" w:sz="0" w:space="0" w:color="auto"/>
                            <w:bottom w:val="none" w:sz="0" w:space="0" w:color="auto"/>
                            <w:right w:val="none" w:sz="0" w:space="0" w:color="auto"/>
                          </w:divBdr>
                          <w:divsChild>
                            <w:div w:id="636228726">
                              <w:marLeft w:val="0"/>
                              <w:marRight w:val="0"/>
                              <w:marTop w:val="0"/>
                              <w:marBottom w:val="0"/>
                              <w:divBdr>
                                <w:top w:val="none" w:sz="0" w:space="0" w:color="auto"/>
                                <w:left w:val="none" w:sz="0" w:space="0" w:color="auto"/>
                                <w:bottom w:val="none" w:sz="0" w:space="0" w:color="auto"/>
                                <w:right w:val="none" w:sz="0" w:space="0" w:color="auto"/>
                              </w:divBdr>
                              <w:divsChild>
                                <w:div w:id="189546115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65888936">
      <w:bodyDiv w:val="1"/>
      <w:marLeft w:val="0"/>
      <w:marRight w:val="0"/>
      <w:marTop w:val="0"/>
      <w:marBottom w:val="0"/>
      <w:divBdr>
        <w:top w:val="none" w:sz="0" w:space="0" w:color="auto"/>
        <w:left w:val="none" w:sz="0" w:space="0" w:color="auto"/>
        <w:bottom w:val="none" w:sz="0" w:space="0" w:color="auto"/>
        <w:right w:val="none" w:sz="0" w:space="0" w:color="auto"/>
      </w:divBdr>
    </w:div>
    <w:div w:id="272172666">
      <w:bodyDiv w:val="1"/>
      <w:marLeft w:val="0"/>
      <w:marRight w:val="0"/>
      <w:marTop w:val="0"/>
      <w:marBottom w:val="0"/>
      <w:divBdr>
        <w:top w:val="none" w:sz="0" w:space="0" w:color="auto"/>
        <w:left w:val="none" w:sz="0" w:space="0" w:color="auto"/>
        <w:bottom w:val="none" w:sz="0" w:space="0" w:color="auto"/>
        <w:right w:val="none" w:sz="0" w:space="0" w:color="auto"/>
      </w:divBdr>
    </w:div>
    <w:div w:id="275527338">
      <w:bodyDiv w:val="1"/>
      <w:marLeft w:val="0"/>
      <w:marRight w:val="0"/>
      <w:marTop w:val="0"/>
      <w:marBottom w:val="0"/>
      <w:divBdr>
        <w:top w:val="none" w:sz="0" w:space="0" w:color="auto"/>
        <w:left w:val="none" w:sz="0" w:space="0" w:color="auto"/>
        <w:bottom w:val="none" w:sz="0" w:space="0" w:color="auto"/>
        <w:right w:val="none" w:sz="0" w:space="0" w:color="auto"/>
      </w:divBdr>
    </w:div>
    <w:div w:id="278336051">
      <w:bodyDiv w:val="1"/>
      <w:marLeft w:val="0"/>
      <w:marRight w:val="0"/>
      <w:marTop w:val="0"/>
      <w:marBottom w:val="0"/>
      <w:divBdr>
        <w:top w:val="none" w:sz="0" w:space="0" w:color="auto"/>
        <w:left w:val="none" w:sz="0" w:space="0" w:color="auto"/>
        <w:bottom w:val="none" w:sz="0" w:space="0" w:color="auto"/>
        <w:right w:val="none" w:sz="0" w:space="0" w:color="auto"/>
      </w:divBdr>
      <w:divsChild>
        <w:div w:id="1611351058">
          <w:marLeft w:val="0"/>
          <w:marRight w:val="0"/>
          <w:marTop w:val="0"/>
          <w:marBottom w:val="0"/>
          <w:divBdr>
            <w:top w:val="none" w:sz="0" w:space="0" w:color="auto"/>
            <w:left w:val="single" w:sz="12" w:space="0" w:color="F1F1F1"/>
            <w:bottom w:val="none" w:sz="0" w:space="0" w:color="auto"/>
            <w:right w:val="single" w:sz="12" w:space="0" w:color="F1F1F1"/>
          </w:divBdr>
          <w:divsChild>
            <w:div w:id="318073679">
              <w:marLeft w:val="0"/>
              <w:marRight w:val="0"/>
              <w:marTop w:val="0"/>
              <w:marBottom w:val="0"/>
              <w:divBdr>
                <w:top w:val="none" w:sz="0" w:space="0" w:color="auto"/>
                <w:left w:val="single" w:sz="12" w:space="0" w:color="F1F1F1"/>
                <w:bottom w:val="none" w:sz="0" w:space="0" w:color="auto"/>
                <w:right w:val="single" w:sz="12" w:space="0" w:color="F1F1F1"/>
              </w:divBdr>
              <w:divsChild>
                <w:div w:id="1749646455">
                  <w:marLeft w:val="0"/>
                  <w:marRight w:val="0"/>
                  <w:marTop w:val="0"/>
                  <w:marBottom w:val="0"/>
                  <w:divBdr>
                    <w:top w:val="none" w:sz="0" w:space="0" w:color="auto"/>
                    <w:left w:val="single" w:sz="12" w:space="0" w:color="F1F1F1"/>
                    <w:bottom w:val="none" w:sz="0" w:space="0" w:color="auto"/>
                    <w:right w:val="single" w:sz="12" w:space="0" w:color="F1F1F1"/>
                  </w:divBdr>
                  <w:divsChild>
                    <w:div w:id="1513763336">
                      <w:marLeft w:val="0"/>
                      <w:marRight w:val="0"/>
                      <w:marTop w:val="0"/>
                      <w:marBottom w:val="0"/>
                      <w:divBdr>
                        <w:top w:val="none" w:sz="0" w:space="0" w:color="auto"/>
                        <w:left w:val="single" w:sz="12" w:space="0" w:color="F1F1F1"/>
                        <w:bottom w:val="none" w:sz="0" w:space="0" w:color="auto"/>
                        <w:right w:val="single" w:sz="12" w:space="0" w:color="F1F1F1"/>
                      </w:divBdr>
                      <w:divsChild>
                        <w:div w:id="152063407">
                          <w:marLeft w:val="0"/>
                          <w:marRight w:val="0"/>
                          <w:marTop w:val="0"/>
                          <w:marBottom w:val="0"/>
                          <w:divBdr>
                            <w:top w:val="none" w:sz="0" w:space="0" w:color="auto"/>
                            <w:left w:val="none" w:sz="0" w:space="0" w:color="auto"/>
                            <w:bottom w:val="none" w:sz="0" w:space="0" w:color="auto"/>
                            <w:right w:val="none" w:sz="0" w:space="0" w:color="auto"/>
                          </w:divBdr>
                          <w:divsChild>
                            <w:div w:id="1665354958">
                              <w:marLeft w:val="0"/>
                              <w:marRight w:val="0"/>
                              <w:marTop w:val="0"/>
                              <w:marBottom w:val="0"/>
                              <w:divBdr>
                                <w:top w:val="none" w:sz="0" w:space="0" w:color="auto"/>
                                <w:left w:val="none" w:sz="0" w:space="0" w:color="auto"/>
                                <w:bottom w:val="none" w:sz="0" w:space="0" w:color="auto"/>
                                <w:right w:val="none" w:sz="0" w:space="0" w:color="auto"/>
                              </w:divBdr>
                              <w:divsChild>
                                <w:div w:id="754741332">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297956347">
      <w:bodyDiv w:val="1"/>
      <w:marLeft w:val="0"/>
      <w:marRight w:val="0"/>
      <w:marTop w:val="0"/>
      <w:marBottom w:val="0"/>
      <w:divBdr>
        <w:top w:val="none" w:sz="0" w:space="0" w:color="auto"/>
        <w:left w:val="none" w:sz="0" w:space="0" w:color="auto"/>
        <w:bottom w:val="none" w:sz="0" w:space="0" w:color="auto"/>
        <w:right w:val="none" w:sz="0" w:space="0" w:color="auto"/>
      </w:divBdr>
    </w:div>
    <w:div w:id="310185041">
      <w:bodyDiv w:val="1"/>
      <w:marLeft w:val="0"/>
      <w:marRight w:val="0"/>
      <w:marTop w:val="0"/>
      <w:marBottom w:val="0"/>
      <w:divBdr>
        <w:top w:val="none" w:sz="0" w:space="0" w:color="auto"/>
        <w:left w:val="none" w:sz="0" w:space="0" w:color="auto"/>
        <w:bottom w:val="none" w:sz="0" w:space="0" w:color="auto"/>
        <w:right w:val="none" w:sz="0" w:space="0" w:color="auto"/>
      </w:divBdr>
    </w:div>
    <w:div w:id="312216429">
      <w:bodyDiv w:val="1"/>
      <w:marLeft w:val="0"/>
      <w:marRight w:val="0"/>
      <w:marTop w:val="0"/>
      <w:marBottom w:val="0"/>
      <w:divBdr>
        <w:top w:val="none" w:sz="0" w:space="0" w:color="auto"/>
        <w:left w:val="none" w:sz="0" w:space="0" w:color="auto"/>
        <w:bottom w:val="none" w:sz="0" w:space="0" w:color="auto"/>
        <w:right w:val="none" w:sz="0" w:space="0" w:color="auto"/>
      </w:divBdr>
      <w:divsChild>
        <w:div w:id="833569053">
          <w:marLeft w:val="0"/>
          <w:marRight w:val="0"/>
          <w:marTop w:val="0"/>
          <w:marBottom w:val="0"/>
          <w:divBdr>
            <w:top w:val="none" w:sz="0" w:space="0" w:color="auto"/>
            <w:left w:val="single" w:sz="8" w:space="0" w:color="F1F1F1"/>
            <w:bottom w:val="none" w:sz="0" w:space="0" w:color="auto"/>
            <w:right w:val="single" w:sz="8" w:space="0" w:color="F1F1F1"/>
          </w:divBdr>
          <w:divsChild>
            <w:div w:id="1328630534">
              <w:marLeft w:val="0"/>
              <w:marRight w:val="0"/>
              <w:marTop w:val="0"/>
              <w:marBottom w:val="0"/>
              <w:divBdr>
                <w:top w:val="none" w:sz="0" w:space="0" w:color="auto"/>
                <w:left w:val="none" w:sz="0" w:space="0" w:color="auto"/>
                <w:bottom w:val="none" w:sz="0" w:space="0" w:color="auto"/>
                <w:right w:val="none" w:sz="0" w:space="0" w:color="auto"/>
              </w:divBdr>
              <w:divsChild>
                <w:div w:id="2036228025">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sChild>
                        <w:div w:id="1849707742">
                          <w:marLeft w:val="0"/>
                          <w:marRight w:val="0"/>
                          <w:marTop w:val="0"/>
                          <w:marBottom w:val="0"/>
                          <w:divBdr>
                            <w:top w:val="none" w:sz="0" w:space="0" w:color="auto"/>
                            <w:left w:val="none" w:sz="0" w:space="0" w:color="auto"/>
                            <w:bottom w:val="none" w:sz="0" w:space="0" w:color="auto"/>
                            <w:right w:val="none" w:sz="0" w:space="0" w:color="auto"/>
                          </w:divBdr>
                          <w:divsChild>
                            <w:div w:id="1050836096">
                              <w:marLeft w:val="0"/>
                              <w:marRight w:val="0"/>
                              <w:marTop w:val="0"/>
                              <w:marBottom w:val="0"/>
                              <w:divBdr>
                                <w:top w:val="none" w:sz="0" w:space="0" w:color="auto"/>
                                <w:left w:val="none" w:sz="0" w:space="0" w:color="auto"/>
                                <w:bottom w:val="none" w:sz="0" w:space="0" w:color="auto"/>
                                <w:right w:val="none" w:sz="0" w:space="0" w:color="auto"/>
                              </w:divBdr>
                              <w:divsChild>
                                <w:div w:id="2041079553">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320084638">
      <w:bodyDiv w:val="1"/>
      <w:marLeft w:val="0"/>
      <w:marRight w:val="0"/>
      <w:marTop w:val="0"/>
      <w:marBottom w:val="0"/>
      <w:divBdr>
        <w:top w:val="none" w:sz="0" w:space="0" w:color="auto"/>
        <w:left w:val="none" w:sz="0" w:space="0" w:color="auto"/>
        <w:bottom w:val="none" w:sz="0" w:space="0" w:color="auto"/>
        <w:right w:val="none" w:sz="0" w:space="0" w:color="auto"/>
      </w:divBdr>
    </w:div>
    <w:div w:id="323245068">
      <w:bodyDiv w:val="1"/>
      <w:marLeft w:val="0"/>
      <w:marRight w:val="0"/>
      <w:marTop w:val="0"/>
      <w:marBottom w:val="0"/>
      <w:divBdr>
        <w:top w:val="none" w:sz="0" w:space="0" w:color="auto"/>
        <w:left w:val="none" w:sz="0" w:space="0" w:color="auto"/>
        <w:bottom w:val="none" w:sz="0" w:space="0" w:color="auto"/>
        <w:right w:val="none" w:sz="0" w:space="0" w:color="auto"/>
      </w:divBdr>
      <w:divsChild>
        <w:div w:id="81224418">
          <w:marLeft w:val="0"/>
          <w:marRight w:val="0"/>
          <w:marTop w:val="0"/>
          <w:marBottom w:val="0"/>
          <w:divBdr>
            <w:top w:val="none" w:sz="0" w:space="0" w:color="auto"/>
            <w:left w:val="single" w:sz="18" w:space="0" w:color="F1F1F1"/>
            <w:bottom w:val="none" w:sz="0" w:space="0" w:color="auto"/>
            <w:right w:val="single" w:sz="18" w:space="0" w:color="F1F1F1"/>
          </w:divBdr>
          <w:divsChild>
            <w:div w:id="1684164790">
              <w:marLeft w:val="0"/>
              <w:marRight w:val="0"/>
              <w:marTop w:val="0"/>
              <w:marBottom w:val="0"/>
              <w:divBdr>
                <w:top w:val="none" w:sz="0" w:space="0" w:color="auto"/>
                <w:left w:val="none" w:sz="0" w:space="0" w:color="auto"/>
                <w:bottom w:val="none" w:sz="0" w:space="0" w:color="auto"/>
                <w:right w:val="none" w:sz="0" w:space="0" w:color="auto"/>
              </w:divBdr>
              <w:divsChild>
                <w:div w:id="1467040995">
                  <w:marLeft w:val="0"/>
                  <w:marRight w:val="0"/>
                  <w:marTop w:val="0"/>
                  <w:marBottom w:val="0"/>
                  <w:divBdr>
                    <w:top w:val="none" w:sz="0" w:space="0" w:color="auto"/>
                    <w:left w:val="none" w:sz="0" w:space="0" w:color="auto"/>
                    <w:bottom w:val="none" w:sz="0" w:space="0" w:color="auto"/>
                    <w:right w:val="none" w:sz="0" w:space="0" w:color="auto"/>
                  </w:divBdr>
                  <w:divsChild>
                    <w:div w:id="849565024">
                      <w:marLeft w:val="0"/>
                      <w:marRight w:val="0"/>
                      <w:marTop w:val="0"/>
                      <w:marBottom w:val="0"/>
                      <w:divBdr>
                        <w:top w:val="none" w:sz="0" w:space="0" w:color="auto"/>
                        <w:left w:val="none" w:sz="0" w:space="0" w:color="auto"/>
                        <w:bottom w:val="none" w:sz="0" w:space="0" w:color="auto"/>
                        <w:right w:val="none" w:sz="0" w:space="0" w:color="auto"/>
                      </w:divBdr>
                      <w:divsChild>
                        <w:div w:id="419563672">
                          <w:marLeft w:val="0"/>
                          <w:marRight w:val="0"/>
                          <w:marTop w:val="0"/>
                          <w:marBottom w:val="0"/>
                          <w:divBdr>
                            <w:top w:val="none" w:sz="0" w:space="0" w:color="auto"/>
                            <w:left w:val="none" w:sz="0" w:space="0" w:color="auto"/>
                            <w:bottom w:val="none" w:sz="0" w:space="0" w:color="auto"/>
                            <w:right w:val="none" w:sz="0" w:space="0" w:color="auto"/>
                          </w:divBdr>
                          <w:divsChild>
                            <w:div w:id="544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03356">
      <w:bodyDiv w:val="1"/>
      <w:marLeft w:val="0"/>
      <w:marRight w:val="0"/>
      <w:marTop w:val="0"/>
      <w:marBottom w:val="0"/>
      <w:divBdr>
        <w:top w:val="none" w:sz="0" w:space="0" w:color="auto"/>
        <w:left w:val="none" w:sz="0" w:space="0" w:color="auto"/>
        <w:bottom w:val="none" w:sz="0" w:space="0" w:color="auto"/>
        <w:right w:val="none" w:sz="0" w:space="0" w:color="auto"/>
      </w:divBdr>
      <w:divsChild>
        <w:div w:id="1679194745">
          <w:marLeft w:val="0"/>
          <w:marRight w:val="0"/>
          <w:marTop w:val="0"/>
          <w:marBottom w:val="0"/>
          <w:divBdr>
            <w:top w:val="none" w:sz="0" w:space="0" w:color="auto"/>
            <w:left w:val="none" w:sz="0" w:space="0" w:color="auto"/>
            <w:bottom w:val="none" w:sz="0" w:space="0" w:color="auto"/>
            <w:right w:val="none" w:sz="0" w:space="0" w:color="auto"/>
          </w:divBdr>
          <w:divsChild>
            <w:div w:id="1576820936">
              <w:marLeft w:val="0"/>
              <w:marRight w:val="0"/>
              <w:marTop w:val="0"/>
              <w:marBottom w:val="0"/>
              <w:divBdr>
                <w:top w:val="none" w:sz="0" w:space="0" w:color="auto"/>
                <w:left w:val="none" w:sz="0" w:space="0" w:color="auto"/>
                <w:bottom w:val="none" w:sz="0" w:space="0" w:color="auto"/>
                <w:right w:val="none" w:sz="0" w:space="0" w:color="auto"/>
              </w:divBdr>
            </w:div>
            <w:div w:id="1789354997">
              <w:marLeft w:val="0"/>
              <w:marRight w:val="0"/>
              <w:marTop w:val="0"/>
              <w:marBottom w:val="0"/>
              <w:divBdr>
                <w:top w:val="none" w:sz="0" w:space="0" w:color="auto"/>
                <w:left w:val="none" w:sz="0" w:space="0" w:color="auto"/>
                <w:bottom w:val="none" w:sz="0" w:space="0" w:color="auto"/>
                <w:right w:val="none" w:sz="0" w:space="0" w:color="auto"/>
              </w:divBdr>
            </w:div>
          </w:divsChild>
        </w:div>
        <w:div w:id="268972947">
          <w:marLeft w:val="0"/>
          <w:marRight w:val="0"/>
          <w:marTop w:val="0"/>
          <w:marBottom w:val="0"/>
          <w:divBdr>
            <w:top w:val="none" w:sz="0" w:space="0" w:color="auto"/>
            <w:left w:val="none" w:sz="0" w:space="0" w:color="auto"/>
            <w:bottom w:val="none" w:sz="0" w:space="0" w:color="auto"/>
            <w:right w:val="none" w:sz="0" w:space="0" w:color="auto"/>
          </w:divBdr>
          <w:divsChild>
            <w:div w:id="1647197915">
              <w:marLeft w:val="0"/>
              <w:marRight w:val="0"/>
              <w:marTop w:val="0"/>
              <w:marBottom w:val="0"/>
              <w:divBdr>
                <w:top w:val="none" w:sz="0" w:space="0" w:color="auto"/>
                <w:left w:val="none" w:sz="0" w:space="0" w:color="auto"/>
                <w:bottom w:val="none" w:sz="0" w:space="0" w:color="auto"/>
                <w:right w:val="none" w:sz="0" w:space="0" w:color="auto"/>
              </w:divBdr>
            </w:div>
            <w:div w:id="1613396908">
              <w:marLeft w:val="0"/>
              <w:marRight w:val="0"/>
              <w:marTop w:val="0"/>
              <w:marBottom w:val="0"/>
              <w:divBdr>
                <w:top w:val="none" w:sz="0" w:space="0" w:color="auto"/>
                <w:left w:val="none" w:sz="0" w:space="0" w:color="auto"/>
                <w:bottom w:val="none" w:sz="0" w:space="0" w:color="auto"/>
                <w:right w:val="none" w:sz="0" w:space="0" w:color="auto"/>
              </w:divBdr>
            </w:div>
          </w:divsChild>
        </w:div>
        <w:div w:id="1536457114">
          <w:marLeft w:val="0"/>
          <w:marRight w:val="0"/>
          <w:marTop w:val="0"/>
          <w:marBottom w:val="0"/>
          <w:divBdr>
            <w:top w:val="none" w:sz="0" w:space="0" w:color="auto"/>
            <w:left w:val="none" w:sz="0" w:space="0" w:color="auto"/>
            <w:bottom w:val="none" w:sz="0" w:space="0" w:color="auto"/>
            <w:right w:val="none" w:sz="0" w:space="0" w:color="auto"/>
          </w:divBdr>
          <w:divsChild>
            <w:div w:id="1644311381">
              <w:marLeft w:val="0"/>
              <w:marRight w:val="0"/>
              <w:marTop w:val="0"/>
              <w:marBottom w:val="0"/>
              <w:divBdr>
                <w:top w:val="none" w:sz="0" w:space="0" w:color="auto"/>
                <w:left w:val="none" w:sz="0" w:space="0" w:color="auto"/>
                <w:bottom w:val="none" w:sz="0" w:space="0" w:color="auto"/>
                <w:right w:val="none" w:sz="0" w:space="0" w:color="auto"/>
              </w:divBdr>
            </w:div>
            <w:div w:id="1769231255">
              <w:marLeft w:val="0"/>
              <w:marRight w:val="0"/>
              <w:marTop w:val="0"/>
              <w:marBottom w:val="0"/>
              <w:divBdr>
                <w:top w:val="none" w:sz="0" w:space="0" w:color="auto"/>
                <w:left w:val="none" w:sz="0" w:space="0" w:color="auto"/>
                <w:bottom w:val="none" w:sz="0" w:space="0" w:color="auto"/>
                <w:right w:val="none" w:sz="0" w:space="0" w:color="auto"/>
              </w:divBdr>
            </w:div>
          </w:divsChild>
        </w:div>
        <w:div w:id="2029062018">
          <w:marLeft w:val="0"/>
          <w:marRight w:val="0"/>
          <w:marTop w:val="0"/>
          <w:marBottom w:val="0"/>
          <w:divBdr>
            <w:top w:val="none" w:sz="0" w:space="0" w:color="auto"/>
            <w:left w:val="none" w:sz="0" w:space="0" w:color="auto"/>
            <w:bottom w:val="none" w:sz="0" w:space="0" w:color="auto"/>
            <w:right w:val="none" w:sz="0" w:space="0" w:color="auto"/>
          </w:divBdr>
          <w:divsChild>
            <w:div w:id="202787948">
              <w:marLeft w:val="0"/>
              <w:marRight w:val="0"/>
              <w:marTop w:val="0"/>
              <w:marBottom w:val="0"/>
              <w:divBdr>
                <w:top w:val="none" w:sz="0" w:space="0" w:color="auto"/>
                <w:left w:val="none" w:sz="0" w:space="0" w:color="auto"/>
                <w:bottom w:val="none" w:sz="0" w:space="0" w:color="auto"/>
                <w:right w:val="none" w:sz="0" w:space="0" w:color="auto"/>
              </w:divBdr>
            </w:div>
            <w:div w:id="20737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6382">
      <w:bodyDiv w:val="1"/>
      <w:marLeft w:val="0"/>
      <w:marRight w:val="0"/>
      <w:marTop w:val="0"/>
      <w:marBottom w:val="0"/>
      <w:divBdr>
        <w:top w:val="none" w:sz="0" w:space="0" w:color="auto"/>
        <w:left w:val="none" w:sz="0" w:space="0" w:color="auto"/>
        <w:bottom w:val="none" w:sz="0" w:space="0" w:color="auto"/>
        <w:right w:val="none" w:sz="0" w:space="0" w:color="auto"/>
      </w:divBdr>
    </w:div>
    <w:div w:id="341931961">
      <w:bodyDiv w:val="1"/>
      <w:marLeft w:val="0"/>
      <w:marRight w:val="0"/>
      <w:marTop w:val="0"/>
      <w:marBottom w:val="0"/>
      <w:divBdr>
        <w:top w:val="none" w:sz="0" w:space="0" w:color="auto"/>
        <w:left w:val="none" w:sz="0" w:space="0" w:color="auto"/>
        <w:bottom w:val="none" w:sz="0" w:space="0" w:color="auto"/>
        <w:right w:val="none" w:sz="0" w:space="0" w:color="auto"/>
      </w:divBdr>
    </w:div>
    <w:div w:id="344750187">
      <w:bodyDiv w:val="1"/>
      <w:marLeft w:val="0"/>
      <w:marRight w:val="0"/>
      <w:marTop w:val="0"/>
      <w:marBottom w:val="0"/>
      <w:divBdr>
        <w:top w:val="none" w:sz="0" w:space="0" w:color="auto"/>
        <w:left w:val="none" w:sz="0" w:space="0" w:color="auto"/>
        <w:bottom w:val="none" w:sz="0" w:space="0" w:color="auto"/>
        <w:right w:val="none" w:sz="0" w:space="0" w:color="auto"/>
      </w:divBdr>
    </w:div>
    <w:div w:id="357507910">
      <w:bodyDiv w:val="1"/>
      <w:marLeft w:val="0"/>
      <w:marRight w:val="0"/>
      <w:marTop w:val="0"/>
      <w:marBottom w:val="0"/>
      <w:divBdr>
        <w:top w:val="none" w:sz="0" w:space="0" w:color="auto"/>
        <w:left w:val="none" w:sz="0" w:space="0" w:color="auto"/>
        <w:bottom w:val="none" w:sz="0" w:space="0" w:color="auto"/>
        <w:right w:val="none" w:sz="0" w:space="0" w:color="auto"/>
      </w:divBdr>
    </w:div>
    <w:div w:id="370807112">
      <w:bodyDiv w:val="1"/>
      <w:marLeft w:val="0"/>
      <w:marRight w:val="0"/>
      <w:marTop w:val="0"/>
      <w:marBottom w:val="0"/>
      <w:divBdr>
        <w:top w:val="none" w:sz="0" w:space="0" w:color="auto"/>
        <w:left w:val="none" w:sz="0" w:space="0" w:color="auto"/>
        <w:bottom w:val="none" w:sz="0" w:space="0" w:color="auto"/>
        <w:right w:val="none" w:sz="0" w:space="0" w:color="auto"/>
      </w:divBdr>
    </w:div>
    <w:div w:id="390615829">
      <w:bodyDiv w:val="1"/>
      <w:marLeft w:val="0"/>
      <w:marRight w:val="0"/>
      <w:marTop w:val="0"/>
      <w:marBottom w:val="0"/>
      <w:divBdr>
        <w:top w:val="none" w:sz="0" w:space="0" w:color="auto"/>
        <w:left w:val="none" w:sz="0" w:space="0" w:color="auto"/>
        <w:bottom w:val="none" w:sz="0" w:space="0" w:color="auto"/>
        <w:right w:val="none" w:sz="0" w:space="0" w:color="auto"/>
      </w:divBdr>
    </w:div>
    <w:div w:id="419450761">
      <w:bodyDiv w:val="1"/>
      <w:marLeft w:val="0"/>
      <w:marRight w:val="0"/>
      <w:marTop w:val="0"/>
      <w:marBottom w:val="0"/>
      <w:divBdr>
        <w:top w:val="none" w:sz="0" w:space="0" w:color="auto"/>
        <w:left w:val="none" w:sz="0" w:space="0" w:color="auto"/>
        <w:bottom w:val="none" w:sz="0" w:space="0" w:color="auto"/>
        <w:right w:val="none" w:sz="0" w:space="0" w:color="auto"/>
      </w:divBdr>
      <w:divsChild>
        <w:div w:id="1782725487">
          <w:marLeft w:val="0"/>
          <w:marRight w:val="0"/>
          <w:marTop w:val="0"/>
          <w:marBottom w:val="0"/>
          <w:divBdr>
            <w:top w:val="none" w:sz="0" w:space="0" w:color="auto"/>
            <w:left w:val="none" w:sz="0" w:space="0" w:color="auto"/>
            <w:bottom w:val="none" w:sz="0" w:space="0" w:color="auto"/>
            <w:right w:val="none" w:sz="0" w:space="0" w:color="auto"/>
          </w:divBdr>
        </w:div>
        <w:div w:id="552927783">
          <w:marLeft w:val="0"/>
          <w:marRight w:val="0"/>
          <w:marTop w:val="0"/>
          <w:marBottom w:val="0"/>
          <w:divBdr>
            <w:top w:val="none" w:sz="0" w:space="0" w:color="auto"/>
            <w:left w:val="none" w:sz="0" w:space="0" w:color="auto"/>
            <w:bottom w:val="none" w:sz="0" w:space="0" w:color="auto"/>
            <w:right w:val="none" w:sz="0" w:space="0" w:color="auto"/>
          </w:divBdr>
        </w:div>
      </w:divsChild>
    </w:div>
    <w:div w:id="431166058">
      <w:bodyDiv w:val="1"/>
      <w:marLeft w:val="0"/>
      <w:marRight w:val="0"/>
      <w:marTop w:val="0"/>
      <w:marBottom w:val="0"/>
      <w:divBdr>
        <w:top w:val="none" w:sz="0" w:space="0" w:color="auto"/>
        <w:left w:val="none" w:sz="0" w:space="0" w:color="auto"/>
        <w:bottom w:val="none" w:sz="0" w:space="0" w:color="auto"/>
        <w:right w:val="none" w:sz="0" w:space="0" w:color="auto"/>
      </w:divBdr>
    </w:div>
    <w:div w:id="453796156">
      <w:bodyDiv w:val="1"/>
      <w:marLeft w:val="0"/>
      <w:marRight w:val="0"/>
      <w:marTop w:val="0"/>
      <w:marBottom w:val="0"/>
      <w:divBdr>
        <w:top w:val="none" w:sz="0" w:space="0" w:color="auto"/>
        <w:left w:val="none" w:sz="0" w:space="0" w:color="auto"/>
        <w:bottom w:val="none" w:sz="0" w:space="0" w:color="auto"/>
        <w:right w:val="none" w:sz="0" w:space="0" w:color="auto"/>
      </w:divBdr>
      <w:divsChild>
        <w:div w:id="1779712329">
          <w:marLeft w:val="0"/>
          <w:marRight w:val="0"/>
          <w:marTop w:val="0"/>
          <w:marBottom w:val="0"/>
          <w:divBdr>
            <w:top w:val="none" w:sz="0" w:space="0" w:color="auto"/>
            <w:left w:val="single" w:sz="18" w:space="0" w:color="F1F1F1"/>
            <w:bottom w:val="none" w:sz="0" w:space="0" w:color="auto"/>
            <w:right w:val="single" w:sz="18" w:space="0" w:color="F1F1F1"/>
          </w:divBdr>
          <w:divsChild>
            <w:div w:id="2015035875">
              <w:marLeft w:val="0"/>
              <w:marRight w:val="0"/>
              <w:marTop w:val="0"/>
              <w:marBottom w:val="0"/>
              <w:divBdr>
                <w:top w:val="none" w:sz="0" w:space="0" w:color="auto"/>
                <w:left w:val="none" w:sz="0" w:space="0" w:color="auto"/>
                <w:bottom w:val="none" w:sz="0" w:space="0" w:color="auto"/>
                <w:right w:val="none" w:sz="0" w:space="0" w:color="auto"/>
              </w:divBdr>
              <w:divsChild>
                <w:div w:id="766117579">
                  <w:marLeft w:val="0"/>
                  <w:marRight w:val="0"/>
                  <w:marTop w:val="0"/>
                  <w:marBottom w:val="0"/>
                  <w:divBdr>
                    <w:top w:val="none" w:sz="0" w:space="0" w:color="auto"/>
                    <w:left w:val="none" w:sz="0" w:space="0" w:color="auto"/>
                    <w:bottom w:val="none" w:sz="0" w:space="0" w:color="auto"/>
                    <w:right w:val="none" w:sz="0" w:space="0" w:color="auto"/>
                  </w:divBdr>
                  <w:divsChild>
                    <w:div w:id="1214468326">
                      <w:marLeft w:val="0"/>
                      <w:marRight w:val="0"/>
                      <w:marTop w:val="0"/>
                      <w:marBottom w:val="0"/>
                      <w:divBdr>
                        <w:top w:val="none" w:sz="0" w:space="0" w:color="auto"/>
                        <w:left w:val="none" w:sz="0" w:space="0" w:color="auto"/>
                        <w:bottom w:val="none" w:sz="0" w:space="0" w:color="auto"/>
                        <w:right w:val="none" w:sz="0" w:space="0" w:color="auto"/>
                      </w:divBdr>
                    </w:div>
                  </w:divsChild>
                </w:div>
                <w:div w:id="8510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9113">
      <w:bodyDiv w:val="1"/>
      <w:marLeft w:val="0"/>
      <w:marRight w:val="0"/>
      <w:marTop w:val="0"/>
      <w:marBottom w:val="0"/>
      <w:divBdr>
        <w:top w:val="none" w:sz="0" w:space="0" w:color="auto"/>
        <w:left w:val="none" w:sz="0" w:space="0" w:color="auto"/>
        <w:bottom w:val="none" w:sz="0" w:space="0" w:color="auto"/>
        <w:right w:val="none" w:sz="0" w:space="0" w:color="auto"/>
      </w:divBdr>
    </w:div>
    <w:div w:id="461535849">
      <w:bodyDiv w:val="1"/>
      <w:marLeft w:val="0"/>
      <w:marRight w:val="0"/>
      <w:marTop w:val="0"/>
      <w:marBottom w:val="0"/>
      <w:divBdr>
        <w:top w:val="none" w:sz="0" w:space="0" w:color="auto"/>
        <w:left w:val="none" w:sz="0" w:space="0" w:color="auto"/>
        <w:bottom w:val="none" w:sz="0" w:space="0" w:color="auto"/>
        <w:right w:val="none" w:sz="0" w:space="0" w:color="auto"/>
      </w:divBdr>
      <w:divsChild>
        <w:div w:id="1176310600">
          <w:marLeft w:val="0"/>
          <w:marRight w:val="0"/>
          <w:marTop w:val="0"/>
          <w:marBottom w:val="0"/>
          <w:divBdr>
            <w:top w:val="none" w:sz="0" w:space="0" w:color="auto"/>
            <w:left w:val="none" w:sz="0" w:space="0" w:color="auto"/>
            <w:bottom w:val="none" w:sz="0" w:space="0" w:color="auto"/>
            <w:right w:val="none" w:sz="0" w:space="0" w:color="auto"/>
          </w:divBdr>
          <w:divsChild>
            <w:div w:id="894391951">
              <w:marLeft w:val="0"/>
              <w:marRight w:val="0"/>
              <w:marTop w:val="0"/>
              <w:marBottom w:val="0"/>
              <w:divBdr>
                <w:top w:val="none" w:sz="0" w:space="0" w:color="auto"/>
                <w:left w:val="none" w:sz="0" w:space="0" w:color="auto"/>
                <w:bottom w:val="none" w:sz="0" w:space="0" w:color="auto"/>
                <w:right w:val="none" w:sz="0" w:space="0" w:color="auto"/>
              </w:divBdr>
            </w:div>
            <w:div w:id="1548177288">
              <w:marLeft w:val="0"/>
              <w:marRight w:val="0"/>
              <w:marTop w:val="0"/>
              <w:marBottom w:val="0"/>
              <w:divBdr>
                <w:top w:val="none" w:sz="0" w:space="0" w:color="auto"/>
                <w:left w:val="none" w:sz="0" w:space="0" w:color="auto"/>
                <w:bottom w:val="none" w:sz="0" w:space="0" w:color="auto"/>
                <w:right w:val="none" w:sz="0" w:space="0" w:color="auto"/>
              </w:divBdr>
            </w:div>
          </w:divsChild>
        </w:div>
        <w:div w:id="175385203">
          <w:marLeft w:val="0"/>
          <w:marRight w:val="0"/>
          <w:marTop w:val="0"/>
          <w:marBottom w:val="0"/>
          <w:divBdr>
            <w:top w:val="none" w:sz="0" w:space="0" w:color="auto"/>
            <w:left w:val="none" w:sz="0" w:space="0" w:color="auto"/>
            <w:bottom w:val="none" w:sz="0" w:space="0" w:color="auto"/>
            <w:right w:val="none" w:sz="0" w:space="0" w:color="auto"/>
          </w:divBdr>
          <w:divsChild>
            <w:div w:id="1791393246">
              <w:marLeft w:val="0"/>
              <w:marRight w:val="0"/>
              <w:marTop w:val="0"/>
              <w:marBottom w:val="0"/>
              <w:divBdr>
                <w:top w:val="none" w:sz="0" w:space="0" w:color="auto"/>
                <w:left w:val="none" w:sz="0" w:space="0" w:color="auto"/>
                <w:bottom w:val="none" w:sz="0" w:space="0" w:color="auto"/>
                <w:right w:val="none" w:sz="0" w:space="0" w:color="auto"/>
              </w:divBdr>
            </w:div>
            <w:div w:id="1271356236">
              <w:marLeft w:val="0"/>
              <w:marRight w:val="0"/>
              <w:marTop w:val="0"/>
              <w:marBottom w:val="0"/>
              <w:divBdr>
                <w:top w:val="none" w:sz="0" w:space="0" w:color="auto"/>
                <w:left w:val="none" w:sz="0" w:space="0" w:color="auto"/>
                <w:bottom w:val="none" w:sz="0" w:space="0" w:color="auto"/>
                <w:right w:val="none" w:sz="0" w:space="0" w:color="auto"/>
              </w:divBdr>
            </w:div>
          </w:divsChild>
        </w:div>
        <w:div w:id="2125729859">
          <w:marLeft w:val="0"/>
          <w:marRight w:val="0"/>
          <w:marTop w:val="0"/>
          <w:marBottom w:val="0"/>
          <w:divBdr>
            <w:top w:val="none" w:sz="0" w:space="0" w:color="auto"/>
            <w:left w:val="none" w:sz="0" w:space="0" w:color="auto"/>
            <w:bottom w:val="none" w:sz="0" w:space="0" w:color="auto"/>
            <w:right w:val="none" w:sz="0" w:space="0" w:color="auto"/>
          </w:divBdr>
          <w:divsChild>
            <w:div w:id="159466523">
              <w:marLeft w:val="0"/>
              <w:marRight w:val="0"/>
              <w:marTop w:val="0"/>
              <w:marBottom w:val="0"/>
              <w:divBdr>
                <w:top w:val="none" w:sz="0" w:space="0" w:color="auto"/>
                <w:left w:val="none" w:sz="0" w:space="0" w:color="auto"/>
                <w:bottom w:val="none" w:sz="0" w:space="0" w:color="auto"/>
                <w:right w:val="none" w:sz="0" w:space="0" w:color="auto"/>
              </w:divBdr>
            </w:div>
            <w:div w:id="1789541734">
              <w:marLeft w:val="0"/>
              <w:marRight w:val="0"/>
              <w:marTop w:val="0"/>
              <w:marBottom w:val="0"/>
              <w:divBdr>
                <w:top w:val="none" w:sz="0" w:space="0" w:color="auto"/>
                <w:left w:val="none" w:sz="0" w:space="0" w:color="auto"/>
                <w:bottom w:val="none" w:sz="0" w:space="0" w:color="auto"/>
                <w:right w:val="none" w:sz="0" w:space="0" w:color="auto"/>
              </w:divBdr>
            </w:div>
          </w:divsChild>
        </w:div>
        <w:div w:id="346292477">
          <w:marLeft w:val="0"/>
          <w:marRight w:val="0"/>
          <w:marTop w:val="0"/>
          <w:marBottom w:val="0"/>
          <w:divBdr>
            <w:top w:val="none" w:sz="0" w:space="0" w:color="auto"/>
            <w:left w:val="none" w:sz="0" w:space="0" w:color="auto"/>
            <w:bottom w:val="none" w:sz="0" w:space="0" w:color="auto"/>
            <w:right w:val="none" w:sz="0" w:space="0" w:color="auto"/>
          </w:divBdr>
          <w:divsChild>
            <w:div w:id="696926666">
              <w:marLeft w:val="0"/>
              <w:marRight w:val="0"/>
              <w:marTop w:val="0"/>
              <w:marBottom w:val="0"/>
              <w:divBdr>
                <w:top w:val="none" w:sz="0" w:space="0" w:color="auto"/>
                <w:left w:val="none" w:sz="0" w:space="0" w:color="auto"/>
                <w:bottom w:val="none" w:sz="0" w:space="0" w:color="auto"/>
                <w:right w:val="none" w:sz="0" w:space="0" w:color="auto"/>
              </w:divBdr>
            </w:div>
            <w:div w:id="1797723872">
              <w:marLeft w:val="0"/>
              <w:marRight w:val="0"/>
              <w:marTop w:val="0"/>
              <w:marBottom w:val="0"/>
              <w:divBdr>
                <w:top w:val="none" w:sz="0" w:space="0" w:color="auto"/>
                <w:left w:val="none" w:sz="0" w:space="0" w:color="auto"/>
                <w:bottom w:val="none" w:sz="0" w:space="0" w:color="auto"/>
                <w:right w:val="none" w:sz="0" w:space="0" w:color="auto"/>
              </w:divBdr>
            </w:div>
          </w:divsChild>
        </w:div>
        <w:div w:id="564025074">
          <w:marLeft w:val="0"/>
          <w:marRight w:val="0"/>
          <w:marTop w:val="0"/>
          <w:marBottom w:val="0"/>
          <w:divBdr>
            <w:top w:val="none" w:sz="0" w:space="0" w:color="auto"/>
            <w:left w:val="none" w:sz="0" w:space="0" w:color="auto"/>
            <w:bottom w:val="none" w:sz="0" w:space="0" w:color="auto"/>
            <w:right w:val="none" w:sz="0" w:space="0" w:color="auto"/>
          </w:divBdr>
          <w:divsChild>
            <w:div w:id="1048532308">
              <w:marLeft w:val="0"/>
              <w:marRight w:val="0"/>
              <w:marTop w:val="0"/>
              <w:marBottom w:val="0"/>
              <w:divBdr>
                <w:top w:val="none" w:sz="0" w:space="0" w:color="auto"/>
                <w:left w:val="none" w:sz="0" w:space="0" w:color="auto"/>
                <w:bottom w:val="none" w:sz="0" w:space="0" w:color="auto"/>
                <w:right w:val="none" w:sz="0" w:space="0" w:color="auto"/>
              </w:divBdr>
            </w:div>
            <w:div w:id="585724693">
              <w:marLeft w:val="0"/>
              <w:marRight w:val="0"/>
              <w:marTop w:val="0"/>
              <w:marBottom w:val="0"/>
              <w:divBdr>
                <w:top w:val="none" w:sz="0" w:space="0" w:color="auto"/>
                <w:left w:val="none" w:sz="0" w:space="0" w:color="auto"/>
                <w:bottom w:val="none" w:sz="0" w:space="0" w:color="auto"/>
                <w:right w:val="none" w:sz="0" w:space="0" w:color="auto"/>
              </w:divBdr>
            </w:div>
          </w:divsChild>
        </w:div>
        <w:div w:id="1816483571">
          <w:marLeft w:val="0"/>
          <w:marRight w:val="0"/>
          <w:marTop w:val="0"/>
          <w:marBottom w:val="0"/>
          <w:divBdr>
            <w:top w:val="none" w:sz="0" w:space="0" w:color="auto"/>
            <w:left w:val="none" w:sz="0" w:space="0" w:color="auto"/>
            <w:bottom w:val="none" w:sz="0" w:space="0" w:color="auto"/>
            <w:right w:val="none" w:sz="0" w:space="0" w:color="auto"/>
          </w:divBdr>
          <w:divsChild>
            <w:div w:id="1521776964">
              <w:marLeft w:val="0"/>
              <w:marRight w:val="0"/>
              <w:marTop w:val="0"/>
              <w:marBottom w:val="0"/>
              <w:divBdr>
                <w:top w:val="none" w:sz="0" w:space="0" w:color="auto"/>
                <w:left w:val="none" w:sz="0" w:space="0" w:color="auto"/>
                <w:bottom w:val="none" w:sz="0" w:space="0" w:color="auto"/>
                <w:right w:val="none" w:sz="0" w:space="0" w:color="auto"/>
              </w:divBdr>
            </w:div>
            <w:div w:id="1218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2294">
      <w:bodyDiv w:val="1"/>
      <w:marLeft w:val="0"/>
      <w:marRight w:val="0"/>
      <w:marTop w:val="0"/>
      <w:marBottom w:val="0"/>
      <w:divBdr>
        <w:top w:val="none" w:sz="0" w:space="0" w:color="auto"/>
        <w:left w:val="none" w:sz="0" w:space="0" w:color="auto"/>
        <w:bottom w:val="none" w:sz="0" w:space="0" w:color="auto"/>
        <w:right w:val="none" w:sz="0" w:space="0" w:color="auto"/>
      </w:divBdr>
      <w:divsChild>
        <w:div w:id="80763120">
          <w:marLeft w:val="0"/>
          <w:marRight w:val="0"/>
          <w:marTop w:val="1920"/>
          <w:marBottom w:val="0"/>
          <w:divBdr>
            <w:top w:val="none" w:sz="0" w:space="0" w:color="auto"/>
            <w:left w:val="none" w:sz="0" w:space="0" w:color="auto"/>
            <w:bottom w:val="none" w:sz="0" w:space="0" w:color="auto"/>
            <w:right w:val="none" w:sz="0" w:space="0" w:color="auto"/>
          </w:divBdr>
          <w:divsChild>
            <w:div w:id="98448137">
              <w:marLeft w:val="0"/>
              <w:marRight w:val="0"/>
              <w:marTop w:val="0"/>
              <w:marBottom w:val="0"/>
              <w:divBdr>
                <w:top w:val="single" w:sz="12" w:space="31" w:color="E7F0F5"/>
                <w:left w:val="none" w:sz="0" w:space="0" w:color="auto"/>
                <w:bottom w:val="none" w:sz="0" w:space="12" w:color="auto"/>
                <w:right w:val="none" w:sz="0" w:space="0" w:color="auto"/>
              </w:divBdr>
              <w:divsChild>
                <w:div w:id="482084047">
                  <w:marLeft w:val="0"/>
                  <w:marRight w:val="287"/>
                  <w:marTop w:val="0"/>
                  <w:marBottom w:val="240"/>
                  <w:divBdr>
                    <w:top w:val="none" w:sz="0" w:space="0" w:color="auto"/>
                    <w:left w:val="none" w:sz="0" w:space="0" w:color="auto"/>
                    <w:bottom w:val="none" w:sz="0" w:space="0" w:color="auto"/>
                    <w:right w:val="none" w:sz="0" w:space="0" w:color="auto"/>
                  </w:divBdr>
                  <w:divsChild>
                    <w:div w:id="1691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5231">
          <w:marLeft w:val="0"/>
          <w:marRight w:val="0"/>
          <w:marTop w:val="0"/>
          <w:marBottom w:val="360"/>
          <w:divBdr>
            <w:top w:val="none" w:sz="0" w:space="0" w:color="auto"/>
            <w:left w:val="none" w:sz="0" w:space="0" w:color="auto"/>
            <w:bottom w:val="none" w:sz="0" w:space="0" w:color="auto"/>
            <w:right w:val="none" w:sz="0" w:space="0" w:color="auto"/>
          </w:divBdr>
        </w:div>
      </w:divsChild>
    </w:div>
    <w:div w:id="465320413">
      <w:bodyDiv w:val="1"/>
      <w:marLeft w:val="0"/>
      <w:marRight w:val="0"/>
      <w:marTop w:val="0"/>
      <w:marBottom w:val="0"/>
      <w:divBdr>
        <w:top w:val="none" w:sz="0" w:space="0" w:color="auto"/>
        <w:left w:val="none" w:sz="0" w:space="0" w:color="auto"/>
        <w:bottom w:val="none" w:sz="0" w:space="0" w:color="auto"/>
        <w:right w:val="none" w:sz="0" w:space="0" w:color="auto"/>
      </w:divBdr>
    </w:div>
    <w:div w:id="466050600">
      <w:bodyDiv w:val="1"/>
      <w:marLeft w:val="0"/>
      <w:marRight w:val="0"/>
      <w:marTop w:val="0"/>
      <w:marBottom w:val="0"/>
      <w:divBdr>
        <w:top w:val="none" w:sz="0" w:space="0" w:color="auto"/>
        <w:left w:val="none" w:sz="0" w:space="0" w:color="auto"/>
        <w:bottom w:val="none" w:sz="0" w:space="0" w:color="auto"/>
        <w:right w:val="none" w:sz="0" w:space="0" w:color="auto"/>
      </w:divBdr>
      <w:divsChild>
        <w:div w:id="1548948278">
          <w:marLeft w:val="0"/>
          <w:marRight w:val="0"/>
          <w:marTop w:val="0"/>
          <w:marBottom w:val="0"/>
          <w:divBdr>
            <w:top w:val="none" w:sz="0" w:space="0" w:color="auto"/>
            <w:left w:val="none" w:sz="0" w:space="0" w:color="auto"/>
            <w:bottom w:val="none" w:sz="0" w:space="0" w:color="auto"/>
            <w:right w:val="none" w:sz="0" w:space="0" w:color="auto"/>
          </w:divBdr>
          <w:divsChild>
            <w:div w:id="957683853">
              <w:marLeft w:val="0"/>
              <w:marRight w:val="0"/>
              <w:marTop w:val="0"/>
              <w:marBottom w:val="0"/>
              <w:divBdr>
                <w:top w:val="none" w:sz="0" w:space="0" w:color="auto"/>
                <w:left w:val="none" w:sz="0" w:space="0" w:color="auto"/>
                <w:bottom w:val="none" w:sz="0" w:space="0" w:color="auto"/>
                <w:right w:val="none" w:sz="0" w:space="0" w:color="auto"/>
              </w:divBdr>
              <w:divsChild>
                <w:div w:id="1136027563">
                  <w:marLeft w:val="0"/>
                  <w:marRight w:val="0"/>
                  <w:marTop w:val="0"/>
                  <w:marBottom w:val="0"/>
                  <w:divBdr>
                    <w:top w:val="none" w:sz="0" w:space="0" w:color="auto"/>
                    <w:left w:val="none" w:sz="0" w:space="0" w:color="auto"/>
                    <w:bottom w:val="none" w:sz="0" w:space="0" w:color="auto"/>
                    <w:right w:val="none" w:sz="0" w:space="0" w:color="auto"/>
                  </w:divBdr>
                  <w:divsChild>
                    <w:div w:id="1371032980">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495340706">
      <w:bodyDiv w:val="1"/>
      <w:marLeft w:val="0"/>
      <w:marRight w:val="0"/>
      <w:marTop w:val="0"/>
      <w:marBottom w:val="0"/>
      <w:divBdr>
        <w:top w:val="none" w:sz="0" w:space="0" w:color="auto"/>
        <w:left w:val="none" w:sz="0" w:space="0" w:color="auto"/>
        <w:bottom w:val="none" w:sz="0" w:space="0" w:color="auto"/>
        <w:right w:val="none" w:sz="0" w:space="0" w:color="auto"/>
      </w:divBdr>
    </w:div>
    <w:div w:id="501119772">
      <w:bodyDiv w:val="1"/>
      <w:marLeft w:val="0"/>
      <w:marRight w:val="0"/>
      <w:marTop w:val="0"/>
      <w:marBottom w:val="0"/>
      <w:divBdr>
        <w:top w:val="none" w:sz="0" w:space="0" w:color="auto"/>
        <w:left w:val="none" w:sz="0" w:space="0" w:color="auto"/>
        <w:bottom w:val="none" w:sz="0" w:space="0" w:color="auto"/>
        <w:right w:val="none" w:sz="0" w:space="0" w:color="auto"/>
      </w:divBdr>
      <w:divsChild>
        <w:div w:id="1755854962">
          <w:marLeft w:val="0"/>
          <w:marRight w:val="0"/>
          <w:marTop w:val="0"/>
          <w:marBottom w:val="0"/>
          <w:divBdr>
            <w:top w:val="none" w:sz="0" w:space="0" w:color="auto"/>
            <w:left w:val="none" w:sz="0" w:space="0" w:color="auto"/>
            <w:bottom w:val="none" w:sz="0" w:space="0" w:color="auto"/>
            <w:right w:val="none" w:sz="0" w:space="0" w:color="auto"/>
          </w:divBdr>
        </w:div>
        <w:div w:id="398089710">
          <w:marLeft w:val="0"/>
          <w:marRight w:val="0"/>
          <w:marTop w:val="0"/>
          <w:marBottom w:val="0"/>
          <w:divBdr>
            <w:top w:val="none" w:sz="0" w:space="0" w:color="auto"/>
            <w:left w:val="none" w:sz="0" w:space="0" w:color="auto"/>
            <w:bottom w:val="none" w:sz="0" w:space="0" w:color="auto"/>
            <w:right w:val="none" w:sz="0" w:space="0" w:color="auto"/>
          </w:divBdr>
        </w:div>
      </w:divsChild>
    </w:div>
    <w:div w:id="512381288">
      <w:bodyDiv w:val="1"/>
      <w:marLeft w:val="0"/>
      <w:marRight w:val="0"/>
      <w:marTop w:val="0"/>
      <w:marBottom w:val="0"/>
      <w:divBdr>
        <w:top w:val="none" w:sz="0" w:space="0" w:color="auto"/>
        <w:left w:val="none" w:sz="0" w:space="0" w:color="auto"/>
        <w:bottom w:val="none" w:sz="0" w:space="0" w:color="auto"/>
        <w:right w:val="none" w:sz="0" w:space="0" w:color="auto"/>
      </w:divBdr>
      <w:divsChild>
        <w:div w:id="1673145064">
          <w:marLeft w:val="0"/>
          <w:marRight w:val="0"/>
          <w:marTop w:val="0"/>
          <w:marBottom w:val="0"/>
          <w:divBdr>
            <w:top w:val="none" w:sz="0" w:space="0" w:color="auto"/>
            <w:left w:val="none" w:sz="0" w:space="0" w:color="auto"/>
            <w:bottom w:val="none" w:sz="0" w:space="0" w:color="auto"/>
            <w:right w:val="none" w:sz="0" w:space="0" w:color="auto"/>
          </w:divBdr>
          <w:divsChild>
            <w:div w:id="718670034">
              <w:marLeft w:val="0"/>
              <w:marRight w:val="0"/>
              <w:marTop w:val="0"/>
              <w:marBottom w:val="0"/>
              <w:divBdr>
                <w:top w:val="none" w:sz="0" w:space="0" w:color="auto"/>
                <w:left w:val="none" w:sz="0" w:space="0" w:color="auto"/>
                <w:bottom w:val="none" w:sz="0" w:space="0" w:color="auto"/>
                <w:right w:val="none" w:sz="0" w:space="0" w:color="auto"/>
              </w:divBdr>
              <w:divsChild>
                <w:div w:id="2085300511">
                  <w:marLeft w:val="0"/>
                  <w:marRight w:val="0"/>
                  <w:marTop w:val="0"/>
                  <w:marBottom w:val="0"/>
                  <w:divBdr>
                    <w:top w:val="none" w:sz="0" w:space="0" w:color="auto"/>
                    <w:left w:val="none" w:sz="0" w:space="0" w:color="auto"/>
                    <w:bottom w:val="none" w:sz="0" w:space="0" w:color="auto"/>
                    <w:right w:val="none" w:sz="0" w:space="0" w:color="auto"/>
                  </w:divBdr>
                  <w:divsChild>
                    <w:div w:id="211728562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530801795">
      <w:bodyDiv w:val="1"/>
      <w:marLeft w:val="0"/>
      <w:marRight w:val="0"/>
      <w:marTop w:val="0"/>
      <w:marBottom w:val="0"/>
      <w:divBdr>
        <w:top w:val="none" w:sz="0" w:space="0" w:color="auto"/>
        <w:left w:val="none" w:sz="0" w:space="0" w:color="auto"/>
        <w:bottom w:val="none" w:sz="0" w:space="0" w:color="auto"/>
        <w:right w:val="none" w:sz="0" w:space="0" w:color="auto"/>
      </w:divBdr>
    </w:div>
    <w:div w:id="539366028">
      <w:bodyDiv w:val="1"/>
      <w:marLeft w:val="0"/>
      <w:marRight w:val="0"/>
      <w:marTop w:val="0"/>
      <w:marBottom w:val="0"/>
      <w:divBdr>
        <w:top w:val="none" w:sz="0" w:space="0" w:color="auto"/>
        <w:left w:val="none" w:sz="0" w:space="0" w:color="auto"/>
        <w:bottom w:val="none" w:sz="0" w:space="0" w:color="auto"/>
        <w:right w:val="none" w:sz="0" w:space="0" w:color="auto"/>
      </w:divBdr>
    </w:div>
    <w:div w:id="548684831">
      <w:bodyDiv w:val="1"/>
      <w:marLeft w:val="0"/>
      <w:marRight w:val="0"/>
      <w:marTop w:val="0"/>
      <w:marBottom w:val="0"/>
      <w:divBdr>
        <w:top w:val="none" w:sz="0" w:space="0" w:color="auto"/>
        <w:left w:val="none" w:sz="0" w:space="0" w:color="auto"/>
        <w:bottom w:val="none" w:sz="0" w:space="0" w:color="auto"/>
        <w:right w:val="none" w:sz="0" w:space="0" w:color="auto"/>
      </w:divBdr>
      <w:divsChild>
        <w:div w:id="729764804">
          <w:marLeft w:val="0"/>
          <w:marRight w:val="0"/>
          <w:marTop w:val="1920"/>
          <w:marBottom w:val="0"/>
          <w:divBdr>
            <w:top w:val="none" w:sz="0" w:space="0" w:color="auto"/>
            <w:left w:val="none" w:sz="0" w:space="0" w:color="auto"/>
            <w:bottom w:val="none" w:sz="0" w:space="0" w:color="auto"/>
            <w:right w:val="none" w:sz="0" w:space="0" w:color="auto"/>
          </w:divBdr>
          <w:divsChild>
            <w:div w:id="276835559">
              <w:marLeft w:val="0"/>
              <w:marRight w:val="0"/>
              <w:marTop w:val="0"/>
              <w:marBottom w:val="0"/>
              <w:divBdr>
                <w:top w:val="single" w:sz="18" w:space="31" w:color="E7F0F5"/>
                <w:left w:val="none" w:sz="0" w:space="0" w:color="auto"/>
                <w:bottom w:val="none" w:sz="0" w:space="12" w:color="auto"/>
                <w:right w:val="none" w:sz="0" w:space="0" w:color="auto"/>
              </w:divBdr>
              <w:divsChild>
                <w:div w:id="637299737">
                  <w:marLeft w:val="0"/>
                  <w:marRight w:val="436"/>
                  <w:marTop w:val="0"/>
                  <w:marBottom w:val="240"/>
                  <w:divBdr>
                    <w:top w:val="none" w:sz="0" w:space="0" w:color="auto"/>
                    <w:left w:val="none" w:sz="0" w:space="0" w:color="auto"/>
                    <w:bottom w:val="none" w:sz="0" w:space="0" w:color="auto"/>
                    <w:right w:val="none" w:sz="0" w:space="0" w:color="auto"/>
                  </w:divBdr>
                  <w:divsChild>
                    <w:div w:id="7079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5119">
          <w:marLeft w:val="0"/>
          <w:marRight w:val="0"/>
          <w:marTop w:val="0"/>
          <w:marBottom w:val="360"/>
          <w:divBdr>
            <w:top w:val="none" w:sz="0" w:space="0" w:color="auto"/>
            <w:left w:val="none" w:sz="0" w:space="0" w:color="auto"/>
            <w:bottom w:val="none" w:sz="0" w:space="0" w:color="auto"/>
            <w:right w:val="none" w:sz="0" w:space="0" w:color="auto"/>
          </w:divBdr>
        </w:div>
      </w:divsChild>
    </w:div>
    <w:div w:id="558324617">
      <w:bodyDiv w:val="1"/>
      <w:marLeft w:val="0"/>
      <w:marRight w:val="0"/>
      <w:marTop w:val="0"/>
      <w:marBottom w:val="0"/>
      <w:divBdr>
        <w:top w:val="none" w:sz="0" w:space="0" w:color="auto"/>
        <w:left w:val="none" w:sz="0" w:space="0" w:color="auto"/>
        <w:bottom w:val="none" w:sz="0" w:space="0" w:color="auto"/>
        <w:right w:val="none" w:sz="0" w:space="0" w:color="auto"/>
      </w:divBdr>
    </w:div>
    <w:div w:id="563951144">
      <w:bodyDiv w:val="1"/>
      <w:marLeft w:val="0"/>
      <w:marRight w:val="0"/>
      <w:marTop w:val="0"/>
      <w:marBottom w:val="0"/>
      <w:divBdr>
        <w:top w:val="none" w:sz="0" w:space="0" w:color="auto"/>
        <w:left w:val="none" w:sz="0" w:space="0" w:color="auto"/>
        <w:bottom w:val="none" w:sz="0" w:space="0" w:color="auto"/>
        <w:right w:val="none" w:sz="0" w:space="0" w:color="auto"/>
      </w:divBdr>
      <w:divsChild>
        <w:div w:id="847983387">
          <w:marLeft w:val="0"/>
          <w:marRight w:val="0"/>
          <w:marTop w:val="0"/>
          <w:marBottom w:val="0"/>
          <w:divBdr>
            <w:top w:val="none" w:sz="0" w:space="0" w:color="auto"/>
            <w:left w:val="single" w:sz="8" w:space="0" w:color="F1F1F1"/>
            <w:bottom w:val="none" w:sz="0" w:space="0" w:color="auto"/>
            <w:right w:val="single" w:sz="8" w:space="0" w:color="F1F1F1"/>
          </w:divBdr>
          <w:divsChild>
            <w:div w:id="2096779798">
              <w:marLeft w:val="0"/>
              <w:marRight w:val="0"/>
              <w:marTop w:val="0"/>
              <w:marBottom w:val="0"/>
              <w:divBdr>
                <w:top w:val="none" w:sz="0" w:space="0" w:color="auto"/>
                <w:left w:val="none" w:sz="0" w:space="0" w:color="auto"/>
                <w:bottom w:val="none" w:sz="0" w:space="0" w:color="auto"/>
                <w:right w:val="none" w:sz="0" w:space="0" w:color="auto"/>
              </w:divBdr>
              <w:divsChild>
                <w:div w:id="695892013">
                  <w:marLeft w:val="0"/>
                  <w:marRight w:val="0"/>
                  <w:marTop w:val="0"/>
                  <w:marBottom w:val="0"/>
                  <w:divBdr>
                    <w:top w:val="none" w:sz="0" w:space="0" w:color="auto"/>
                    <w:left w:val="none" w:sz="0" w:space="0" w:color="auto"/>
                    <w:bottom w:val="none" w:sz="0" w:space="0" w:color="auto"/>
                    <w:right w:val="none" w:sz="0" w:space="0" w:color="auto"/>
                  </w:divBdr>
                  <w:divsChild>
                    <w:div w:id="524754367">
                      <w:marLeft w:val="0"/>
                      <w:marRight w:val="0"/>
                      <w:marTop w:val="0"/>
                      <w:marBottom w:val="0"/>
                      <w:divBdr>
                        <w:top w:val="none" w:sz="0" w:space="0" w:color="auto"/>
                        <w:left w:val="none" w:sz="0" w:space="0" w:color="auto"/>
                        <w:bottom w:val="none" w:sz="0" w:space="0" w:color="auto"/>
                        <w:right w:val="none" w:sz="0" w:space="0" w:color="auto"/>
                      </w:divBdr>
                      <w:divsChild>
                        <w:div w:id="28192245">
                          <w:marLeft w:val="0"/>
                          <w:marRight w:val="0"/>
                          <w:marTop w:val="0"/>
                          <w:marBottom w:val="0"/>
                          <w:divBdr>
                            <w:top w:val="none" w:sz="0" w:space="0" w:color="auto"/>
                            <w:left w:val="none" w:sz="0" w:space="0" w:color="auto"/>
                            <w:bottom w:val="none" w:sz="0" w:space="0" w:color="auto"/>
                            <w:right w:val="none" w:sz="0" w:space="0" w:color="auto"/>
                          </w:divBdr>
                          <w:divsChild>
                            <w:div w:id="282812139">
                              <w:marLeft w:val="0"/>
                              <w:marRight w:val="0"/>
                              <w:marTop w:val="0"/>
                              <w:marBottom w:val="0"/>
                              <w:divBdr>
                                <w:top w:val="none" w:sz="0" w:space="0" w:color="auto"/>
                                <w:left w:val="none" w:sz="0" w:space="0" w:color="auto"/>
                                <w:bottom w:val="none" w:sz="0" w:space="0" w:color="auto"/>
                                <w:right w:val="none" w:sz="0" w:space="0" w:color="auto"/>
                              </w:divBdr>
                              <w:divsChild>
                                <w:div w:id="309945245">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564533165">
      <w:bodyDiv w:val="1"/>
      <w:marLeft w:val="0"/>
      <w:marRight w:val="0"/>
      <w:marTop w:val="0"/>
      <w:marBottom w:val="0"/>
      <w:divBdr>
        <w:top w:val="none" w:sz="0" w:space="0" w:color="auto"/>
        <w:left w:val="none" w:sz="0" w:space="0" w:color="auto"/>
        <w:bottom w:val="none" w:sz="0" w:space="0" w:color="auto"/>
        <w:right w:val="none" w:sz="0" w:space="0" w:color="auto"/>
      </w:divBdr>
    </w:div>
    <w:div w:id="568267367">
      <w:bodyDiv w:val="1"/>
      <w:marLeft w:val="0"/>
      <w:marRight w:val="0"/>
      <w:marTop w:val="0"/>
      <w:marBottom w:val="0"/>
      <w:divBdr>
        <w:top w:val="none" w:sz="0" w:space="0" w:color="auto"/>
        <w:left w:val="none" w:sz="0" w:space="0" w:color="auto"/>
        <w:bottom w:val="none" w:sz="0" w:space="0" w:color="auto"/>
        <w:right w:val="none" w:sz="0" w:space="0" w:color="auto"/>
      </w:divBdr>
      <w:divsChild>
        <w:div w:id="2087994560">
          <w:marLeft w:val="0"/>
          <w:marRight w:val="0"/>
          <w:marTop w:val="0"/>
          <w:marBottom w:val="0"/>
          <w:divBdr>
            <w:top w:val="none" w:sz="0" w:space="0" w:color="auto"/>
            <w:left w:val="single" w:sz="8" w:space="0" w:color="F1F1F1"/>
            <w:bottom w:val="none" w:sz="0" w:space="0" w:color="auto"/>
            <w:right w:val="single" w:sz="8" w:space="0" w:color="F1F1F1"/>
          </w:divBdr>
          <w:divsChild>
            <w:div w:id="999117072">
              <w:marLeft w:val="0"/>
              <w:marRight w:val="0"/>
              <w:marTop w:val="0"/>
              <w:marBottom w:val="0"/>
              <w:divBdr>
                <w:top w:val="none" w:sz="0" w:space="0" w:color="auto"/>
                <w:left w:val="none" w:sz="0" w:space="0" w:color="auto"/>
                <w:bottom w:val="none" w:sz="0" w:space="0" w:color="auto"/>
                <w:right w:val="none" w:sz="0" w:space="0" w:color="auto"/>
              </w:divBdr>
              <w:divsChild>
                <w:div w:id="1242519429">
                  <w:marLeft w:val="0"/>
                  <w:marRight w:val="0"/>
                  <w:marTop w:val="0"/>
                  <w:marBottom w:val="0"/>
                  <w:divBdr>
                    <w:top w:val="none" w:sz="0" w:space="0" w:color="auto"/>
                    <w:left w:val="none" w:sz="0" w:space="0" w:color="auto"/>
                    <w:bottom w:val="none" w:sz="0" w:space="0" w:color="auto"/>
                    <w:right w:val="none" w:sz="0" w:space="0" w:color="auto"/>
                  </w:divBdr>
                  <w:divsChild>
                    <w:div w:id="6599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4999">
      <w:bodyDiv w:val="1"/>
      <w:marLeft w:val="0"/>
      <w:marRight w:val="0"/>
      <w:marTop w:val="0"/>
      <w:marBottom w:val="0"/>
      <w:divBdr>
        <w:top w:val="none" w:sz="0" w:space="0" w:color="auto"/>
        <w:left w:val="none" w:sz="0" w:space="0" w:color="auto"/>
        <w:bottom w:val="none" w:sz="0" w:space="0" w:color="auto"/>
        <w:right w:val="none" w:sz="0" w:space="0" w:color="auto"/>
      </w:divBdr>
    </w:div>
    <w:div w:id="578055228">
      <w:bodyDiv w:val="1"/>
      <w:marLeft w:val="0"/>
      <w:marRight w:val="0"/>
      <w:marTop w:val="0"/>
      <w:marBottom w:val="0"/>
      <w:divBdr>
        <w:top w:val="none" w:sz="0" w:space="0" w:color="auto"/>
        <w:left w:val="none" w:sz="0" w:space="0" w:color="auto"/>
        <w:bottom w:val="none" w:sz="0" w:space="0" w:color="auto"/>
        <w:right w:val="none" w:sz="0" w:space="0" w:color="auto"/>
      </w:divBdr>
    </w:div>
    <w:div w:id="578439599">
      <w:bodyDiv w:val="1"/>
      <w:marLeft w:val="0"/>
      <w:marRight w:val="0"/>
      <w:marTop w:val="0"/>
      <w:marBottom w:val="0"/>
      <w:divBdr>
        <w:top w:val="none" w:sz="0" w:space="0" w:color="auto"/>
        <w:left w:val="none" w:sz="0" w:space="0" w:color="auto"/>
        <w:bottom w:val="none" w:sz="0" w:space="0" w:color="auto"/>
        <w:right w:val="none" w:sz="0" w:space="0" w:color="auto"/>
      </w:divBdr>
      <w:divsChild>
        <w:div w:id="1364592650">
          <w:marLeft w:val="0"/>
          <w:marRight w:val="0"/>
          <w:marTop w:val="0"/>
          <w:marBottom w:val="0"/>
          <w:divBdr>
            <w:top w:val="none" w:sz="0" w:space="0" w:color="auto"/>
            <w:left w:val="none" w:sz="0" w:space="0" w:color="auto"/>
            <w:bottom w:val="none" w:sz="0" w:space="0" w:color="auto"/>
            <w:right w:val="none" w:sz="0" w:space="0" w:color="auto"/>
          </w:divBdr>
        </w:div>
        <w:div w:id="1934313665">
          <w:marLeft w:val="0"/>
          <w:marRight w:val="0"/>
          <w:marTop w:val="0"/>
          <w:marBottom w:val="0"/>
          <w:divBdr>
            <w:top w:val="none" w:sz="0" w:space="0" w:color="auto"/>
            <w:left w:val="none" w:sz="0" w:space="0" w:color="auto"/>
            <w:bottom w:val="none" w:sz="0" w:space="0" w:color="auto"/>
            <w:right w:val="none" w:sz="0" w:space="0" w:color="auto"/>
          </w:divBdr>
        </w:div>
      </w:divsChild>
    </w:div>
    <w:div w:id="579366394">
      <w:bodyDiv w:val="1"/>
      <w:marLeft w:val="0"/>
      <w:marRight w:val="0"/>
      <w:marTop w:val="0"/>
      <w:marBottom w:val="0"/>
      <w:divBdr>
        <w:top w:val="none" w:sz="0" w:space="0" w:color="auto"/>
        <w:left w:val="none" w:sz="0" w:space="0" w:color="auto"/>
        <w:bottom w:val="none" w:sz="0" w:space="0" w:color="auto"/>
        <w:right w:val="none" w:sz="0" w:space="0" w:color="auto"/>
      </w:divBdr>
      <w:divsChild>
        <w:div w:id="2110081710">
          <w:marLeft w:val="0"/>
          <w:marRight w:val="0"/>
          <w:marTop w:val="0"/>
          <w:marBottom w:val="0"/>
          <w:divBdr>
            <w:top w:val="none" w:sz="0" w:space="0" w:color="auto"/>
            <w:left w:val="none" w:sz="0" w:space="0" w:color="auto"/>
            <w:bottom w:val="none" w:sz="0" w:space="0" w:color="auto"/>
            <w:right w:val="none" w:sz="0" w:space="0" w:color="auto"/>
          </w:divBdr>
          <w:divsChild>
            <w:div w:id="1715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203">
      <w:bodyDiv w:val="1"/>
      <w:marLeft w:val="0"/>
      <w:marRight w:val="0"/>
      <w:marTop w:val="0"/>
      <w:marBottom w:val="0"/>
      <w:divBdr>
        <w:top w:val="none" w:sz="0" w:space="0" w:color="auto"/>
        <w:left w:val="none" w:sz="0" w:space="0" w:color="auto"/>
        <w:bottom w:val="none" w:sz="0" w:space="0" w:color="auto"/>
        <w:right w:val="none" w:sz="0" w:space="0" w:color="auto"/>
      </w:divBdr>
    </w:div>
    <w:div w:id="597182679">
      <w:bodyDiv w:val="1"/>
      <w:marLeft w:val="0"/>
      <w:marRight w:val="0"/>
      <w:marTop w:val="0"/>
      <w:marBottom w:val="0"/>
      <w:divBdr>
        <w:top w:val="none" w:sz="0" w:space="0" w:color="auto"/>
        <w:left w:val="none" w:sz="0" w:space="0" w:color="auto"/>
        <w:bottom w:val="none" w:sz="0" w:space="0" w:color="auto"/>
        <w:right w:val="none" w:sz="0" w:space="0" w:color="auto"/>
      </w:divBdr>
    </w:div>
    <w:div w:id="602225773">
      <w:bodyDiv w:val="1"/>
      <w:marLeft w:val="0"/>
      <w:marRight w:val="0"/>
      <w:marTop w:val="0"/>
      <w:marBottom w:val="0"/>
      <w:divBdr>
        <w:top w:val="none" w:sz="0" w:space="0" w:color="auto"/>
        <w:left w:val="none" w:sz="0" w:space="0" w:color="auto"/>
        <w:bottom w:val="none" w:sz="0" w:space="0" w:color="auto"/>
        <w:right w:val="none" w:sz="0" w:space="0" w:color="auto"/>
      </w:divBdr>
    </w:div>
    <w:div w:id="604653437">
      <w:bodyDiv w:val="1"/>
      <w:marLeft w:val="0"/>
      <w:marRight w:val="0"/>
      <w:marTop w:val="0"/>
      <w:marBottom w:val="0"/>
      <w:divBdr>
        <w:top w:val="none" w:sz="0" w:space="0" w:color="auto"/>
        <w:left w:val="none" w:sz="0" w:space="0" w:color="auto"/>
        <w:bottom w:val="none" w:sz="0" w:space="0" w:color="auto"/>
        <w:right w:val="none" w:sz="0" w:space="0" w:color="auto"/>
      </w:divBdr>
    </w:div>
    <w:div w:id="609241868">
      <w:bodyDiv w:val="1"/>
      <w:marLeft w:val="0"/>
      <w:marRight w:val="0"/>
      <w:marTop w:val="0"/>
      <w:marBottom w:val="0"/>
      <w:divBdr>
        <w:top w:val="none" w:sz="0" w:space="0" w:color="auto"/>
        <w:left w:val="none" w:sz="0" w:space="0" w:color="auto"/>
        <w:bottom w:val="none" w:sz="0" w:space="0" w:color="auto"/>
        <w:right w:val="none" w:sz="0" w:space="0" w:color="auto"/>
      </w:divBdr>
    </w:div>
    <w:div w:id="616109493">
      <w:bodyDiv w:val="1"/>
      <w:marLeft w:val="0"/>
      <w:marRight w:val="0"/>
      <w:marTop w:val="0"/>
      <w:marBottom w:val="0"/>
      <w:divBdr>
        <w:top w:val="none" w:sz="0" w:space="0" w:color="auto"/>
        <w:left w:val="none" w:sz="0" w:space="0" w:color="auto"/>
        <w:bottom w:val="none" w:sz="0" w:space="0" w:color="auto"/>
        <w:right w:val="none" w:sz="0" w:space="0" w:color="auto"/>
      </w:divBdr>
      <w:divsChild>
        <w:div w:id="694382926">
          <w:marLeft w:val="0"/>
          <w:marRight w:val="0"/>
          <w:marTop w:val="0"/>
          <w:marBottom w:val="0"/>
          <w:divBdr>
            <w:top w:val="none" w:sz="0" w:space="0" w:color="auto"/>
            <w:left w:val="none" w:sz="0" w:space="0" w:color="auto"/>
            <w:bottom w:val="none" w:sz="0" w:space="0" w:color="auto"/>
            <w:right w:val="none" w:sz="0" w:space="0" w:color="auto"/>
          </w:divBdr>
        </w:div>
        <w:div w:id="1716540286">
          <w:marLeft w:val="0"/>
          <w:marRight w:val="0"/>
          <w:marTop w:val="0"/>
          <w:marBottom w:val="0"/>
          <w:divBdr>
            <w:top w:val="none" w:sz="0" w:space="0" w:color="auto"/>
            <w:left w:val="none" w:sz="0" w:space="0" w:color="auto"/>
            <w:bottom w:val="none" w:sz="0" w:space="0" w:color="auto"/>
            <w:right w:val="none" w:sz="0" w:space="0" w:color="auto"/>
          </w:divBdr>
        </w:div>
      </w:divsChild>
    </w:div>
    <w:div w:id="622662262">
      <w:bodyDiv w:val="1"/>
      <w:marLeft w:val="0"/>
      <w:marRight w:val="0"/>
      <w:marTop w:val="0"/>
      <w:marBottom w:val="0"/>
      <w:divBdr>
        <w:top w:val="none" w:sz="0" w:space="0" w:color="auto"/>
        <w:left w:val="none" w:sz="0" w:space="0" w:color="auto"/>
        <w:bottom w:val="none" w:sz="0" w:space="0" w:color="auto"/>
        <w:right w:val="none" w:sz="0" w:space="0" w:color="auto"/>
      </w:divBdr>
      <w:divsChild>
        <w:div w:id="626929401">
          <w:marLeft w:val="0"/>
          <w:marRight w:val="0"/>
          <w:marTop w:val="0"/>
          <w:marBottom w:val="0"/>
          <w:divBdr>
            <w:top w:val="none" w:sz="0" w:space="0" w:color="auto"/>
            <w:left w:val="single" w:sz="18" w:space="0" w:color="F1F1F1"/>
            <w:bottom w:val="none" w:sz="0" w:space="0" w:color="auto"/>
            <w:right w:val="single" w:sz="18" w:space="0" w:color="F1F1F1"/>
          </w:divBdr>
          <w:divsChild>
            <w:div w:id="501244379">
              <w:marLeft w:val="0"/>
              <w:marRight w:val="0"/>
              <w:marTop w:val="0"/>
              <w:marBottom w:val="0"/>
              <w:divBdr>
                <w:top w:val="none" w:sz="0" w:space="0" w:color="auto"/>
                <w:left w:val="none" w:sz="0" w:space="0" w:color="auto"/>
                <w:bottom w:val="none" w:sz="0" w:space="0" w:color="auto"/>
                <w:right w:val="none" w:sz="0" w:space="0" w:color="auto"/>
              </w:divBdr>
              <w:divsChild>
                <w:div w:id="536504835">
                  <w:marLeft w:val="0"/>
                  <w:marRight w:val="0"/>
                  <w:marTop w:val="0"/>
                  <w:marBottom w:val="0"/>
                  <w:divBdr>
                    <w:top w:val="none" w:sz="0" w:space="0" w:color="auto"/>
                    <w:left w:val="none" w:sz="0" w:space="0" w:color="auto"/>
                    <w:bottom w:val="none" w:sz="0" w:space="0" w:color="auto"/>
                    <w:right w:val="none" w:sz="0" w:space="0" w:color="auto"/>
                  </w:divBdr>
                  <w:divsChild>
                    <w:div w:id="1060205417">
                      <w:marLeft w:val="0"/>
                      <w:marRight w:val="0"/>
                      <w:marTop w:val="0"/>
                      <w:marBottom w:val="0"/>
                      <w:divBdr>
                        <w:top w:val="none" w:sz="0" w:space="0" w:color="auto"/>
                        <w:left w:val="none" w:sz="0" w:space="0" w:color="auto"/>
                        <w:bottom w:val="none" w:sz="0" w:space="0" w:color="auto"/>
                        <w:right w:val="none" w:sz="0" w:space="0" w:color="auto"/>
                      </w:divBdr>
                      <w:divsChild>
                        <w:div w:id="1442799658">
                          <w:marLeft w:val="0"/>
                          <w:marRight w:val="0"/>
                          <w:marTop w:val="0"/>
                          <w:marBottom w:val="0"/>
                          <w:divBdr>
                            <w:top w:val="none" w:sz="0" w:space="0" w:color="auto"/>
                            <w:left w:val="none" w:sz="0" w:space="0" w:color="auto"/>
                            <w:bottom w:val="none" w:sz="0" w:space="0" w:color="auto"/>
                            <w:right w:val="none" w:sz="0" w:space="0" w:color="auto"/>
                          </w:divBdr>
                          <w:divsChild>
                            <w:div w:id="1512839399">
                              <w:marLeft w:val="0"/>
                              <w:marRight w:val="0"/>
                              <w:marTop w:val="0"/>
                              <w:marBottom w:val="0"/>
                              <w:divBdr>
                                <w:top w:val="none" w:sz="0" w:space="0" w:color="auto"/>
                                <w:left w:val="none" w:sz="0" w:space="0" w:color="auto"/>
                                <w:bottom w:val="none" w:sz="0" w:space="0" w:color="auto"/>
                                <w:right w:val="none" w:sz="0" w:space="0" w:color="auto"/>
                              </w:divBdr>
                              <w:divsChild>
                                <w:div w:id="210935018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625307542">
      <w:bodyDiv w:val="1"/>
      <w:marLeft w:val="0"/>
      <w:marRight w:val="0"/>
      <w:marTop w:val="0"/>
      <w:marBottom w:val="0"/>
      <w:divBdr>
        <w:top w:val="none" w:sz="0" w:space="0" w:color="auto"/>
        <w:left w:val="none" w:sz="0" w:space="0" w:color="auto"/>
        <w:bottom w:val="none" w:sz="0" w:space="0" w:color="auto"/>
        <w:right w:val="none" w:sz="0" w:space="0" w:color="auto"/>
      </w:divBdr>
    </w:div>
    <w:div w:id="629674727">
      <w:bodyDiv w:val="1"/>
      <w:marLeft w:val="0"/>
      <w:marRight w:val="0"/>
      <w:marTop w:val="0"/>
      <w:marBottom w:val="0"/>
      <w:divBdr>
        <w:top w:val="none" w:sz="0" w:space="0" w:color="auto"/>
        <w:left w:val="none" w:sz="0" w:space="0" w:color="auto"/>
        <w:bottom w:val="none" w:sz="0" w:space="0" w:color="auto"/>
        <w:right w:val="none" w:sz="0" w:space="0" w:color="auto"/>
      </w:divBdr>
      <w:divsChild>
        <w:div w:id="941105549">
          <w:marLeft w:val="0"/>
          <w:marRight w:val="0"/>
          <w:marTop w:val="0"/>
          <w:marBottom w:val="0"/>
          <w:divBdr>
            <w:top w:val="none" w:sz="0" w:space="0" w:color="auto"/>
            <w:left w:val="single" w:sz="18" w:space="0" w:color="F1F1F1"/>
            <w:bottom w:val="none" w:sz="0" w:space="0" w:color="auto"/>
            <w:right w:val="single" w:sz="18" w:space="0" w:color="F1F1F1"/>
          </w:divBdr>
          <w:divsChild>
            <w:div w:id="2024748778">
              <w:marLeft w:val="0"/>
              <w:marRight w:val="0"/>
              <w:marTop w:val="0"/>
              <w:marBottom w:val="0"/>
              <w:divBdr>
                <w:top w:val="none" w:sz="0" w:space="0" w:color="auto"/>
                <w:left w:val="none" w:sz="0" w:space="0" w:color="auto"/>
                <w:bottom w:val="none" w:sz="0" w:space="0" w:color="auto"/>
                <w:right w:val="none" w:sz="0" w:space="0" w:color="auto"/>
              </w:divBdr>
              <w:divsChild>
                <w:div w:id="1661150811">
                  <w:marLeft w:val="0"/>
                  <w:marRight w:val="0"/>
                  <w:marTop w:val="0"/>
                  <w:marBottom w:val="0"/>
                  <w:divBdr>
                    <w:top w:val="none" w:sz="0" w:space="0" w:color="auto"/>
                    <w:left w:val="none" w:sz="0" w:space="0" w:color="auto"/>
                    <w:bottom w:val="none" w:sz="0" w:space="0" w:color="auto"/>
                    <w:right w:val="none" w:sz="0" w:space="0" w:color="auto"/>
                  </w:divBdr>
                  <w:divsChild>
                    <w:div w:id="910699762">
                      <w:marLeft w:val="0"/>
                      <w:marRight w:val="0"/>
                      <w:marTop w:val="0"/>
                      <w:marBottom w:val="0"/>
                      <w:divBdr>
                        <w:top w:val="none" w:sz="0" w:space="0" w:color="auto"/>
                        <w:left w:val="none" w:sz="0" w:space="0" w:color="auto"/>
                        <w:bottom w:val="none" w:sz="0" w:space="0" w:color="auto"/>
                        <w:right w:val="none" w:sz="0" w:space="0" w:color="auto"/>
                      </w:divBdr>
                    </w:div>
                  </w:divsChild>
                </w:div>
                <w:div w:id="20726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949">
      <w:bodyDiv w:val="1"/>
      <w:marLeft w:val="0"/>
      <w:marRight w:val="0"/>
      <w:marTop w:val="0"/>
      <w:marBottom w:val="0"/>
      <w:divBdr>
        <w:top w:val="none" w:sz="0" w:space="0" w:color="auto"/>
        <w:left w:val="none" w:sz="0" w:space="0" w:color="auto"/>
        <w:bottom w:val="none" w:sz="0" w:space="0" w:color="auto"/>
        <w:right w:val="none" w:sz="0" w:space="0" w:color="auto"/>
      </w:divBdr>
    </w:div>
    <w:div w:id="638656757">
      <w:bodyDiv w:val="1"/>
      <w:marLeft w:val="0"/>
      <w:marRight w:val="0"/>
      <w:marTop w:val="0"/>
      <w:marBottom w:val="0"/>
      <w:divBdr>
        <w:top w:val="none" w:sz="0" w:space="0" w:color="auto"/>
        <w:left w:val="none" w:sz="0" w:space="0" w:color="auto"/>
        <w:bottom w:val="none" w:sz="0" w:space="0" w:color="auto"/>
        <w:right w:val="none" w:sz="0" w:space="0" w:color="auto"/>
      </w:divBdr>
    </w:div>
    <w:div w:id="640304308">
      <w:bodyDiv w:val="1"/>
      <w:marLeft w:val="0"/>
      <w:marRight w:val="0"/>
      <w:marTop w:val="0"/>
      <w:marBottom w:val="0"/>
      <w:divBdr>
        <w:top w:val="none" w:sz="0" w:space="0" w:color="auto"/>
        <w:left w:val="none" w:sz="0" w:space="0" w:color="auto"/>
        <w:bottom w:val="none" w:sz="0" w:space="0" w:color="auto"/>
        <w:right w:val="none" w:sz="0" w:space="0" w:color="auto"/>
      </w:divBdr>
      <w:divsChild>
        <w:div w:id="1471173021">
          <w:marLeft w:val="0"/>
          <w:marRight w:val="0"/>
          <w:marTop w:val="0"/>
          <w:marBottom w:val="0"/>
          <w:divBdr>
            <w:top w:val="none" w:sz="0" w:space="0" w:color="auto"/>
            <w:left w:val="none" w:sz="0" w:space="0" w:color="auto"/>
            <w:bottom w:val="none" w:sz="0" w:space="0" w:color="auto"/>
            <w:right w:val="none" w:sz="0" w:space="0" w:color="auto"/>
          </w:divBdr>
        </w:div>
        <w:div w:id="576742034">
          <w:marLeft w:val="0"/>
          <w:marRight w:val="0"/>
          <w:marTop w:val="0"/>
          <w:marBottom w:val="0"/>
          <w:divBdr>
            <w:top w:val="none" w:sz="0" w:space="0" w:color="auto"/>
            <w:left w:val="none" w:sz="0" w:space="0" w:color="auto"/>
            <w:bottom w:val="none" w:sz="0" w:space="0" w:color="auto"/>
            <w:right w:val="none" w:sz="0" w:space="0" w:color="auto"/>
          </w:divBdr>
        </w:div>
      </w:divsChild>
    </w:div>
    <w:div w:id="663244064">
      <w:bodyDiv w:val="1"/>
      <w:marLeft w:val="0"/>
      <w:marRight w:val="0"/>
      <w:marTop w:val="0"/>
      <w:marBottom w:val="0"/>
      <w:divBdr>
        <w:top w:val="none" w:sz="0" w:space="0" w:color="auto"/>
        <w:left w:val="none" w:sz="0" w:space="0" w:color="auto"/>
        <w:bottom w:val="none" w:sz="0" w:space="0" w:color="auto"/>
        <w:right w:val="none" w:sz="0" w:space="0" w:color="auto"/>
      </w:divBdr>
    </w:div>
    <w:div w:id="665286201">
      <w:bodyDiv w:val="1"/>
      <w:marLeft w:val="0"/>
      <w:marRight w:val="0"/>
      <w:marTop w:val="0"/>
      <w:marBottom w:val="0"/>
      <w:divBdr>
        <w:top w:val="none" w:sz="0" w:space="0" w:color="auto"/>
        <w:left w:val="none" w:sz="0" w:space="0" w:color="auto"/>
        <w:bottom w:val="none" w:sz="0" w:space="0" w:color="auto"/>
        <w:right w:val="none" w:sz="0" w:space="0" w:color="auto"/>
      </w:divBdr>
    </w:div>
    <w:div w:id="675962541">
      <w:bodyDiv w:val="1"/>
      <w:marLeft w:val="0"/>
      <w:marRight w:val="0"/>
      <w:marTop w:val="0"/>
      <w:marBottom w:val="0"/>
      <w:divBdr>
        <w:top w:val="none" w:sz="0" w:space="0" w:color="auto"/>
        <w:left w:val="none" w:sz="0" w:space="0" w:color="auto"/>
        <w:bottom w:val="none" w:sz="0" w:space="0" w:color="auto"/>
        <w:right w:val="none" w:sz="0" w:space="0" w:color="auto"/>
      </w:divBdr>
    </w:div>
    <w:div w:id="679544818">
      <w:bodyDiv w:val="1"/>
      <w:marLeft w:val="0"/>
      <w:marRight w:val="0"/>
      <w:marTop w:val="0"/>
      <w:marBottom w:val="0"/>
      <w:divBdr>
        <w:top w:val="none" w:sz="0" w:space="0" w:color="auto"/>
        <w:left w:val="none" w:sz="0" w:space="0" w:color="auto"/>
        <w:bottom w:val="none" w:sz="0" w:space="0" w:color="auto"/>
        <w:right w:val="none" w:sz="0" w:space="0" w:color="auto"/>
      </w:divBdr>
    </w:div>
    <w:div w:id="692850939">
      <w:bodyDiv w:val="1"/>
      <w:marLeft w:val="0"/>
      <w:marRight w:val="0"/>
      <w:marTop w:val="0"/>
      <w:marBottom w:val="0"/>
      <w:divBdr>
        <w:top w:val="none" w:sz="0" w:space="0" w:color="auto"/>
        <w:left w:val="none" w:sz="0" w:space="0" w:color="auto"/>
        <w:bottom w:val="none" w:sz="0" w:space="0" w:color="auto"/>
        <w:right w:val="none" w:sz="0" w:space="0" w:color="auto"/>
      </w:divBdr>
      <w:divsChild>
        <w:div w:id="220217646">
          <w:marLeft w:val="0"/>
          <w:marRight w:val="0"/>
          <w:marTop w:val="0"/>
          <w:marBottom w:val="0"/>
          <w:divBdr>
            <w:top w:val="none" w:sz="0" w:space="0" w:color="auto"/>
            <w:left w:val="none" w:sz="0" w:space="0" w:color="auto"/>
            <w:bottom w:val="none" w:sz="0" w:space="0" w:color="auto"/>
            <w:right w:val="none" w:sz="0" w:space="0" w:color="auto"/>
          </w:divBdr>
          <w:divsChild>
            <w:div w:id="295718017">
              <w:marLeft w:val="0"/>
              <w:marRight w:val="0"/>
              <w:marTop w:val="0"/>
              <w:marBottom w:val="0"/>
              <w:divBdr>
                <w:top w:val="none" w:sz="0" w:space="0" w:color="auto"/>
                <w:left w:val="none" w:sz="0" w:space="0" w:color="auto"/>
                <w:bottom w:val="none" w:sz="0" w:space="0" w:color="auto"/>
                <w:right w:val="none" w:sz="0" w:space="0" w:color="auto"/>
              </w:divBdr>
            </w:div>
            <w:div w:id="2134253223">
              <w:marLeft w:val="0"/>
              <w:marRight w:val="0"/>
              <w:marTop w:val="0"/>
              <w:marBottom w:val="0"/>
              <w:divBdr>
                <w:top w:val="none" w:sz="0" w:space="0" w:color="auto"/>
                <w:left w:val="none" w:sz="0" w:space="0" w:color="auto"/>
                <w:bottom w:val="none" w:sz="0" w:space="0" w:color="auto"/>
                <w:right w:val="none" w:sz="0" w:space="0" w:color="auto"/>
              </w:divBdr>
            </w:div>
          </w:divsChild>
        </w:div>
        <w:div w:id="1864661736">
          <w:marLeft w:val="0"/>
          <w:marRight w:val="0"/>
          <w:marTop w:val="0"/>
          <w:marBottom w:val="0"/>
          <w:divBdr>
            <w:top w:val="none" w:sz="0" w:space="0" w:color="auto"/>
            <w:left w:val="none" w:sz="0" w:space="0" w:color="auto"/>
            <w:bottom w:val="none" w:sz="0" w:space="0" w:color="auto"/>
            <w:right w:val="none" w:sz="0" w:space="0" w:color="auto"/>
          </w:divBdr>
          <w:divsChild>
            <w:div w:id="1277517803">
              <w:marLeft w:val="0"/>
              <w:marRight w:val="0"/>
              <w:marTop w:val="0"/>
              <w:marBottom w:val="0"/>
              <w:divBdr>
                <w:top w:val="none" w:sz="0" w:space="0" w:color="auto"/>
                <w:left w:val="none" w:sz="0" w:space="0" w:color="auto"/>
                <w:bottom w:val="none" w:sz="0" w:space="0" w:color="auto"/>
                <w:right w:val="none" w:sz="0" w:space="0" w:color="auto"/>
              </w:divBdr>
            </w:div>
            <w:div w:id="1867136891">
              <w:marLeft w:val="0"/>
              <w:marRight w:val="0"/>
              <w:marTop w:val="0"/>
              <w:marBottom w:val="0"/>
              <w:divBdr>
                <w:top w:val="none" w:sz="0" w:space="0" w:color="auto"/>
                <w:left w:val="none" w:sz="0" w:space="0" w:color="auto"/>
                <w:bottom w:val="none" w:sz="0" w:space="0" w:color="auto"/>
                <w:right w:val="none" w:sz="0" w:space="0" w:color="auto"/>
              </w:divBdr>
            </w:div>
          </w:divsChild>
        </w:div>
        <w:div w:id="762991215">
          <w:marLeft w:val="0"/>
          <w:marRight w:val="0"/>
          <w:marTop w:val="0"/>
          <w:marBottom w:val="0"/>
          <w:divBdr>
            <w:top w:val="none" w:sz="0" w:space="0" w:color="auto"/>
            <w:left w:val="none" w:sz="0" w:space="0" w:color="auto"/>
            <w:bottom w:val="none" w:sz="0" w:space="0" w:color="auto"/>
            <w:right w:val="none" w:sz="0" w:space="0" w:color="auto"/>
          </w:divBdr>
          <w:divsChild>
            <w:div w:id="2100981778">
              <w:marLeft w:val="0"/>
              <w:marRight w:val="0"/>
              <w:marTop w:val="0"/>
              <w:marBottom w:val="0"/>
              <w:divBdr>
                <w:top w:val="none" w:sz="0" w:space="0" w:color="auto"/>
                <w:left w:val="none" w:sz="0" w:space="0" w:color="auto"/>
                <w:bottom w:val="none" w:sz="0" w:space="0" w:color="auto"/>
                <w:right w:val="none" w:sz="0" w:space="0" w:color="auto"/>
              </w:divBdr>
            </w:div>
            <w:div w:id="427847999">
              <w:marLeft w:val="0"/>
              <w:marRight w:val="0"/>
              <w:marTop w:val="0"/>
              <w:marBottom w:val="0"/>
              <w:divBdr>
                <w:top w:val="none" w:sz="0" w:space="0" w:color="auto"/>
                <w:left w:val="none" w:sz="0" w:space="0" w:color="auto"/>
                <w:bottom w:val="none" w:sz="0" w:space="0" w:color="auto"/>
                <w:right w:val="none" w:sz="0" w:space="0" w:color="auto"/>
              </w:divBdr>
            </w:div>
          </w:divsChild>
        </w:div>
        <w:div w:id="445930506">
          <w:marLeft w:val="0"/>
          <w:marRight w:val="0"/>
          <w:marTop w:val="0"/>
          <w:marBottom w:val="0"/>
          <w:divBdr>
            <w:top w:val="none" w:sz="0" w:space="0" w:color="auto"/>
            <w:left w:val="none" w:sz="0" w:space="0" w:color="auto"/>
            <w:bottom w:val="none" w:sz="0" w:space="0" w:color="auto"/>
            <w:right w:val="none" w:sz="0" w:space="0" w:color="auto"/>
          </w:divBdr>
          <w:divsChild>
            <w:div w:id="57898113">
              <w:marLeft w:val="0"/>
              <w:marRight w:val="0"/>
              <w:marTop w:val="0"/>
              <w:marBottom w:val="0"/>
              <w:divBdr>
                <w:top w:val="none" w:sz="0" w:space="0" w:color="auto"/>
                <w:left w:val="none" w:sz="0" w:space="0" w:color="auto"/>
                <w:bottom w:val="none" w:sz="0" w:space="0" w:color="auto"/>
                <w:right w:val="none" w:sz="0" w:space="0" w:color="auto"/>
              </w:divBdr>
            </w:div>
            <w:div w:id="682321851">
              <w:marLeft w:val="0"/>
              <w:marRight w:val="0"/>
              <w:marTop w:val="0"/>
              <w:marBottom w:val="0"/>
              <w:divBdr>
                <w:top w:val="none" w:sz="0" w:space="0" w:color="auto"/>
                <w:left w:val="none" w:sz="0" w:space="0" w:color="auto"/>
                <w:bottom w:val="none" w:sz="0" w:space="0" w:color="auto"/>
                <w:right w:val="none" w:sz="0" w:space="0" w:color="auto"/>
              </w:divBdr>
            </w:div>
          </w:divsChild>
        </w:div>
        <w:div w:id="294723062">
          <w:marLeft w:val="0"/>
          <w:marRight w:val="0"/>
          <w:marTop w:val="0"/>
          <w:marBottom w:val="0"/>
          <w:divBdr>
            <w:top w:val="none" w:sz="0" w:space="0" w:color="auto"/>
            <w:left w:val="none" w:sz="0" w:space="0" w:color="auto"/>
            <w:bottom w:val="none" w:sz="0" w:space="0" w:color="auto"/>
            <w:right w:val="none" w:sz="0" w:space="0" w:color="auto"/>
          </w:divBdr>
          <w:divsChild>
            <w:div w:id="824735658">
              <w:marLeft w:val="0"/>
              <w:marRight w:val="0"/>
              <w:marTop w:val="0"/>
              <w:marBottom w:val="0"/>
              <w:divBdr>
                <w:top w:val="none" w:sz="0" w:space="0" w:color="auto"/>
                <w:left w:val="none" w:sz="0" w:space="0" w:color="auto"/>
                <w:bottom w:val="none" w:sz="0" w:space="0" w:color="auto"/>
                <w:right w:val="none" w:sz="0" w:space="0" w:color="auto"/>
              </w:divBdr>
            </w:div>
            <w:div w:id="1463881843">
              <w:marLeft w:val="0"/>
              <w:marRight w:val="0"/>
              <w:marTop w:val="0"/>
              <w:marBottom w:val="0"/>
              <w:divBdr>
                <w:top w:val="none" w:sz="0" w:space="0" w:color="auto"/>
                <w:left w:val="none" w:sz="0" w:space="0" w:color="auto"/>
                <w:bottom w:val="none" w:sz="0" w:space="0" w:color="auto"/>
                <w:right w:val="none" w:sz="0" w:space="0" w:color="auto"/>
              </w:divBdr>
            </w:div>
          </w:divsChild>
        </w:div>
        <w:div w:id="299386448">
          <w:marLeft w:val="0"/>
          <w:marRight w:val="0"/>
          <w:marTop w:val="0"/>
          <w:marBottom w:val="0"/>
          <w:divBdr>
            <w:top w:val="none" w:sz="0" w:space="0" w:color="auto"/>
            <w:left w:val="none" w:sz="0" w:space="0" w:color="auto"/>
            <w:bottom w:val="none" w:sz="0" w:space="0" w:color="auto"/>
            <w:right w:val="none" w:sz="0" w:space="0" w:color="auto"/>
          </w:divBdr>
          <w:divsChild>
            <w:div w:id="1608393544">
              <w:marLeft w:val="0"/>
              <w:marRight w:val="0"/>
              <w:marTop w:val="0"/>
              <w:marBottom w:val="0"/>
              <w:divBdr>
                <w:top w:val="none" w:sz="0" w:space="0" w:color="auto"/>
                <w:left w:val="none" w:sz="0" w:space="0" w:color="auto"/>
                <w:bottom w:val="none" w:sz="0" w:space="0" w:color="auto"/>
                <w:right w:val="none" w:sz="0" w:space="0" w:color="auto"/>
              </w:divBdr>
            </w:div>
            <w:div w:id="379980764">
              <w:marLeft w:val="0"/>
              <w:marRight w:val="0"/>
              <w:marTop w:val="0"/>
              <w:marBottom w:val="0"/>
              <w:divBdr>
                <w:top w:val="none" w:sz="0" w:space="0" w:color="auto"/>
                <w:left w:val="none" w:sz="0" w:space="0" w:color="auto"/>
                <w:bottom w:val="none" w:sz="0" w:space="0" w:color="auto"/>
                <w:right w:val="none" w:sz="0" w:space="0" w:color="auto"/>
              </w:divBdr>
            </w:div>
          </w:divsChild>
        </w:div>
        <w:div w:id="2142721651">
          <w:marLeft w:val="0"/>
          <w:marRight w:val="0"/>
          <w:marTop w:val="0"/>
          <w:marBottom w:val="0"/>
          <w:divBdr>
            <w:top w:val="none" w:sz="0" w:space="0" w:color="auto"/>
            <w:left w:val="none" w:sz="0" w:space="0" w:color="auto"/>
            <w:bottom w:val="none" w:sz="0" w:space="0" w:color="auto"/>
            <w:right w:val="none" w:sz="0" w:space="0" w:color="auto"/>
          </w:divBdr>
          <w:divsChild>
            <w:div w:id="1755010920">
              <w:marLeft w:val="0"/>
              <w:marRight w:val="0"/>
              <w:marTop w:val="0"/>
              <w:marBottom w:val="0"/>
              <w:divBdr>
                <w:top w:val="none" w:sz="0" w:space="0" w:color="auto"/>
                <w:left w:val="none" w:sz="0" w:space="0" w:color="auto"/>
                <w:bottom w:val="none" w:sz="0" w:space="0" w:color="auto"/>
                <w:right w:val="none" w:sz="0" w:space="0" w:color="auto"/>
              </w:divBdr>
            </w:div>
            <w:div w:id="1402095734">
              <w:marLeft w:val="0"/>
              <w:marRight w:val="0"/>
              <w:marTop w:val="0"/>
              <w:marBottom w:val="0"/>
              <w:divBdr>
                <w:top w:val="none" w:sz="0" w:space="0" w:color="auto"/>
                <w:left w:val="none" w:sz="0" w:space="0" w:color="auto"/>
                <w:bottom w:val="none" w:sz="0" w:space="0" w:color="auto"/>
                <w:right w:val="none" w:sz="0" w:space="0" w:color="auto"/>
              </w:divBdr>
            </w:div>
          </w:divsChild>
        </w:div>
        <w:div w:id="1774669737">
          <w:marLeft w:val="0"/>
          <w:marRight w:val="0"/>
          <w:marTop w:val="0"/>
          <w:marBottom w:val="0"/>
          <w:divBdr>
            <w:top w:val="none" w:sz="0" w:space="0" w:color="auto"/>
            <w:left w:val="none" w:sz="0" w:space="0" w:color="auto"/>
            <w:bottom w:val="none" w:sz="0" w:space="0" w:color="auto"/>
            <w:right w:val="none" w:sz="0" w:space="0" w:color="auto"/>
          </w:divBdr>
          <w:divsChild>
            <w:div w:id="498738030">
              <w:marLeft w:val="0"/>
              <w:marRight w:val="0"/>
              <w:marTop w:val="0"/>
              <w:marBottom w:val="0"/>
              <w:divBdr>
                <w:top w:val="none" w:sz="0" w:space="0" w:color="auto"/>
                <w:left w:val="none" w:sz="0" w:space="0" w:color="auto"/>
                <w:bottom w:val="none" w:sz="0" w:space="0" w:color="auto"/>
                <w:right w:val="none" w:sz="0" w:space="0" w:color="auto"/>
              </w:divBdr>
            </w:div>
            <w:div w:id="1431585449">
              <w:marLeft w:val="0"/>
              <w:marRight w:val="0"/>
              <w:marTop w:val="0"/>
              <w:marBottom w:val="0"/>
              <w:divBdr>
                <w:top w:val="none" w:sz="0" w:space="0" w:color="auto"/>
                <w:left w:val="none" w:sz="0" w:space="0" w:color="auto"/>
                <w:bottom w:val="none" w:sz="0" w:space="0" w:color="auto"/>
                <w:right w:val="none" w:sz="0" w:space="0" w:color="auto"/>
              </w:divBdr>
            </w:div>
          </w:divsChild>
        </w:div>
        <w:div w:id="1548103710">
          <w:marLeft w:val="0"/>
          <w:marRight w:val="0"/>
          <w:marTop w:val="0"/>
          <w:marBottom w:val="0"/>
          <w:divBdr>
            <w:top w:val="none" w:sz="0" w:space="0" w:color="auto"/>
            <w:left w:val="none" w:sz="0" w:space="0" w:color="auto"/>
            <w:bottom w:val="none" w:sz="0" w:space="0" w:color="auto"/>
            <w:right w:val="none" w:sz="0" w:space="0" w:color="auto"/>
          </w:divBdr>
          <w:divsChild>
            <w:div w:id="194658982">
              <w:marLeft w:val="0"/>
              <w:marRight w:val="0"/>
              <w:marTop w:val="0"/>
              <w:marBottom w:val="0"/>
              <w:divBdr>
                <w:top w:val="none" w:sz="0" w:space="0" w:color="auto"/>
                <w:left w:val="none" w:sz="0" w:space="0" w:color="auto"/>
                <w:bottom w:val="none" w:sz="0" w:space="0" w:color="auto"/>
                <w:right w:val="none" w:sz="0" w:space="0" w:color="auto"/>
              </w:divBdr>
            </w:div>
            <w:div w:id="2127190595">
              <w:marLeft w:val="0"/>
              <w:marRight w:val="0"/>
              <w:marTop w:val="0"/>
              <w:marBottom w:val="0"/>
              <w:divBdr>
                <w:top w:val="none" w:sz="0" w:space="0" w:color="auto"/>
                <w:left w:val="none" w:sz="0" w:space="0" w:color="auto"/>
                <w:bottom w:val="none" w:sz="0" w:space="0" w:color="auto"/>
                <w:right w:val="none" w:sz="0" w:space="0" w:color="auto"/>
              </w:divBdr>
            </w:div>
          </w:divsChild>
        </w:div>
        <w:div w:id="956836327">
          <w:marLeft w:val="0"/>
          <w:marRight w:val="0"/>
          <w:marTop w:val="0"/>
          <w:marBottom w:val="0"/>
          <w:divBdr>
            <w:top w:val="none" w:sz="0" w:space="0" w:color="auto"/>
            <w:left w:val="none" w:sz="0" w:space="0" w:color="auto"/>
            <w:bottom w:val="none" w:sz="0" w:space="0" w:color="auto"/>
            <w:right w:val="none" w:sz="0" w:space="0" w:color="auto"/>
          </w:divBdr>
          <w:divsChild>
            <w:div w:id="1669598321">
              <w:marLeft w:val="0"/>
              <w:marRight w:val="0"/>
              <w:marTop w:val="0"/>
              <w:marBottom w:val="0"/>
              <w:divBdr>
                <w:top w:val="none" w:sz="0" w:space="0" w:color="auto"/>
                <w:left w:val="none" w:sz="0" w:space="0" w:color="auto"/>
                <w:bottom w:val="none" w:sz="0" w:space="0" w:color="auto"/>
                <w:right w:val="none" w:sz="0" w:space="0" w:color="auto"/>
              </w:divBdr>
            </w:div>
            <w:div w:id="1707413013">
              <w:marLeft w:val="0"/>
              <w:marRight w:val="0"/>
              <w:marTop w:val="0"/>
              <w:marBottom w:val="0"/>
              <w:divBdr>
                <w:top w:val="none" w:sz="0" w:space="0" w:color="auto"/>
                <w:left w:val="none" w:sz="0" w:space="0" w:color="auto"/>
                <w:bottom w:val="none" w:sz="0" w:space="0" w:color="auto"/>
                <w:right w:val="none" w:sz="0" w:space="0" w:color="auto"/>
              </w:divBdr>
            </w:div>
          </w:divsChild>
        </w:div>
        <w:div w:id="1857038226">
          <w:marLeft w:val="0"/>
          <w:marRight w:val="0"/>
          <w:marTop w:val="0"/>
          <w:marBottom w:val="0"/>
          <w:divBdr>
            <w:top w:val="none" w:sz="0" w:space="0" w:color="auto"/>
            <w:left w:val="none" w:sz="0" w:space="0" w:color="auto"/>
            <w:bottom w:val="none" w:sz="0" w:space="0" w:color="auto"/>
            <w:right w:val="none" w:sz="0" w:space="0" w:color="auto"/>
          </w:divBdr>
          <w:divsChild>
            <w:div w:id="19168051">
              <w:marLeft w:val="0"/>
              <w:marRight w:val="0"/>
              <w:marTop w:val="0"/>
              <w:marBottom w:val="0"/>
              <w:divBdr>
                <w:top w:val="none" w:sz="0" w:space="0" w:color="auto"/>
                <w:left w:val="none" w:sz="0" w:space="0" w:color="auto"/>
                <w:bottom w:val="none" w:sz="0" w:space="0" w:color="auto"/>
                <w:right w:val="none" w:sz="0" w:space="0" w:color="auto"/>
              </w:divBdr>
            </w:div>
            <w:div w:id="278689453">
              <w:marLeft w:val="0"/>
              <w:marRight w:val="0"/>
              <w:marTop w:val="0"/>
              <w:marBottom w:val="0"/>
              <w:divBdr>
                <w:top w:val="none" w:sz="0" w:space="0" w:color="auto"/>
                <w:left w:val="none" w:sz="0" w:space="0" w:color="auto"/>
                <w:bottom w:val="none" w:sz="0" w:space="0" w:color="auto"/>
                <w:right w:val="none" w:sz="0" w:space="0" w:color="auto"/>
              </w:divBdr>
            </w:div>
          </w:divsChild>
        </w:div>
        <w:div w:id="61875853">
          <w:marLeft w:val="0"/>
          <w:marRight w:val="0"/>
          <w:marTop w:val="0"/>
          <w:marBottom w:val="0"/>
          <w:divBdr>
            <w:top w:val="none" w:sz="0" w:space="0" w:color="auto"/>
            <w:left w:val="none" w:sz="0" w:space="0" w:color="auto"/>
            <w:bottom w:val="none" w:sz="0" w:space="0" w:color="auto"/>
            <w:right w:val="none" w:sz="0" w:space="0" w:color="auto"/>
          </w:divBdr>
          <w:divsChild>
            <w:div w:id="1155487568">
              <w:marLeft w:val="0"/>
              <w:marRight w:val="0"/>
              <w:marTop w:val="0"/>
              <w:marBottom w:val="0"/>
              <w:divBdr>
                <w:top w:val="none" w:sz="0" w:space="0" w:color="auto"/>
                <w:left w:val="none" w:sz="0" w:space="0" w:color="auto"/>
                <w:bottom w:val="none" w:sz="0" w:space="0" w:color="auto"/>
                <w:right w:val="none" w:sz="0" w:space="0" w:color="auto"/>
              </w:divBdr>
            </w:div>
            <w:div w:id="866599931">
              <w:marLeft w:val="0"/>
              <w:marRight w:val="0"/>
              <w:marTop w:val="0"/>
              <w:marBottom w:val="0"/>
              <w:divBdr>
                <w:top w:val="none" w:sz="0" w:space="0" w:color="auto"/>
                <w:left w:val="none" w:sz="0" w:space="0" w:color="auto"/>
                <w:bottom w:val="none" w:sz="0" w:space="0" w:color="auto"/>
                <w:right w:val="none" w:sz="0" w:space="0" w:color="auto"/>
              </w:divBdr>
            </w:div>
          </w:divsChild>
        </w:div>
        <w:div w:id="1702969516">
          <w:marLeft w:val="0"/>
          <w:marRight w:val="0"/>
          <w:marTop w:val="0"/>
          <w:marBottom w:val="0"/>
          <w:divBdr>
            <w:top w:val="none" w:sz="0" w:space="0" w:color="auto"/>
            <w:left w:val="none" w:sz="0" w:space="0" w:color="auto"/>
            <w:bottom w:val="none" w:sz="0" w:space="0" w:color="auto"/>
            <w:right w:val="none" w:sz="0" w:space="0" w:color="auto"/>
          </w:divBdr>
          <w:divsChild>
            <w:div w:id="439378809">
              <w:marLeft w:val="0"/>
              <w:marRight w:val="0"/>
              <w:marTop w:val="0"/>
              <w:marBottom w:val="0"/>
              <w:divBdr>
                <w:top w:val="none" w:sz="0" w:space="0" w:color="auto"/>
                <w:left w:val="none" w:sz="0" w:space="0" w:color="auto"/>
                <w:bottom w:val="none" w:sz="0" w:space="0" w:color="auto"/>
                <w:right w:val="none" w:sz="0" w:space="0" w:color="auto"/>
              </w:divBdr>
            </w:div>
            <w:div w:id="735249444">
              <w:marLeft w:val="0"/>
              <w:marRight w:val="0"/>
              <w:marTop w:val="0"/>
              <w:marBottom w:val="0"/>
              <w:divBdr>
                <w:top w:val="none" w:sz="0" w:space="0" w:color="auto"/>
                <w:left w:val="none" w:sz="0" w:space="0" w:color="auto"/>
                <w:bottom w:val="none" w:sz="0" w:space="0" w:color="auto"/>
                <w:right w:val="none" w:sz="0" w:space="0" w:color="auto"/>
              </w:divBdr>
            </w:div>
          </w:divsChild>
        </w:div>
        <w:div w:id="290593789">
          <w:marLeft w:val="0"/>
          <w:marRight w:val="0"/>
          <w:marTop w:val="0"/>
          <w:marBottom w:val="0"/>
          <w:divBdr>
            <w:top w:val="none" w:sz="0" w:space="0" w:color="auto"/>
            <w:left w:val="none" w:sz="0" w:space="0" w:color="auto"/>
            <w:bottom w:val="none" w:sz="0" w:space="0" w:color="auto"/>
            <w:right w:val="none" w:sz="0" w:space="0" w:color="auto"/>
          </w:divBdr>
          <w:divsChild>
            <w:div w:id="2100523263">
              <w:marLeft w:val="0"/>
              <w:marRight w:val="0"/>
              <w:marTop w:val="0"/>
              <w:marBottom w:val="0"/>
              <w:divBdr>
                <w:top w:val="none" w:sz="0" w:space="0" w:color="auto"/>
                <w:left w:val="none" w:sz="0" w:space="0" w:color="auto"/>
                <w:bottom w:val="none" w:sz="0" w:space="0" w:color="auto"/>
                <w:right w:val="none" w:sz="0" w:space="0" w:color="auto"/>
              </w:divBdr>
            </w:div>
            <w:div w:id="2137604521">
              <w:marLeft w:val="0"/>
              <w:marRight w:val="0"/>
              <w:marTop w:val="0"/>
              <w:marBottom w:val="0"/>
              <w:divBdr>
                <w:top w:val="none" w:sz="0" w:space="0" w:color="auto"/>
                <w:left w:val="none" w:sz="0" w:space="0" w:color="auto"/>
                <w:bottom w:val="none" w:sz="0" w:space="0" w:color="auto"/>
                <w:right w:val="none" w:sz="0" w:space="0" w:color="auto"/>
              </w:divBdr>
            </w:div>
          </w:divsChild>
        </w:div>
        <w:div w:id="1755979960">
          <w:marLeft w:val="0"/>
          <w:marRight w:val="0"/>
          <w:marTop w:val="0"/>
          <w:marBottom w:val="0"/>
          <w:divBdr>
            <w:top w:val="none" w:sz="0" w:space="0" w:color="auto"/>
            <w:left w:val="none" w:sz="0" w:space="0" w:color="auto"/>
            <w:bottom w:val="none" w:sz="0" w:space="0" w:color="auto"/>
            <w:right w:val="none" w:sz="0" w:space="0" w:color="auto"/>
          </w:divBdr>
          <w:divsChild>
            <w:div w:id="143087119">
              <w:marLeft w:val="0"/>
              <w:marRight w:val="0"/>
              <w:marTop w:val="0"/>
              <w:marBottom w:val="0"/>
              <w:divBdr>
                <w:top w:val="none" w:sz="0" w:space="0" w:color="auto"/>
                <w:left w:val="none" w:sz="0" w:space="0" w:color="auto"/>
                <w:bottom w:val="none" w:sz="0" w:space="0" w:color="auto"/>
                <w:right w:val="none" w:sz="0" w:space="0" w:color="auto"/>
              </w:divBdr>
            </w:div>
            <w:div w:id="825391662">
              <w:marLeft w:val="0"/>
              <w:marRight w:val="0"/>
              <w:marTop w:val="0"/>
              <w:marBottom w:val="0"/>
              <w:divBdr>
                <w:top w:val="none" w:sz="0" w:space="0" w:color="auto"/>
                <w:left w:val="none" w:sz="0" w:space="0" w:color="auto"/>
                <w:bottom w:val="none" w:sz="0" w:space="0" w:color="auto"/>
                <w:right w:val="none" w:sz="0" w:space="0" w:color="auto"/>
              </w:divBdr>
            </w:div>
          </w:divsChild>
        </w:div>
        <w:div w:id="225381767">
          <w:marLeft w:val="0"/>
          <w:marRight w:val="0"/>
          <w:marTop w:val="0"/>
          <w:marBottom w:val="0"/>
          <w:divBdr>
            <w:top w:val="none" w:sz="0" w:space="0" w:color="auto"/>
            <w:left w:val="none" w:sz="0" w:space="0" w:color="auto"/>
            <w:bottom w:val="none" w:sz="0" w:space="0" w:color="auto"/>
            <w:right w:val="none" w:sz="0" w:space="0" w:color="auto"/>
          </w:divBdr>
          <w:divsChild>
            <w:div w:id="389304931">
              <w:marLeft w:val="0"/>
              <w:marRight w:val="0"/>
              <w:marTop w:val="0"/>
              <w:marBottom w:val="0"/>
              <w:divBdr>
                <w:top w:val="none" w:sz="0" w:space="0" w:color="auto"/>
                <w:left w:val="none" w:sz="0" w:space="0" w:color="auto"/>
                <w:bottom w:val="none" w:sz="0" w:space="0" w:color="auto"/>
                <w:right w:val="none" w:sz="0" w:space="0" w:color="auto"/>
              </w:divBdr>
            </w:div>
            <w:div w:id="1316642179">
              <w:marLeft w:val="0"/>
              <w:marRight w:val="0"/>
              <w:marTop w:val="0"/>
              <w:marBottom w:val="0"/>
              <w:divBdr>
                <w:top w:val="none" w:sz="0" w:space="0" w:color="auto"/>
                <w:left w:val="none" w:sz="0" w:space="0" w:color="auto"/>
                <w:bottom w:val="none" w:sz="0" w:space="0" w:color="auto"/>
                <w:right w:val="none" w:sz="0" w:space="0" w:color="auto"/>
              </w:divBdr>
            </w:div>
          </w:divsChild>
        </w:div>
        <w:div w:id="1105882208">
          <w:marLeft w:val="0"/>
          <w:marRight w:val="0"/>
          <w:marTop w:val="0"/>
          <w:marBottom w:val="0"/>
          <w:divBdr>
            <w:top w:val="none" w:sz="0" w:space="0" w:color="auto"/>
            <w:left w:val="none" w:sz="0" w:space="0" w:color="auto"/>
            <w:bottom w:val="none" w:sz="0" w:space="0" w:color="auto"/>
            <w:right w:val="none" w:sz="0" w:space="0" w:color="auto"/>
          </w:divBdr>
          <w:divsChild>
            <w:div w:id="508258801">
              <w:marLeft w:val="0"/>
              <w:marRight w:val="0"/>
              <w:marTop w:val="0"/>
              <w:marBottom w:val="0"/>
              <w:divBdr>
                <w:top w:val="none" w:sz="0" w:space="0" w:color="auto"/>
                <w:left w:val="none" w:sz="0" w:space="0" w:color="auto"/>
                <w:bottom w:val="none" w:sz="0" w:space="0" w:color="auto"/>
                <w:right w:val="none" w:sz="0" w:space="0" w:color="auto"/>
              </w:divBdr>
            </w:div>
            <w:div w:id="1536964377">
              <w:marLeft w:val="0"/>
              <w:marRight w:val="0"/>
              <w:marTop w:val="0"/>
              <w:marBottom w:val="0"/>
              <w:divBdr>
                <w:top w:val="none" w:sz="0" w:space="0" w:color="auto"/>
                <w:left w:val="none" w:sz="0" w:space="0" w:color="auto"/>
                <w:bottom w:val="none" w:sz="0" w:space="0" w:color="auto"/>
                <w:right w:val="none" w:sz="0" w:space="0" w:color="auto"/>
              </w:divBdr>
            </w:div>
          </w:divsChild>
        </w:div>
        <w:div w:id="737870284">
          <w:marLeft w:val="0"/>
          <w:marRight w:val="0"/>
          <w:marTop w:val="0"/>
          <w:marBottom w:val="0"/>
          <w:divBdr>
            <w:top w:val="none" w:sz="0" w:space="0" w:color="auto"/>
            <w:left w:val="none" w:sz="0" w:space="0" w:color="auto"/>
            <w:bottom w:val="none" w:sz="0" w:space="0" w:color="auto"/>
            <w:right w:val="none" w:sz="0" w:space="0" w:color="auto"/>
          </w:divBdr>
          <w:divsChild>
            <w:div w:id="1671524940">
              <w:marLeft w:val="0"/>
              <w:marRight w:val="0"/>
              <w:marTop w:val="0"/>
              <w:marBottom w:val="0"/>
              <w:divBdr>
                <w:top w:val="none" w:sz="0" w:space="0" w:color="auto"/>
                <w:left w:val="none" w:sz="0" w:space="0" w:color="auto"/>
                <w:bottom w:val="none" w:sz="0" w:space="0" w:color="auto"/>
                <w:right w:val="none" w:sz="0" w:space="0" w:color="auto"/>
              </w:divBdr>
            </w:div>
            <w:div w:id="116290979">
              <w:marLeft w:val="0"/>
              <w:marRight w:val="0"/>
              <w:marTop w:val="0"/>
              <w:marBottom w:val="0"/>
              <w:divBdr>
                <w:top w:val="none" w:sz="0" w:space="0" w:color="auto"/>
                <w:left w:val="none" w:sz="0" w:space="0" w:color="auto"/>
                <w:bottom w:val="none" w:sz="0" w:space="0" w:color="auto"/>
                <w:right w:val="none" w:sz="0" w:space="0" w:color="auto"/>
              </w:divBdr>
            </w:div>
          </w:divsChild>
        </w:div>
        <w:div w:id="686980414">
          <w:marLeft w:val="0"/>
          <w:marRight w:val="0"/>
          <w:marTop w:val="0"/>
          <w:marBottom w:val="0"/>
          <w:divBdr>
            <w:top w:val="none" w:sz="0" w:space="0" w:color="auto"/>
            <w:left w:val="none" w:sz="0" w:space="0" w:color="auto"/>
            <w:bottom w:val="none" w:sz="0" w:space="0" w:color="auto"/>
            <w:right w:val="none" w:sz="0" w:space="0" w:color="auto"/>
          </w:divBdr>
          <w:divsChild>
            <w:div w:id="526481095">
              <w:marLeft w:val="0"/>
              <w:marRight w:val="0"/>
              <w:marTop w:val="0"/>
              <w:marBottom w:val="0"/>
              <w:divBdr>
                <w:top w:val="none" w:sz="0" w:space="0" w:color="auto"/>
                <w:left w:val="none" w:sz="0" w:space="0" w:color="auto"/>
                <w:bottom w:val="none" w:sz="0" w:space="0" w:color="auto"/>
                <w:right w:val="none" w:sz="0" w:space="0" w:color="auto"/>
              </w:divBdr>
            </w:div>
            <w:div w:id="1279331497">
              <w:marLeft w:val="0"/>
              <w:marRight w:val="0"/>
              <w:marTop w:val="0"/>
              <w:marBottom w:val="0"/>
              <w:divBdr>
                <w:top w:val="none" w:sz="0" w:space="0" w:color="auto"/>
                <w:left w:val="none" w:sz="0" w:space="0" w:color="auto"/>
                <w:bottom w:val="none" w:sz="0" w:space="0" w:color="auto"/>
                <w:right w:val="none" w:sz="0" w:space="0" w:color="auto"/>
              </w:divBdr>
            </w:div>
          </w:divsChild>
        </w:div>
        <w:div w:id="1824853441">
          <w:marLeft w:val="0"/>
          <w:marRight w:val="0"/>
          <w:marTop w:val="0"/>
          <w:marBottom w:val="0"/>
          <w:divBdr>
            <w:top w:val="none" w:sz="0" w:space="0" w:color="auto"/>
            <w:left w:val="none" w:sz="0" w:space="0" w:color="auto"/>
            <w:bottom w:val="none" w:sz="0" w:space="0" w:color="auto"/>
            <w:right w:val="none" w:sz="0" w:space="0" w:color="auto"/>
          </w:divBdr>
          <w:divsChild>
            <w:div w:id="1290429620">
              <w:marLeft w:val="0"/>
              <w:marRight w:val="0"/>
              <w:marTop w:val="0"/>
              <w:marBottom w:val="0"/>
              <w:divBdr>
                <w:top w:val="none" w:sz="0" w:space="0" w:color="auto"/>
                <w:left w:val="none" w:sz="0" w:space="0" w:color="auto"/>
                <w:bottom w:val="none" w:sz="0" w:space="0" w:color="auto"/>
                <w:right w:val="none" w:sz="0" w:space="0" w:color="auto"/>
              </w:divBdr>
            </w:div>
            <w:div w:id="1644433121">
              <w:marLeft w:val="0"/>
              <w:marRight w:val="0"/>
              <w:marTop w:val="0"/>
              <w:marBottom w:val="0"/>
              <w:divBdr>
                <w:top w:val="none" w:sz="0" w:space="0" w:color="auto"/>
                <w:left w:val="none" w:sz="0" w:space="0" w:color="auto"/>
                <w:bottom w:val="none" w:sz="0" w:space="0" w:color="auto"/>
                <w:right w:val="none" w:sz="0" w:space="0" w:color="auto"/>
              </w:divBdr>
            </w:div>
          </w:divsChild>
        </w:div>
        <w:div w:id="1901941197">
          <w:marLeft w:val="0"/>
          <w:marRight w:val="0"/>
          <w:marTop w:val="0"/>
          <w:marBottom w:val="0"/>
          <w:divBdr>
            <w:top w:val="none" w:sz="0" w:space="0" w:color="auto"/>
            <w:left w:val="none" w:sz="0" w:space="0" w:color="auto"/>
            <w:bottom w:val="none" w:sz="0" w:space="0" w:color="auto"/>
            <w:right w:val="none" w:sz="0" w:space="0" w:color="auto"/>
          </w:divBdr>
          <w:divsChild>
            <w:div w:id="2060543337">
              <w:marLeft w:val="0"/>
              <w:marRight w:val="0"/>
              <w:marTop w:val="0"/>
              <w:marBottom w:val="0"/>
              <w:divBdr>
                <w:top w:val="none" w:sz="0" w:space="0" w:color="auto"/>
                <w:left w:val="none" w:sz="0" w:space="0" w:color="auto"/>
                <w:bottom w:val="none" w:sz="0" w:space="0" w:color="auto"/>
                <w:right w:val="none" w:sz="0" w:space="0" w:color="auto"/>
              </w:divBdr>
            </w:div>
            <w:div w:id="346367692">
              <w:marLeft w:val="0"/>
              <w:marRight w:val="0"/>
              <w:marTop w:val="0"/>
              <w:marBottom w:val="0"/>
              <w:divBdr>
                <w:top w:val="none" w:sz="0" w:space="0" w:color="auto"/>
                <w:left w:val="none" w:sz="0" w:space="0" w:color="auto"/>
                <w:bottom w:val="none" w:sz="0" w:space="0" w:color="auto"/>
                <w:right w:val="none" w:sz="0" w:space="0" w:color="auto"/>
              </w:divBdr>
            </w:div>
          </w:divsChild>
        </w:div>
        <w:div w:id="1891648232">
          <w:marLeft w:val="0"/>
          <w:marRight w:val="0"/>
          <w:marTop w:val="0"/>
          <w:marBottom w:val="0"/>
          <w:divBdr>
            <w:top w:val="none" w:sz="0" w:space="0" w:color="auto"/>
            <w:left w:val="none" w:sz="0" w:space="0" w:color="auto"/>
            <w:bottom w:val="none" w:sz="0" w:space="0" w:color="auto"/>
            <w:right w:val="none" w:sz="0" w:space="0" w:color="auto"/>
          </w:divBdr>
          <w:divsChild>
            <w:div w:id="1522546159">
              <w:marLeft w:val="0"/>
              <w:marRight w:val="0"/>
              <w:marTop w:val="0"/>
              <w:marBottom w:val="0"/>
              <w:divBdr>
                <w:top w:val="none" w:sz="0" w:space="0" w:color="auto"/>
                <w:left w:val="none" w:sz="0" w:space="0" w:color="auto"/>
                <w:bottom w:val="none" w:sz="0" w:space="0" w:color="auto"/>
                <w:right w:val="none" w:sz="0" w:space="0" w:color="auto"/>
              </w:divBdr>
            </w:div>
            <w:div w:id="898319251">
              <w:marLeft w:val="0"/>
              <w:marRight w:val="0"/>
              <w:marTop w:val="0"/>
              <w:marBottom w:val="0"/>
              <w:divBdr>
                <w:top w:val="none" w:sz="0" w:space="0" w:color="auto"/>
                <w:left w:val="none" w:sz="0" w:space="0" w:color="auto"/>
                <w:bottom w:val="none" w:sz="0" w:space="0" w:color="auto"/>
                <w:right w:val="none" w:sz="0" w:space="0" w:color="auto"/>
              </w:divBdr>
            </w:div>
          </w:divsChild>
        </w:div>
        <w:div w:id="378558380">
          <w:marLeft w:val="0"/>
          <w:marRight w:val="0"/>
          <w:marTop w:val="0"/>
          <w:marBottom w:val="0"/>
          <w:divBdr>
            <w:top w:val="none" w:sz="0" w:space="0" w:color="auto"/>
            <w:left w:val="none" w:sz="0" w:space="0" w:color="auto"/>
            <w:bottom w:val="none" w:sz="0" w:space="0" w:color="auto"/>
            <w:right w:val="none" w:sz="0" w:space="0" w:color="auto"/>
          </w:divBdr>
          <w:divsChild>
            <w:div w:id="1068923155">
              <w:marLeft w:val="0"/>
              <w:marRight w:val="0"/>
              <w:marTop w:val="0"/>
              <w:marBottom w:val="0"/>
              <w:divBdr>
                <w:top w:val="none" w:sz="0" w:space="0" w:color="auto"/>
                <w:left w:val="none" w:sz="0" w:space="0" w:color="auto"/>
                <w:bottom w:val="none" w:sz="0" w:space="0" w:color="auto"/>
                <w:right w:val="none" w:sz="0" w:space="0" w:color="auto"/>
              </w:divBdr>
            </w:div>
            <w:div w:id="1739204534">
              <w:marLeft w:val="0"/>
              <w:marRight w:val="0"/>
              <w:marTop w:val="0"/>
              <w:marBottom w:val="0"/>
              <w:divBdr>
                <w:top w:val="none" w:sz="0" w:space="0" w:color="auto"/>
                <w:left w:val="none" w:sz="0" w:space="0" w:color="auto"/>
                <w:bottom w:val="none" w:sz="0" w:space="0" w:color="auto"/>
                <w:right w:val="none" w:sz="0" w:space="0" w:color="auto"/>
              </w:divBdr>
            </w:div>
          </w:divsChild>
        </w:div>
        <w:div w:id="1670210685">
          <w:marLeft w:val="0"/>
          <w:marRight w:val="0"/>
          <w:marTop w:val="0"/>
          <w:marBottom w:val="0"/>
          <w:divBdr>
            <w:top w:val="none" w:sz="0" w:space="0" w:color="auto"/>
            <w:left w:val="none" w:sz="0" w:space="0" w:color="auto"/>
            <w:bottom w:val="none" w:sz="0" w:space="0" w:color="auto"/>
            <w:right w:val="none" w:sz="0" w:space="0" w:color="auto"/>
          </w:divBdr>
          <w:divsChild>
            <w:div w:id="1963149732">
              <w:marLeft w:val="0"/>
              <w:marRight w:val="0"/>
              <w:marTop w:val="0"/>
              <w:marBottom w:val="0"/>
              <w:divBdr>
                <w:top w:val="none" w:sz="0" w:space="0" w:color="auto"/>
                <w:left w:val="none" w:sz="0" w:space="0" w:color="auto"/>
                <w:bottom w:val="none" w:sz="0" w:space="0" w:color="auto"/>
                <w:right w:val="none" w:sz="0" w:space="0" w:color="auto"/>
              </w:divBdr>
            </w:div>
            <w:div w:id="1040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687">
      <w:bodyDiv w:val="1"/>
      <w:marLeft w:val="0"/>
      <w:marRight w:val="0"/>
      <w:marTop w:val="0"/>
      <w:marBottom w:val="0"/>
      <w:divBdr>
        <w:top w:val="none" w:sz="0" w:space="0" w:color="auto"/>
        <w:left w:val="none" w:sz="0" w:space="0" w:color="auto"/>
        <w:bottom w:val="none" w:sz="0" w:space="0" w:color="auto"/>
        <w:right w:val="none" w:sz="0" w:space="0" w:color="auto"/>
      </w:divBdr>
      <w:divsChild>
        <w:div w:id="1505629388">
          <w:marLeft w:val="0"/>
          <w:marRight w:val="0"/>
          <w:marTop w:val="0"/>
          <w:marBottom w:val="0"/>
          <w:divBdr>
            <w:top w:val="none" w:sz="0" w:space="0" w:color="auto"/>
            <w:left w:val="none" w:sz="0" w:space="0" w:color="auto"/>
            <w:bottom w:val="none" w:sz="0" w:space="0" w:color="auto"/>
            <w:right w:val="none" w:sz="0" w:space="0" w:color="auto"/>
          </w:divBdr>
        </w:div>
        <w:div w:id="1912543385">
          <w:marLeft w:val="0"/>
          <w:marRight w:val="0"/>
          <w:marTop w:val="0"/>
          <w:marBottom w:val="0"/>
          <w:divBdr>
            <w:top w:val="none" w:sz="0" w:space="0" w:color="auto"/>
            <w:left w:val="none" w:sz="0" w:space="0" w:color="auto"/>
            <w:bottom w:val="none" w:sz="0" w:space="0" w:color="auto"/>
            <w:right w:val="none" w:sz="0" w:space="0" w:color="auto"/>
          </w:divBdr>
        </w:div>
        <w:div w:id="614214717">
          <w:marLeft w:val="0"/>
          <w:marRight w:val="0"/>
          <w:marTop w:val="0"/>
          <w:marBottom w:val="0"/>
          <w:divBdr>
            <w:top w:val="none" w:sz="0" w:space="0" w:color="auto"/>
            <w:left w:val="none" w:sz="0" w:space="0" w:color="auto"/>
            <w:bottom w:val="none" w:sz="0" w:space="0" w:color="auto"/>
            <w:right w:val="none" w:sz="0" w:space="0" w:color="auto"/>
          </w:divBdr>
        </w:div>
        <w:div w:id="909925154">
          <w:marLeft w:val="0"/>
          <w:marRight w:val="0"/>
          <w:marTop w:val="0"/>
          <w:marBottom w:val="0"/>
          <w:divBdr>
            <w:top w:val="none" w:sz="0" w:space="0" w:color="auto"/>
            <w:left w:val="none" w:sz="0" w:space="0" w:color="auto"/>
            <w:bottom w:val="none" w:sz="0" w:space="0" w:color="auto"/>
            <w:right w:val="none" w:sz="0" w:space="0" w:color="auto"/>
          </w:divBdr>
        </w:div>
        <w:div w:id="1048645266">
          <w:marLeft w:val="0"/>
          <w:marRight w:val="0"/>
          <w:marTop w:val="0"/>
          <w:marBottom w:val="0"/>
          <w:divBdr>
            <w:top w:val="none" w:sz="0" w:space="0" w:color="auto"/>
            <w:left w:val="none" w:sz="0" w:space="0" w:color="auto"/>
            <w:bottom w:val="none" w:sz="0" w:space="0" w:color="auto"/>
            <w:right w:val="none" w:sz="0" w:space="0" w:color="auto"/>
          </w:divBdr>
        </w:div>
        <w:div w:id="172769663">
          <w:marLeft w:val="0"/>
          <w:marRight w:val="0"/>
          <w:marTop w:val="0"/>
          <w:marBottom w:val="0"/>
          <w:divBdr>
            <w:top w:val="none" w:sz="0" w:space="0" w:color="auto"/>
            <w:left w:val="none" w:sz="0" w:space="0" w:color="auto"/>
            <w:bottom w:val="none" w:sz="0" w:space="0" w:color="auto"/>
            <w:right w:val="none" w:sz="0" w:space="0" w:color="auto"/>
          </w:divBdr>
        </w:div>
        <w:div w:id="1074397725">
          <w:marLeft w:val="0"/>
          <w:marRight w:val="0"/>
          <w:marTop w:val="0"/>
          <w:marBottom w:val="0"/>
          <w:divBdr>
            <w:top w:val="none" w:sz="0" w:space="0" w:color="auto"/>
            <w:left w:val="none" w:sz="0" w:space="0" w:color="auto"/>
            <w:bottom w:val="none" w:sz="0" w:space="0" w:color="auto"/>
            <w:right w:val="none" w:sz="0" w:space="0" w:color="auto"/>
          </w:divBdr>
        </w:div>
        <w:div w:id="556745650">
          <w:marLeft w:val="0"/>
          <w:marRight w:val="0"/>
          <w:marTop w:val="0"/>
          <w:marBottom w:val="0"/>
          <w:divBdr>
            <w:top w:val="none" w:sz="0" w:space="0" w:color="auto"/>
            <w:left w:val="none" w:sz="0" w:space="0" w:color="auto"/>
            <w:bottom w:val="none" w:sz="0" w:space="0" w:color="auto"/>
            <w:right w:val="none" w:sz="0" w:space="0" w:color="auto"/>
          </w:divBdr>
        </w:div>
        <w:div w:id="632830042">
          <w:marLeft w:val="0"/>
          <w:marRight w:val="0"/>
          <w:marTop w:val="0"/>
          <w:marBottom w:val="0"/>
          <w:divBdr>
            <w:top w:val="none" w:sz="0" w:space="0" w:color="auto"/>
            <w:left w:val="none" w:sz="0" w:space="0" w:color="auto"/>
            <w:bottom w:val="none" w:sz="0" w:space="0" w:color="auto"/>
            <w:right w:val="none" w:sz="0" w:space="0" w:color="auto"/>
          </w:divBdr>
        </w:div>
        <w:div w:id="1960260470">
          <w:marLeft w:val="0"/>
          <w:marRight w:val="0"/>
          <w:marTop w:val="0"/>
          <w:marBottom w:val="0"/>
          <w:divBdr>
            <w:top w:val="none" w:sz="0" w:space="0" w:color="auto"/>
            <w:left w:val="none" w:sz="0" w:space="0" w:color="auto"/>
            <w:bottom w:val="none" w:sz="0" w:space="0" w:color="auto"/>
            <w:right w:val="none" w:sz="0" w:space="0" w:color="auto"/>
          </w:divBdr>
        </w:div>
        <w:div w:id="1567839463">
          <w:marLeft w:val="0"/>
          <w:marRight w:val="0"/>
          <w:marTop w:val="0"/>
          <w:marBottom w:val="0"/>
          <w:divBdr>
            <w:top w:val="none" w:sz="0" w:space="0" w:color="auto"/>
            <w:left w:val="none" w:sz="0" w:space="0" w:color="auto"/>
            <w:bottom w:val="none" w:sz="0" w:space="0" w:color="auto"/>
            <w:right w:val="none" w:sz="0" w:space="0" w:color="auto"/>
          </w:divBdr>
        </w:div>
        <w:div w:id="1011297832">
          <w:marLeft w:val="0"/>
          <w:marRight w:val="0"/>
          <w:marTop w:val="0"/>
          <w:marBottom w:val="0"/>
          <w:divBdr>
            <w:top w:val="none" w:sz="0" w:space="0" w:color="auto"/>
            <w:left w:val="none" w:sz="0" w:space="0" w:color="auto"/>
            <w:bottom w:val="none" w:sz="0" w:space="0" w:color="auto"/>
            <w:right w:val="none" w:sz="0" w:space="0" w:color="auto"/>
          </w:divBdr>
        </w:div>
        <w:div w:id="1351444222">
          <w:marLeft w:val="0"/>
          <w:marRight w:val="0"/>
          <w:marTop w:val="0"/>
          <w:marBottom w:val="0"/>
          <w:divBdr>
            <w:top w:val="none" w:sz="0" w:space="0" w:color="auto"/>
            <w:left w:val="none" w:sz="0" w:space="0" w:color="auto"/>
            <w:bottom w:val="none" w:sz="0" w:space="0" w:color="auto"/>
            <w:right w:val="none" w:sz="0" w:space="0" w:color="auto"/>
          </w:divBdr>
        </w:div>
        <w:div w:id="1356738013">
          <w:marLeft w:val="0"/>
          <w:marRight w:val="0"/>
          <w:marTop w:val="0"/>
          <w:marBottom w:val="0"/>
          <w:divBdr>
            <w:top w:val="none" w:sz="0" w:space="0" w:color="auto"/>
            <w:left w:val="none" w:sz="0" w:space="0" w:color="auto"/>
            <w:bottom w:val="none" w:sz="0" w:space="0" w:color="auto"/>
            <w:right w:val="none" w:sz="0" w:space="0" w:color="auto"/>
          </w:divBdr>
        </w:div>
        <w:div w:id="463542070">
          <w:marLeft w:val="0"/>
          <w:marRight w:val="0"/>
          <w:marTop w:val="0"/>
          <w:marBottom w:val="0"/>
          <w:divBdr>
            <w:top w:val="none" w:sz="0" w:space="0" w:color="auto"/>
            <w:left w:val="none" w:sz="0" w:space="0" w:color="auto"/>
            <w:bottom w:val="none" w:sz="0" w:space="0" w:color="auto"/>
            <w:right w:val="none" w:sz="0" w:space="0" w:color="auto"/>
          </w:divBdr>
        </w:div>
        <w:div w:id="4018427">
          <w:marLeft w:val="0"/>
          <w:marRight w:val="0"/>
          <w:marTop w:val="0"/>
          <w:marBottom w:val="0"/>
          <w:divBdr>
            <w:top w:val="none" w:sz="0" w:space="0" w:color="auto"/>
            <w:left w:val="none" w:sz="0" w:space="0" w:color="auto"/>
            <w:bottom w:val="none" w:sz="0" w:space="0" w:color="auto"/>
            <w:right w:val="none" w:sz="0" w:space="0" w:color="auto"/>
          </w:divBdr>
        </w:div>
        <w:div w:id="1395464954">
          <w:marLeft w:val="0"/>
          <w:marRight w:val="0"/>
          <w:marTop w:val="0"/>
          <w:marBottom w:val="0"/>
          <w:divBdr>
            <w:top w:val="none" w:sz="0" w:space="0" w:color="auto"/>
            <w:left w:val="none" w:sz="0" w:space="0" w:color="auto"/>
            <w:bottom w:val="none" w:sz="0" w:space="0" w:color="auto"/>
            <w:right w:val="none" w:sz="0" w:space="0" w:color="auto"/>
          </w:divBdr>
        </w:div>
        <w:div w:id="200362231">
          <w:marLeft w:val="0"/>
          <w:marRight w:val="0"/>
          <w:marTop w:val="0"/>
          <w:marBottom w:val="0"/>
          <w:divBdr>
            <w:top w:val="none" w:sz="0" w:space="0" w:color="auto"/>
            <w:left w:val="none" w:sz="0" w:space="0" w:color="auto"/>
            <w:bottom w:val="none" w:sz="0" w:space="0" w:color="auto"/>
            <w:right w:val="none" w:sz="0" w:space="0" w:color="auto"/>
          </w:divBdr>
        </w:div>
        <w:div w:id="1139422618">
          <w:marLeft w:val="0"/>
          <w:marRight w:val="0"/>
          <w:marTop w:val="0"/>
          <w:marBottom w:val="0"/>
          <w:divBdr>
            <w:top w:val="none" w:sz="0" w:space="0" w:color="auto"/>
            <w:left w:val="none" w:sz="0" w:space="0" w:color="auto"/>
            <w:bottom w:val="none" w:sz="0" w:space="0" w:color="auto"/>
            <w:right w:val="none" w:sz="0" w:space="0" w:color="auto"/>
          </w:divBdr>
        </w:div>
        <w:div w:id="1859272334">
          <w:marLeft w:val="0"/>
          <w:marRight w:val="0"/>
          <w:marTop w:val="0"/>
          <w:marBottom w:val="0"/>
          <w:divBdr>
            <w:top w:val="none" w:sz="0" w:space="0" w:color="auto"/>
            <w:left w:val="none" w:sz="0" w:space="0" w:color="auto"/>
            <w:bottom w:val="none" w:sz="0" w:space="0" w:color="auto"/>
            <w:right w:val="none" w:sz="0" w:space="0" w:color="auto"/>
          </w:divBdr>
        </w:div>
        <w:div w:id="1912034658">
          <w:marLeft w:val="0"/>
          <w:marRight w:val="0"/>
          <w:marTop w:val="0"/>
          <w:marBottom w:val="0"/>
          <w:divBdr>
            <w:top w:val="none" w:sz="0" w:space="0" w:color="auto"/>
            <w:left w:val="none" w:sz="0" w:space="0" w:color="auto"/>
            <w:bottom w:val="none" w:sz="0" w:space="0" w:color="auto"/>
            <w:right w:val="none" w:sz="0" w:space="0" w:color="auto"/>
          </w:divBdr>
        </w:div>
        <w:div w:id="773718259">
          <w:marLeft w:val="0"/>
          <w:marRight w:val="0"/>
          <w:marTop w:val="0"/>
          <w:marBottom w:val="0"/>
          <w:divBdr>
            <w:top w:val="none" w:sz="0" w:space="0" w:color="auto"/>
            <w:left w:val="none" w:sz="0" w:space="0" w:color="auto"/>
            <w:bottom w:val="none" w:sz="0" w:space="0" w:color="auto"/>
            <w:right w:val="none" w:sz="0" w:space="0" w:color="auto"/>
          </w:divBdr>
        </w:div>
        <w:div w:id="2111505206">
          <w:marLeft w:val="0"/>
          <w:marRight w:val="0"/>
          <w:marTop w:val="0"/>
          <w:marBottom w:val="0"/>
          <w:divBdr>
            <w:top w:val="none" w:sz="0" w:space="0" w:color="auto"/>
            <w:left w:val="none" w:sz="0" w:space="0" w:color="auto"/>
            <w:bottom w:val="none" w:sz="0" w:space="0" w:color="auto"/>
            <w:right w:val="none" w:sz="0" w:space="0" w:color="auto"/>
          </w:divBdr>
        </w:div>
        <w:div w:id="1004433568">
          <w:marLeft w:val="0"/>
          <w:marRight w:val="0"/>
          <w:marTop w:val="0"/>
          <w:marBottom w:val="0"/>
          <w:divBdr>
            <w:top w:val="none" w:sz="0" w:space="0" w:color="auto"/>
            <w:left w:val="none" w:sz="0" w:space="0" w:color="auto"/>
            <w:bottom w:val="none" w:sz="0" w:space="0" w:color="auto"/>
            <w:right w:val="none" w:sz="0" w:space="0" w:color="auto"/>
          </w:divBdr>
        </w:div>
        <w:div w:id="1661156704">
          <w:marLeft w:val="0"/>
          <w:marRight w:val="0"/>
          <w:marTop w:val="0"/>
          <w:marBottom w:val="0"/>
          <w:divBdr>
            <w:top w:val="none" w:sz="0" w:space="0" w:color="auto"/>
            <w:left w:val="none" w:sz="0" w:space="0" w:color="auto"/>
            <w:bottom w:val="none" w:sz="0" w:space="0" w:color="auto"/>
            <w:right w:val="none" w:sz="0" w:space="0" w:color="auto"/>
          </w:divBdr>
        </w:div>
        <w:div w:id="689187080">
          <w:marLeft w:val="0"/>
          <w:marRight w:val="0"/>
          <w:marTop w:val="0"/>
          <w:marBottom w:val="0"/>
          <w:divBdr>
            <w:top w:val="none" w:sz="0" w:space="0" w:color="auto"/>
            <w:left w:val="none" w:sz="0" w:space="0" w:color="auto"/>
            <w:bottom w:val="none" w:sz="0" w:space="0" w:color="auto"/>
            <w:right w:val="none" w:sz="0" w:space="0" w:color="auto"/>
          </w:divBdr>
        </w:div>
        <w:div w:id="428697693">
          <w:marLeft w:val="0"/>
          <w:marRight w:val="0"/>
          <w:marTop w:val="0"/>
          <w:marBottom w:val="0"/>
          <w:divBdr>
            <w:top w:val="none" w:sz="0" w:space="0" w:color="auto"/>
            <w:left w:val="none" w:sz="0" w:space="0" w:color="auto"/>
            <w:bottom w:val="none" w:sz="0" w:space="0" w:color="auto"/>
            <w:right w:val="none" w:sz="0" w:space="0" w:color="auto"/>
          </w:divBdr>
        </w:div>
        <w:div w:id="1275554889">
          <w:marLeft w:val="0"/>
          <w:marRight w:val="0"/>
          <w:marTop w:val="0"/>
          <w:marBottom w:val="0"/>
          <w:divBdr>
            <w:top w:val="none" w:sz="0" w:space="0" w:color="auto"/>
            <w:left w:val="none" w:sz="0" w:space="0" w:color="auto"/>
            <w:bottom w:val="none" w:sz="0" w:space="0" w:color="auto"/>
            <w:right w:val="none" w:sz="0" w:space="0" w:color="auto"/>
          </w:divBdr>
        </w:div>
        <w:div w:id="1404647810">
          <w:marLeft w:val="0"/>
          <w:marRight w:val="0"/>
          <w:marTop w:val="0"/>
          <w:marBottom w:val="0"/>
          <w:divBdr>
            <w:top w:val="none" w:sz="0" w:space="0" w:color="auto"/>
            <w:left w:val="none" w:sz="0" w:space="0" w:color="auto"/>
            <w:bottom w:val="none" w:sz="0" w:space="0" w:color="auto"/>
            <w:right w:val="none" w:sz="0" w:space="0" w:color="auto"/>
          </w:divBdr>
        </w:div>
      </w:divsChild>
    </w:div>
    <w:div w:id="695892302">
      <w:bodyDiv w:val="1"/>
      <w:marLeft w:val="0"/>
      <w:marRight w:val="0"/>
      <w:marTop w:val="0"/>
      <w:marBottom w:val="0"/>
      <w:divBdr>
        <w:top w:val="none" w:sz="0" w:space="0" w:color="auto"/>
        <w:left w:val="none" w:sz="0" w:space="0" w:color="auto"/>
        <w:bottom w:val="none" w:sz="0" w:space="0" w:color="auto"/>
        <w:right w:val="none" w:sz="0" w:space="0" w:color="auto"/>
      </w:divBdr>
    </w:div>
    <w:div w:id="709843026">
      <w:bodyDiv w:val="1"/>
      <w:marLeft w:val="0"/>
      <w:marRight w:val="0"/>
      <w:marTop w:val="0"/>
      <w:marBottom w:val="0"/>
      <w:divBdr>
        <w:top w:val="none" w:sz="0" w:space="0" w:color="auto"/>
        <w:left w:val="none" w:sz="0" w:space="0" w:color="auto"/>
        <w:bottom w:val="none" w:sz="0" w:space="0" w:color="auto"/>
        <w:right w:val="none" w:sz="0" w:space="0" w:color="auto"/>
      </w:divBdr>
    </w:div>
    <w:div w:id="730737535">
      <w:bodyDiv w:val="1"/>
      <w:marLeft w:val="0"/>
      <w:marRight w:val="0"/>
      <w:marTop w:val="0"/>
      <w:marBottom w:val="0"/>
      <w:divBdr>
        <w:top w:val="none" w:sz="0" w:space="0" w:color="auto"/>
        <w:left w:val="none" w:sz="0" w:space="0" w:color="auto"/>
        <w:bottom w:val="none" w:sz="0" w:space="0" w:color="auto"/>
        <w:right w:val="none" w:sz="0" w:space="0" w:color="auto"/>
      </w:divBdr>
    </w:div>
    <w:div w:id="747119397">
      <w:bodyDiv w:val="1"/>
      <w:marLeft w:val="0"/>
      <w:marRight w:val="0"/>
      <w:marTop w:val="0"/>
      <w:marBottom w:val="0"/>
      <w:divBdr>
        <w:top w:val="none" w:sz="0" w:space="0" w:color="auto"/>
        <w:left w:val="none" w:sz="0" w:space="0" w:color="auto"/>
        <w:bottom w:val="none" w:sz="0" w:space="0" w:color="auto"/>
        <w:right w:val="none" w:sz="0" w:space="0" w:color="auto"/>
      </w:divBdr>
    </w:div>
    <w:div w:id="748117975">
      <w:bodyDiv w:val="1"/>
      <w:marLeft w:val="0"/>
      <w:marRight w:val="0"/>
      <w:marTop w:val="0"/>
      <w:marBottom w:val="0"/>
      <w:divBdr>
        <w:top w:val="none" w:sz="0" w:space="0" w:color="auto"/>
        <w:left w:val="none" w:sz="0" w:space="0" w:color="auto"/>
        <w:bottom w:val="none" w:sz="0" w:space="0" w:color="auto"/>
        <w:right w:val="none" w:sz="0" w:space="0" w:color="auto"/>
      </w:divBdr>
      <w:divsChild>
        <w:div w:id="364911242">
          <w:marLeft w:val="0"/>
          <w:marRight w:val="0"/>
          <w:marTop w:val="0"/>
          <w:marBottom w:val="0"/>
          <w:divBdr>
            <w:top w:val="none" w:sz="0" w:space="0" w:color="auto"/>
            <w:left w:val="none" w:sz="0" w:space="0" w:color="auto"/>
            <w:bottom w:val="none" w:sz="0" w:space="0" w:color="auto"/>
            <w:right w:val="none" w:sz="0" w:space="0" w:color="auto"/>
          </w:divBdr>
        </w:div>
      </w:divsChild>
    </w:div>
    <w:div w:id="759066394">
      <w:bodyDiv w:val="1"/>
      <w:marLeft w:val="0"/>
      <w:marRight w:val="0"/>
      <w:marTop w:val="0"/>
      <w:marBottom w:val="0"/>
      <w:divBdr>
        <w:top w:val="none" w:sz="0" w:space="0" w:color="auto"/>
        <w:left w:val="none" w:sz="0" w:space="0" w:color="auto"/>
        <w:bottom w:val="none" w:sz="0" w:space="0" w:color="auto"/>
        <w:right w:val="none" w:sz="0" w:space="0" w:color="auto"/>
      </w:divBdr>
      <w:divsChild>
        <w:div w:id="210926779">
          <w:marLeft w:val="0"/>
          <w:marRight w:val="0"/>
          <w:marTop w:val="0"/>
          <w:marBottom w:val="0"/>
          <w:divBdr>
            <w:top w:val="none" w:sz="0" w:space="0" w:color="auto"/>
            <w:left w:val="none" w:sz="0" w:space="0" w:color="auto"/>
            <w:bottom w:val="none" w:sz="0" w:space="0" w:color="auto"/>
            <w:right w:val="none" w:sz="0" w:space="0" w:color="auto"/>
          </w:divBdr>
          <w:divsChild>
            <w:div w:id="761148293">
              <w:marLeft w:val="0"/>
              <w:marRight w:val="0"/>
              <w:marTop w:val="0"/>
              <w:marBottom w:val="1800"/>
              <w:divBdr>
                <w:top w:val="none" w:sz="0" w:space="0" w:color="auto"/>
                <w:left w:val="none" w:sz="0" w:space="0" w:color="auto"/>
                <w:bottom w:val="none" w:sz="0" w:space="0" w:color="auto"/>
                <w:right w:val="none" w:sz="0" w:space="0" w:color="auto"/>
              </w:divBdr>
              <w:divsChild>
                <w:div w:id="1576554166">
                  <w:marLeft w:val="0"/>
                  <w:marRight w:val="0"/>
                  <w:marTop w:val="0"/>
                  <w:marBottom w:val="0"/>
                  <w:divBdr>
                    <w:top w:val="none" w:sz="0" w:space="0" w:color="auto"/>
                    <w:left w:val="none" w:sz="0" w:space="0" w:color="auto"/>
                    <w:bottom w:val="none" w:sz="0" w:space="0" w:color="auto"/>
                    <w:right w:val="none" w:sz="0" w:space="0" w:color="auto"/>
                  </w:divBdr>
                  <w:divsChild>
                    <w:div w:id="8926171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62333788">
      <w:bodyDiv w:val="1"/>
      <w:marLeft w:val="0"/>
      <w:marRight w:val="0"/>
      <w:marTop w:val="0"/>
      <w:marBottom w:val="0"/>
      <w:divBdr>
        <w:top w:val="none" w:sz="0" w:space="0" w:color="auto"/>
        <w:left w:val="none" w:sz="0" w:space="0" w:color="auto"/>
        <w:bottom w:val="none" w:sz="0" w:space="0" w:color="auto"/>
        <w:right w:val="none" w:sz="0" w:space="0" w:color="auto"/>
      </w:divBdr>
    </w:div>
    <w:div w:id="775948522">
      <w:bodyDiv w:val="1"/>
      <w:marLeft w:val="0"/>
      <w:marRight w:val="0"/>
      <w:marTop w:val="0"/>
      <w:marBottom w:val="0"/>
      <w:divBdr>
        <w:top w:val="none" w:sz="0" w:space="0" w:color="auto"/>
        <w:left w:val="none" w:sz="0" w:space="0" w:color="auto"/>
        <w:bottom w:val="none" w:sz="0" w:space="0" w:color="auto"/>
        <w:right w:val="none" w:sz="0" w:space="0" w:color="auto"/>
      </w:divBdr>
    </w:div>
    <w:div w:id="777869072">
      <w:bodyDiv w:val="1"/>
      <w:marLeft w:val="0"/>
      <w:marRight w:val="0"/>
      <w:marTop w:val="0"/>
      <w:marBottom w:val="0"/>
      <w:divBdr>
        <w:top w:val="none" w:sz="0" w:space="0" w:color="auto"/>
        <w:left w:val="none" w:sz="0" w:space="0" w:color="auto"/>
        <w:bottom w:val="none" w:sz="0" w:space="0" w:color="auto"/>
        <w:right w:val="none" w:sz="0" w:space="0" w:color="auto"/>
      </w:divBdr>
    </w:div>
    <w:div w:id="779951010">
      <w:bodyDiv w:val="1"/>
      <w:marLeft w:val="0"/>
      <w:marRight w:val="0"/>
      <w:marTop w:val="0"/>
      <w:marBottom w:val="0"/>
      <w:divBdr>
        <w:top w:val="none" w:sz="0" w:space="0" w:color="auto"/>
        <w:left w:val="none" w:sz="0" w:space="0" w:color="auto"/>
        <w:bottom w:val="none" w:sz="0" w:space="0" w:color="auto"/>
        <w:right w:val="none" w:sz="0" w:space="0" w:color="auto"/>
      </w:divBdr>
      <w:divsChild>
        <w:div w:id="2103261015">
          <w:marLeft w:val="0"/>
          <w:marRight w:val="0"/>
          <w:marTop w:val="0"/>
          <w:marBottom w:val="0"/>
          <w:divBdr>
            <w:top w:val="none" w:sz="0" w:space="0" w:color="auto"/>
            <w:left w:val="none" w:sz="0" w:space="0" w:color="auto"/>
            <w:bottom w:val="none" w:sz="0" w:space="0" w:color="auto"/>
            <w:right w:val="none" w:sz="0" w:space="0" w:color="auto"/>
          </w:divBdr>
          <w:divsChild>
            <w:div w:id="1425033558">
              <w:marLeft w:val="0"/>
              <w:marRight w:val="0"/>
              <w:marTop w:val="0"/>
              <w:marBottom w:val="0"/>
              <w:divBdr>
                <w:top w:val="none" w:sz="0" w:space="0" w:color="auto"/>
                <w:left w:val="none" w:sz="0" w:space="0" w:color="auto"/>
                <w:bottom w:val="none" w:sz="0" w:space="0" w:color="auto"/>
                <w:right w:val="none" w:sz="0" w:space="0" w:color="auto"/>
              </w:divBdr>
              <w:divsChild>
                <w:div w:id="1171337969">
                  <w:marLeft w:val="0"/>
                  <w:marRight w:val="0"/>
                  <w:marTop w:val="0"/>
                  <w:marBottom w:val="0"/>
                  <w:divBdr>
                    <w:top w:val="none" w:sz="0" w:space="0" w:color="auto"/>
                    <w:left w:val="none" w:sz="0" w:space="0" w:color="auto"/>
                    <w:bottom w:val="none" w:sz="0" w:space="0" w:color="auto"/>
                    <w:right w:val="none" w:sz="0" w:space="0" w:color="auto"/>
                  </w:divBdr>
                  <w:divsChild>
                    <w:div w:id="211682333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798568087">
      <w:bodyDiv w:val="1"/>
      <w:marLeft w:val="0"/>
      <w:marRight w:val="0"/>
      <w:marTop w:val="0"/>
      <w:marBottom w:val="0"/>
      <w:divBdr>
        <w:top w:val="none" w:sz="0" w:space="0" w:color="auto"/>
        <w:left w:val="none" w:sz="0" w:space="0" w:color="auto"/>
        <w:bottom w:val="none" w:sz="0" w:space="0" w:color="auto"/>
        <w:right w:val="none" w:sz="0" w:space="0" w:color="auto"/>
      </w:divBdr>
      <w:divsChild>
        <w:div w:id="876821404">
          <w:marLeft w:val="0"/>
          <w:marRight w:val="0"/>
          <w:marTop w:val="0"/>
          <w:marBottom w:val="0"/>
          <w:divBdr>
            <w:top w:val="none" w:sz="0" w:space="0" w:color="auto"/>
            <w:left w:val="none" w:sz="0" w:space="0" w:color="auto"/>
            <w:bottom w:val="none" w:sz="0" w:space="0" w:color="auto"/>
            <w:right w:val="none" w:sz="0" w:space="0" w:color="auto"/>
          </w:divBdr>
          <w:divsChild>
            <w:div w:id="1248684860">
              <w:marLeft w:val="0"/>
              <w:marRight w:val="0"/>
              <w:marTop w:val="0"/>
              <w:marBottom w:val="0"/>
              <w:divBdr>
                <w:top w:val="none" w:sz="0" w:space="0" w:color="auto"/>
                <w:left w:val="none" w:sz="0" w:space="0" w:color="auto"/>
                <w:bottom w:val="none" w:sz="0" w:space="0" w:color="auto"/>
                <w:right w:val="none" w:sz="0" w:space="0" w:color="auto"/>
              </w:divBdr>
            </w:div>
            <w:div w:id="2056392533">
              <w:marLeft w:val="0"/>
              <w:marRight w:val="0"/>
              <w:marTop w:val="0"/>
              <w:marBottom w:val="0"/>
              <w:divBdr>
                <w:top w:val="none" w:sz="0" w:space="0" w:color="auto"/>
                <w:left w:val="none" w:sz="0" w:space="0" w:color="auto"/>
                <w:bottom w:val="none" w:sz="0" w:space="0" w:color="auto"/>
                <w:right w:val="none" w:sz="0" w:space="0" w:color="auto"/>
              </w:divBdr>
            </w:div>
          </w:divsChild>
        </w:div>
        <w:div w:id="1513715511">
          <w:marLeft w:val="0"/>
          <w:marRight w:val="0"/>
          <w:marTop w:val="0"/>
          <w:marBottom w:val="0"/>
          <w:divBdr>
            <w:top w:val="none" w:sz="0" w:space="0" w:color="auto"/>
            <w:left w:val="none" w:sz="0" w:space="0" w:color="auto"/>
            <w:bottom w:val="none" w:sz="0" w:space="0" w:color="auto"/>
            <w:right w:val="none" w:sz="0" w:space="0" w:color="auto"/>
          </w:divBdr>
          <w:divsChild>
            <w:div w:id="755594429">
              <w:marLeft w:val="0"/>
              <w:marRight w:val="0"/>
              <w:marTop w:val="0"/>
              <w:marBottom w:val="0"/>
              <w:divBdr>
                <w:top w:val="none" w:sz="0" w:space="0" w:color="auto"/>
                <w:left w:val="none" w:sz="0" w:space="0" w:color="auto"/>
                <w:bottom w:val="none" w:sz="0" w:space="0" w:color="auto"/>
                <w:right w:val="none" w:sz="0" w:space="0" w:color="auto"/>
              </w:divBdr>
            </w:div>
            <w:div w:id="384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187">
      <w:bodyDiv w:val="1"/>
      <w:marLeft w:val="0"/>
      <w:marRight w:val="0"/>
      <w:marTop w:val="0"/>
      <w:marBottom w:val="0"/>
      <w:divBdr>
        <w:top w:val="none" w:sz="0" w:space="0" w:color="auto"/>
        <w:left w:val="none" w:sz="0" w:space="0" w:color="auto"/>
        <w:bottom w:val="none" w:sz="0" w:space="0" w:color="auto"/>
        <w:right w:val="none" w:sz="0" w:space="0" w:color="auto"/>
      </w:divBdr>
    </w:div>
    <w:div w:id="810564703">
      <w:bodyDiv w:val="1"/>
      <w:marLeft w:val="0"/>
      <w:marRight w:val="0"/>
      <w:marTop w:val="0"/>
      <w:marBottom w:val="0"/>
      <w:divBdr>
        <w:top w:val="none" w:sz="0" w:space="0" w:color="auto"/>
        <w:left w:val="none" w:sz="0" w:space="0" w:color="auto"/>
        <w:bottom w:val="none" w:sz="0" w:space="0" w:color="auto"/>
        <w:right w:val="none" w:sz="0" w:space="0" w:color="auto"/>
      </w:divBdr>
      <w:divsChild>
        <w:div w:id="851189476">
          <w:marLeft w:val="0"/>
          <w:marRight w:val="0"/>
          <w:marTop w:val="0"/>
          <w:marBottom w:val="0"/>
          <w:divBdr>
            <w:top w:val="none" w:sz="0" w:space="0" w:color="auto"/>
            <w:left w:val="none" w:sz="0" w:space="0" w:color="auto"/>
            <w:bottom w:val="none" w:sz="0" w:space="0" w:color="auto"/>
            <w:right w:val="none" w:sz="0" w:space="0" w:color="auto"/>
          </w:divBdr>
        </w:div>
        <w:div w:id="273487258">
          <w:marLeft w:val="0"/>
          <w:marRight w:val="0"/>
          <w:marTop w:val="0"/>
          <w:marBottom w:val="0"/>
          <w:divBdr>
            <w:top w:val="none" w:sz="0" w:space="0" w:color="auto"/>
            <w:left w:val="none" w:sz="0" w:space="0" w:color="auto"/>
            <w:bottom w:val="none" w:sz="0" w:space="0" w:color="auto"/>
            <w:right w:val="none" w:sz="0" w:space="0" w:color="auto"/>
          </w:divBdr>
        </w:div>
      </w:divsChild>
    </w:div>
    <w:div w:id="830486424">
      <w:bodyDiv w:val="1"/>
      <w:marLeft w:val="0"/>
      <w:marRight w:val="0"/>
      <w:marTop w:val="0"/>
      <w:marBottom w:val="0"/>
      <w:divBdr>
        <w:top w:val="none" w:sz="0" w:space="0" w:color="auto"/>
        <w:left w:val="none" w:sz="0" w:space="0" w:color="auto"/>
        <w:bottom w:val="none" w:sz="0" w:space="0" w:color="auto"/>
        <w:right w:val="none" w:sz="0" w:space="0" w:color="auto"/>
      </w:divBdr>
    </w:div>
    <w:div w:id="838235270">
      <w:bodyDiv w:val="1"/>
      <w:marLeft w:val="0"/>
      <w:marRight w:val="0"/>
      <w:marTop w:val="0"/>
      <w:marBottom w:val="0"/>
      <w:divBdr>
        <w:top w:val="none" w:sz="0" w:space="0" w:color="auto"/>
        <w:left w:val="none" w:sz="0" w:space="0" w:color="auto"/>
        <w:bottom w:val="none" w:sz="0" w:space="0" w:color="auto"/>
        <w:right w:val="none" w:sz="0" w:space="0" w:color="auto"/>
      </w:divBdr>
    </w:div>
    <w:div w:id="842865792">
      <w:bodyDiv w:val="1"/>
      <w:marLeft w:val="0"/>
      <w:marRight w:val="0"/>
      <w:marTop w:val="0"/>
      <w:marBottom w:val="0"/>
      <w:divBdr>
        <w:top w:val="none" w:sz="0" w:space="0" w:color="auto"/>
        <w:left w:val="none" w:sz="0" w:space="0" w:color="auto"/>
        <w:bottom w:val="none" w:sz="0" w:space="0" w:color="auto"/>
        <w:right w:val="none" w:sz="0" w:space="0" w:color="auto"/>
      </w:divBdr>
      <w:divsChild>
        <w:div w:id="1698577224">
          <w:marLeft w:val="0"/>
          <w:marRight w:val="0"/>
          <w:marTop w:val="0"/>
          <w:marBottom w:val="0"/>
          <w:divBdr>
            <w:top w:val="none" w:sz="0" w:space="0" w:color="auto"/>
            <w:left w:val="none" w:sz="0" w:space="0" w:color="auto"/>
            <w:bottom w:val="none" w:sz="0" w:space="0" w:color="auto"/>
            <w:right w:val="none" w:sz="0" w:space="0" w:color="auto"/>
          </w:divBdr>
        </w:div>
      </w:divsChild>
    </w:div>
    <w:div w:id="853541493">
      <w:bodyDiv w:val="1"/>
      <w:marLeft w:val="0"/>
      <w:marRight w:val="0"/>
      <w:marTop w:val="0"/>
      <w:marBottom w:val="0"/>
      <w:divBdr>
        <w:top w:val="none" w:sz="0" w:space="0" w:color="auto"/>
        <w:left w:val="none" w:sz="0" w:space="0" w:color="auto"/>
        <w:bottom w:val="none" w:sz="0" w:space="0" w:color="auto"/>
        <w:right w:val="none" w:sz="0" w:space="0" w:color="auto"/>
      </w:divBdr>
    </w:div>
    <w:div w:id="858545084">
      <w:bodyDiv w:val="1"/>
      <w:marLeft w:val="0"/>
      <w:marRight w:val="0"/>
      <w:marTop w:val="0"/>
      <w:marBottom w:val="0"/>
      <w:divBdr>
        <w:top w:val="none" w:sz="0" w:space="0" w:color="auto"/>
        <w:left w:val="none" w:sz="0" w:space="0" w:color="auto"/>
        <w:bottom w:val="none" w:sz="0" w:space="0" w:color="auto"/>
        <w:right w:val="none" w:sz="0" w:space="0" w:color="auto"/>
      </w:divBdr>
    </w:div>
    <w:div w:id="883252876">
      <w:bodyDiv w:val="1"/>
      <w:marLeft w:val="0"/>
      <w:marRight w:val="0"/>
      <w:marTop w:val="0"/>
      <w:marBottom w:val="0"/>
      <w:divBdr>
        <w:top w:val="none" w:sz="0" w:space="0" w:color="auto"/>
        <w:left w:val="none" w:sz="0" w:space="0" w:color="auto"/>
        <w:bottom w:val="none" w:sz="0" w:space="0" w:color="auto"/>
        <w:right w:val="none" w:sz="0" w:space="0" w:color="auto"/>
      </w:divBdr>
    </w:div>
    <w:div w:id="884560069">
      <w:bodyDiv w:val="1"/>
      <w:marLeft w:val="0"/>
      <w:marRight w:val="0"/>
      <w:marTop w:val="0"/>
      <w:marBottom w:val="0"/>
      <w:divBdr>
        <w:top w:val="none" w:sz="0" w:space="0" w:color="auto"/>
        <w:left w:val="none" w:sz="0" w:space="0" w:color="auto"/>
        <w:bottom w:val="none" w:sz="0" w:space="0" w:color="auto"/>
        <w:right w:val="none" w:sz="0" w:space="0" w:color="auto"/>
      </w:divBdr>
      <w:divsChild>
        <w:div w:id="434638629">
          <w:marLeft w:val="0"/>
          <w:marRight w:val="0"/>
          <w:marTop w:val="0"/>
          <w:marBottom w:val="0"/>
          <w:divBdr>
            <w:top w:val="none" w:sz="0" w:space="0" w:color="auto"/>
            <w:left w:val="none" w:sz="0" w:space="0" w:color="auto"/>
            <w:bottom w:val="none" w:sz="0" w:space="0" w:color="auto"/>
            <w:right w:val="none" w:sz="0" w:space="0" w:color="auto"/>
          </w:divBdr>
          <w:divsChild>
            <w:div w:id="1494641753">
              <w:marLeft w:val="0"/>
              <w:marRight w:val="0"/>
              <w:marTop w:val="0"/>
              <w:marBottom w:val="0"/>
              <w:divBdr>
                <w:top w:val="none" w:sz="0" w:space="0" w:color="auto"/>
                <w:left w:val="none" w:sz="0" w:space="0" w:color="auto"/>
                <w:bottom w:val="none" w:sz="0" w:space="0" w:color="auto"/>
                <w:right w:val="none" w:sz="0" w:space="0" w:color="auto"/>
              </w:divBdr>
            </w:div>
            <w:div w:id="752822162">
              <w:marLeft w:val="0"/>
              <w:marRight w:val="0"/>
              <w:marTop w:val="0"/>
              <w:marBottom w:val="0"/>
              <w:divBdr>
                <w:top w:val="none" w:sz="0" w:space="0" w:color="auto"/>
                <w:left w:val="none" w:sz="0" w:space="0" w:color="auto"/>
                <w:bottom w:val="none" w:sz="0" w:space="0" w:color="auto"/>
                <w:right w:val="none" w:sz="0" w:space="0" w:color="auto"/>
              </w:divBdr>
            </w:div>
          </w:divsChild>
        </w:div>
        <w:div w:id="1666663459">
          <w:marLeft w:val="0"/>
          <w:marRight w:val="0"/>
          <w:marTop w:val="0"/>
          <w:marBottom w:val="0"/>
          <w:divBdr>
            <w:top w:val="none" w:sz="0" w:space="0" w:color="auto"/>
            <w:left w:val="none" w:sz="0" w:space="0" w:color="auto"/>
            <w:bottom w:val="none" w:sz="0" w:space="0" w:color="auto"/>
            <w:right w:val="none" w:sz="0" w:space="0" w:color="auto"/>
          </w:divBdr>
          <w:divsChild>
            <w:div w:id="799999268">
              <w:marLeft w:val="0"/>
              <w:marRight w:val="0"/>
              <w:marTop w:val="0"/>
              <w:marBottom w:val="0"/>
              <w:divBdr>
                <w:top w:val="none" w:sz="0" w:space="0" w:color="auto"/>
                <w:left w:val="none" w:sz="0" w:space="0" w:color="auto"/>
                <w:bottom w:val="none" w:sz="0" w:space="0" w:color="auto"/>
                <w:right w:val="none" w:sz="0" w:space="0" w:color="auto"/>
              </w:divBdr>
            </w:div>
            <w:div w:id="1207061682">
              <w:marLeft w:val="0"/>
              <w:marRight w:val="0"/>
              <w:marTop w:val="0"/>
              <w:marBottom w:val="0"/>
              <w:divBdr>
                <w:top w:val="none" w:sz="0" w:space="0" w:color="auto"/>
                <w:left w:val="none" w:sz="0" w:space="0" w:color="auto"/>
                <w:bottom w:val="none" w:sz="0" w:space="0" w:color="auto"/>
                <w:right w:val="none" w:sz="0" w:space="0" w:color="auto"/>
              </w:divBdr>
            </w:div>
          </w:divsChild>
        </w:div>
        <w:div w:id="678309411">
          <w:marLeft w:val="0"/>
          <w:marRight w:val="0"/>
          <w:marTop w:val="0"/>
          <w:marBottom w:val="0"/>
          <w:divBdr>
            <w:top w:val="none" w:sz="0" w:space="0" w:color="auto"/>
            <w:left w:val="none" w:sz="0" w:space="0" w:color="auto"/>
            <w:bottom w:val="none" w:sz="0" w:space="0" w:color="auto"/>
            <w:right w:val="none" w:sz="0" w:space="0" w:color="auto"/>
          </w:divBdr>
          <w:divsChild>
            <w:div w:id="816999114">
              <w:marLeft w:val="0"/>
              <w:marRight w:val="0"/>
              <w:marTop w:val="0"/>
              <w:marBottom w:val="0"/>
              <w:divBdr>
                <w:top w:val="none" w:sz="0" w:space="0" w:color="auto"/>
                <w:left w:val="none" w:sz="0" w:space="0" w:color="auto"/>
                <w:bottom w:val="none" w:sz="0" w:space="0" w:color="auto"/>
                <w:right w:val="none" w:sz="0" w:space="0" w:color="auto"/>
              </w:divBdr>
            </w:div>
            <w:div w:id="1860728921">
              <w:marLeft w:val="0"/>
              <w:marRight w:val="0"/>
              <w:marTop w:val="0"/>
              <w:marBottom w:val="0"/>
              <w:divBdr>
                <w:top w:val="none" w:sz="0" w:space="0" w:color="auto"/>
                <w:left w:val="none" w:sz="0" w:space="0" w:color="auto"/>
                <w:bottom w:val="none" w:sz="0" w:space="0" w:color="auto"/>
                <w:right w:val="none" w:sz="0" w:space="0" w:color="auto"/>
              </w:divBdr>
            </w:div>
          </w:divsChild>
        </w:div>
        <w:div w:id="1554730135">
          <w:marLeft w:val="0"/>
          <w:marRight w:val="0"/>
          <w:marTop w:val="0"/>
          <w:marBottom w:val="0"/>
          <w:divBdr>
            <w:top w:val="none" w:sz="0" w:space="0" w:color="auto"/>
            <w:left w:val="none" w:sz="0" w:space="0" w:color="auto"/>
            <w:bottom w:val="none" w:sz="0" w:space="0" w:color="auto"/>
            <w:right w:val="none" w:sz="0" w:space="0" w:color="auto"/>
          </w:divBdr>
          <w:divsChild>
            <w:div w:id="2118941027">
              <w:marLeft w:val="0"/>
              <w:marRight w:val="0"/>
              <w:marTop w:val="0"/>
              <w:marBottom w:val="0"/>
              <w:divBdr>
                <w:top w:val="none" w:sz="0" w:space="0" w:color="auto"/>
                <w:left w:val="none" w:sz="0" w:space="0" w:color="auto"/>
                <w:bottom w:val="none" w:sz="0" w:space="0" w:color="auto"/>
                <w:right w:val="none" w:sz="0" w:space="0" w:color="auto"/>
              </w:divBdr>
            </w:div>
            <w:div w:id="1949267185">
              <w:marLeft w:val="0"/>
              <w:marRight w:val="0"/>
              <w:marTop w:val="0"/>
              <w:marBottom w:val="0"/>
              <w:divBdr>
                <w:top w:val="none" w:sz="0" w:space="0" w:color="auto"/>
                <w:left w:val="none" w:sz="0" w:space="0" w:color="auto"/>
                <w:bottom w:val="none" w:sz="0" w:space="0" w:color="auto"/>
                <w:right w:val="none" w:sz="0" w:space="0" w:color="auto"/>
              </w:divBdr>
            </w:div>
          </w:divsChild>
        </w:div>
        <w:div w:id="1841579576">
          <w:marLeft w:val="0"/>
          <w:marRight w:val="0"/>
          <w:marTop w:val="0"/>
          <w:marBottom w:val="0"/>
          <w:divBdr>
            <w:top w:val="none" w:sz="0" w:space="0" w:color="auto"/>
            <w:left w:val="none" w:sz="0" w:space="0" w:color="auto"/>
            <w:bottom w:val="none" w:sz="0" w:space="0" w:color="auto"/>
            <w:right w:val="none" w:sz="0" w:space="0" w:color="auto"/>
          </w:divBdr>
          <w:divsChild>
            <w:div w:id="676421149">
              <w:marLeft w:val="0"/>
              <w:marRight w:val="0"/>
              <w:marTop w:val="0"/>
              <w:marBottom w:val="0"/>
              <w:divBdr>
                <w:top w:val="none" w:sz="0" w:space="0" w:color="auto"/>
                <w:left w:val="none" w:sz="0" w:space="0" w:color="auto"/>
                <w:bottom w:val="none" w:sz="0" w:space="0" w:color="auto"/>
                <w:right w:val="none" w:sz="0" w:space="0" w:color="auto"/>
              </w:divBdr>
            </w:div>
            <w:div w:id="830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115">
      <w:bodyDiv w:val="1"/>
      <w:marLeft w:val="0"/>
      <w:marRight w:val="0"/>
      <w:marTop w:val="0"/>
      <w:marBottom w:val="0"/>
      <w:divBdr>
        <w:top w:val="none" w:sz="0" w:space="0" w:color="auto"/>
        <w:left w:val="none" w:sz="0" w:space="0" w:color="auto"/>
        <w:bottom w:val="none" w:sz="0" w:space="0" w:color="auto"/>
        <w:right w:val="none" w:sz="0" w:space="0" w:color="auto"/>
      </w:divBdr>
    </w:div>
    <w:div w:id="897521159">
      <w:bodyDiv w:val="1"/>
      <w:marLeft w:val="0"/>
      <w:marRight w:val="0"/>
      <w:marTop w:val="0"/>
      <w:marBottom w:val="0"/>
      <w:divBdr>
        <w:top w:val="none" w:sz="0" w:space="0" w:color="auto"/>
        <w:left w:val="none" w:sz="0" w:space="0" w:color="auto"/>
        <w:bottom w:val="none" w:sz="0" w:space="0" w:color="auto"/>
        <w:right w:val="none" w:sz="0" w:space="0" w:color="auto"/>
      </w:divBdr>
      <w:divsChild>
        <w:div w:id="1223175117">
          <w:marLeft w:val="0"/>
          <w:marRight w:val="0"/>
          <w:marTop w:val="0"/>
          <w:marBottom w:val="0"/>
          <w:divBdr>
            <w:top w:val="none" w:sz="0" w:space="0" w:color="auto"/>
            <w:left w:val="none" w:sz="0" w:space="0" w:color="auto"/>
            <w:bottom w:val="none" w:sz="0" w:space="0" w:color="auto"/>
            <w:right w:val="none" w:sz="0" w:space="0" w:color="auto"/>
          </w:divBdr>
          <w:divsChild>
            <w:div w:id="1225796835">
              <w:marLeft w:val="0"/>
              <w:marRight w:val="0"/>
              <w:marTop w:val="0"/>
              <w:marBottom w:val="0"/>
              <w:divBdr>
                <w:top w:val="none" w:sz="0" w:space="0" w:color="auto"/>
                <w:left w:val="none" w:sz="0" w:space="0" w:color="auto"/>
                <w:bottom w:val="none" w:sz="0" w:space="0" w:color="auto"/>
                <w:right w:val="none" w:sz="0" w:space="0" w:color="auto"/>
              </w:divBdr>
            </w:div>
            <w:div w:id="298850624">
              <w:marLeft w:val="0"/>
              <w:marRight w:val="0"/>
              <w:marTop w:val="0"/>
              <w:marBottom w:val="0"/>
              <w:divBdr>
                <w:top w:val="none" w:sz="0" w:space="0" w:color="auto"/>
                <w:left w:val="none" w:sz="0" w:space="0" w:color="auto"/>
                <w:bottom w:val="none" w:sz="0" w:space="0" w:color="auto"/>
                <w:right w:val="none" w:sz="0" w:space="0" w:color="auto"/>
              </w:divBdr>
            </w:div>
          </w:divsChild>
        </w:div>
        <w:div w:id="852644447">
          <w:marLeft w:val="0"/>
          <w:marRight w:val="0"/>
          <w:marTop w:val="0"/>
          <w:marBottom w:val="0"/>
          <w:divBdr>
            <w:top w:val="none" w:sz="0" w:space="0" w:color="auto"/>
            <w:left w:val="none" w:sz="0" w:space="0" w:color="auto"/>
            <w:bottom w:val="none" w:sz="0" w:space="0" w:color="auto"/>
            <w:right w:val="none" w:sz="0" w:space="0" w:color="auto"/>
          </w:divBdr>
          <w:divsChild>
            <w:div w:id="1186410211">
              <w:marLeft w:val="0"/>
              <w:marRight w:val="0"/>
              <w:marTop w:val="0"/>
              <w:marBottom w:val="0"/>
              <w:divBdr>
                <w:top w:val="none" w:sz="0" w:space="0" w:color="auto"/>
                <w:left w:val="none" w:sz="0" w:space="0" w:color="auto"/>
                <w:bottom w:val="none" w:sz="0" w:space="0" w:color="auto"/>
                <w:right w:val="none" w:sz="0" w:space="0" w:color="auto"/>
              </w:divBdr>
            </w:div>
            <w:div w:id="1404644436">
              <w:marLeft w:val="0"/>
              <w:marRight w:val="0"/>
              <w:marTop w:val="0"/>
              <w:marBottom w:val="0"/>
              <w:divBdr>
                <w:top w:val="none" w:sz="0" w:space="0" w:color="auto"/>
                <w:left w:val="none" w:sz="0" w:space="0" w:color="auto"/>
                <w:bottom w:val="none" w:sz="0" w:space="0" w:color="auto"/>
                <w:right w:val="none" w:sz="0" w:space="0" w:color="auto"/>
              </w:divBdr>
            </w:div>
          </w:divsChild>
        </w:div>
        <w:div w:id="1221206298">
          <w:marLeft w:val="0"/>
          <w:marRight w:val="0"/>
          <w:marTop w:val="0"/>
          <w:marBottom w:val="0"/>
          <w:divBdr>
            <w:top w:val="none" w:sz="0" w:space="0" w:color="auto"/>
            <w:left w:val="none" w:sz="0" w:space="0" w:color="auto"/>
            <w:bottom w:val="none" w:sz="0" w:space="0" w:color="auto"/>
            <w:right w:val="none" w:sz="0" w:space="0" w:color="auto"/>
          </w:divBdr>
          <w:divsChild>
            <w:div w:id="259143455">
              <w:marLeft w:val="0"/>
              <w:marRight w:val="0"/>
              <w:marTop w:val="0"/>
              <w:marBottom w:val="0"/>
              <w:divBdr>
                <w:top w:val="none" w:sz="0" w:space="0" w:color="auto"/>
                <w:left w:val="none" w:sz="0" w:space="0" w:color="auto"/>
                <w:bottom w:val="none" w:sz="0" w:space="0" w:color="auto"/>
                <w:right w:val="none" w:sz="0" w:space="0" w:color="auto"/>
              </w:divBdr>
            </w:div>
            <w:div w:id="709577722">
              <w:marLeft w:val="0"/>
              <w:marRight w:val="0"/>
              <w:marTop w:val="0"/>
              <w:marBottom w:val="0"/>
              <w:divBdr>
                <w:top w:val="none" w:sz="0" w:space="0" w:color="auto"/>
                <w:left w:val="none" w:sz="0" w:space="0" w:color="auto"/>
                <w:bottom w:val="none" w:sz="0" w:space="0" w:color="auto"/>
                <w:right w:val="none" w:sz="0" w:space="0" w:color="auto"/>
              </w:divBdr>
            </w:div>
          </w:divsChild>
        </w:div>
        <w:div w:id="812451693">
          <w:marLeft w:val="0"/>
          <w:marRight w:val="0"/>
          <w:marTop w:val="0"/>
          <w:marBottom w:val="0"/>
          <w:divBdr>
            <w:top w:val="none" w:sz="0" w:space="0" w:color="auto"/>
            <w:left w:val="none" w:sz="0" w:space="0" w:color="auto"/>
            <w:bottom w:val="none" w:sz="0" w:space="0" w:color="auto"/>
            <w:right w:val="none" w:sz="0" w:space="0" w:color="auto"/>
          </w:divBdr>
          <w:divsChild>
            <w:div w:id="1119908219">
              <w:marLeft w:val="0"/>
              <w:marRight w:val="0"/>
              <w:marTop w:val="0"/>
              <w:marBottom w:val="0"/>
              <w:divBdr>
                <w:top w:val="none" w:sz="0" w:space="0" w:color="auto"/>
                <w:left w:val="none" w:sz="0" w:space="0" w:color="auto"/>
                <w:bottom w:val="none" w:sz="0" w:space="0" w:color="auto"/>
                <w:right w:val="none" w:sz="0" w:space="0" w:color="auto"/>
              </w:divBdr>
            </w:div>
            <w:div w:id="661542025">
              <w:marLeft w:val="0"/>
              <w:marRight w:val="0"/>
              <w:marTop w:val="0"/>
              <w:marBottom w:val="0"/>
              <w:divBdr>
                <w:top w:val="none" w:sz="0" w:space="0" w:color="auto"/>
                <w:left w:val="none" w:sz="0" w:space="0" w:color="auto"/>
                <w:bottom w:val="none" w:sz="0" w:space="0" w:color="auto"/>
                <w:right w:val="none" w:sz="0" w:space="0" w:color="auto"/>
              </w:divBdr>
            </w:div>
          </w:divsChild>
        </w:div>
        <w:div w:id="883908932">
          <w:marLeft w:val="0"/>
          <w:marRight w:val="0"/>
          <w:marTop w:val="0"/>
          <w:marBottom w:val="0"/>
          <w:divBdr>
            <w:top w:val="none" w:sz="0" w:space="0" w:color="auto"/>
            <w:left w:val="none" w:sz="0" w:space="0" w:color="auto"/>
            <w:bottom w:val="none" w:sz="0" w:space="0" w:color="auto"/>
            <w:right w:val="none" w:sz="0" w:space="0" w:color="auto"/>
          </w:divBdr>
          <w:divsChild>
            <w:div w:id="650719105">
              <w:marLeft w:val="0"/>
              <w:marRight w:val="0"/>
              <w:marTop w:val="0"/>
              <w:marBottom w:val="0"/>
              <w:divBdr>
                <w:top w:val="none" w:sz="0" w:space="0" w:color="auto"/>
                <w:left w:val="none" w:sz="0" w:space="0" w:color="auto"/>
                <w:bottom w:val="none" w:sz="0" w:space="0" w:color="auto"/>
                <w:right w:val="none" w:sz="0" w:space="0" w:color="auto"/>
              </w:divBdr>
            </w:div>
            <w:div w:id="145167743">
              <w:marLeft w:val="0"/>
              <w:marRight w:val="0"/>
              <w:marTop w:val="0"/>
              <w:marBottom w:val="0"/>
              <w:divBdr>
                <w:top w:val="none" w:sz="0" w:space="0" w:color="auto"/>
                <w:left w:val="none" w:sz="0" w:space="0" w:color="auto"/>
                <w:bottom w:val="none" w:sz="0" w:space="0" w:color="auto"/>
                <w:right w:val="none" w:sz="0" w:space="0" w:color="auto"/>
              </w:divBdr>
            </w:div>
          </w:divsChild>
        </w:div>
        <w:div w:id="560943293">
          <w:marLeft w:val="0"/>
          <w:marRight w:val="0"/>
          <w:marTop w:val="0"/>
          <w:marBottom w:val="0"/>
          <w:divBdr>
            <w:top w:val="none" w:sz="0" w:space="0" w:color="auto"/>
            <w:left w:val="none" w:sz="0" w:space="0" w:color="auto"/>
            <w:bottom w:val="none" w:sz="0" w:space="0" w:color="auto"/>
            <w:right w:val="none" w:sz="0" w:space="0" w:color="auto"/>
          </w:divBdr>
          <w:divsChild>
            <w:div w:id="2112042302">
              <w:marLeft w:val="0"/>
              <w:marRight w:val="0"/>
              <w:marTop w:val="0"/>
              <w:marBottom w:val="0"/>
              <w:divBdr>
                <w:top w:val="none" w:sz="0" w:space="0" w:color="auto"/>
                <w:left w:val="none" w:sz="0" w:space="0" w:color="auto"/>
                <w:bottom w:val="none" w:sz="0" w:space="0" w:color="auto"/>
                <w:right w:val="none" w:sz="0" w:space="0" w:color="auto"/>
              </w:divBdr>
            </w:div>
            <w:div w:id="8273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1594">
      <w:bodyDiv w:val="1"/>
      <w:marLeft w:val="0"/>
      <w:marRight w:val="0"/>
      <w:marTop w:val="0"/>
      <w:marBottom w:val="0"/>
      <w:divBdr>
        <w:top w:val="none" w:sz="0" w:space="0" w:color="auto"/>
        <w:left w:val="none" w:sz="0" w:space="0" w:color="auto"/>
        <w:bottom w:val="none" w:sz="0" w:space="0" w:color="auto"/>
        <w:right w:val="none" w:sz="0" w:space="0" w:color="auto"/>
      </w:divBdr>
      <w:divsChild>
        <w:div w:id="1816138057">
          <w:marLeft w:val="0"/>
          <w:marRight w:val="0"/>
          <w:marTop w:val="0"/>
          <w:marBottom w:val="0"/>
          <w:divBdr>
            <w:top w:val="none" w:sz="0" w:space="0" w:color="auto"/>
            <w:left w:val="single" w:sz="18" w:space="0" w:color="F1F1F1"/>
            <w:bottom w:val="none" w:sz="0" w:space="0" w:color="auto"/>
            <w:right w:val="single" w:sz="18" w:space="0" w:color="F1F1F1"/>
          </w:divBdr>
          <w:divsChild>
            <w:div w:id="1640065121">
              <w:marLeft w:val="0"/>
              <w:marRight w:val="0"/>
              <w:marTop w:val="0"/>
              <w:marBottom w:val="0"/>
              <w:divBdr>
                <w:top w:val="none" w:sz="0" w:space="0" w:color="auto"/>
                <w:left w:val="none" w:sz="0" w:space="0" w:color="auto"/>
                <w:bottom w:val="none" w:sz="0" w:space="0" w:color="auto"/>
                <w:right w:val="none" w:sz="0" w:space="0" w:color="auto"/>
              </w:divBdr>
              <w:divsChild>
                <w:div w:id="615479127">
                  <w:marLeft w:val="0"/>
                  <w:marRight w:val="0"/>
                  <w:marTop w:val="0"/>
                  <w:marBottom w:val="0"/>
                  <w:divBdr>
                    <w:top w:val="none" w:sz="0" w:space="0" w:color="auto"/>
                    <w:left w:val="none" w:sz="0" w:space="0" w:color="auto"/>
                    <w:bottom w:val="none" w:sz="0" w:space="0" w:color="auto"/>
                    <w:right w:val="none" w:sz="0" w:space="0" w:color="auto"/>
                  </w:divBdr>
                  <w:divsChild>
                    <w:div w:id="1344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3717">
      <w:bodyDiv w:val="1"/>
      <w:marLeft w:val="0"/>
      <w:marRight w:val="0"/>
      <w:marTop w:val="0"/>
      <w:marBottom w:val="0"/>
      <w:divBdr>
        <w:top w:val="none" w:sz="0" w:space="0" w:color="auto"/>
        <w:left w:val="none" w:sz="0" w:space="0" w:color="auto"/>
        <w:bottom w:val="none" w:sz="0" w:space="0" w:color="auto"/>
        <w:right w:val="none" w:sz="0" w:space="0" w:color="auto"/>
      </w:divBdr>
      <w:divsChild>
        <w:div w:id="1734310561">
          <w:marLeft w:val="0"/>
          <w:marRight w:val="0"/>
          <w:marTop w:val="0"/>
          <w:marBottom w:val="0"/>
          <w:divBdr>
            <w:top w:val="none" w:sz="0" w:space="0" w:color="auto"/>
            <w:left w:val="none" w:sz="0" w:space="0" w:color="auto"/>
            <w:bottom w:val="none" w:sz="0" w:space="0" w:color="auto"/>
            <w:right w:val="none" w:sz="0" w:space="0" w:color="auto"/>
          </w:divBdr>
          <w:divsChild>
            <w:div w:id="531039557">
              <w:marLeft w:val="0"/>
              <w:marRight w:val="0"/>
              <w:marTop w:val="0"/>
              <w:marBottom w:val="0"/>
              <w:divBdr>
                <w:top w:val="none" w:sz="0" w:space="0" w:color="auto"/>
                <w:left w:val="none" w:sz="0" w:space="0" w:color="auto"/>
                <w:bottom w:val="none" w:sz="0" w:space="0" w:color="auto"/>
                <w:right w:val="none" w:sz="0" w:space="0" w:color="auto"/>
              </w:divBdr>
            </w:div>
            <w:div w:id="1013147167">
              <w:marLeft w:val="0"/>
              <w:marRight w:val="0"/>
              <w:marTop w:val="0"/>
              <w:marBottom w:val="0"/>
              <w:divBdr>
                <w:top w:val="none" w:sz="0" w:space="0" w:color="auto"/>
                <w:left w:val="none" w:sz="0" w:space="0" w:color="auto"/>
                <w:bottom w:val="none" w:sz="0" w:space="0" w:color="auto"/>
                <w:right w:val="none" w:sz="0" w:space="0" w:color="auto"/>
              </w:divBdr>
            </w:div>
          </w:divsChild>
        </w:div>
        <w:div w:id="1988584290">
          <w:marLeft w:val="0"/>
          <w:marRight w:val="0"/>
          <w:marTop w:val="0"/>
          <w:marBottom w:val="0"/>
          <w:divBdr>
            <w:top w:val="none" w:sz="0" w:space="0" w:color="auto"/>
            <w:left w:val="none" w:sz="0" w:space="0" w:color="auto"/>
            <w:bottom w:val="none" w:sz="0" w:space="0" w:color="auto"/>
            <w:right w:val="none" w:sz="0" w:space="0" w:color="auto"/>
          </w:divBdr>
          <w:divsChild>
            <w:div w:id="833957432">
              <w:marLeft w:val="0"/>
              <w:marRight w:val="0"/>
              <w:marTop w:val="0"/>
              <w:marBottom w:val="0"/>
              <w:divBdr>
                <w:top w:val="none" w:sz="0" w:space="0" w:color="auto"/>
                <w:left w:val="none" w:sz="0" w:space="0" w:color="auto"/>
                <w:bottom w:val="none" w:sz="0" w:space="0" w:color="auto"/>
                <w:right w:val="none" w:sz="0" w:space="0" w:color="auto"/>
              </w:divBdr>
            </w:div>
            <w:div w:id="1120106257">
              <w:marLeft w:val="0"/>
              <w:marRight w:val="0"/>
              <w:marTop w:val="0"/>
              <w:marBottom w:val="0"/>
              <w:divBdr>
                <w:top w:val="none" w:sz="0" w:space="0" w:color="auto"/>
                <w:left w:val="none" w:sz="0" w:space="0" w:color="auto"/>
                <w:bottom w:val="none" w:sz="0" w:space="0" w:color="auto"/>
                <w:right w:val="none" w:sz="0" w:space="0" w:color="auto"/>
              </w:divBdr>
            </w:div>
          </w:divsChild>
        </w:div>
        <w:div w:id="612976255">
          <w:marLeft w:val="0"/>
          <w:marRight w:val="0"/>
          <w:marTop w:val="0"/>
          <w:marBottom w:val="0"/>
          <w:divBdr>
            <w:top w:val="none" w:sz="0" w:space="0" w:color="auto"/>
            <w:left w:val="none" w:sz="0" w:space="0" w:color="auto"/>
            <w:bottom w:val="none" w:sz="0" w:space="0" w:color="auto"/>
            <w:right w:val="none" w:sz="0" w:space="0" w:color="auto"/>
          </w:divBdr>
          <w:divsChild>
            <w:div w:id="1680697305">
              <w:marLeft w:val="0"/>
              <w:marRight w:val="0"/>
              <w:marTop w:val="0"/>
              <w:marBottom w:val="0"/>
              <w:divBdr>
                <w:top w:val="none" w:sz="0" w:space="0" w:color="auto"/>
                <w:left w:val="none" w:sz="0" w:space="0" w:color="auto"/>
                <w:bottom w:val="none" w:sz="0" w:space="0" w:color="auto"/>
                <w:right w:val="none" w:sz="0" w:space="0" w:color="auto"/>
              </w:divBdr>
            </w:div>
            <w:div w:id="572592680">
              <w:marLeft w:val="0"/>
              <w:marRight w:val="0"/>
              <w:marTop w:val="0"/>
              <w:marBottom w:val="0"/>
              <w:divBdr>
                <w:top w:val="none" w:sz="0" w:space="0" w:color="auto"/>
                <w:left w:val="none" w:sz="0" w:space="0" w:color="auto"/>
                <w:bottom w:val="none" w:sz="0" w:space="0" w:color="auto"/>
                <w:right w:val="none" w:sz="0" w:space="0" w:color="auto"/>
              </w:divBdr>
            </w:div>
          </w:divsChild>
        </w:div>
        <w:div w:id="760567967">
          <w:marLeft w:val="0"/>
          <w:marRight w:val="0"/>
          <w:marTop w:val="0"/>
          <w:marBottom w:val="0"/>
          <w:divBdr>
            <w:top w:val="none" w:sz="0" w:space="0" w:color="auto"/>
            <w:left w:val="none" w:sz="0" w:space="0" w:color="auto"/>
            <w:bottom w:val="none" w:sz="0" w:space="0" w:color="auto"/>
            <w:right w:val="none" w:sz="0" w:space="0" w:color="auto"/>
          </w:divBdr>
          <w:divsChild>
            <w:div w:id="851457518">
              <w:marLeft w:val="0"/>
              <w:marRight w:val="0"/>
              <w:marTop w:val="0"/>
              <w:marBottom w:val="0"/>
              <w:divBdr>
                <w:top w:val="none" w:sz="0" w:space="0" w:color="auto"/>
                <w:left w:val="none" w:sz="0" w:space="0" w:color="auto"/>
                <w:bottom w:val="none" w:sz="0" w:space="0" w:color="auto"/>
                <w:right w:val="none" w:sz="0" w:space="0" w:color="auto"/>
              </w:divBdr>
            </w:div>
            <w:div w:id="1928728231">
              <w:marLeft w:val="0"/>
              <w:marRight w:val="0"/>
              <w:marTop w:val="0"/>
              <w:marBottom w:val="0"/>
              <w:divBdr>
                <w:top w:val="none" w:sz="0" w:space="0" w:color="auto"/>
                <w:left w:val="none" w:sz="0" w:space="0" w:color="auto"/>
                <w:bottom w:val="none" w:sz="0" w:space="0" w:color="auto"/>
                <w:right w:val="none" w:sz="0" w:space="0" w:color="auto"/>
              </w:divBdr>
            </w:div>
          </w:divsChild>
        </w:div>
        <w:div w:id="1025719017">
          <w:marLeft w:val="0"/>
          <w:marRight w:val="0"/>
          <w:marTop w:val="0"/>
          <w:marBottom w:val="0"/>
          <w:divBdr>
            <w:top w:val="none" w:sz="0" w:space="0" w:color="auto"/>
            <w:left w:val="none" w:sz="0" w:space="0" w:color="auto"/>
            <w:bottom w:val="none" w:sz="0" w:space="0" w:color="auto"/>
            <w:right w:val="none" w:sz="0" w:space="0" w:color="auto"/>
          </w:divBdr>
          <w:divsChild>
            <w:div w:id="538401386">
              <w:marLeft w:val="0"/>
              <w:marRight w:val="0"/>
              <w:marTop w:val="0"/>
              <w:marBottom w:val="0"/>
              <w:divBdr>
                <w:top w:val="none" w:sz="0" w:space="0" w:color="auto"/>
                <w:left w:val="none" w:sz="0" w:space="0" w:color="auto"/>
                <w:bottom w:val="none" w:sz="0" w:space="0" w:color="auto"/>
                <w:right w:val="none" w:sz="0" w:space="0" w:color="auto"/>
              </w:divBdr>
            </w:div>
            <w:div w:id="7585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8774">
      <w:bodyDiv w:val="1"/>
      <w:marLeft w:val="0"/>
      <w:marRight w:val="0"/>
      <w:marTop w:val="0"/>
      <w:marBottom w:val="0"/>
      <w:divBdr>
        <w:top w:val="none" w:sz="0" w:space="0" w:color="auto"/>
        <w:left w:val="none" w:sz="0" w:space="0" w:color="auto"/>
        <w:bottom w:val="none" w:sz="0" w:space="0" w:color="auto"/>
        <w:right w:val="none" w:sz="0" w:space="0" w:color="auto"/>
      </w:divBdr>
      <w:divsChild>
        <w:div w:id="825898161">
          <w:marLeft w:val="0"/>
          <w:marRight w:val="0"/>
          <w:marTop w:val="0"/>
          <w:marBottom w:val="0"/>
          <w:divBdr>
            <w:top w:val="none" w:sz="0" w:space="0" w:color="auto"/>
            <w:left w:val="none" w:sz="0" w:space="0" w:color="auto"/>
            <w:bottom w:val="none" w:sz="0" w:space="0" w:color="auto"/>
            <w:right w:val="none" w:sz="0" w:space="0" w:color="auto"/>
          </w:divBdr>
        </w:div>
        <w:div w:id="286350908">
          <w:marLeft w:val="0"/>
          <w:marRight w:val="0"/>
          <w:marTop w:val="0"/>
          <w:marBottom w:val="0"/>
          <w:divBdr>
            <w:top w:val="none" w:sz="0" w:space="0" w:color="auto"/>
            <w:left w:val="none" w:sz="0" w:space="0" w:color="auto"/>
            <w:bottom w:val="none" w:sz="0" w:space="0" w:color="auto"/>
            <w:right w:val="none" w:sz="0" w:space="0" w:color="auto"/>
          </w:divBdr>
        </w:div>
      </w:divsChild>
    </w:div>
    <w:div w:id="929968296">
      <w:bodyDiv w:val="1"/>
      <w:marLeft w:val="0"/>
      <w:marRight w:val="0"/>
      <w:marTop w:val="0"/>
      <w:marBottom w:val="0"/>
      <w:divBdr>
        <w:top w:val="none" w:sz="0" w:space="0" w:color="auto"/>
        <w:left w:val="none" w:sz="0" w:space="0" w:color="auto"/>
        <w:bottom w:val="none" w:sz="0" w:space="0" w:color="auto"/>
        <w:right w:val="none" w:sz="0" w:space="0" w:color="auto"/>
      </w:divBdr>
      <w:divsChild>
        <w:div w:id="26566331">
          <w:marLeft w:val="0"/>
          <w:marRight w:val="0"/>
          <w:marTop w:val="0"/>
          <w:marBottom w:val="0"/>
          <w:divBdr>
            <w:top w:val="none" w:sz="0" w:space="0" w:color="auto"/>
            <w:left w:val="none" w:sz="0" w:space="0" w:color="auto"/>
            <w:bottom w:val="none" w:sz="0" w:space="0" w:color="auto"/>
            <w:right w:val="none" w:sz="0" w:space="0" w:color="auto"/>
          </w:divBdr>
        </w:div>
        <w:div w:id="1145201242">
          <w:marLeft w:val="0"/>
          <w:marRight w:val="0"/>
          <w:marTop w:val="0"/>
          <w:marBottom w:val="0"/>
          <w:divBdr>
            <w:top w:val="none" w:sz="0" w:space="0" w:color="auto"/>
            <w:left w:val="none" w:sz="0" w:space="0" w:color="auto"/>
            <w:bottom w:val="none" w:sz="0" w:space="0" w:color="auto"/>
            <w:right w:val="none" w:sz="0" w:space="0" w:color="auto"/>
          </w:divBdr>
        </w:div>
      </w:divsChild>
    </w:div>
    <w:div w:id="935748113">
      <w:bodyDiv w:val="1"/>
      <w:marLeft w:val="0"/>
      <w:marRight w:val="0"/>
      <w:marTop w:val="0"/>
      <w:marBottom w:val="0"/>
      <w:divBdr>
        <w:top w:val="none" w:sz="0" w:space="0" w:color="auto"/>
        <w:left w:val="none" w:sz="0" w:space="0" w:color="auto"/>
        <w:bottom w:val="none" w:sz="0" w:space="0" w:color="auto"/>
        <w:right w:val="none" w:sz="0" w:space="0" w:color="auto"/>
      </w:divBdr>
      <w:divsChild>
        <w:div w:id="1648506605">
          <w:marLeft w:val="0"/>
          <w:marRight w:val="0"/>
          <w:marTop w:val="0"/>
          <w:marBottom w:val="0"/>
          <w:divBdr>
            <w:top w:val="none" w:sz="0" w:space="0" w:color="auto"/>
            <w:left w:val="single" w:sz="18" w:space="0" w:color="F1F1F1"/>
            <w:bottom w:val="none" w:sz="0" w:space="0" w:color="auto"/>
            <w:right w:val="single" w:sz="18" w:space="0" w:color="F1F1F1"/>
          </w:divBdr>
          <w:divsChild>
            <w:div w:id="214051669">
              <w:marLeft w:val="0"/>
              <w:marRight w:val="0"/>
              <w:marTop w:val="0"/>
              <w:marBottom w:val="0"/>
              <w:divBdr>
                <w:top w:val="none" w:sz="0" w:space="0" w:color="auto"/>
                <w:left w:val="none" w:sz="0" w:space="0" w:color="auto"/>
                <w:bottom w:val="none" w:sz="0" w:space="0" w:color="auto"/>
                <w:right w:val="none" w:sz="0" w:space="0" w:color="auto"/>
              </w:divBdr>
              <w:divsChild>
                <w:div w:id="123432448">
                  <w:marLeft w:val="0"/>
                  <w:marRight w:val="0"/>
                  <w:marTop w:val="0"/>
                  <w:marBottom w:val="0"/>
                  <w:divBdr>
                    <w:top w:val="none" w:sz="0" w:space="0" w:color="auto"/>
                    <w:left w:val="none" w:sz="0" w:space="0" w:color="auto"/>
                    <w:bottom w:val="none" w:sz="0" w:space="0" w:color="auto"/>
                    <w:right w:val="none" w:sz="0" w:space="0" w:color="auto"/>
                  </w:divBdr>
                  <w:divsChild>
                    <w:div w:id="630209407">
                      <w:marLeft w:val="0"/>
                      <w:marRight w:val="0"/>
                      <w:marTop w:val="0"/>
                      <w:marBottom w:val="0"/>
                      <w:divBdr>
                        <w:top w:val="none" w:sz="0" w:space="0" w:color="auto"/>
                        <w:left w:val="none" w:sz="0" w:space="0" w:color="auto"/>
                        <w:bottom w:val="none" w:sz="0" w:space="0" w:color="auto"/>
                        <w:right w:val="none" w:sz="0" w:space="0" w:color="auto"/>
                      </w:divBdr>
                      <w:divsChild>
                        <w:div w:id="465657597">
                          <w:marLeft w:val="0"/>
                          <w:marRight w:val="0"/>
                          <w:marTop w:val="0"/>
                          <w:marBottom w:val="0"/>
                          <w:divBdr>
                            <w:top w:val="none" w:sz="0" w:space="0" w:color="auto"/>
                            <w:left w:val="none" w:sz="0" w:space="0" w:color="auto"/>
                            <w:bottom w:val="none" w:sz="0" w:space="0" w:color="auto"/>
                            <w:right w:val="none" w:sz="0" w:space="0" w:color="auto"/>
                          </w:divBdr>
                          <w:divsChild>
                            <w:div w:id="830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374590">
      <w:bodyDiv w:val="1"/>
      <w:marLeft w:val="0"/>
      <w:marRight w:val="0"/>
      <w:marTop w:val="0"/>
      <w:marBottom w:val="0"/>
      <w:divBdr>
        <w:top w:val="none" w:sz="0" w:space="0" w:color="auto"/>
        <w:left w:val="none" w:sz="0" w:space="0" w:color="auto"/>
        <w:bottom w:val="none" w:sz="0" w:space="0" w:color="auto"/>
        <w:right w:val="none" w:sz="0" w:space="0" w:color="auto"/>
      </w:divBdr>
    </w:div>
    <w:div w:id="939141136">
      <w:bodyDiv w:val="1"/>
      <w:marLeft w:val="0"/>
      <w:marRight w:val="0"/>
      <w:marTop w:val="0"/>
      <w:marBottom w:val="0"/>
      <w:divBdr>
        <w:top w:val="none" w:sz="0" w:space="0" w:color="auto"/>
        <w:left w:val="none" w:sz="0" w:space="0" w:color="auto"/>
        <w:bottom w:val="none" w:sz="0" w:space="0" w:color="auto"/>
        <w:right w:val="none" w:sz="0" w:space="0" w:color="auto"/>
      </w:divBdr>
      <w:divsChild>
        <w:div w:id="240019919">
          <w:marLeft w:val="0"/>
          <w:marRight w:val="0"/>
          <w:marTop w:val="0"/>
          <w:marBottom w:val="0"/>
          <w:divBdr>
            <w:top w:val="none" w:sz="0" w:space="0" w:color="auto"/>
            <w:left w:val="none" w:sz="0" w:space="0" w:color="auto"/>
            <w:bottom w:val="none" w:sz="0" w:space="0" w:color="auto"/>
            <w:right w:val="none" w:sz="0" w:space="0" w:color="auto"/>
          </w:divBdr>
          <w:divsChild>
            <w:div w:id="1216549335">
              <w:marLeft w:val="0"/>
              <w:marRight w:val="0"/>
              <w:marTop w:val="0"/>
              <w:marBottom w:val="0"/>
              <w:divBdr>
                <w:top w:val="none" w:sz="0" w:space="0" w:color="auto"/>
                <w:left w:val="none" w:sz="0" w:space="0" w:color="auto"/>
                <w:bottom w:val="none" w:sz="0" w:space="0" w:color="auto"/>
                <w:right w:val="none" w:sz="0" w:space="0" w:color="auto"/>
              </w:divBdr>
            </w:div>
            <w:div w:id="1716612948">
              <w:marLeft w:val="0"/>
              <w:marRight w:val="0"/>
              <w:marTop w:val="0"/>
              <w:marBottom w:val="0"/>
              <w:divBdr>
                <w:top w:val="none" w:sz="0" w:space="0" w:color="auto"/>
                <w:left w:val="none" w:sz="0" w:space="0" w:color="auto"/>
                <w:bottom w:val="none" w:sz="0" w:space="0" w:color="auto"/>
                <w:right w:val="none" w:sz="0" w:space="0" w:color="auto"/>
              </w:divBdr>
            </w:div>
          </w:divsChild>
        </w:div>
        <w:div w:id="376777561">
          <w:marLeft w:val="0"/>
          <w:marRight w:val="0"/>
          <w:marTop w:val="0"/>
          <w:marBottom w:val="0"/>
          <w:divBdr>
            <w:top w:val="none" w:sz="0" w:space="0" w:color="auto"/>
            <w:left w:val="none" w:sz="0" w:space="0" w:color="auto"/>
            <w:bottom w:val="none" w:sz="0" w:space="0" w:color="auto"/>
            <w:right w:val="none" w:sz="0" w:space="0" w:color="auto"/>
          </w:divBdr>
          <w:divsChild>
            <w:div w:id="1012953968">
              <w:marLeft w:val="0"/>
              <w:marRight w:val="0"/>
              <w:marTop w:val="0"/>
              <w:marBottom w:val="0"/>
              <w:divBdr>
                <w:top w:val="none" w:sz="0" w:space="0" w:color="auto"/>
                <w:left w:val="none" w:sz="0" w:space="0" w:color="auto"/>
                <w:bottom w:val="none" w:sz="0" w:space="0" w:color="auto"/>
                <w:right w:val="none" w:sz="0" w:space="0" w:color="auto"/>
              </w:divBdr>
            </w:div>
            <w:div w:id="924343056">
              <w:marLeft w:val="0"/>
              <w:marRight w:val="0"/>
              <w:marTop w:val="0"/>
              <w:marBottom w:val="0"/>
              <w:divBdr>
                <w:top w:val="none" w:sz="0" w:space="0" w:color="auto"/>
                <w:left w:val="none" w:sz="0" w:space="0" w:color="auto"/>
                <w:bottom w:val="none" w:sz="0" w:space="0" w:color="auto"/>
                <w:right w:val="none" w:sz="0" w:space="0" w:color="auto"/>
              </w:divBdr>
            </w:div>
          </w:divsChild>
        </w:div>
        <w:div w:id="1705397441">
          <w:marLeft w:val="0"/>
          <w:marRight w:val="0"/>
          <w:marTop w:val="0"/>
          <w:marBottom w:val="0"/>
          <w:divBdr>
            <w:top w:val="none" w:sz="0" w:space="0" w:color="auto"/>
            <w:left w:val="none" w:sz="0" w:space="0" w:color="auto"/>
            <w:bottom w:val="none" w:sz="0" w:space="0" w:color="auto"/>
            <w:right w:val="none" w:sz="0" w:space="0" w:color="auto"/>
          </w:divBdr>
          <w:divsChild>
            <w:div w:id="620649188">
              <w:marLeft w:val="0"/>
              <w:marRight w:val="0"/>
              <w:marTop w:val="0"/>
              <w:marBottom w:val="0"/>
              <w:divBdr>
                <w:top w:val="none" w:sz="0" w:space="0" w:color="auto"/>
                <w:left w:val="none" w:sz="0" w:space="0" w:color="auto"/>
                <w:bottom w:val="none" w:sz="0" w:space="0" w:color="auto"/>
                <w:right w:val="none" w:sz="0" w:space="0" w:color="auto"/>
              </w:divBdr>
            </w:div>
            <w:div w:id="28604670">
              <w:marLeft w:val="0"/>
              <w:marRight w:val="0"/>
              <w:marTop w:val="0"/>
              <w:marBottom w:val="0"/>
              <w:divBdr>
                <w:top w:val="none" w:sz="0" w:space="0" w:color="auto"/>
                <w:left w:val="none" w:sz="0" w:space="0" w:color="auto"/>
                <w:bottom w:val="none" w:sz="0" w:space="0" w:color="auto"/>
                <w:right w:val="none" w:sz="0" w:space="0" w:color="auto"/>
              </w:divBdr>
            </w:div>
          </w:divsChild>
        </w:div>
        <w:div w:id="1969504890">
          <w:marLeft w:val="0"/>
          <w:marRight w:val="0"/>
          <w:marTop w:val="0"/>
          <w:marBottom w:val="0"/>
          <w:divBdr>
            <w:top w:val="none" w:sz="0" w:space="0" w:color="auto"/>
            <w:left w:val="none" w:sz="0" w:space="0" w:color="auto"/>
            <w:bottom w:val="none" w:sz="0" w:space="0" w:color="auto"/>
            <w:right w:val="none" w:sz="0" w:space="0" w:color="auto"/>
          </w:divBdr>
          <w:divsChild>
            <w:div w:id="872771677">
              <w:marLeft w:val="0"/>
              <w:marRight w:val="0"/>
              <w:marTop w:val="0"/>
              <w:marBottom w:val="0"/>
              <w:divBdr>
                <w:top w:val="none" w:sz="0" w:space="0" w:color="auto"/>
                <w:left w:val="none" w:sz="0" w:space="0" w:color="auto"/>
                <w:bottom w:val="none" w:sz="0" w:space="0" w:color="auto"/>
                <w:right w:val="none" w:sz="0" w:space="0" w:color="auto"/>
              </w:divBdr>
            </w:div>
            <w:div w:id="9251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178">
      <w:bodyDiv w:val="1"/>
      <w:marLeft w:val="0"/>
      <w:marRight w:val="0"/>
      <w:marTop w:val="0"/>
      <w:marBottom w:val="0"/>
      <w:divBdr>
        <w:top w:val="none" w:sz="0" w:space="0" w:color="auto"/>
        <w:left w:val="none" w:sz="0" w:space="0" w:color="auto"/>
        <w:bottom w:val="none" w:sz="0" w:space="0" w:color="auto"/>
        <w:right w:val="none" w:sz="0" w:space="0" w:color="auto"/>
      </w:divBdr>
    </w:div>
    <w:div w:id="958226250">
      <w:bodyDiv w:val="1"/>
      <w:marLeft w:val="0"/>
      <w:marRight w:val="0"/>
      <w:marTop w:val="0"/>
      <w:marBottom w:val="0"/>
      <w:divBdr>
        <w:top w:val="none" w:sz="0" w:space="0" w:color="auto"/>
        <w:left w:val="none" w:sz="0" w:space="0" w:color="auto"/>
        <w:bottom w:val="none" w:sz="0" w:space="0" w:color="auto"/>
        <w:right w:val="none" w:sz="0" w:space="0" w:color="auto"/>
      </w:divBdr>
    </w:div>
    <w:div w:id="958923597">
      <w:bodyDiv w:val="1"/>
      <w:marLeft w:val="0"/>
      <w:marRight w:val="0"/>
      <w:marTop w:val="0"/>
      <w:marBottom w:val="0"/>
      <w:divBdr>
        <w:top w:val="none" w:sz="0" w:space="0" w:color="auto"/>
        <w:left w:val="none" w:sz="0" w:space="0" w:color="auto"/>
        <w:bottom w:val="none" w:sz="0" w:space="0" w:color="auto"/>
        <w:right w:val="none" w:sz="0" w:space="0" w:color="auto"/>
      </w:divBdr>
    </w:div>
    <w:div w:id="961887423">
      <w:bodyDiv w:val="1"/>
      <w:marLeft w:val="0"/>
      <w:marRight w:val="0"/>
      <w:marTop w:val="0"/>
      <w:marBottom w:val="0"/>
      <w:divBdr>
        <w:top w:val="none" w:sz="0" w:space="0" w:color="auto"/>
        <w:left w:val="none" w:sz="0" w:space="0" w:color="auto"/>
        <w:bottom w:val="none" w:sz="0" w:space="0" w:color="auto"/>
        <w:right w:val="none" w:sz="0" w:space="0" w:color="auto"/>
      </w:divBdr>
      <w:divsChild>
        <w:div w:id="1354569331">
          <w:marLeft w:val="0"/>
          <w:marRight w:val="0"/>
          <w:marTop w:val="0"/>
          <w:marBottom w:val="0"/>
          <w:divBdr>
            <w:top w:val="none" w:sz="0" w:space="0" w:color="auto"/>
            <w:left w:val="none" w:sz="0" w:space="0" w:color="auto"/>
            <w:bottom w:val="none" w:sz="0" w:space="0" w:color="auto"/>
            <w:right w:val="none" w:sz="0" w:space="0" w:color="auto"/>
          </w:divBdr>
          <w:divsChild>
            <w:div w:id="1739285466">
              <w:marLeft w:val="0"/>
              <w:marRight w:val="0"/>
              <w:marTop w:val="0"/>
              <w:marBottom w:val="0"/>
              <w:divBdr>
                <w:top w:val="none" w:sz="0" w:space="0" w:color="auto"/>
                <w:left w:val="none" w:sz="0" w:space="0" w:color="auto"/>
                <w:bottom w:val="none" w:sz="0" w:space="0" w:color="auto"/>
                <w:right w:val="none" w:sz="0" w:space="0" w:color="auto"/>
              </w:divBdr>
              <w:divsChild>
                <w:div w:id="361974772">
                  <w:marLeft w:val="0"/>
                  <w:marRight w:val="0"/>
                  <w:marTop w:val="0"/>
                  <w:marBottom w:val="0"/>
                  <w:divBdr>
                    <w:top w:val="none" w:sz="0" w:space="0" w:color="auto"/>
                    <w:left w:val="none" w:sz="0" w:space="0" w:color="auto"/>
                    <w:bottom w:val="none" w:sz="0" w:space="0" w:color="auto"/>
                    <w:right w:val="none" w:sz="0" w:space="0" w:color="auto"/>
                  </w:divBdr>
                  <w:divsChild>
                    <w:div w:id="1528981709">
                      <w:marLeft w:val="0"/>
                      <w:marRight w:val="0"/>
                      <w:marTop w:val="0"/>
                      <w:marBottom w:val="0"/>
                      <w:divBdr>
                        <w:top w:val="none" w:sz="0" w:space="0" w:color="auto"/>
                        <w:left w:val="none" w:sz="0" w:space="0" w:color="auto"/>
                        <w:bottom w:val="none" w:sz="0" w:space="0" w:color="auto"/>
                        <w:right w:val="none" w:sz="0" w:space="0" w:color="auto"/>
                      </w:divBdr>
                      <w:divsChild>
                        <w:div w:id="797648754">
                          <w:marLeft w:val="0"/>
                          <w:marRight w:val="0"/>
                          <w:marTop w:val="0"/>
                          <w:marBottom w:val="0"/>
                          <w:divBdr>
                            <w:top w:val="none" w:sz="0" w:space="0" w:color="auto"/>
                            <w:left w:val="none" w:sz="0" w:space="0" w:color="auto"/>
                            <w:bottom w:val="none" w:sz="0" w:space="0" w:color="auto"/>
                            <w:right w:val="none" w:sz="0" w:space="0" w:color="auto"/>
                          </w:divBdr>
                          <w:divsChild>
                            <w:div w:id="2126000316">
                              <w:marLeft w:val="0"/>
                              <w:marRight w:val="0"/>
                              <w:marTop w:val="0"/>
                              <w:marBottom w:val="0"/>
                              <w:divBdr>
                                <w:top w:val="none" w:sz="0" w:space="0" w:color="auto"/>
                                <w:left w:val="none" w:sz="0" w:space="0" w:color="auto"/>
                                <w:bottom w:val="none" w:sz="0" w:space="0" w:color="auto"/>
                                <w:right w:val="none" w:sz="0" w:space="0" w:color="auto"/>
                              </w:divBdr>
                              <w:divsChild>
                                <w:div w:id="740832196">
                                  <w:marLeft w:val="0"/>
                                  <w:marRight w:val="0"/>
                                  <w:marTop w:val="0"/>
                                  <w:marBottom w:val="0"/>
                                  <w:divBdr>
                                    <w:top w:val="none" w:sz="0" w:space="0" w:color="auto"/>
                                    <w:left w:val="none" w:sz="0" w:space="0" w:color="auto"/>
                                    <w:bottom w:val="none" w:sz="0" w:space="0" w:color="auto"/>
                                    <w:right w:val="none" w:sz="0" w:space="0" w:color="auto"/>
                                  </w:divBdr>
                                  <w:divsChild>
                                    <w:div w:id="1535384759">
                                      <w:marLeft w:val="0"/>
                                      <w:marRight w:val="0"/>
                                      <w:marTop w:val="0"/>
                                      <w:marBottom w:val="0"/>
                                      <w:divBdr>
                                        <w:top w:val="none" w:sz="0" w:space="0" w:color="auto"/>
                                        <w:left w:val="none" w:sz="0" w:space="0" w:color="auto"/>
                                        <w:bottom w:val="none" w:sz="0" w:space="0" w:color="auto"/>
                                        <w:right w:val="none" w:sz="0" w:space="0" w:color="auto"/>
                                      </w:divBdr>
                                      <w:divsChild>
                                        <w:div w:id="8750670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sChild>
                                                <w:div w:id="821505402">
                                                  <w:marLeft w:val="0"/>
                                                  <w:marRight w:val="0"/>
                                                  <w:marTop w:val="0"/>
                                                  <w:marBottom w:val="0"/>
                                                  <w:divBdr>
                                                    <w:top w:val="none" w:sz="0" w:space="0" w:color="auto"/>
                                                    <w:left w:val="none" w:sz="0" w:space="0" w:color="auto"/>
                                                    <w:bottom w:val="none" w:sz="0" w:space="0" w:color="auto"/>
                                                    <w:right w:val="none" w:sz="0" w:space="0" w:color="auto"/>
                                                  </w:divBdr>
                                                  <w:divsChild>
                                                    <w:div w:id="1621179334">
                                                      <w:marLeft w:val="0"/>
                                                      <w:marRight w:val="0"/>
                                                      <w:marTop w:val="0"/>
                                                      <w:marBottom w:val="0"/>
                                                      <w:divBdr>
                                                        <w:top w:val="none" w:sz="0" w:space="0" w:color="auto"/>
                                                        <w:left w:val="none" w:sz="0" w:space="0" w:color="auto"/>
                                                        <w:bottom w:val="none" w:sz="0" w:space="0" w:color="auto"/>
                                                        <w:right w:val="none" w:sz="0" w:space="0" w:color="auto"/>
                                                      </w:divBdr>
                                                      <w:divsChild>
                                                        <w:div w:id="768234574">
                                                          <w:marLeft w:val="0"/>
                                                          <w:marRight w:val="0"/>
                                                          <w:marTop w:val="0"/>
                                                          <w:marBottom w:val="0"/>
                                                          <w:divBdr>
                                                            <w:top w:val="none" w:sz="0" w:space="0" w:color="auto"/>
                                                            <w:left w:val="none" w:sz="0" w:space="0" w:color="auto"/>
                                                            <w:bottom w:val="none" w:sz="0" w:space="0" w:color="auto"/>
                                                            <w:right w:val="none" w:sz="0" w:space="0" w:color="auto"/>
                                                          </w:divBdr>
                                                          <w:divsChild>
                                                            <w:div w:id="1756243668">
                                                              <w:marLeft w:val="0"/>
                                                              <w:marRight w:val="0"/>
                                                              <w:marTop w:val="0"/>
                                                              <w:marBottom w:val="0"/>
                                                              <w:divBdr>
                                                                <w:top w:val="none" w:sz="0" w:space="0" w:color="auto"/>
                                                                <w:left w:val="none" w:sz="0" w:space="0" w:color="auto"/>
                                                                <w:bottom w:val="none" w:sz="0" w:space="0" w:color="auto"/>
                                                                <w:right w:val="none" w:sz="0" w:space="0" w:color="auto"/>
                                                              </w:divBdr>
                                                              <w:divsChild>
                                                                <w:div w:id="1970890712">
                                                                  <w:marLeft w:val="0"/>
                                                                  <w:marRight w:val="0"/>
                                                                  <w:marTop w:val="0"/>
                                                                  <w:marBottom w:val="0"/>
                                                                  <w:divBdr>
                                                                    <w:top w:val="none" w:sz="0" w:space="0" w:color="auto"/>
                                                                    <w:left w:val="none" w:sz="0" w:space="0" w:color="auto"/>
                                                                    <w:bottom w:val="none" w:sz="0" w:space="0" w:color="auto"/>
                                                                    <w:right w:val="none" w:sz="0" w:space="0" w:color="auto"/>
                                                                  </w:divBdr>
                                                                  <w:divsChild>
                                                                    <w:div w:id="1587154621">
                                                                      <w:marLeft w:val="0"/>
                                                                      <w:marRight w:val="0"/>
                                                                      <w:marTop w:val="0"/>
                                                                      <w:marBottom w:val="0"/>
                                                                      <w:divBdr>
                                                                        <w:top w:val="none" w:sz="0" w:space="0" w:color="auto"/>
                                                                        <w:left w:val="none" w:sz="0" w:space="0" w:color="auto"/>
                                                                        <w:bottom w:val="none" w:sz="0" w:space="0" w:color="auto"/>
                                                                        <w:right w:val="none" w:sz="0" w:space="0" w:color="auto"/>
                                                                      </w:divBdr>
                                                                      <w:divsChild>
                                                                        <w:div w:id="2038002395">
                                                                          <w:marLeft w:val="0"/>
                                                                          <w:marRight w:val="0"/>
                                                                          <w:marTop w:val="0"/>
                                                                          <w:marBottom w:val="0"/>
                                                                          <w:divBdr>
                                                                            <w:top w:val="none" w:sz="0" w:space="0" w:color="auto"/>
                                                                            <w:left w:val="none" w:sz="0" w:space="0" w:color="auto"/>
                                                                            <w:bottom w:val="none" w:sz="0" w:space="0" w:color="auto"/>
                                                                            <w:right w:val="none" w:sz="0" w:space="0" w:color="auto"/>
                                                                          </w:divBdr>
                                                                          <w:divsChild>
                                                                            <w:div w:id="648245429">
                                                                              <w:marLeft w:val="0"/>
                                                                              <w:marRight w:val="0"/>
                                                                              <w:marTop w:val="0"/>
                                                                              <w:marBottom w:val="0"/>
                                                                              <w:divBdr>
                                                                                <w:top w:val="none" w:sz="0" w:space="0" w:color="auto"/>
                                                                                <w:left w:val="none" w:sz="0" w:space="0" w:color="auto"/>
                                                                                <w:bottom w:val="none" w:sz="0" w:space="0" w:color="auto"/>
                                                                                <w:right w:val="none" w:sz="0" w:space="0" w:color="auto"/>
                                                                              </w:divBdr>
                                                                              <w:divsChild>
                                                                                <w:div w:id="738210927">
                                                                                  <w:marLeft w:val="0"/>
                                                                                  <w:marRight w:val="0"/>
                                                                                  <w:marTop w:val="0"/>
                                                                                  <w:marBottom w:val="0"/>
                                                                                  <w:divBdr>
                                                                                    <w:top w:val="none" w:sz="0" w:space="0" w:color="auto"/>
                                                                                    <w:left w:val="none" w:sz="0" w:space="0" w:color="auto"/>
                                                                                    <w:bottom w:val="none" w:sz="0" w:space="0" w:color="auto"/>
                                                                                    <w:right w:val="none" w:sz="0" w:space="0" w:color="auto"/>
                                                                                  </w:divBdr>
                                                                                  <w:divsChild>
                                                                                    <w:div w:id="1269582921">
                                                                                      <w:marLeft w:val="0"/>
                                                                                      <w:marRight w:val="0"/>
                                                                                      <w:marTop w:val="0"/>
                                                                                      <w:marBottom w:val="0"/>
                                                                                      <w:divBdr>
                                                                                        <w:top w:val="none" w:sz="0" w:space="0" w:color="auto"/>
                                                                                        <w:left w:val="none" w:sz="0" w:space="0" w:color="auto"/>
                                                                                        <w:bottom w:val="none" w:sz="0" w:space="0" w:color="auto"/>
                                                                                        <w:right w:val="none" w:sz="0" w:space="0" w:color="auto"/>
                                                                                      </w:divBdr>
                                                                                      <w:divsChild>
                                                                                        <w:div w:id="314263606">
                                                                                          <w:marLeft w:val="0"/>
                                                                                          <w:marRight w:val="0"/>
                                                                                          <w:marTop w:val="0"/>
                                                                                          <w:marBottom w:val="0"/>
                                                                                          <w:divBdr>
                                                                                            <w:top w:val="none" w:sz="0" w:space="0" w:color="auto"/>
                                                                                            <w:left w:val="none" w:sz="0" w:space="0" w:color="auto"/>
                                                                                            <w:bottom w:val="none" w:sz="0" w:space="0" w:color="auto"/>
                                                                                            <w:right w:val="none" w:sz="0" w:space="0" w:color="auto"/>
                                                                                          </w:divBdr>
                                                                                          <w:divsChild>
                                                                                            <w:div w:id="1538540205">
                                                                                              <w:marLeft w:val="0"/>
                                                                                              <w:marRight w:val="0"/>
                                                                                              <w:marTop w:val="0"/>
                                                                                              <w:marBottom w:val="0"/>
                                                                                              <w:divBdr>
                                                                                                <w:top w:val="none" w:sz="0" w:space="0" w:color="auto"/>
                                                                                                <w:left w:val="none" w:sz="0" w:space="0" w:color="auto"/>
                                                                                                <w:bottom w:val="none" w:sz="0" w:space="0" w:color="auto"/>
                                                                                                <w:right w:val="none" w:sz="0" w:space="0" w:color="auto"/>
                                                                                              </w:divBdr>
                                                                                              <w:divsChild>
                                                                                                <w:div w:id="788595488">
                                                                                                  <w:marLeft w:val="0"/>
                                                                                                  <w:marRight w:val="0"/>
                                                                                                  <w:marTop w:val="150"/>
                                                                                                  <w:marBottom w:val="150"/>
                                                                                                  <w:divBdr>
                                                                                                    <w:top w:val="none" w:sz="0" w:space="0" w:color="auto"/>
                                                                                                    <w:left w:val="none" w:sz="0" w:space="0" w:color="auto"/>
                                                                                                    <w:bottom w:val="none" w:sz="0" w:space="0" w:color="auto"/>
                                                                                                    <w:right w:val="none" w:sz="0" w:space="0" w:color="auto"/>
                                                                                                  </w:divBdr>
                                                                                                </w:div>
                                                                                                <w:div w:id="1002126628">
                                                                                                  <w:marLeft w:val="0"/>
                                                                                                  <w:marRight w:val="0"/>
                                                                                                  <w:marTop w:val="150"/>
                                                                                                  <w:marBottom w:val="150"/>
                                                                                                  <w:divBdr>
                                                                                                    <w:top w:val="none" w:sz="0" w:space="0" w:color="auto"/>
                                                                                                    <w:left w:val="none" w:sz="0" w:space="0" w:color="auto"/>
                                                                                                    <w:bottom w:val="none" w:sz="0" w:space="0" w:color="auto"/>
                                                                                                    <w:right w:val="none" w:sz="0" w:space="0" w:color="auto"/>
                                                                                                  </w:divBdr>
                                                                                                </w:div>
                                                                                                <w:div w:id="13038468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781904">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4">
          <w:marLeft w:val="0"/>
          <w:marRight w:val="0"/>
          <w:marTop w:val="0"/>
          <w:marBottom w:val="0"/>
          <w:divBdr>
            <w:top w:val="none" w:sz="0" w:space="0" w:color="auto"/>
            <w:left w:val="none" w:sz="0" w:space="0" w:color="auto"/>
            <w:bottom w:val="none" w:sz="0" w:space="0" w:color="auto"/>
            <w:right w:val="none" w:sz="0" w:space="0" w:color="auto"/>
          </w:divBdr>
        </w:div>
      </w:divsChild>
    </w:div>
    <w:div w:id="987632461">
      <w:bodyDiv w:val="1"/>
      <w:marLeft w:val="0"/>
      <w:marRight w:val="0"/>
      <w:marTop w:val="0"/>
      <w:marBottom w:val="0"/>
      <w:divBdr>
        <w:top w:val="none" w:sz="0" w:space="0" w:color="auto"/>
        <w:left w:val="none" w:sz="0" w:space="0" w:color="auto"/>
        <w:bottom w:val="none" w:sz="0" w:space="0" w:color="auto"/>
        <w:right w:val="none" w:sz="0" w:space="0" w:color="auto"/>
      </w:divBdr>
    </w:div>
    <w:div w:id="1005474430">
      <w:bodyDiv w:val="1"/>
      <w:marLeft w:val="0"/>
      <w:marRight w:val="0"/>
      <w:marTop w:val="0"/>
      <w:marBottom w:val="0"/>
      <w:divBdr>
        <w:top w:val="none" w:sz="0" w:space="0" w:color="auto"/>
        <w:left w:val="none" w:sz="0" w:space="0" w:color="auto"/>
        <w:bottom w:val="none" w:sz="0" w:space="0" w:color="auto"/>
        <w:right w:val="none" w:sz="0" w:space="0" w:color="auto"/>
      </w:divBdr>
      <w:divsChild>
        <w:div w:id="2098281259">
          <w:marLeft w:val="0"/>
          <w:marRight w:val="0"/>
          <w:marTop w:val="0"/>
          <w:marBottom w:val="0"/>
          <w:divBdr>
            <w:top w:val="none" w:sz="0" w:space="0" w:color="auto"/>
            <w:left w:val="none" w:sz="0" w:space="0" w:color="auto"/>
            <w:bottom w:val="none" w:sz="0" w:space="0" w:color="auto"/>
            <w:right w:val="none" w:sz="0" w:space="0" w:color="auto"/>
          </w:divBdr>
        </w:div>
        <w:div w:id="1756628644">
          <w:marLeft w:val="0"/>
          <w:marRight w:val="0"/>
          <w:marTop w:val="0"/>
          <w:marBottom w:val="0"/>
          <w:divBdr>
            <w:top w:val="none" w:sz="0" w:space="0" w:color="auto"/>
            <w:left w:val="none" w:sz="0" w:space="0" w:color="auto"/>
            <w:bottom w:val="none" w:sz="0" w:space="0" w:color="auto"/>
            <w:right w:val="none" w:sz="0" w:space="0" w:color="auto"/>
          </w:divBdr>
        </w:div>
      </w:divsChild>
    </w:div>
    <w:div w:id="1034887313">
      <w:bodyDiv w:val="1"/>
      <w:marLeft w:val="0"/>
      <w:marRight w:val="0"/>
      <w:marTop w:val="0"/>
      <w:marBottom w:val="0"/>
      <w:divBdr>
        <w:top w:val="none" w:sz="0" w:space="0" w:color="auto"/>
        <w:left w:val="none" w:sz="0" w:space="0" w:color="auto"/>
        <w:bottom w:val="none" w:sz="0" w:space="0" w:color="auto"/>
        <w:right w:val="none" w:sz="0" w:space="0" w:color="auto"/>
      </w:divBdr>
      <w:divsChild>
        <w:div w:id="1980916935">
          <w:marLeft w:val="0"/>
          <w:marRight w:val="0"/>
          <w:marTop w:val="0"/>
          <w:marBottom w:val="0"/>
          <w:divBdr>
            <w:top w:val="none" w:sz="0" w:space="0" w:color="auto"/>
            <w:left w:val="none" w:sz="0" w:space="0" w:color="auto"/>
            <w:bottom w:val="none" w:sz="0" w:space="0" w:color="auto"/>
            <w:right w:val="none" w:sz="0" w:space="0" w:color="auto"/>
          </w:divBdr>
          <w:divsChild>
            <w:div w:id="2099936744">
              <w:marLeft w:val="0"/>
              <w:marRight w:val="0"/>
              <w:marTop w:val="0"/>
              <w:marBottom w:val="0"/>
              <w:divBdr>
                <w:top w:val="none" w:sz="0" w:space="0" w:color="auto"/>
                <w:left w:val="none" w:sz="0" w:space="0" w:color="auto"/>
                <w:bottom w:val="none" w:sz="0" w:space="0" w:color="auto"/>
                <w:right w:val="none" w:sz="0" w:space="0" w:color="auto"/>
              </w:divBdr>
            </w:div>
            <w:div w:id="1368335119">
              <w:marLeft w:val="0"/>
              <w:marRight w:val="0"/>
              <w:marTop w:val="0"/>
              <w:marBottom w:val="0"/>
              <w:divBdr>
                <w:top w:val="none" w:sz="0" w:space="0" w:color="auto"/>
                <w:left w:val="none" w:sz="0" w:space="0" w:color="auto"/>
                <w:bottom w:val="none" w:sz="0" w:space="0" w:color="auto"/>
                <w:right w:val="none" w:sz="0" w:space="0" w:color="auto"/>
              </w:divBdr>
            </w:div>
          </w:divsChild>
        </w:div>
        <w:div w:id="1288513182">
          <w:marLeft w:val="0"/>
          <w:marRight w:val="0"/>
          <w:marTop w:val="0"/>
          <w:marBottom w:val="0"/>
          <w:divBdr>
            <w:top w:val="none" w:sz="0" w:space="0" w:color="auto"/>
            <w:left w:val="none" w:sz="0" w:space="0" w:color="auto"/>
            <w:bottom w:val="none" w:sz="0" w:space="0" w:color="auto"/>
            <w:right w:val="none" w:sz="0" w:space="0" w:color="auto"/>
          </w:divBdr>
          <w:divsChild>
            <w:div w:id="574047825">
              <w:marLeft w:val="0"/>
              <w:marRight w:val="0"/>
              <w:marTop w:val="0"/>
              <w:marBottom w:val="0"/>
              <w:divBdr>
                <w:top w:val="none" w:sz="0" w:space="0" w:color="auto"/>
                <w:left w:val="none" w:sz="0" w:space="0" w:color="auto"/>
                <w:bottom w:val="none" w:sz="0" w:space="0" w:color="auto"/>
                <w:right w:val="none" w:sz="0" w:space="0" w:color="auto"/>
              </w:divBdr>
            </w:div>
            <w:div w:id="906961270">
              <w:marLeft w:val="0"/>
              <w:marRight w:val="0"/>
              <w:marTop w:val="0"/>
              <w:marBottom w:val="0"/>
              <w:divBdr>
                <w:top w:val="none" w:sz="0" w:space="0" w:color="auto"/>
                <w:left w:val="none" w:sz="0" w:space="0" w:color="auto"/>
                <w:bottom w:val="none" w:sz="0" w:space="0" w:color="auto"/>
                <w:right w:val="none" w:sz="0" w:space="0" w:color="auto"/>
              </w:divBdr>
            </w:div>
          </w:divsChild>
        </w:div>
        <w:div w:id="350374577">
          <w:marLeft w:val="0"/>
          <w:marRight w:val="0"/>
          <w:marTop w:val="0"/>
          <w:marBottom w:val="0"/>
          <w:divBdr>
            <w:top w:val="none" w:sz="0" w:space="0" w:color="auto"/>
            <w:left w:val="none" w:sz="0" w:space="0" w:color="auto"/>
            <w:bottom w:val="none" w:sz="0" w:space="0" w:color="auto"/>
            <w:right w:val="none" w:sz="0" w:space="0" w:color="auto"/>
          </w:divBdr>
          <w:divsChild>
            <w:div w:id="542712872">
              <w:marLeft w:val="0"/>
              <w:marRight w:val="0"/>
              <w:marTop w:val="0"/>
              <w:marBottom w:val="0"/>
              <w:divBdr>
                <w:top w:val="none" w:sz="0" w:space="0" w:color="auto"/>
                <w:left w:val="none" w:sz="0" w:space="0" w:color="auto"/>
                <w:bottom w:val="none" w:sz="0" w:space="0" w:color="auto"/>
                <w:right w:val="none" w:sz="0" w:space="0" w:color="auto"/>
              </w:divBdr>
            </w:div>
            <w:div w:id="550002939">
              <w:marLeft w:val="0"/>
              <w:marRight w:val="0"/>
              <w:marTop w:val="0"/>
              <w:marBottom w:val="0"/>
              <w:divBdr>
                <w:top w:val="none" w:sz="0" w:space="0" w:color="auto"/>
                <w:left w:val="none" w:sz="0" w:space="0" w:color="auto"/>
                <w:bottom w:val="none" w:sz="0" w:space="0" w:color="auto"/>
                <w:right w:val="none" w:sz="0" w:space="0" w:color="auto"/>
              </w:divBdr>
            </w:div>
          </w:divsChild>
        </w:div>
        <w:div w:id="254752919">
          <w:marLeft w:val="0"/>
          <w:marRight w:val="0"/>
          <w:marTop w:val="0"/>
          <w:marBottom w:val="0"/>
          <w:divBdr>
            <w:top w:val="none" w:sz="0" w:space="0" w:color="auto"/>
            <w:left w:val="none" w:sz="0" w:space="0" w:color="auto"/>
            <w:bottom w:val="none" w:sz="0" w:space="0" w:color="auto"/>
            <w:right w:val="none" w:sz="0" w:space="0" w:color="auto"/>
          </w:divBdr>
          <w:divsChild>
            <w:div w:id="194971690">
              <w:marLeft w:val="0"/>
              <w:marRight w:val="0"/>
              <w:marTop w:val="0"/>
              <w:marBottom w:val="0"/>
              <w:divBdr>
                <w:top w:val="none" w:sz="0" w:space="0" w:color="auto"/>
                <w:left w:val="none" w:sz="0" w:space="0" w:color="auto"/>
                <w:bottom w:val="none" w:sz="0" w:space="0" w:color="auto"/>
                <w:right w:val="none" w:sz="0" w:space="0" w:color="auto"/>
              </w:divBdr>
            </w:div>
            <w:div w:id="978539706">
              <w:marLeft w:val="0"/>
              <w:marRight w:val="0"/>
              <w:marTop w:val="0"/>
              <w:marBottom w:val="0"/>
              <w:divBdr>
                <w:top w:val="none" w:sz="0" w:space="0" w:color="auto"/>
                <w:left w:val="none" w:sz="0" w:space="0" w:color="auto"/>
                <w:bottom w:val="none" w:sz="0" w:space="0" w:color="auto"/>
                <w:right w:val="none" w:sz="0" w:space="0" w:color="auto"/>
              </w:divBdr>
            </w:div>
          </w:divsChild>
        </w:div>
        <w:div w:id="1798252303">
          <w:marLeft w:val="0"/>
          <w:marRight w:val="0"/>
          <w:marTop w:val="0"/>
          <w:marBottom w:val="0"/>
          <w:divBdr>
            <w:top w:val="none" w:sz="0" w:space="0" w:color="auto"/>
            <w:left w:val="none" w:sz="0" w:space="0" w:color="auto"/>
            <w:bottom w:val="none" w:sz="0" w:space="0" w:color="auto"/>
            <w:right w:val="none" w:sz="0" w:space="0" w:color="auto"/>
          </w:divBdr>
          <w:divsChild>
            <w:div w:id="781002248">
              <w:marLeft w:val="0"/>
              <w:marRight w:val="0"/>
              <w:marTop w:val="0"/>
              <w:marBottom w:val="0"/>
              <w:divBdr>
                <w:top w:val="none" w:sz="0" w:space="0" w:color="auto"/>
                <w:left w:val="none" w:sz="0" w:space="0" w:color="auto"/>
                <w:bottom w:val="none" w:sz="0" w:space="0" w:color="auto"/>
                <w:right w:val="none" w:sz="0" w:space="0" w:color="auto"/>
              </w:divBdr>
            </w:div>
            <w:div w:id="5096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9155">
      <w:bodyDiv w:val="1"/>
      <w:marLeft w:val="0"/>
      <w:marRight w:val="0"/>
      <w:marTop w:val="0"/>
      <w:marBottom w:val="0"/>
      <w:divBdr>
        <w:top w:val="none" w:sz="0" w:space="0" w:color="auto"/>
        <w:left w:val="none" w:sz="0" w:space="0" w:color="auto"/>
        <w:bottom w:val="none" w:sz="0" w:space="0" w:color="auto"/>
        <w:right w:val="none" w:sz="0" w:space="0" w:color="auto"/>
      </w:divBdr>
    </w:div>
    <w:div w:id="1088379273">
      <w:bodyDiv w:val="1"/>
      <w:marLeft w:val="0"/>
      <w:marRight w:val="0"/>
      <w:marTop w:val="0"/>
      <w:marBottom w:val="0"/>
      <w:divBdr>
        <w:top w:val="none" w:sz="0" w:space="0" w:color="auto"/>
        <w:left w:val="none" w:sz="0" w:space="0" w:color="auto"/>
        <w:bottom w:val="none" w:sz="0" w:space="0" w:color="auto"/>
        <w:right w:val="none" w:sz="0" w:space="0" w:color="auto"/>
      </w:divBdr>
      <w:divsChild>
        <w:div w:id="1530684681">
          <w:marLeft w:val="0"/>
          <w:marRight w:val="0"/>
          <w:marTop w:val="0"/>
          <w:marBottom w:val="0"/>
          <w:divBdr>
            <w:top w:val="none" w:sz="0" w:space="0" w:color="auto"/>
            <w:left w:val="single" w:sz="8" w:space="0" w:color="F1F1F1"/>
            <w:bottom w:val="none" w:sz="0" w:space="0" w:color="auto"/>
            <w:right w:val="single" w:sz="8" w:space="0" w:color="F1F1F1"/>
          </w:divBdr>
          <w:divsChild>
            <w:div w:id="1903058362">
              <w:marLeft w:val="0"/>
              <w:marRight w:val="0"/>
              <w:marTop w:val="0"/>
              <w:marBottom w:val="0"/>
              <w:divBdr>
                <w:top w:val="none" w:sz="0" w:space="0" w:color="auto"/>
                <w:left w:val="none" w:sz="0" w:space="0" w:color="auto"/>
                <w:bottom w:val="none" w:sz="0" w:space="0" w:color="auto"/>
                <w:right w:val="none" w:sz="0" w:space="0" w:color="auto"/>
              </w:divBdr>
              <w:divsChild>
                <w:div w:id="1035933177">
                  <w:marLeft w:val="0"/>
                  <w:marRight w:val="0"/>
                  <w:marTop w:val="0"/>
                  <w:marBottom w:val="0"/>
                  <w:divBdr>
                    <w:top w:val="none" w:sz="0" w:space="0" w:color="auto"/>
                    <w:left w:val="none" w:sz="0" w:space="0" w:color="auto"/>
                    <w:bottom w:val="none" w:sz="0" w:space="0" w:color="auto"/>
                    <w:right w:val="none" w:sz="0" w:space="0" w:color="auto"/>
                  </w:divBdr>
                  <w:divsChild>
                    <w:div w:id="994528610">
                      <w:marLeft w:val="0"/>
                      <w:marRight w:val="0"/>
                      <w:marTop w:val="0"/>
                      <w:marBottom w:val="0"/>
                      <w:divBdr>
                        <w:top w:val="none" w:sz="0" w:space="0" w:color="auto"/>
                        <w:left w:val="none" w:sz="0" w:space="0" w:color="auto"/>
                        <w:bottom w:val="none" w:sz="0" w:space="0" w:color="auto"/>
                        <w:right w:val="none" w:sz="0" w:space="0" w:color="auto"/>
                      </w:divBdr>
                      <w:divsChild>
                        <w:div w:id="769467549">
                          <w:marLeft w:val="0"/>
                          <w:marRight w:val="0"/>
                          <w:marTop w:val="0"/>
                          <w:marBottom w:val="0"/>
                          <w:divBdr>
                            <w:top w:val="none" w:sz="0" w:space="0" w:color="auto"/>
                            <w:left w:val="none" w:sz="0" w:space="0" w:color="auto"/>
                            <w:bottom w:val="none" w:sz="0" w:space="0" w:color="auto"/>
                            <w:right w:val="none" w:sz="0" w:space="0" w:color="auto"/>
                          </w:divBdr>
                          <w:divsChild>
                            <w:div w:id="1746536196">
                              <w:marLeft w:val="0"/>
                              <w:marRight w:val="0"/>
                              <w:marTop w:val="0"/>
                              <w:marBottom w:val="0"/>
                              <w:divBdr>
                                <w:top w:val="none" w:sz="0" w:space="0" w:color="auto"/>
                                <w:left w:val="none" w:sz="0" w:space="0" w:color="auto"/>
                                <w:bottom w:val="none" w:sz="0" w:space="0" w:color="auto"/>
                                <w:right w:val="none" w:sz="0" w:space="0" w:color="auto"/>
                              </w:divBdr>
                              <w:divsChild>
                                <w:div w:id="2061778878">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088500565">
      <w:bodyDiv w:val="1"/>
      <w:marLeft w:val="0"/>
      <w:marRight w:val="0"/>
      <w:marTop w:val="0"/>
      <w:marBottom w:val="0"/>
      <w:divBdr>
        <w:top w:val="none" w:sz="0" w:space="0" w:color="auto"/>
        <w:left w:val="none" w:sz="0" w:space="0" w:color="auto"/>
        <w:bottom w:val="none" w:sz="0" w:space="0" w:color="auto"/>
        <w:right w:val="none" w:sz="0" w:space="0" w:color="auto"/>
      </w:divBdr>
    </w:div>
    <w:div w:id="1088964474">
      <w:bodyDiv w:val="1"/>
      <w:marLeft w:val="0"/>
      <w:marRight w:val="0"/>
      <w:marTop w:val="0"/>
      <w:marBottom w:val="0"/>
      <w:divBdr>
        <w:top w:val="none" w:sz="0" w:space="0" w:color="auto"/>
        <w:left w:val="none" w:sz="0" w:space="0" w:color="auto"/>
        <w:bottom w:val="none" w:sz="0" w:space="0" w:color="auto"/>
        <w:right w:val="none" w:sz="0" w:space="0" w:color="auto"/>
      </w:divBdr>
    </w:div>
    <w:div w:id="1099060157">
      <w:bodyDiv w:val="1"/>
      <w:marLeft w:val="0"/>
      <w:marRight w:val="0"/>
      <w:marTop w:val="0"/>
      <w:marBottom w:val="0"/>
      <w:divBdr>
        <w:top w:val="none" w:sz="0" w:space="0" w:color="auto"/>
        <w:left w:val="none" w:sz="0" w:space="0" w:color="auto"/>
        <w:bottom w:val="none" w:sz="0" w:space="0" w:color="auto"/>
        <w:right w:val="none" w:sz="0" w:space="0" w:color="auto"/>
      </w:divBdr>
    </w:div>
    <w:div w:id="1122500760">
      <w:bodyDiv w:val="1"/>
      <w:marLeft w:val="0"/>
      <w:marRight w:val="0"/>
      <w:marTop w:val="0"/>
      <w:marBottom w:val="0"/>
      <w:divBdr>
        <w:top w:val="none" w:sz="0" w:space="0" w:color="auto"/>
        <w:left w:val="none" w:sz="0" w:space="0" w:color="auto"/>
        <w:bottom w:val="none" w:sz="0" w:space="0" w:color="auto"/>
        <w:right w:val="none" w:sz="0" w:space="0" w:color="auto"/>
      </w:divBdr>
    </w:div>
    <w:div w:id="1123303354">
      <w:bodyDiv w:val="1"/>
      <w:marLeft w:val="0"/>
      <w:marRight w:val="0"/>
      <w:marTop w:val="0"/>
      <w:marBottom w:val="0"/>
      <w:divBdr>
        <w:top w:val="none" w:sz="0" w:space="0" w:color="auto"/>
        <w:left w:val="none" w:sz="0" w:space="0" w:color="auto"/>
        <w:bottom w:val="none" w:sz="0" w:space="0" w:color="auto"/>
        <w:right w:val="none" w:sz="0" w:space="0" w:color="auto"/>
      </w:divBdr>
    </w:div>
    <w:div w:id="1139958676">
      <w:bodyDiv w:val="1"/>
      <w:marLeft w:val="0"/>
      <w:marRight w:val="0"/>
      <w:marTop w:val="0"/>
      <w:marBottom w:val="0"/>
      <w:divBdr>
        <w:top w:val="none" w:sz="0" w:space="0" w:color="auto"/>
        <w:left w:val="none" w:sz="0" w:space="0" w:color="auto"/>
        <w:bottom w:val="none" w:sz="0" w:space="0" w:color="auto"/>
        <w:right w:val="none" w:sz="0" w:space="0" w:color="auto"/>
      </w:divBdr>
      <w:divsChild>
        <w:div w:id="839003911">
          <w:marLeft w:val="0"/>
          <w:marRight w:val="0"/>
          <w:marTop w:val="0"/>
          <w:marBottom w:val="0"/>
          <w:divBdr>
            <w:top w:val="none" w:sz="0" w:space="0" w:color="auto"/>
            <w:left w:val="single" w:sz="8" w:space="0" w:color="F1F1F1"/>
            <w:bottom w:val="none" w:sz="0" w:space="0" w:color="auto"/>
            <w:right w:val="single" w:sz="8" w:space="0" w:color="F1F1F1"/>
          </w:divBdr>
          <w:divsChild>
            <w:div w:id="1386291811">
              <w:marLeft w:val="0"/>
              <w:marRight w:val="0"/>
              <w:marTop w:val="0"/>
              <w:marBottom w:val="0"/>
              <w:divBdr>
                <w:top w:val="none" w:sz="0" w:space="0" w:color="auto"/>
                <w:left w:val="none" w:sz="0" w:space="0" w:color="auto"/>
                <w:bottom w:val="none" w:sz="0" w:space="0" w:color="auto"/>
                <w:right w:val="none" w:sz="0" w:space="0" w:color="auto"/>
              </w:divBdr>
              <w:divsChild>
                <w:div w:id="704865252">
                  <w:marLeft w:val="0"/>
                  <w:marRight w:val="0"/>
                  <w:marTop w:val="0"/>
                  <w:marBottom w:val="0"/>
                  <w:divBdr>
                    <w:top w:val="none" w:sz="0" w:space="0" w:color="auto"/>
                    <w:left w:val="none" w:sz="0" w:space="0" w:color="auto"/>
                    <w:bottom w:val="none" w:sz="0" w:space="0" w:color="auto"/>
                    <w:right w:val="none" w:sz="0" w:space="0" w:color="auto"/>
                  </w:divBdr>
                  <w:divsChild>
                    <w:div w:id="8751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9405">
      <w:bodyDiv w:val="1"/>
      <w:marLeft w:val="0"/>
      <w:marRight w:val="0"/>
      <w:marTop w:val="0"/>
      <w:marBottom w:val="0"/>
      <w:divBdr>
        <w:top w:val="none" w:sz="0" w:space="0" w:color="auto"/>
        <w:left w:val="none" w:sz="0" w:space="0" w:color="auto"/>
        <w:bottom w:val="none" w:sz="0" w:space="0" w:color="auto"/>
        <w:right w:val="none" w:sz="0" w:space="0" w:color="auto"/>
      </w:divBdr>
      <w:divsChild>
        <w:div w:id="1409227466">
          <w:marLeft w:val="0"/>
          <w:marRight w:val="0"/>
          <w:marTop w:val="0"/>
          <w:marBottom w:val="0"/>
          <w:divBdr>
            <w:top w:val="none" w:sz="0" w:space="0" w:color="auto"/>
            <w:left w:val="single" w:sz="8" w:space="0" w:color="F1F1F1"/>
            <w:bottom w:val="none" w:sz="0" w:space="0" w:color="auto"/>
            <w:right w:val="single" w:sz="8" w:space="0" w:color="F1F1F1"/>
          </w:divBdr>
          <w:divsChild>
            <w:div w:id="1081220540">
              <w:marLeft w:val="0"/>
              <w:marRight w:val="0"/>
              <w:marTop w:val="0"/>
              <w:marBottom w:val="0"/>
              <w:divBdr>
                <w:top w:val="none" w:sz="0" w:space="0" w:color="auto"/>
                <w:left w:val="none" w:sz="0" w:space="0" w:color="auto"/>
                <w:bottom w:val="none" w:sz="0" w:space="0" w:color="auto"/>
                <w:right w:val="none" w:sz="0" w:space="0" w:color="auto"/>
              </w:divBdr>
              <w:divsChild>
                <w:div w:id="556624922">
                  <w:marLeft w:val="0"/>
                  <w:marRight w:val="0"/>
                  <w:marTop w:val="0"/>
                  <w:marBottom w:val="0"/>
                  <w:divBdr>
                    <w:top w:val="none" w:sz="0" w:space="0" w:color="auto"/>
                    <w:left w:val="none" w:sz="0" w:space="0" w:color="auto"/>
                    <w:bottom w:val="none" w:sz="0" w:space="0" w:color="auto"/>
                    <w:right w:val="none" w:sz="0" w:space="0" w:color="auto"/>
                  </w:divBdr>
                  <w:divsChild>
                    <w:div w:id="1572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023">
      <w:bodyDiv w:val="1"/>
      <w:marLeft w:val="0"/>
      <w:marRight w:val="0"/>
      <w:marTop w:val="0"/>
      <w:marBottom w:val="0"/>
      <w:divBdr>
        <w:top w:val="none" w:sz="0" w:space="0" w:color="auto"/>
        <w:left w:val="none" w:sz="0" w:space="0" w:color="auto"/>
        <w:bottom w:val="none" w:sz="0" w:space="0" w:color="auto"/>
        <w:right w:val="none" w:sz="0" w:space="0" w:color="auto"/>
      </w:divBdr>
      <w:divsChild>
        <w:div w:id="1834448692">
          <w:marLeft w:val="0"/>
          <w:marRight w:val="0"/>
          <w:marTop w:val="0"/>
          <w:marBottom w:val="0"/>
          <w:divBdr>
            <w:top w:val="none" w:sz="0" w:space="0" w:color="auto"/>
            <w:left w:val="none" w:sz="0" w:space="0" w:color="auto"/>
            <w:bottom w:val="none" w:sz="0" w:space="0" w:color="auto"/>
            <w:right w:val="none" w:sz="0" w:space="0" w:color="auto"/>
          </w:divBdr>
        </w:div>
      </w:divsChild>
    </w:div>
    <w:div w:id="1148324274">
      <w:bodyDiv w:val="1"/>
      <w:marLeft w:val="0"/>
      <w:marRight w:val="0"/>
      <w:marTop w:val="0"/>
      <w:marBottom w:val="0"/>
      <w:divBdr>
        <w:top w:val="none" w:sz="0" w:space="0" w:color="auto"/>
        <w:left w:val="none" w:sz="0" w:space="0" w:color="auto"/>
        <w:bottom w:val="none" w:sz="0" w:space="0" w:color="auto"/>
        <w:right w:val="none" w:sz="0" w:space="0" w:color="auto"/>
      </w:divBdr>
      <w:divsChild>
        <w:div w:id="319581680">
          <w:marLeft w:val="0"/>
          <w:marRight w:val="0"/>
          <w:marTop w:val="0"/>
          <w:marBottom w:val="0"/>
          <w:divBdr>
            <w:top w:val="none" w:sz="0" w:space="0" w:color="auto"/>
            <w:left w:val="single" w:sz="18" w:space="0" w:color="F1F1F1"/>
            <w:bottom w:val="none" w:sz="0" w:space="0" w:color="auto"/>
            <w:right w:val="single" w:sz="18" w:space="0" w:color="F1F1F1"/>
          </w:divBdr>
          <w:divsChild>
            <w:div w:id="1099982552">
              <w:marLeft w:val="0"/>
              <w:marRight w:val="0"/>
              <w:marTop w:val="0"/>
              <w:marBottom w:val="0"/>
              <w:divBdr>
                <w:top w:val="none" w:sz="0" w:space="0" w:color="auto"/>
                <w:left w:val="none" w:sz="0" w:space="0" w:color="auto"/>
                <w:bottom w:val="none" w:sz="0" w:space="0" w:color="auto"/>
                <w:right w:val="none" w:sz="0" w:space="0" w:color="auto"/>
              </w:divBdr>
              <w:divsChild>
                <w:div w:id="730078178">
                  <w:marLeft w:val="0"/>
                  <w:marRight w:val="0"/>
                  <w:marTop w:val="0"/>
                  <w:marBottom w:val="0"/>
                  <w:divBdr>
                    <w:top w:val="none" w:sz="0" w:space="0" w:color="auto"/>
                    <w:left w:val="none" w:sz="0" w:space="0" w:color="auto"/>
                    <w:bottom w:val="none" w:sz="0" w:space="0" w:color="auto"/>
                    <w:right w:val="none" w:sz="0" w:space="0" w:color="auto"/>
                  </w:divBdr>
                  <w:divsChild>
                    <w:div w:id="169105015">
                      <w:marLeft w:val="0"/>
                      <w:marRight w:val="0"/>
                      <w:marTop w:val="0"/>
                      <w:marBottom w:val="0"/>
                      <w:divBdr>
                        <w:top w:val="none" w:sz="0" w:space="0" w:color="auto"/>
                        <w:left w:val="none" w:sz="0" w:space="0" w:color="auto"/>
                        <w:bottom w:val="none" w:sz="0" w:space="0" w:color="auto"/>
                        <w:right w:val="none" w:sz="0" w:space="0" w:color="auto"/>
                      </w:divBdr>
                      <w:divsChild>
                        <w:div w:id="12416929">
                          <w:marLeft w:val="0"/>
                          <w:marRight w:val="0"/>
                          <w:marTop w:val="0"/>
                          <w:marBottom w:val="0"/>
                          <w:divBdr>
                            <w:top w:val="none" w:sz="0" w:space="0" w:color="auto"/>
                            <w:left w:val="none" w:sz="0" w:space="0" w:color="auto"/>
                            <w:bottom w:val="none" w:sz="0" w:space="0" w:color="auto"/>
                            <w:right w:val="none" w:sz="0" w:space="0" w:color="auto"/>
                          </w:divBdr>
                          <w:divsChild>
                            <w:div w:id="1190529431">
                              <w:marLeft w:val="0"/>
                              <w:marRight w:val="0"/>
                              <w:marTop w:val="0"/>
                              <w:marBottom w:val="0"/>
                              <w:divBdr>
                                <w:top w:val="none" w:sz="0" w:space="0" w:color="auto"/>
                                <w:left w:val="none" w:sz="0" w:space="0" w:color="auto"/>
                                <w:bottom w:val="none" w:sz="0" w:space="0" w:color="auto"/>
                                <w:right w:val="none" w:sz="0" w:space="0" w:color="auto"/>
                              </w:divBdr>
                              <w:divsChild>
                                <w:div w:id="935553216">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56262685">
      <w:bodyDiv w:val="1"/>
      <w:marLeft w:val="0"/>
      <w:marRight w:val="0"/>
      <w:marTop w:val="0"/>
      <w:marBottom w:val="0"/>
      <w:divBdr>
        <w:top w:val="none" w:sz="0" w:space="0" w:color="auto"/>
        <w:left w:val="none" w:sz="0" w:space="0" w:color="auto"/>
        <w:bottom w:val="none" w:sz="0" w:space="0" w:color="auto"/>
        <w:right w:val="none" w:sz="0" w:space="0" w:color="auto"/>
      </w:divBdr>
    </w:div>
    <w:div w:id="1158694410">
      <w:bodyDiv w:val="1"/>
      <w:marLeft w:val="0"/>
      <w:marRight w:val="0"/>
      <w:marTop w:val="0"/>
      <w:marBottom w:val="0"/>
      <w:divBdr>
        <w:top w:val="none" w:sz="0" w:space="0" w:color="auto"/>
        <w:left w:val="none" w:sz="0" w:space="0" w:color="auto"/>
        <w:bottom w:val="none" w:sz="0" w:space="0" w:color="auto"/>
        <w:right w:val="none" w:sz="0" w:space="0" w:color="auto"/>
      </w:divBdr>
    </w:div>
    <w:div w:id="1164248751">
      <w:bodyDiv w:val="1"/>
      <w:marLeft w:val="0"/>
      <w:marRight w:val="0"/>
      <w:marTop w:val="0"/>
      <w:marBottom w:val="0"/>
      <w:divBdr>
        <w:top w:val="none" w:sz="0" w:space="0" w:color="auto"/>
        <w:left w:val="none" w:sz="0" w:space="0" w:color="auto"/>
        <w:bottom w:val="none" w:sz="0" w:space="0" w:color="auto"/>
        <w:right w:val="none" w:sz="0" w:space="0" w:color="auto"/>
      </w:divBdr>
      <w:divsChild>
        <w:div w:id="931472539">
          <w:marLeft w:val="0"/>
          <w:marRight w:val="0"/>
          <w:marTop w:val="0"/>
          <w:marBottom w:val="0"/>
          <w:divBdr>
            <w:top w:val="none" w:sz="0" w:space="0" w:color="auto"/>
            <w:left w:val="none" w:sz="0" w:space="0" w:color="auto"/>
            <w:bottom w:val="none" w:sz="0" w:space="0" w:color="auto"/>
            <w:right w:val="none" w:sz="0" w:space="0" w:color="auto"/>
          </w:divBdr>
        </w:div>
        <w:div w:id="1740983213">
          <w:marLeft w:val="0"/>
          <w:marRight w:val="0"/>
          <w:marTop w:val="0"/>
          <w:marBottom w:val="0"/>
          <w:divBdr>
            <w:top w:val="none" w:sz="0" w:space="0" w:color="auto"/>
            <w:left w:val="none" w:sz="0" w:space="0" w:color="auto"/>
            <w:bottom w:val="none" w:sz="0" w:space="0" w:color="auto"/>
            <w:right w:val="none" w:sz="0" w:space="0" w:color="auto"/>
          </w:divBdr>
        </w:div>
      </w:divsChild>
    </w:div>
    <w:div w:id="1166431639">
      <w:bodyDiv w:val="1"/>
      <w:marLeft w:val="0"/>
      <w:marRight w:val="0"/>
      <w:marTop w:val="0"/>
      <w:marBottom w:val="0"/>
      <w:divBdr>
        <w:top w:val="none" w:sz="0" w:space="0" w:color="auto"/>
        <w:left w:val="none" w:sz="0" w:space="0" w:color="auto"/>
        <w:bottom w:val="none" w:sz="0" w:space="0" w:color="auto"/>
        <w:right w:val="none" w:sz="0" w:space="0" w:color="auto"/>
      </w:divBdr>
    </w:div>
    <w:div w:id="1169901717">
      <w:bodyDiv w:val="1"/>
      <w:marLeft w:val="0"/>
      <w:marRight w:val="0"/>
      <w:marTop w:val="0"/>
      <w:marBottom w:val="0"/>
      <w:divBdr>
        <w:top w:val="none" w:sz="0" w:space="0" w:color="auto"/>
        <w:left w:val="none" w:sz="0" w:space="0" w:color="auto"/>
        <w:bottom w:val="none" w:sz="0" w:space="0" w:color="auto"/>
        <w:right w:val="none" w:sz="0" w:space="0" w:color="auto"/>
      </w:divBdr>
      <w:divsChild>
        <w:div w:id="360203533">
          <w:marLeft w:val="0"/>
          <w:marRight w:val="0"/>
          <w:marTop w:val="0"/>
          <w:marBottom w:val="0"/>
          <w:divBdr>
            <w:top w:val="none" w:sz="0" w:space="0" w:color="auto"/>
            <w:left w:val="none" w:sz="0" w:space="0" w:color="auto"/>
            <w:bottom w:val="none" w:sz="0" w:space="0" w:color="auto"/>
            <w:right w:val="none" w:sz="0" w:space="0" w:color="auto"/>
          </w:divBdr>
        </w:div>
        <w:div w:id="339622818">
          <w:marLeft w:val="0"/>
          <w:marRight w:val="0"/>
          <w:marTop w:val="0"/>
          <w:marBottom w:val="0"/>
          <w:divBdr>
            <w:top w:val="none" w:sz="0" w:space="0" w:color="auto"/>
            <w:left w:val="none" w:sz="0" w:space="0" w:color="auto"/>
            <w:bottom w:val="none" w:sz="0" w:space="0" w:color="auto"/>
            <w:right w:val="none" w:sz="0" w:space="0" w:color="auto"/>
          </w:divBdr>
        </w:div>
      </w:divsChild>
    </w:div>
    <w:div w:id="1179124294">
      <w:bodyDiv w:val="1"/>
      <w:marLeft w:val="0"/>
      <w:marRight w:val="0"/>
      <w:marTop w:val="0"/>
      <w:marBottom w:val="0"/>
      <w:divBdr>
        <w:top w:val="none" w:sz="0" w:space="0" w:color="auto"/>
        <w:left w:val="none" w:sz="0" w:space="0" w:color="auto"/>
        <w:bottom w:val="none" w:sz="0" w:space="0" w:color="auto"/>
        <w:right w:val="none" w:sz="0" w:space="0" w:color="auto"/>
      </w:divBdr>
      <w:divsChild>
        <w:div w:id="1545210332">
          <w:marLeft w:val="0"/>
          <w:marRight w:val="0"/>
          <w:marTop w:val="0"/>
          <w:marBottom w:val="0"/>
          <w:divBdr>
            <w:top w:val="none" w:sz="0" w:space="0" w:color="auto"/>
            <w:left w:val="single" w:sz="18" w:space="0" w:color="F1F1F1"/>
            <w:bottom w:val="none" w:sz="0" w:space="0" w:color="auto"/>
            <w:right w:val="single" w:sz="18" w:space="0" w:color="F1F1F1"/>
          </w:divBdr>
          <w:divsChild>
            <w:div w:id="2071069835">
              <w:marLeft w:val="0"/>
              <w:marRight w:val="0"/>
              <w:marTop w:val="0"/>
              <w:marBottom w:val="0"/>
              <w:divBdr>
                <w:top w:val="none" w:sz="0" w:space="0" w:color="auto"/>
                <w:left w:val="none" w:sz="0" w:space="0" w:color="auto"/>
                <w:bottom w:val="none" w:sz="0" w:space="0" w:color="auto"/>
                <w:right w:val="none" w:sz="0" w:space="0" w:color="auto"/>
              </w:divBdr>
              <w:divsChild>
                <w:div w:id="1239286407">
                  <w:marLeft w:val="0"/>
                  <w:marRight w:val="0"/>
                  <w:marTop w:val="0"/>
                  <w:marBottom w:val="0"/>
                  <w:divBdr>
                    <w:top w:val="none" w:sz="0" w:space="0" w:color="auto"/>
                    <w:left w:val="none" w:sz="0" w:space="0" w:color="auto"/>
                    <w:bottom w:val="none" w:sz="0" w:space="0" w:color="auto"/>
                    <w:right w:val="none" w:sz="0" w:space="0" w:color="auto"/>
                  </w:divBdr>
                  <w:divsChild>
                    <w:div w:id="490755547">
                      <w:marLeft w:val="0"/>
                      <w:marRight w:val="0"/>
                      <w:marTop w:val="0"/>
                      <w:marBottom w:val="0"/>
                      <w:divBdr>
                        <w:top w:val="none" w:sz="0" w:space="0" w:color="auto"/>
                        <w:left w:val="none" w:sz="0" w:space="0" w:color="auto"/>
                        <w:bottom w:val="none" w:sz="0" w:space="0" w:color="auto"/>
                        <w:right w:val="none" w:sz="0" w:space="0" w:color="auto"/>
                      </w:divBdr>
                      <w:divsChild>
                        <w:div w:id="21830819">
                          <w:marLeft w:val="0"/>
                          <w:marRight w:val="0"/>
                          <w:marTop w:val="0"/>
                          <w:marBottom w:val="0"/>
                          <w:divBdr>
                            <w:top w:val="none" w:sz="0" w:space="0" w:color="auto"/>
                            <w:left w:val="none" w:sz="0" w:space="0" w:color="auto"/>
                            <w:bottom w:val="none" w:sz="0" w:space="0" w:color="auto"/>
                            <w:right w:val="none" w:sz="0" w:space="0" w:color="auto"/>
                          </w:divBdr>
                          <w:divsChild>
                            <w:div w:id="1362322499">
                              <w:marLeft w:val="0"/>
                              <w:marRight w:val="0"/>
                              <w:marTop w:val="0"/>
                              <w:marBottom w:val="0"/>
                              <w:divBdr>
                                <w:top w:val="none" w:sz="0" w:space="0" w:color="auto"/>
                                <w:left w:val="none" w:sz="0" w:space="0" w:color="auto"/>
                                <w:bottom w:val="none" w:sz="0" w:space="0" w:color="auto"/>
                                <w:right w:val="none" w:sz="0" w:space="0" w:color="auto"/>
                              </w:divBdr>
                              <w:divsChild>
                                <w:div w:id="423065530">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82668474">
      <w:bodyDiv w:val="1"/>
      <w:marLeft w:val="0"/>
      <w:marRight w:val="0"/>
      <w:marTop w:val="0"/>
      <w:marBottom w:val="0"/>
      <w:divBdr>
        <w:top w:val="none" w:sz="0" w:space="0" w:color="auto"/>
        <w:left w:val="none" w:sz="0" w:space="0" w:color="auto"/>
        <w:bottom w:val="none" w:sz="0" w:space="0" w:color="auto"/>
        <w:right w:val="none" w:sz="0" w:space="0" w:color="auto"/>
      </w:divBdr>
    </w:div>
    <w:div w:id="1185022094">
      <w:bodyDiv w:val="1"/>
      <w:marLeft w:val="0"/>
      <w:marRight w:val="0"/>
      <w:marTop w:val="0"/>
      <w:marBottom w:val="0"/>
      <w:divBdr>
        <w:top w:val="none" w:sz="0" w:space="0" w:color="auto"/>
        <w:left w:val="none" w:sz="0" w:space="0" w:color="auto"/>
        <w:bottom w:val="none" w:sz="0" w:space="0" w:color="auto"/>
        <w:right w:val="none" w:sz="0" w:space="0" w:color="auto"/>
      </w:divBdr>
    </w:div>
    <w:div w:id="1186678981">
      <w:bodyDiv w:val="1"/>
      <w:marLeft w:val="0"/>
      <w:marRight w:val="0"/>
      <w:marTop w:val="0"/>
      <w:marBottom w:val="0"/>
      <w:divBdr>
        <w:top w:val="none" w:sz="0" w:space="0" w:color="auto"/>
        <w:left w:val="none" w:sz="0" w:space="0" w:color="auto"/>
        <w:bottom w:val="none" w:sz="0" w:space="0" w:color="auto"/>
        <w:right w:val="none" w:sz="0" w:space="0" w:color="auto"/>
      </w:divBdr>
    </w:div>
    <w:div w:id="1192763775">
      <w:bodyDiv w:val="1"/>
      <w:marLeft w:val="0"/>
      <w:marRight w:val="0"/>
      <w:marTop w:val="0"/>
      <w:marBottom w:val="0"/>
      <w:divBdr>
        <w:top w:val="none" w:sz="0" w:space="0" w:color="auto"/>
        <w:left w:val="none" w:sz="0" w:space="0" w:color="auto"/>
        <w:bottom w:val="none" w:sz="0" w:space="0" w:color="auto"/>
        <w:right w:val="none" w:sz="0" w:space="0" w:color="auto"/>
      </w:divBdr>
    </w:div>
    <w:div w:id="1193349265">
      <w:bodyDiv w:val="1"/>
      <w:marLeft w:val="0"/>
      <w:marRight w:val="0"/>
      <w:marTop w:val="0"/>
      <w:marBottom w:val="0"/>
      <w:divBdr>
        <w:top w:val="none" w:sz="0" w:space="0" w:color="auto"/>
        <w:left w:val="none" w:sz="0" w:space="0" w:color="auto"/>
        <w:bottom w:val="none" w:sz="0" w:space="0" w:color="auto"/>
        <w:right w:val="none" w:sz="0" w:space="0" w:color="auto"/>
      </w:divBdr>
      <w:divsChild>
        <w:div w:id="2081899470">
          <w:marLeft w:val="0"/>
          <w:marRight w:val="0"/>
          <w:marTop w:val="0"/>
          <w:marBottom w:val="0"/>
          <w:divBdr>
            <w:top w:val="none" w:sz="0" w:space="0" w:color="auto"/>
            <w:left w:val="single" w:sz="8" w:space="0" w:color="F1F1F1"/>
            <w:bottom w:val="none" w:sz="0" w:space="0" w:color="auto"/>
            <w:right w:val="single" w:sz="8" w:space="0" w:color="F1F1F1"/>
          </w:divBdr>
          <w:divsChild>
            <w:div w:id="154417142">
              <w:marLeft w:val="0"/>
              <w:marRight w:val="0"/>
              <w:marTop w:val="0"/>
              <w:marBottom w:val="0"/>
              <w:divBdr>
                <w:top w:val="none" w:sz="0" w:space="0" w:color="auto"/>
                <w:left w:val="none" w:sz="0" w:space="0" w:color="auto"/>
                <w:bottom w:val="none" w:sz="0" w:space="0" w:color="auto"/>
                <w:right w:val="none" w:sz="0" w:space="0" w:color="auto"/>
              </w:divBdr>
              <w:divsChild>
                <w:div w:id="1437599965">
                  <w:marLeft w:val="0"/>
                  <w:marRight w:val="0"/>
                  <w:marTop w:val="0"/>
                  <w:marBottom w:val="0"/>
                  <w:divBdr>
                    <w:top w:val="none" w:sz="0" w:space="0" w:color="auto"/>
                    <w:left w:val="none" w:sz="0" w:space="0" w:color="auto"/>
                    <w:bottom w:val="none" w:sz="0" w:space="0" w:color="auto"/>
                    <w:right w:val="none" w:sz="0" w:space="0" w:color="auto"/>
                  </w:divBdr>
                  <w:divsChild>
                    <w:div w:id="288243819">
                      <w:marLeft w:val="0"/>
                      <w:marRight w:val="0"/>
                      <w:marTop w:val="0"/>
                      <w:marBottom w:val="0"/>
                      <w:divBdr>
                        <w:top w:val="none" w:sz="0" w:space="0" w:color="auto"/>
                        <w:left w:val="none" w:sz="0" w:space="0" w:color="auto"/>
                        <w:bottom w:val="none" w:sz="0" w:space="0" w:color="auto"/>
                        <w:right w:val="none" w:sz="0" w:space="0" w:color="auto"/>
                      </w:divBdr>
                      <w:divsChild>
                        <w:div w:id="1710766862">
                          <w:marLeft w:val="0"/>
                          <w:marRight w:val="0"/>
                          <w:marTop w:val="0"/>
                          <w:marBottom w:val="0"/>
                          <w:divBdr>
                            <w:top w:val="none" w:sz="0" w:space="0" w:color="auto"/>
                            <w:left w:val="none" w:sz="0" w:space="0" w:color="auto"/>
                            <w:bottom w:val="none" w:sz="0" w:space="0" w:color="auto"/>
                            <w:right w:val="none" w:sz="0" w:space="0" w:color="auto"/>
                          </w:divBdr>
                          <w:divsChild>
                            <w:div w:id="543755381">
                              <w:marLeft w:val="0"/>
                              <w:marRight w:val="0"/>
                              <w:marTop w:val="0"/>
                              <w:marBottom w:val="0"/>
                              <w:divBdr>
                                <w:top w:val="none" w:sz="0" w:space="0" w:color="auto"/>
                                <w:left w:val="none" w:sz="0" w:space="0" w:color="auto"/>
                                <w:bottom w:val="none" w:sz="0" w:space="0" w:color="auto"/>
                                <w:right w:val="none" w:sz="0" w:space="0" w:color="auto"/>
                              </w:divBdr>
                              <w:divsChild>
                                <w:div w:id="706880869">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200630488">
      <w:bodyDiv w:val="1"/>
      <w:marLeft w:val="0"/>
      <w:marRight w:val="0"/>
      <w:marTop w:val="0"/>
      <w:marBottom w:val="0"/>
      <w:divBdr>
        <w:top w:val="none" w:sz="0" w:space="0" w:color="auto"/>
        <w:left w:val="none" w:sz="0" w:space="0" w:color="auto"/>
        <w:bottom w:val="none" w:sz="0" w:space="0" w:color="auto"/>
        <w:right w:val="none" w:sz="0" w:space="0" w:color="auto"/>
      </w:divBdr>
      <w:divsChild>
        <w:div w:id="157161913">
          <w:marLeft w:val="0"/>
          <w:marRight w:val="0"/>
          <w:marTop w:val="0"/>
          <w:marBottom w:val="360"/>
          <w:divBdr>
            <w:top w:val="none" w:sz="0" w:space="0" w:color="auto"/>
            <w:left w:val="none" w:sz="0" w:space="0" w:color="auto"/>
            <w:bottom w:val="none" w:sz="0" w:space="0" w:color="auto"/>
            <w:right w:val="none" w:sz="0" w:space="0" w:color="auto"/>
          </w:divBdr>
          <w:divsChild>
            <w:div w:id="131214640">
              <w:marLeft w:val="0"/>
              <w:marRight w:val="0"/>
              <w:marTop w:val="0"/>
              <w:marBottom w:val="0"/>
              <w:divBdr>
                <w:top w:val="none" w:sz="0" w:space="0" w:color="auto"/>
                <w:left w:val="none" w:sz="0" w:space="0" w:color="auto"/>
                <w:bottom w:val="none" w:sz="0" w:space="0" w:color="auto"/>
                <w:right w:val="none" w:sz="0" w:space="0" w:color="auto"/>
              </w:divBdr>
            </w:div>
            <w:div w:id="424501358">
              <w:marLeft w:val="0"/>
              <w:marRight w:val="0"/>
              <w:marTop w:val="0"/>
              <w:marBottom w:val="360"/>
              <w:divBdr>
                <w:top w:val="single" w:sz="4" w:space="6" w:color="C3D9E6"/>
                <w:left w:val="single" w:sz="4" w:space="6" w:color="C3D9E6"/>
                <w:bottom w:val="single" w:sz="4" w:space="6" w:color="C3D9E6"/>
                <w:right w:val="single" w:sz="4" w:space="6" w:color="C3D9E6"/>
              </w:divBdr>
            </w:div>
          </w:divsChild>
        </w:div>
        <w:div w:id="203956018">
          <w:marLeft w:val="0"/>
          <w:marRight w:val="0"/>
          <w:marTop w:val="0"/>
          <w:marBottom w:val="360"/>
          <w:divBdr>
            <w:top w:val="none" w:sz="0" w:space="0" w:color="auto"/>
            <w:left w:val="none" w:sz="0" w:space="0" w:color="auto"/>
            <w:bottom w:val="none" w:sz="0" w:space="0" w:color="auto"/>
            <w:right w:val="none" w:sz="0" w:space="0" w:color="auto"/>
          </w:divBdr>
          <w:divsChild>
            <w:div w:id="463157095">
              <w:marLeft w:val="0"/>
              <w:marRight w:val="0"/>
              <w:marTop w:val="0"/>
              <w:marBottom w:val="0"/>
              <w:divBdr>
                <w:top w:val="none" w:sz="0" w:space="0" w:color="auto"/>
                <w:left w:val="none" w:sz="0" w:space="0" w:color="auto"/>
                <w:bottom w:val="none" w:sz="0" w:space="0" w:color="auto"/>
                <w:right w:val="none" w:sz="0" w:space="0" w:color="auto"/>
              </w:divBdr>
            </w:div>
          </w:divsChild>
        </w:div>
        <w:div w:id="441848264">
          <w:marLeft w:val="0"/>
          <w:marRight w:val="0"/>
          <w:marTop w:val="100"/>
          <w:marBottom w:val="100"/>
          <w:divBdr>
            <w:top w:val="none" w:sz="0" w:space="0" w:color="auto"/>
            <w:left w:val="none" w:sz="0" w:space="0" w:color="auto"/>
            <w:bottom w:val="none" w:sz="0" w:space="0" w:color="auto"/>
            <w:right w:val="none" w:sz="0" w:space="0" w:color="auto"/>
          </w:divBdr>
        </w:div>
        <w:div w:id="644893149">
          <w:marLeft w:val="0"/>
          <w:marRight w:val="0"/>
          <w:marTop w:val="0"/>
          <w:marBottom w:val="0"/>
          <w:divBdr>
            <w:top w:val="none" w:sz="0" w:space="0" w:color="auto"/>
            <w:left w:val="none" w:sz="0" w:space="0" w:color="auto"/>
            <w:bottom w:val="none" w:sz="0" w:space="0" w:color="auto"/>
            <w:right w:val="none" w:sz="0" w:space="0" w:color="auto"/>
          </w:divBdr>
        </w:div>
        <w:div w:id="855313269">
          <w:marLeft w:val="0"/>
          <w:marRight w:val="0"/>
          <w:marTop w:val="0"/>
          <w:marBottom w:val="0"/>
          <w:divBdr>
            <w:top w:val="none" w:sz="0" w:space="0" w:color="auto"/>
            <w:left w:val="none" w:sz="0" w:space="0" w:color="auto"/>
            <w:bottom w:val="none" w:sz="0" w:space="0" w:color="auto"/>
            <w:right w:val="none" w:sz="0" w:space="0" w:color="auto"/>
          </w:divBdr>
        </w:div>
        <w:div w:id="1515416812">
          <w:marLeft w:val="0"/>
          <w:marRight w:val="0"/>
          <w:marTop w:val="100"/>
          <w:marBottom w:val="100"/>
          <w:divBdr>
            <w:top w:val="none" w:sz="0" w:space="0" w:color="auto"/>
            <w:left w:val="none" w:sz="0" w:space="0" w:color="auto"/>
            <w:bottom w:val="none" w:sz="0" w:space="0" w:color="auto"/>
            <w:right w:val="none" w:sz="0" w:space="0" w:color="auto"/>
          </w:divBdr>
        </w:div>
        <w:div w:id="1991277903">
          <w:marLeft w:val="0"/>
          <w:marRight w:val="0"/>
          <w:marTop w:val="1920"/>
          <w:marBottom w:val="0"/>
          <w:divBdr>
            <w:top w:val="none" w:sz="0" w:space="0" w:color="auto"/>
            <w:left w:val="none" w:sz="0" w:space="0" w:color="auto"/>
            <w:bottom w:val="none" w:sz="0" w:space="0" w:color="auto"/>
            <w:right w:val="none" w:sz="0" w:space="0" w:color="auto"/>
          </w:divBdr>
          <w:divsChild>
            <w:div w:id="862207871">
              <w:marLeft w:val="0"/>
              <w:marRight w:val="0"/>
              <w:marTop w:val="0"/>
              <w:marBottom w:val="0"/>
              <w:divBdr>
                <w:top w:val="single" w:sz="12" w:space="31" w:color="E7F0F5"/>
                <w:left w:val="none" w:sz="0" w:space="0" w:color="auto"/>
                <w:bottom w:val="none" w:sz="0" w:space="12" w:color="auto"/>
                <w:right w:val="none" w:sz="0" w:space="0" w:color="auto"/>
              </w:divBdr>
              <w:divsChild>
                <w:div w:id="751703043">
                  <w:marLeft w:val="0"/>
                  <w:marRight w:val="287"/>
                  <w:marTop w:val="0"/>
                  <w:marBottom w:val="240"/>
                  <w:divBdr>
                    <w:top w:val="none" w:sz="0" w:space="0" w:color="auto"/>
                    <w:left w:val="none" w:sz="0" w:space="0" w:color="auto"/>
                    <w:bottom w:val="none" w:sz="0" w:space="0" w:color="auto"/>
                    <w:right w:val="none" w:sz="0" w:space="0" w:color="auto"/>
                  </w:divBdr>
                  <w:divsChild>
                    <w:div w:id="638341223">
                      <w:marLeft w:val="0"/>
                      <w:marRight w:val="0"/>
                      <w:marTop w:val="0"/>
                      <w:marBottom w:val="0"/>
                      <w:divBdr>
                        <w:top w:val="none" w:sz="0" w:space="0" w:color="auto"/>
                        <w:left w:val="none" w:sz="0" w:space="0" w:color="auto"/>
                        <w:bottom w:val="none" w:sz="0" w:space="0" w:color="auto"/>
                        <w:right w:val="none" w:sz="0" w:space="0" w:color="auto"/>
                      </w:divBdr>
                    </w:div>
                  </w:divsChild>
                </w:div>
                <w:div w:id="894244815">
                  <w:marLeft w:val="0"/>
                  <w:marRight w:val="287"/>
                  <w:marTop w:val="0"/>
                  <w:marBottom w:val="240"/>
                  <w:divBdr>
                    <w:top w:val="none" w:sz="0" w:space="0" w:color="auto"/>
                    <w:left w:val="none" w:sz="0" w:space="0" w:color="auto"/>
                    <w:bottom w:val="none" w:sz="0" w:space="0" w:color="auto"/>
                    <w:right w:val="none" w:sz="0" w:space="0" w:color="auto"/>
                  </w:divBdr>
                  <w:divsChild>
                    <w:div w:id="1712655632">
                      <w:marLeft w:val="0"/>
                      <w:marRight w:val="0"/>
                      <w:marTop w:val="0"/>
                      <w:marBottom w:val="0"/>
                      <w:divBdr>
                        <w:top w:val="none" w:sz="0" w:space="0" w:color="auto"/>
                        <w:left w:val="none" w:sz="0" w:space="0" w:color="auto"/>
                        <w:bottom w:val="none" w:sz="0" w:space="0" w:color="auto"/>
                        <w:right w:val="none" w:sz="0" w:space="0" w:color="auto"/>
                      </w:divBdr>
                    </w:div>
                  </w:divsChild>
                </w:div>
                <w:div w:id="967512720">
                  <w:marLeft w:val="0"/>
                  <w:marRight w:val="287"/>
                  <w:marTop w:val="0"/>
                  <w:marBottom w:val="240"/>
                  <w:divBdr>
                    <w:top w:val="none" w:sz="0" w:space="0" w:color="auto"/>
                    <w:left w:val="none" w:sz="0" w:space="0" w:color="auto"/>
                    <w:bottom w:val="none" w:sz="0" w:space="0" w:color="auto"/>
                    <w:right w:val="none" w:sz="0" w:space="0" w:color="auto"/>
                  </w:divBdr>
                  <w:divsChild>
                    <w:div w:id="1666932537">
                      <w:marLeft w:val="0"/>
                      <w:marRight w:val="0"/>
                      <w:marTop w:val="0"/>
                      <w:marBottom w:val="0"/>
                      <w:divBdr>
                        <w:top w:val="none" w:sz="0" w:space="0" w:color="auto"/>
                        <w:left w:val="none" w:sz="0" w:space="0" w:color="auto"/>
                        <w:bottom w:val="none" w:sz="0" w:space="0" w:color="auto"/>
                        <w:right w:val="none" w:sz="0" w:space="0" w:color="auto"/>
                      </w:divBdr>
                    </w:div>
                  </w:divsChild>
                </w:div>
                <w:div w:id="1294822481">
                  <w:marLeft w:val="0"/>
                  <w:marRight w:val="287"/>
                  <w:marTop w:val="0"/>
                  <w:marBottom w:val="240"/>
                  <w:divBdr>
                    <w:top w:val="none" w:sz="0" w:space="0" w:color="auto"/>
                    <w:left w:val="none" w:sz="0" w:space="0" w:color="auto"/>
                    <w:bottom w:val="none" w:sz="0" w:space="0" w:color="auto"/>
                    <w:right w:val="none" w:sz="0" w:space="0" w:color="auto"/>
                  </w:divBdr>
                  <w:divsChild>
                    <w:div w:id="1647468813">
                      <w:marLeft w:val="0"/>
                      <w:marRight w:val="0"/>
                      <w:marTop w:val="0"/>
                      <w:marBottom w:val="0"/>
                      <w:divBdr>
                        <w:top w:val="none" w:sz="0" w:space="0" w:color="auto"/>
                        <w:left w:val="none" w:sz="0" w:space="0" w:color="auto"/>
                        <w:bottom w:val="none" w:sz="0" w:space="0" w:color="auto"/>
                        <w:right w:val="none" w:sz="0" w:space="0" w:color="auto"/>
                      </w:divBdr>
                    </w:div>
                  </w:divsChild>
                </w:div>
                <w:div w:id="2127193236">
                  <w:marLeft w:val="0"/>
                  <w:marRight w:val="0"/>
                  <w:marTop w:val="0"/>
                  <w:marBottom w:val="240"/>
                  <w:divBdr>
                    <w:top w:val="none" w:sz="0" w:space="0" w:color="auto"/>
                    <w:left w:val="none" w:sz="0" w:space="0" w:color="auto"/>
                    <w:bottom w:val="none" w:sz="0" w:space="0" w:color="auto"/>
                    <w:right w:val="none" w:sz="0" w:space="0" w:color="auto"/>
                  </w:divBdr>
                  <w:divsChild>
                    <w:div w:id="1307710699">
                      <w:marLeft w:val="0"/>
                      <w:marRight w:val="0"/>
                      <w:marTop w:val="0"/>
                      <w:marBottom w:val="0"/>
                      <w:divBdr>
                        <w:top w:val="none" w:sz="0" w:space="0" w:color="auto"/>
                        <w:left w:val="single" w:sz="8" w:space="6" w:color="F1F1F1"/>
                        <w:bottom w:val="none" w:sz="0" w:space="1" w:color="auto"/>
                        <w:right w:val="none" w:sz="0" w:space="6" w:color="auto"/>
                      </w:divBdr>
                    </w:div>
                  </w:divsChild>
                </w:div>
              </w:divsChild>
            </w:div>
          </w:divsChild>
        </w:div>
      </w:divsChild>
    </w:div>
    <w:div w:id="1209759054">
      <w:bodyDiv w:val="1"/>
      <w:marLeft w:val="0"/>
      <w:marRight w:val="0"/>
      <w:marTop w:val="0"/>
      <w:marBottom w:val="0"/>
      <w:divBdr>
        <w:top w:val="none" w:sz="0" w:space="0" w:color="auto"/>
        <w:left w:val="none" w:sz="0" w:space="0" w:color="auto"/>
        <w:bottom w:val="none" w:sz="0" w:space="0" w:color="auto"/>
        <w:right w:val="none" w:sz="0" w:space="0" w:color="auto"/>
      </w:divBdr>
    </w:div>
    <w:div w:id="1212617809">
      <w:bodyDiv w:val="1"/>
      <w:marLeft w:val="0"/>
      <w:marRight w:val="0"/>
      <w:marTop w:val="0"/>
      <w:marBottom w:val="0"/>
      <w:divBdr>
        <w:top w:val="none" w:sz="0" w:space="0" w:color="auto"/>
        <w:left w:val="none" w:sz="0" w:space="0" w:color="auto"/>
        <w:bottom w:val="none" w:sz="0" w:space="0" w:color="auto"/>
        <w:right w:val="none" w:sz="0" w:space="0" w:color="auto"/>
      </w:divBdr>
    </w:div>
    <w:div w:id="1213813114">
      <w:bodyDiv w:val="1"/>
      <w:marLeft w:val="0"/>
      <w:marRight w:val="0"/>
      <w:marTop w:val="0"/>
      <w:marBottom w:val="0"/>
      <w:divBdr>
        <w:top w:val="none" w:sz="0" w:space="0" w:color="auto"/>
        <w:left w:val="none" w:sz="0" w:space="0" w:color="auto"/>
        <w:bottom w:val="none" w:sz="0" w:space="0" w:color="auto"/>
        <w:right w:val="none" w:sz="0" w:space="0" w:color="auto"/>
      </w:divBdr>
      <w:divsChild>
        <w:div w:id="209341527">
          <w:marLeft w:val="0"/>
          <w:marRight w:val="0"/>
          <w:marTop w:val="0"/>
          <w:marBottom w:val="0"/>
          <w:divBdr>
            <w:top w:val="none" w:sz="0" w:space="0" w:color="auto"/>
            <w:left w:val="none" w:sz="0" w:space="0" w:color="auto"/>
            <w:bottom w:val="none" w:sz="0" w:space="0" w:color="auto"/>
            <w:right w:val="none" w:sz="0" w:space="0" w:color="auto"/>
          </w:divBdr>
          <w:divsChild>
            <w:div w:id="663894224">
              <w:marLeft w:val="0"/>
              <w:marRight w:val="0"/>
              <w:marTop w:val="0"/>
              <w:marBottom w:val="0"/>
              <w:divBdr>
                <w:top w:val="none" w:sz="0" w:space="0" w:color="auto"/>
                <w:left w:val="none" w:sz="0" w:space="0" w:color="auto"/>
                <w:bottom w:val="none" w:sz="0" w:space="0" w:color="auto"/>
                <w:right w:val="none" w:sz="0" w:space="0" w:color="auto"/>
              </w:divBdr>
              <w:divsChild>
                <w:div w:id="1611089986">
                  <w:marLeft w:val="0"/>
                  <w:marRight w:val="0"/>
                  <w:marTop w:val="0"/>
                  <w:marBottom w:val="0"/>
                  <w:divBdr>
                    <w:top w:val="none" w:sz="0" w:space="0" w:color="auto"/>
                    <w:left w:val="none" w:sz="0" w:space="0" w:color="auto"/>
                    <w:bottom w:val="none" w:sz="0" w:space="0" w:color="auto"/>
                    <w:right w:val="none" w:sz="0" w:space="0" w:color="auto"/>
                  </w:divBdr>
                  <w:divsChild>
                    <w:div w:id="67785060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15191608">
      <w:bodyDiv w:val="1"/>
      <w:marLeft w:val="0"/>
      <w:marRight w:val="0"/>
      <w:marTop w:val="0"/>
      <w:marBottom w:val="0"/>
      <w:divBdr>
        <w:top w:val="none" w:sz="0" w:space="0" w:color="auto"/>
        <w:left w:val="none" w:sz="0" w:space="0" w:color="auto"/>
        <w:bottom w:val="none" w:sz="0" w:space="0" w:color="auto"/>
        <w:right w:val="none" w:sz="0" w:space="0" w:color="auto"/>
      </w:divBdr>
    </w:div>
    <w:div w:id="1217666286">
      <w:bodyDiv w:val="1"/>
      <w:marLeft w:val="0"/>
      <w:marRight w:val="0"/>
      <w:marTop w:val="0"/>
      <w:marBottom w:val="0"/>
      <w:divBdr>
        <w:top w:val="none" w:sz="0" w:space="0" w:color="auto"/>
        <w:left w:val="none" w:sz="0" w:space="0" w:color="auto"/>
        <w:bottom w:val="none" w:sz="0" w:space="0" w:color="auto"/>
        <w:right w:val="none" w:sz="0" w:space="0" w:color="auto"/>
      </w:divBdr>
      <w:divsChild>
        <w:div w:id="1783761649">
          <w:marLeft w:val="0"/>
          <w:marRight w:val="0"/>
          <w:marTop w:val="0"/>
          <w:marBottom w:val="0"/>
          <w:divBdr>
            <w:top w:val="none" w:sz="0" w:space="0" w:color="auto"/>
            <w:left w:val="none" w:sz="0" w:space="0" w:color="auto"/>
            <w:bottom w:val="none" w:sz="0" w:space="0" w:color="auto"/>
            <w:right w:val="none" w:sz="0" w:space="0" w:color="auto"/>
          </w:divBdr>
        </w:div>
      </w:divsChild>
    </w:div>
    <w:div w:id="1219510318">
      <w:bodyDiv w:val="1"/>
      <w:marLeft w:val="0"/>
      <w:marRight w:val="0"/>
      <w:marTop w:val="0"/>
      <w:marBottom w:val="0"/>
      <w:divBdr>
        <w:top w:val="none" w:sz="0" w:space="0" w:color="auto"/>
        <w:left w:val="none" w:sz="0" w:space="0" w:color="auto"/>
        <w:bottom w:val="none" w:sz="0" w:space="0" w:color="auto"/>
        <w:right w:val="none" w:sz="0" w:space="0" w:color="auto"/>
      </w:divBdr>
      <w:divsChild>
        <w:div w:id="138885664">
          <w:marLeft w:val="0"/>
          <w:marRight w:val="0"/>
          <w:marTop w:val="0"/>
          <w:marBottom w:val="0"/>
          <w:divBdr>
            <w:top w:val="none" w:sz="0" w:space="0" w:color="auto"/>
            <w:left w:val="none" w:sz="0" w:space="0" w:color="auto"/>
            <w:bottom w:val="none" w:sz="0" w:space="0" w:color="auto"/>
            <w:right w:val="none" w:sz="0" w:space="0" w:color="auto"/>
          </w:divBdr>
        </w:div>
        <w:div w:id="1954898823">
          <w:marLeft w:val="0"/>
          <w:marRight w:val="0"/>
          <w:marTop w:val="0"/>
          <w:marBottom w:val="0"/>
          <w:divBdr>
            <w:top w:val="none" w:sz="0" w:space="0" w:color="auto"/>
            <w:left w:val="none" w:sz="0" w:space="0" w:color="auto"/>
            <w:bottom w:val="none" w:sz="0" w:space="0" w:color="auto"/>
            <w:right w:val="none" w:sz="0" w:space="0" w:color="auto"/>
          </w:divBdr>
        </w:div>
      </w:divsChild>
    </w:div>
    <w:div w:id="1235358846">
      <w:bodyDiv w:val="1"/>
      <w:marLeft w:val="0"/>
      <w:marRight w:val="0"/>
      <w:marTop w:val="0"/>
      <w:marBottom w:val="0"/>
      <w:divBdr>
        <w:top w:val="none" w:sz="0" w:space="0" w:color="auto"/>
        <w:left w:val="none" w:sz="0" w:space="0" w:color="auto"/>
        <w:bottom w:val="none" w:sz="0" w:space="0" w:color="auto"/>
        <w:right w:val="none" w:sz="0" w:space="0" w:color="auto"/>
      </w:divBdr>
      <w:divsChild>
        <w:div w:id="902642081">
          <w:marLeft w:val="0"/>
          <w:marRight w:val="0"/>
          <w:marTop w:val="0"/>
          <w:marBottom w:val="0"/>
          <w:divBdr>
            <w:top w:val="none" w:sz="0" w:space="0" w:color="auto"/>
            <w:left w:val="none" w:sz="0" w:space="0" w:color="auto"/>
            <w:bottom w:val="none" w:sz="0" w:space="0" w:color="auto"/>
            <w:right w:val="none" w:sz="0" w:space="0" w:color="auto"/>
          </w:divBdr>
          <w:divsChild>
            <w:div w:id="65614201">
              <w:marLeft w:val="0"/>
              <w:marRight w:val="0"/>
              <w:marTop w:val="0"/>
              <w:marBottom w:val="0"/>
              <w:divBdr>
                <w:top w:val="none" w:sz="0" w:space="0" w:color="auto"/>
                <w:left w:val="none" w:sz="0" w:space="0" w:color="auto"/>
                <w:bottom w:val="none" w:sz="0" w:space="0" w:color="auto"/>
                <w:right w:val="none" w:sz="0" w:space="0" w:color="auto"/>
              </w:divBdr>
            </w:div>
            <w:div w:id="2098011443">
              <w:marLeft w:val="0"/>
              <w:marRight w:val="0"/>
              <w:marTop w:val="0"/>
              <w:marBottom w:val="0"/>
              <w:divBdr>
                <w:top w:val="none" w:sz="0" w:space="0" w:color="auto"/>
                <w:left w:val="none" w:sz="0" w:space="0" w:color="auto"/>
                <w:bottom w:val="none" w:sz="0" w:space="0" w:color="auto"/>
                <w:right w:val="none" w:sz="0" w:space="0" w:color="auto"/>
              </w:divBdr>
            </w:div>
          </w:divsChild>
        </w:div>
        <w:div w:id="347870611">
          <w:marLeft w:val="0"/>
          <w:marRight w:val="0"/>
          <w:marTop w:val="0"/>
          <w:marBottom w:val="0"/>
          <w:divBdr>
            <w:top w:val="none" w:sz="0" w:space="0" w:color="auto"/>
            <w:left w:val="none" w:sz="0" w:space="0" w:color="auto"/>
            <w:bottom w:val="none" w:sz="0" w:space="0" w:color="auto"/>
            <w:right w:val="none" w:sz="0" w:space="0" w:color="auto"/>
          </w:divBdr>
          <w:divsChild>
            <w:div w:id="1355498208">
              <w:marLeft w:val="0"/>
              <w:marRight w:val="0"/>
              <w:marTop w:val="0"/>
              <w:marBottom w:val="0"/>
              <w:divBdr>
                <w:top w:val="none" w:sz="0" w:space="0" w:color="auto"/>
                <w:left w:val="none" w:sz="0" w:space="0" w:color="auto"/>
                <w:bottom w:val="none" w:sz="0" w:space="0" w:color="auto"/>
                <w:right w:val="none" w:sz="0" w:space="0" w:color="auto"/>
              </w:divBdr>
            </w:div>
            <w:div w:id="885291404">
              <w:marLeft w:val="0"/>
              <w:marRight w:val="0"/>
              <w:marTop w:val="0"/>
              <w:marBottom w:val="0"/>
              <w:divBdr>
                <w:top w:val="none" w:sz="0" w:space="0" w:color="auto"/>
                <w:left w:val="none" w:sz="0" w:space="0" w:color="auto"/>
                <w:bottom w:val="none" w:sz="0" w:space="0" w:color="auto"/>
                <w:right w:val="none" w:sz="0" w:space="0" w:color="auto"/>
              </w:divBdr>
            </w:div>
          </w:divsChild>
        </w:div>
        <w:div w:id="776407572">
          <w:marLeft w:val="0"/>
          <w:marRight w:val="0"/>
          <w:marTop w:val="0"/>
          <w:marBottom w:val="0"/>
          <w:divBdr>
            <w:top w:val="none" w:sz="0" w:space="0" w:color="auto"/>
            <w:left w:val="none" w:sz="0" w:space="0" w:color="auto"/>
            <w:bottom w:val="none" w:sz="0" w:space="0" w:color="auto"/>
            <w:right w:val="none" w:sz="0" w:space="0" w:color="auto"/>
          </w:divBdr>
          <w:divsChild>
            <w:div w:id="2125540249">
              <w:marLeft w:val="0"/>
              <w:marRight w:val="0"/>
              <w:marTop w:val="0"/>
              <w:marBottom w:val="0"/>
              <w:divBdr>
                <w:top w:val="none" w:sz="0" w:space="0" w:color="auto"/>
                <w:left w:val="none" w:sz="0" w:space="0" w:color="auto"/>
                <w:bottom w:val="none" w:sz="0" w:space="0" w:color="auto"/>
                <w:right w:val="none" w:sz="0" w:space="0" w:color="auto"/>
              </w:divBdr>
            </w:div>
            <w:div w:id="292642140">
              <w:marLeft w:val="0"/>
              <w:marRight w:val="0"/>
              <w:marTop w:val="0"/>
              <w:marBottom w:val="0"/>
              <w:divBdr>
                <w:top w:val="none" w:sz="0" w:space="0" w:color="auto"/>
                <w:left w:val="none" w:sz="0" w:space="0" w:color="auto"/>
                <w:bottom w:val="none" w:sz="0" w:space="0" w:color="auto"/>
                <w:right w:val="none" w:sz="0" w:space="0" w:color="auto"/>
              </w:divBdr>
            </w:div>
          </w:divsChild>
        </w:div>
        <w:div w:id="1464540985">
          <w:marLeft w:val="0"/>
          <w:marRight w:val="0"/>
          <w:marTop w:val="0"/>
          <w:marBottom w:val="0"/>
          <w:divBdr>
            <w:top w:val="none" w:sz="0" w:space="0" w:color="auto"/>
            <w:left w:val="none" w:sz="0" w:space="0" w:color="auto"/>
            <w:bottom w:val="none" w:sz="0" w:space="0" w:color="auto"/>
            <w:right w:val="none" w:sz="0" w:space="0" w:color="auto"/>
          </w:divBdr>
          <w:divsChild>
            <w:div w:id="241961500">
              <w:marLeft w:val="0"/>
              <w:marRight w:val="0"/>
              <w:marTop w:val="0"/>
              <w:marBottom w:val="0"/>
              <w:divBdr>
                <w:top w:val="none" w:sz="0" w:space="0" w:color="auto"/>
                <w:left w:val="none" w:sz="0" w:space="0" w:color="auto"/>
                <w:bottom w:val="none" w:sz="0" w:space="0" w:color="auto"/>
                <w:right w:val="none" w:sz="0" w:space="0" w:color="auto"/>
              </w:divBdr>
            </w:div>
            <w:div w:id="1380277026">
              <w:marLeft w:val="0"/>
              <w:marRight w:val="0"/>
              <w:marTop w:val="0"/>
              <w:marBottom w:val="0"/>
              <w:divBdr>
                <w:top w:val="none" w:sz="0" w:space="0" w:color="auto"/>
                <w:left w:val="none" w:sz="0" w:space="0" w:color="auto"/>
                <w:bottom w:val="none" w:sz="0" w:space="0" w:color="auto"/>
                <w:right w:val="none" w:sz="0" w:space="0" w:color="auto"/>
              </w:divBdr>
            </w:div>
          </w:divsChild>
        </w:div>
        <w:div w:id="830174096">
          <w:marLeft w:val="0"/>
          <w:marRight w:val="0"/>
          <w:marTop w:val="0"/>
          <w:marBottom w:val="0"/>
          <w:divBdr>
            <w:top w:val="none" w:sz="0" w:space="0" w:color="auto"/>
            <w:left w:val="none" w:sz="0" w:space="0" w:color="auto"/>
            <w:bottom w:val="none" w:sz="0" w:space="0" w:color="auto"/>
            <w:right w:val="none" w:sz="0" w:space="0" w:color="auto"/>
          </w:divBdr>
          <w:divsChild>
            <w:div w:id="545683192">
              <w:marLeft w:val="0"/>
              <w:marRight w:val="0"/>
              <w:marTop w:val="0"/>
              <w:marBottom w:val="0"/>
              <w:divBdr>
                <w:top w:val="none" w:sz="0" w:space="0" w:color="auto"/>
                <w:left w:val="none" w:sz="0" w:space="0" w:color="auto"/>
                <w:bottom w:val="none" w:sz="0" w:space="0" w:color="auto"/>
                <w:right w:val="none" w:sz="0" w:space="0" w:color="auto"/>
              </w:divBdr>
            </w:div>
            <w:div w:id="596598902">
              <w:marLeft w:val="0"/>
              <w:marRight w:val="0"/>
              <w:marTop w:val="0"/>
              <w:marBottom w:val="0"/>
              <w:divBdr>
                <w:top w:val="none" w:sz="0" w:space="0" w:color="auto"/>
                <w:left w:val="none" w:sz="0" w:space="0" w:color="auto"/>
                <w:bottom w:val="none" w:sz="0" w:space="0" w:color="auto"/>
                <w:right w:val="none" w:sz="0" w:space="0" w:color="auto"/>
              </w:divBdr>
            </w:div>
          </w:divsChild>
        </w:div>
        <w:div w:id="872763430">
          <w:marLeft w:val="0"/>
          <w:marRight w:val="0"/>
          <w:marTop w:val="0"/>
          <w:marBottom w:val="0"/>
          <w:divBdr>
            <w:top w:val="none" w:sz="0" w:space="0" w:color="auto"/>
            <w:left w:val="none" w:sz="0" w:space="0" w:color="auto"/>
            <w:bottom w:val="none" w:sz="0" w:space="0" w:color="auto"/>
            <w:right w:val="none" w:sz="0" w:space="0" w:color="auto"/>
          </w:divBdr>
          <w:divsChild>
            <w:div w:id="218784339">
              <w:marLeft w:val="0"/>
              <w:marRight w:val="0"/>
              <w:marTop w:val="0"/>
              <w:marBottom w:val="0"/>
              <w:divBdr>
                <w:top w:val="none" w:sz="0" w:space="0" w:color="auto"/>
                <w:left w:val="none" w:sz="0" w:space="0" w:color="auto"/>
                <w:bottom w:val="none" w:sz="0" w:space="0" w:color="auto"/>
                <w:right w:val="none" w:sz="0" w:space="0" w:color="auto"/>
              </w:divBdr>
            </w:div>
            <w:div w:id="663624480">
              <w:marLeft w:val="0"/>
              <w:marRight w:val="0"/>
              <w:marTop w:val="0"/>
              <w:marBottom w:val="0"/>
              <w:divBdr>
                <w:top w:val="none" w:sz="0" w:space="0" w:color="auto"/>
                <w:left w:val="none" w:sz="0" w:space="0" w:color="auto"/>
                <w:bottom w:val="none" w:sz="0" w:space="0" w:color="auto"/>
                <w:right w:val="none" w:sz="0" w:space="0" w:color="auto"/>
              </w:divBdr>
            </w:div>
          </w:divsChild>
        </w:div>
        <w:div w:id="451676321">
          <w:marLeft w:val="0"/>
          <w:marRight w:val="0"/>
          <w:marTop w:val="0"/>
          <w:marBottom w:val="0"/>
          <w:divBdr>
            <w:top w:val="none" w:sz="0" w:space="0" w:color="auto"/>
            <w:left w:val="none" w:sz="0" w:space="0" w:color="auto"/>
            <w:bottom w:val="none" w:sz="0" w:space="0" w:color="auto"/>
            <w:right w:val="none" w:sz="0" w:space="0" w:color="auto"/>
          </w:divBdr>
          <w:divsChild>
            <w:div w:id="1705135446">
              <w:marLeft w:val="0"/>
              <w:marRight w:val="0"/>
              <w:marTop w:val="0"/>
              <w:marBottom w:val="0"/>
              <w:divBdr>
                <w:top w:val="none" w:sz="0" w:space="0" w:color="auto"/>
                <w:left w:val="none" w:sz="0" w:space="0" w:color="auto"/>
                <w:bottom w:val="none" w:sz="0" w:space="0" w:color="auto"/>
                <w:right w:val="none" w:sz="0" w:space="0" w:color="auto"/>
              </w:divBdr>
            </w:div>
            <w:div w:id="2095545460">
              <w:marLeft w:val="0"/>
              <w:marRight w:val="0"/>
              <w:marTop w:val="0"/>
              <w:marBottom w:val="0"/>
              <w:divBdr>
                <w:top w:val="none" w:sz="0" w:space="0" w:color="auto"/>
                <w:left w:val="none" w:sz="0" w:space="0" w:color="auto"/>
                <w:bottom w:val="none" w:sz="0" w:space="0" w:color="auto"/>
                <w:right w:val="none" w:sz="0" w:space="0" w:color="auto"/>
              </w:divBdr>
            </w:div>
          </w:divsChild>
        </w:div>
        <w:div w:id="599027428">
          <w:marLeft w:val="0"/>
          <w:marRight w:val="0"/>
          <w:marTop w:val="0"/>
          <w:marBottom w:val="0"/>
          <w:divBdr>
            <w:top w:val="none" w:sz="0" w:space="0" w:color="auto"/>
            <w:left w:val="none" w:sz="0" w:space="0" w:color="auto"/>
            <w:bottom w:val="none" w:sz="0" w:space="0" w:color="auto"/>
            <w:right w:val="none" w:sz="0" w:space="0" w:color="auto"/>
          </w:divBdr>
          <w:divsChild>
            <w:div w:id="1424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5300">
      <w:bodyDiv w:val="1"/>
      <w:marLeft w:val="0"/>
      <w:marRight w:val="0"/>
      <w:marTop w:val="0"/>
      <w:marBottom w:val="0"/>
      <w:divBdr>
        <w:top w:val="none" w:sz="0" w:space="0" w:color="auto"/>
        <w:left w:val="none" w:sz="0" w:space="0" w:color="auto"/>
        <w:bottom w:val="none" w:sz="0" w:space="0" w:color="auto"/>
        <w:right w:val="none" w:sz="0" w:space="0" w:color="auto"/>
      </w:divBdr>
      <w:divsChild>
        <w:div w:id="381444992">
          <w:marLeft w:val="0"/>
          <w:marRight w:val="0"/>
          <w:marTop w:val="0"/>
          <w:marBottom w:val="0"/>
          <w:divBdr>
            <w:top w:val="none" w:sz="0" w:space="0" w:color="auto"/>
            <w:left w:val="none" w:sz="0" w:space="0" w:color="auto"/>
            <w:bottom w:val="none" w:sz="0" w:space="0" w:color="auto"/>
            <w:right w:val="none" w:sz="0" w:space="0" w:color="auto"/>
          </w:divBdr>
        </w:div>
      </w:divsChild>
    </w:div>
    <w:div w:id="1259169514">
      <w:bodyDiv w:val="1"/>
      <w:marLeft w:val="0"/>
      <w:marRight w:val="0"/>
      <w:marTop w:val="0"/>
      <w:marBottom w:val="0"/>
      <w:divBdr>
        <w:top w:val="none" w:sz="0" w:space="0" w:color="auto"/>
        <w:left w:val="none" w:sz="0" w:space="0" w:color="auto"/>
        <w:bottom w:val="none" w:sz="0" w:space="0" w:color="auto"/>
        <w:right w:val="none" w:sz="0" w:space="0" w:color="auto"/>
      </w:divBdr>
      <w:divsChild>
        <w:div w:id="79258446">
          <w:marLeft w:val="0"/>
          <w:marRight w:val="0"/>
          <w:marTop w:val="0"/>
          <w:marBottom w:val="0"/>
          <w:divBdr>
            <w:top w:val="none" w:sz="0" w:space="0" w:color="auto"/>
            <w:left w:val="none" w:sz="0" w:space="0" w:color="auto"/>
            <w:bottom w:val="none" w:sz="0" w:space="0" w:color="auto"/>
            <w:right w:val="none" w:sz="0" w:space="0" w:color="auto"/>
          </w:divBdr>
        </w:div>
      </w:divsChild>
    </w:div>
    <w:div w:id="1263143769">
      <w:bodyDiv w:val="1"/>
      <w:marLeft w:val="0"/>
      <w:marRight w:val="0"/>
      <w:marTop w:val="0"/>
      <w:marBottom w:val="0"/>
      <w:divBdr>
        <w:top w:val="none" w:sz="0" w:space="0" w:color="auto"/>
        <w:left w:val="none" w:sz="0" w:space="0" w:color="auto"/>
        <w:bottom w:val="none" w:sz="0" w:space="0" w:color="auto"/>
        <w:right w:val="none" w:sz="0" w:space="0" w:color="auto"/>
      </w:divBdr>
      <w:divsChild>
        <w:div w:id="517158578">
          <w:marLeft w:val="0"/>
          <w:marRight w:val="0"/>
          <w:marTop w:val="0"/>
          <w:marBottom w:val="0"/>
          <w:divBdr>
            <w:top w:val="none" w:sz="0" w:space="0" w:color="auto"/>
            <w:left w:val="none" w:sz="0" w:space="0" w:color="auto"/>
            <w:bottom w:val="none" w:sz="0" w:space="0" w:color="auto"/>
            <w:right w:val="none" w:sz="0" w:space="0" w:color="auto"/>
          </w:divBdr>
        </w:div>
        <w:div w:id="1956595439">
          <w:marLeft w:val="0"/>
          <w:marRight w:val="0"/>
          <w:marTop w:val="0"/>
          <w:marBottom w:val="0"/>
          <w:divBdr>
            <w:top w:val="none" w:sz="0" w:space="0" w:color="auto"/>
            <w:left w:val="none" w:sz="0" w:space="0" w:color="auto"/>
            <w:bottom w:val="none" w:sz="0" w:space="0" w:color="auto"/>
            <w:right w:val="none" w:sz="0" w:space="0" w:color="auto"/>
          </w:divBdr>
        </w:div>
      </w:divsChild>
    </w:div>
    <w:div w:id="1275013811">
      <w:bodyDiv w:val="1"/>
      <w:marLeft w:val="0"/>
      <w:marRight w:val="0"/>
      <w:marTop w:val="0"/>
      <w:marBottom w:val="0"/>
      <w:divBdr>
        <w:top w:val="none" w:sz="0" w:space="0" w:color="auto"/>
        <w:left w:val="none" w:sz="0" w:space="0" w:color="auto"/>
        <w:bottom w:val="none" w:sz="0" w:space="0" w:color="auto"/>
        <w:right w:val="none" w:sz="0" w:space="0" w:color="auto"/>
      </w:divBdr>
      <w:divsChild>
        <w:div w:id="730734585">
          <w:marLeft w:val="0"/>
          <w:marRight w:val="0"/>
          <w:marTop w:val="0"/>
          <w:marBottom w:val="0"/>
          <w:divBdr>
            <w:top w:val="none" w:sz="0" w:space="0" w:color="auto"/>
            <w:left w:val="none" w:sz="0" w:space="0" w:color="auto"/>
            <w:bottom w:val="none" w:sz="0" w:space="0" w:color="auto"/>
            <w:right w:val="none" w:sz="0" w:space="0" w:color="auto"/>
          </w:divBdr>
          <w:divsChild>
            <w:div w:id="594480238">
              <w:marLeft w:val="0"/>
              <w:marRight w:val="0"/>
              <w:marTop w:val="0"/>
              <w:marBottom w:val="0"/>
              <w:divBdr>
                <w:top w:val="none" w:sz="0" w:space="0" w:color="auto"/>
                <w:left w:val="none" w:sz="0" w:space="0" w:color="auto"/>
                <w:bottom w:val="none" w:sz="0" w:space="0" w:color="auto"/>
                <w:right w:val="none" w:sz="0" w:space="0" w:color="auto"/>
              </w:divBdr>
            </w:div>
            <w:div w:id="1533301093">
              <w:marLeft w:val="0"/>
              <w:marRight w:val="0"/>
              <w:marTop w:val="0"/>
              <w:marBottom w:val="0"/>
              <w:divBdr>
                <w:top w:val="none" w:sz="0" w:space="0" w:color="auto"/>
                <w:left w:val="none" w:sz="0" w:space="0" w:color="auto"/>
                <w:bottom w:val="none" w:sz="0" w:space="0" w:color="auto"/>
                <w:right w:val="none" w:sz="0" w:space="0" w:color="auto"/>
              </w:divBdr>
            </w:div>
          </w:divsChild>
        </w:div>
        <w:div w:id="326401727">
          <w:marLeft w:val="0"/>
          <w:marRight w:val="0"/>
          <w:marTop w:val="0"/>
          <w:marBottom w:val="0"/>
          <w:divBdr>
            <w:top w:val="none" w:sz="0" w:space="0" w:color="auto"/>
            <w:left w:val="none" w:sz="0" w:space="0" w:color="auto"/>
            <w:bottom w:val="none" w:sz="0" w:space="0" w:color="auto"/>
            <w:right w:val="none" w:sz="0" w:space="0" w:color="auto"/>
          </w:divBdr>
          <w:divsChild>
            <w:div w:id="1866937580">
              <w:marLeft w:val="0"/>
              <w:marRight w:val="0"/>
              <w:marTop w:val="0"/>
              <w:marBottom w:val="0"/>
              <w:divBdr>
                <w:top w:val="none" w:sz="0" w:space="0" w:color="auto"/>
                <w:left w:val="none" w:sz="0" w:space="0" w:color="auto"/>
                <w:bottom w:val="none" w:sz="0" w:space="0" w:color="auto"/>
                <w:right w:val="none" w:sz="0" w:space="0" w:color="auto"/>
              </w:divBdr>
            </w:div>
            <w:div w:id="1647926949">
              <w:marLeft w:val="0"/>
              <w:marRight w:val="0"/>
              <w:marTop w:val="0"/>
              <w:marBottom w:val="0"/>
              <w:divBdr>
                <w:top w:val="none" w:sz="0" w:space="0" w:color="auto"/>
                <w:left w:val="none" w:sz="0" w:space="0" w:color="auto"/>
                <w:bottom w:val="none" w:sz="0" w:space="0" w:color="auto"/>
                <w:right w:val="none" w:sz="0" w:space="0" w:color="auto"/>
              </w:divBdr>
            </w:div>
          </w:divsChild>
        </w:div>
        <w:div w:id="553397845">
          <w:marLeft w:val="0"/>
          <w:marRight w:val="0"/>
          <w:marTop w:val="0"/>
          <w:marBottom w:val="0"/>
          <w:divBdr>
            <w:top w:val="none" w:sz="0" w:space="0" w:color="auto"/>
            <w:left w:val="none" w:sz="0" w:space="0" w:color="auto"/>
            <w:bottom w:val="none" w:sz="0" w:space="0" w:color="auto"/>
            <w:right w:val="none" w:sz="0" w:space="0" w:color="auto"/>
          </w:divBdr>
          <w:divsChild>
            <w:div w:id="904293619">
              <w:marLeft w:val="0"/>
              <w:marRight w:val="0"/>
              <w:marTop w:val="0"/>
              <w:marBottom w:val="0"/>
              <w:divBdr>
                <w:top w:val="none" w:sz="0" w:space="0" w:color="auto"/>
                <w:left w:val="none" w:sz="0" w:space="0" w:color="auto"/>
                <w:bottom w:val="none" w:sz="0" w:space="0" w:color="auto"/>
                <w:right w:val="none" w:sz="0" w:space="0" w:color="auto"/>
              </w:divBdr>
            </w:div>
            <w:div w:id="1262448078">
              <w:marLeft w:val="0"/>
              <w:marRight w:val="0"/>
              <w:marTop w:val="0"/>
              <w:marBottom w:val="0"/>
              <w:divBdr>
                <w:top w:val="none" w:sz="0" w:space="0" w:color="auto"/>
                <w:left w:val="none" w:sz="0" w:space="0" w:color="auto"/>
                <w:bottom w:val="none" w:sz="0" w:space="0" w:color="auto"/>
                <w:right w:val="none" w:sz="0" w:space="0" w:color="auto"/>
              </w:divBdr>
            </w:div>
          </w:divsChild>
        </w:div>
        <w:div w:id="21517194">
          <w:marLeft w:val="0"/>
          <w:marRight w:val="0"/>
          <w:marTop w:val="0"/>
          <w:marBottom w:val="0"/>
          <w:divBdr>
            <w:top w:val="none" w:sz="0" w:space="0" w:color="auto"/>
            <w:left w:val="none" w:sz="0" w:space="0" w:color="auto"/>
            <w:bottom w:val="none" w:sz="0" w:space="0" w:color="auto"/>
            <w:right w:val="none" w:sz="0" w:space="0" w:color="auto"/>
          </w:divBdr>
          <w:divsChild>
            <w:div w:id="283005013">
              <w:marLeft w:val="0"/>
              <w:marRight w:val="0"/>
              <w:marTop w:val="0"/>
              <w:marBottom w:val="0"/>
              <w:divBdr>
                <w:top w:val="none" w:sz="0" w:space="0" w:color="auto"/>
                <w:left w:val="none" w:sz="0" w:space="0" w:color="auto"/>
                <w:bottom w:val="none" w:sz="0" w:space="0" w:color="auto"/>
                <w:right w:val="none" w:sz="0" w:space="0" w:color="auto"/>
              </w:divBdr>
            </w:div>
            <w:div w:id="1728602559">
              <w:marLeft w:val="0"/>
              <w:marRight w:val="0"/>
              <w:marTop w:val="0"/>
              <w:marBottom w:val="0"/>
              <w:divBdr>
                <w:top w:val="none" w:sz="0" w:space="0" w:color="auto"/>
                <w:left w:val="none" w:sz="0" w:space="0" w:color="auto"/>
                <w:bottom w:val="none" w:sz="0" w:space="0" w:color="auto"/>
                <w:right w:val="none" w:sz="0" w:space="0" w:color="auto"/>
              </w:divBdr>
            </w:div>
          </w:divsChild>
        </w:div>
        <w:div w:id="1075128178">
          <w:marLeft w:val="0"/>
          <w:marRight w:val="0"/>
          <w:marTop w:val="0"/>
          <w:marBottom w:val="0"/>
          <w:divBdr>
            <w:top w:val="none" w:sz="0" w:space="0" w:color="auto"/>
            <w:left w:val="none" w:sz="0" w:space="0" w:color="auto"/>
            <w:bottom w:val="none" w:sz="0" w:space="0" w:color="auto"/>
            <w:right w:val="none" w:sz="0" w:space="0" w:color="auto"/>
          </w:divBdr>
          <w:divsChild>
            <w:div w:id="714961870">
              <w:marLeft w:val="0"/>
              <w:marRight w:val="0"/>
              <w:marTop w:val="0"/>
              <w:marBottom w:val="0"/>
              <w:divBdr>
                <w:top w:val="none" w:sz="0" w:space="0" w:color="auto"/>
                <w:left w:val="none" w:sz="0" w:space="0" w:color="auto"/>
                <w:bottom w:val="none" w:sz="0" w:space="0" w:color="auto"/>
                <w:right w:val="none" w:sz="0" w:space="0" w:color="auto"/>
              </w:divBdr>
            </w:div>
            <w:div w:id="1568690847">
              <w:marLeft w:val="0"/>
              <w:marRight w:val="0"/>
              <w:marTop w:val="0"/>
              <w:marBottom w:val="0"/>
              <w:divBdr>
                <w:top w:val="none" w:sz="0" w:space="0" w:color="auto"/>
                <w:left w:val="none" w:sz="0" w:space="0" w:color="auto"/>
                <w:bottom w:val="none" w:sz="0" w:space="0" w:color="auto"/>
                <w:right w:val="none" w:sz="0" w:space="0" w:color="auto"/>
              </w:divBdr>
            </w:div>
          </w:divsChild>
        </w:div>
        <w:div w:id="294986108">
          <w:marLeft w:val="0"/>
          <w:marRight w:val="0"/>
          <w:marTop w:val="0"/>
          <w:marBottom w:val="0"/>
          <w:divBdr>
            <w:top w:val="none" w:sz="0" w:space="0" w:color="auto"/>
            <w:left w:val="none" w:sz="0" w:space="0" w:color="auto"/>
            <w:bottom w:val="none" w:sz="0" w:space="0" w:color="auto"/>
            <w:right w:val="none" w:sz="0" w:space="0" w:color="auto"/>
          </w:divBdr>
          <w:divsChild>
            <w:div w:id="1032462159">
              <w:marLeft w:val="0"/>
              <w:marRight w:val="0"/>
              <w:marTop w:val="0"/>
              <w:marBottom w:val="0"/>
              <w:divBdr>
                <w:top w:val="none" w:sz="0" w:space="0" w:color="auto"/>
                <w:left w:val="none" w:sz="0" w:space="0" w:color="auto"/>
                <w:bottom w:val="none" w:sz="0" w:space="0" w:color="auto"/>
                <w:right w:val="none" w:sz="0" w:space="0" w:color="auto"/>
              </w:divBdr>
            </w:div>
            <w:div w:id="546112886">
              <w:marLeft w:val="0"/>
              <w:marRight w:val="0"/>
              <w:marTop w:val="0"/>
              <w:marBottom w:val="0"/>
              <w:divBdr>
                <w:top w:val="none" w:sz="0" w:space="0" w:color="auto"/>
                <w:left w:val="none" w:sz="0" w:space="0" w:color="auto"/>
                <w:bottom w:val="none" w:sz="0" w:space="0" w:color="auto"/>
                <w:right w:val="none" w:sz="0" w:space="0" w:color="auto"/>
              </w:divBdr>
            </w:div>
          </w:divsChild>
        </w:div>
        <w:div w:id="871071634">
          <w:marLeft w:val="0"/>
          <w:marRight w:val="0"/>
          <w:marTop w:val="0"/>
          <w:marBottom w:val="0"/>
          <w:divBdr>
            <w:top w:val="none" w:sz="0" w:space="0" w:color="auto"/>
            <w:left w:val="none" w:sz="0" w:space="0" w:color="auto"/>
            <w:bottom w:val="none" w:sz="0" w:space="0" w:color="auto"/>
            <w:right w:val="none" w:sz="0" w:space="0" w:color="auto"/>
          </w:divBdr>
          <w:divsChild>
            <w:div w:id="1354989486">
              <w:marLeft w:val="0"/>
              <w:marRight w:val="0"/>
              <w:marTop w:val="0"/>
              <w:marBottom w:val="0"/>
              <w:divBdr>
                <w:top w:val="none" w:sz="0" w:space="0" w:color="auto"/>
                <w:left w:val="none" w:sz="0" w:space="0" w:color="auto"/>
                <w:bottom w:val="none" w:sz="0" w:space="0" w:color="auto"/>
                <w:right w:val="none" w:sz="0" w:space="0" w:color="auto"/>
              </w:divBdr>
            </w:div>
            <w:div w:id="14894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1447">
      <w:bodyDiv w:val="1"/>
      <w:marLeft w:val="0"/>
      <w:marRight w:val="0"/>
      <w:marTop w:val="0"/>
      <w:marBottom w:val="0"/>
      <w:divBdr>
        <w:top w:val="none" w:sz="0" w:space="0" w:color="auto"/>
        <w:left w:val="none" w:sz="0" w:space="0" w:color="auto"/>
        <w:bottom w:val="none" w:sz="0" w:space="0" w:color="auto"/>
        <w:right w:val="none" w:sz="0" w:space="0" w:color="auto"/>
      </w:divBdr>
    </w:div>
    <w:div w:id="1279528746">
      <w:bodyDiv w:val="1"/>
      <w:marLeft w:val="0"/>
      <w:marRight w:val="0"/>
      <w:marTop w:val="0"/>
      <w:marBottom w:val="0"/>
      <w:divBdr>
        <w:top w:val="none" w:sz="0" w:space="0" w:color="auto"/>
        <w:left w:val="none" w:sz="0" w:space="0" w:color="auto"/>
        <w:bottom w:val="none" w:sz="0" w:space="0" w:color="auto"/>
        <w:right w:val="none" w:sz="0" w:space="0" w:color="auto"/>
      </w:divBdr>
    </w:div>
    <w:div w:id="1279796417">
      <w:bodyDiv w:val="1"/>
      <w:marLeft w:val="0"/>
      <w:marRight w:val="0"/>
      <w:marTop w:val="0"/>
      <w:marBottom w:val="0"/>
      <w:divBdr>
        <w:top w:val="none" w:sz="0" w:space="0" w:color="auto"/>
        <w:left w:val="none" w:sz="0" w:space="0" w:color="auto"/>
        <w:bottom w:val="none" w:sz="0" w:space="0" w:color="auto"/>
        <w:right w:val="none" w:sz="0" w:space="0" w:color="auto"/>
      </w:divBdr>
    </w:div>
    <w:div w:id="1281717455">
      <w:bodyDiv w:val="1"/>
      <w:marLeft w:val="0"/>
      <w:marRight w:val="0"/>
      <w:marTop w:val="0"/>
      <w:marBottom w:val="0"/>
      <w:divBdr>
        <w:top w:val="none" w:sz="0" w:space="0" w:color="auto"/>
        <w:left w:val="none" w:sz="0" w:space="0" w:color="auto"/>
        <w:bottom w:val="none" w:sz="0" w:space="0" w:color="auto"/>
        <w:right w:val="none" w:sz="0" w:space="0" w:color="auto"/>
      </w:divBdr>
      <w:divsChild>
        <w:div w:id="263852665">
          <w:marLeft w:val="0"/>
          <w:marRight w:val="0"/>
          <w:marTop w:val="0"/>
          <w:marBottom w:val="0"/>
          <w:divBdr>
            <w:top w:val="none" w:sz="0" w:space="0" w:color="auto"/>
            <w:left w:val="none" w:sz="0" w:space="0" w:color="auto"/>
            <w:bottom w:val="none" w:sz="0" w:space="0" w:color="auto"/>
            <w:right w:val="none" w:sz="0" w:space="0" w:color="auto"/>
          </w:divBdr>
          <w:divsChild>
            <w:div w:id="1464543522">
              <w:marLeft w:val="0"/>
              <w:marRight w:val="0"/>
              <w:marTop w:val="0"/>
              <w:marBottom w:val="0"/>
              <w:divBdr>
                <w:top w:val="none" w:sz="0" w:space="0" w:color="auto"/>
                <w:left w:val="none" w:sz="0" w:space="0" w:color="auto"/>
                <w:bottom w:val="none" w:sz="0" w:space="0" w:color="auto"/>
                <w:right w:val="none" w:sz="0" w:space="0" w:color="auto"/>
              </w:divBdr>
              <w:divsChild>
                <w:div w:id="1460343818">
                  <w:marLeft w:val="0"/>
                  <w:marRight w:val="0"/>
                  <w:marTop w:val="0"/>
                  <w:marBottom w:val="0"/>
                  <w:divBdr>
                    <w:top w:val="none" w:sz="0" w:space="0" w:color="auto"/>
                    <w:left w:val="none" w:sz="0" w:space="0" w:color="auto"/>
                    <w:bottom w:val="none" w:sz="0" w:space="0" w:color="auto"/>
                    <w:right w:val="none" w:sz="0" w:space="0" w:color="auto"/>
                  </w:divBdr>
                  <w:divsChild>
                    <w:div w:id="19214074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86620672">
      <w:bodyDiv w:val="1"/>
      <w:marLeft w:val="0"/>
      <w:marRight w:val="0"/>
      <w:marTop w:val="0"/>
      <w:marBottom w:val="0"/>
      <w:divBdr>
        <w:top w:val="none" w:sz="0" w:space="0" w:color="auto"/>
        <w:left w:val="none" w:sz="0" w:space="0" w:color="auto"/>
        <w:bottom w:val="none" w:sz="0" w:space="0" w:color="auto"/>
        <w:right w:val="none" w:sz="0" w:space="0" w:color="auto"/>
      </w:divBdr>
      <w:divsChild>
        <w:div w:id="161817885">
          <w:marLeft w:val="0"/>
          <w:marRight w:val="0"/>
          <w:marTop w:val="0"/>
          <w:marBottom w:val="0"/>
          <w:divBdr>
            <w:top w:val="none" w:sz="0" w:space="0" w:color="auto"/>
            <w:left w:val="none" w:sz="0" w:space="0" w:color="auto"/>
            <w:bottom w:val="none" w:sz="0" w:space="0" w:color="auto"/>
            <w:right w:val="none" w:sz="0" w:space="0" w:color="auto"/>
          </w:divBdr>
        </w:div>
        <w:div w:id="1612205698">
          <w:marLeft w:val="0"/>
          <w:marRight w:val="0"/>
          <w:marTop w:val="0"/>
          <w:marBottom w:val="0"/>
          <w:divBdr>
            <w:top w:val="none" w:sz="0" w:space="0" w:color="auto"/>
            <w:left w:val="none" w:sz="0" w:space="0" w:color="auto"/>
            <w:bottom w:val="none" w:sz="0" w:space="0" w:color="auto"/>
            <w:right w:val="none" w:sz="0" w:space="0" w:color="auto"/>
          </w:divBdr>
        </w:div>
        <w:div w:id="1568682901">
          <w:marLeft w:val="0"/>
          <w:marRight w:val="0"/>
          <w:marTop w:val="0"/>
          <w:marBottom w:val="0"/>
          <w:divBdr>
            <w:top w:val="none" w:sz="0" w:space="0" w:color="auto"/>
            <w:left w:val="none" w:sz="0" w:space="0" w:color="auto"/>
            <w:bottom w:val="none" w:sz="0" w:space="0" w:color="auto"/>
            <w:right w:val="none" w:sz="0" w:space="0" w:color="auto"/>
          </w:divBdr>
        </w:div>
        <w:div w:id="2025787402">
          <w:marLeft w:val="0"/>
          <w:marRight w:val="0"/>
          <w:marTop w:val="0"/>
          <w:marBottom w:val="0"/>
          <w:divBdr>
            <w:top w:val="none" w:sz="0" w:space="0" w:color="auto"/>
            <w:left w:val="none" w:sz="0" w:space="0" w:color="auto"/>
            <w:bottom w:val="none" w:sz="0" w:space="0" w:color="auto"/>
            <w:right w:val="none" w:sz="0" w:space="0" w:color="auto"/>
          </w:divBdr>
        </w:div>
        <w:div w:id="1862161670">
          <w:marLeft w:val="0"/>
          <w:marRight w:val="0"/>
          <w:marTop w:val="0"/>
          <w:marBottom w:val="0"/>
          <w:divBdr>
            <w:top w:val="none" w:sz="0" w:space="0" w:color="auto"/>
            <w:left w:val="none" w:sz="0" w:space="0" w:color="auto"/>
            <w:bottom w:val="none" w:sz="0" w:space="0" w:color="auto"/>
            <w:right w:val="none" w:sz="0" w:space="0" w:color="auto"/>
          </w:divBdr>
        </w:div>
        <w:div w:id="1978760904">
          <w:marLeft w:val="0"/>
          <w:marRight w:val="0"/>
          <w:marTop w:val="0"/>
          <w:marBottom w:val="0"/>
          <w:divBdr>
            <w:top w:val="none" w:sz="0" w:space="0" w:color="auto"/>
            <w:left w:val="none" w:sz="0" w:space="0" w:color="auto"/>
            <w:bottom w:val="none" w:sz="0" w:space="0" w:color="auto"/>
            <w:right w:val="none" w:sz="0" w:space="0" w:color="auto"/>
          </w:divBdr>
        </w:div>
        <w:div w:id="1909146831">
          <w:marLeft w:val="0"/>
          <w:marRight w:val="0"/>
          <w:marTop w:val="0"/>
          <w:marBottom w:val="0"/>
          <w:divBdr>
            <w:top w:val="none" w:sz="0" w:space="0" w:color="auto"/>
            <w:left w:val="none" w:sz="0" w:space="0" w:color="auto"/>
            <w:bottom w:val="none" w:sz="0" w:space="0" w:color="auto"/>
            <w:right w:val="none" w:sz="0" w:space="0" w:color="auto"/>
          </w:divBdr>
        </w:div>
        <w:div w:id="1362588554">
          <w:marLeft w:val="0"/>
          <w:marRight w:val="0"/>
          <w:marTop w:val="0"/>
          <w:marBottom w:val="0"/>
          <w:divBdr>
            <w:top w:val="none" w:sz="0" w:space="0" w:color="auto"/>
            <w:left w:val="none" w:sz="0" w:space="0" w:color="auto"/>
            <w:bottom w:val="none" w:sz="0" w:space="0" w:color="auto"/>
            <w:right w:val="none" w:sz="0" w:space="0" w:color="auto"/>
          </w:divBdr>
        </w:div>
        <w:div w:id="698631031">
          <w:marLeft w:val="0"/>
          <w:marRight w:val="0"/>
          <w:marTop w:val="0"/>
          <w:marBottom w:val="0"/>
          <w:divBdr>
            <w:top w:val="none" w:sz="0" w:space="0" w:color="auto"/>
            <w:left w:val="none" w:sz="0" w:space="0" w:color="auto"/>
            <w:bottom w:val="none" w:sz="0" w:space="0" w:color="auto"/>
            <w:right w:val="none" w:sz="0" w:space="0" w:color="auto"/>
          </w:divBdr>
        </w:div>
        <w:div w:id="1131174589">
          <w:marLeft w:val="0"/>
          <w:marRight w:val="0"/>
          <w:marTop w:val="0"/>
          <w:marBottom w:val="0"/>
          <w:divBdr>
            <w:top w:val="none" w:sz="0" w:space="0" w:color="auto"/>
            <w:left w:val="none" w:sz="0" w:space="0" w:color="auto"/>
            <w:bottom w:val="none" w:sz="0" w:space="0" w:color="auto"/>
            <w:right w:val="none" w:sz="0" w:space="0" w:color="auto"/>
          </w:divBdr>
        </w:div>
      </w:divsChild>
    </w:div>
    <w:div w:id="1290548557">
      <w:bodyDiv w:val="1"/>
      <w:marLeft w:val="0"/>
      <w:marRight w:val="0"/>
      <w:marTop w:val="0"/>
      <w:marBottom w:val="0"/>
      <w:divBdr>
        <w:top w:val="none" w:sz="0" w:space="0" w:color="auto"/>
        <w:left w:val="none" w:sz="0" w:space="0" w:color="auto"/>
        <w:bottom w:val="none" w:sz="0" w:space="0" w:color="auto"/>
        <w:right w:val="none" w:sz="0" w:space="0" w:color="auto"/>
      </w:divBdr>
      <w:divsChild>
        <w:div w:id="1922760943">
          <w:marLeft w:val="0"/>
          <w:marRight w:val="0"/>
          <w:marTop w:val="0"/>
          <w:marBottom w:val="0"/>
          <w:divBdr>
            <w:top w:val="none" w:sz="0" w:space="0" w:color="auto"/>
            <w:left w:val="none" w:sz="0" w:space="0" w:color="auto"/>
            <w:bottom w:val="none" w:sz="0" w:space="0" w:color="auto"/>
            <w:right w:val="none" w:sz="0" w:space="0" w:color="auto"/>
          </w:divBdr>
          <w:divsChild>
            <w:div w:id="1246843109">
              <w:marLeft w:val="0"/>
              <w:marRight w:val="0"/>
              <w:marTop w:val="0"/>
              <w:marBottom w:val="0"/>
              <w:divBdr>
                <w:top w:val="none" w:sz="0" w:space="0" w:color="auto"/>
                <w:left w:val="none" w:sz="0" w:space="0" w:color="auto"/>
                <w:bottom w:val="none" w:sz="0" w:space="0" w:color="auto"/>
                <w:right w:val="none" w:sz="0" w:space="0" w:color="auto"/>
              </w:divBdr>
              <w:divsChild>
                <w:div w:id="1181432017">
                  <w:marLeft w:val="0"/>
                  <w:marRight w:val="0"/>
                  <w:marTop w:val="0"/>
                  <w:marBottom w:val="0"/>
                  <w:divBdr>
                    <w:top w:val="none" w:sz="0" w:space="0" w:color="auto"/>
                    <w:left w:val="none" w:sz="0" w:space="0" w:color="auto"/>
                    <w:bottom w:val="none" w:sz="0" w:space="0" w:color="auto"/>
                    <w:right w:val="none" w:sz="0" w:space="0" w:color="auto"/>
                  </w:divBdr>
                  <w:divsChild>
                    <w:div w:id="15480125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91402804">
      <w:bodyDiv w:val="1"/>
      <w:marLeft w:val="0"/>
      <w:marRight w:val="0"/>
      <w:marTop w:val="0"/>
      <w:marBottom w:val="0"/>
      <w:divBdr>
        <w:top w:val="none" w:sz="0" w:space="0" w:color="auto"/>
        <w:left w:val="none" w:sz="0" w:space="0" w:color="auto"/>
        <w:bottom w:val="none" w:sz="0" w:space="0" w:color="auto"/>
        <w:right w:val="none" w:sz="0" w:space="0" w:color="auto"/>
      </w:divBdr>
      <w:divsChild>
        <w:div w:id="1263219551">
          <w:marLeft w:val="0"/>
          <w:marRight w:val="0"/>
          <w:marTop w:val="0"/>
          <w:marBottom w:val="0"/>
          <w:divBdr>
            <w:top w:val="none" w:sz="0" w:space="0" w:color="auto"/>
            <w:left w:val="single" w:sz="18" w:space="0" w:color="F1F1F1"/>
            <w:bottom w:val="none" w:sz="0" w:space="0" w:color="auto"/>
            <w:right w:val="single" w:sz="18" w:space="0" w:color="F1F1F1"/>
          </w:divBdr>
          <w:divsChild>
            <w:div w:id="486213698">
              <w:marLeft w:val="0"/>
              <w:marRight w:val="0"/>
              <w:marTop w:val="0"/>
              <w:marBottom w:val="0"/>
              <w:divBdr>
                <w:top w:val="none" w:sz="0" w:space="0" w:color="auto"/>
                <w:left w:val="none" w:sz="0" w:space="0" w:color="auto"/>
                <w:bottom w:val="none" w:sz="0" w:space="0" w:color="auto"/>
                <w:right w:val="none" w:sz="0" w:space="0" w:color="auto"/>
              </w:divBdr>
              <w:divsChild>
                <w:div w:id="467169699">
                  <w:marLeft w:val="0"/>
                  <w:marRight w:val="0"/>
                  <w:marTop w:val="0"/>
                  <w:marBottom w:val="0"/>
                  <w:divBdr>
                    <w:top w:val="none" w:sz="0" w:space="0" w:color="auto"/>
                    <w:left w:val="none" w:sz="0" w:space="0" w:color="auto"/>
                    <w:bottom w:val="none" w:sz="0" w:space="0" w:color="auto"/>
                    <w:right w:val="none" w:sz="0" w:space="0" w:color="auto"/>
                  </w:divBdr>
                  <w:divsChild>
                    <w:div w:id="1934127933">
                      <w:marLeft w:val="0"/>
                      <w:marRight w:val="0"/>
                      <w:marTop w:val="0"/>
                      <w:marBottom w:val="0"/>
                      <w:divBdr>
                        <w:top w:val="none" w:sz="0" w:space="0" w:color="auto"/>
                        <w:left w:val="none" w:sz="0" w:space="0" w:color="auto"/>
                        <w:bottom w:val="none" w:sz="0" w:space="0" w:color="auto"/>
                        <w:right w:val="none" w:sz="0" w:space="0" w:color="auto"/>
                      </w:divBdr>
                      <w:divsChild>
                        <w:div w:id="1842544700">
                          <w:marLeft w:val="0"/>
                          <w:marRight w:val="0"/>
                          <w:marTop w:val="0"/>
                          <w:marBottom w:val="0"/>
                          <w:divBdr>
                            <w:top w:val="none" w:sz="0" w:space="0" w:color="auto"/>
                            <w:left w:val="none" w:sz="0" w:space="0" w:color="auto"/>
                            <w:bottom w:val="none" w:sz="0" w:space="0" w:color="auto"/>
                            <w:right w:val="none" w:sz="0" w:space="0" w:color="auto"/>
                          </w:divBdr>
                          <w:divsChild>
                            <w:div w:id="803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93732">
      <w:bodyDiv w:val="1"/>
      <w:marLeft w:val="0"/>
      <w:marRight w:val="0"/>
      <w:marTop w:val="0"/>
      <w:marBottom w:val="0"/>
      <w:divBdr>
        <w:top w:val="none" w:sz="0" w:space="0" w:color="auto"/>
        <w:left w:val="none" w:sz="0" w:space="0" w:color="auto"/>
        <w:bottom w:val="none" w:sz="0" w:space="0" w:color="auto"/>
        <w:right w:val="none" w:sz="0" w:space="0" w:color="auto"/>
      </w:divBdr>
    </w:div>
    <w:div w:id="1299994761">
      <w:bodyDiv w:val="1"/>
      <w:marLeft w:val="0"/>
      <w:marRight w:val="0"/>
      <w:marTop w:val="0"/>
      <w:marBottom w:val="0"/>
      <w:divBdr>
        <w:top w:val="none" w:sz="0" w:space="0" w:color="auto"/>
        <w:left w:val="none" w:sz="0" w:space="0" w:color="auto"/>
        <w:bottom w:val="none" w:sz="0" w:space="0" w:color="auto"/>
        <w:right w:val="none" w:sz="0" w:space="0" w:color="auto"/>
      </w:divBdr>
    </w:div>
    <w:div w:id="1315909005">
      <w:bodyDiv w:val="1"/>
      <w:marLeft w:val="0"/>
      <w:marRight w:val="0"/>
      <w:marTop w:val="0"/>
      <w:marBottom w:val="0"/>
      <w:divBdr>
        <w:top w:val="none" w:sz="0" w:space="0" w:color="auto"/>
        <w:left w:val="none" w:sz="0" w:space="0" w:color="auto"/>
        <w:bottom w:val="none" w:sz="0" w:space="0" w:color="auto"/>
        <w:right w:val="none" w:sz="0" w:space="0" w:color="auto"/>
      </w:divBdr>
    </w:div>
    <w:div w:id="1320884590">
      <w:bodyDiv w:val="1"/>
      <w:marLeft w:val="0"/>
      <w:marRight w:val="0"/>
      <w:marTop w:val="0"/>
      <w:marBottom w:val="0"/>
      <w:divBdr>
        <w:top w:val="none" w:sz="0" w:space="0" w:color="auto"/>
        <w:left w:val="none" w:sz="0" w:space="0" w:color="auto"/>
        <w:bottom w:val="none" w:sz="0" w:space="0" w:color="auto"/>
        <w:right w:val="none" w:sz="0" w:space="0" w:color="auto"/>
      </w:divBdr>
      <w:divsChild>
        <w:div w:id="1089082234">
          <w:marLeft w:val="0"/>
          <w:marRight w:val="0"/>
          <w:marTop w:val="0"/>
          <w:marBottom w:val="0"/>
          <w:divBdr>
            <w:top w:val="none" w:sz="0" w:space="0" w:color="auto"/>
            <w:left w:val="none" w:sz="0" w:space="0" w:color="auto"/>
            <w:bottom w:val="none" w:sz="0" w:space="0" w:color="auto"/>
            <w:right w:val="none" w:sz="0" w:space="0" w:color="auto"/>
          </w:divBdr>
        </w:div>
      </w:divsChild>
    </w:div>
    <w:div w:id="1324820360">
      <w:bodyDiv w:val="1"/>
      <w:marLeft w:val="0"/>
      <w:marRight w:val="0"/>
      <w:marTop w:val="0"/>
      <w:marBottom w:val="0"/>
      <w:divBdr>
        <w:top w:val="none" w:sz="0" w:space="0" w:color="auto"/>
        <w:left w:val="none" w:sz="0" w:space="0" w:color="auto"/>
        <w:bottom w:val="none" w:sz="0" w:space="0" w:color="auto"/>
        <w:right w:val="none" w:sz="0" w:space="0" w:color="auto"/>
      </w:divBdr>
    </w:div>
    <w:div w:id="132678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81308">
          <w:marLeft w:val="0"/>
          <w:marRight w:val="0"/>
          <w:marTop w:val="0"/>
          <w:marBottom w:val="0"/>
          <w:divBdr>
            <w:top w:val="none" w:sz="0" w:space="0" w:color="auto"/>
            <w:left w:val="single" w:sz="8" w:space="0" w:color="F1F1F1"/>
            <w:bottom w:val="none" w:sz="0" w:space="0" w:color="auto"/>
            <w:right w:val="single" w:sz="8" w:space="0" w:color="F1F1F1"/>
          </w:divBdr>
          <w:divsChild>
            <w:div w:id="1102797966">
              <w:marLeft w:val="0"/>
              <w:marRight w:val="0"/>
              <w:marTop w:val="0"/>
              <w:marBottom w:val="0"/>
              <w:divBdr>
                <w:top w:val="none" w:sz="0" w:space="0" w:color="auto"/>
                <w:left w:val="none" w:sz="0" w:space="0" w:color="auto"/>
                <w:bottom w:val="none" w:sz="0" w:space="0" w:color="auto"/>
                <w:right w:val="none" w:sz="0" w:space="0" w:color="auto"/>
              </w:divBdr>
              <w:divsChild>
                <w:div w:id="1950316731">
                  <w:marLeft w:val="0"/>
                  <w:marRight w:val="0"/>
                  <w:marTop w:val="0"/>
                  <w:marBottom w:val="0"/>
                  <w:divBdr>
                    <w:top w:val="none" w:sz="0" w:space="0" w:color="auto"/>
                    <w:left w:val="none" w:sz="0" w:space="0" w:color="auto"/>
                    <w:bottom w:val="none" w:sz="0" w:space="0" w:color="auto"/>
                    <w:right w:val="none" w:sz="0" w:space="0" w:color="auto"/>
                  </w:divBdr>
                  <w:divsChild>
                    <w:div w:id="860044305">
                      <w:marLeft w:val="0"/>
                      <w:marRight w:val="0"/>
                      <w:marTop w:val="0"/>
                      <w:marBottom w:val="0"/>
                      <w:divBdr>
                        <w:top w:val="none" w:sz="0" w:space="0" w:color="auto"/>
                        <w:left w:val="none" w:sz="0" w:space="0" w:color="auto"/>
                        <w:bottom w:val="none" w:sz="0" w:space="0" w:color="auto"/>
                        <w:right w:val="none" w:sz="0" w:space="0" w:color="auto"/>
                      </w:divBdr>
                      <w:divsChild>
                        <w:div w:id="58748110">
                          <w:marLeft w:val="0"/>
                          <w:marRight w:val="0"/>
                          <w:marTop w:val="0"/>
                          <w:marBottom w:val="0"/>
                          <w:divBdr>
                            <w:top w:val="none" w:sz="0" w:space="0" w:color="auto"/>
                            <w:left w:val="none" w:sz="0" w:space="0" w:color="auto"/>
                            <w:bottom w:val="none" w:sz="0" w:space="0" w:color="auto"/>
                            <w:right w:val="none" w:sz="0" w:space="0" w:color="auto"/>
                          </w:divBdr>
                          <w:divsChild>
                            <w:div w:id="254554015">
                              <w:marLeft w:val="0"/>
                              <w:marRight w:val="0"/>
                              <w:marTop w:val="0"/>
                              <w:marBottom w:val="0"/>
                              <w:divBdr>
                                <w:top w:val="none" w:sz="0" w:space="0" w:color="auto"/>
                                <w:left w:val="none" w:sz="0" w:space="0" w:color="auto"/>
                                <w:bottom w:val="none" w:sz="0" w:space="0" w:color="auto"/>
                                <w:right w:val="none" w:sz="0" w:space="0" w:color="auto"/>
                              </w:divBdr>
                              <w:divsChild>
                                <w:div w:id="1155418761">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332415124">
      <w:bodyDiv w:val="1"/>
      <w:marLeft w:val="0"/>
      <w:marRight w:val="0"/>
      <w:marTop w:val="0"/>
      <w:marBottom w:val="0"/>
      <w:divBdr>
        <w:top w:val="none" w:sz="0" w:space="0" w:color="auto"/>
        <w:left w:val="none" w:sz="0" w:space="0" w:color="auto"/>
        <w:bottom w:val="none" w:sz="0" w:space="0" w:color="auto"/>
        <w:right w:val="none" w:sz="0" w:space="0" w:color="auto"/>
      </w:divBdr>
    </w:div>
    <w:div w:id="1337030238">
      <w:bodyDiv w:val="1"/>
      <w:marLeft w:val="0"/>
      <w:marRight w:val="0"/>
      <w:marTop w:val="0"/>
      <w:marBottom w:val="0"/>
      <w:divBdr>
        <w:top w:val="none" w:sz="0" w:space="0" w:color="auto"/>
        <w:left w:val="none" w:sz="0" w:space="0" w:color="auto"/>
        <w:bottom w:val="none" w:sz="0" w:space="0" w:color="auto"/>
        <w:right w:val="none" w:sz="0" w:space="0" w:color="auto"/>
      </w:divBdr>
    </w:div>
    <w:div w:id="1356350595">
      <w:bodyDiv w:val="1"/>
      <w:marLeft w:val="0"/>
      <w:marRight w:val="0"/>
      <w:marTop w:val="0"/>
      <w:marBottom w:val="0"/>
      <w:divBdr>
        <w:top w:val="none" w:sz="0" w:space="0" w:color="auto"/>
        <w:left w:val="none" w:sz="0" w:space="0" w:color="auto"/>
        <w:bottom w:val="none" w:sz="0" w:space="0" w:color="auto"/>
        <w:right w:val="none" w:sz="0" w:space="0" w:color="auto"/>
      </w:divBdr>
      <w:divsChild>
        <w:div w:id="1938437593">
          <w:marLeft w:val="0"/>
          <w:marRight w:val="0"/>
          <w:marTop w:val="0"/>
          <w:marBottom w:val="0"/>
          <w:divBdr>
            <w:top w:val="none" w:sz="0" w:space="0" w:color="auto"/>
            <w:left w:val="single" w:sz="18" w:space="0" w:color="F1F1F1"/>
            <w:bottom w:val="none" w:sz="0" w:space="0" w:color="auto"/>
            <w:right w:val="single" w:sz="18" w:space="0" w:color="F1F1F1"/>
          </w:divBdr>
          <w:divsChild>
            <w:div w:id="997264828">
              <w:marLeft w:val="0"/>
              <w:marRight w:val="0"/>
              <w:marTop w:val="0"/>
              <w:marBottom w:val="0"/>
              <w:divBdr>
                <w:top w:val="none" w:sz="0" w:space="0" w:color="auto"/>
                <w:left w:val="none" w:sz="0" w:space="0" w:color="auto"/>
                <w:bottom w:val="none" w:sz="0" w:space="0" w:color="auto"/>
                <w:right w:val="none" w:sz="0" w:space="0" w:color="auto"/>
              </w:divBdr>
              <w:divsChild>
                <w:div w:id="1284532633">
                  <w:marLeft w:val="0"/>
                  <w:marRight w:val="0"/>
                  <w:marTop w:val="0"/>
                  <w:marBottom w:val="0"/>
                  <w:divBdr>
                    <w:top w:val="none" w:sz="0" w:space="0" w:color="auto"/>
                    <w:left w:val="none" w:sz="0" w:space="0" w:color="auto"/>
                    <w:bottom w:val="none" w:sz="0" w:space="0" w:color="auto"/>
                    <w:right w:val="none" w:sz="0" w:space="0" w:color="auto"/>
                  </w:divBdr>
                  <w:divsChild>
                    <w:div w:id="5849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4634">
      <w:bodyDiv w:val="1"/>
      <w:marLeft w:val="0"/>
      <w:marRight w:val="0"/>
      <w:marTop w:val="0"/>
      <w:marBottom w:val="0"/>
      <w:divBdr>
        <w:top w:val="none" w:sz="0" w:space="0" w:color="auto"/>
        <w:left w:val="none" w:sz="0" w:space="0" w:color="auto"/>
        <w:bottom w:val="none" w:sz="0" w:space="0" w:color="auto"/>
        <w:right w:val="none" w:sz="0" w:space="0" w:color="auto"/>
      </w:divBdr>
    </w:div>
    <w:div w:id="1379667044">
      <w:bodyDiv w:val="1"/>
      <w:marLeft w:val="0"/>
      <w:marRight w:val="0"/>
      <w:marTop w:val="0"/>
      <w:marBottom w:val="0"/>
      <w:divBdr>
        <w:top w:val="none" w:sz="0" w:space="0" w:color="auto"/>
        <w:left w:val="none" w:sz="0" w:space="0" w:color="auto"/>
        <w:bottom w:val="none" w:sz="0" w:space="0" w:color="auto"/>
        <w:right w:val="none" w:sz="0" w:space="0" w:color="auto"/>
      </w:divBdr>
    </w:div>
    <w:div w:id="1387879438">
      <w:bodyDiv w:val="1"/>
      <w:marLeft w:val="0"/>
      <w:marRight w:val="0"/>
      <w:marTop w:val="0"/>
      <w:marBottom w:val="0"/>
      <w:divBdr>
        <w:top w:val="none" w:sz="0" w:space="0" w:color="auto"/>
        <w:left w:val="none" w:sz="0" w:space="0" w:color="auto"/>
        <w:bottom w:val="none" w:sz="0" w:space="0" w:color="auto"/>
        <w:right w:val="none" w:sz="0" w:space="0" w:color="auto"/>
      </w:divBdr>
    </w:div>
    <w:div w:id="1389843178">
      <w:bodyDiv w:val="1"/>
      <w:marLeft w:val="0"/>
      <w:marRight w:val="0"/>
      <w:marTop w:val="0"/>
      <w:marBottom w:val="0"/>
      <w:divBdr>
        <w:top w:val="none" w:sz="0" w:space="0" w:color="auto"/>
        <w:left w:val="none" w:sz="0" w:space="0" w:color="auto"/>
        <w:bottom w:val="none" w:sz="0" w:space="0" w:color="auto"/>
        <w:right w:val="none" w:sz="0" w:space="0" w:color="auto"/>
      </w:divBdr>
    </w:div>
    <w:div w:id="1397700459">
      <w:bodyDiv w:val="1"/>
      <w:marLeft w:val="0"/>
      <w:marRight w:val="0"/>
      <w:marTop w:val="0"/>
      <w:marBottom w:val="0"/>
      <w:divBdr>
        <w:top w:val="none" w:sz="0" w:space="0" w:color="auto"/>
        <w:left w:val="none" w:sz="0" w:space="0" w:color="auto"/>
        <w:bottom w:val="none" w:sz="0" w:space="0" w:color="auto"/>
        <w:right w:val="none" w:sz="0" w:space="0" w:color="auto"/>
      </w:divBdr>
    </w:div>
    <w:div w:id="1401751293">
      <w:bodyDiv w:val="1"/>
      <w:marLeft w:val="0"/>
      <w:marRight w:val="0"/>
      <w:marTop w:val="0"/>
      <w:marBottom w:val="0"/>
      <w:divBdr>
        <w:top w:val="none" w:sz="0" w:space="0" w:color="auto"/>
        <w:left w:val="none" w:sz="0" w:space="0" w:color="auto"/>
        <w:bottom w:val="none" w:sz="0" w:space="0" w:color="auto"/>
        <w:right w:val="none" w:sz="0" w:space="0" w:color="auto"/>
      </w:divBdr>
    </w:div>
    <w:div w:id="1404520761">
      <w:bodyDiv w:val="1"/>
      <w:marLeft w:val="0"/>
      <w:marRight w:val="0"/>
      <w:marTop w:val="0"/>
      <w:marBottom w:val="0"/>
      <w:divBdr>
        <w:top w:val="none" w:sz="0" w:space="0" w:color="auto"/>
        <w:left w:val="none" w:sz="0" w:space="0" w:color="auto"/>
        <w:bottom w:val="none" w:sz="0" w:space="0" w:color="auto"/>
        <w:right w:val="none" w:sz="0" w:space="0" w:color="auto"/>
      </w:divBdr>
      <w:divsChild>
        <w:div w:id="1162161691">
          <w:marLeft w:val="0"/>
          <w:marRight w:val="0"/>
          <w:marTop w:val="0"/>
          <w:marBottom w:val="0"/>
          <w:divBdr>
            <w:top w:val="none" w:sz="0" w:space="0" w:color="auto"/>
            <w:left w:val="single" w:sz="18" w:space="0" w:color="F1F1F1"/>
            <w:bottom w:val="none" w:sz="0" w:space="0" w:color="auto"/>
            <w:right w:val="single" w:sz="18" w:space="0" w:color="F1F1F1"/>
          </w:divBdr>
          <w:divsChild>
            <w:div w:id="628438328">
              <w:marLeft w:val="0"/>
              <w:marRight w:val="0"/>
              <w:marTop w:val="0"/>
              <w:marBottom w:val="0"/>
              <w:divBdr>
                <w:top w:val="none" w:sz="0" w:space="0" w:color="auto"/>
                <w:left w:val="none" w:sz="0" w:space="0" w:color="auto"/>
                <w:bottom w:val="none" w:sz="0" w:space="0" w:color="auto"/>
                <w:right w:val="none" w:sz="0" w:space="0" w:color="auto"/>
              </w:divBdr>
              <w:divsChild>
                <w:div w:id="717894934">
                  <w:marLeft w:val="0"/>
                  <w:marRight w:val="0"/>
                  <w:marTop w:val="0"/>
                  <w:marBottom w:val="0"/>
                  <w:divBdr>
                    <w:top w:val="none" w:sz="0" w:space="0" w:color="auto"/>
                    <w:left w:val="none" w:sz="0" w:space="0" w:color="auto"/>
                    <w:bottom w:val="none" w:sz="0" w:space="0" w:color="auto"/>
                    <w:right w:val="none" w:sz="0" w:space="0" w:color="auto"/>
                  </w:divBdr>
                  <w:divsChild>
                    <w:div w:id="403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3989">
      <w:bodyDiv w:val="1"/>
      <w:marLeft w:val="0"/>
      <w:marRight w:val="0"/>
      <w:marTop w:val="0"/>
      <w:marBottom w:val="0"/>
      <w:divBdr>
        <w:top w:val="none" w:sz="0" w:space="0" w:color="auto"/>
        <w:left w:val="none" w:sz="0" w:space="0" w:color="auto"/>
        <w:bottom w:val="none" w:sz="0" w:space="0" w:color="auto"/>
        <w:right w:val="none" w:sz="0" w:space="0" w:color="auto"/>
      </w:divBdr>
      <w:divsChild>
        <w:div w:id="1852260228">
          <w:marLeft w:val="0"/>
          <w:marRight w:val="0"/>
          <w:marTop w:val="0"/>
          <w:marBottom w:val="0"/>
          <w:divBdr>
            <w:top w:val="none" w:sz="0" w:space="0" w:color="auto"/>
            <w:left w:val="none" w:sz="0" w:space="0" w:color="auto"/>
            <w:bottom w:val="none" w:sz="0" w:space="0" w:color="auto"/>
            <w:right w:val="none" w:sz="0" w:space="0" w:color="auto"/>
          </w:divBdr>
        </w:div>
        <w:div w:id="976644419">
          <w:marLeft w:val="0"/>
          <w:marRight w:val="0"/>
          <w:marTop w:val="0"/>
          <w:marBottom w:val="0"/>
          <w:divBdr>
            <w:top w:val="none" w:sz="0" w:space="0" w:color="auto"/>
            <w:left w:val="none" w:sz="0" w:space="0" w:color="auto"/>
            <w:bottom w:val="none" w:sz="0" w:space="0" w:color="auto"/>
            <w:right w:val="none" w:sz="0" w:space="0" w:color="auto"/>
          </w:divBdr>
        </w:div>
      </w:divsChild>
    </w:div>
    <w:div w:id="1410617966">
      <w:bodyDiv w:val="1"/>
      <w:marLeft w:val="0"/>
      <w:marRight w:val="0"/>
      <w:marTop w:val="0"/>
      <w:marBottom w:val="0"/>
      <w:divBdr>
        <w:top w:val="none" w:sz="0" w:space="0" w:color="auto"/>
        <w:left w:val="none" w:sz="0" w:space="0" w:color="auto"/>
        <w:bottom w:val="none" w:sz="0" w:space="0" w:color="auto"/>
        <w:right w:val="none" w:sz="0" w:space="0" w:color="auto"/>
      </w:divBdr>
      <w:divsChild>
        <w:div w:id="1768187049">
          <w:marLeft w:val="0"/>
          <w:marRight w:val="0"/>
          <w:marTop w:val="0"/>
          <w:marBottom w:val="0"/>
          <w:divBdr>
            <w:top w:val="none" w:sz="0" w:space="0" w:color="auto"/>
            <w:left w:val="none" w:sz="0" w:space="0" w:color="auto"/>
            <w:bottom w:val="none" w:sz="0" w:space="0" w:color="auto"/>
            <w:right w:val="none" w:sz="0" w:space="0" w:color="auto"/>
          </w:divBdr>
        </w:div>
        <w:div w:id="1499923839">
          <w:marLeft w:val="0"/>
          <w:marRight w:val="0"/>
          <w:marTop w:val="0"/>
          <w:marBottom w:val="0"/>
          <w:divBdr>
            <w:top w:val="none" w:sz="0" w:space="0" w:color="auto"/>
            <w:left w:val="none" w:sz="0" w:space="0" w:color="auto"/>
            <w:bottom w:val="none" w:sz="0" w:space="0" w:color="auto"/>
            <w:right w:val="none" w:sz="0" w:space="0" w:color="auto"/>
          </w:divBdr>
        </w:div>
        <w:div w:id="1452164928">
          <w:marLeft w:val="0"/>
          <w:marRight w:val="0"/>
          <w:marTop w:val="0"/>
          <w:marBottom w:val="0"/>
          <w:divBdr>
            <w:top w:val="none" w:sz="0" w:space="0" w:color="auto"/>
            <w:left w:val="none" w:sz="0" w:space="0" w:color="auto"/>
            <w:bottom w:val="none" w:sz="0" w:space="0" w:color="auto"/>
            <w:right w:val="none" w:sz="0" w:space="0" w:color="auto"/>
          </w:divBdr>
        </w:div>
        <w:div w:id="2118942055">
          <w:marLeft w:val="0"/>
          <w:marRight w:val="0"/>
          <w:marTop w:val="0"/>
          <w:marBottom w:val="0"/>
          <w:divBdr>
            <w:top w:val="none" w:sz="0" w:space="0" w:color="auto"/>
            <w:left w:val="none" w:sz="0" w:space="0" w:color="auto"/>
            <w:bottom w:val="none" w:sz="0" w:space="0" w:color="auto"/>
            <w:right w:val="none" w:sz="0" w:space="0" w:color="auto"/>
          </w:divBdr>
        </w:div>
        <w:div w:id="67265261">
          <w:marLeft w:val="0"/>
          <w:marRight w:val="0"/>
          <w:marTop w:val="0"/>
          <w:marBottom w:val="0"/>
          <w:divBdr>
            <w:top w:val="none" w:sz="0" w:space="0" w:color="auto"/>
            <w:left w:val="none" w:sz="0" w:space="0" w:color="auto"/>
            <w:bottom w:val="none" w:sz="0" w:space="0" w:color="auto"/>
            <w:right w:val="none" w:sz="0" w:space="0" w:color="auto"/>
          </w:divBdr>
        </w:div>
        <w:div w:id="1233808646">
          <w:marLeft w:val="0"/>
          <w:marRight w:val="0"/>
          <w:marTop w:val="0"/>
          <w:marBottom w:val="0"/>
          <w:divBdr>
            <w:top w:val="none" w:sz="0" w:space="0" w:color="auto"/>
            <w:left w:val="none" w:sz="0" w:space="0" w:color="auto"/>
            <w:bottom w:val="none" w:sz="0" w:space="0" w:color="auto"/>
            <w:right w:val="none" w:sz="0" w:space="0" w:color="auto"/>
          </w:divBdr>
        </w:div>
        <w:div w:id="487675564">
          <w:marLeft w:val="0"/>
          <w:marRight w:val="0"/>
          <w:marTop w:val="0"/>
          <w:marBottom w:val="0"/>
          <w:divBdr>
            <w:top w:val="none" w:sz="0" w:space="0" w:color="auto"/>
            <w:left w:val="none" w:sz="0" w:space="0" w:color="auto"/>
            <w:bottom w:val="none" w:sz="0" w:space="0" w:color="auto"/>
            <w:right w:val="none" w:sz="0" w:space="0" w:color="auto"/>
          </w:divBdr>
        </w:div>
        <w:div w:id="326715110">
          <w:marLeft w:val="0"/>
          <w:marRight w:val="0"/>
          <w:marTop w:val="0"/>
          <w:marBottom w:val="0"/>
          <w:divBdr>
            <w:top w:val="none" w:sz="0" w:space="0" w:color="auto"/>
            <w:left w:val="none" w:sz="0" w:space="0" w:color="auto"/>
            <w:bottom w:val="none" w:sz="0" w:space="0" w:color="auto"/>
            <w:right w:val="none" w:sz="0" w:space="0" w:color="auto"/>
          </w:divBdr>
        </w:div>
        <w:div w:id="358704495">
          <w:marLeft w:val="0"/>
          <w:marRight w:val="0"/>
          <w:marTop w:val="0"/>
          <w:marBottom w:val="0"/>
          <w:divBdr>
            <w:top w:val="none" w:sz="0" w:space="0" w:color="auto"/>
            <w:left w:val="none" w:sz="0" w:space="0" w:color="auto"/>
            <w:bottom w:val="none" w:sz="0" w:space="0" w:color="auto"/>
            <w:right w:val="none" w:sz="0" w:space="0" w:color="auto"/>
          </w:divBdr>
        </w:div>
        <w:div w:id="153840695">
          <w:marLeft w:val="0"/>
          <w:marRight w:val="0"/>
          <w:marTop w:val="0"/>
          <w:marBottom w:val="0"/>
          <w:divBdr>
            <w:top w:val="none" w:sz="0" w:space="0" w:color="auto"/>
            <w:left w:val="none" w:sz="0" w:space="0" w:color="auto"/>
            <w:bottom w:val="none" w:sz="0" w:space="0" w:color="auto"/>
            <w:right w:val="none" w:sz="0" w:space="0" w:color="auto"/>
          </w:divBdr>
        </w:div>
        <w:div w:id="315381456">
          <w:marLeft w:val="0"/>
          <w:marRight w:val="0"/>
          <w:marTop w:val="0"/>
          <w:marBottom w:val="0"/>
          <w:divBdr>
            <w:top w:val="none" w:sz="0" w:space="0" w:color="auto"/>
            <w:left w:val="none" w:sz="0" w:space="0" w:color="auto"/>
            <w:bottom w:val="none" w:sz="0" w:space="0" w:color="auto"/>
            <w:right w:val="none" w:sz="0" w:space="0" w:color="auto"/>
          </w:divBdr>
        </w:div>
        <w:div w:id="291786703">
          <w:marLeft w:val="0"/>
          <w:marRight w:val="0"/>
          <w:marTop w:val="0"/>
          <w:marBottom w:val="0"/>
          <w:divBdr>
            <w:top w:val="none" w:sz="0" w:space="0" w:color="auto"/>
            <w:left w:val="none" w:sz="0" w:space="0" w:color="auto"/>
            <w:bottom w:val="none" w:sz="0" w:space="0" w:color="auto"/>
            <w:right w:val="none" w:sz="0" w:space="0" w:color="auto"/>
          </w:divBdr>
        </w:div>
        <w:div w:id="1392117391">
          <w:marLeft w:val="0"/>
          <w:marRight w:val="0"/>
          <w:marTop w:val="0"/>
          <w:marBottom w:val="0"/>
          <w:divBdr>
            <w:top w:val="none" w:sz="0" w:space="0" w:color="auto"/>
            <w:left w:val="none" w:sz="0" w:space="0" w:color="auto"/>
            <w:bottom w:val="none" w:sz="0" w:space="0" w:color="auto"/>
            <w:right w:val="none" w:sz="0" w:space="0" w:color="auto"/>
          </w:divBdr>
        </w:div>
        <w:div w:id="850024196">
          <w:marLeft w:val="0"/>
          <w:marRight w:val="0"/>
          <w:marTop w:val="0"/>
          <w:marBottom w:val="0"/>
          <w:divBdr>
            <w:top w:val="none" w:sz="0" w:space="0" w:color="auto"/>
            <w:left w:val="none" w:sz="0" w:space="0" w:color="auto"/>
            <w:bottom w:val="none" w:sz="0" w:space="0" w:color="auto"/>
            <w:right w:val="none" w:sz="0" w:space="0" w:color="auto"/>
          </w:divBdr>
        </w:div>
        <w:div w:id="1657875808">
          <w:marLeft w:val="0"/>
          <w:marRight w:val="0"/>
          <w:marTop w:val="0"/>
          <w:marBottom w:val="0"/>
          <w:divBdr>
            <w:top w:val="none" w:sz="0" w:space="0" w:color="auto"/>
            <w:left w:val="none" w:sz="0" w:space="0" w:color="auto"/>
            <w:bottom w:val="none" w:sz="0" w:space="0" w:color="auto"/>
            <w:right w:val="none" w:sz="0" w:space="0" w:color="auto"/>
          </w:divBdr>
        </w:div>
        <w:div w:id="1097600876">
          <w:marLeft w:val="0"/>
          <w:marRight w:val="0"/>
          <w:marTop w:val="0"/>
          <w:marBottom w:val="0"/>
          <w:divBdr>
            <w:top w:val="none" w:sz="0" w:space="0" w:color="auto"/>
            <w:left w:val="none" w:sz="0" w:space="0" w:color="auto"/>
            <w:bottom w:val="none" w:sz="0" w:space="0" w:color="auto"/>
            <w:right w:val="none" w:sz="0" w:space="0" w:color="auto"/>
          </w:divBdr>
        </w:div>
        <w:div w:id="1051535537">
          <w:marLeft w:val="0"/>
          <w:marRight w:val="0"/>
          <w:marTop w:val="0"/>
          <w:marBottom w:val="0"/>
          <w:divBdr>
            <w:top w:val="none" w:sz="0" w:space="0" w:color="auto"/>
            <w:left w:val="none" w:sz="0" w:space="0" w:color="auto"/>
            <w:bottom w:val="none" w:sz="0" w:space="0" w:color="auto"/>
            <w:right w:val="none" w:sz="0" w:space="0" w:color="auto"/>
          </w:divBdr>
        </w:div>
        <w:div w:id="261379466">
          <w:marLeft w:val="0"/>
          <w:marRight w:val="0"/>
          <w:marTop w:val="0"/>
          <w:marBottom w:val="0"/>
          <w:divBdr>
            <w:top w:val="none" w:sz="0" w:space="0" w:color="auto"/>
            <w:left w:val="none" w:sz="0" w:space="0" w:color="auto"/>
            <w:bottom w:val="none" w:sz="0" w:space="0" w:color="auto"/>
            <w:right w:val="none" w:sz="0" w:space="0" w:color="auto"/>
          </w:divBdr>
        </w:div>
        <w:div w:id="513152667">
          <w:marLeft w:val="0"/>
          <w:marRight w:val="0"/>
          <w:marTop w:val="0"/>
          <w:marBottom w:val="0"/>
          <w:divBdr>
            <w:top w:val="none" w:sz="0" w:space="0" w:color="auto"/>
            <w:left w:val="none" w:sz="0" w:space="0" w:color="auto"/>
            <w:bottom w:val="none" w:sz="0" w:space="0" w:color="auto"/>
            <w:right w:val="none" w:sz="0" w:space="0" w:color="auto"/>
          </w:divBdr>
        </w:div>
        <w:div w:id="1237863532">
          <w:marLeft w:val="0"/>
          <w:marRight w:val="0"/>
          <w:marTop w:val="0"/>
          <w:marBottom w:val="0"/>
          <w:divBdr>
            <w:top w:val="none" w:sz="0" w:space="0" w:color="auto"/>
            <w:left w:val="none" w:sz="0" w:space="0" w:color="auto"/>
            <w:bottom w:val="none" w:sz="0" w:space="0" w:color="auto"/>
            <w:right w:val="none" w:sz="0" w:space="0" w:color="auto"/>
          </w:divBdr>
        </w:div>
        <w:div w:id="1749300039">
          <w:marLeft w:val="0"/>
          <w:marRight w:val="0"/>
          <w:marTop w:val="0"/>
          <w:marBottom w:val="0"/>
          <w:divBdr>
            <w:top w:val="none" w:sz="0" w:space="0" w:color="auto"/>
            <w:left w:val="none" w:sz="0" w:space="0" w:color="auto"/>
            <w:bottom w:val="none" w:sz="0" w:space="0" w:color="auto"/>
            <w:right w:val="none" w:sz="0" w:space="0" w:color="auto"/>
          </w:divBdr>
        </w:div>
        <w:div w:id="843519819">
          <w:marLeft w:val="0"/>
          <w:marRight w:val="0"/>
          <w:marTop w:val="0"/>
          <w:marBottom w:val="0"/>
          <w:divBdr>
            <w:top w:val="none" w:sz="0" w:space="0" w:color="auto"/>
            <w:left w:val="none" w:sz="0" w:space="0" w:color="auto"/>
            <w:bottom w:val="none" w:sz="0" w:space="0" w:color="auto"/>
            <w:right w:val="none" w:sz="0" w:space="0" w:color="auto"/>
          </w:divBdr>
        </w:div>
        <w:div w:id="962688810">
          <w:marLeft w:val="0"/>
          <w:marRight w:val="0"/>
          <w:marTop w:val="0"/>
          <w:marBottom w:val="0"/>
          <w:divBdr>
            <w:top w:val="none" w:sz="0" w:space="0" w:color="auto"/>
            <w:left w:val="none" w:sz="0" w:space="0" w:color="auto"/>
            <w:bottom w:val="none" w:sz="0" w:space="0" w:color="auto"/>
            <w:right w:val="none" w:sz="0" w:space="0" w:color="auto"/>
          </w:divBdr>
        </w:div>
        <w:div w:id="1053696358">
          <w:marLeft w:val="0"/>
          <w:marRight w:val="0"/>
          <w:marTop w:val="0"/>
          <w:marBottom w:val="0"/>
          <w:divBdr>
            <w:top w:val="none" w:sz="0" w:space="0" w:color="auto"/>
            <w:left w:val="none" w:sz="0" w:space="0" w:color="auto"/>
            <w:bottom w:val="none" w:sz="0" w:space="0" w:color="auto"/>
            <w:right w:val="none" w:sz="0" w:space="0" w:color="auto"/>
          </w:divBdr>
        </w:div>
        <w:div w:id="1461878339">
          <w:marLeft w:val="0"/>
          <w:marRight w:val="0"/>
          <w:marTop w:val="0"/>
          <w:marBottom w:val="0"/>
          <w:divBdr>
            <w:top w:val="none" w:sz="0" w:space="0" w:color="auto"/>
            <w:left w:val="none" w:sz="0" w:space="0" w:color="auto"/>
            <w:bottom w:val="none" w:sz="0" w:space="0" w:color="auto"/>
            <w:right w:val="none" w:sz="0" w:space="0" w:color="auto"/>
          </w:divBdr>
        </w:div>
        <w:div w:id="1834291897">
          <w:marLeft w:val="0"/>
          <w:marRight w:val="0"/>
          <w:marTop w:val="0"/>
          <w:marBottom w:val="0"/>
          <w:divBdr>
            <w:top w:val="none" w:sz="0" w:space="0" w:color="auto"/>
            <w:left w:val="none" w:sz="0" w:space="0" w:color="auto"/>
            <w:bottom w:val="none" w:sz="0" w:space="0" w:color="auto"/>
            <w:right w:val="none" w:sz="0" w:space="0" w:color="auto"/>
          </w:divBdr>
        </w:div>
        <w:div w:id="1032992820">
          <w:marLeft w:val="0"/>
          <w:marRight w:val="0"/>
          <w:marTop w:val="0"/>
          <w:marBottom w:val="0"/>
          <w:divBdr>
            <w:top w:val="none" w:sz="0" w:space="0" w:color="auto"/>
            <w:left w:val="none" w:sz="0" w:space="0" w:color="auto"/>
            <w:bottom w:val="none" w:sz="0" w:space="0" w:color="auto"/>
            <w:right w:val="none" w:sz="0" w:space="0" w:color="auto"/>
          </w:divBdr>
        </w:div>
        <w:div w:id="1284843842">
          <w:marLeft w:val="0"/>
          <w:marRight w:val="0"/>
          <w:marTop w:val="0"/>
          <w:marBottom w:val="0"/>
          <w:divBdr>
            <w:top w:val="none" w:sz="0" w:space="0" w:color="auto"/>
            <w:left w:val="none" w:sz="0" w:space="0" w:color="auto"/>
            <w:bottom w:val="none" w:sz="0" w:space="0" w:color="auto"/>
            <w:right w:val="none" w:sz="0" w:space="0" w:color="auto"/>
          </w:divBdr>
        </w:div>
        <w:div w:id="1342973521">
          <w:marLeft w:val="0"/>
          <w:marRight w:val="0"/>
          <w:marTop w:val="0"/>
          <w:marBottom w:val="0"/>
          <w:divBdr>
            <w:top w:val="none" w:sz="0" w:space="0" w:color="auto"/>
            <w:left w:val="none" w:sz="0" w:space="0" w:color="auto"/>
            <w:bottom w:val="none" w:sz="0" w:space="0" w:color="auto"/>
            <w:right w:val="none" w:sz="0" w:space="0" w:color="auto"/>
          </w:divBdr>
        </w:div>
        <w:div w:id="189072857">
          <w:marLeft w:val="0"/>
          <w:marRight w:val="0"/>
          <w:marTop w:val="0"/>
          <w:marBottom w:val="0"/>
          <w:divBdr>
            <w:top w:val="none" w:sz="0" w:space="0" w:color="auto"/>
            <w:left w:val="none" w:sz="0" w:space="0" w:color="auto"/>
            <w:bottom w:val="none" w:sz="0" w:space="0" w:color="auto"/>
            <w:right w:val="none" w:sz="0" w:space="0" w:color="auto"/>
          </w:divBdr>
        </w:div>
        <w:div w:id="1741099886">
          <w:marLeft w:val="0"/>
          <w:marRight w:val="0"/>
          <w:marTop w:val="0"/>
          <w:marBottom w:val="0"/>
          <w:divBdr>
            <w:top w:val="none" w:sz="0" w:space="0" w:color="auto"/>
            <w:left w:val="none" w:sz="0" w:space="0" w:color="auto"/>
            <w:bottom w:val="none" w:sz="0" w:space="0" w:color="auto"/>
            <w:right w:val="none" w:sz="0" w:space="0" w:color="auto"/>
          </w:divBdr>
        </w:div>
        <w:div w:id="1952936491">
          <w:marLeft w:val="0"/>
          <w:marRight w:val="0"/>
          <w:marTop w:val="0"/>
          <w:marBottom w:val="0"/>
          <w:divBdr>
            <w:top w:val="none" w:sz="0" w:space="0" w:color="auto"/>
            <w:left w:val="none" w:sz="0" w:space="0" w:color="auto"/>
            <w:bottom w:val="none" w:sz="0" w:space="0" w:color="auto"/>
            <w:right w:val="none" w:sz="0" w:space="0" w:color="auto"/>
          </w:divBdr>
        </w:div>
        <w:div w:id="336082456">
          <w:marLeft w:val="0"/>
          <w:marRight w:val="0"/>
          <w:marTop w:val="0"/>
          <w:marBottom w:val="0"/>
          <w:divBdr>
            <w:top w:val="none" w:sz="0" w:space="0" w:color="auto"/>
            <w:left w:val="none" w:sz="0" w:space="0" w:color="auto"/>
            <w:bottom w:val="none" w:sz="0" w:space="0" w:color="auto"/>
            <w:right w:val="none" w:sz="0" w:space="0" w:color="auto"/>
          </w:divBdr>
        </w:div>
        <w:div w:id="1633439899">
          <w:marLeft w:val="0"/>
          <w:marRight w:val="0"/>
          <w:marTop w:val="0"/>
          <w:marBottom w:val="0"/>
          <w:divBdr>
            <w:top w:val="none" w:sz="0" w:space="0" w:color="auto"/>
            <w:left w:val="none" w:sz="0" w:space="0" w:color="auto"/>
            <w:bottom w:val="none" w:sz="0" w:space="0" w:color="auto"/>
            <w:right w:val="none" w:sz="0" w:space="0" w:color="auto"/>
          </w:divBdr>
        </w:div>
        <w:div w:id="1809861894">
          <w:marLeft w:val="0"/>
          <w:marRight w:val="0"/>
          <w:marTop w:val="0"/>
          <w:marBottom w:val="0"/>
          <w:divBdr>
            <w:top w:val="none" w:sz="0" w:space="0" w:color="auto"/>
            <w:left w:val="none" w:sz="0" w:space="0" w:color="auto"/>
            <w:bottom w:val="none" w:sz="0" w:space="0" w:color="auto"/>
            <w:right w:val="none" w:sz="0" w:space="0" w:color="auto"/>
          </w:divBdr>
        </w:div>
        <w:div w:id="274101211">
          <w:marLeft w:val="0"/>
          <w:marRight w:val="0"/>
          <w:marTop w:val="0"/>
          <w:marBottom w:val="0"/>
          <w:divBdr>
            <w:top w:val="none" w:sz="0" w:space="0" w:color="auto"/>
            <w:left w:val="none" w:sz="0" w:space="0" w:color="auto"/>
            <w:bottom w:val="none" w:sz="0" w:space="0" w:color="auto"/>
            <w:right w:val="none" w:sz="0" w:space="0" w:color="auto"/>
          </w:divBdr>
        </w:div>
        <w:div w:id="875771982">
          <w:marLeft w:val="0"/>
          <w:marRight w:val="0"/>
          <w:marTop w:val="0"/>
          <w:marBottom w:val="0"/>
          <w:divBdr>
            <w:top w:val="none" w:sz="0" w:space="0" w:color="auto"/>
            <w:left w:val="none" w:sz="0" w:space="0" w:color="auto"/>
            <w:bottom w:val="none" w:sz="0" w:space="0" w:color="auto"/>
            <w:right w:val="none" w:sz="0" w:space="0" w:color="auto"/>
          </w:divBdr>
        </w:div>
        <w:div w:id="790169644">
          <w:marLeft w:val="0"/>
          <w:marRight w:val="0"/>
          <w:marTop w:val="0"/>
          <w:marBottom w:val="0"/>
          <w:divBdr>
            <w:top w:val="none" w:sz="0" w:space="0" w:color="auto"/>
            <w:left w:val="none" w:sz="0" w:space="0" w:color="auto"/>
            <w:bottom w:val="none" w:sz="0" w:space="0" w:color="auto"/>
            <w:right w:val="none" w:sz="0" w:space="0" w:color="auto"/>
          </w:divBdr>
        </w:div>
        <w:div w:id="2110269055">
          <w:marLeft w:val="0"/>
          <w:marRight w:val="0"/>
          <w:marTop w:val="0"/>
          <w:marBottom w:val="0"/>
          <w:divBdr>
            <w:top w:val="none" w:sz="0" w:space="0" w:color="auto"/>
            <w:left w:val="none" w:sz="0" w:space="0" w:color="auto"/>
            <w:bottom w:val="none" w:sz="0" w:space="0" w:color="auto"/>
            <w:right w:val="none" w:sz="0" w:space="0" w:color="auto"/>
          </w:divBdr>
        </w:div>
        <w:div w:id="1793788912">
          <w:marLeft w:val="0"/>
          <w:marRight w:val="0"/>
          <w:marTop w:val="0"/>
          <w:marBottom w:val="0"/>
          <w:divBdr>
            <w:top w:val="none" w:sz="0" w:space="0" w:color="auto"/>
            <w:left w:val="none" w:sz="0" w:space="0" w:color="auto"/>
            <w:bottom w:val="none" w:sz="0" w:space="0" w:color="auto"/>
            <w:right w:val="none" w:sz="0" w:space="0" w:color="auto"/>
          </w:divBdr>
        </w:div>
        <w:div w:id="345600680">
          <w:marLeft w:val="0"/>
          <w:marRight w:val="0"/>
          <w:marTop w:val="0"/>
          <w:marBottom w:val="0"/>
          <w:divBdr>
            <w:top w:val="none" w:sz="0" w:space="0" w:color="auto"/>
            <w:left w:val="none" w:sz="0" w:space="0" w:color="auto"/>
            <w:bottom w:val="none" w:sz="0" w:space="0" w:color="auto"/>
            <w:right w:val="none" w:sz="0" w:space="0" w:color="auto"/>
          </w:divBdr>
        </w:div>
        <w:div w:id="869952689">
          <w:marLeft w:val="0"/>
          <w:marRight w:val="0"/>
          <w:marTop w:val="0"/>
          <w:marBottom w:val="0"/>
          <w:divBdr>
            <w:top w:val="none" w:sz="0" w:space="0" w:color="auto"/>
            <w:left w:val="none" w:sz="0" w:space="0" w:color="auto"/>
            <w:bottom w:val="none" w:sz="0" w:space="0" w:color="auto"/>
            <w:right w:val="none" w:sz="0" w:space="0" w:color="auto"/>
          </w:divBdr>
        </w:div>
        <w:div w:id="1934582638">
          <w:marLeft w:val="0"/>
          <w:marRight w:val="0"/>
          <w:marTop w:val="0"/>
          <w:marBottom w:val="0"/>
          <w:divBdr>
            <w:top w:val="none" w:sz="0" w:space="0" w:color="auto"/>
            <w:left w:val="none" w:sz="0" w:space="0" w:color="auto"/>
            <w:bottom w:val="none" w:sz="0" w:space="0" w:color="auto"/>
            <w:right w:val="none" w:sz="0" w:space="0" w:color="auto"/>
          </w:divBdr>
        </w:div>
        <w:div w:id="394665060">
          <w:marLeft w:val="0"/>
          <w:marRight w:val="0"/>
          <w:marTop w:val="0"/>
          <w:marBottom w:val="0"/>
          <w:divBdr>
            <w:top w:val="none" w:sz="0" w:space="0" w:color="auto"/>
            <w:left w:val="none" w:sz="0" w:space="0" w:color="auto"/>
            <w:bottom w:val="none" w:sz="0" w:space="0" w:color="auto"/>
            <w:right w:val="none" w:sz="0" w:space="0" w:color="auto"/>
          </w:divBdr>
        </w:div>
        <w:div w:id="1143082230">
          <w:marLeft w:val="0"/>
          <w:marRight w:val="0"/>
          <w:marTop w:val="0"/>
          <w:marBottom w:val="0"/>
          <w:divBdr>
            <w:top w:val="none" w:sz="0" w:space="0" w:color="auto"/>
            <w:left w:val="none" w:sz="0" w:space="0" w:color="auto"/>
            <w:bottom w:val="none" w:sz="0" w:space="0" w:color="auto"/>
            <w:right w:val="none" w:sz="0" w:space="0" w:color="auto"/>
          </w:divBdr>
        </w:div>
        <w:div w:id="1130517472">
          <w:marLeft w:val="0"/>
          <w:marRight w:val="0"/>
          <w:marTop w:val="0"/>
          <w:marBottom w:val="0"/>
          <w:divBdr>
            <w:top w:val="none" w:sz="0" w:space="0" w:color="auto"/>
            <w:left w:val="none" w:sz="0" w:space="0" w:color="auto"/>
            <w:bottom w:val="none" w:sz="0" w:space="0" w:color="auto"/>
            <w:right w:val="none" w:sz="0" w:space="0" w:color="auto"/>
          </w:divBdr>
        </w:div>
      </w:divsChild>
    </w:div>
    <w:div w:id="1415325235">
      <w:bodyDiv w:val="1"/>
      <w:marLeft w:val="0"/>
      <w:marRight w:val="0"/>
      <w:marTop w:val="0"/>
      <w:marBottom w:val="0"/>
      <w:divBdr>
        <w:top w:val="none" w:sz="0" w:space="0" w:color="auto"/>
        <w:left w:val="none" w:sz="0" w:space="0" w:color="auto"/>
        <w:bottom w:val="none" w:sz="0" w:space="0" w:color="auto"/>
        <w:right w:val="none" w:sz="0" w:space="0" w:color="auto"/>
      </w:divBdr>
    </w:div>
    <w:div w:id="1419524227">
      <w:bodyDiv w:val="1"/>
      <w:marLeft w:val="0"/>
      <w:marRight w:val="0"/>
      <w:marTop w:val="0"/>
      <w:marBottom w:val="0"/>
      <w:divBdr>
        <w:top w:val="none" w:sz="0" w:space="0" w:color="auto"/>
        <w:left w:val="none" w:sz="0" w:space="0" w:color="auto"/>
        <w:bottom w:val="none" w:sz="0" w:space="0" w:color="auto"/>
        <w:right w:val="none" w:sz="0" w:space="0" w:color="auto"/>
      </w:divBdr>
    </w:div>
    <w:div w:id="1426225160">
      <w:bodyDiv w:val="1"/>
      <w:marLeft w:val="0"/>
      <w:marRight w:val="0"/>
      <w:marTop w:val="0"/>
      <w:marBottom w:val="0"/>
      <w:divBdr>
        <w:top w:val="none" w:sz="0" w:space="0" w:color="auto"/>
        <w:left w:val="none" w:sz="0" w:space="0" w:color="auto"/>
        <w:bottom w:val="none" w:sz="0" w:space="0" w:color="auto"/>
        <w:right w:val="none" w:sz="0" w:space="0" w:color="auto"/>
      </w:divBdr>
      <w:divsChild>
        <w:div w:id="806356744">
          <w:marLeft w:val="0"/>
          <w:marRight w:val="0"/>
          <w:marTop w:val="0"/>
          <w:marBottom w:val="0"/>
          <w:divBdr>
            <w:top w:val="none" w:sz="0" w:space="0" w:color="auto"/>
            <w:left w:val="single" w:sz="18" w:space="0" w:color="F1F1F1"/>
            <w:bottom w:val="none" w:sz="0" w:space="0" w:color="auto"/>
            <w:right w:val="single" w:sz="18" w:space="0" w:color="F1F1F1"/>
          </w:divBdr>
          <w:divsChild>
            <w:div w:id="896008960">
              <w:marLeft w:val="0"/>
              <w:marRight w:val="0"/>
              <w:marTop w:val="0"/>
              <w:marBottom w:val="0"/>
              <w:divBdr>
                <w:top w:val="none" w:sz="0" w:space="0" w:color="auto"/>
                <w:left w:val="none" w:sz="0" w:space="0" w:color="auto"/>
                <w:bottom w:val="none" w:sz="0" w:space="0" w:color="auto"/>
                <w:right w:val="none" w:sz="0" w:space="0" w:color="auto"/>
              </w:divBdr>
              <w:divsChild>
                <w:div w:id="2021932575">
                  <w:marLeft w:val="0"/>
                  <w:marRight w:val="0"/>
                  <w:marTop w:val="0"/>
                  <w:marBottom w:val="0"/>
                  <w:divBdr>
                    <w:top w:val="none" w:sz="0" w:space="0" w:color="auto"/>
                    <w:left w:val="none" w:sz="0" w:space="0" w:color="auto"/>
                    <w:bottom w:val="none" w:sz="0" w:space="0" w:color="auto"/>
                    <w:right w:val="none" w:sz="0" w:space="0" w:color="auto"/>
                  </w:divBdr>
                  <w:divsChild>
                    <w:div w:id="84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69345">
      <w:bodyDiv w:val="1"/>
      <w:marLeft w:val="0"/>
      <w:marRight w:val="0"/>
      <w:marTop w:val="0"/>
      <w:marBottom w:val="0"/>
      <w:divBdr>
        <w:top w:val="none" w:sz="0" w:space="0" w:color="auto"/>
        <w:left w:val="none" w:sz="0" w:space="0" w:color="auto"/>
        <w:bottom w:val="none" w:sz="0" w:space="0" w:color="auto"/>
        <w:right w:val="none" w:sz="0" w:space="0" w:color="auto"/>
      </w:divBdr>
      <w:divsChild>
        <w:div w:id="267205398">
          <w:marLeft w:val="0"/>
          <w:marRight w:val="0"/>
          <w:marTop w:val="0"/>
          <w:marBottom w:val="0"/>
          <w:divBdr>
            <w:top w:val="none" w:sz="0" w:space="0" w:color="auto"/>
            <w:left w:val="none" w:sz="0" w:space="0" w:color="auto"/>
            <w:bottom w:val="none" w:sz="0" w:space="0" w:color="auto"/>
            <w:right w:val="none" w:sz="0" w:space="0" w:color="auto"/>
          </w:divBdr>
        </w:div>
      </w:divsChild>
    </w:div>
    <w:div w:id="1445803810">
      <w:bodyDiv w:val="1"/>
      <w:marLeft w:val="0"/>
      <w:marRight w:val="0"/>
      <w:marTop w:val="0"/>
      <w:marBottom w:val="0"/>
      <w:divBdr>
        <w:top w:val="none" w:sz="0" w:space="0" w:color="auto"/>
        <w:left w:val="none" w:sz="0" w:space="0" w:color="auto"/>
        <w:bottom w:val="none" w:sz="0" w:space="0" w:color="auto"/>
        <w:right w:val="none" w:sz="0" w:space="0" w:color="auto"/>
      </w:divBdr>
    </w:div>
    <w:div w:id="1450051170">
      <w:bodyDiv w:val="1"/>
      <w:marLeft w:val="0"/>
      <w:marRight w:val="0"/>
      <w:marTop w:val="0"/>
      <w:marBottom w:val="0"/>
      <w:divBdr>
        <w:top w:val="none" w:sz="0" w:space="0" w:color="auto"/>
        <w:left w:val="none" w:sz="0" w:space="0" w:color="auto"/>
        <w:bottom w:val="none" w:sz="0" w:space="0" w:color="auto"/>
        <w:right w:val="none" w:sz="0" w:space="0" w:color="auto"/>
      </w:divBdr>
    </w:div>
    <w:div w:id="1452358357">
      <w:bodyDiv w:val="1"/>
      <w:marLeft w:val="0"/>
      <w:marRight w:val="0"/>
      <w:marTop w:val="0"/>
      <w:marBottom w:val="0"/>
      <w:divBdr>
        <w:top w:val="none" w:sz="0" w:space="0" w:color="auto"/>
        <w:left w:val="none" w:sz="0" w:space="0" w:color="auto"/>
        <w:bottom w:val="none" w:sz="0" w:space="0" w:color="auto"/>
        <w:right w:val="none" w:sz="0" w:space="0" w:color="auto"/>
      </w:divBdr>
    </w:div>
    <w:div w:id="1455976394">
      <w:bodyDiv w:val="1"/>
      <w:marLeft w:val="0"/>
      <w:marRight w:val="0"/>
      <w:marTop w:val="0"/>
      <w:marBottom w:val="0"/>
      <w:divBdr>
        <w:top w:val="none" w:sz="0" w:space="0" w:color="auto"/>
        <w:left w:val="none" w:sz="0" w:space="0" w:color="auto"/>
        <w:bottom w:val="none" w:sz="0" w:space="0" w:color="auto"/>
        <w:right w:val="none" w:sz="0" w:space="0" w:color="auto"/>
      </w:divBdr>
      <w:divsChild>
        <w:div w:id="808203553">
          <w:marLeft w:val="0"/>
          <w:marRight w:val="0"/>
          <w:marTop w:val="0"/>
          <w:marBottom w:val="0"/>
          <w:divBdr>
            <w:top w:val="none" w:sz="0" w:space="0" w:color="auto"/>
            <w:left w:val="single" w:sz="18" w:space="0" w:color="F1F1F1"/>
            <w:bottom w:val="none" w:sz="0" w:space="0" w:color="auto"/>
            <w:right w:val="single" w:sz="18" w:space="0" w:color="F1F1F1"/>
          </w:divBdr>
          <w:divsChild>
            <w:div w:id="2101364519">
              <w:marLeft w:val="0"/>
              <w:marRight w:val="0"/>
              <w:marTop w:val="0"/>
              <w:marBottom w:val="0"/>
              <w:divBdr>
                <w:top w:val="none" w:sz="0" w:space="0" w:color="auto"/>
                <w:left w:val="none" w:sz="0" w:space="0" w:color="auto"/>
                <w:bottom w:val="none" w:sz="0" w:space="0" w:color="auto"/>
                <w:right w:val="none" w:sz="0" w:space="0" w:color="auto"/>
              </w:divBdr>
              <w:divsChild>
                <w:div w:id="307708098">
                  <w:marLeft w:val="0"/>
                  <w:marRight w:val="0"/>
                  <w:marTop w:val="0"/>
                  <w:marBottom w:val="0"/>
                  <w:divBdr>
                    <w:top w:val="none" w:sz="0" w:space="0" w:color="auto"/>
                    <w:left w:val="none" w:sz="0" w:space="0" w:color="auto"/>
                    <w:bottom w:val="none" w:sz="0" w:space="0" w:color="auto"/>
                    <w:right w:val="none" w:sz="0" w:space="0" w:color="auto"/>
                  </w:divBdr>
                  <w:divsChild>
                    <w:div w:id="1708219309">
                      <w:marLeft w:val="0"/>
                      <w:marRight w:val="0"/>
                      <w:marTop w:val="0"/>
                      <w:marBottom w:val="0"/>
                      <w:divBdr>
                        <w:top w:val="none" w:sz="0" w:space="0" w:color="auto"/>
                        <w:left w:val="none" w:sz="0" w:space="0" w:color="auto"/>
                        <w:bottom w:val="none" w:sz="0" w:space="0" w:color="auto"/>
                        <w:right w:val="none" w:sz="0" w:space="0" w:color="auto"/>
                      </w:divBdr>
                      <w:divsChild>
                        <w:div w:id="1815246842">
                          <w:marLeft w:val="0"/>
                          <w:marRight w:val="0"/>
                          <w:marTop w:val="0"/>
                          <w:marBottom w:val="0"/>
                          <w:divBdr>
                            <w:top w:val="none" w:sz="0" w:space="0" w:color="auto"/>
                            <w:left w:val="none" w:sz="0" w:space="0" w:color="auto"/>
                            <w:bottom w:val="none" w:sz="0" w:space="0" w:color="auto"/>
                            <w:right w:val="none" w:sz="0" w:space="0" w:color="auto"/>
                          </w:divBdr>
                          <w:divsChild>
                            <w:div w:id="604578271">
                              <w:marLeft w:val="0"/>
                              <w:marRight w:val="0"/>
                              <w:marTop w:val="0"/>
                              <w:marBottom w:val="0"/>
                              <w:divBdr>
                                <w:top w:val="none" w:sz="0" w:space="0" w:color="auto"/>
                                <w:left w:val="none" w:sz="0" w:space="0" w:color="auto"/>
                                <w:bottom w:val="none" w:sz="0" w:space="0" w:color="auto"/>
                                <w:right w:val="none" w:sz="0" w:space="0" w:color="auto"/>
                              </w:divBdr>
                              <w:divsChild>
                                <w:div w:id="1402942008">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461802201">
      <w:bodyDiv w:val="1"/>
      <w:marLeft w:val="0"/>
      <w:marRight w:val="0"/>
      <w:marTop w:val="0"/>
      <w:marBottom w:val="0"/>
      <w:divBdr>
        <w:top w:val="none" w:sz="0" w:space="0" w:color="auto"/>
        <w:left w:val="none" w:sz="0" w:space="0" w:color="auto"/>
        <w:bottom w:val="none" w:sz="0" w:space="0" w:color="auto"/>
        <w:right w:val="none" w:sz="0" w:space="0" w:color="auto"/>
      </w:divBdr>
    </w:div>
    <w:div w:id="1474785142">
      <w:bodyDiv w:val="1"/>
      <w:marLeft w:val="0"/>
      <w:marRight w:val="0"/>
      <w:marTop w:val="0"/>
      <w:marBottom w:val="0"/>
      <w:divBdr>
        <w:top w:val="none" w:sz="0" w:space="0" w:color="auto"/>
        <w:left w:val="none" w:sz="0" w:space="0" w:color="auto"/>
        <w:bottom w:val="none" w:sz="0" w:space="0" w:color="auto"/>
        <w:right w:val="none" w:sz="0" w:space="0" w:color="auto"/>
      </w:divBdr>
      <w:divsChild>
        <w:div w:id="2023359207">
          <w:marLeft w:val="0"/>
          <w:marRight w:val="0"/>
          <w:marTop w:val="0"/>
          <w:marBottom w:val="0"/>
          <w:divBdr>
            <w:top w:val="none" w:sz="0" w:space="0" w:color="auto"/>
            <w:left w:val="single" w:sz="18" w:space="0" w:color="F1F1F1"/>
            <w:bottom w:val="none" w:sz="0" w:space="0" w:color="auto"/>
            <w:right w:val="single" w:sz="18" w:space="0" w:color="F1F1F1"/>
          </w:divBdr>
          <w:divsChild>
            <w:div w:id="340665503">
              <w:marLeft w:val="0"/>
              <w:marRight w:val="0"/>
              <w:marTop w:val="0"/>
              <w:marBottom w:val="0"/>
              <w:divBdr>
                <w:top w:val="none" w:sz="0" w:space="0" w:color="auto"/>
                <w:left w:val="none" w:sz="0" w:space="0" w:color="auto"/>
                <w:bottom w:val="none" w:sz="0" w:space="0" w:color="auto"/>
                <w:right w:val="none" w:sz="0" w:space="0" w:color="auto"/>
              </w:divBdr>
              <w:divsChild>
                <w:div w:id="89930143">
                  <w:marLeft w:val="0"/>
                  <w:marRight w:val="0"/>
                  <w:marTop w:val="0"/>
                  <w:marBottom w:val="0"/>
                  <w:divBdr>
                    <w:top w:val="none" w:sz="0" w:space="0" w:color="auto"/>
                    <w:left w:val="none" w:sz="0" w:space="0" w:color="auto"/>
                    <w:bottom w:val="none" w:sz="0" w:space="0" w:color="auto"/>
                    <w:right w:val="none" w:sz="0" w:space="0" w:color="auto"/>
                  </w:divBdr>
                  <w:divsChild>
                    <w:div w:id="3556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2681">
      <w:bodyDiv w:val="1"/>
      <w:marLeft w:val="0"/>
      <w:marRight w:val="0"/>
      <w:marTop w:val="0"/>
      <w:marBottom w:val="0"/>
      <w:divBdr>
        <w:top w:val="none" w:sz="0" w:space="0" w:color="auto"/>
        <w:left w:val="none" w:sz="0" w:space="0" w:color="auto"/>
        <w:bottom w:val="none" w:sz="0" w:space="0" w:color="auto"/>
        <w:right w:val="none" w:sz="0" w:space="0" w:color="auto"/>
      </w:divBdr>
      <w:divsChild>
        <w:div w:id="960495668">
          <w:marLeft w:val="0"/>
          <w:marRight w:val="0"/>
          <w:marTop w:val="0"/>
          <w:marBottom w:val="0"/>
          <w:divBdr>
            <w:top w:val="none" w:sz="0" w:space="0" w:color="auto"/>
            <w:left w:val="none" w:sz="0" w:space="0" w:color="auto"/>
            <w:bottom w:val="none" w:sz="0" w:space="0" w:color="auto"/>
            <w:right w:val="none" w:sz="0" w:space="0" w:color="auto"/>
          </w:divBdr>
        </w:div>
      </w:divsChild>
    </w:div>
    <w:div w:id="1486123543">
      <w:bodyDiv w:val="1"/>
      <w:marLeft w:val="0"/>
      <w:marRight w:val="0"/>
      <w:marTop w:val="0"/>
      <w:marBottom w:val="0"/>
      <w:divBdr>
        <w:top w:val="none" w:sz="0" w:space="0" w:color="auto"/>
        <w:left w:val="none" w:sz="0" w:space="0" w:color="auto"/>
        <w:bottom w:val="none" w:sz="0" w:space="0" w:color="auto"/>
        <w:right w:val="none" w:sz="0" w:space="0" w:color="auto"/>
      </w:divBdr>
    </w:div>
    <w:div w:id="1509522231">
      <w:bodyDiv w:val="1"/>
      <w:marLeft w:val="0"/>
      <w:marRight w:val="0"/>
      <w:marTop w:val="0"/>
      <w:marBottom w:val="0"/>
      <w:divBdr>
        <w:top w:val="none" w:sz="0" w:space="0" w:color="auto"/>
        <w:left w:val="none" w:sz="0" w:space="0" w:color="auto"/>
        <w:bottom w:val="none" w:sz="0" w:space="0" w:color="auto"/>
        <w:right w:val="none" w:sz="0" w:space="0" w:color="auto"/>
      </w:divBdr>
      <w:divsChild>
        <w:div w:id="1666393913">
          <w:marLeft w:val="0"/>
          <w:marRight w:val="0"/>
          <w:marTop w:val="0"/>
          <w:marBottom w:val="0"/>
          <w:divBdr>
            <w:top w:val="none" w:sz="0" w:space="0" w:color="auto"/>
            <w:left w:val="none" w:sz="0" w:space="0" w:color="auto"/>
            <w:bottom w:val="none" w:sz="0" w:space="0" w:color="auto"/>
            <w:right w:val="none" w:sz="0" w:space="0" w:color="auto"/>
          </w:divBdr>
          <w:divsChild>
            <w:div w:id="1052508603">
              <w:marLeft w:val="0"/>
              <w:marRight w:val="0"/>
              <w:marTop w:val="0"/>
              <w:marBottom w:val="0"/>
              <w:divBdr>
                <w:top w:val="none" w:sz="0" w:space="0" w:color="auto"/>
                <w:left w:val="none" w:sz="0" w:space="0" w:color="auto"/>
                <w:bottom w:val="none" w:sz="0" w:space="0" w:color="auto"/>
                <w:right w:val="none" w:sz="0" w:space="0" w:color="auto"/>
              </w:divBdr>
              <w:divsChild>
                <w:div w:id="449278058">
                  <w:marLeft w:val="0"/>
                  <w:marRight w:val="0"/>
                  <w:marTop w:val="0"/>
                  <w:marBottom w:val="0"/>
                  <w:divBdr>
                    <w:top w:val="none" w:sz="0" w:space="0" w:color="auto"/>
                    <w:left w:val="none" w:sz="0" w:space="0" w:color="auto"/>
                    <w:bottom w:val="none" w:sz="0" w:space="0" w:color="auto"/>
                    <w:right w:val="none" w:sz="0" w:space="0" w:color="auto"/>
                  </w:divBdr>
                  <w:divsChild>
                    <w:div w:id="195633124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526091007">
      <w:bodyDiv w:val="1"/>
      <w:marLeft w:val="0"/>
      <w:marRight w:val="0"/>
      <w:marTop w:val="0"/>
      <w:marBottom w:val="0"/>
      <w:divBdr>
        <w:top w:val="none" w:sz="0" w:space="0" w:color="auto"/>
        <w:left w:val="none" w:sz="0" w:space="0" w:color="auto"/>
        <w:bottom w:val="none" w:sz="0" w:space="0" w:color="auto"/>
        <w:right w:val="none" w:sz="0" w:space="0" w:color="auto"/>
      </w:divBdr>
      <w:divsChild>
        <w:div w:id="170799196">
          <w:marLeft w:val="0"/>
          <w:marRight w:val="0"/>
          <w:marTop w:val="0"/>
          <w:marBottom w:val="0"/>
          <w:divBdr>
            <w:top w:val="none" w:sz="0" w:space="0" w:color="auto"/>
            <w:left w:val="single" w:sz="18" w:space="0" w:color="F1F1F1"/>
            <w:bottom w:val="none" w:sz="0" w:space="0" w:color="auto"/>
            <w:right w:val="single" w:sz="18" w:space="0" w:color="F1F1F1"/>
          </w:divBdr>
          <w:divsChild>
            <w:div w:id="1941714294">
              <w:marLeft w:val="0"/>
              <w:marRight w:val="0"/>
              <w:marTop w:val="0"/>
              <w:marBottom w:val="0"/>
              <w:divBdr>
                <w:top w:val="none" w:sz="0" w:space="0" w:color="auto"/>
                <w:left w:val="none" w:sz="0" w:space="0" w:color="auto"/>
                <w:bottom w:val="none" w:sz="0" w:space="0" w:color="auto"/>
                <w:right w:val="none" w:sz="0" w:space="0" w:color="auto"/>
              </w:divBdr>
              <w:divsChild>
                <w:div w:id="1369523511">
                  <w:marLeft w:val="0"/>
                  <w:marRight w:val="0"/>
                  <w:marTop w:val="0"/>
                  <w:marBottom w:val="0"/>
                  <w:divBdr>
                    <w:top w:val="none" w:sz="0" w:space="0" w:color="auto"/>
                    <w:left w:val="none" w:sz="0" w:space="0" w:color="auto"/>
                    <w:bottom w:val="none" w:sz="0" w:space="0" w:color="auto"/>
                    <w:right w:val="none" w:sz="0" w:space="0" w:color="auto"/>
                  </w:divBdr>
                  <w:divsChild>
                    <w:div w:id="1595629400">
                      <w:marLeft w:val="0"/>
                      <w:marRight w:val="0"/>
                      <w:marTop w:val="0"/>
                      <w:marBottom w:val="0"/>
                      <w:divBdr>
                        <w:top w:val="none" w:sz="0" w:space="0" w:color="auto"/>
                        <w:left w:val="none" w:sz="0" w:space="0" w:color="auto"/>
                        <w:bottom w:val="none" w:sz="0" w:space="0" w:color="auto"/>
                        <w:right w:val="none" w:sz="0" w:space="0" w:color="auto"/>
                      </w:divBdr>
                      <w:divsChild>
                        <w:div w:id="1482385354">
                          <w:marLeft w:val="0"/>
                          <w:marRight w:val="0"/>
                          <w:marTop w:val="0"/>
                          <w:marBottom w:val="0"/>
                          <w:divBdr>
                            <w:top w:val="none" w:sz="0" w:space="0" w:color="auto"/>
                            <w:left w:val="none" w:sz="0" w:space="0" w:color="auto"/>
                            <w:bottom w:val="none" w:sz="0" w:space="0" w:color="auto"/>
                            <w:right w:val="none" w:sz="0" w:space="0" w:color="auto"/>
                          </w:divBdr>
                          <w:divsChild>
                            <w:div w:id="374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21090">
      <w:bodyDiv w:val="1"/>
      <w:marLeft w:val="0"/>
      <w:marRight w:val="0"/>
      <w:marTop w:val="0"/>
      <w:marBottom w:val="0"/>
      <w:divBdr>
        <w:top w:val="none" w:sz="0" w:space="0" w:color="auto"/>
        <w:left w:val="none" w:sz="0" w:space="0" w:color="auto"/>
        <w:bottom w:val="none" w:sz="0" w:space="0" w:color="auto"/>
        <w:right w:val="none" w:sz="0" w:space="0" w:color="auto"/>
      </w:divBdr>
    </w:div>
    <w:div w:id="1546061637">
      <w:bodyDiv w:val="1"/>
      <w:marLeft w:val="0"/>
      <w:marRight w:val="0"/>
      <w:marTop w:val="0"/>
      <w:marBottom w:val="0"/>
      <w:divBdr>
        <w:top w:val="none" w:sz="0" w:space="0" w:color="auto"/>
        <w:left w:val="none" w:sz="0" w:space="0" w:color="auto"/>
        <w:bottom w:val="none" w:sz="0" w:space="0" w:color="auto"/>
        <w:right w:val="none" w:sz="0" w:space="0" w:color="auto"/>
      </w:divBdr>
    </w:div>
    <w:div w:id="1567572727">
      <w:bodyDiv w:val="1"/>
      <w:marLeft w:val="0"/>
      <w:marRight w:val="0"/>
      <w:marTop w:val="0"/>
      <w:marBottom w:val="0"/>
      <w:divBdr>
        <w:top w:val="none" w:sz="0" w:space="0" w:color="auto"/>
        <w:left w:val="none" w:sz="0" w:space="0" w:color="auto"/>
        <w:bottom w:val="none" w:sz="0" w:space="0" w:color="auto"/>
        <w:right w:val="none" w:sz="0" w:space="0" w:color="auto"/>
      </w:divBdr>
      <w:divsChild>
        <w:div w:id="679553563">
          <w:marLeft w:val="0"/>
          <w:marRight w:val="0"/>
          <w:marTop w:val="0"/>
          <w:marBottom w:val="0"/>
          <w:divBdr>
            <w:top w:val="none" w:sz="0" w:space="0" w:color="auto"/>
            <w:left w:val="none" w:sz="0" w:space="0" w:color="auto"/>
            <w:bottom w:val="none" w:sz="0" w:space="0" w:color="auto"/>
            <w:right w:val="none" w:sz="0" w:space="0" w:color="auto"/>
          </w:divBdr>
        </w:div>
        <w:div w:id="1542865183">
          <w:marLeft w:val="0"/>
          <w:marRight w:val="0"/>
          <w:marTop w:val="0"/>
          <w:marBottom w:val="0"/>
          <w:divBdr>
            <w:top w:val="none" w:sz="0" w:space="0" w:color="auto"/>
            <w:left w:val="none" w:sz="0" w:space="0" w:color="auto"/>
            <w:bottom w:val="none" w:sz="0" w:space="0" w:color="auto"/>
            <w:right w:val="none" w:sz="0" w:space="0" w:color="auto"/>
          </w:divBdr>
        </w:div>
      </w:divsChild>
    </w:div>
    <w:div w:id="1578051836">
      <w:bodyDiv w:val="1"/>
      <w:marLeft w:val="0"/>
      <w:marRight w:val="0"/>
      <w:marTop w:val="0"/>
      <w:marBottom w:val="0"/>
      <w:divBdr>
        <w:top w:val="none" w:sz="0" w:space="0" w:color="auto"/>
        <w:left w:val="none" w:sz="0" w:space="0" w:color="auto"/>
        <w:bottom w:val="none" w:sz="0" w:space="0" w:color="auto"/>
        <w:right w:val="none" w:sz="0" w:space="0" w:color="auto"/>
      </w:divBdr>
      <w:divsChild>
        <w:div w:id="483013418">
          <w:marLeft w:val="0"/>
          <w:marRight w:val="0"/>
          <w:marTop w:val="0"/>
          <w:marBottom w:val="0"/>
          <w:divBdr>
            <w:top w:val="none" w:sz="0" w:space="0" w:color="auto"/>
            <w:left w:val="single" w:sz="8" w:space="0" w:color="F1F1F1"/>
            <w:bottom w:val="none" w:sz="0" w:space="0" w:color="auto"/>
            <w:right w:val="single" w:sz="8" w:space="0" w:color="F1F1F1"/>
          </w:divBdr>
          <w:divsChild>
            <w:div w:id="862748425">
              <w:marLeft w:val="0"/>
              <w:marRight w:val="0"/>
              <w:marTop w:val="0"/>
              <w:marBottom w:val="0"/>
              <w:divBdr>
                <w:top w:val="none" w:sz="0" w:space="0" w:color="auto"/>
                <w:left w:val="none" w:sz="0" w:space="0" w:color="auto"/>
                <w:bottom w:val="none" w:sz="0" w:space="0" w:color="auto"/>
                <w:right w:val="none" w:sz="0" w:space="0" w:color="auto"/>
              </w:divBdr>
              <w:divsChild>
                <w:div w:id="122425960">
                  <w:marLeft w:val="0"/>
                  <w:marRight w:val="0"/>
                  <w:marTop w:val="0"/>
                  <w:marBottom w:val="0"/>
                  <w:divBdr>
                    <w:top w:val="none" w:sz="0" w:space="0" w:color="auto"/>
                    <w:left w:val="none" w:sz="0" w:space="0" w:color="auto"/>
                    <w:bottom w:val="none" w:sz="0" w:space="0" w:color="auto"/>
                    <w:right w:val="none" w:sz="0" w:space="0" w:color="auto"/>
                  </w:divBdr>
                  <w:divsChild>
                    <w:div w:id="8020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3234">
      <w:bodyDiv w:val="1"/>
      <w:marLeft w:val="0"/>
      <w:marRight w:val="0"/>
      <w:marTop w:val="0"/>
      <w:marBottom w:val="0"/>
      <w:divBdr>
        <w:top w:val="none" w:sz="0" w:space="0" w:color="auto"/>
        <w:left w:val="none" w:sz="0" w:space="0" w:color="auto"/>
        <w:bottom w:val="none" w:sz="0" w:space="0" w:color="auto"/>
        <w:right w:val="none" w:sz="0" w:space="0" w:color="auto"/>
      </w:divBdr>
      <w:divsChild>
        <w:div w:id="1256205668">
          <w:marLeft w:val="0"/>
          <w:marRight w:val="0"/>
          <w:marTop w:val="0"/>
          <w:marBottom w:val="0"/>
          <w:divBdr>
            <w:top w:val="none" w:sz="0" w:space="0" w:color="auto"/>
            <w:left w:val="single" w:sz="18" w:space="0" w:color="F1F1F1"/>
            <w:bottom w:val="none" w:sz="0" w:space="0" w:color="auto"/>
            <w:right w:val="single" w:sz="18" w:space="0" w:color="F1F1F1"/>
          </w:divBdr>
          <w:divsChild>
            <w:div w:id="2116056801">
              <w:marLeft w:val="0"/>
              <w:marRight w:val="0"/>
              <w:marTop w:val="0"/>
              <w:marBottom w:val="0"/>
              <w:divBdr>
                <w:top w:val="none" w:sz="0" w:space="0" w:color="auto"/>
                <w:left w:val="none" w:sz="0" w:space="0" w:color="auto"/>
                <w:bottom w:val="none" w:sz="0" w:space="0" w:color="auto"/>
                <w:right w:val="none" w:sz="0" w:space="0" w:color="auto"/>
              </w:divBdr>
              <w:divsChild>
                <w:div w:id="294603608">
                  <w:marLeft w:val="0"/>
                  <w:marRight w:val="0"/>
                  <w:marTop w:val="0"/>
                  <w:marBottom w:val="0"/>
                  <w:divBdr>
                    <w:top w:val="none" w:sz="0" w:space="0" w:color="auto"/>
                    <w:left w:val="none" w:sz="0" w:space="0" w:color="auto"/>
                    <w:bottom w:val="none" w:sz="0" w:space="0" w:color="auto"/>
                    <w:right w:val="none" w:sz="0" w:space="0" w:color="auto"/>
                  </w:divBdr>
                  <w:divsChild>
                    <w:div w:id="2120025933">
                      <w:marLeft w:val="0"/>
                      <w:marRight w:val="0"/>
                      <w:marTop w:val="0"/>
                      <w:marBottom w:val="0"/>
                      <w:divBdr>
                        <w:top w:val="none" w:sz="0" w:space="0" w:color="auto"/>
                        <w:left w:val="none" w:sz="0" w:space="0" w:color="auto"/>
                        <w:bottom w:val="none" w:sz="0" w:space="0" w:color="auto"/>
                        <w:right w:val="none" w:sz="0" w:space="0" w:color="auto"/>
                      </w:divBdr>
                      <w:divsChild>
                        <w:div w:id="1789081640">
                          <w:marLeft w:val="0"/>
                          <w:marRight w:val="0"/>
                          <w:marTop w:val="0"/>
                          <w:marBottom w:val="0"/>
                          <w:divBdr>
                            <w:top w:val="none" w:sz="0" w:space="0" w:color="auto"/>
                            <w:left w:val="none" w:sz="0" w:space="0" w:color="auto"/>
                            <w:bottom w:val="none" w:sz="0" w:space="0" w:color="auto"/>
                            <w:right w:val="none" w:sz="0" w:space="0" w:color="auto"/>
                          </w:divBdr>
                          <w:divsChild>
                            <w:div w:id="357050824">
                              <w:marLeft w:val="0"/>
                              <w:marRight w:val="0"/>
                              <w:marTop w:val="0"/>
                              <w:marBottom w:val="0"/>
                              <w:divBdr>
                                <w:top w:val="none" w:sz="0" w:space="0" w:color="auto"/>
                                <w:left w:val="none" w:sz="0" w:space="0" w:color="auto"/>
                                <w:bottom w:val="none" w:sz="0" w:space="0" w:color="auto"/>
                                <w:right w:val="none" w:sz="0" w:space="0" w:color="auto"/>
                              </w:divBdr>
                              <w:divsChild>
                                <w:div w:id="82117309">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590117907">
      <w:bodyDiv w:val="1"/>
      <w:marLeft w:val="0"/>
      <w:marRight w:val="0"/>
      <w:marTop w:val="0"/>
      <w:marBottom w:val="0"/>
      <w:divBdr>
        <w:top w:val="none" w:sz="0" w:space="0" w:color="auto"/>
        <w:left w:val="none" w:sz="0" w:space="0" w:color="auto"/>
        <w:bottom w:val="none" w:sz="0" w:space="0" w:color="auto"/>
        <w:right w:val="none" w:sz="0" w:space="0" w:color="auto"/>
      </w:divBdr>
    </w:div>
    <w:div w:id="1590383137">
      <w:bodyDiv w:val="1"/>
      <w:marLeft w:val="0"/>
      <w:marRight w:val="0"/>
      <w:marTop w:val="0"/>
      <w:marBottom w:val="0"/>
      <w:divBdr>
        <w:top w:val="none" w:sz="0" w:space="0" w:color="auto"/>
        <w:left w:val="none" w:sz="0" w:space="0" w:color="auto"/>
        <w:bottom w:val="none" w:sz="0" w:space="0" w:color="auto"/>
        <w:right w:val="none" w:sz="0" w:space="0" w:color="auto"/>
      </w:divBdr>
    </w:div>
    <w:div w:id="1590919056">
      <w:bodyDiv w:val="1"/>
      <w:marLeft w:val="0"/>
      <w:marRight w:val="0"/>
      <w:marTop w:val="0"/>
      <w:marBottom w:val="0"/>
      <w:divBdr>
        <w:top w:val="none" w:sz="0" w:space="0" w:color="auto"/>
        <w:left w:val="none" w:sz="0" w:space="0" w:color="auto"/>
        <w:bottom w:val="none" w:sz="0" w:space="0" w:color="auto"/>
        <w:right w:val="none" w:sz="0" w:space="0" w:color="auto"/>
      </w:divBdr>
      <w:divsChild>
        <w:div w:id="1795128218">
          <w:marLeft w:val="0"/>
          <w:marRight w:val="0"/>
          <w:marTop w:val="0"/>
          <w:marBottom w:val="0"/>
          <w:divBdr>
            <w:top w:val="none" w:sz="0" w:space="0" w:color="auto"/>
            <w:left w:val="none" w:sz="0" w:space="0" w:color="auto"/>
            <w:bottom w:val="none" w:sz="0" w:space="0" w:color="auto"/>
            <w:right w:val="none" w:sz="0" w:space="0" w:color="auto"/>
          </w:divBdr>
          <w:divsChild>
            <w:div w:id="839849219">
              <w:marLeft w:val="0"/>
              <w:marRight w:val="0"/>
              <w:marTop w:val="0"/>
              <w:marBottom w:val="0"/>
              <w:divBdr>
                <w:top w:val="none" w:sz="0" w:space="0" w:color="auto"/>
                <w:left w:val="none" w:sz="0" w:space="0" w:color="auto"/>
                <w:bottom w:val="none" w:sz="0" w:space="0" w:color="auto"/>
                <w:right w:val="none" w:sz="0" w:space="0" w:color="auto"/>
              </w:divBdr>
            </w:div>
            <w:div w:id="274169077">
              <w:marLeft w:val="0"/>
              <w:marRight w:val="0"/>
              <w:marTop w:val="0"/>
              <w:marBottom w:val="0"/>
              <w:divBdr>
                <w:top w:val="none" w:sz="0" w:space="0" w:color="auto"/>
                <w:left w:val="none" w:sz="0" w:space="0" w:color="auto"/>
                <w:bottom w:val="none" w:sz="0" w:space="0" w:color="auto"/>
                <w:right w:val="none" w:sz="0" w:space="0" w:color="auto"/>
              </w:divBdr>
            </w:div>
          </w:divsChild>
        </w:div>
        <w:div w:id="16860144">
          <w:marLeft w:val="0"/>
          <w:marRight w:val="0"/>
          <w:marTop w:val="0"/>
          <w:marBottom w:val="0"/>
          <w:divBdr>
            <w:top w:val="none" w:sz="0" w:space="0" w:color="auto"/>
            <w:left w:val="none" w:sz="0" w:space="0" w:color="auto"/>
            <w:bottom w:val="none" w:sz="0" w:space="0" w:color="auto"/>
            <w:right w:val="none" w:sz="0" w:space="0" w:color="auto"/>
          </w:divBdr>
          <w:divsChild>
            <w:div w:id="1419249125">
              <w:marLeft w:val="0"/>
              <w:marRight w:val="0"/>
              <w:marTop w:val="0"/>
              <w:marBottom w:val="0"/>
              <w:divBdr>
                <w:top w:val="none" w:sz="0" w:space="0" w:color="auto"/>
                <w:left w:val="none" w:sz="0" w:space="0" w:color="auto"/>
                <w:bottom w:val="none" w:sz="0" w:space="0" w:color="auto"/>
                <w:right w:val="none" w:sz="0" w:space="0" w:color="auto"/>
              </w:divBdr>
            </w:div>
            <w:div w:id="854346454">
              <w:marLeft w:val="0"/>
              <w:marRight w:val="0"/>
              <w:marTop w:val="0"/>
              <w:marBottom w:val="0"/>
              <w:divBdr>
                <w:top w:val="none" w:sz="0" w:space="0" w:color="auto"/>
                <w:left w:val="none" w:sz="0" w:space="0" w:color="auto"/>
                <w:bottom w:val="none" w:sz="0" w:space="0" w:color="auto"/>
                <w:right w:val="none" w:sz="0" w:space="0" w:color="auto"/>
              </w:divBdr>
            </w:div>
          </w:divsChild>
        </w:div>
        <w:div w:id="496462812">
          <w:marLeft w:val="0"/>
          <w:marRight w:val="0"/>
          <w:marTop w:val="0"/>
          <w:marBottom w:val="0"/>
          <w:divBdr>
            <w:top w:val="none" w:sz="0" w:space="0" w:color="auto"/>
            <w:left w:val="none" w:sz="0" w:space="0" w:color="auto"/>
            <w:bottom w:val="none" w:sz="0" w:space="0" w:color="auto"/>
            <w:right w:val="none" w:sz="0" w:space="0" w:color="auto"/>
          </w:divBdr>
          <w:divsChild>
            <w:div w:id="1373576201">
              <w:marLeft w:val="0"/>
              <w:marRight w:val="0"/>
              <w:marTop w:val="0"/>
              <w:marBottom w:val="0"/>
              <w:divBdr>
                <w:top w:val="none" w:sz="0" w:space="0" w:color="auto"/>
                <w:left w:val="none" w:sz="0" w:space="0" w:color="auto"/>
                <w:bottom w:val="none" w:sz="0" w:space="0" w:color="auto"/>
                <w:right w:val="none" w:sz="0" w:space="0" w:color="auto"/>
              </w:divBdr>
            </w:div>
            <w:div w:id="635376825">
              <w:marLeft w:val="0"/>
              <w:marRight w:val="0"/>
              <w:marTop w:val="0"/>
              <w:marBottom w:val="0"/>
              <w:divBdr>
                <w:top w:val="none" w:sz="0" w:space="0" w:color="auto"/>
                <w:left w:val="none" w:sz="0" w:space="0" w:color="auto"/>
                <w:bottom w:val="none" w:sz="0" w:space="0" w:color="auto"/>
                <w:right w:val="none" w:sz="0" w:space="0" w:color="auto"/>
              </w:divBdr>
            </w:div>
          </w:divsChild>
        </w:div>
        <w:div w:id="1609433994">
          <w:marLeft w:val="0"/>
          <w:marRight w:val="0"/>
          <w:marTop w:val="0"/>
          <w:marBottom w:val="0"/>
          <w:divBdr>
            <w:top w:val="none" w:sz="0" w:space="0" w:color="auto"/>
            <w:left w:val="none" w:sz="0" w:space="0" w:color="auto"/>
            <w:bottom w:val="none" w:sz="0" w:space="0" w:color="auto"/>
            <w:right w:val="none" w:sz="0" w:space="0" w:color="auto"/>
          </w:divBdr>
          <w:divsChild>
            <w:div w:id="1300383208">
              <w:marLeft w:val="0"/>
              <w:marRight w:val="0"/>
              <w:marTop w:val="0"/>
              <w:marBottom w:val="0"/>
              <w:divBdr>
                <w:top w:val="none" w:sz="0" w:space="0" w:color="auto"/>
                <w:left w:val="none" w:sz="0" w:space="0" w:color="auto"/>
                <w:bottom w:val="none" w:sz="0" w:space="0" w:color="auto"/>
                <w:right w:val="none" w:sz="0" w:space="0" w:color="auto"/>
              </w:divBdr>
            </w:div>
            <w:div w:id="2128431742">
              <w:marLeft w:val="0"/>
              <w:marRight w:val="0"/>
              <w:marTop w:val="0"/>
              <w:marBottom w:val="0"/>
              <w:divBdr>
                <w:top w:val="none" w:sz="0" w:space="0" w:color="auto"/>
                <w:left w:val="none" w:sz="0" w:space="0" w:color="auto"/>
                <w:bottom w:val="none" w:sz="0" w:space="0" w:color="auto"/>
                <w:right w:val="none" w:sz="0" w:space="0" w:color="auto"/>
              </w:divBdr>
            </w:div>
          </w:divsChild>
        </w:div>
        <w:div w:id="496581751">
          <w:marLeft w:val="0"/>
          <w:marRight w:val="0"/>
          <w:marTop w:val="0"/>
          <w:marBottom w:val="0"/>
          <w:divBdr>
            <w:top w:val="none" w:sz="0" w:space="0" w:color="auto"/>
            <w:left w:val="none" w:sz="0" w:space="0" w:color="auto"/>
            <w:bottom w:val="none" w:sz="0" w:space="0" w:color="auto"/>
            <w:right w:val="none" w:sz="0" w:space="0" w:color="auto"/>
          </w:divBdr>
          <w:divsChild>
            <w:div w:id="1055350609">
              <w:marLeft w:val="0"/>
              <w:marRight w:val="0"/>
              <w:marTop w:val="0"/>
              <w:marBottom w:val="0"/>
              <w:divBdr>
                <w:top w:val="none" w:sz="0" w:space="0" w:color="auto"/>
                <w:left w:val="none" w:sz="0" w:space="0" w:color="auto"/>
                <w:bottom w:val="none" w:sz="0" w:space="0" w:color="auto"/>
                <w:right w:val="none" w:sz="0" w:space="0" w:color="auto"/>
              </w:divBdr>
            </w:div>
            <w:div w:id="1282760024">
              <w:marLeft w:val="0"/>
              <w:marRight w:val="0"/>
              <w:marTop w:val="0"/>
              <w:marBottom w:val="0"/>
              <w:divBdr>
                <w:top w:val="none" w:sz="0" w:space="0" w:color="auto"/>
                <w:left w:val="none" w:sz="0" w:space="0" w:color="auto"/>
                <w:bottom w:val="none" w:sz="0" w:space="0" w:color="auto"/>
                <w:right w:val="none" w:sz="0" w:space="0" w:color="auto"/>
              </w:divBdr>
            </w:div>
          </w:divsChild>
        </w:div>
        <w:div w:id="1479031010">
          <w:marLeft w:val="0"/>
          <w:marRight w:val="0"/>
          <w:marTop w:val="0"/>
          <w:marBottom w:val="0"/>
          <w:divBdr>
            <w:top w:val="none" w:sz="0" w:space="0" w:color="auto"/>
            <w:left w:val="none" w:sz="0" w:space="0" w:color="auto"/>
            <w:bottom w:val="none" w:sz="0" w:space="0" w:color="auto"/>
            <w:right w:val="none" w:sz="0" w:space="0" w:color="auto"/>
          </w:divBdr>
          <w:divsChild>
            <w:div w:id="191725040">
              <w:marLeft w:val="0"/>
              <w:marRight w:val="0"/>
              <w:marTop w:val="0"/>
              <w:marBottom w:val="0"/>
              <w:divBdr>
                <w:top w:val="none" w:sz="0" w:space="0" w:color="auto"/>
                <w:left w:val="none" w:sz="0" w:space="0" w:color="auto"/>
                <w:bottom w:val="none" w:sz="0" w:space="0" w:color="auto"/>
                <w:right w:val="none" w:sz="0" w:space="0" w:color="auto"/>
              </w:divBdr>
            </w:div>
            <w:div w:id="49234113">
              <w:marLeft w:val="0"/>
              <w:marRight w:val="0"/>
              <w:marTop w:val="0"/>
              <w:marBottom w:val="0"/>
              <w:divBdr>
                <w:top w:val="none" w:sz="0" w:space="0" w:color="auto"/>
                <w:left w:val="none" w:sz="0" w:space="0" w:color="auto"/>
                <w:bottom w:val="none" w:sz="0" w:space="0" w:color="auto"/>
                <w:right w:val="none" w:sz="0" w:space="0" w:color="auto"/>
              </w:divBdr>
            </w:div>
          </w:divsChild>
        </w:div>
        <w:div w:id="752704936">
          <w:marLeft w:val="0"/>
          <w:marRight w:val="0"/>
          <w:marTop w:val="0"/>
          <w:marBottom w:val="0"/>
          <w:divBdr>
            <w:top w:val="none" w:sz="0" w:space="0" w:color="auto"/>
            <w:left w:val="none" w:sz="0" w:space="0" w:color="auto"/>
            <w:bottom w:val="none" w:sz="0" w:space="0" w:color="auto"/>
            <w:right w:val="none" w:sz="0" w:space="0" w:color="auto"/>
          </w:divBdr>
          <w:divsChild>
            <w:div w:id="1935017113">
              <w:marLeft w:val="0"/>
              <w:marRight w:val="0"/>
              <w:marTop w:val="0"/>
              <w:marBottom w:val="0"/>
              <w:divBdr>
                <w:top w:val="none" w:sz="0" w:space="0" w:color="auto"/>
                <w:left w:val="none" w:sz="0" w:space="0" w:color="auto"/>
                <w:bottom w:val="none" w:sz="0" w:space="0" w:color="auto"/>
                <w:right w:val="none" w:sz="0" w:space="0" w:color="auto"/>
              </w:divBdr>
            </w:div>
            <w:div w:id="1727798238">
              <w:marLeft w:val="0"/>
              <w:marRight w:val="0"/>
              <w:marTop w:val="0"/>
              <w:marBottom w:val="0"/>
              <w:divBdr>
                <w:top w:val="none" w:sz="0" w:space="0" w:color="auto"/>
                <w:left w:val="none" w:sz="0" w:space="0" w:color="auto"/>
                <w:bottom w:val="none" w:sz="0" w:space="0" w:color="auto"/>
                <w:right w:val="none" w:sz="0" w:space="0" w:color="auto"/>
              </w:divBdr>
            </w:div>
          </w:divsChild>
        </w:div>
        <w:div w:id="1331710559">
          <w:marLeft w:val="0"/>
          <w:marRight w:val="0"/>
          <w:marTop w:val="0"/>
          <w:marBottom w:val="0"/>
          <w:divBdr>
            <w:top w:val="none" w:sz="0" w:space="0" w:color="auto"/>
            <w:left w:val="none" w:sz="0" w:space="0" w:color="auto"/>
            <w:bottom w:val="none" w:sz="0" w:space="0" w:color="auto"/>
            <w:right w:val="none" w:sz="0" w:space="0" w:color="auto"/>
          </w:divBdr>
          <w:divsChild>
            <w:div w:id="2099524579">
              <w:marLeft w:val="0"/>
              <w:marRight w:val="0"/>
              <w:marTop w:val="0"/>
              <w:marBottom w:val="0"/>
              <w:divBdr>
                <w:top w:val="none" w:sz="0" w:space="0" w:color="auto"/>
                <w:left w:val="none" w:sz="0" w:space="0" w:color="auto"/>
                <w:bottom w:val="none" w:sz="0" w:space="0" w:color="auto"/>
                <w:right w:val="none" w:sz="0" w:space="0" w:color="auto"/>
              </w:divBdr>
            </w:div>
            <w:div w:id="386801868">
              <w:marLeft w:val="0"/>
              <w:marRight w:val="0"/>
              <w:marTop w:val="0"/>
              <w:marBottom w:val="0"/>
              <w:divBdr>
                <w:top w:val="none" w:sz="0" w:space="0" w:color="auto"/>
                <w:left w:val="none" w:sz="0" w:space="0" w:color="auto"/>
                <w:bottom w:val="none" w:sz="0" w:space="0" w:color="auto"/>
                <w:right w:val="none" w:sz="0" w:space="0" w:color="auto"/>
              </w:divBdr>
            </w:div>
          </w:divsChild>
        </w:div>
        <w:div w:id="696665658">
          <w:marLeft w:val="0"/>
          <w:marRight w:val="0"/>
          <w:marTop w:val="0"/>
          <w:marBottom w:val="0"/>
          <w:divBdr>
            <w:top w:val="none" w:sz="0" w:space="0" w:color="auto"/>
            <w:left w:val="none" w:sz="0" w:space="0" w:color="auto"/>
            <w:bottom w:val="none" w:sz="0" w:space="0" w:color="auto"/>
            <w:right w:val="none" w:sz="0" w:space="0" w:color="auto"/>
          </w:divBdr>
          <w:divsChild>
            <w:div w:id="48916700">
              <w:marLeft w:val="0"/>
              <w:marRight w:val="0"/>
              <w:marTop w:val="0"/>
              <w:marBottom w:val="0"/>
              <w:divBdr>
                <w:top w:val="none" w:sz="0" w:space="0" w:color="auto"/>
                <w:left w:val="none" w:sz="0" w:space="0" w:color="auto"/>
                <w:bottom w:val="none" w:sz="0" w:space="0" w:color="auto"/>
                <w:right w:val="none" w:sz="0" w:space="0" w:color="auto"/>
              </w:divBdr>
            </w:div>
            <w:div w:id="15192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1711">
      <w:bodyDiv w:val="1"/>
      <w:marLeft w:val="0"/>
      <w:marRight w:val="0"/>
      <w:marTop w:val="0"/>
      <w:marBottom w:val="0"/>
      <w:divBdr>
        <w:top w:val="none" w:sz="0" w:space="0" w:color="auto"/>
        <w:left w:val="none" w:sz="0" w:space="0" w:color="auto"/>
        <w:bottom w:val="none" w:sz="0" w:space="0" w:color="auto"/>
        <w:right w:val="none" w:sz="0" w:space="0" w:color="auto"/>
      </w:divBdr>
    </w:div>
    <w:div w:id="1625843667">
      <w:bodyDiv w:val="1"/>
      <w:marLeft w:val="0"/>
      <w:marRight w:val="0"/>
      <w:marTop w:val="0"/>
      <w:marBottom w:val="0"/>
      <w:divBdr>
        <w:top w:val="none" w:sz="0" w:space="0" w:color="auto"/>
        <w:left w:val="none" w:sz="0" w:space="0" w:color="auto"/>
        <w:bottom w:val="none" w:sz="0" w:space="0" w:color="auto"/>
        <w:right w:val="none" w:sz="0" w:space="0" w:color="auto"/>
      </w:divBdr>
    </w:div>
    <w:div w:id="1629970358">
      <w:bodyDiv w:val="1"/>
      <w:marLeft w:val="0"/>
      <w:marRight w:val="0"/>
      <w:marTop w:val="0"/>
      <w:marBottom w:val="0"/>
      <w:divBdr>
        <w:top w:val="none" w:sz="0" w:space="0" w:color="auto"/>
        <w:left w:val="none" w:sz="0" w:space="0" w:color="auto"/>
        <w:bottom w:val="none" w:sz="0" w:space="0" w:color="auto"/>
        <w:right w:val="none" w:sz="0" w:space="0" w:color="auto"/>
      </w:divBdr>
      <w:divsChild>
        <w:div w:id="1058868167">
          <w:marLeft w:val="0"/>
          <w:marRight w:val="0"/>
          <w:marTop w:val="0"/>
          <w:marBottom w:val="0"/>
          <w:divBdr>
            <w:top w:val="none" w:sz="0" w:space="0" w:color="auto"/>
            <w:left w:val="single" w:sz="18" w:space="0" w:color="F1F1F1"/>
            <w:bottom w:val="none" w:sz="0" w:space="0" w:color="auto"/>
            <w:right w:val="single" w:sz="18" w:space="0" w:color="F1F1F1"/>
          </w:divBdr>
          <w:divsChild>
            <w:div w:id="1223130493">
              <w:marLeft w:val="0"/>
              <w:marRight w:val="0"/>
              <w:marTop w:val="0"/>
              <w:marBottom w:val="0"/>
              <w:divBdr>
                <w:top w:val="none" w:sz="0" w:space="0" w:color="auto"/>
                <w:left w:val="none" w:sz="0" w:space="0" w:color="auto"/>
                <w:bottom w:val="none" w:sz="0" w:space="0" w:color="auto"/>
                <w:right w:val="none" w:sz="0" w:space="0" w:color="auto"/>
              </w:divBdr>
              <w:divsChild>
                <w:div w:id="698287536">
                  <w:marLeft w:val="0"/>
                  <w:marRight w:val="0"/>
                  <w:marTop w:val="0"/>
                  <w:marBottom w:val="0"/>
                  <w:divBdr>
                    <w:top w:val="none" w:sz="0" w:space="0" w:color="auto"/>
                    <w:left w:val="none" w:sz="0" w:space="0" w:color="auto"/>
                    <w:bottom w:val="none" w:sz="0" w:space="0" w:color="auto"/>
                    <w:right w:val="none" w:sz="0" w:space="0" w:color="auto"/>
                  </w:divBdr>
                  <w:divsChild>
                    <w:div w:id="8443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61294">
      <w:bodyDiv w:val="1"/>
      <w:marLeft w:val="0"/>
      <w:marRight w:val="0"/>
      <w:marTop w:val="0"/>
      <w:marBottom w:val="0"/>
      <w:divBdr>
        <w:top w:val="none" w:sz="0" w:space="0" w:color="auto"/>
        <w:left w:val="none" w:sz="0" w:space="0" w:color="auto"/>
        <w:bottom w:val="none" w:sz="0" w:space="0" w:color="auto"/>
        <w:right w:val="none" w:sz="0" w:space="0" w:color="auto"/>
      </w:divBdr>
      <w:divsChild>
        <w:div w:id="1171602545">
          <w:marLeft w:val="0"/>
          <w:marRight w:val="0"/>
          <w:marTop w:val="0"/>
          <w:marBottom w:val="0"/>
          <w:divBdr>
            <w:top w:val="none" w:sz="0" w:space="0" w:color="auto"/>
            <w:left w:val="none" w:sz="0" w:space="0" w:color="auto"/>
            <w:bottom w:val="none" w:sz="0" w:space="0" w:color="auto"/>
            <w:right w:val="none" w:sz="0" w:space="0" w:color="auto"/>
          </w:divBdr>
        </w:div>
      </w:divsChild>
    </w:div>
    <w:div w:id="1642033488">
      <w:bodyDiv w:val="1"/>
      <w:marLeft w:val="0"/>
      <w:marRight w:val="0"/>
      <w:marTop w:val="0"/>
      <w:marBottom w:val="0"/>
      <w:divBdr>
        <w:top w:val="none" w:sz="0" w:space="0" w:color="auto"/>
        <w:left w:val="none" w:sz="0" w:space="0" w:color="auto"/>
        <w:bottom w:val="none" w:sz="0" w:space="0" w:color="auto"/>
        <w:right w:val="none" w:sz="0" w:space="0" w:color="auto"/>
      </w:divBdr>
    </w:div>
    <w:div w:id="1645697150">
      <w:bodyDiv w:val="1"/>
      <w:marLeft w:val="0"/>
      <w:marRight w:val="0"/>
      <w:marTop w:val="0"/>
      <w:marBottom w:val="0"/>
      <w:divBdr>
        <w:top w:val="none" w:sz="0" w:space="0" w:color="auto"/>
        <w:left w:val="none" w:sz="0" w:space="0" w:color="auto"/>
        <w:bottom w:val="none" w:sz="0" w:space="0" w:color="auto"/>
        <w:right w:val="none" w:sz="0" w:space="0" w:color="auto"/>
      </w:divBdr>
    </w:div>
    <w:div w:id="1650134371">
      <w:bodyDiv w:val="1"/>
      <w:marLeft w:val="0"/>
      <w:marRight w:val="0"/>
      <w:marTop w:val="0"/>
      <w:marBottom w:val="0"/>
      <w:divBdr>
        <w:top w:val="none" w:sz="0" w:space="0" w:color="auto"/>
        <w:left w:val="none" w:sz="0" w:space="0" w:color="auto"/>
        <w:bottom w:val="none" w:sz="0" w:space="0" w:color="auto"/>
        <w:right w:val="none" w:sz="0" w:space="0" w:color="auto"/>
      </w:divBdr>
    </w:div>
    <w:div w:id="1654681705">
      <w:bodyDiv w:val="1"/>
      <w:marLeft w:val="0"/>
      <w:marRight w:val="0"/>
      <w:marTop w:val="0"/>
      <w:marBottom w:val="0"/>
      <w:divBdr>
        <w:top w:val="none" w:sz="0" w:space="0" w:color="auto"/>
        <w:left w:val="none" w:sz="0" w:space="0" w:color="auto"/>
        <w:bottom w:val="none" w:sz="0" w:space="0" w:color="auto"/>
        <w:right w:val="none" w:sz="0" w:space="0" w:color="auto"/>
      </w:divBdr>
    </w:div>
    <w:div w:id="1673220383">
      <w:bodyDiv w:val="1"/>
      <w:marLeft w:val="0"/>
      <w:marRight w:val="0"/>
      <w:marTop w:val="0"/>
      <w:marBottom w:val="0"/>
      <w:divBdr>
        <w:top w:val="none" w:sz="0" w:space="0" w:color="auto"/>
        <w:left w:val="none" w:sz="0" w:space="0" w:color="auto"/>
        <w:bottom w:val="none" w:sz="0" w:space="0" w:color="auto"/>
        <w:right w:val="none" w:sz="0" w:space="0" w:color="auto"/>
      </w:divBdr>
      <w:divsChild>
        <w:div w:id="51003439">
          <w:marLeft w:val="0"/>
          <w:marRight w:val="0"/>
          <w:marTop w:val="0"/>
          <w:marBottom w:val="0"/>
          <w:divBdr>
            <w:top w:val="none" w:sz="0" w:space="0" w:color="auto"/>
            <w:left w:val="none" w:sz="0" w:space="0" w:color="auto"/>
            <w:bottom w:val="none" w:sz="0" w:space="0" w:color="auto"/>
            <w:right w:val="none" w:sz="0" w:space="0" w:color="auto"/>
          </w:divBdr>
        </w:div>
        <w:div w:id="1393624544">
          <w:marLeft w:val="0"/>
          <w:marRight w:val="0"/>
          <w:marTop w:val="0"/>
          <w:marBottom w:val="0"/>
          <w:divBdr>
            <w:top w:val="none" w:sz="0" w:space="0" w:color="auto"/>
            <w:left w:val="none" w:sz="0" w:space="0" w:color="auto"/>
            <w:bottom w:val="none" w:sz="0" w:space="0" w:color="auto"/>
            <w:right w:val="none" w:sz="0" w:space="0" w:color="auto"/>
          </w:divBdr>
        </w:div>
      </w:divsChild>
    </w:div>
    <w:div w:id="1674842982">
      <w:bodyDiv w:val="1"/>
      <w:marLeft w:val="0"/>
      <w:marRight w:val="0"/>
      <w:marTop w:val="0"/>
      <w:marBottom w:val="0"/>
      <w:divBdr>
        <w:top w:val="none" w:sz="0" w:space="0" w:color="auto"/>
        <w:left w:val="none" w:sz="0" w:space="0" w:color="auto"/>
        <w:bottom w:val="none" w:sz="0" w:space="0" w:color="auto"/>
        <w:right w:val="none" w:sz="0" w:space="0" w:color="auto"/>
      </w:divBdr>
    </w:div>
    <w:div w:id="1684933793">
      <w:bodyDiv w:val="1"/>
      <w:marLeft w:val="0"/>
      <w:marRight w:val="0"/>
      <w:marTop w:val="0"/>
      <w:marBottom w:val="0"/>
      <w:divBdr>
        <w:top w:val="none" w:sz="0" w:space="0" w:color="auto"/>
        <w:left w:val="none" w:sz="0" w:space="0" w:color="auto"/>
        <w:bottom w:val="none" w:sz="0" w:space="0" w:color="auto"/>
        <w:right w:val="none" w:sz="0" w:space="0" w:color="auto"/>
      </w:divBdr>
    </w:div>
    <w:div w:id="1694187491">
      <w:bodyDiv w:val="1"/>
      <w:marLeft w:val="0"/>
      <w:marRight w:val="0"/>
      <w:marTop w:val="0"/>
      <w:marBottom w:val="0"/>
      <w:divBdr>
        <w:top w:val="none" w:sz="0" w:space="0" w:color="auto"/>
        <w:left w:val="none" w:sz="0" w:space="0" w:color="auto"/>
        <w:bottom w:val="none" w:sz="0" w:space="0" w:color="auto"/>
        <w:right w:val="none" w:sz="0" w:space="0" w:color="auto"/>
      </w:divBdr>
    </w:div>
    <w:div w:id="1705641714">
      <w:bodyDiv w:val="1"/>
      <w:marLeft w:val="0"/>
      <w:marRight w:val="0"/>
      <w:marTop w:val="0"/>
      <w:marBottom w:val="0"/>
      <w:divBdr>
        <w:top w:val="none" w:sz="0" w:space="0" w:color="auto"/>
        <w:left w:val="none" w:sz="0" w:space="0" w:color="auto"/>
        <w:bottom w:val="none" w:sz="0" w:space="0" w:color="auto"/>
        <w:right w:val="none" w:sz="0" w:space="0" w:color="auto"/>
      </w:divBdr>
    </w:div>
    <w:div w:id="1713076166">
      <w:bodyDiv w:val="1"/>
      <w:marLeft w:val="0"/>
      <w:marRight w:val="0"/>
      <w:marTop w:val="0"/>
      <w:marBottom w:val="0"/>
      <w:divBdr>
        <w:top w:val="none" w:sz="0" w:space="0" w:color="auto"/>
        <w:left w:val="none" w:sz="0" w:space="0" w:color="auto"/>
        <w:bottom w:val="none" w:sz="0" w:space="0" w:color="auto"/>
        <w:right w:val="none" w:sz="0" w:space="0" w:color="auto"/>
      </w:divBdr>
    </w:div>
    <w:div w:id="1725986963">
      <w:bodyDiv w:val="1"/>
      <w:marLeft w:val="0"/>
      <w:marRight w:val="0"/>
      <w:marTop w:val="0"/>
      <w:marBottom w:val="0"/>
      <w:divBdr>
        <w:top w:val="none" w:sz="0" w:space="0" w:color="auto"/>
        <w:left w:val="none" w:sz="0" w:space="0" w:color="auto"/>
        <w:bottom w:val="none" w:sz="0" w:space="0" w:color="auto"/>
        <w:right w:val="none" w:sz="0" w:space="0" w:color="auto"/>
      </w:divBdr>
    </w:div>
    <w:div w:id="1729766116">
      <w:bodyDiv w:val="1"/>
      <w:marLeft w:val="0"/>
      <w:marRight w:val="0"/>
      <w:marTop w:val="0"/>
      <w:marBottom w:val="0"/>
      <w:divBdr>
        <w:top w:val="none" w:sz="0" w:space="0" w:color="auto"/>
        <w:left w:val="none" w:sz="0" w:space="0" w:color="auto"/>
        <w:bottom w:val="none" w:sz="0" w:space="0" w:color="auto"/>
        <w:right w:val="none" w:sz="0" w:space="0" w:color="auto"/>
      </w:divBdr>
    </w:div>
    <w:div w:id="1735348815">
      <w:bodyDiv w:val="1"/>
      <w:marLeft w:val="0"/>
      <w:marRight w:val="0"/>
      <w:marTop w:val="0"/>
      <w:marBottom w:val="0"/>
      <w:divBdr>
        <w:top w:val="none" w:sz="0" w:space="0" w:color="auto"/>
        <w:left w:val="none" w:sz="0" w:space="0" w:color="auto"/>
        <w:bottom w:val="none" w:sz="0" w:space="0" w:color="auto"/>
        <w:right w:val="none" w:sz="0" w:space="0" w:color="auto"/>
      </w:divBdr>
      <w:divsChild>
        <w:div w:id="2097745824">
          <w:marLeft w:val="0"/>
          <w:marRight w:val="0"/>
          <w:marTop w:val="0"/>
          <w:marBottom w:val="0"/>
          <w:divBdr>
            <w:top w:val="none" w:sz="0" w:space="0" w:color="auto"/>
            <w:left w:val="single" w:sz="18" w:space="0" w:color="F1F1F1"/>
            <w:bottom w:val="none" w:sz="0" w:space="0" w:color="auto"/>
            <w:right w:val="single" w:sz="18" w:space="0" w:color="F1F1F1"/>
          </w:divBdr>
          <w:divsChild>
            <w:div w:id="56705345">
              <w:marLeft w:val="0"/>
              <w:marRight w:val="0"/>
              <w:marTop w:val="0"/>
              <w:marBottom w:val="0"/>
              <w:divBdr>
                <w:top w:val="none" w:sz="0" w:space="0" w:color="auto"/>
                <w:left w:val="none" w:sz="0" w:space="0" w:color="auto"/>
                <w:bottom w:val="none" w:sz="0" w:space="0" w:color="auto"/>
                <w:right w:val="none" w:sz="0" w:space="0" w:color="auto"/>
              </w:divBdr>
              <w:divsChild>
                <w:div w:id="1127702144">
                  <w:marLeft w:val="0"/>
                  <w:marRight w:val="0"/>
                  <w:marTop w:val="0"/>
                  <w:marBottom w:val="0"/>
                  <w:divBdr>
                    <w:top w:val="none" w:sz="0" w:space="0" w:color="auto"/>
                    <w:left w:val="none" w:sz="0" w:space="0" w:color="auto"/>
                    <w:bottom w:val="none" w:sz="0" w:space="0" w:color="auto"/>
                    <w:right w:val="none" w:sz="0" w:space="0" w:color="auto"/>
                  </w:divBdr>
                  <w:divsChild>
                    <w:div w:id="1088502079">
                      <w:marLeft w:val="0"/>
                      <w:marRight w:val="0"/>
                      <w:marTop w:val="0"/>
                      <w:marBottom w:val="0"/>
                      <w:divBdr>
                        <w:top w:val="none" w:sz="0" w:space="0" w:color="auto"/>
                        <w:left w:val="none" w:sz="0" w:space="0" w:color="auto"/>
                        <w:bottom w:val="none" w:sz="0" w:space="0" w:color="auto"/>
                        <w:right w:val="none" w:sz="0" w:space="0" w:color="auto"/>
                      </w:divBdr>
                      <w:divsChild>
                        <w:div w:id="2118523030">
                          <w:marLeft w:val="0"/>
                          <w:marRight w:val="0"/>
                          <w:marTop w:val="0"/>
                          <w:marBottom w:val="0"/>
                          <w:divBdr>
                            <w:top w:val="none" w:sz="0" w:space="0" w:color="auto"/>
                            <w:left w:val="none" w:sz="0" w:space="0" w:color="auto"/>
                            <w:bottom w:val="none" w:sz="0" w:space="0" w:color="auto"/>
                            <w:right w:val="none" w:sz="0" w:space="0" w:color="auto"/>
                          </w:divBdr>
                          <w:divsChild>
                            <w:div w:id="1060177253">
                              <w:marLeft w:val="0"/>
                              <w:marRight w:val="0"/>
                              <w:marTop w:val="0"/>
                              <w:marBottom w:val="0"/>
                              <w:divBdr>
                                <w:top w:val="none" w:sz="0" w:space="0" w:color="auto"/>
                                <w:left w:val="none" w:sz="0" w:space="0" w:color="auto"/>
                                <w:bottom w:val="none" w:sz="0" w:space="0" w:color="auto"/>
                                <w:right w:val="none" w:sz="0" w:space="0" w:color="auto"/>
                              </w:divBdr>
                              <w:divsChild>
                                <w:div w:id="1622028897">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737237143">
      <w:bodyDiv w:val="1"/>
      <w:marLeft w:val="0"/>
      <w:marRight w:val="0"/>
      <w:marTop w:val="0"/>
      <w:marBottom w:val="0"/>
      <w:divBdr>
        <w:top w:val="none" w:sz="0" w:space="0" w:color="auto"/>
        <w:left w:val="none" w:sz="0" w:space="0" w:color="auto"/>
        <w:bottom w:val="none" w:sz="0" w:space="0" w:color="auto"/>
        <w:right w:val="none" w:sz="0" w:space="0" w:color="auto"/>
      </w:divBdr>
    </w:div>
    <w:div w:id="1737390107">
      <w:bodyDiv w:val="1"/>
      <w:marLeft w:val="0"/>
      <w:marRight w:val="0"/>
      <w:marTop w:val="0"/>
      <w:marBottom w:val="0"/>
      <w:divBdr>
        <w:top w:val="none" w:sz="0" w:space="0" w:color="auto"/>
        <w:left w:val="none" w:sz="0" w:space="0" w:color="auto"/>
        <w:bottom w:val="none" w:sz="0" w:space="0" w:color="auto"/>
        <w:right w:val="none" w:sz="0" w:space="0" w:color="auto"/>
      </w:divBdr>
      <w:divsChild>
        <w:div w:id="1869220857">
          <w:marLeft w:val="0"/>
          <w:marRight w:val="0"/>
          <w:marTop w:val="0"/>
          <w:marBottom w:val="0"/>
          <w:divBdr>
            <w:top w:val="none" w:sz="0" w:space="0" w:color="auto"/>
            <w:left w:val="single" w:sz="18" w:space="0" w:color="F1F1F1"/>
            <w:bottom w:val="none" w:sz="0" w:space="0" w:color="auto"/>
            <w:right w:val="single" w:sz="18" w:space="0" w:color="F1F1F1"/>
          </w:divBdr>
          <w:divsChild>
            <w:div w:id="257761529">
              <w:marLeft w:val="0"/>
              <w:marRight w:val="0"/>
              <w:marTop w:val="0"/>
              <w:marBottom w:val="0"/>
              <w:divBdr>
                <w:top w:val="none" w:sz="0" w:space="0" w:color="auto"/>
                <w:left w:val="none" w:sz="0" w:space="0" w:color="auto"/>
                <w:bottom w:val="none" w:sz="0" w:space="0" w:color="auto"/>
                <w:right w:val="none" w:sz="0" w:space="0" w:color="auto"/>
              </w:divBdr>
              <w:divsChild>
                <w:div w:id="129522992">
                  <w:marLeft w:val="0"/>
                  <w:marRight w:val="0"/>
                  <w:marTop w:val="0"/>
                  <w:marBottom w:val="0"/>
                  <w:divBdr>
                    <w:top w:val="none" w:sz="0" w:space="0" w:color="auto"/>
                    <w:left w:val="none" w:sz="0" w:space="0" w:color="auto"/>
                    <w:bottom w:val="none" w:sz="0" w:space="0" w:color="auto"/>
                    <w:right w:val="none" w:sz="0" w:space="0" w:color="auto"/>
                  </w:divBdr>
                  <w:divsChild>
                    <w:div w:id="3425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6863">
      <w:bodyDiv w:val="1"/>
      <w:marLeft w:val="0"/>
      <w:marRight w:val="0"/>
      <w:marTop w:val="0"/>
      <w:marBottom w:val="0"/>
      <w:divBdr>
        <w:top w:val="none" w:sz="0" w:space="0" w:color="auto"/>
        <w:left w:val="none" w:sz="0" w:space="0" w:color="auto"/>
        <w:bottom w:val="none" w:sz="0" w:space="0" w:color="auto"/>
        <w:right w:val="none" w:sz="0" w:space="0" w:color="auto"/>
      </w:divBdr>
    </w:div>
    <w:div w:id="1759713578">
      <w:bodyDiv w:val="1"/>
      <w:marLeft w:val="0"/>
      <w:marRight w:val="0"/>
      <w:marTop w:val="0"/>
      <w:marBottom w:val="0"/>
      <w:divBdr>
        <w:top w:val="none" w:sz="0" w:space="0" w:color="auto"/>
        <w:left w:val="none" w:sz="0" w:space="0" w:color="auto"/>
        <w:bottom w:val="none" w:sz="0" w:space="0" w:color="auto"/>
        <w:right w:val="none" w:sz="0" w:space="0" w:color="auto"/>
      </w:divBdr>
    </w:div>
    <w:div w:id="1759863879">
      <w:bodyDiv w:val="1"/>
      <w:marLeft w:val="0"/>
      <w:marRight w:val="0"/>
      <w:marTop w:val="0"/>
      <w:marBottom w:val="0"/>
      <w:divBdr>
        <w:top w:val="none" w:sz="0" w:space="0" w:color="auto"/>
        <w:left w:val="none" w:sz="0" w:space="0" w:color="auto"/>
        <w:bottom w:val="none" w:sz="0" w:space="0" w:color="auto"/>
        <w:right w:val="none" w:sz="0" w:space="0" w:color="auto"/>
      </w:divBdr>
    </w:div>
    <w:div w:id="1770269240">
      <w:bodyDiv w:val="1"/>
      <w:marLeft w:val="0"/>
      <w:marRight w:val="0"/>
      <w:marTop w:val="0"/>
      <w:marBottom w:val="0"/>
      <w:divBdr>
        <w:top w:val="none" w:sz="0" w:space="0" w:color="auto"/>
        <w:left w:val="none" w:sz="0" w:space="0" w:color="auto"/>
        <w:bottom w:val="none" w:sz="0" w:space="0" w:color="auto"/>
        <w:right w:val="none" w:sz="0" w:space="0" w:color="auto"/>
      </w:divBdr>
      <w:divsChild>
        <w:div w:id="863716473">
          <w:marLeft w:val="0"/>
          <w:marRight w:val="0"/>
          <w:marTop w:val="0"/>
          <w:marBottom w:val="0"/>
          <w:divBdr>
            <w:top w:val="none" w:sz="0" w:space="0" w:color="auto"/>
            <w:left w:val="none" w:sz="0" w:space="0" w:color="auto"/>
            <w:bottom w:val="none" w:sz="0" w:space="0" w:color="auto"/>
            <w:right w:val="none" w:sz="0" w:space="0" w:color="auto"/>
          </w:divBdr>
        </w:div>
      </w:divsChild>
    </w:div>
    <w:div w:id="1777403767">
      <w:bodyDiv w:val="1"/>
      <w:marLeft w:val="0"/>
      <w:marRight w:val="0"/>
      <w:marTop w:val="0"/>
      <w:marBottom w:val="0"/>
      <w:divBdr>
        <w:top w:val="none" w:sz="0" w:space="0" w:color="auto"/>
        <w:left w:val="none" w:sz="0" w:space="0" w:color="auto"/>
        <w:bottom w:val="none" w:sz="0" w:space="0" w:color="auto"/>
        <w:right w:val="none" w:sz="0" w:space="0" w:color="auto"/>
      </w:divBdr>
    </w:div>
    <w:div w:id="1779910535">
      <w:bodyDiv w:val="1"/>
      <w:marLeft w:val="0"/>
      <w:marRight w:val="0"/>
      <w:marTop w:val="0"/>
      <w:marBottom w:val="0"/>
      <w:divBdr>
        <w:top w:val="none" w:sz="0" w:space="0" w:color="auto"/>
        <w:left w:val="none" w:sz="0" w:space="0" w:color="auto"/>
        <w:bottom w:val="none" w:sz="0" w:space="0" w:color="auto"/>
        <w:right w:val="none" w:sz="0" w:space="0" w:color="auto"/>
      </w:divBdr>
    </w:div>
    <w:div w:id="1781298731">
      <w:bodyDiv w:val="1"/>
      <w:marLeft w:val="0"/>
      <w:marRight w:val="0"/>
      <w:marTop w:val="0"/>
      <w:marBottom w:val="0"/>
      <w:divBdr>
        <w:top w:val="none" w:sz="0" w:space="0" w:color="auto"/>
        <w:left w:val="none" w:sz="0" w:space="0" w:color="auto"/>
        <w:bottom w:val="none" w:sz="0" w:space="0" w:color="auto"/>
        <w:right w:val="none" w:sz="0" w:space="0" w:color="auto"/>
      </w:divBdr>
    </w:div>
    <w:div w:id="1782602311">
      <w:bodyDiv w:val="1"/>
      <w:marLeft w:val="0"/>
      <w:marRight w:val="0"/>
      <w:marTop w:val="0"/>
      <w:marBottom w:val="0"/>
      <w:divBdr>
        <w:top w:val="none" w:sz="0" w:space="0" w:color="auto"/>
        <w:left w:val="none" w:sz="0" w:space="0" w:color="auto"/>
        <w:bottom w:val="none" w:sz="0" w:space="0" w:color="auto"/>
        <w:right w:val="none" w:sz="0" w:space="0" w:color="auto"/>
      </w:divBdr>
      <w:divsChild>
        <w:div w:id="1942881080">
          <w:marLeft w:val="0"/>
          <w:marRight w:val="0"/>
          <w:marTop w:val="0"/>
          <w:marBottom w:val="0"/>
          <w:divBdr>
            <w:top w:val="none" w:sz="0" w:space="0" w:color="auto"/>
            <w:left w:val="none" w:sz="0" w:space="0" w:color="auto"/>
            <w:bottom w:val="none" w:sz="0" w:space="0" w:color="auto"/>
            <w:right w:val="none" w:sz="0" w:space="0" w:color="auto"/>
          </w:divBdr>
        </w:div>
        <w:div w:id="260643928">
          <w:marLeft w:val="0"/>
          <w:marRight w:val="0"/>
          <w:marTop w:val="0"/>
          <w:marBottom w:val="0"/>
          <w:divBdr>
            <w:top w:val="none" w:sz="0" w:space="0" w:color="auto"/>
            <w:left w:val="none" w:sz="0" w:space="0" w:color="auto"/>
            <w:bottom w:val="none" w:sz="0" w:space="0" w:color="auto"/>
            <w:right w:val="none" w:sz="0" w:space="0" w:color="auto"/>
          </w:divBdr>
        </w:div>
      </w:divsChild>
    </w:div>
    <w:div w:id="1793355357">
      <w:bodyDiv w:val="1"/>
      <w:marLeft w:val="0"/>
      <w:marRight w:val="0"/>
      <w:marTop w:val="0"/>
      <w:marBottom w:val="0"/>
      <w:divBdr>
        <w:top w:val="none" w:sz="0" w:space="0" w:color="auto"/>
        <w:left w:val="none" w:sz="0" w:space="0" w:color="auto"/>
        <w:bottom w:val="none" w:sz="0" w:space="0" w:color="auto"/>
        <w:right w:val="none" w:sz="0" w:space="0" w:color="auto"/>
      </w:divBdr>
      <w:divsChild>
        <w:div w:id="766195750">
          <w:marLeft w:val="0"/>
          <w:marRight w:val="0"/>
          <w:marTop w:val="0"/>
          <w:marBottom w:val="0"/>
          <w:divBdr>
            <w:top w:val="none" w:sz="0" w:space="0" w:color="auto"/>
            <w:left w:val="none" w:sz="0" w:space="0" w:color="auto"/>
            <w:bottom w:val="none" w:sz="0" w:space="0" w:color="auto"/>
            <w:right w:val="none" w:sz="0" w:space="0" w:color="auto"/>
          </w:divBdr>
          <w:divsChild>
            <w:div w:id="709040195">
              <w:marLeft w:val="0"/>
              <w:marRight w:val="0"/>
              <w:marTop w:val="0"/>
              <w:marBottom w:val="0"/>
              <w:divBdr>
                <w:top w:val="none" w:sz="0" w:space="0" w:color="auto"/>
                <w:left w:val="none" w:sz="0" w:space="0" w:color="auto"/>
                <w:bottom w:val="none" w:sz="0" w:space="0" w:color="auto"/>
                <w:right w:val="none" w:sz="0" w:space="0" w:color="auto"/>
              </w:divBdr>
            </w:div>
            <w:div w:id="1298998346">
              <w:marLeft w:val="0"/>
              <w:marRight w:val="0"/>
              <w:marTop w:val="0"/>
              <w:marBottom w:val="0"/>
              <w:divBdr>
                <w:top w:val="none" w:sz="0" w:space="0" w:color="auto"/>
                <w:left w:val="none" w:sz="0" w:space="0" w:color="auto"/>
                <w:bottom w:val="none" w:sz="0" w:space="0" w:color="auto"/>
                <w:right w:val="none" w:sz="0" w:space="0" w:color="auto"/>
              </w:divBdr>
            </w:div>
          </w:divsChild>
        </w:div>
        <w:div w:id="848327636">
          <w:marLeft w:val="0"/>
          <w:marRight w:val="0"/>
          <w:marTop w:val="0"/>
          <w:marBottom w:val="0"/>
          <w:divBdr>
            <w:top w:val="none" w:sz="0" w:space="0" w:color="auto"/>
            <w:left w:val="none" w:sz="0" w:space="0" w:color="auto"/>
            <w:bottom w:val="none" w:sz="0" w:space="0" w:color="auto"/>
            <w:right w:val="none" w:sz="0" w:space="0" w:color="auto"/>
          </w:divBdr>
          <w:divsChild>
            <w:div w:id="1384133411">
              <w:marLeft w:val="0"/>
              <w:marRight w:val="0"/>
              <w:marTop w:val="0"/>
              <w:marBottom w:val="0"/>
              <w:divBdr>
                <w:top w:val="none" w:sz="0" w:space="0" w:color="auto"/>
                <w:left w:val="none" w:sz="0" w:space="0" w:color="auto"/>
                <w:bottom w:val="none" w:sz="0" w:space="0" w:color="auto"/>
                <w:right w:val="none" w:sz="0" w:space="0" w:color="auto"/>
              </w:divBdr>
            </w:div>
            <w:div w:id="1322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3969">
      <w:bodyDiv w:val="1"/>
      <w:marLeft w:val="0"/>
      <w:marRight w:val="0"/>
      <w:marTop w:val="0"/>
      <w:marBottom w:val="0"/>
      <w:divBdr>
        <w:top w:val="none" w:sz="0" w:space="0" w:color="auto"/>
        <w:left w:val="none" w:sz="0" w:space="0" w:color="auto"/>
        <w:bottom w:val="none" w:sz="0" w:space="0" w:color="auto"/>
        <w:right w:val="none" w:sz="0" w:space="0" w:color="auto"/>
      </w:divBdr>
    </w:div>
    <w:div w:id="1800880944">
      <w:bodyDiv w:val="1"/>
      <w:marLeft w:val="0"/>
      <w:marRight w:val="0"/>
      <w:marTop w:val="0"/>
      <w:marBottom w:val="0"/>
      <w:divBdr>
        <w:top w:val="none" w:sz="0" w:space="0" w:color="auto"/>
        <w:left w:val="none" w:sz="0" w:space="0" w:color="auto"/>
        <w:bottom w:val="none" w:sz="0" w:space="0" w:color="auto"/>
        <w:right w:val="none" w:sz="0" w:space="0" w:color="auto"/>
      </w:divBdr>
    </w:div>
    <w:div w:id="1807890785">
      <w:bodyDiv w:val="1"/>
      <w:marLeft w:val="0"/>
      <w:marRight w:val="0"/>
      <w:marTop w:val="0"/>
      <w:marBottom w:val="0"/>
      <w:divBdr>
        <w:top w:val="none" w:sz="0" w:space="0" w:color="auto"/>
        <w:left w:val="none" w:sz="0" w:space="0" w:color="auto"/>
        <w:bottom w:val="none" w:sz="0" w:space="0" w:color="auto"/>
        <w:right w:val="none" w:sz="0" w:space="0" w:color="auto"/>
      </w:divBdr>
    </w:div>
    <w:div w:id="1843155726">
      <w:bodyDiv w:val="1"/>
      <w:marLeft w:val="0"/>
      <w:marRight w:val="0"/>
      <w:marTop w:val="0"/>
      <w:marBottom w:val="0"/>
      <w:divBdr>
        <w:top w:val="none" w:sz="0" w:space="0" w:color="auto"/>
        <w:left w:val="none" w:sz="0" w:space="0" w:color="auto"/>
        <w:bottom w:val="none" w:sz="0" w:space="0" w:color="auto"/>
        <w:right w:val="none" w:sz="0" w:space="0" w:color="auto"/>
      </w:divBdr>
      <w:divsChild>
        <w:div w:id="1462069268">
          <w:marLeft w:val="0"/>
          <w:marRight w:val="0"/>
          <w:marTop w:val="0"/>
          <w:marBottom w:val="0"/>
          <w:divBdr>
            <w:top w:val="none" w:sz="0" w:space="0" w:color="auto"/>
            <w:left w:val="none" w:sz="0" w:space="0" w:color="auto"/>
            <w:bottom w:val="none" w:sz="0" w:space="0" w:color="auto"/>
            <w:right w:val="none" w:sz="0" w:space="0" w:color="auto"/>
          </w:divBdr>
        </w:div>
        <w:div w:id="1829782765">
          <w:marLeft w:val="0"/>
          <w:marRight w:val="0"/>
          <w:marTop w:val="0"/>
          <w:marBottom w:val="0"/>
          <w:divBdr>
            <w:top w:val="none" w:sz="0" w:space="0" w:color="auto"/>
            <w:left w:val="none" w:sz="0" w:space="0" w:color="auto"/>
            <w:bottom w:val="none" w:sz="0" w:space="0" w:color="auto"/>
            <w:right w:val="none" w:sz="0" w:space="0" w:color="auto"/>
          </w:divBdr>
        </w:div>
        <w:div w:id="1370690043">
          <w:marLeft w:val="0"/>
          <w:marRight w:val="0"/>
          <w:marTop w:val="0"/>
          <w:marBottom w:val="0"/>
          <w:divBdr>
            <w:top w:val="none" w:sz="0" w:space="0" w:color="auto"/>
            <w:left w:val="none" w:sz="0" w:space="0" w:color="auto"/>
            <w:bottom w:val="none" w:sz="0" w:space="0" w:color="auto"/>
            <w:right w:val="none" w:sz="0" w:space="0" w:color="auto"/>
          </w:divBdr>
        </w:div>
        <w:div w:id="1368293358">
          <w:marLeft w:val="0"/>
          <w:marRight w:val="0"/>
          <w:marTop w:val="0"/>
          <w:marBottom w:val="0"/>
          <w:divBdr>
            <w:top w:val="none" w:sz="0" w:space="0" w:color="auto"/>
            <w:left w:val="none" w:sz="0" w:space="0" w:color="auto"/>
            <w:bottom w:val="none" w:sz="0" w:space="0" w:color="auto"/>
            <w:right w:val="none" w:sz="0" w:space="0" w:color="auto"/>
          </w:divBdr>
        </w:div>
        <w:div w:id="91510293">
          <w:marLeft w:val="0"/>
          <w:marRight w:val="0"/>
          <w:marTop w:val="0"/>
          <w:marBottom w:val="0"/>
          <w:divBdr>
            <w:top w:val="none" w:sz="0" w:space="0" w:color="auto"/>
            <w:left w:val="none" w:sz="0" w:space="0" w:color="auto"/>
            <w:bottom w:val="none" w:sz="0" w:space="0" w:color="auto"/>
            <w:right w:val="none" w:sz="0" w:space="0" w:color="auto"/>
          </w:divBdr>
        </w:div>
        <w:div w:id="2034454022">
          <w:marLeft w:val="0"/>
          <w:marRight w:val="0"/>
          <w:marTop w:val="0"/>
          <w:marBottom w:val="0"/>
          <w:divBdr>
            <w:top w:val="none" w:sz="0" w:space="0" w:color="auto"/>
            <w:left w:val="none" w:sz="0" w:space="0" w:color="auto"/>
            <w:bottom w:val="none" w:sz="0" w:space="0" w:color="auto"/>
            <w:right w:val="none" w:sz="0" w:space="0" w:color="auto"/>
          </w:divBdr>
        </w:div>
        <w:div w:id="1380013986">
          <w:marLeft w:val="0"/>
          <w:marRight w:val="0"/>
          <w:marTop w:val="0"/>
          <w:marBottom w:val="0"/>
          <w:divBdr>
            <w:top w:val="none" w:sz="0" w:space="0" w:color="auto"/>
            <w:left w:val="none" w:sz="0" w:space="0" w:color="auto"/>
            <w:bottom w:val="none" w:sz="0" w:space="0" w:color="auto"/>
            <w:right w:val="none" w:sz="0" w:space="0" w:color="auto"/>
          </w:divBdr>
        </w:div>
        <w:div w:id="204023717">
          <w:marLeft w:val="0"/>
          <w:marRight w:val="0"/>
          <w:marTop w:val="0"/>
          <w:marBottom w:val="0"/>
          <w:divBdr>
            <w:top w:val="none" w:sz="0" w:space="0" w:color="auto"/>
            <w:left w:val="none" w:sz="0" w:space="0" w:color="auto"/>
            <w:bottom w:val="none" w:sz="0" w:space="0" w:color="auto"/>
            <w:right w:val="none" w:sz="0" w:space="0" w:color="auto"/>
          </w:divBdr>
        </w:div>
        <w:div w:id="1728257977">
          <w:marLeft w:val="0"/>
          <w:marRight w:val="0"/>
          <w:marTop w:val="0"/>
          <w:marBottom w:val="0"/>
          <w:divBdr>
            <w:top w:val="none" w:sz="0" w:space="0" w:color="auto"/>
            <w:left w:val="none" w:sz="0" w:space="0" w:color="auto"/>
            <w:bottom w:val="none" w:sz="0" w:space="0" w:color="auto"/>
            <w:right w:val="none" w:sz="0" w:space="0" w:color="auto"/>
          </w:divBdr>
        </w:div>
      </w:divsChild>
    </w:div>
    <w:div w:id="1847938325">
      <w:bodyDiv w:val="1"/>
      <w:marLeft w:val="0"/>
      <w:marRight w:val="0"/>
      <w:marTop w:val="0"/>
      <w:marBottom w:val="0"/>
      <w:divBdr>
        <w:top w:val="none" w:sz="0" w:space="0" w:color="auto"/>
        <w:left w:val="none" w:sz="0" w:space="0" w:color="auto"/>
        <w:bottom w:val="none" w:sz="0" w:space="0" w:color="auto"/>
        <w:right w:val="none" w:sz="0" w:space="0" w:color="auto"/>
      </w:divBdr>
    </w:div>
    <w:div w:id="1853756768">
      <w:bodyDiv w:val="1"/>
      <w:marLeft w:val="0"/>
      <w:marRight w:val="0"/>
      <w:marTop w:val="0"/>
      <w:marBottom w:val="0"/>
      <w:divBdr>
        <w:top w:val="none" w:sz="0" w:space="0" w:color="auto"/>
        <w:left w:val="none" w:sz="0" w:space="0" w:color="auto"/>
        <w:bottom w:val="none" w:sz="0" w:space="0" w:color="auto"/>
        <w:right w:val="none" w:sz="0" w:space="0" w:color="auto"/>
      </w:divBdr>
      <w:divsChild>
        <w:div w:id="1957062179">
          <w:marLeft w:val="0"/>
          <w:marRight w:val="0"/>
          <w:marTop w:val="0"/>
          <w:marBottom w:val="0"/>
          <w:divBdr>
            <w:top w:val="none" w:sz="0" w:space="0" w:color="auto"/>
            <w:left w:val="none" w:sz="0" w:space="0" w:color="auto"/>
            <w:bottom w:val="none" w:sz="0" w:space="0" w:color="auto"/>
            <w:right w:val="none" w:sz="0" w:space="0" w:color="auto"/>
          </w:divBdr>
        </w:div>
        <w:div w:id="2116250024">
          <w:marLeft w:val="0"/>
          <w:marRight w:val="0"/>
          <w:marTop w:val="0"/>
          <w:marBottom w:val="0"/>
          <w:divBdr>
            <w:top w:val="none" w:sz="0" w:space="0" w:color="auto"/>
            <w:left w:val="none" w:sz="0" w:space="0" w:color="auto"/>
            <w:bottom w:val="none" w:sz="0" w:space="0" w:color="auto"/>
            <w:right w:val="none" w:sz="0" w:space="0" w:color="auto"/>
          </w:divBdr>
        </w:div>
      </w:divsChild>
    </w:div>
    <w:div w:id="1859273155">
      <w:bodyDiv w:val="1"/>
      <w:marLeft w:val="0"/>
      <w:marRight w:val="0"/>
      <w:marTop w:val="0"/>
      <w:marBottom w:val="0"/>
      <w:divBdr>
        <w:top w:val="none" w:sz="0" w:space="0" w:color="auto"/>
        <w:left w:val="none" w:sz="0" w:space="0" w:color="auto"/>
        <w:bottom w:val="none" w:sz="0" w:space="0" w:color="auto"/>
        <w:right w:val="none" w:sz="0" w:space="0" w:color="auto"/>
      </w:divBdr>
    </w:div>
    <w:div w:id="1867986285">
      <w:bodyDiv w:val="1"/>
      <w:marLeft w:val="0"/>
      <w:marRight w:val="0"/>
      <w:marTop w:val="0"/>
      <w:marBottom w:val="0"/>
      <w:divBdr>
        <w:top w:val="none" w:sz="0" w:space="0" w:color="auto"/>
        <w:left w:val="none" w:sz="0" w:space="0" w:color="auto"/>
        <w:bottom w:val="none" w:sz="0" w:space="0" w:color="auto"/>
        <w:right w:val="none" w:sz="0" w:space="0" w:color="auto"/>
      </w:divBdr>
    </w:div>
    <w:div w:id="1869562269">
      <w:bodyDiv w:val="1"/>
      <w:marLeft w:val="0"/>
      <w:marRight w:val="0"/>
      <w:marTop w:val="0"/>
      <w:marBottom w:val="0"/>
      <w:divBdr>
        <w:top w:val="none" w:sz="0" w:space="0" w:color="auto"/>
        <w:left w:val="none" w:sz="0" w:space="0" w:color="auto"/>
        <w:bottom w:val="none" w:sz="0" w:space="0" w:color="auto"/>
        <w:right w:val="none" w:sz="0" w:space="0" w:color="auto"/>
      </w:divBdr>
      <w:divsChild>
        <w:div w:id="844511616">
          <w:marLeft w:val="0"/>
          <w:marRight w:val="0"/>
          <w:marTop w:val="0"/>
          <w:marBottom w:val="0"/>
          <w:divBdr>
            <w:top w:val="none" w:sz="0" w:space="0" w:color="auto"/>
            <w:left w:val="single" w:sz="8" w:space="0" w:color="F1F1F1"/>
            <w:bottom w:val="none" w:sz="0" w:space="0" w:color="auto"/>
            <w:right w:val="single" w:sz="8" w:space="0" w:color="F1F1F1"/>
          </w:divBdr>
          <w:divsChild>
            <w:div w:id="1260335329">
              <w:marLeft w:val="0"/>
              <w:marRight w:val="0"/>
              <w:marTop w:val="0"/>
              <w:marBottom w:val="0"/>
              <w:divBdr>
                <w:top w:val="none" w:sz="0" w:space="0" w:color="auto"/>
                <w:left w:val="none" w:sz="0" w:space="0" w:color="auto"/>
                <w:bottom w:val="none" w:sz="0" w:space="0" w:color="auto"/>
                <w:right w:val="none" w:sz="0" w:space="0" w:color="auto"/>
              </w:divBdr>
              <w:divsChild>
                <w:div w:id="389155352">
                  <w:marLeft w:val="0"/>
                  <w:marRight w:val="0"/>
                  <w:marTop w:val="0"/>
                  <w:marBottom w:val="0"/>
                  <w:divBdr>
                    <w:top w:val="none" w:sz="0" w:space="0" w:color="auto"/>
                    <w:left w:val="none" w:sz="0" w:space="0" w:color="auto"/>
                    <w:bottom w:val="none" w:sz="0" w:space="0" w:color="auto"/>
                    <w:right w:val="none" w:sz="0" w:space="0" w:color="auto"/>
                  </w:divBdr>
                  <w:divsChild>
                    <w:div w:id="1027632707">
                      <w:marLeft w:val="0"/>
                      <w:marRight w:val="0"/>
                      <w:marTop w:val="0"/>
                      <w:marBottom w:val="0"/>
                      <w:divBdr>
                        <w:top w:val="none" w:sz="0" w:space="0" w:color="auto"/>
                        <w:left w:val="none" w:sz="0" w:space="0" w:color="auto"/>
                        <w:bottom w:val="none" w:sz="0" w:space="0" w:color="auto"/>
                        <w:right w:val="none" w:sz="0" w:space="0" w:color="auto"/>
                      </w:divBdr>
                      <w:divsChild>
                        <w:div w:id="611867169">
                          <w:marLeft w:val="0"/>
                          <w:marRight w:val="0"/>
                          <w:marTop w:val="0"/>
                          <w:marBottom w:val="0"/>
                          <w:divBdr>
                            <w:top w:val="none" w:sz="0" w:space="0" w:color="auto"/>
                            <w:left w:val="none" w:sz="0" w:space="0" w:color="auto"/>
                            <w:bottom w:val="none" w:sz="0" w:space="0" w:color="auto"/>
                            <w:right w:val="none" w:sz="0" w:space="0" w:color="auto"/>
                          </w:divBdr>
                          <w:divsChild>
                            <w:div w:id="1173254706">
                              <w:marLeft w:val="0"/>
                              <w:marRight w:val="0"/>
                              <w:marTop w:val="0"/>
                              <w:marBottom w:val="0"/>
                              <w:divBdr>
                                <w:top w:val="none" w:sz="0" w:space="0" w:color="auto"/>
                                <w:left w:val="none" w:sz="0" w:space="0" w:color="auto"/>
                                <w:bottom w:val="none" w:sz="0" w:space="0" w:color="auto"/>
                                <w:right w:val="none" w:sz="0" w:space="0" w:color="auto"/>
                              </w:divBdr>
                              <w:divsChild>
                                <w:div w:id="420222986">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869678391">
      <w:bodyDiv w:val="1"/>
      <w:marLeft w:val="0"/>
      <w:marRight w:val="0"/>
      <w:marTop w:val="0"/>
      <w:marBottom w:val="0"/>
      <w:divBdr>
        <w:top w:val="none" w:sz="0" w:space="0" w:color="auto"/>
        <w:left w:val="none" w:sz="0" w:space="0" w:color="auto"/>
        <w:bottom w:val="none" w:sz="0" w:space="0" w:color="auto"/>
        <w:right w:val="none" w:sz="0" w:space="0" w:color="auto"/>
      </w:divBdr>
    </w:div>
    <w:div w:id="1870142379">
      <w:bodyDiv w:val="1"/>
      <w:marLeft w:val="0"/>
      <w:marRight w:val="0"/>
      <w:marTop w:val="0"/>
      <w:marBottom w:val="0"/>
      <w:divBdr>
        <w:top w:val="none" w:sz="0" w:space="0" w:color="auto"/>
        <w:left w:val="none" w:sz="0" w:space="0" w:color="auto"/>
        <w:bottom w:val="none" w:sz="0" w:space="0" w:color="auto"/>
        <w:right w:val="none" w:sz="0" w:space="0" w:color="auto"/>
      </w:divBdr>
      <w:divsChild>
        <w:div w:id="1244490706">
          <w:marLeft w:val="0"/>
          <w:marRight w:val="0"/>
          <w:marTop w:val="0"/>
          <w:marBottom w:val="0"/>
          <w:divBdr>
            <w:top w:val="none" w:sz="0" w:space="0" w:color="auto"/>
            <w:left w:val="none" w:sz="0" w:space="0" w:color="auto"/>
            <w:bottom w:val="none" w:sz="0" w:space="0" w:color="auto"/>
            <w:right w:val="none" w:sz="0" w:space="0" w:color="auto"/>
          </w:divBdr>
          <w:divsChild>
            <w:div w:id="1749880271">
              <w:marLeft w:val="0"/>
              <w:marRight w:val="0"/>
              <w:marTop w:val="0"/>
              <w:marBottom w:val="1800"/>
              <w:divBdr>
                <w:top w:val="none" w:sz="0" w:space="0" w:color="auto"/>
                <w:left w:val="none" w:sz="0" w:space="0" w:color="auto"/>
                <w:bottom w:val="none" w:sz="0" w:space="0" w:color="auto"/>
                <w:right w:val="none" w:sz="0" w:space="0" w:color="auto"/>
              </w:divBdr>
              <w:divsChild>
                <w:div w:id="63531265">
                  <w:marLeft w:val="0"/>
                  <w:marRight w:val="0"/>
                  <w:marTop w:val="0"/>
                  <w:marBottom w:val="0"/>
                  <w:divBdr>
                    <w:top w:val="none" w:sz="0" w:space="0" w:color="auto"/>
                    <w:left w:val="none" w:sz="0" w:space="0" w:color="auto"/>
                    <w:bottom w:val="none" w:sz="0" w:space="0" w:color="auto"/>
                    <w:right w:val="none" w:sz="0" w:space="0" w:color="auto"/>
                  </w:divBdr>
                  <w:divsChild>
                    <w:div w:id="64462884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70754069">
      <w:bodyDiv w:val="1"/>
      <w:marLeft w:val="0"/>
      <w:marRight w:val="0"/>
      <w:marTop w:val="0"/>
      <w:marBottom w:val="0"/>
      <w:divBdr>
        <w:top w:val="none" w:sz="0" w:space="0" w:color="auto"/>
        <w:left w:val="none" w:sz="0" w:space="0" w:color="auto"/>
        <w:bottom w:val="none" w:sz="0" w:space="0" w:color="auto"/>
        <w:right w:val="none" w:sz="0" w:space="0" w:color="auto"/>
      </w:divBdr>
      <w:divsChild>
        <w:div w:id="3941725">
          <w:marLeft w:val="0"/>
          <w:marRight w:val="0"/>
          <w:marTop w:val="0"/>
          <w:marBottom w:val="0"/>
          <w:divBdr>
            <w:top w:val="none" w:sz="0" w:space="0" w:color="auto"/>
            <w:left w:val="single" w:sz="18" w:space="0" w:color="F1F1F1"/>
            <w:bottom w:val="none" w:sz="0" w:space="0" w:color="auto"/>
            <w:right w:val="single" w:sz="18" w:space="0" w:color="F1F1F1"/>
          </w:divBdr>
          <w:divsChild>
            <w:div w:id="1052196158">
              <w:marLeft w:val="0"/>
              <w:marRight w:val="0"/>
              <w:marTop w:val="0"/>
              <w:marBottom w:val="0"/>
              <w:divBdr>
                <w:top w:val="none" w:sz="0" w:space="0" w:color="auto"/>
                <w:left w:val="none" w:sz="0" w:space="0" w:color="auto"/>
                <w:bottom w:val="none" w:sz="0" w:space="0" w:color="auto"/>
                <w:right w:val="none" w:sz="0" w:space="0" w:color="auto"/>
              </w:divBdr>
              <w:divsChild>
                <w:div w:id="201870563">
                  <w:marLeft w:val="0"/>
                  <w:marRight w:val="0"/>
                  <w:marTop w:val="0"/>
                  <w:marBottom w:val="0"/>
                  <w:divBdr>
                    <w:top w:val="none" w:sz="0" w:space="0" w:color="auto"/>
                    <w:left w:val="none" w:sz="0" w:space="0" w:color="auto"/>
                    <w:bottom w:val="none" w:sz="0" w:space="0" w:color="auto"/>
                    <w:right w:val="none" w:sz="0" w:space="0" w:color="auto"/>
                  </w:divBdr>
                  <w:divsChild>
                    <w:div w:id="1248998050">
                      <w:marLeft w:val="0"/>
                      <w:marRight w:val="0"/>
                      <w:marTop w:val="0"/>
                      <w:marBottom w:val="0"/>
                      <w:divBdr>
                        <w:top w:val="none" w:sz="0" w:space="0" w:color="auto"/>
                        <w:left w:val="none" w:sz="0" w:space="0" w:color="auto"/>
                        <w:bottom w:val="none" w:sz="0" w:space="0" w:color="auto"/>
                        <w:right w:val="none" w:sz="0" w:space="0" w:color="auto"/>
                      </w:divBdr>
                      <w:divsChild>
                        <w:div w:id="23681426">
                          <w:marLeft w:val="0"/>
                          <w:marRight w:val="0"/>
                          <w:marTop w:val="0"/>
                          <w:marBottom w:val="0"/>
                          <w:divBdr>
                            <w:top w:val="none" w:sz="0" w:space="0" w:color="auto"/>
                            <w:left w:val="none" w:sz="0" w:space="0" w:color="auto"/>
                            <w:bottom w:val="none" w:sz="0" w:space="0" w:color="auto"/>
                            <w:right w:val="none" w:sz="0" w:space="0" w:color="auto"/>
                          </w:divBdr>
                          <w:divsChild>
                            <w:div w:id="14071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7397">
      <w:bodyDiv w:val="1"/>
      <w:marLeft w:val="0"/>
      <w:marRight w:val="0"/>
      <w:marTop w:val="0"/>
      <w:marBottom w:val="0"/>
      <w:divBdr>
        <w:top w:val="none" w:sz="0" w:space="0" w:color="auto"/>
        <w:left w:val="none" w:sz="0" w:space="0" w:color="auto"/>
        <w:bottom w:val="none" w:sz="0" w:space="0" w:color="auto"/>
        <w:right w:val="none" w:sz="0" w:space="0" w:color="auto"/>
      </w:divBdr>
    </w:div>
    <w:div w:id="1900627866">
      <w:bodyDiv w:val="1"/>
      <w:marLeft w:val="0"/>
      <w:marRight w:val="0"/>
      <w:marTop w:val="0"/>
      <w:marBottom w:val="0"/>
      <w:divBdr>
        <w:top w:val="none" w:sz="0" w:space="0" w:color="auto"/>
        <w:left w:val="none" w:sz="0" w:space="0" w:color="auto"/>
        <w:bottom w:val="none" w:sz="0" w:space="0" w:color="auto"/>
        <w:right w:val="none" w:sz="0" w:space="0" w:color="auto"/>
      </w:divBdr>
    </w:div>
    <w:div w:id="1906186541">
      <w:bodyDiv w:val="1"/>
      <w:marLeft w:val="0"/>
      <w:marRight w:val="0"/>
      <w:marTop w:val="0"/>
      <w:marBottom w:val="0"/>
      <w:divBdr>
        <w:top w:val="none" w:sz="0" w:space="0" w:color="auto"/>
        <w:left w:val="none" w:sz="0" w:space="0" w:color="auto"/>
        <w:bottom w:val="none" w:sz="0" w:space="0" w:color="auto"/>
        <w:right w:val="none" w:sz="0" w:space="0" w:color="auto"/>
      </w:divBdr>
    </w:div>
    <w:div w:id="1922834015">
      <w:bodyDiv w:val="1"/>
      <w:marLeft w:val="0"/>
      <w:marRight w:val="0"/>
      <w:marTop w:val="0"/>
      <w:marBottom w:val="0"/>
      <w:divBdr>
        <w:top w:val="none" w:sz="0" w:space="0" w:color="auto"/>
        <w:left w:val="none" w:sz="0" w:space="0" w:color="auto"/>
        <w:bottom w:val="none" w:sz="0" w:space="0" w:color="auto"/>
        <w:right w:val="none" w:sz="0" w:space="0" w:color="auto"/>
      </w:divBdr>
    </w:div>
    <w:div w:id="1928801516">
      <w:bodyDiv w:val="1"/>
      <w:marLeft w:val="0"/>
      <w:marRight w:val="0"/>
      <w:marTop w:val="0"/>
      <w:marBottom w:val="0"/>
      <w:divBdr>
        <w:top w:val="none" w:sz="0" w:space="0" w:color="auto"/>
        <w:left w:val="none" w:sz="0" w:space="0" w:color="auto"/>
        <w:bottom w:val="none" w:sz="0" w:space="0" w:color="auto"/>
        <w:right w:val="none" w:sz="0" w:space="0" w:color="auto"/>
      </w:divBdr>
    </w:div>
    <w:div w:id="1935479414">
      <w:bodyDiv w:val="1"/>
      <w:marLeft w:val="0"/>
      <w:marRight w:val="0"/>
      <w:marTop w:val="0"/>
      <w:marBottom w:val="0"/>
      <w:divBdr>
        <w:top w:val="none" w:sz="0" w:space="0" w:color="auto"/>
        <w:left w:val="none" w:sz="0" w:space="0" w:color="auto"/>
        <w:bottom w:val="none" w:sz="0" w:space="0" w:color="auto"/>
        <w:right w:val="none" w:sz="0" w:space="0" w:color="auto"/>
      </w:divBdr>
    </w:div>
    <w:div w:id="1937866495">
      <w:bodyDiv w:val="1"/>
      <w:marLeft w:val="0"/>
      <w:marRight w:val="0"/>
      <w:marTop w:val="0"/>
      <w:marBottom w:val="0"/>
      <w:divBdr>
        <w:top w:val="none" w:sz="0" w:space="0" w:color="auto"/>
        <w:left w:val="none" w:sz="0" w:space="0" w:color="auto"/>
        <w:bottom w:val="none" w:sz="0" w:space="0" w:color="auto"/>
        <w:right w:val="none" w:sz="0" w:space="0" w:color="auto"/>
      </w:divBdr>
      <w:divsChild>
        <w:div w:id="1945191251">
          <w:marLeft w:val="0"/>
          <w:marRight w:val="0"/>
          <w:marTop w:val="0"/>
          <w:marBottom w:val="0"/>
          <w:divBdr>
            <w:top w:val="none" w:sz="0" w:space="0" w:color="auto"/>
            <w:left w:val="single" w:sz="18" w:space="0" w:color="F1F1F1"/>
            <w:bottom w:val="none" w:sz="0" w:space="0" w:color="auto"/>
            <w:right w:val="single" w:sz="18" w:space="0" w:color="F1F1F1"/>
          </w:divBdr>
          <w:divsChild>
            <w:div w:id="441850141">
              <w:marLeft w:val="0"/>
              <w:marRight w:val="0"/>
              <w:marTop w:val="0"/>
              <w:marBottom w:val="0"/>
              <w:divBdr>
                <w:top w:val="none" w:sz="0" w:space="0" w:color="auto"/>
                <w:left w:val="none" w:sz="0" w:space="0" w:color="auto"/>
                <w:bottom w:val="none" w:sz="0" w:space="0" w:color="auto"/>
                <w:right w:val="none" w:sz="0" w:space="0" w:color="auto"/>
              </w:divBdr>
              <w:divsChild>
                <w:div w:id="236863286">
                  <w:marLeft w:val="0"/>
                  <w:marRight w:val="0"/>
                  <w:marTop w:val="0"/>
                  <w:marBottom w:val="0"/>
                  <w:divBdr>
                    <w:top w:val="none" w:sz="0" w:space="0" w:color="auto"/>
                    <w:left w:val="none" w:sz="0" w:space="0" w:color="auto"/>
                    <w:bottom w:val="none" w:sz="0" w:space="0" w:color="auto"/>
                    <w:right w:val="none" w:sz="0" w:space="0" w:color="auto"/>
                  </w:divBdr>
                  <w:divsChild>
                    <w:div w:id="1140613424">
                      <w:marLeft w:val="0"/>
                      <w:marRight w:val="0"/>
                      <w:marTop w:val="0"/>
                      <w:marBottom w:val="0"/>
                      <w:divBdr>
                        <w:top w:val="none" w:sz="0" w:space="0" w:color="auto"/>
                        <w:left w:val="none" w:sz="0" w:space="0" w:color="auto"/>
                        <w:bottom w:val="none" w:sz="0" w:space="0" w:color="auto"/>
                        <w:right w:val="none" w:sz="0" w:space="0" w:color="auto"/>
                      </w:divBdr>
                      <w:divsChild>
                        <w:div w:id="87629027">
                          <w:marLeft w:val="0"/>
                          <w:marRight w:val="0"/>
                          <w:marTop w:val="0"/>
                          <w:marBottom w:val="0"/>
                          <w:divBdr>
                            <w:top w:val="none" w:sz="0" w:space="0" w:color="auto"/>
                            <w:left w:val="none" w:sz="0" w:space="0" w:color="auto"/>
                            <w:bottom w:val="none" w:sz="0" w:space="0" w:color="auto"/>
                            <w:right w:val="none" w:sz="0" w:space="0" w:color="auto"/>
                          </w:divBdr>
                          <w:divsChild>
                            <w:div w:id="632638116">
                              <w:marLeft w:val="0"/>
                              <w:marRight w:val="0"/>
                              <w:marTop w:val="0"/>
                              <w:marBottom w:val="0"/>
                              <w:divBdr>
                                <w:top w:val="none" w:sz="0" w:space="0" w:color="auto"/>
                                <w:left w:val="none" w:sz="0" w:space="0" w:color="auto"/>
                                <w:bottom w:val="none" w:sz="0" w:space="0" w:color="auto"/>
                                <w:right w:val="none" w:sz="0" w:space="0" w:color="auto"/>
                              </w:divBdr>
                              <w:divsChild>
                                <w:div w:id="1651519622">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946503120">
      <w:bodyDiv w:val="1"/>
      <w:marLeft w:val="0"/>
      <w:marRight w:val="0"/>
      <w:marTop w:val="0"/>
      <w:marBottom w:val="0"/>
      <w:divBdr>
        <w:top w:val="none" w:sz="0" w:space="0" w:color="auto"/>
        <w:left w:val="none" w:sz="0" w:space="0" w:color="auto"/>
        <w:bottom w:val="none" w:sz="0" w:space="0" w:color="auto"/>
        <w:right w:val="none" w:sz="0" w:space="0" w:color="auto"/>
      </w:divBdr>
    </w:div>
    <w:div w:id="1953586717">
      <w:bodyDiv w:val="1"/>
      <w:marLeft w:val="0"/>
      <w:marRight w:val="0"/>
      <w:marTop w:val="0"/>
      <w:marBottom w:val="0"/>
      <w:divBdr>
        <w:top w:val="none" w:sz="0" w:space="0" w:color="auto"/>
        <w:left w:val="none" w:sz="0" w:space="0" w:color="auto"/>
        <w:bottom w:val="none" w:sz="0" w:space="0" w:color="auto"/>
        <w:right w:val="none" w:sz="0" w:space="0" w:color="auto"/>
      </w:divBdr>
    </w:div>
    <w:div w:id="1957373066">
      <w:bodyDiv w:val="1"/>
      <w:marLeft w:val="0"/>
      <w:marRight w:val="0"/>
      <w:marTop w:val="0"/>
      <w:marBottom w:val="0"/>
      <w:divBdr>
        <w:top w:val="none" w:sz="0" w:space="0" w:color="auto"/>
        <w:left w:val="none" w:sz="0" w:space="0" w:color="auto"/>
        <w:bottom w:val="none" w:sz="0" w:space="0" w:color="auto"/>
        <w:right w:val="none" w:sz="0" w:space="0" w:color="auto"/>
      </w:divBdr>
    </w:div>
    <w:div w:id="1964773275">
      <w:bodyDiv w:val="1"/>
      <w:marLeft w:val="0"/>
      <w:marRight w:val="0"/>
      <w:marTop w:val="0"/>
      <w:marBottom w:val="0"/>
      <w:divBdr>
        <w:top w:val="none" w:sz="0" w:space="0" w:color="auto"/>
        <w:left w:val="none" w:sz="0" w:space="0" w:color="auto"/>
        <w:bottom w:val="none" w:sz="0" w:space="0" w:color="auto"/>
        <w:right w:val="none" w:sz="0" w:space="0" w:color="auto"/>
      </w:divBdr>
    </w:div>
    <w:div w:id="1976324597">
      <w:bodyDiv w:val="1"/>
      <w:marLeft w:val="0"/>
      <w:marRight w:val="0"/>
      <w:marTop w:val="0"/>
      <w:marBottom w:val="0"/>
      <w:divBdr>
        <w:top w:val="none" w:sz="0" w:space="0" w:color="auto"/>
        <w:left w:val="none" w:sz="0" w:space="0" w:color="auto"/>
        <w:bottom w:val="none" w:sz="0" w:space="0" w:color="auto"/>
        <w:right w:val="none" w:sz="0" w:space="0" w:color="auto"/>
      </w:divBdr>
      <w:divsChild>
        <w:div w:id="629364814">
          <w:marLeft w:val="0"/>
          <w:marRight w:val="0"/>
          <w:marTop w:val="0"/>
          <w:marBottom w:val="0"/>
          <w:divBdr>
            <w:top w:val="none" w:sz="0" w:space="0" w:color="auto"/>
            <w:left w:val="none" w:sz="0" w:space="0" w:color="auto"/>
            <w:bottom w:val="none" w:sz="0" w:space="0" w:color="auto"/>
            <w:right w:val="none" w:sz="0" w:space="0" w:color="auto"/>
          </w:divBdr>
          <w:divsChild>
            <w:div w:id="1783915539">
              <w:marLeft w:val="0"/>
              <w:marRight w:val="0"/>
              <w:marTop w:val="0"/>
              <w:marBottom w:val="0"/>
              <w:divBdr>
                <w:top w:val="none" w:sz="0" w:space="0" w:color="auto"/>
                <w:left w:val="none" w:sz="0" w:space="0" w:color="auto"/>
                <w:bottom w:val="none" w:sz="0" w:space="0" w:color="auto"/>
                <w:right w:val="none" w:sz="0" w:space="0" w:color="auto"/>
              </w:divBdr>
            </w:div>
            <w:div w:id="1705255542">
              <w:marLeft w:val="0"/>
              <w:marRight w:val="0"/>
              <w:marTop w:val="0"/>
              <w:marBottom w:val="0"/>
              <w:divBdr>
                <w:top w:val="none" w:sz="0" w:space="0" w:color="auto"/>
                <w:left w:val="none" w:sz="0" w:space="0" w:color="auto"/>
                <w:bottom w:val="none" w:sz="0" w:space="0" w:color="auto"/>
                <w:right w:val="none" w:sz="0" w:space="0" w:color="auto"/>
              </w:divBdr>
            </w:div>
          </w:divsChild>
        </w:div>
        <w:div w:id="944076437">
          <w:marLeft w:val="0"/>
          <w:marRight w:val="0"/>
          <w:marTop w:val="0"/>
          <w:marBottom w:val="0"/>
          <w:divBdr>
            <w:top w:val="none" w:sz="0" w:space="0" w:color="auto"/>
            <w:left w:val="none" w:sz="0" w:space="0" w:color="auto"/>
            <w:bottom w:val="none" w:sz="0" w:space="0" w:color="auto"/>
            <w:right w:val="none" w:sz="0" w:space="0" w:color="auto"/>
          </w:divBdr>
          <w:divsChild>
            <w:div w:id="1999261571">
              <w:marLeft w:val="0"/>
              <w:marRight w:val="0"/>
              <w:marTop w:val="0"/>
              <w:marBottom w:val="0"/>
              <w:divBdr>
                <w:top w:val="none" w:sz="0" w:space="0" w:color="auto"/>
                <w:left w:val="none" w:sz="0" w:space="0" w:color="auto"/>
                <w:bottom w:val="none" w:sz="0" w:space="0" w:color="auto"/>
                <w:right w:val="none" w:sz="0" w:space="0" w:color="auto"/>
              </w:divBdr>
            </w:div>
            <w:div w:id="1792632127">
              <w:marLeft w:val="0"/>
              <w:marRight w:val="0"/>
              <w:marTop w:val="0"/>
              <w:marBottom w:val="0"/>
              <w:divBdr>
                <w:top w:val="none" w:sz="0" w:space="0" w:color="auto"/>
                <w:left w:val="none" w:sz="0" w:space="0" w:color="auto"/>
                <w:bottom w:val="none" w:sz="0" w:space="0" w:color="auto"/>
                <w:right w:val="none" w:sz="0" w:space="0" w:color="auto"/>
              </w:divBdr>
            </w:div>
          </w:divsChild>
        </w:div>
        <w:div w:id="1121798864">
          <w:marLeft w:val="0"/>
          <w:marRight w:val="0"/>
          <w:marTop w:val="0"/>
          <w:marBottom w:val="0"/>
          <w:divBdr>
            <w:top w:val="none" w:sz="0" w:space="0" w:color="auto"/>
            <w:left w:val="none" w:sz="0" w:space="0" w:color="auto"/>
            <w:bottom w:val="none" w:sz="0" w:space="0" w:color="auto"/>
            <w:right w:val="none" w:sz="0" w:space="0" w:color="auto"/>
          </w:divBdr>
          <w:divsChild>
            <w:div w:id="298534674">
              <w:marLeft w:val="0"/>
              <w:marRight w:val="0"/>
              <w:marTop w:val="0"/>
              <w:marBottom w:val="0"/>
              <w:divBdr>
                <w:top w:val="none" w:sz="0" w:space="0" w:color="auto"/>
                <w:left w:val="none" w:sz="0" w:space="0" w:color="auto"/>
                <w:bottom w:val="none" w:sz="0" w:space="0" w:color="auto"/>
                <w:right w:val="none" w:sz="0" w:space="0" w:color="auto"/>
              </w:divBdr>
            </w:div>
            <w:div w:id="271743410">
              <w:marLeft w:val="0"/>
              <w:marRight w:val="0"/>
              <w:marTop w:val="0"/>
              <w:marBottom w:val="0"/>
              <w:divBdr>
                <w:top w:val="none" w:sz="0" w:space="0" w:color="auto"/>
                <w:left w:val="none" w:sz="0" w:space="0" w:color="auto"/>
                <w:bottom w:val="none" w:sz="0" w:space="0" w:color="auto"/>
                <w:right w:val="none" w:sz="0" w:space="0" w:color="auto"/>
              </w:divBdr>
            </w:div>
          </w:divsChild>
        </w:div>
        <w:div w:id="1491680041">
          <w:marLeft w:val="0"/>
          <w:marRight w:val="0"/>
          <w:marTop w:val="0"/>
          <w:marBottom w:val="0"/>
          <w:divBdr>
            <w:top w:val="none" w:sz="0" w:space="0" w:color="auto"/>
            <w:left w:val="none" w:sz="0" w:space="0" w:color="auto"/>
            <w:bottom w:val="none" w:sz="0" w:space="0" w:color="auto"/>
            <w:right w:val="none" w:sz="0" w:space="0" w:color="auto"/>
          </w:divBdr>
          <w:divsChild>
            <w:div w:id="656349949">
              <w:marLeft w:val="0"/>
              <w:marRight w:val="0"/>
              <w:marTop w:val="0"/>
              <w:marBottom w:val="0"/>
              <w:divBdr>
                <w:top w:val="none" w:sz="0" w:space="0" w:color="auto"/>
                <w:left w:val="none" w:sz="0" w:space="0" w:color="auto"/>
                <w:bottom w:val="none" w:sz="0" w:space="0" w:color="auto"/>
                <w:right w:val="none" w:sz="0" w:space="0" w:color="auto"/>
              </w:divBdr>
            </w:div>
            <w:div w:id="1681813634">
              <w:marLeft w:val="0"/>
              <w:marRight w:val="0"/>
              <w:marTop w:val="0"/>
              <w:marBottom w:val="0"/>
              <w:divBdr>
                <w:top w:val="none" w:sz="0" w:space="0" w:color="auto"/>
                <w:left w:val="none" w:sz="0" w:space="0" w:color="auto"/>
                <w:bottom w:val="none" w:sz="0" w:space="0" w:color="auto"/>
                <w:right w:val="none" w:sz="0" w:space="0" w:color="auto"/>
              </w:divBdr>
            </w:div>
          </w:divsChild>
        </w:div>
        <w:div w:id="1617709120">
          <w:marLeft w:val="0"/>
          <w:marRight w:val="0"/>
          <w:marTop w:val="0"/>
          <w:marBottom w:val="0"/>
          <w:divBdr>
            <w:top w:val="none" w:sz="0" w:space="0" w:color="auto"/>
            <w:left w:val="none" w:sz="0" w:space="0" w:color="auto"/>
            <w:bottom w:val="none" w:sz="0" w:space="0" w:color="auto"/>
            <w:right w:val="none" w:sz="0" w:space="0" w:color="auto"/>
          </w:divBdr>
          <w:divsChild>
            <w:div w:id="2146242260">
              <w:marLeft w:val="0"/>
              <w:marRight w:val="0"/>
              <w:marTop w:val="0"/>
              <w:marBottom w:val="0"/>
              <w:divBdr>
                <w:top w:val="none" w:sz="0" w:space="0" w:color="auto"/>
                <w:left w:val="none" w:sz="0" w:space="0" w:color="auto"/>
                <w:bottom w:val="none" w:sz="0" w:space="0" w:color="auto"/>
                <w:right w:val="none" w:sz="0" w:space="0" w:color="auto"/>
              </w:divBdr>
            </w:div>
            <w:div w:id="1584215023">
              <w:marLeft w:val="0"/>
              <w:marRight w:val="0"/>
              <w:marTop w:val="0"/>
              <w:marBottom w:val="0"/>
              <w:divBdr>
                <w:top w:val="none" w:sz="0" w:space="0" w:color="auto"/>
                <w:left w:val="none" w:sz="0" w:space="0" w:color="auto"/>
                <w:bottom w:val="none" w:sz="0" w:space="0" w:color="auto"/>
                <w:right w:val="none" w:sz="0" w:space="0" w:color="auto"/>
              </w:divBdr>
            </w:div>
          </w:divsChild>
        </w:div>
        <w:div w:id="77752884">
          <w:marLeft w:val="0"/>
          <w:marRight w:val="0"/>
          <w:marTop w:val="0"/>
          <w:marBottom w:val="0"/>
          <w:divBdr>
            <w:top w:val="none" w:sz="0" w:space="0" w:color="auto"/>
            <w:left w:val="none" w:sz="0" w:space="0" w:color="auto"/>
            <w:bottom w:val="none" w:sz="0" w:space="0" w:color="auto"/>
            <w:right w:val="none" w:sz="0" w:space="0" w:color="auto"/>
          </w:divBdr>
          <w:divsChild>
            <w:div w:id="1413624862">
              <w:marLeft w:val="0"/>
              <w:marRight w:val="0"/>
              <w:marTop w:val="0"/>
              <w:marBottom w:val="0"/>
              <w:divBdr>
                <w:top w:val="none" w:sz="0" w:space="0" w:color="auto"/>
                <w:left w:val="none" w:sz="0" w:space="0" w:color="auto"/>
                <w:bottom w:val="none" w:sz="0" w:space="0" w:color="auto"/>
                <w:right w:val="none" w:sz="0" w:space="0" w:color="auto"/>
              </w:divBdr>
            </w:div>
            <w:div w:id="2079476761">
              <w:marLeft w:val="0"/>
              <w:marRight w:val="0"/>
              <w:marTop w:val="0"/>
              <w:marBottom w:val="0"/>
              <w:divBdr>
                <w:top w:val="none" w:sz="0" w:space="0" w:color="auto"/>
                <w:left w:val="none" w:sz="0" w:space="0" w:color="auto"/>
                <w:bottom w:val="none" w:sz="0" w:space="0" w:color="auto"/>
                <w:right w:val="none" w:sz="0" w:space="0" w:color="auto"/>
              </w:divBdr>
            </w:div>
          </w:divsChild>
        </w:div>
        <w:div w:id="1678265338">
          <w:marLeft w:val="0"/>
          <w:marRight w:val="0"/>
          <w:marTop w:val="0"/>
          <w:marBottom w:val="0"/>
          <w:divBdr>
            <w:top w:val="none" w:sz="0" w:space="0" w:color="auto"/>
            <w:left w:val="none" w:sz="0" w:space="0" w:color="auto"/>
            <w:bottom w:val="none" w:sz="0" w:space="0" w:color="auto"/>
            <w:right w:val="none" w:sz="0" w:space="0" w:color="auto"/>
          </w:divBdr>
          <w:divsChild>
            <w:div w:id="1470172625">
              <w:marLeft w:val="0"/>
              <w:marRight w:val="0"/>
              <w:marTop w:val="0"/>
              <w:marBottom w:val="0"/>
              <w:divBdr>
                <w:top w:val="none" w:sz="0" w:space="0" w:color="auto"/>
                <w:left w:val="none" w:sz="0" w:space="0" w:color="auto"/>
                <w:bottom w:val="none" w:sz="0" w:space="0" w:color="auto"/>
                <w:right w:val="none" w:sz="0" w:space="0" w:color="auto"/>
              </w:divBdr>
            </w:div>
            <w:div w:id="360593284">
              <w:marLeft w:val="0"/>
              <w:marRight w:val="0"/>
              <w:marTop w:val="0"/>
              <w:marBottom w:val="0"/>
              <w:divBdr>
                <w:top w:val="none" w:sz="0" w:space="0" w:color="auto"/>
                <w:left w:val="none" w:sz="0" w:space="0" w:color="auto"/>
                <w:bottom w:val="none" w:sz="0" w:space="0" w:color="auto"/>
                <w:right w:val="none" w:sz="0" w:space="0" w:color="auto"/>
              </w:divBdr>
            </w:div>
          </w:divsChild>
        </w:div>
        <w:div w:id="110710017">
          <w:marLeft w:val="0"/>
          <w:marRight w:val="0"/>
          <w:marTop w:val="0"/>
          <w:marBottom w:val="0"/>
          <w:divBdr>
            <w:top w:val="none" w:sz="0" w:space="0" w:color="auto"/>
            <w:left w:val="none" w:sz="0" w:space="0" w:color="auto"/>
            <w:bottom w:val="none" w:sz="0" w:space="0" w:color="auto"/>
            <w:right w:val="none" w:sz="0" w:space="0" w:color="auto"/>
          </w:divBdr>
          <w:divsChild>
            <w:div w:id="327907791">
              <w:marLeft w:val="0"/>
              <w:marRight w:val="0"/>
              <w:marTop w:val="0"/>
              <w:marBottom w:val="0"/>
              <w:divBdr>
                <w:top w:val="none" w:sz="0" w:space="0" w:color="auto"/>
                <w:left w:val="none" w:sz="0" w:space="0" w:color="auto"/>
                <w:bottom w:val="none" w:sz="0" w:space="0" w:color="auto"/>
                <w:right w:val="none" w:sz="0" w:space="0" w:color="auto"/>
              </w:divBdr>
            </w:div>
            <w:div w:id="852694885">
              <w:marLeft w:val="0"/>
              <w:marRight w:val="0"/>
              <w:marTop w:val="0"/>
              <w:marBottom w:val="0"/>
              <w:divBdr>
                <w:top w:val="none" w:sz="0" w:space="0" w:color="auto"/>
                <w:left w:val="none" w:sz="0" w:space="0" w:color="auto"/>
                <w:bottom w:val="none" w:sz="0" w:space="0" w:color="auto"/>
                <w:right w:val="none" w:sz="0" w:space="0" w:color="auto"/>
              </w:divBdr>
            </w:div>
          </w:divsChild>
        </w:div>
        <w:div w:id="913123074">
          <w:marLeft w:val="0"/>
          <w:marRight w:val="0"/>
          <w:marTop w:val="0"/>
          <w:marBottom w:val="0"/>
          <w:divBdr>
            <w:top w:val="none" w:sz="0" w:space="0" w:color="auto"/>
            <w:left w:val="none" w:sz="0" w:space="0" w:color="auto"/>
            <w:bottom w:val="none" w:sz="0" w:space="0" w:color="auto"/>
            <w:right w:val="none" w:sz="0" w:space="0" w:color="auto"/>
          </w:divBdr>
          <w:divsChild>
            <w:div w:id="1634217084">
              <w:marLeft w:val="0"/>
              <w:marRight w:val="0"/>
              <w:marTop w:val="0"/>
              <w:marBottom w:val="0"/>
              <w:divBdr>
                <w:top w:val="none" w:sz="0" w:space="0" w:color="auto"/>
                <w:left w:val="none" w:sz="0" w:space="0" w:color="auto"/>
                <w:bottom w:val="none" w:sz="0" w:space="0" w:color="auto"/>
                <w:right w:val="none" w:sz="0" w:space="0" w:color="auto"/>
              </w:divBdr>
            </w:div>
            <w:div w:id="5608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711">
      <w:bodyDiv w:val="1"/>
      <w:marLeft w:val="0"/>
      <w:marRight w:val="0"/>
      <w:marTop w:val="0"/>
      <w:marBottom w:val="0"/>
      <w:divBdr>
        <w:top w:val="none" w:sz="0" w:space="0" w:color="auto"/>
        <w:left w:val="none" w:sz="0" w:space="0" w:color="auto"/>
        <w:bottom w:val="none" w:sz="0" w:space="0" w:color="auto"/>
        <w:right w:val="none" w:sz="0" w:space="0" w:color="auto"/>
      </w:divBdr>
      <w:divsChild>
        <w:div w:id="2026442865">
          <w:marLeft w:val="0"/>
          <w:marRight w:val="0"/>
          <w:marTop w:val="0"/>
          <w:marBottom w:val="0"/>
          <w:divBdr>
            <w:top w:val="none" w:sz="0" w:space="0" w:color="auto"/>
            <w:left w:val="none" w:sz="0" w:space="0" w:color="auto"/>
            <w:bottom w:val="none" w:sz="0" w:space="0" w:color="auto"/>
            <w:right w:val="none" w:sz="0" w:space="0" w:color="auto"/>
          </w:divBdr>
        </w:div>
        <w:div w:id="1259172134">
          <w:marLeft w:val="0"/>
          <w:marRight w:val="0"/>
          <w:marTop w:val="0"/>
          <w:marBottom w:val="0"/>
          <w:divBdr>
            <w:top w:val="none" w:sz="0" w:space="0" w:color="auto"/>
            <w:left w:val="none" w:sz="0" w:space="0" w:color="auto"/>
            <w:bottom w:val="none" w:sz="0" w:space="0" w:color="auto"/>
            <w:right w:val="none" w:sz="0" w:space="0" w:color="auto"/>
          </w:divBdr>
        </w:div>
      </w:divsChild>
    </w:div>
    <w:div w:id="1990474194">
      <w:bodyDiv w:val="1"/>
      <w:marLeft w:val="0"/>
      <w:marRight w:val="0"/>
      <w:marTop w:val="0"/>
      <w:marBottom w:val="0"/>
      <w:divBdr>
        <w:top w:val="none" w:sz="0" w:space="0" w:color="auto"/>
        <w:left w:val="none" w:sz="0" w:space="0" w:color="auto"/>
        <w:bottom w:val="none" w:sz="0" w:space="0" w:color="auto"/>
        <w:right w:val="none" w:sz="0" w:space="0" w:color="auto"/>
      </w:divBdr>
      <w:divsChild>
        <w:div w:id="1200701045">
          <w:marLeft w:val="0"/>
          <w:marRight w:val="0"/>
          <w:marTop w:val="0"/>
          <w:marBottom w:val="0"/>
          <w:divBdr>
            <w:top w:val="none" w:sz="0" w:space="0" w:color="auto"/>
            <w:left w:val="none" w:sz="0" w:space="0" w:color="auto"/>
            <w:bottom w:val="none" w:sz="0" w:space="0" w:color="auto"/>
            <w:right w:val="none" w:sz="0" w:space="0" w:color="auto"/>
          </w:divBdr>
        </w:div>
      </w:divsChild>
    </w:div>
    <w:div w:id="1998071054">
      <w:bodyDiv w:val="1"/>
      <w:marLeft w:val="0"/>
      <w:marRight w:val="0"/>
      <w:marTop w:val="0"/>
      <w:marBottom w:val="0"/>
      <w:divBdr>
        <w:top w:val="none" w:sz="0" w:space="0" w:color="auto"/>
        <w:left w:val="none" w:sz="0" w:space="0" w:color="auto"/>
        <w:bottom w:val="none" w:sz="0" w:space="0" w:color="auto"/>
        <w:right w:val="none" w:sz="0" w:space="0" w:color="auto"/>
      </w:divBdr>
      <w:divsChild>
        <w:div w:id="1238831292">
          <w:marLeft w:val="0"/>
          <w:marRight w:val="0"/>
          <w:marTop w:val="0"/>
          <w:marBottom w:val="0"/>
          <w:divBdr>
            <w:top w:val="none" w:sz="0" w:space="0" w:color="auto"/>
            <w:left w:val="none" w:sz="0" w:space="0" w:color="auto"/>
            <w:bottom w:val="none" w:sz="0" w:space="0" w:color="auto"/>
            <w:right w:val="none" w:sz="0" w:space="0" w:color="auto"/>
          </w:divBdr>
        </w:div>
        <w:div w:id="320349159">
          <w:marLeft w:val="0"/>
          <w:marRight w:val="0"/>
          <w:marTop w:val="0"/>
          <w:marBottom w:val="0"/>
          <w:divBdr>
            <w:top w:val="none" w:sz="0" w:space="0" w:color="auto"/>
            <w:left w:val="none" w:sz="0" w:space="0" w:color="auto"/>
            <w:bottom w:val="none" w:sz="0" w:space="0" w:color="auto"/>
            <w:right w:val="none" w:sz="0" w:space="0" w:color="auto"/>
          </w:divBdr>
        </w:div>
      </w:divsChild>
    </w:div>
    <w:div w:id="2003847533">
      <w:bodyDiv w:val="1"/>
      <w:marLeft w:val="0"/>
      <w:marRight w:val="0"/>
      <w:marTop w:val="0"/>
      <w:marBottom w:val="0"/>
      <w:divBdr>
        <w:top w:val="none" w:sz="0" w:space="0" w:color="auto"/>
        <w:left w:val="none" w:sz="0" w:space="0" w:color="auto"/>
        <w:bottom w:val="none" w:sz="0" w:space="0" w:color="auto"/>
        <w:right w:val="none" w:sz="0" w:space="0" w:color="auto"/>
      </w:divBdr>
    </w:div>
    <w:div w:id="2009596713">
      <w:bodyDiv w:val="1"/>
      <w:marLeft w:val="0"/>
      <w:marRight w:val="0"/>
      <w:marTop w:val="0"/>
      <w:marBottom w:val="0"/>
      <w:divBdr>
        <w:top w:val="none" w:sz="0" w:space="0" w:color="auto"/>
        <w:left w:val="none" w:sz="0" w:space="0" w:color="auto"/>
        <w:bottom w:val="none" w:sz="0" w:space="0" w:color="auto"/>
        <w:right w:val="none" w:sz="0" w:space="0" w:color="auto"/>
      </w:divBdr>
    </w:div>
    <w:div w:id="2015910525">
      <w:bodyDiv w:val="1"/>
      <w:marLeft w:val="0"/>
      <w:marRight w:val="0"/>
      <w:marTop w:val="0"/>
      <w:marBottom w:val="0"/>
      <w:divBdr>
        <w:top w:val="none" w:sz="0" w:space="0" w:color="auto"/>
        <w:left w:val="none" w:sz="0" w:space="0" w:color="auto"/>
        <w:bottom w:val="none" w:sz="0" w:space="0" w:color="auto"/>
        <w:right w:val="none" w:sz="0" w:space="0" w:color="auto"/>
      </w:divBdr>
    </w:div>
    <w:div w:id="2028553202">
      <w:bodyDiv w:val="1"/>
      <w:marLeft w:val="0"/>
      <w:marRight w:val="0"/>
      <w:marTop w:val="0"/>
      <w:marBottom w:val="0"/>
      <w:divBdr>
        <w:top w:val="none" w:sz="0" w:space="0" w:color="auto"/>
        <w:left w:val="none" w:sz="0" w:space="0" w:color="auto"/>
        <w:bottom w:val="none" w:sz="0" w:space="0" w:color="auto"/>
        <w:right w:val="none" w:sz="0" w:space="0" w:color="auto"/>
      </w:divBdr>
      <w:divsChild>
        <w:div w:id="2039890498">
          <w:marLeft w:val="0"/>
          <w:marRight w:val="0"/>
          <w:marTop w:val="0"/>
          <w:marBottom w:val="0"/>
          <w:divBdr>
            <w:top w:val="none" w:sz="0" w:space="0" w:color="auto"/>
            <w:left w:val="none" w:sz="0" w:space="0" w:color="auto"/>
            <w:bottom w:val="none" w:sz="0" w:space="0" w:color="auto"/>
            <w:right w:val="none" w:sz="0" w:space="0" w:color="auto"/>
          </w:divBdr>
          <w:divsChild>
            <w:div w:id="65802931">
              <w:marLeft w:val="0"/>
              <w:marRight w:val="0"/>
              <w:marTop w:val="0"/>
              <w:marBottom w:val="0"/>
              <w:divBdr>
                <w:top w:val="none" w:sz="0" w:space="0" w:color="auto"/>
                <w:left w:val="none" w:sz="0" w:space="0" w:color="auto"/>
                <w:bottom w:val="none" w:sz="0" w:space="0" w:color="auto"/>
                <w:right w:val="none" w:sz="0" w:space="0" w:color="auto"/>
              </w:divBdr>
              <w:divsChild>
                <w:div w:id="1398897362">
                  <w:marLeft w:val="0"/>
                  <w:marRight w:val="0"/>
                  <w:marTop w:val="0"/>
                  <w:marBottom w:val="0"/>
                  <w:divBdr>
                    <w:top w:val="none" w:sz="0" w:space="0" w:color="auto"/>
                    <w:left w:val="none" w:sz="0" w:space="0" w:color="auto"/>
                    <w:bottom w:val="none" w:sz="0" w:space="0" w:color="auto"/>
                    <w:right w:val="none" w:sz="0" w:space="0" w:color="auto"/>
                  </w:divBdr>
                  <w:divsChild>
                    <w:div w:id="10466376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44288697">
      <w:bodyDiv w:val="1"/>
      <w:marLeft w:val="0"/>
      <w:marRight w:val="0"/>
      <w:marTop w:val="0"/>
      <w:marBottom w:val="0"/>
      <w:divBdr>
        <w:top w:val="none" w:sz="0" w:space="0" w:color="auto"/>
        <w:left w:val="none" w:sz="0" w:space="0" w:color="auto"/>
        <w:bottom w:val="none" w:sz="0" w:space="0" w:color="auto"/>
        <w:right w:val="none" w:sz="0" w:space="0" w:color="auto"/>
      </w:divBdr>
    </w:div>
    <w:div w:id="2048141133">
      <w:bodyDiv w:val="1"/>
      <w:marLeft w:val="0"/>
      <w:marRight w:val="0"/>
      <w:marTop w:val="0"/>
      <w:marBottom w:val="0"/>
      <w:divBdr>
        <w:top w:val="none" w:sz="0" w:space="0" w:color="auto"/>
        <w:left w:val="none" w:sz="0" w:space="0" w:color="auto"/>
        <w:bottom w:val="none" w:sz="0" w:space="0" w:color="auto"/>
        <w:right w:val="none" w:sz="0" w:space="0" w:color="auto"/>
      </w:divBdr>
    </w:div>
    <w:div w:id="2052924132">
      <w:bodyDiv w:val="1"/>
      <w:marLeft w:val="0"/>
      <w:marRight w:val="0"/>
      <w:marTop w:val="0"/>
      <w:marBottom w:val="0"/>
      <w:divBdr>
        <w:top w:val="none" w:sz="0" w:space="0" w:color="auto"/>
        <w:left w:val="none" w:sz="0" w:space="0" w:color="auto"/>
        <w:bottom w:val="none" w:sz="0" w:space="0" w:color="auto"/>
        <w:right w:val="none" w:sz="0" w:space="0" w:color="auto"/>
      </w:divBdr>
    </w:div>
    <w:div w:id="2057271787">
      <w:bodyDiv w:val="1"/>
      <w:marLeft w:val="0"/>
      <w:marRight w:val="0"/>
      <w:marTop w:val="0"/>
      <w:marBottom w:val="0"/>
      <w:divBdr>
        <w:top w:val="none" w:sz="0" w:space="0" w:color="auto"/>
        <w:left w:val="none" w:sz="0" w:space="0" w:color="auto"/>
        <w:bottom w:val="none" w:sz="0" w:space="0" w:color="auto"/>
        <w:right w:val="none" w:sz="0" w:space="0" w:color="auto"/>
      </w:divBdr>
    </w:div>
    <w:div w:id="2061860299">
      <w:bodyDiv w:val="1"/>
      <w:marLeft w:val="0"/>
      <w:marRight w:val="0"/>
      <w:marTop w:val="0"/>
      <w:marBottom w:val="0"/>
      <w:divBdr>
        <w:top w:val="none" w:sz="0" w:space="0" w:color="auto"/>
        <w:left w:val="none" w:sz="0" w:space="0" w:color="auto"/>
        <w:bottom w:val="none" w:sz="0" w:space="0" w:color="auto"/>
        <w:right w:val="none" w:sz="0" w:space="0" w:color="auto"/>
      </w:divBdr>
      <w:divsChild>
        <w:div w:id="2113553693">
          <w:marLeft w:val="0"/>
          <w:marRight w:val="0"/>
          <w:marTop w:val="0"/>
          <w:marBottom w:val="0"/>
          <w:divBdr>
            <w:top w:val="none" w:sz="0" w:space="0" w:color="auto"/>
            <w:left w:val="none" w:sz="0" w:space="0" w:color="auto"/>
            <w:bottom w:val="none" w:sz="0" w:space="0" w:color="auto"/>
            <w:right w:val="none" w:sz="0" w:space="0" w:color="auto"/>
          </w:divBdr>
          <w:divsChild>
            <w:div w:id="1728264322">
              <w:marLeft w:val="0"/>
              <w:marRight w:val="0"/>
              <w:marTop w:val="0"/>
              <w:marBottom w:val="0"/>
              <w:divBdr>
                <w:top w:val="none" w:sz="0" w:space="0" w:color="auto"/>
                <w:left w:val="none" w:sz="0" w:space="0" w:color="auto"/>
                <w:bottom w:val="none" w:sz="0" w:space="0" w:color="auto"/>
                <w:right w:val="none" w:sz="0" w:space="0" w:color="auto"/>
              </w:divBdr>
              <w:divsChild>
                <w:div w:id="649483810">
                  <w:marLeft w:val="0"/>
                  <w:marRight w:val="0"/>
                  <w:marTop w:val="0"/>
                  <w:marBottom w:val="0"/>
                  <w:divBdr>
                    <w:top w:val="none" w:sz="0" w:space="0" w:color="auto"/>
                    <w:left w:val="none" w:sz="0" w:space="0" w:color="auto"/>
                    <w:bottom w:val="none" w:sz="0" w:space="0" w:color="auto"/>
                    <w:right w:val="none" w:sz="0" w:space="0" w:color="auto"/>
                  </w:divBdr>
                  <w:divsChild>
                    <w:div w:id="871261596">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64870952">
      <w:bodyDiv w:val="1"/>
      <w:marLeft w:val="0"/>
      <w:marRight w:val="0"/>
      <w:marTop w:val="0"/>
      <w:marBottom w:val="0"/>
      <w:divBdr>
        <w:top w:val="none" w:sz="0" w:space="0" w:color="auto"/>
        <w:left w:val="none" w:sz="0" w:space="0" w:color="auto"/>
        <w:bottom w:val="none" w:sz="0" w:space="0" w:color="auto"/>
        <w:right w:val="none" w:sz="0" w:space="0" w:color="auto"/>
      </w:divBdr>
    </w:div>
    <w:div w:id="2081441516">
      <w:bodyDiv w:val="1"/>
      <w:marLeft w:val="0"/>
      <w:marRight w:val="0"/>
      <w:marTop w:val="0"/>
      <w:marBottom w:val="0"/>
      <w:divBdr>
        <w:top w:val="none" w:sz="0" w:space="0" w:color="auto"/>
        <w:left w:val="none" w:sz="0" w:space="0" w:color="auto"/>
        <w:bottom w:val="none" w:sz="0" w:space="0" w:color="auto"/>
        <w:right w:val="none" w:sz="0" w:space="0" w:color="auto"/>
      </w:divBdr>
    </w:div>
    <w:div w:id="2083986308">
      <w:bodyDiv w:val="1"/>
      <w:marLeft w:val="0"/>
      <w:marRight w:val="0"/>
      <w:marTop w:val="0"/>
      <w:marBottom w:val="0"/>
      <w:divBdr>
        <w:top w:val="none" w:sz="0" w:space="0" w:color="auto"/>
        <w:left w:val="none" w:sz="0" w:space="0" w:color="auto"/>
        <w:bottom w:val="none" w:sz="0" w:space="0" w:color="auto"/>
        <w:right w:val="none" w:sz="0" w:space="0" w:color="auto"/>
      </w:divBdr>
    </w:div>
    <w:div w:id="2091392386">
      <w:bodyDiv w:val="1"/>
      <w:marLeft w:val="0"/>
      <w:marRight w:val="0"/>
      <w:marTop w:val="0"/>
      <w:marBottom w:val="0"/>
      <w:divBdr>
        <w:top w:val="none" w:sz="0" w:space="0" w:color="auto"/>
        <w:left w:val="none" w:sz="0" w:space="0" w:color="auto"/>
        <w:bottom w:val="none" w:sz="0" w:space="0" w:color="auto"/>
        <w:right w:val="none" w:sz="0" w:space="0" w:color="auto"/>
      </w:divBdr>
      <w:divsChild>
        <w:div w:id="1953123653">
          <w:marLeft w:val="0"/>
          <w:marRight w:val="0"/>
          <w:marTop w:val="0"/>
          <w:marBottom w:val="0"/>
          <w:divBdr>
            <w:top w:val="none" w:sz="0" w:space="0" w:color="auto"/>
            <w:left w:val="none" w:sz="0" w:space="0" w:color="auto"/>
            <w:bottom w:val="none" w:sz="0" w:space="0" w:color="auto"/>
            <w:right w:val="none" w:sz="0" w:space="0" w:color="auto"/>
          </w:divBdr>
        </w:div>
        <w:div w:id="2124957471">
          <w:marLeft w:val="0"/>
          <w:marRight w:val="0"/>
          <w:marTop w:val="0"/>
          <w:marBottom w:val="0"/>
          <w:divBdr>
            <w:top w:val="none" w:sz="0" w:space="0" w:color="auto"/>
            <w:left w:val="none" w:sz="0" w:space="0" w:color="auto"/>
            <w:bottom w:val="none" w:sz="0" w:space="0" w:color="auto"/>
            <w:right w:val="none" w:sz="0" w:space="0" w:color="auto"/>
          </w:divBdr>
        </w:div>
      </w:divsChild>
    </w:div>
    <w:div w:id="2103531321">
      <w:bodyDiv w:val="1"/>
      <w:marLeft w:val="0"/>
      <w:marRight w:val="0"/>
      <w:marTop w:val="0"/>
      <w:marBottom w:val="0"/>
      <w:divBdr>
        <w:top w:val="none" w:sz="0" w:space="0" w:color="auto"/>
        <w:left w:val="none" w:sz="0" w:space="0" w:color="auto"/>
        <w:bottom w:val="none" w:sz="0" w:space="0" w:color="auto"/>
        <w:right w:val="none" w:sz="0" w:space="0" w:color="auto"/>
      </w:divBdr>
    </w:div>
    <w:div w:id="2126850441">
      <w:bodyDiv w:val="1"/>
      <w:marLeft w:val="0"/>
      <w:marRight w:val="0"/>
      <w:marTop w:val="0"/>
      <w:marBottom w:val="0"/>
      <w:divBdr>
        <w:top w:val="none" w:sz="0" w:space="0" w:color="auto"/>
        <w:left w:val="none" w:sz="0" w:space="0" w:color="auto"/>
        <w:bottom w:val="none" w:sz="0" w:space="0" w:color="auto"/>
        <w:right w:val="none" w:sz="0" w:space="0" w:color="auto"/>
      </w:divBdr>
    </w:div>
    <w:div w:id="2131239577">
      <w:bodyDiv w:val="1"/>
      <w:marLeft w:val="0"/>
      <w:marRight w:val="0"/>
      <w:marTop w:val="0"/>
      <w:marBottom w:val="0"/>
      <w:divBdr>
        <w:top w:val="none" w:sz="0" w:space="0" w:color="auto"/>
        <w:left w:val="none" w:sz="0" w:space="0" w:color="auto"/>
        <w:bottom w:val="none" w:sz="0" w:space="0" w:color="auto"/>
        <w:right w:val="none" w:sz="0" w:space="0" w:color="auto"/>
      </w:divBdr>
    </w:div>
    <w:div w:id="21429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78485.html?browse=tc" TargetMode="External"/><Relationship Id="rId13" Type="http://schemas.openxmlformats.org/officeDocument/2006/relationships/hyperlink" Target="https://www.services.bis.gov.in/php/BIS_2.0/StandardsFormulationV2/Upload3.php?ID=anFxUmRkZzRmdGJ6c0lwdmg4RDJ5UT09" TargetMode="External"/><Relationship Id="rId18" Type="http://schemas.openxmlformats.org/officeDocument/2006/relationships/hyperlink" Target="javascript:callAction('sr','doViewResult',%20492122,%20'',%20nul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javascript:callAction('sr','doViewResult',%20491838,%20'',%20null)" TargetMode="External"/><Relationship Id="rId7" Type="http://schemas.openxmlformats.org/officeDocument/2006/relationships/endnotes" Target="endnotes.xml"/><Relationship Id="rId12" Type="http://schemas.openxmlformats.org/officeDocument/2006/relationships/hyperlink" Target="http://www.standardsbis.in" TargetMode="External"/><Relationship Id="rId17" Type="http://schemas.openxmlformats.org/officeDocument/2006/relationships/hyperlink" Target="javascript:callAction('cib','doView',%20494788,%20'',%20nul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callAction('cib','doView',%20493917,%20'',%20null)" TargetMode="External"/><Relationship Id="rId20" Type="http://schemas.openxmlformats.org/officeDocument/2006/relationships/hyperlink" Target="javascript:callAction('sr','doViewResult',%20492119,%20'',%20n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in" TargetMode="External"/><Relationship Id="rId24" Type="http://schemas.openxmlformats.org/officeDocument/2006/relationships/hyperlink" Target="javascript:callAction('cib','doView',%20494393,%20'',%20null)" TargetMode="External"/><Relationship Id="rId5" Type="http://schemas.openxmlformats.org/officeDocument/2006/relationships/webSettings" Target="webSettings.xml"/><Relationship Id="rId15" Type="http://schemas.openxmlformats.org/officeDocument/2006/relationships/hyperlink" Target="javascript:callAction('cib','doView',%20493232,%20'',%20null)" TargetMode="External"/><Relationship Id="rId23" Type="http://schemas.openxmlformats.org/officeDocument/2006/relationships/hyperlink" Target="javascript:callAction('fdis','doViewResult',%20493751,%20'',%20null)" TargetMode="External"/><Relationship Id="rId28"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hyperlink" Target="javascript:callAction('sr','doViewResult',%20492209,%20'',%20null)" TargetMode="External"/><Relationship Id="rId4" Type="http://schemas.openxmlformats.org/officeDocument/2006/relationships/settings" Target="settings.xml"/><Relationship Id="rId9" Type="http://schemas.openxmlformats.org/officeDocument/2006/relationships/hyperlink" Target="https://www.bis.gov.in/wp-content/uploads/2023/07/Mapping-of-Schemes_Missions-of-Government-of-India.pdf" TargetMode="External"/><Relationship Id="rId14" Type="http://schemas.openxmlformats.org/officeDocument/2006/relationships/hyperlink" Target="https://www.iso.org/standard/78485.html?browse=tc" TargetMode="External"/><Relationship Id="rId22" Type="http://schemas.openxmlformats.org/officeDocument/2006/relationships/hyperlink" Target="javascript:callAction('cib','doView',%20494830,%20'',%20nul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EBF8-032A-461A-8A6A-0305BBA7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19</Pages>
  <Words>5062</Words>
  <Characters>28858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Are You suprised ?</vt:lpstr>
    </vt:vector>
  </TitlesOfParts>
  <Company>Microsoft</Company>
  <LinksUpToDate>false</LinksUpToDate>
  <CharactersWithSpaces>33853</CharactersWithSpaces>
  <SharedDoc>false</SharedDoc>
  <HLinks>
    <vt:vector size="582" baseType="variant">
      <vt:variant>
        <vt:i4>4259904</vt:i4>
      </vt:variant>
      <vt:variant>
        <vt:i4>298</vt:i4>
      </vt:variant>
      <vt:variant>
        <vt:i4>0</vt:i4>
      </vt:variant>
      <vt:variant>
        <vt:i4>5</vt:i4>
      </vt:variant>
      <vt:variant>
        <vt:lpwstr>http://www.mtccc.com/attendees/index.aspx</vt:lpwstr>
      </vt:variant>
      <vt:variant>
        <vt:lpwstr/>
      </vt:variant>
      <vt:variant>
        <vt:i4>2359377</vt:i4>
      </vt:variant>
      <vt:variant>
        <vt:i4>291</vt:i4>
      </vt:variant>
      <vt:variant>
        <vt:i4>0</vt:i4>
      </vt:variant>
      <vt:variant>
        <vt:i4>5</vt:i4>
      </vt:variant>
      <vt:variant>
        <vt:lpwstr>mailto:admin@x9.org</vt:lpwstr>
      </vt:variant>
      <vt:variant>
        <vt:lpwstr/>
      </vt:variant>
      <vt:variant>
        <vt:i4>5701681</vt:i4>
      </vt:variant>
      <vt:variant>
        <vt:i4>282</vt:i4>
      </vt:variant>
      <vt:variant>
        <vt:i4>0</vt:i4>
      </vt:variant>
      <vt:variant>
        <vt:i4>5</vt:i4>
      </vt:variant>
      <vt:variant>
        <vt:lpwstr>http://www.iso.org/iso/home/store/catalogue_tc/catalogue_tc_browse.htm?commid=365812</vt:lpwstr>
      </vt:variant>
      <vt:variant>
        <vt:lpwstr/>
      </vt:variant>
      <vt:variant>
        <vt:i4>1441794</vt:i4>
      </vt:variant>
      <vt:variant>
        <vt:i4>279</vt:i4>
      </vt:variant>
      <vt:variant>
        <vt:i4>0</vt:i4>
      </vt:variant>
      <vt:variant>
        <vt:i4>5</vt:i4>
      </vt:variant>
      <vt:variant>
        <vt:lpwstr>http://www.iso.org/iso/home/store/catalogue_tc/catalogue_detail.htm?csnumber=59848&amp;commid=49650</vt:lpwstr>
      </vt:variant>
      <vt:variant>
        <vt:lpwstr/>
      </vt:variant>
      <vt:variant>
        <vt:i4>5701681</vt:i4>
      </vt:variant>
      <vt:variant>
        <vt:i4>276</vt:i4>
      </vt:variant>
      <vt:variant>
        <vt:i4>0</vt:i4>
      </vt:variant>
      <vt:variant>
        <vt:i4>5</vt:i4>
      </vt:variant>
      <vt:variant>
        <vt:lpwstr>http://www.iso.org/iso/home/store/catalogue_tc/catalogue_tc_browse.htm?commid=365812</vt:lpwstr>
      </vt:variant>
      <vt:variant>
        <vt:lpwstr/>
      </vt:variant>
      <vt:variant>
        <vt:i4>1638402</vt:i4>
      </vt:variant>
      <vt:variant>
        <vt:i4>273</vt:i4>
      </vt:variant>
      <vt:variant>
        <vt:i4>0</vt:i4>
      </vt:variant>
      <vt:variant>
        <vt:i4>5</vt:i4>
      </vt:variant>
      <vt:variant>
        <vt:lpwstr>http://www.iso.org/iso/home/store/catalogue_tc/catalogue_detail.htm?csnumber=59847&amp;commid=49650</vt:lpwstr>
      </vt:variant>
      <vt:variant>
        <vt:lpwstr/>
      </vt:variant>
      <vt:variant>
        <vt:i4>5701681</vt:i4>
      </vt:variant>
      <vt:variant>
        <vt:i4>270</vt:i4>
      </vt:variant>
      <vt:variant>
        <vt:i4>0</vt:i4>
      </vt:variant>
      <vt:variant>
        <vt:i4>5</vt:i4>
      </vt:variant>
      <vt:variant>
        <vt:lpwstr>http://www.iso.org/iso/home/store/catalogue_tc/catalogue_tc_browse.htm?commid=365812</vt:lpwstr>
      </vt:variant>
      <vt:variant>
        <vt:lpwstr/>
      </vt:variant>
      <vt:variant>
        <vt:i4>1572866</vt:i4>
      </vt:variant>
      <vt:variant>
        <vt:i4>267</vt:i4>
      </vt:variant>
      <vt:variant>
        <vt:i4>0</vt:i4>
      </vt:variant>
      <vt:variant>
        <vt:i4>5</vt:i4>
      </vt:variant>
      <vt:variant>
        <vt:lpwstr>http://www.iso.org/iso/home/store/catalogue_tc/catalogue_detail.htm?csnumber=59846&amp;commid=49650</vt:lpwstr>
      </vt:variant>
      <vt:variant>
        <vt:lpwstr/>
      </vt:variant>
      <vt:variant>
        <vt:i4>5701681</vt:i4>
      </vt:variant>
      <vt:variant>
        <vt:i4>264</vt:i4>
      </vt:variant>
      <vt:variant>
        <vt:i4>0</vt:i4>
      </vt:variant>
      <vt:variant>
        <vt:i4>5</vt:i4>
      </vt:variant>
      <vt:variant>
        <vt:lpwstr>http://www.iso.org/iso/home/store/catalogue_tc/catalogue_tc_browse.htm?commid=365812</vt:lpwstr>
      </vt:variant>
      <vt:variant>
        <vt:lpwstr/>
      </vt:variant>
      <vt:variant>
        <vt:i4>1769474</vt:i4>
      </vt:variant>
      <vt:variant>
        <vt:i4>261</vt:i4>
      </vt:variant>
      <vt:variant>
        <vt:i4>0</vt:i4>
      </vt:variant>
      <vt:variant>
        <vt:i4>5</vt:i4>
      </vt:variant>
      <vt:variant>
        <vt:lpwstr>http://www.iso.org/iso/home/store/catalogue_tc/catalogue_detail.htm?csnumber=59845&amp;commid=49650</vt:lpwstr>
      </vt:variant>
      <vt:variant>
        <vt:lpwstr/>
      </vt:variant>
      <vt:variant>
        <vt:i4>5701681</vt:i4>
      </vt:variant>
      <vt:variant>
        <vt:i4>258</vt:i4>
      </vt:variant>
      <vt:variant>
        <vt:i4>0</vt:i4>
      </vt:variant>
      <vt:variant>
        <vt:i4>5</vt:i4>
      </vt:variant>
      <vt:variant>
        <vt:lpwstr>http://www.iso.org/iso/home/store/catalogue_tc/catalogue_tc_browse.htm?commid=365812</vt:lpwstr>
      </vt:variant>
      <vt:variant>
        <vt:lpwstr/>
      </vt:variant>
      <vt:variant>
        <vt:i4>1703938</vt:i4>
      </vt:variant>
      <vt:variant>
        <vt:i4>255</vt:i4>
      </vt:variant>
      <vt:variant>
        <vt:i4>0</vt:i4>
      </vt:variant>
      <vt:variant>
        <vt:i4>5</vt:i4>
      </vt:variant>
      <vt:variant>
        <vt:lpwstr>http://www.iso.org/iso/home/store/catalogue_tc/catalogue_detail.htm?csnumber=59844&amp;commid=49650</vt:lpwstr>
      </vt:variant>
      <vt:variant>
        <vt:lpwstr/>
      </vt:variant>
      <vt:variant>
        <vt:i4>5701681</vt:i4>
      </vt:variant>
      <vt:variant>
        <vt:i4>252</vt:i4>
      </vt:variant>
      <vt:variant>
        <vt:i4>0</vt:i4>
      </vt:variant>
      <vt:variant>
        <vt:i4>5</vt:i4>
      </vt:variant>
      <vt:variant>
        <vt:lpwstr>http://www.iso.org/iso/home/store/catalogue_tc/catalogue_tc_browse.htm?commid=365812</vt:lpwstr>
      </vt:variant>
      <vt:variant>
        <vt:lpwstr/>
      </vt:variant>
      <vt:variant>
        <vt:i4>1703950</vt:i4>
      </vt:variant>
      <vt:variant>
        <vt:i4>249</vt:i4>
      </vt:variant>
      <vt:variant>
        <vt:i4>0</vt:i4>
      </vt:variant>
      <vt:variant>
        <vt:i4>5</vt:i4>
      </vt:variant>
      <vt:variant>
        <vt:lpwstr>http://www.iso.org/iso/home/store/catalogue_tc/catalogue_detail.htm?csnumber=64758&amp;commid=49650</vt:lpwstr>
      </vt:variant>
      <vt:variant>
        <vt:lpwstr/>
      </vt:variant>
      <vt:variant>
        <vt:i4>7012356</vt:i4>
      </vt:variant>
      <vt:variant>
        <vt:i4>246</vt:i4>
      </vt:variant>
      <vt:variant>
        <vt:i4>0</vt:i4>
      </vt:variant>
      <vt:variant>
        <vt:i4>5</vt:i4>
      </vt:variant>
      <vt:variant>
        <vt:lpwstr>http://www.iso.org/iso/home/store/catalogue_tc/catalogue_tc_browse.htm?commid=49690</vt:lpwstr>
      </vt:variant>
      <vt:variant>
        <vt:lpwstr/>
      </vt:variant>
      <vt:variant>
        <vt:i4>1507340</vt:i4>
      </vt:variant>
      <vt:variant>
        <vt:i4>243</vt:i4>
      </vt:variant>
      <vt:variant>
        <vt:i4>0</vt:i4>
      </vt:variant>
      <vt:variant>
        <vt:i4>5</vt:i4>
      </vt:variant>
      <vt:variant>
        <vt:lpwstr>http://www.iso.org/iso/home/store/catalogue_tc/catalogue_detail.htm?csnumber=66153&amp;commid=49650</vt:lpwstr>
      </vt:variant>
      <vt:variant>
        <vt:lpwstr/>
      </vt:variant>
      <vt:variant>
        <vt:i4>7012356</vt:i4>
      </vt:variant>
      <vt:variant>
        <vt:i4>240</vt:i4>
      </vt:variant>
      <vt:variant>
        <vt:i4>0</vt:i4>
      </vt:variant>
      <vt:variant>
        <vt:i4>5</vt:i4>
      </vt:variant>
      <vt:variant>
        <vt:lpwstr>http://www.iso.org/iso/home/store/catalogue_tc/catalogue_tc_browse.htm?commid=49690</vt:lpwstr>
      </vt:variant>
      <vt:variant>
        <vt:lpwstr/>
      </vt:variant>
      <vt:variant>
        <vt:i4>1638402</vt:i4>
      </vt:variant>
      <vt:variant>
        <vt:i4>237</vt:i4>
      </vt:variant>
      <vt:variant>
        <vt:i4>0</vt:i4>
      </vt:variant>
      <vt:variant>
        <vt:i4>5</vt:i4>
      </vt:variant>
      <vt:variant>
        <vt:lpwstr>http://www.iso.org/iso/home/store/catalogue_tc/catalogue_detail.htm?csnumber=44799&amp;commid=49650</vt:lpwstr>
      </vt:variant>
      <vt:variant>
        <vt:lpwstr/>
      </vt:variant>
      <vt:variant>
        <vt:i4>6619140</vt:i4>
      </vt:variant>
      <vt:variant>
        <vt:i4>234</vt:i4>
      </vt:variant>
      <vt:variant>
        <vt:i4>0</vt:i4>
      </vt:variant>
      <vt:variant>
        <vt:i4>5</vt:i4>
      </vt:variant>
      <vt:variant>
        <vt:lpwstr>http://www.iso.org/iso/home/store/catalogue_tc/catalogue_tc_browse.htm?commid=49670</vt:lpwstr>
      </vt:variant>
      <vt:variant>
        <vt:lpwstr/>
      </vt:variant>
      <vt:variant>
        <vt:i4>1048591</vt:i4>
      </vt:variant>
      <vt:variant>
        <vt:i4>231</vt:i4>
      </vt:variant>
      <vt:variant>
        <vt:i4>0</vt:i4>
      </vt:variant>
      <vt:variant>
        <vt:i4>5</vt:i4>
      </vt:variant>
      <vt:variant>
        <vt:lpwstr>http://www.iso.org/iso/home/store/catalogue_tc/catalogue_detail.htm?csnumber=63134&amp;commid=49650</vt:lpwstr>
      </vt:variant>
      <vt:variant>
        <vt:lpwstr/>
      </vt:variant>
      <vt:variant>
        <vt:i4>6619140</vt:i4>
      </vt:variant>
      <vt:variant>
        <vt:i4>228</vt:i4>
      </vt:variant>
      <vt:variant>
        <vt:i4>0</vt:i4>
      </vt:variant>
      <vt:variant>
        <vt:i4>5</vt:i4>
      </vt:variant>
      <vt:variant>
        <vt:lpwstr>http://www.iso.org/iso/home/store/catalogue_tc/catalogue_tc_browse.htm?commid=49670</vt:lpwstr>
      </vt:variant>
      <vt:variant>
        <vt:lpwstr/>
      </vt:variant>
      <vt:variant>
        <vt:i4>1114123</vt:i4>
      </vt:variant>
      <vt:variant>
        <vt:i4>225</vt:i4>
      </vt:variant>
      <vt:variant>
        <vt:i4>0</vt:i4>
      </vt:variant>
      <vt:variant>
        <vt:i4>5</vt:i4>
      </vt:variant>
      <vt:variant>
        <vt:lpwstr>http://www.iso.org/iso/home/store/catalogue_tc/catalogue_detail.htm?csnumber=64400&amp;commid=49650</vt:lpwstr>
      </vt:variant>
      <vt:variant>
        <vt:lpwstr/>
      </vt:variant>
      <vt:variant>
        <vt:i4>6619140</vt:i4>
      </vt:variant>
      <vt:variant>
        <vt:i4>222</vt:i4>
      </vt:variant>
      <vt:variant>
        <vt:i4>0</vt:i4>
      </vt:variant>
      <vt:variant>
        <vt:i4>5</vt:i4>
      </vt:variant>
      <vt:variant>
        <vt:lpwstr>http://www.iso.org/iso/home/store/catalogue_tc/catalogue_tc_browse.htm?commid=49670</vt:lpwstr>
      </vt:variant>
      <vt:variant>
        <vt:lpwstr/>
      </vt:variant>
      <vt:variant>
        <vt:i4>1507343</vt:i4>
      </vt:variant>
      <vt:variant>
        <vt:i4>219</vt:i4>
      </vt:variant>
      <vt:variant>
        <vt:i4>0</vt:i4>
      </vt:variant>
      <vt:variant>
        <vt:i4>5</vt:i4>
      </vt:variant>
      <vt:variant>
        <vt:lpwstr>http://www.iso.org/iso/home/store/catalogue_tc/catalogue_detail.htm?csnumber=56061&amp;commid=49650</vt:lpwstr>
      </vt:variant>
      <vt:variant>
        <vt:lpwstr/>
      </vt:variant>
      <vt:variant>
        <vt:i4>6619140</vt:i4>
      </vt:variant>
      <vt:variant>
        <vt:i4>216</vt:i4>
      </vt:variant>
      <vt:variant>
        <vt:i4>0</vt:i4>
      </vt:variant>
      <vt:variant>
        <vt:i4>5</vt:i4>
      </vt:variant>
      <vt:variant>
        <vt:lpwstr>http://www.iso.org/iso/home/store/catalogue_tc/catalogue_tc_browse.htm?commid=49670</vt:lpwstr>
      </vt:variant>
      <vt:variant>
        <vt:lpwstr/>
      </vt:variant>
      <vt:variant>
        <vt:i4>1441803</vt:i4>
      </vt:variant>
      <vt:variant>
        <vt:i4>213</vt:i4>
      </vt:variant>
      <vt:variant>
        <vt:i4>0</vt:i4>
      </vt:variant>
      <vt:variant>
        <vt:i4>5</vt:i4>
      </vt:variant>
      <vt:variant>
        <vt:lpwstr>http://www.iso.org/iso/home/store/catalogue_tc/catalogue_detail.htm?csnumber=57838&amp;commid=49650</vt:lpwstr>
      </vt:variant>
      <vt:variant>
        <vt:lpwstr/>
      </vt:variant>
      <vt:variant>
        <vt:i4>6619140</vt:i4>
      </vt:variant>
      <vt:variant>
        <vt:i4>210</vt:i4>
      </vt:variant>
      <vt:variant>
        <vt:i4>0</vt:i4>
      </vt:variant>
      <vt:variant>
        <vt:i4>5</vt:i4>
      </vt:variant>
      <vt:variant>
        <vt:lpwstr>http://www.iso.org/iso/home/store/catalogue_tc/catalogue_tc_browse.htm?commid=49670</vt:lpwstr>
      </vt:variant>
      <vt:variant>
        <vt:lpwstr/>
      </vt:variant>
      <vt:variant>
        <vt:i4>1572879</vt:i4>
      </vt:variant>
      <vt:variant>
        <vt:i4>207</vt:i4>
      </vt:variant>
      <vt:variant>
        <vt:i4>0</vt:i4>
      </vt:variant>
      <vt:variant>
        <vt:i4>5</vt:i4>
      </vt:variant>
      <vt:variant>
        <vt:lpwstr>http://www.iso.org/iso/home/store/catalogue_tc/catalogue_detail.htm?csnumber=64548&amp;commid=49650</vt:lpwstr>
      </vt:variant>
      <vt:variant>
        <vt:lpwstr/>
      </vt:variant>
      <vt:variant>
        <vt:i4>6619140</vt:i4>
      </vt:variant>
      <vt:variant>
        <vt:i4>204</vt:i4>
      </vt:variant>
      <vt:variant>
        <vt:i4>0</vt:i4>
      </vt:variant>
      <vt:variant>
        <vt:i4>5</vt:i4>
      </vt:variant>
      <vt:variant>
        <vt:lpwstr>http://www.iso.org/iso/home/store/catalogue_tc/catalogue_tc_browse.htm?commid=49670</vt:lpwstr>
      </vt:variant>
      <vt:variant>
        <vt:lpwstr/>
      </vt:variant>
      <vt:variant>
        <vt:i4>1507336</vt:i4>
      </vt:variant>
      <vt:variant>
        <vt:i4>201</vt:i4>
      </vt:variant>
      <vt:variant>
        <vt:i4>0</vt:i4>
      </vt:variant>
      <vt:variant>
        <vt:i4>5</vt:i4>
      </vt:variant>
      <vt:variant>
        <vt:lpwstr>http://www.iso.org/iso/home/store/catalogue_tc/catalogue_detail.htm?csnumber=61163&amp;commid=49650</vt:lpwstr>
      </vt:variant>
      <vt:variant>
        <vt:lpwstr/>
      </vt:variant>
      <vt:variant>
        <vt:i4>6619140</vt:i4>
      </vt:variant>
      <vt:variant>
        <vt:i4>198</vt:i4>
      </vt:variant>
      <vt:variant>
        <vt:i4>0</vt:i4>
      </vt:variant>
      <vt:variant>
        <vt:i4>5</vt:i4>
      </vt:variant>
      <vt:variant>
        <vt:lpwstr>http://www.iso.org/iso/home/store/catalogue_tc/catalogue_tc_browse.htm?commid=49670</vt:lpwstr>
      </vt:variant>
      <vt:variant>
        <vt:lpwstr/>
      </vt:variant>
      <vt:variant>
        <vt:i4>1245197</vt:i4>
      </vt:variant>
      <vt:variant>
        <vt:i4>195</vt:i4>
      </vt:variant>
      <vt:variant>
        <vt:i4>0</vt:i4>
      </vt:variant>
      <vt:variant>
        <vt:i4>5</vt:i4>
      </vt:variant>
      <vt:variant>
        <vt:lpwstr>http://www.iso.org/iso/home/store/catalogue_tc/catalogue_detail.htm?csnumber=61137&amp;commid=49650</vt:lpwstr>
      </vt:variant>
      <vt:variant>
        <vt:lpwstr/>
      </vt:variant>
      <vt:variant>
        <vt:i4>6619140</vt:i4>
      </vt:variant>
      <vt:variant>
        <vt:i4>192</vt:i4>
      </vt:variant>
      <vt:variant>
        <vt:i4>0</vt:i4>
      </vt:variant>
      <vt:variant>
        <vt:i4>5</vt:i4>
      </vt:variant>
      <vt:variant>
        <vt:lpwstr>http://www.iso.org/iso/home/store/catalogue_tc/catalogue_tc_browse.htm?commid=49670</vt:lpwstr>
      </vt:variant>
      <vt:variant>
        <vt:lpwstr/>
      </vt:variant>
      <vt:variant>
        <vt:i4>1507333</vt:i4>
      </vt:variant>
      <vt:variant>
        <vt:i4>189</vt:i4>
      </vt:variant>
      <vt:variant>
        <vt:i4>0</vt:i4>
      </vt:variant>
      <vt:variant>
        <vt:i4>5</vt:i4>
      </vt:variant>
      <vt:variant>
        <vt:lpwstr>http://www.iso.org/iso/home/store/catalogue_tc/catalogue_detail.htm?csnumber=68022&amp;commid=49650</vt:lpwstr>
      </vt:variant>
      <vt:variant>
        <vt:lpwstr/>
      </vt:variant>
      <vt:variant>
        <vt:i4>6619140</vt:i4>
      </vt:variant>
      <vt:variant>
        <vt:i4>186</vt:i4>
      </vt:variant>
      <vt:variant>
        <vt:i4>0</vt:i4>
      </vt:variant>
      <vt:variant>
        <vt:i4>5</vt:i4>
      </vt:variant>
      <vt:variant>
        <vt:lpwstr>http://www.iso.org/iso/home/store/catalogue_tc/catalogue_tc_browse.htm?commid=49670</vt:lpwstr>
      </vt:variant>
      <vt:variant>
        <vt:lpwstr/>
      </vt:variant>
      <vt:variant>
        <vt:i4>1114117</vt:i4>
      </vt:variant>
      <vt:variant>
        <vt:i4>183</vt:i4>
      </vt:variant>
      <vt:variant>
        <vt:i4>0</vt:i4>
      </vt:variant>
      <vt:variant>
        <vt:i4>5</vt:i4>
      </vt:variant>
      <vt:variant>
        <vt:lpwstr>http://www.iso.org/iso/home/store/catalogue_tc/catalogue_detail.htm?csnumber=68024&amp;commid=49650</vt:lpwstr>
      </vt:variant>
      <vt:variant>
        <vt:lpwstr/>
      </vt:variant>
      <vt:variant>
        <vt:i4>6619140</vt:i4>
      </vt:variant>
      <vt:variant>
        <vt:i4>180</vt:i4>
      </vt:variant>
      <vt:variant>
        <vt:i4>0</vt:i4>
      </vt:variant>
      <vt:variant>
        <vt:i4>5</vt:i4>
      </vt:variant>
      <vt:variant>
        <vt:lpwstr>http://www.iso.org/iso/home/store/catalogue_tc/catalogue_tc_browse.htm?commid=49670</vt:lpwstr>
      </vt:variant>
      <vt:variant>
        <vt:lpwstr/>
      </vt:variant>
      <vt:variant>
        <vt:i4>1441797</vt:i4>
      </vt:variant>
      <vt:variant>
        <vt:i4>177</vt:i4>
      </vt:variant>
      <vt:variant>
        <vt:i4>0</vt:i4>
      </vt:variant>
      <vt:variant>
        <vt:i4>5</vt:i4>
      </vt:variant>
      <vt:variant>
        <vt:lpwstr>http://www.iso.org/iso/home/store/catalogue_tc/catalogue_detail.htm?csnumber=68023&amp;commid=49650</vt:lpwstr>
      </vt:variant>
      <vt:variant>
        <vt:lpwstr/>
      </vt:variant>
      <vt:variant>
        <vt:i4>6619140</vt:i4>
      </vt:variant>
      <vt:variant>
        <vt:i4>174</vt:i4>
      </vt:variant>
      <vt:variant>
        <vt:i4>0</vt:i4>
      </vt:variant>
      <vt:variant>
        <vt:i4>5</vt:i4>
      </vt:variant>
      <vt:variant>
        <vt:lpwstr>http://www.iso.org/iso/home/store/catalogue_tc/catalogue_tc_browse.htm?commid=49670</vt:lpwstr>
      </vt:variant>
      <vt:variant>
        <vt:lpwstr/>
      </vt:variant>
      <vt:variant>
        <vt:i4>1114122</vt:i4>
      </vt:variant>
      <vt:variant>
        <vt:i4>171</vt:i4>
      </vt:variant>
      <vt:variant>
        <vt:i4>0</vt:i4>
      </vt:variant>
      <vt:variant>
        <vt:i4>5</vt:i4>
      </vt:variant>
      <vt:variant>
        <vt:lpwstr>http://www.iso.org/iso/home/store/catalogue_tc/catalogue_detail.htm?csnumber=61246&amp;commid=49650</vt:lpwstr>
      </vt:variant>
      <vt:variant>
        <vt:lpwstr/>
      </vt:variant>
      <vt:variant>
        <vt:i4>6619140</vt:i4>
      </vt:variant>
      <vt:variant>
        <vt:i4>168</vt:i4>
      </vt:variant>
      <vt:variant>
        <vt:i4>0</vt:i4>
      </vt:variant>
      <vt:variant>
        <vt:i4>5</vt:i4>
      </vt:variant>
      <vt:variant>
        <vt:lpwstr>http://www.iso.org/iso/home/store/catalogue_tc/catalogue_tc_browse.htm?commid=49670</vt:lpwstr>
      </vt:variant>
      <vt:variant>
        <vt:lpwstr/>
      </vt:variant>
      <vt:variant>
        <vt:i4>1441802</vt:i4>
      </vt:variant>
      <vt:variant>
        <vt:i4>165</vt:i4>
      </vt:variant>
      <vt:variant>
        <vt:i4>0</vt:i4>
      </vt:variant>
      <vt:variant>
        <vt:i4>5</vt:i4>
      </vt:variant>
      <vt:variant>
        <vt:lpwstr>http://www.iso.org/iso/home/store/catalogue_tc/catalogue_detail.htm?csnumber=61447&amp;commid=49650</vt:lpwstr>
      </vt:variant>
      <vt:variant>
        <vt:lpwstr/>
      </vt:variant>
      <vt:variant>
        <vt:i4>6750212</vt:i4>
      </vt:variant>
      <vt:variant>
        <vt:i4>162</vt:i4>
      </vt:variant>
      <vt:variant>
        <vt:i4>0</vt:i4>
      </vt:variant>
      <vt:variant>
        <vt:i4>5</vt:i4>
      </vt:variant>
      <vt:variant>
        <vt:lpwstr>http://www.iso.org/iso/home/store/catalogue_tc/catalogue_tc_browse.htm?commid=49650</vt:lpwstr>
      </vt:variant>
      <vt:variant>
        <vt:lpwstr/>
      </vt:variant>
      <vt:variant>
        <vt:i4>1769484</vt:i4>
      </vt:variant>
      <vt:variant>
        <vt:i4>159</vt:i4>
      </vt:variant>
      <vt:variant>
        <vt:i4>0</vt:i4>
      </vt:variant>
      <vt:variant>
        <vt:i4>5</vt:i4>
      </vt:variant>
      <vt:variant>
        <vt:lpwstr>http://www.iso.org/iso/home/store/catalogue_tc/catalogue_detail.htm?csnumber=67846&amp;commid=49650</vt:lpwstr>
      </vt:variant>
      <vt:variant>
        <vt:lpwstr/>
      </vt:variant>
      <vt:variant>
        <vt:i4>5111876</vt:i4>
      </vt:variant>
      <vt:variant>
        <vt:i4>156</vt:i4>
      </vt:variant>
      <vt:variant>
        <vt:i4>0</vt:i4>
      </vt:variant>
      <vt:variant>
        <vt:i4>5</vt:i4>
      </vt:variant>
      <vt:variant>
        <vt:lpwstr>http://www.iso.org/iso/home/store/catalogue_tc/catalogue_detail.htm?csnumber=40897</vt:lpwstr>
      </vt:variant>
      <vt:variant>
        <vt:lpwstr/>
      </vt:variant>
      <vt:variant>
        <vt:i4>4194376</vt:i4>
      </vt:variant>
      <vt:variant>
        <vt:i4>153</vt:i4>
      </vt:variant>
      <vt:variant>
        <vt:i4>0</vt:i4>
      </vt:variant>
      <vt:variant>
        <vt:i4>5</vt:i4>
      </vt:variant>
      <vt:variant>
        <vt:lpwstr>http://www.iso.org/iso/home/store/catalogue_tc/catalogue_detail.htm?csnumber=33365</vt:lpwstr>
      </vt:variant>
      <vt:variant>
        <vt:lpwstr/>
      </vt:variant>
      <vt:variant>
        <vt:i4>4390991</vt:i4>
      </vt:variant>
      <vt:variant>
        <vt:i4>150</vt:i4>
      </vt:variant>
      <vt:variant>
        <vt:i4>0</vt:i4>
      </vt:variant>
      <vt:variant>
        <vt:i4>5</vt:i4>
      </vt:variant>
      <vt:variant>
        <vt:lpwstr>http://www.iso.org/iso/home/store/catalogue_tc/catalogue_detail.htm?csnumber=41032</vt:lpwstr>
      </vt:variant>
      <vt:variant>
        <vt:lpwstr/>
      </vt:variant>
      <vt:variant>
        <vt:i4>4194383</vt:i4>
      </vt:variant>
      <vt:variant>
        <vt:i4>147</vt:i4>
      </vt:variant>
      <vt:variant>
        <vt:i4>0</vt:i4>
      </vt:variant>
      <vt:variant>
        <vt:i4>5</vt:i4>
      </vt:variant>
      <vt:variant>
        <vt:lpwstr>http://www.iso.org/iso/home/store/catalogue_tc/catalogue_detail.htm?csnumber=41031</vt:lpwstr>
      </vt:variant>
      <vt:variant>
        <vt:lpwstr/>
      </vt:variant>
      <vt:variant>
        <vt:i4>5177417</vt:i4>
      </vt:variant>
      <vt:variant>
        <vt:i4>144</vt:i4>
      </vt:variant>
      <vt:variant>
        <vt:i4>0</vt:i4>
      </vt:variant>
      <vt:variant>
        <vt:i4>5</vt:i4>
      </vt:variant>
      <vt:variant>
        <vt:lpwstr>http://www.iso.org/iso/home/store/catalogue_tc/catalogue_detail.htm?csnumber=50649</vt:lpwstr>
      </vt:variant>
      <vt:variant>
        <vt:lpwstr/>
      </vt:variant>
      <vt:variant>
        <vt:i4>4980810</vt:i4>
      </vt:variant>
      <vt:variant>
        <vt:i4>141</vt:i4>
      </vt:variant>
      <vt:variant>
        <vt:i4>0</vt:i4>
      </vt:variant>
      <vt:variant>
        <vt:i4>5</vt:i4>
      </vt:variant>
      <vt:variant>
        <vt:lpwstr>http://www.iso.org/iso/home/store/catalogue_tc/catalogue_detail.htm?csnumber=17901</vt:lpwstr>
      </vt:variant>
      <vt:variant>
        <vt:lpwstr/>
      </vt:variant>
      <vt:variant>
        <vt:i4>4653134</vt:i4>
      </vt:variant>
      <vt:variant>
        <vt:i4>138</vt:i4>
      </vt:variant>
      <vt:variant>
        <vt:i4>0</vt:i4>
      </vt:variant>
      <vt:variant>
        <vt:i4>5</vt:i4>
      </vt:variant>
      <vt:variant>
        <vt:lpwstr>http://www.iso.org/iso/home/store/catalogue_tc/catalogue_detail.htm?csnumber=52017</vt:lpwstr>
      </vt:variant>
      <vt:variant>
        <vt:lpwstr/>
      </vt:variant>
      <vt:variant>
        <vt:i4>4587598</vt:i4>
      </vt:variant>
      <vt:variant>
        <vt:i4>135</vt:i4>
      </vt:variant>
      <vt:variant>
        <vt:i4>0</vt:i4>
      </vt:variant>
      <vt:variant>
        <vt:i4>5</vt:i4>
      </vt:variant>
      <vt:variant>
        <vt:lpwstr>http://www.iso.org/iso/home/store/catalogue_tc/catalogue_detail.htm?csnumber=35363</vt:lpwstr>
      </vt:variant>
      <vt:variant>
        <vt:lpwstr/>
      </vt:variant>
      <vt:variant>
        <vt:i4>4390989</vt:i4>
      </vt:variant>
      <vt:variant>
        <vt:i4>132</vt:i4>
      </vt:variant>
      <vt:variant>
        <vt:i4>0</vt:i4>
      </vt:variant>
      <vt:variant>
        <vt:i4>5</vt:i4>
      </vt:variant>
      <vt:variant>
        <vt:lpwstr>http://www.iso.org/iso/home/store/catalogue_tc/catalogue_detail.htm?csnumber=23632</vt:lpwstr>
      </vt:variant>
      <vt:variant>
        <vt:lpwstr/>
      </vt:variant>
      <vt:variant>
        <vt:i4>4718670</vt:i4>
      </vt:variant>
      <vt:variant>
        <vt:i4>129</vt:i4>
      </vt:variant>
      <vt:variant>
        <vt:i4>0</vt:i4>
      </vt:variant>
      <vt:variant>
        <vt:i4>5</vt:i4>
      </vt:variant>
      <vt:variant>
        <vt:lpwstr>http://www.iso.org/iso/home/store/catalogue_tc/catalogue_detail.htm?csnumber=31628</vt:lpwstr>
      </vt:variant>
      <vt:variant>
        <vt:lpwstr/>
      </vt:variant>
      <vt:variant>
        <vt:i4>4587599</vt:i4>
      </vt:variant>
      <vt:variant>
        <vt:i4>126</vt:i4>
      </vt:variant>
      <vt:variant>
        <vt:i4>0</vt:i4>
      </vt:variant>
      <vt:variant>
        <vt:i4>5</vt:i4>
      </vt:variant>
      <vt:variant>
        <vt:lpwstr>http://www.iso.org/iso/home/store/catalogue_tc/catalogue_detail.htm?csnumber=52600</vt:lpwstr>
      </vt:variant>
      <vt:variant>
        <vt:lpwstr/>
      </vt:variant>
      <vt:variant>
        <vt:i4>4259913</vt:i4>
      </vt:variant>
      <vt:variant>
        <vt:i4>123</vt:i4>
      </vt:variant>
      <vt:variant>
        <vt:i4>0</vt:i4>
      </vt:variant>
      <vt:variant>
        <vt:i4>5</vt:i4>
      </vt:variant>
      <vt:variant>
        <vt:lpwstr>http://www.iso.org/iso/home/store/catalogue_tc/catalogue_detail.htm?csnumber=46121</vt:lpwstr>
      </vt:variant>
      <vt:variant>
        <vt:lpwstr/>
      </vt:variant>
      <vt:variant>
        <vt:i4>4784206</vt:i4>
      </vt:variant>
      <vt:variant>
        <vt:i4>120</vt:i4>
      </vt:variant>
      <vt:variant>
        <vt:i4>0</vt:i4>
      </vt:variant>
      <vt:variant>
        <vt:i4>5</vt:i4>
      </vt:variant>
      <vt:variant>
        <vt:lpwstr>http://www.iso.org/iso/home/store/catalogue_tc/catalogue_detail.htm?csnumber=61228</vt:lpwstr>
      </vt:variant>
      <vt:variant>
        <vt:lpwstr/>
      </vt:variant>
      <vt:variant>
        <vt:i4>4784192</vt:i4>
      </vt:variant>
      <vt:variant>
        <vt:i4>117</vt:i4>
      </vt:variant>
      <vt:variant>
        <vt:i4>0</vt:i4>
      </vt:variant>
      <vt:variant>
        <vt:i4>5</vt:i4>
      </vt:variant>
      <vt:variant>
        <vt:lpwstr>http://www.iso.org/iso/home/store/catalogue_tc/catalogue_detail.htm?csnumber=55881</vt:lpwstr>
      </vt:variant>
      <vt:variant>
        <vt:lpwstr/>
      </vt:variant>
      <vt:variant>
        <vt:i4>4653126</vt:i4>
      </vt:variant>
      <vt:variant>
        <vt:i4>114</vt:i4>
      </vt:variant>
      <vt:variant>
        <vt:i4>0</vt:i4>
      </vt:variant>
      <vt:variant>
        <vt:i4>5</vt:i4>
      </vt:variant>
      <vt:variant>
        <vt:lpwstr>http://www.iso.org/iso/home/store/catalogue_tc/catalogue_detail.htm?csnumber=33180</vt:lpwstr>
      </vt:variant>
      <vt:variant>
        <vt:lpwstr/>
      </vt:variant>
      <vt:variant>
        <vt:i4>4653122</vt:i4>
      </vt:variant>
      <vt:variant>
        <vt:i4>111</vt:i4>
      </vt:variant>
      <vt:variant>
        <vt:i4>0</vt:i4>
      </vt:variant>
      <vt:variant>
        <vt:i4>5</vt:i4>
      </vt:variant>
      <vt:variant>
        <vt:lpwstr>http://www.iso.org/iso/home/store/catalogue_tc/catalogue_detail.htm?csnumber=28373</vt:lpwstr>
      </vt:variant>
      <vt:variant>
        <vt:lpwstr/>
      </vt:variant>
      <vt:variant>
        <vt:i4>5111881</vt:i4>
      </vt:variant>
      <vt:variant>
        <vt:i4>108</vt:i4>
      </vt:variant>
      <vt:variant>
        <vt:i4>0</vt:i4>
      </vt:variant>
      <vt:variant>
        <vt:i4>5</vt:i4>
      </vt:variant>
      <vt:variant>
        <vt:lpwstr>http://www.iso.org/iso/home/store/catalogue_tc/catalogue_detail.htm?csnumber=33179</vt:lpwstr>
      </vt:variant>
      <vt:variant>
        <vt:lpwstr/>
      </vt:variant>
      <vt:variant>
        <vt:i4>4522063</vt:i4>
      </vt:variant>
      <vt:variant>
        <vt:i4>105</vt:i4>
      </vt:variant>
      <vt:variant>
        <vt:i4>0</vt:i4>
      </vt:variant>
      <vt:variant>
        <vt:i4>5</vt:i4>
      </vt:variant>
      <vt:variant>
        <vt:lpwstr>http://www.iso.org/iso/home/store/catalogue_tc/catalogue_detail.htm?csnumber=25775</vt:lpwstr>
      </vt:variant>
      <vt:variant>
        <vt:lpwstr/>
      </vt:variant>
      <vt:variant>
        <vt:i4>4915276</vt:i4>
      </vt:variant>
      <vt:variant>
        <vt:i4>102</vt:i4>
      </vt:variant>
      <vt:variant>
        <vt:i4>0</vt:i4>
      </vt:variant>
      <vt:variant>
        <vt:i4>5</vt:i4>
      </vt:variant>
      <vt:variant>
        <vt:lpwstr>http://www.iso.org/iso/home/store/catalogue_tc/catalogue_detail.htm?csnumber=32835</vt:lpwstr>
      </vt:variant>
      <vt:variant>
        <vt:lpwstr/>
      </vt:variant>
      <vt:variant>
        <vt:i4>4456522</vt:i4>
      </vt:variant>
      <vt:variant>
        <vt:i4>99</vt:i4>
      </vt:variant>
      <vt:variant>
        <vt:i4>0</vt:i4>
      </vt:variant>
      <vt:variant>
        <vt:i4>5</vt:i4>
      </vt:variant>
      <vt:variant>
        <vt:lpwstr>http://www.iso.org/iso/home/store/catalogue_tc/catalogue_detail.htm?csnumber=61067</vt:lpwstr>
      </vt:variant>
      <vt:variant>
        <vt:lpwstr/>
      </vt:variant>
      <vt:variant>
        <vt:i4>4325455</vt:i4>
      </vt:variant>
      <vt:variant>
        <vt:i4>96</vt:i4>
      </vt:variant>
      <vt:variant>
        <vt:i4>0</vt:i4>
      </vt:variant>
      <vt:variant>
        <vt:i4>5</vt:i4>
      </vt:variant>
      <vt:variant>
        <vt:lpwstr>http://www.iso.org/iso/home/store/catalogue_tc/catalogue_detail.htm?csnumber=16741</vt:lpwstr>
      </vt:variant>
      <vt:variant>
        <vt:lpwstr/>
      </vt:variant>
      <vt:variant>
        <vt:i4>4653132</vt:i4>
      </vt:variant>
      <vt:variant>
        <vt:i4>93</vt:i4>
      </vt:variant>
      <vt:variant>
        <vt:i4>0</vt:i4>
      </vt:variant>
      <vt:variant>
        <vt:i4>5</vt:i4>
      </vt:variant>
      <vt:variant>
        <vt:lpwstr>http://www.iso.org/iso/home/store/catalogue_tc/catalogue_detail.htm?csnumber=22737</vt:lpwstr>
      </vt:variant>
      <vt:variant>
        <vt:lpwstr/>
      </vt:variant>
      <vt:variant>
        <vt:i4>4587594</vt:i4>
      </vt:variant>
      <vt:variant>
        <vt:i4>90</vt:i4>
      </vt:variant>
      <vt:variant>
        <vt:i4>0</vt:i4>
      </vt:variant>
      <vt:variant>
        <vt:i4>5</vt:i4>
      </vt:variant>
      <vt:variant>
        <vt:lpwstr>http://www.iso.org/iso/home/store/catalogue_tc/catalogue_detail.htm?csnumber=23243</vt:lpwstr>
      </vt:variant>
      <vt:variant>
        <vt:lpwstr/>
      </vt:variant>
      <vt:variant>
        <vt:i4>4325453</vt:i4>
      </vt:variant>
      <vt:variant>
        <vt:i4>87</vt:i4>
      </vt:variant>
      <vt:variant>
        <vt:i4>0</vt:i4>
      </vt:variant>
      <vt:variant>
        <vt:i4>5</vt:i4>
      </vt:variant>
      <vt:variant>
        <vt:lpwstr>http://www.iso.org/iso/home/store/catalogue_tc/catalogue_detail.htm?csnumber=15157</vt:lpwstr>
      </vt:variant>
      <vt:variant>
        <vt:lpwstr/>
      </vt:variant>
      <vt:variant>
        <vt:i4>4718664</vt:i4>
      </vt:variant>
      <vt:variant>
        <vt:i4>84</vt:i4>
      </vt:variant>
      <vt:variant>
        <vt:i4>0</vt:i4>
      </vt:variant>
      <vt:variant>
        <vt:i4>5</vt:i4>
      </vt:variant>
      <vt:variant>
        <vt:lpwstr>http://www.iso.org/iso/home/store/catalogue_tc/catalogue_detail.htm?csnumber=44811</vt:lpwstr>
      </vt:variant>
      <vt:variant>
        <vt:lpwstr/>
      </vt:variant>
      <vt:variant>
        <vt:i4>4587592</vt:i4>
      </vt:variant>
      <vt:variant>
        <vt:i4>81</vt:i4>
      </vt:variant>
      <vt:variant>
        <vt:i4>0</vt:i4>
      </vt:variant>
      <vt:variant>
        <vt:i4>5</vt:i4>
      </vt:variant>
      <vt:variant>
        <vt:lpwstr>http://www.iso.org/iso/home/store/catalogue_tc/catalogue_detail.htm?csnumber=35707</vt:lpwstr>
      </vt:variant>
      <vt:variant>
        <vt:lpwstr/>
      </vt:variant>
      <vt:variant>
        <vt:i4>4456521</vt:i4>
      </vt:variant>
      <vt:variant>
        <vt:i4>78</vt:i4>
      </vt:variant>
      <vt:variant>
        <vt:i4>0</vt:i4>
      </vt:variant>
      <vt:variant>
        <vt:i4>5</vt:i4>
      </vt:variant>
      <vt:variant>
        <vt:lpwstr>http://www.iso.org/iso/home/store/catalogue_tc/catalogue_detail.htm?csnumber=50145</vt:lpwstr>
      </vt:variant>
      <vt:variant>
        <vt:lpwstr/>
      </vt:variant>
      <vt:variant>
        <vt:i4>4325453</vt:i4>
      </vt:variant>
      <vt:variant>
        <vt:i4>75</vt:i4>
      </vt:variant>
      <vt:variant>
        <vt:i4>0</vt:i4>
      </vt:variant>
      <vt:variant>
        <vt:i4>5</vt:i4>
      </vt:variant>
      <vt:variant>
        <vt:lpwstr>http://www.iso.org/iso/home/store/catalogue_tc/catalogue_detail.htm?csnumber=33733</vt:lpwstr>
      </vt:variant>
      <vt:variant>
        <vt:lpwstr/>
      </vt:variant>
      <vt:variant>
        <vt:i4>4653130</vt:i4>
      </vt:variant>
      <vt:variant>
        <vt:i4>72</vt:i4>
      </vt:variant>
      <vt:variant>
        <vt:i4>0</vt:i4>
      </vt:variant>
      <vt:variant>
        <vt:i4>5</vt:i4>
      </vt:variant>
      <vt:variant>
        <vt:lpwstr>http://www.iso.org/iso/home/store/catalogue_tc/catalogue_detail.htm?csnumber=55225</vt:lpwstr>
      </vt:variant>
      <vt:variant>
        <vt:lpwstr/>
      </vt:variant>
      <vt:variant>
        <vt:i4>4587595</vt:i4>
      </vt:variant>
      <vt:variant>
        <vt:i4>69</vt:i4>
      </vt:variant>
      <vt:variant>
        <vt:i4>0</vt:i4>
      </vt:variant>
      <vt:variant>
        <vt:i4>5</vt:i4>
      </vt:variant>
      <vt:variant>
        <vt:lpwstr>http://www.iso.org/iso/home/store/catalogue_tc/catalogue_detail.htm?csnumber=30969</vt:lpwstr>
      </vt:variant>
      <vt:variant>
        <vt:lpwstr/>
      </vt:variant>
      <vt:variant>
        <vt:i4>4390991</vt:i4>
      </vt:variant>
      <vt:variant>
        <vt:i4>66</vt:i4>
      </vt:variant>
      <vt:variant>
        <vt:i4>0</vt:i4>
      </vt:variant>
      <vt:variant>
        <vt:i4>5</vt:i4>
      </vt:variant>
      <vt:variant>
        <vt:lpwstr>http://www.iso.org/iso/home/store/catalogue_tc/catalogue_detail.htm?csnumber=46547</vt:lpwstr>
      </vt:variant>
      <vt:variant>
        <vt:lpwstr/>
      </vt:variant>
      <vt:variant>
        <vt:i4>4718668</vt:i4>
      </vt:variant>
      <vt:variant>
        <vt:i4>63</vt:i4>
      </vt:variant>
      <vt:variant>
        <vt:i4>0</vt:i4>
      </vt:variant>
      <vt:variant>
        <vt:i4>5</vt:i4>
      </vt:variant>
      <vt:variant>
        <vt:lpwstr>http://www.iso.org/iso/home/store/catalogue_tc/catalogue_detail.htm?csnumber=54951</vt:lpwstr>
      </vt:variant>
      <vt:variant>
        <vt:lpwstr/>
      </vt:variant>
      <vt:variant>
        <vt:i4>4259918</vt:i4>
      </vt:variant>
      <vt:variant>
        <vt:i4>60</vt:i4>
      </vt:variant>
      <vt:variant>
        <vt:i4>0</vt:i4>
      </vt:variant>
      <vt:variant>
        <vt:i4>5</vt:i4>
      </vt:variant>
      <vt:variant>
        <vt:lpwstr>http://www.iso.org/iso/home/store/catalogue_tc/catalogue_detail.htm?csnumber=37245</vt:lpwstr>
      </vt:variant>
      <vt:variant>
        <vt:lpwstr/>
      </vt:variant>
      <vt:variant>
        <vt:i4>4718658</vt:i4>
      </vt:variant>
      <vt:variant>
        <vt:i4>57</vt:i4>
      </vt:variant>
      <vt:variant>
        <vt:i4>0</vt:i4>
      </vt:variant>
      <vt:variant>
        <vt:i4>5</vt:i4>
      </vt:variant>
      <vt:variant>
        <vt:lpwstr>http://www.iso.org/iso/home/store/catalogue_tc/catalogue_detail.htm?csnumber=39668</vt:lpwstr>
      </vt:variant>
      <vt:variant>
        <vt:lpwstr/>
      </vt:variant>
      <vt:variant>
        <vt:i4>4259907</vt:i4>
      </vt:variant>
      <vt:variant>
        <vt:i4>54</vt:i4>
      </vt:variant>
      <vt:variant>
        <vt:i4>0</vt:i4>
      </vt:variant>
      <vt:variant>
        <vt:i4>5</vt:i4>
      </vt:variant>
      <vt:variant>
        <vt:lpwstr>http://www.iso.org/iso/home/store/catalogue_tc/catalogue_detail.htm?csnumber=39671</vt:lpwstr>
      </vt:variant>
      <vt:variant>
        <vt:lpwstr/>
      </vt:variant>
      <vt:variant>
        <vt:i4>4653133</vt:i4>
      </vt:variant>
      <vt:variant>
        <vt:i4>51</vt:i4>
      </vt:variant>
      <vt:variant>
        <vt:i4>0</vt:i4>
      </vt:variant>
      <vt:variant>
        <vt:i4>5</vt:i4>
      </vt:variant>
      <vt:variant>
        <vt:lpwstr>http://www.iso.org/iso/home/store/catalogue_tc/catalogue_detail.htm?csnumber=41214</vt:lpwstr>
      </vt:variant>
      <vt:variant>
        <vt:lpwstr/>
      </vt:variant>
      <vt:variant>
        <vt:i4>4587586</vt:i4>
      </vt:variant>
      <vt:variant>
        <vt:i4>48</vt:i4>
      </vt:variant>
      <vt:variant>
        <vt:i4>0</vt:i4>
      </vt:variant>
      <vt:variant>
        <vt:i4>5</vt:i4>
      </vt:variant>
      <vt:variant>
        <vt:lpwstr>http://www.iso.org/iso/home/store/catalogue_tc/catalogue_detail.htm?csnumber=39666</vt:lpwstr>
      </vt:variant>
      <vt:variant>
        <vt:lpwstr/>
      </vt:variant>
      <vt:variant>
        <vt:i4>5046344</vt:i4>
      </vt:variant>
      <vt:variant>
        <vt:i4>45</vt:i4>
      </vt:variant>
      <vt:variant>
        <vt:i4>0</vt:i4>
      </vt:variant>
      <vt:variant>
        <vt:i4>5</vt:i4>
      </vt:variant>
      <vt:variant>
        <vt:lpwstr>http://www.iso.org/iso/home/store/catalogue_tc/catalogue_detail.htm?csnumber=53568</vt:lpwstr>
      </vt:variant>
      <vt:variant>
        <vt:lpwstr/>
      </vt:variant>
      <vt:variant>
        <vt:i4>4718666</vt:i4>
      </vt:variant>
      <vt:variant>
        <vt:i4>42</vt:i4>
      </vt:variant>
      <vt:variant>
        <vt:i4>0</vt:i4>
      </vt:variant>
      <vt:variant>
        <vt:i4>5</vt:i4>
      </vt:variant>
      <vt:variant>
        <vt:lpwstr>http://www.iso.org/iso/home/store/catalogue_tc/catalogue_detail.htm?csnumber=34937</vt:lpwstr>
      </vt:variant>
      <vt:variant>
        <vt:lpwstr/>
      </vt:variant>
      <vt:variant>
        <vt:i4>4194381</vt:i4>
      </vt:variant>
      <vt:variant>
        <vt:i4>39</vt:i4>
      </vt:variant>
      <vt:variant>
        <vt:i4>0</vt:i4>
      </vt:variant>
      <vt:variant>
        <vt:i4>5</vt:i4>
      </vt:variant>
      <vt:variant>
        <vt:lpwstr>http://www.iso.org/iso/home/store/catalogue_tc/catalogue_detail.htm?csnumber=36761</vt:lpwstr>
      </vt:variant>
      <vt:variant>
        <vt:lpwstr/>
      </vt:variant>
      <vt:variant>
        <vt:i4>5046339</vt:i4>
      </vt:variant>
      <vt:variant>
        <vt:i4>36</vt:i4>
      </vt:variant>
      <vt:variant>
        <vt:i4>0</vt:i4>
      </vt:variant>
      <vt:variant>
        <vt:i4>5</vt:i4>
      </vt:variant>
      <vt:variant>
        <vt:lpwstr>http://www.iso.org/iso/home/store/catalogue_tc/catalogue_detail.htm?csnumber=36289</vt:lpwstr>
      </vt:variant>
      <vt:variant>
        <vt:lpwstr/>
      </vt:variant>
      <vt:variant>
        <vt:i4>4390977</vt:i4>
      </vt:variant>
      <vt:variant>
        <vt:i4>33</vt:i4>
      </vt:variant>
      <vt:variant>
        <vt:i4>0</vt:i4>
      </vt:variant>
      <vt:variant>
        <vt:i4>5</vt:i4>
      </vt:variant>
      <vt:variant>
        <vt:lpwstr>http://www.iso.org/iso/home/store/catalogue_tc/catalogue_detail.htm?csnumber=54083</vt:lpwstr>
      </vt:variant>
      <vt:variant>
        <vt:lpwstr/>
      </vt:variant>
      <vt:variant>
        <vt:i4>4259913</vt:i4>
      </vt:variant>
      <vt:variant>
        <vt:i4>30</vt:i4>
      </vt:variant>
      <vt:variant>
        <vt:i4>0</vt:i4>
      </vt:variant>
      <vt:variant>
        <vt:i4>5</vt:i4>
      </vt:variant>
      <vt:variant>
        <vt:lpwstr>http://www.iso.org/iso/home/store/catalogue_tc/catalogue_detail.htm?csnumber=55011</vt:lpwstr>
      </vt:variant>
      <vt:variant>
        <vt:lpwstr/>
      </vt:variant>
      <vt:variant>
        <vt:i4>4194377</vt:i4>
      </vt:variant>
      <vt:variant>
        <vt:i4>27</vt:i4>
      </vt:variant>
      <vt:variant>
        <vt:i4>0</vt:i4>
      </vt:variant>
      <vt:variant>
        <vt:i4>5</vt:i4>
      </vt:variant>
      <vt:variant>
        <vt:lpwstr>http://www.iso.org/iso/home/store/catalogue_tc/catalogue_detail.htm?csnumber=55010</vt:lpwstr>
      </vt:variant>
      <vt:variant>
        <vt:lpwstr/>
      </vt:variant>
      <vt:variant>
        <vt:i4>4325454</vt:i4>
      </vt:variant>
      <vt:variant>
        <vt:i4>24</vt:i4>
      </vt:variant>
      <vt:variant>
        <vt:i4>0</vt:i4>
      </vt:variant>
      <vt:variant>
        <vt:i4>5</vt:i4>
      </vt:variant>
      <vt:variant>
        <vt:lpwstr>http://www.iso.org/iso/home/store/catalogue_tc/catalogue_detail.htm?csnumber=57341</vt:lpwstr>
      </vt:variant>
      <vt:variant>
        <vt:lpwstr/>
      </vt:variant>
      <vt:variant>
        <vt:i4>4784200</vt:i4>
      </vt:variant>
      <vt:variant>
        <vt:i4>21</vt:i4>
      </vt:variant>
      <vt:variant>
        <vt:i4>0</vt:i4>
      </vt:variant>
      <vt:variant>
        <vt:i4>5</vt:i4>
      </vt:variant>
      <vt:variant>
        <vt:lpwstr>http://www.iso.org/iso/home/store/catalogue_tc/catalogue_detail.htm?csnumber=55009</vt:lpwstr>
      </vt:variant>
      <vt:variant>
        <vt:lpwstr/>
      </vt:variant>
      <vt:variant>
        <vt:i4>4718664</vt:i4>
      </vt:variant>
      <vt:variant>
        <vt:i4>18</vt:i4>
      </vt:variant>
      <vt:variant>
        <vt:i4>0</vt:i4>
      </vt:variant>
      <vt:variant>
        <vt:i4>5</vt:i4>
      </vt:variant>
      <vt:variant>
        <vt:lpwstr>http://www.iso.org/iso/home/store/catalogue_tc/catalogue_detail.htm?csnumber=55008</vt:lpwstr>
      </vt:variant>
      <vt:variant>
        <vt:lpwstr/>
      </vt:variant>
      <vt:variant>
        <vt:i4>4653128</vt:i4>
      </vt:variant>
      <vt:variant>
        <vt:i4>15</vt:i4>
      </vt:variant>
      <vt:variant>
        <vt:i4>0</vt:i4>
      </vt:variant>
      <vt:variant>
        <vt:i4>5</vt:i4>
      </vt:variant>
      <vt:variant>
        <vt:lpwstr>http://www.iso.org/iso/home/store/catalogue_tc/catalogue_detail.htm?csnumber=55007</vt:lpwstr>
      </vt:variant>
      <vt:variant>
        <vt:lpwstr/>
      </vt:variant>
      <vt:variant>
        <vt:i4>4587592</vt:i4>
      </vt:variant>
      <vt:variant>
        <vt:i4>12</vt:i4>
      </vt:variant>
      <vt:variant>
        <vt:i4>0</vt:i4>
      </vt:variant>
      <vt:variant>
        <vt:i4>5</vt:i4>
      </vt:variant>
      <vt:variant>
        <vt:lpwstr>http://www.iso.org/iso/home/store/catalogue_tc/catalogue_detail.htm?csnumber=55006</vt:lpwstr>
      </vt:variant>
      <vt:variant>
        <vt:lpwstr/>
      </vt:variant>
      <vt:variant>
        <vt:i4>4522056</vt:i4>
      </vt:variant>
      <vt:variant>
        <vt:i4>9</vt:i4>
      </vt:variant>
      <vt:variant>
        <vt:i4>0</vt:i4>
      </vt:variant>
      <vt:variant>
        <vt:i4>5</vt:i4>
      </vt:variant>
      <vt:variant>
        <vt:lpwstr>http://www.iso.org/iso/home/store/catalogue_tc/catalogue_detail.htm?csnumber=55005</vt:lpwstr>
      </vt:variant>
      <vt:variant>
        <vt:lpwstr/>
      </vt:variant>
      <vt:variant>
        <vt:i4>4587587</vt:i4>
      </vt:variant>
      <vt:variant>
        <vt:i4>6</vt:i4>
      </vt:variant>
      <vt:variant>
        <vt:i4>0</vt:i4>
      </vt:variant>
      <vt:variant>
        <vt:i4>5</vt:i4>
      </vt:variant>
      <vt:variant>
        <vt:lpwstr>http://www.iso.org/iso/home/store/catalogue_tc/catalogue_detail.htm?csnumber=59771</vt:lpwstr>
      </vt:variant>
      <vt:variant>
        <vt:lpwstr/>
      </vt:variant>
      <vt:variant>
        <vt:i4>6357061</vt:i4>
      </vt:variant>
      <vt:variant>
        <vt:i4>3</vt:i4>
      </vt:variant>
      <vt:variant>
        <vt:i4>0</vt:i4>
      </vt:variant>
      <vt:variant>
        <vt:i4>5</vt:i4>
      </vt:variant>
      <vt:variant>
        <vt:lpwstr>http://www.iso.org/iso/iso_catalogue/catalogue_tc/catalogue_detail.htm?csnumber=39669</vt:lpwstr>
      </vt:variant>
      <vt:variant>
        <vt:lpwstr/>
      </vt:variant>
      <vt:variant>
        <vt:i4>6684736</vt:i4>
      </vt:variant>
      <vt:variant>
        <vt:i4>0</vt:i4>
      </vt:variant>
      <vt:variant>
        <vt:i4>0</vt:i4>
      </vt:variant>
      <vt:variant>
        <vt:i4>5</vt:i4>
      </vt:variant>
      <vt:variant>
        <vt:lpwstr>http://www.iso.org/iso/iso_catalogue/catalogue_tc/catalogue_detail.htm?csnumber=30381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MSD</cp:lastModifiedBy>
  <cp:revision>9</cp:revision>
  <cp:lastPrinted>2024-09-23T05:22:00Z</cp:lastPrinted>
  <dcterms:created xsi:type="dcterms:W3CDTF">2024-09-19T05:59:00Z</dcterms:created>
  <dcterms:modified xsi:type="dcterms:W3CDTF">2024-09-23T05:25:00Z</dcterms:modified>
</cp:coreProperties>
</file>