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26EDB" w14:textId="77777777" w:rsidR="000B238B" w:rsidRDefault="000B238B" w:rsidP="000B238B">
      <w:pPr>
        <w:spacing w:after="0"/>
        <w:jc w:val="center"/>
        <w:rPr>
          <w:rFonts w:ascii="Times New Roman" w:hAnsi="Times New Roman" w:cs="Times New Roman"/>
          <w:i/>
          <w:iCs/>
          <w:sz w:val="24"/>
          <w:szCs w:val="24"/>
        </w:rPr>
      </w:pPr>
      <w:r w:rsidRPr="000B238B">
        <w:rPr>
          <w:rFonts w:ascii="Times New Roman" w:hAnsi="Times New Roman" w:cs="Times New Roman"/>
          <w:i/>
          <w:iCs/>
          <w:sz w:val="24"/>
          <w:szCs w:val="24"/>
        </w:rPr>
        <w:t>Indian Standard</w:t>
      </w:r>
    </w:p>
    <w:p w14:paraId="6EF26EDC" w14:textId="77777777" w:rsidR="000B238B" w:rsidRPr="000B238B" w:rsidRDefault="000B238B" w:rsidP="000B238B">
      <w:pPr>
        <w:spacing w:after="0"/>
        <w:jc w:val="center"/>
        <w:rPr>
          <w:rFonts w:ascii="Times New Roman" w:hAnsi="Times New Roman" w:cs="Times New Roman"/>
          <w:i/>
          <w:iCs/>
          <w:sz w:val="24"/>
          <w:szCs w:val="24"/>
        </w:rPr>
      </w:pPr>
    </w:p>
    <w:p w14:paraId="6EF26EDD" w14:textId="77777777" w:rsidR="000B238B" w:rsidRPr="00216E6E" w:rsidRDefault="000B238B" w:rsidP="000B238B">
      <w:pPr>
        <w:spacing w:after="0"/>
        <w:jc w:val="center"/>
        <w:rPr>
          <w:b/>
          <w:bCs/>
          <w:sz w:val="36"/>
          <w:szCs w:val="36"/>
        </w:rPr>
      </w:pPr>
      <w:r w:rsidRPr="00216E6E">
        <w:rPr>
          <w:b/>
          <w:bCs/>
          <w:sz w:val="36"/>
          <w:szCs w:val="36"/>
        </w:rPr>
        <w:t>SPECIFICATION FOR</w:t>
      </w:r>
    </w:p>
    <w:p w14:paraId="6EF26EDE" w14:textId="276180A6" w:rsidR="000B238B" w:rsidRPr="00216E6E" w:rsidRDefault="00582BB0" w:rsidP="000B238B">
      <w:pPr>
        <w:spacing w:after="0"/>
        <w:jc w:val="center"/>
        <w:rPr>
          <w:b/>
          <w:bCs/>
          <w:sz w:val="36"/>
          <w:szCs w:val="36"/>
        </w:rPr>
      </w:pPr>
      <w:r w:rsidRPr="00216E6E">
        <w:rPr>
          <w:b/>
          <w:bCs/>
          <w:sz w:val="36"/>
          <w:szCs w:val="36"/>
        </w:rPr>
        <w:t>DOUBLE ROW CYLINDRICAL ROLLER BEARINGS</w:t>
      </w:r>
    </w:p>
    <w:p w14:paraId="6EF26EDF" w14:textId="77777777" w:rsidR="000B238B" w:rsidRDefault="000B238B" w:rsidP="000B238B">
      <w:pPr>
        <w:spacing w:after="0"/>
        <w:jc w:val="center"/>
        <w:rPr>
          <w:rFonts w:ascii="Times New Roman" w:hAnsi="Times New Roman" w:cs="Times New Roman"/>
          <w:b/>
          <w:bCs/>
          <w:sz w:val="24"/>
          <w:szCs w:val="24"/>
        </w:rPr>
      </w:pPr>
    </w:p>
    <w:p w14:paraId="6EF26EE0" w14:textId="77777777" w:rsidR="000B238B" w:rsidRPr="00216E6E" w:rsidRDefault="000B238B" w:rsidP="00216E6E">
      <w:pPr>
        <w:rPr>
          <w:b/>
          <w:bCs/>
          <w:sz w:val="24"/>
          <w:szCs w:val="24"/>
        </w:rPr>
      </w:pPr>
      <w:r w:rsidRPr="00216E6E">
        <w:rPr>
          <w:b/>
          <w:bCs/>
          <w:sz w:val="24"/>
          <w:szCs w:val="24"/>
        </w:rPr>
        <w:t>1 SCOPE</w:t>
      </w:r>
    </w:p>
    <w:p w14:paraId="2765D847" w14:textId="07BE1B9B" w:rsidR="00216E6E" w:rsidRDefault="00EC6AF3" w:rsidP="002F6D9D">
      <w:pPr>
        <w:rPr>
          <w:sz w:val="24"/>
          <w:szCs w:val="24"/>
        </w:rPr>
      </w:pPr>
      <w:r w:rsidRPr="00E722DB">
        <w:rPr>
          <w:sz w:val="24"/>
          <w:szCs w:val="24"/>
        </w:rPr>
        <w:t xml:space="preserve">This standard specifies the requirements for double row cylindrical roller bearings and their components including through hardened, induction hardened and cased hardened bearings. </w:t>
      </w:r>
      <w:r w:rsidR="00216E6E" w:rsidRPr="00216E6E">
        <w:rPr>
          <w:sz w:val="24"/>
          <w:szCs w:val="24"/>
        </w:rPr>
        <w:t>This standard does not cover the requirements of special application like super precision bearing or aerospace application.</w:t>
      </w:r>
    </w:p>
    <w:p w14:paraId="30D5DE03" w14:textId="0AA3DF43" w:rsidR="00216E6E" w:rsidRPr="00216E6E" w:rsidRDefault="00216E6E" w:rsidP="00216E6E">
      <w:pPr>
        <w:rPr>
          <w:b/>
          <w:bCs/>
          <w:sz w:val="24"/>
          <w:szCs w:val="24"/>
        </w:rPr>
      </w:pPr>
      <w:r w:rsidRPr="00216E6E">
        <w:rPr>
          <w:b/>
          <w:bCs/>
          <w:sz w:val="24"/>
          <w:szCs w:val="24"/>
        </w:rPr>
        <w:t>2 REFERENCES</w:t>
      </w:r>
    </w:p>
    <w:p w14:paraId="43D42C06" w14:textId="77777777" w:rsidR="00216E6E" w:rsidRDefault="00216E6E" w:rsidP="00216E6E">
      <w:pPr>
        <w:rPr>
          <w:sz w:val="24"/>
          <w:szCs w:val="24"/>
        </w:rPr>
      </w:pPr>
      <w:r w:rsidRPr="00216E6E">
        <w:rPr>
          <w:sz w:val="24"/>
          <w:szCs w:val="24"/>
        </w:rPr>
        <w:t>The following Indian Standards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2B271062" w14:textId="284F1437" w:rsidR="00E11B8D" w:rsidRPr="00216E6E" w:rsidRDefault="00DA7818" w:rsidP="00216E6E">
      <w:pPr>
        <w:rPr>
          <w:sz w:val="24"/>
          <w:szCs w:val="24"/>
        </w:rPr>
      </w:pPr>
      <w:r>
        <w:rPr>
          <w:sz w:val="24"/>
          <w:szCs w:val="24"/>
        </w:rPr>
        <w:tab/>
        <w:t xml:space="preserve">   IS No:</w:t>
      </w:r>
      <w:r>
        <w:rPr>
          <w:sz w:val="24"/>
          <w:szCs w:val="24"/>
        </w:rPr>
        <w:tab/>
      </w:r>
      <w:r>
        <w:rPr>
          <w:sz w:val="24"/>
          <w:szCs w:val="24"/>
        </w:rPr>
        <w:tab/>
      </w:r>
      <w:r>
        <w:rPr>
          <w:sz w:val="24"/>
          <w:szCs w:val="24"/>
        </w:rPr>
        <w:tab/>
        <w:t>Title</w:t>
      </w:r>
    </w:p>
    <w:p w14:paraId="3DA9CDC7" w14:textId="77777777" w:rsidR="00216E6E" w:rsidRPr="00216E6E" w:rsidRDefault="00216E6E" w:rsidP="00216E6E">
      <w:pPr>
        <w:numPr>
          <w:ilvl w:val="0"/>
          <w:numId w:val="5"/>
        </w:numPr>
        <w:rPr>
          <w:sz w:val="24"/>
          <w:szCs w:val="24"/>
        </w:rPr>
      </w:pPr>
      <w:proofErr w:type="gramStart"/>
      <w:r w:rsidRPr="00216E6E">
        <w:rPr>
          <w:sz w:val="24"/>
          <w:szCs w:val="24"/>
        </w:rPr>
        <w:t>2398 :</w:t>
      </w:r>
      <w:proofErr w:type="gramEnd"/>
      <w:r w:rsidRPr="00216E6E">
        <w:rPr>
          <w:sz w:val="24"/>
          <w:szCs w:val="24"/>
        </w:rPr>
        <w:t xml:space="preserve"> 1967: Identification code for rolling bearings</w:t>
      </w:r>
    </w:p>
    <w:p w14:paraId="36481ED7" w14:textId="77777777" w:rsidR="00216E6E" w:rsidRPr="00216E6E" w:rsidRDefault="00216E6E" w:rsidP="00216E6E">
      <w:pPr>
        <w:numPr>
          <w:ilvl w:val="0"/>
          <w:numId w:val="5"/>
        </w:numPr>
        <w:rPr>
          <w:sz w:val="24"/>
          <w:szCs w:val="24"/>
        </w:rPr>
      </w:pPr>
      <w:proofErr w:type="gramStart"/>
      <w:r w:rsidRPr="00216E6E">
        <w:rPr>
          <w:sz w:val="24"/>
          <w:szCs w:val="24"/>
        </w:rPr>
        <w:t>5669 :</w:t>
      </w:r>
      <w:proofErr w:type="gramEnd"/>
      <w:r w:rsidRPr="00216E6E">
        <w:rPr>
          <w:sz w:val="24"/>
          <w:szCs w:val="24"/>
        </w:rPr>
        <w:t xml:space="preserve"> 1987 : General plan of boundary dimensions for radial rolling bearings</w:t>
      </w:r>
    </w:p>
    <w:p w14:paraId="07D3E5E4" w14:textId="77777777" w:rsidR="00216E6E" w:rsidRDefault="00216E6E" w:rsidP="00216E6E">
      <w:pPr>
        <w:numPr>
          <w:ilvl w:val="0"/>
          <w:numId w:val="5"/>
        </w:numPr>
        <w:rPr>
          <w:sz w:val="24"/>
          <w:szCs w:val="24"/>
        </w:rPr>
      </w:pPr>
      <w:r w:rsidRPr="00216E6E">
        <w:rPr>
          <w:sz w:val="24"/>
          <w:szCs w:val="24"/>
        </w:rPr>
        <w:t xml:space="preserve">6453 -1984: Technical supply conditions for roller bearing (reaffirmed in 2011) </w:t>
      </w:r>
    </w:p>
    <w:p w14:paraId="6094343B" w14:textId="77777777" w:rsidR="00216E6E" w:rsidRPr="00216E6E" w:rsidRDefault="00216E6E" w:rsidP="00216E6E">
      <w:pPr>
        <w:numPr>
          <w:ilvl w:val="0"/>
          <w:numId w:val="5"/>
        </w:numPr>
        <w:rPr>
          <w:sz w:val="24"/>
          <w:szCs w:val="24"/>
        </w:rPr>
      </w:pPr>
      <w:r w:rsidRPr="00216E6E">
        <w:rPr>
          <w:sz w:val="24"/>
          <w:szCs w:val="24"/>
        </w:rPr>
        <w:t xml:space="preserve">2399: </w:t>
      </w:r>
      <w:proofErr w:type="gramStart"/>
      <w:r w:rsidRPr="00216E6E">
        <w:rPr>
          <w:sz w:val="24"/>
          <w:szCs w:val="24"/>
        </w:rPr>
        <w:t>2019 :</w:t>
      </w:r>
      <w:proofErr w:type="gramEnd"/>
      <w:r w:rsidRPr="00216E6E">
        <w:rPr>
          <w:sz w:val="24"/>
          <w:szCs w:val="24"/>
        </w:rPr>
        <w:t xml:space="preserve"> Rolling bearings — Vocabulary (second revision)</w:t>
      </w:r>
    </w:p>
    <w:p w14:paraId="30A4A276" w14:textId="77777777" w:rsidR="00216E6E" w:rsidRPr="00216E6E" w:rsidRDefault="00216E6E" w:rsidP="00216E6E">
      <w:pPr>
        <w:numPr>
          <w:ilvl w:val="0"/>
          <w:numId w:val="5"/>
        </w:numPr>
        <w:rPr>
          <w:sz w:val="24"/>
          <w:szCs w:val="24"/>
        </w:rPr>
      </w:pPr>
      <w:r w:rsidRPr="00216E6E">
        <w:rPr>
          <w:sz w:val="24"/>
          <w:szCs w:val="24"/>
        </w:rPr>
        <w:t xml:space="preserve">3073: </w:t>
      </w:r>
      <w:proofErr w:type="gramStart"/>
      <w:r w:rsidRPr="00216E6E">
        <w:rPr>
          <w:sz w:val="24"/>
          <w:szCs w:val="24"/>
        </w:rPr>
        <w:t>1967 :</w:t>
      </w:r>
      <w:proofErr w:type="gramEnd"/>
      <w:r w:rsidRPr="00216E6E">
        <w:rPr>
          <w:sz w:val="24"/>
          <w:szCs w:val="24"/>
        </w:rPr>
        <w:t xml:space="preserve"> Assessment of surface roughness</w:t>
      </w:r>
    </w:p>
    <w:p w14:paraId="36F95957" w14:textId="77777777" w:rsidR="00216E6E" w:rsidRPr="00216E6E" w:rsidRDefault="00216E6E" w:rsidP="00216E6E">
      <w:pPr>
        <w:numPr>
          <w:ilvl w:val="0"/>
          <w:numId w:val="5"/>
        </w:numPr>
        <w:rPr>
          <w:sz w:val="24"/>
          <w:szCs w:val="24"/>
        </w:rPr>
      </w:pPr>
      <w:r w:rsidRPr="00216E6E">
        <w:rPr>
          <w:sz w:val="24"/>
          <w:szCs w:val="24"/>
        </w:rPr>
        <w:t xml:space="preserve">3823: </w:t>
      </w:r>
      <w:proofErr w:type="gramStart"/>
      <w:r w:rsidRPr="00216E6E">
        <w:rPr>
          <w:sz w:val="24"/>
          <w:szCs w:val="24"/>
        </w:rPr>
        <w:t>2014 :</w:t>
      </w:r>
      <w:proofErr w:type="gramEnd"/>
      <w:r w:rsidRPr="00216E6E">
        <w:rPr>
          <w:sz w:val="24"/>
          <w:szCs w:val="24"/>
        </w:rPr>
        <w:t xml:space="preserve"> Rolling bearings — Static load ratings (third revision)</w:t>
      </w:r>
    </w:p>
    <w:p w14:paraId="16E53B98" w14:textId="77777777" w:rsidR="00216E6E" w:rsidRPr="00216E6E" w:rsidRDefault="00216E6E" w:rsidP="00216E6E">
      <w:pPr>
        <w:numPr>
          <w:ilvl w:val="0"/>
          <w:numId w:val="5"/>
        </w:numPr>
        <w:rPr>
          <w:sz w:val="24"/>
          <w:szCs w:val="24"/>
        </w:rPr>
      </w:pPr>
      <w:r w:rsidRPr="00216E6E">
        <w:rPr>
          <w:sz w:val="24"/>
          <w:szCs w:val="24"/>
        </w:rPr>
        <w:t xml:space="preserve">3824: </w:t>
      </w:r>
      <w:proofErr w:type="gramStart"/>
      <w:r w:rsidRPr="00216E6E">
        <w:rPr>
          <w:sz w:val="24"/>
          <w:szCs w:val="24"/>
        </w:rPr>
        <w:t>2014 :</w:t>
      </w:r>
      <w:proofErr w:type="gramEnd"/>
      <w:r w:rsidRPr="00216E6E">
        <w:rPr>
          <w:sz w:val="24"/>
          <w:szCs w:val="24"/>
        </w:rPr>
        <w:t xml:space="preserve"> Rolling bearings — Dynamic load ratings and rating life (third revision)</w:t>
      </w:r>
    </w:p>
    <w:p w14:paraId="732BF9A7" w14:textId="4992EC1A" w:rsidR="00216E6E" w:rsidRPr="00216E6E" w:rsidRDefault="00216E6E" w:rsidP="00216E6E">
      <w:pPr>
        <w:numPr>
          <w:ilvl w:val="0"/>
          <w:numId w:val="5"/>
        </w:numPr>
        <w:rPr>
          <w:sz w:val="24"/>
          <w:szCs w:val="24"/>
        </w:rPr>
      </w:pPr>
      <w:r w:rsidRPr="00216E6E">
        <w:rPr>
          <w:sz w:val="24"/>
          <w:szCs w:val="24"/>
        </w:rPr>
        <w:t xml:space="preserve">4397: </w:t>
      </w:r>
      <w:proofErr w:type="gramStart"/>
      <w:r w:rsidRPr="00216E6E">
        <w:rPr>
          <w:sz w:val="24"/>
          <w:szCs w:val="24"/>
        </w:rPr>
        <w:t>1999 :</w:t>
      </w:r>
      <w:proofErr w:type="gramEnd"/>
      <w:r w:rsidRPr="00216E6E">
        <w:rPr>
          <w:sz w:val="24"/>
          <w:szCs w:val="24"/>
        </w:rPr>
        <w:t xml:space="preserve"> Cold-rolled carbon steel strips for ball and roller bearing cages/retainers </w:t>
      </w:r>
    </w:p>
    <w:p w14:paraId="791567C9" w14:textId="77777777" w:rsidR="00216E6E" w:rsidRPr="00216E6E" w:rsidRDefault="00216E6E" w:rsidP="00216E6E">
      <w:pPr>
        <w:numPr>
          <w:ilvl w:val="0"/>
          <w:numId w:val="5"/>
        </w:numPr>
        <w:rPr>
          <w:sz w:val="24"/>
          <w:szCs w:val="24"/>
        </w:rPr>
      </w:pPr>
      <w:r w:rsidRPr="00216E6E">
        <w:rPr>
          <w:sz w:val="24"/>
          <w:szCs w:val="24"/>
        </w:rPr>
        <w:t xml:space="preserve">4398: </w:t>
      </w:r>
      <w:proofErr w:type="gramStart"/>
      <w:r w:rsidRPr="00216E6E">
        <w:rPr>
          <w:sz w:val="24"/>
          <w:szCs w:val="24"/>
        </w:rPr>
        <w:t>1994 :</w:t>
      </w:r>
      <w:proofErr w:type="gramEnd"/>
      <w:r w:rsidRPr="00216E6E">
        <w:rPr>
          <w:sz w:val="24"/>
          <w:szCs w:val="24"/>
        </w:rPr>
        <w:t xml:space="preserve"> Carbon-chromium steel for the manufacture of balls, rollers and bearing races (second revision)</w:t>
      </w:r>
    </w:p>
    <w:p w14:paraId="453B8E6B" w14:textId="77777777" w:rsidR="00216E6E" w:rsidRPr="00216E6E" w:rsidRDefault="00216E6E" w:rsidP="00216E6E">
      <w:pPr>
        <w:numPr>
          <w:ilvl w:val="0"/>
          <w:numId w:val="5"/>
        </w:numPr>
        <w:rPr>
          <w:sz w:val="24"/>
          <w:szCs w:val="24"/>
        </w:rPr>
      </w:pPr>
      <w:r w:rsidRPr="00216E6E">
        <w:rPr>
          <w:sz w:val="24"/>
          <w:szCs w:val="24"/>
        </w:rPr>
        <w:t xml:space="preserve">4905: </w:t>
      </w:r>
      <w:proofErr w:type="gramStart"/>
      <w:r w:rsidRPr="00216E6E">
        <w:rPr>
          <w:sz w:val="24"/>
          <w:szCs w:val="24"/>
        </w:rPr>
        <w:t>2015 :</w:t>
      </w:r>
      <w:proofErr w:type="gramEnd"/>
      <w:r w:rsidRPr="00216E6E">
        <w:rPr>
          <w:sz w:val="24"/>
          <w:szCs w:val="24"/>
        </w:rPr>
        <w:t xml:space="preserve"> Random sampling and randomization procedures (first revision)</w:t>
      </w:r>
    </w:p>
    <w:p w14:paraId="18D37737" w14:textId="77777777" w:rsidR="00216E6E" w:rsidRPr="00216E6E" w:rsidRDefault="00216E6E" w:rsidP="00216E6E">
      <w:pPr>
        <w:numPr>
          <w:ilvl w:val="0"/>
          <w:numId w:val="5"/>
        </w:numPr>
        <w:rPr>
          <w:sz w:val="24"/>
          <w:szCs w:val="24"/>
        </w:rPr>
      </w:pPr>
      <w:r w:rsidRPr="00216E6E">
        <w:rPr>
          <w:sz w:val="24"/>
          <w:szCs w:val="24"/>
        </w:rPr>
        <w:t xml:space="preserve">5489: </w:t>
      </w:r>
      <w:proofErr w:type="gramStart"/>
      <w:r w:rsidRPr="00216E6E">
        <w:rPr>
          <w:sz w:val="24"/>
          <w:szCs w:val="24"/>
        </w:rPr>
        <w:t>1975 :</w:t>
      </w:r>
      <w:proofErr w:type="gramEnd"/>
      <w:r w:rsidRPr="00216E6E">
        <w:rPr>
          <w:sz w:val="24"/>
          <w:szCs w:val="24"/>
        </w:rPr>
        <w:t xml:space="preserve"> Specification for carburizing steels for use in bearing industry (first revision)</w:t>
      </w:r>
    </w:p>
    <w:p w14:paraId="03913261" w14:textId="77777777" w:rsidR="00216E6E" w:rsidRPr="00216E6E" w:rsidRDefault="00216E6E" w:rsidP="00216E6E">
      <w:pPr>
        <w:numPr>
          <w:ilvl w:val="0"/>
          <w:numId w:val="5"/>
        </w:numPr>
        <w:rPr>
          <w:sz w:val="24"/>
          <w:szCs w:val="24"/>
        </w:rPr>
      </w:pPr>
      <w:r w:rsidRPr="00216E6E">
        <w:rPr>
          <w:sz w:val="24"/>
          <w:szCs w:val="24"/>
        </w:rPr>
        <w:t xml:space="preserve">5692: </w:t>
      </w:r>
      <w:proofErr w:type="gramStart"/>
      <w:r w:rsidRPr="00216E6E">
        <w:rPr>
          <w:sz w:val="24"/>
          <w:szCs w:val="24"/>
        </w:rPr>
        <w:t>2019 :</w:t>
      </w:r>
      <w:proofErr w:type="gramEnd"/>
      <w:r w:rsidRPr="00216E6E">
        <w:rPr>
          <w:sz w:val="24"/>
          <w:szCs w:val="24"/>
        </w:rPr>
        <w:t xml:space="preserve"> Rolling bearings — Radial bearings — Geometrical product specifications (GPS) and tolerance values (second revision)</w:t>
      </w:r>
    </w:p>
    <w:p w14:paraId="74466BF5" w14:textId="77777777" w:rsidR="00216E6E" w:rsidRPr="00216E6E" w:rsidRDefault="00216E6E" w:rsidP="00216E6E">
      <w:pPr>
        <w:numPr>
          <w:ilvl w:val="0"/>
          <w:numId w:val="5"/>
        </w:numPr>
        <w:rPr>
          <w:sz w:val="24"/>
          <w:szCs w:val="24"/>
        </w:rPr>
      </w:pPr>
      <w:r w:rsidRPr="00216E6E">
        <w:rPr>
          <w:sz w:val="24"/>
          <w:szCs w:val="24"/>
        </w:rPr>
        <w:t xml:space="preserve">13406: </w:t>
      </w:r>
      <w:proofErr w:type="gramStart"/>
      <w:r w:rsidRPr="00216E6E">
        <w:rPr>
          <w:sz w:val="24"/>
          <w:szCs w:val="24"/>
        </w:rPr>
        <w:t>2018 :</w:t>
      </w:r>
      <w:proofErr w:type="gramEnd"/>
      <w:r w:rsidRPr="00216E6E">
        <w:rPr>
          <w:sz w:val="24"/>
          <w:szCs w:val="24"/>
        </w:rPr>
        <w:t xml:space="preserve"> Rolling bearings — Radial ball bearings with flanged outer ring — Flange dimensions</w:t>
      </w:r>
    </w:p>
    <w:p w14:paraId="4CA88319" w14:textId="77777777" w:rsidR="00216E6E" w:rsidRPr="00216E6E" w:rsidRDefault="00216E6E" w:rsidP="00216E6E">
      <w:pPr>
        <w:numPr>
          <w:ilvl w:val="0"/>
          <w:numId w:val="5"/>
        </w:numPr>
        <w:rPr>
          <w:sz w:val="24"/>
          <w:szCs w:val="24"/>
        </w:rPr>
      </w:pPr>
      <w:r w:rsidRPr="00216E6E">
        <w:rPr>
          <w:sz w:val="24"/>
          <w:szCs w:val="24"/>
        </w:rPr>
        <w:t xml:space="preserve">17111: </w:t>
      </w:r>
      <w:proofErr w:type="gramStart"/>
      <w:r w:rsidRPr="00216E6E">
        <w:rPr>
          <w:sz w:val="24"/>
          <w:szCs w:val="24"/>
        </w:rPr>
        <w:t>2019 :</w:t>
      </w:r>
      <w:proofErr w:type="gramEnd"/>
      <w:r w:rsidRPr="00216E6E">
        <w:rPr>
          <w:sz w:val="24"/>
          <w:szCs w:val="24"/>
        </w:rPr>
        <w:t xml:space="preserve"> Heat-treated steels, alloy steels and free-cutting steels — Ball and roller bearing steels</w:t>
      </w:r>
    </w:p>
    <w:p w14:paraId="6EF26EE4" w14:textId="794CE85C" w:rsidR="000B238B" w:rsidRPr="002433D0" w:rsidRDefault="00902CD5" w:rsidP="002433D0">
      <w:pPr>
        <w:rPr>
          <w:b/>
          <w:bCs/>
          <w:sz w:val="24"/>
          <w:szCs w:val="24"/>
        </w:rPr>
      </w:pPr>
      <w:r>
        <w:rPr>
          <w:b/>
          <w:bCs/>
          <w:sz w:val="24"/>
          <w:szCs w:val="24"/>
        </w:rPr>
        <w:br w:type="page"/>
      </w:r>
      <w:r w:rsidR="00BD534C">
        <w:rPr>
          <w:b/>
          <w:bCs/>
          <w:sz w:val="24"/>
          <w:szCs w:val="24"/>
        </w:rPr>
        <w:lastRenderedPageBreak/>
        <w:t>3</w:t>
      </w:r>
      <w:r w:rsidR="000B238B" w:rsidRPr="002433D0">
        <w:rPr>
          <w:b/>
          <w:bCs/>
          <w:sz w:val="24"/>
          <w:szCs w:val="24"/>
        </w:rPr>
        <w:t xml:space="preserve"> TERMINOLOGY</w:t>
      </w:r>
    </w:p>
    <w:p w14:paraId="292778CB" w14:textId="77777777" w:rsidR="001D37BA" w:rsidRPr="00E722DB" w:rsidRDefault="001D37BA" w:rsidP="001D37BA">
      <w:pPr>
        <w:rPr>
          <w:sz w:val="24"/>
          <w:szCs w:val="24"/>
        </w:rPr>
      </w:pPr>
      <w:r w:rsidRPr="00E722DB">
        <w:rPr>
          <w:sz w:val="24"/>
          <w:szCs w:val="24"/>
        </w:rPr>
        <w:t>For this standard the terms and definitions given in IS 2399: 1964’ and the following ‘, shall apply.</w:t>
      </w:r>
    </w:p>
    <w:p w14:paraId="6A51C275" w14:textId="77777777" w:rsidR="001D37BA" w:rsidRPr="00E722DB" w:rsidRDefault="001D37BA" w:rsidP="001D37BA">
      <w:pPr>
        <w:rPr>
          <w:sz w:val="24"/>
          <w:szCs w:val="24"/>
        </w:rPr>
      </w:pPr>
      <w:r w:rsidRPr="00E722DB">
        <w:rPr>
          <w:sz w:val="24"/>
          <w:szCs w:val="24"/>
        </w:rPr>
        <w:t xml:space="preserve">Supplier – The party producing the bearing and its components. </w:t>
      </w:r>
    </w:p>
    <w:p w14:paraId="5D9E03FA" w14:textId="77777777" w:rsidR="001D37BA" w:rsidRPr="00E722DB" w:rsidRDefault="001D37BA" w:rsidP="001D37BA">
      <w:pPr>
        <w:rPr>
          <w:sz w:val="24"/>
          <w:szCs w:val="24"/>
        </w:rPr>
      </w:pPr>
      <w:r w:rsidRPr="00E722DB">
        <w:rPr>
          <w:sz w:val="24"/>
          <w:szCs w:val="24"/>
        </w:rPr>
        <w:t xml:space="preserve">Purchaser – The party purchasing the bearings. This term also applies authorised person to act on behalf </w:t>
      </w:r>
      <w:proofErr w:type="gramStart"/>
      <w:r w:rsidRPr="00E722DB">
        <w:rPr>
          <w:sz w:val="24"/>
          <w:szCs w:val="24"/>
        </w:rPr>
        <w:t>for the purpose of</w:t>
      </w:r>
      <w:proofErr w:type="gramEnd"/>
      <w:r w:rsidRPr="00E722DB">
        <w:rPr>
          <w:sz w:val="24"/>
          <w:szCs w:val="24"/>
        </w:rPr>
        <w:t xml:space="preserve"> inspection. </w:t>
      </w:r>
    </w:p>
    <w:p w14:paraId="6EF26EE8" w14:textId="06CD96B7" w:rsidR="000B238B" w:rsidRPr="00BD534C" w:rsidRDefault="000B238B" w:rsidP="00BD534C">
      <w:pPr>
        <w:rPr>
          <w:b/>
          <w:bCs/>
          <w:sz w:val="24"/>
          <w:szCs w:val="24"/>
        </w:rPr>
      </w:pPr>
      <w:r w:rsidRPr="00BD534C">
        <w:rPr>
          <w:b/>
          <w:bCs/>
          <w:sz w:val="24"/>
          <w:szCs w:val="24"/>
        </w:rPr>
        <w:t xml:space="preserve">3 </w:t>
      </w:r>
      <w:r w:rsidR="005B7655">
        <w:rPr>
          <w:b/>
          <w:bCs/>
          <w:sz w:val="24"/>
          <w:szCs w:val="24"/>
        </w:rPr>
        <w:t xml:space="preserve">BEARING </w:t>
      </w:r>
      <w:r w:rsidR="00D2110E" w:rsidRPr="00BD534C">
        <w:rPr>
          <w:b/>
          <w:bCs/>
          <w:sz w:val="24"/>
          <w:szCs w:val="24"/>
        </w:rPr>
        <w:t>TY</w:t>
      </w:r>
      <w:r w:rsidR="00621B8A" w:rsidRPr="00BD534C">
        <w:rPr>
          <w:b/>
          <w:bCs/>
          <w:sz w:val="24"/>
          <w:szCs w:val="24"/>
        </w:rPr>
        <w:t>PES</w:t>
      </w:r>
      <w:r w:rsidR="005B7655">
        <w:rPr>
          <w:b/>
          <w:bCs/>
          <w:sz w:val="24"/>
          <w:szCs w:val="24"/>
        </w:rPr>
        <w:t xml:space="preserve"> AND SYMBOLS</w:t>
      </w:r>
    </w:p>
    <w:p w14:paraId="20161722" w14:textId="77777777" w:rsidR="00981C0C" w:rsidRDefault="00981C0C" w:rsidP="00981C0C">
      <w:pPr>
        <w:rPr>
          <w:sz w:val="24"/>
          <w:szCs w:val="24"/>
        </w:rPr>
      </w:pPr>
      <w:r w:rsidRPr="00BD534C">
        <w:rPr>
          <w:sz w:val="24"/>
          <w:szCs w:val="24"/>
        </w:rPr>
        <w:t xml:space="preserve">This types of double row non locating and double row two direction locating shall conform to the IS </w:t>
      </w:r>
      <w:proofErr w:type="gramStart"/>
      <w:r w:rsidRPr="00BD534C">
        <w:rPr>
          <w:sz w:val="24"/>
          <w:szCs w:val="24"/>
        </w:rPr>
        <w:t>2398 :</w:t>
      </w:r>
      <w:proofErr w:type="gramEnd"/>
      <w:r w:rsidRPr="00BD534C">
        <w:rPr>
          <w:sz w:val="24"/>
          <w:szCs w:val="24"/>
        </w:rPr>
        <w:t xml:space="preserve"> 1967 ‘Identification code for rolling bearings’</w:t>
      </w:r>
    </w:p>
    <w:p w14:paraId="55765CC4" w14:textId="6AC6AA03" w:rsidR="001E2857" w:rsidRDefault="00B63BBC" w:rsidP="00020C4D">
      <w:pPr>
        <w:spacing w:after="0"/>
        <w:jc w:val="both"/>
        <w:rPr>
          <w:rFonts w:ascii="Times New Roman" w:hAnsi="Times New Roman" w:cs="Times New Roman"/>
          <w:b/>
          <w:bCs/>
          <w:sz w:val="24"/>
          <w:szCs w:val="24"/>
        </w:rPr>
      </w:pPr>
      <w:r>
        <w:rPr>
          <w:rFonts w:ascii="Times New Roman" w:hAnsi="Times New Roman" w:cs="Times New Roman"/>
          <w:b/>
          <w:bCs/>
          <w:sz w:val="24"/>
          <w:szCs w:val="24"/>
        </w:rPr>
        <w:t>D</w:t>
      </w:r>
      <w:r w:rsidR="00554CCC">
        <w:rPr>
          <w:rFonts w:ascii="Times New Roman" w:hAnsi="Times New Roman" w:cs="Times New Roman"/>
          <w:b/>
          <w:bCs/>
          <w:sz w:val="24"/>
          <w:szCs w:val="24"/>
        </w:rPr>
        <w:t>esign</w:t>
      </w:r>
      <w:r w:rsidR="00C55554">
        <w:rPr>
          <w:rFonts w:ascii="Times New Roman" w:hAnsi="Times New Roman" w:cs="Times New Roman"/>
          <w:b/>
          <w:bCs/>
          <w:sz w:val="24"/>
          <w:szCs w:val="24"/>
        </w:rPr>
        <w:t xml:space="preserve"> of double row cylindrical roller bearings</w:t>
      </w:r>
      <w:r w:rsidR="008602F3">
        <w:rPr>
          <w:rFonts w:ascii="Times New Roman" w:hAnsi="Times New Roman" w:cs="Times New Roman"/>
          <w:b/>
          <w:bCs/>
          <w:sz w:val="24"/>
          <w:szCs w:val="24"/>
        </w:rPr>
        <w:t xml:space="preserve">          </w:t>
      </w:r>
      <w:r w:rsidR="00F73273">
        <w:rPr>
          <w:rFonts w:ascii="Times New Roman" w:hAnsi="Times New Roman" w:cs="Times New Roman"/>
          <w:b/>
          <w:bCs/>
          <w:sz w:val="24"/>
          <w:szCs w:val="24"/>
        </w:rPr>
        <w:t xml:space="preserve">               </w:t>
      </w:r>
      <w:r w:rsidR="008602F3">
        <w:rPr>
          <w:rFonts w:ascii="Times New Roman" w:hAnsi="Times New Roman" w:cs="Times New Roman"/>
          <w:b/>
          <w:bCs/>
          <w:sz w:val="24"/>
          <w:szCs w:val="24"/>
        </w:rPr>
        <w:t xml:space="preserve">  </w:t>
      </w:r>
      <w:r w:rsidR="00587910">
        <w:rPr>
          <w:rFonts w:ascii="Times New Roman" w:hAnsi="Times New Roman" w:cs="Times New Roman"/>
          <w:b/>
          <w:bCs/>
          <w:sz w:val="24"/>
          <w:szCs w:val="24"/>
        </w:rPr>
        <w:t xml:space="preserve">           </w:t>
      </w:r>
      <w:r w:rsidR="00F73273">
        <w:rPr>
          <w:rFonts w:ascii="Times New Roman" w:hAnsi="Times New Roman" w:cs="Times New Roman"/>
          <w:b/>
          <w:bCs/>
          <w:sz w:val="24"/>
          <w:szCs w:val="24"/>
        </w:rPr>
        <w:t xml:space="preserve">                    </w:t>
      </w:r>
      <w:r w:rsidR="00587910">
        <w:rPr>
          <w:rFonts w:ascii="Times New Roman" w:hAnsi="Times New Roman" w:cs="Times New Roman"/>
          <w:b/>
          <w:bCs/>
          <w:sz w:val="24"/>
          <w:szCs w:val="24"/>
        </w:rPr>
        <w:t xml:space="preserve">   </w:t>
      </w:r>
    </w:p>
    <w:p w14:paraId="5D1FEF64" w14:textId="77777777" w:rsidR="001E2857" w:rsidRDefault="001E2857" w:rsidP="000B238B">
      <w:pPr>
        <w:spacing w:after="0"/>
        <w:jc w:val="both"/>
        <w:rPr>
          <w:rFonts w:ascii="Times New Roman" w:hAnsi="Times New Roman" w:cs="Times New Roman"/>
          <w:b/>
          <w:bCs/>
          <w:sz w:val="24"/>
          <w:szCs w:val="24"/>
        </w:rPr>
      </w:pPr>
    </w:p>
    <w:p w14:paraId="7E51EE63" w14:textId="0E4444E6" w:rsidR="00F73273" w:rsidRDefault="00F73273">
      <w:pPr>
        <w:rPr>
          <w:rFonts w:ascii="Times New Roman" w:hAnsi="Times New Roman" w:cs="Times New Roman"/>
          <w:b/>
          <w:bCs/>
          <w:sz w:val="24"/>
          <w:szCs w:val="24"/>
        </w:rPr>
      </w:pPr>
      <w:r>
        <w:rPr>
          <w:rFonts w:ascii="Times New Roman" w:hAnsi="Times New Roman" w:cs="Times New Roman"/>
          <w:b/>
          <w:bCs/>
          <w:sz w:val="24"/>
          <w:szCs w:val="24"/>
        </w:rPr>
        <w:t xml:space="preserve">            </w:t>
      </w:r>
      <w:r>
        <w:rPr>
          <w:noProof/>
        </w:rPr>
        <w:drawing>
          <wp:inline distT="0" distB="0" distL="0" distR="0" wp14:anchorId="48DD7904" wp14:editId="67C7BB85">
            <wp:extent cx="1120140" cy="1610201"/>
            <wp:effectExtent l="0" t="0" r="3810" b="9525"/>
            <wp:docPr id="1604770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70159" name=""/>
                    <pic:cNvPicPr/>
                  </pic:nvPicPr>
                  <pic:blipFill>
                    <a:blip r:embed="rId7"/>
                    <a:stretch>
                      <a:fillRect/>
                    </a:stretch>
                  </pic:blipFill>
                  <pic:spPr>
                    <a:xfrm>
                      <a:off x="0" y="0"/>
                      <a:ext cx="1134755" cy="1631210"/>
                    </a:xfrm>
                    <a:prstGeom prst="rect">
                      <a:avLst/>
                    </a:prstGeom>
                  </pic:spPr>
                </pic:pic>
              </a:graphicData>
            </a:graphic>
          </wp:inline>
        </w:drawing>
      </w:r>
      <w:r w:rsidR="0064564F">
        <w:rPr>
          <w:rFonts w:ascii="Times New Roman" w:hAnsi="Times New Roman" w:cs="Times New Roman"/>
          <w:b/>
          <w:bCs/>
          <w:sz w:val="24"/>
          <w:szCs w:val="24"/>
        </w:rPr>
        <w:t xml:space="preserve">                            </w:t>
      </w:r>
      <w:r w:rsidR="0064564F">
        <w:rPr>
          <w:noProof/>
        </w:rPr>
        <w:drawing>
          <wp:inline distT="0" distB="0" distL="0" distR="0" wp14:anchorId="48CC648C" wp14:editId="3E50FFC7">
            <wp:extent cx="1211580" cy="1623307"/>
            <wp:effectExtent l="0" t="0" r="7620" b="0"/>
            <wp:docPr id="170719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97067" name=""/>
                    <pic:cNvPicPr/>
                  </pic:nvPicPr>
                  <pic:blipFill>
                    <a:blip r:embed="rId8"/>
                    <a:stretch>
                      <a:fillRect/>
                    </a:stretch>
                  </pic:blipFill>
                  <pic:spPr>
                    <a:xfrm>
                      <a:off x="0" y="0"/>
                      <a:ext cx="1224278" cy="1640320"/>
                    </a:xfrm>
                    <a:prstGeom prst="rect">
                      <a:avLst/>
                    </a:prstGeom>
                  </pic:spPr>
                </pic:pic>
              </a:graphicData>
            </a:graphic>
          </wp:inline>
        </w:drawing>
      </w:r>
      <w:r w:rsidR="00770478">
        <w:rPr>
          <w:rFonts w:ascii="Times New Roman" w:hAnsi="Times New Roman" w:cs="Times New Roman"/>
          <w:b/>
          <w:bCs/>
          <w:sz w:val="24"/>
          <w:szCs w:val="24"/>
        </w:rPr>
        <w:t xml:space="preserve">  </w:t>
      </w:r>
      <w:r w:rsidR="00770478">
        <w:rPr>
          <w:noProof/>
        </w:rPr>
        <w:t xml:space="preserve">                                </w:t>
      </w:r>
      <w:r w:rsidR="00770478">
        <w:rPr>
          <w:noProof/>
        </w:rPr>
        <w:drawing>
          <wp:inline distT="0" distB="0" distL="0" distR="0" wp14:anchorId="11ED0156" wp14:editId="256B0AC1">
            <wp:extent cx="1009650" cy="1645706"/>
            <wp:effectExtent l="0" t="0" r="0" b="0"/>
            <wp:docPr id="157003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3904" name=""/>
                    <pic:cNvPicPr/>
                  </pic:nvPicPr>
                  <pic:blipFill>
                    <a:blip r:embed="rId9"/>
                    <a:stretch>
                      <a:fillRect/>
                    </a:stretch>
                  </pic:blipFill>
                  <pic:spPr>
                    <a:xfrm>
                      <a:off x="0" y="0"/>
                      <a:ext cx="1028014" cy="1675639"/>
                    </a:xfrm>
                    <a:prstGeom prst="rect">
                      <a:avLst/>
                    </a:prstGeom>
                  </pic:spPr>
                </pic:pic>
              </a:graphicData>
            </a:graphic>
          </wp:inline>
        </w:drawing>
      </w:r>
    </w:p>
    <w:p w14:paraId="19A5FA56" w14:textId="3996A988" w:rsidR="004110BB" w:rsidRDefault="004110BB" w:rsidP="004110BB">
      <w:pPr>
        <w:spacing w:after="0"/>
        <w:ind w:left="720" w:firstLine="720"/>
        <w:jc w:val="both"/>
        <w:rPr>
          <w:rFonts w:ascii="Times New Roman" w:hAnsi="Times New Roman" w:cs="Times New Roman"/>
          <w:b/>
          <w:bCs/>
          <w:sz w:val="24"/>
          <w:szCs w:val="24"/>
        </w:rPr>
      </w:pPr>
      <w:r>
        <w:rPr>
          <w:rFonts w:ascii="Times New Roman" w:hAnsi="Times New Roman" w:cs="Times New Roman"/>
          <w:b/>
          <w:bCs/>
          <w:sz w:val="24"/>
          <w:szCs w:val="24"/>
        </w:rPr>
        <w:t>NNU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NNUP</w:t>
      </w:r>
    </w:p>
    <w:p w14:paraId="40BFB7A1" w14:textId="77777777" w:rsidR="0030091C" w:rsidRDefault="0030091C">
      <w:pPr>
        <w:rPr>
          <w:rFonts w:ascii="Times New Roman" w:hAnsi="Times New Roman" w:cs="Times New Roman"/>
          <w:b/>
          <w:bCs/>
          <w:sz w:val="24"/>
          <w:szCs w:val="24"/>
        </w:rPr>
      </w:pPr>
    </w:p>
    <w:p w14:paraId="68C66DEA" w14:textId="2C43D143" w:rsidR="008333F2" w:rsidRDefault="000A7C9B">
      <w:pPr>
        <w:rPr>
          <w:rFonts w:ascii="Times New Roman" w:hAnsi="Times New Roman" w:cs="Times New Roman"/>
          <w:b/>
          <w:bCs/>
          <w:sz w:val="24"/>
          <w:szCs w:val="24"/>
        </w:rPr>
      </w:pPr>
      <w:r>
        <w:rPr>
          <w:rFonts w:ascii="Times New Roman" w:hAnsi="Times New Roman" w:cs="Times New Roman"/>
          <w:b/>
          <w:bCs/>
          <w:sz w:val="24"/>
          <w:szCs w:val="24"/>
        </w:rPr>
        <w:t>Variants / Features</w:t>
      </w:r>
    </w:p>
    <w:p w14:paraId="2E98A1DE" w14:textId="56C48BBC" w:rsidR="008333F2" w:rsidRDefault="000A7C9B">
      <w:pPr>
        <w:rPr>
          <w:rFonts w:ascii="Times New Roman" w:hAnsi="Times New Roman" w:cs="Times New Roman"/>
          <w:b/>
          <w:bCs/>
          <w:sz w:val="24"/>
          <w:szCs w:val="24"/>
        </w:rPr>
      </w:pPr>
      <w:r>
        <w:rPr>
          <w:noProof/>
        </w:rPr>
        <w:drawing>
          <wp:inline distT="0" distB="0" distL="0" distR="0" wp14:anchorId="4D3198EB" wp14:editId="434A8108">
            <wp:extent cx="6458870" cy="1996440"/>
            <wp:effectExtent l="0" t="0" r="0" b="3810"/>
            <wp:docPr id="81385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5304" name=""/>
                    <pic:cNvPicPr/>
                  </pic:nvPicPr>
                  <pic:blipFill>
                    <a:blip r:embed="rId10"/>
                    <a:stretch>
                      <a:fillRect/>
                    </a:stretch>
                  </pic:blipFill>
                  <pic:spPr>
                    <a:xfrm>
                      <a:off x="0" y="0"/>
                      <a:ext cx="6463487" cy="1997867"/>
                    </a:xfrm>
                    <a:prstGeom prst="rect">
                      <a:avLst/>
                    </a:prstGeom>
                  </pic:spPr>
                </pic:pic>
              </a:graphicData>
            </a:graphic>
          </wp:inline>
        </w:drawing>
      </w:r>
    </w:p>
    <w:p w14:paraId="2B479850" w14:textId="63F29527" w:rsidR="004110BB" w:rsidRDefault="004110BB" w:rsidP="004110BB">
      <w:pPr>
        <w:spacing w:after="0"/>
        <w:jc w:val="both"/>
        <w:rPr>
          <w:rFonts w:ascii="Times New Roman" w:hAnsi="Times New Roman" w:cs="Times New Roman"/>
          <w:b/>
          <w:bCs/>
          <w:sz w:val="24"/>
          <w:szCs w:val="24"/>
        </w:rPr>
      </w:pPr>
      <w:r>
        <w:rPr>
          <w:rFonts w:ascii="Times New Roman" w:hAnsi="Times New Roman" w:cs="Times New Roman"/>
          <w:b/>
          <w:bCs/>
          <w:sz w:val="24"/>
          <w:szCs w:val="24"/>
        </w:rPr>
        <w:t>Design of double row full complement cylindrical roller bearings</w:t>
      </w:r>
    </w:p>
    <w:p w14:paraId="74AAF041" w14:textId="77777777" w:rsidR="004110BB" w:rsidRDefault="004110BB" w:rsidP="004110BB">
      <w:pPr>
        <w:spacing w:after="0"/>
        <w:jc w:val="both"/>
        <w:rPr>
          <w:rFonts w:ascii="Times New Roman" w:hAnsi="Times New Roman" w:cs="Times New Roman"/>
          <w:b/>
          <w:bCs/>
          <w:sz w:val="24"/>
          <w:szCs w:val="24"/>
        </w:rPr>
      </w:pPr>
    </w:p>
    <w:p w14:paraId="5CCFDA7C" w14:textId="77777777" w:rsidR="004110BB" w:rsidRPr="00502F04" w:rsidRDefault="004110BB" w:rsidP="004110BB">
      <w:pPr>
        <w:spacing w:after="0"/>
        <w:jc w:val="both"/>
        <w:rPr>
          <w:rFonts w:ascii="Times New Roman" w:hAnsi="Times New Roman" w:cs="Times New Roman"/>
          <w:b/>
          <w:bCs/>
          <w:sz w:val="24"/>
          <w:szCs w:val="24"/>
        </w:rPr>
      </w:pPr>
      <w:r>
        <w:rPr>
          <w:noProof/>
        </w:rPr>
        <w:drawing>
          <wp:inline distT="0" distB="0" distL="0" distR="0" wp14:anchorId="18A4BB0E" wp14:editId="02A8BE43">
            <wp:extent cx="1203960" cy="930668"/>
            <wp:effectExtent l="0" t="0" r="0" b="3175"/>
            <wp:docPr id="2115776054" name="Picture 1" descr="A grey rectangular object with two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76054" name="Picture 1" descr="A grey rectangular object with two rectangular objects&#10;&#10;Description automatically generated"/>
                    <pic:cNvPicPr/>
                  </pic:nvPicPr>
                  <pic:blipFill>
                    <a:blip r:embed="rId11"/>
                    <a:stretch>
                      <a:fillRect/>
                    </a:stretch>
                  </pic:blipFill>
                  <pic:spPr>
                    <a:xfrm>
                      <a:off x="0" y="0"/>
                      <a:ext cx="1212058" cy="936928"/>
                    </a:xfrm>
                    <a:prstGeom prst="rect">
                      <a:avLst/>
                    </a:prstGeom>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1E97D055" wp14:editId="41200501">
            <wp:extent cx="1219200" cy="944137"/>
            <wp:effectExtent l="0" t="0" r="0" b="8890"/>
            <wp:docPr id="2144595940" name="Picture 1" descr="A grey rectangular object with two rectangular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95940" name="Picture 1" descr="A grey rectangular object with two rectangular objects&#10;&#10;Description automatically generated"/>
                    <pic:cNvPicPr/>
                  </pic:nvPicPr>
                  <pic:blipFill>
                    <a:blip r:embed="rId12"/>
                    <a:stretch>
                      <a:fillRect/>
                    </a:stretch>
                  </pic:blipFill>
                  <pic:spPr>
                    <a:xfrm>
                      <a:off x="0" y="0"/>
                      <a:ext cx="1225160" cy="948753"/>
                    </a:xfrm>
                    <a:prstGeom prst="rect">
                      <a:avLst/>
                    </a:prstGeom>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046CC3B8" wp14:editId="5B9D20D7">
            <wp:extent cx="1280993" cy="975995"/>
            <wp:effectExtent l="0" t="0" r="0" b="0"/>
            <wp:docPr id="1596149286" name="Picture 1" descr="A grey rectangular object with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49286" name="Picture 1" descr="A grey rectangular object with two squares&#10;&#10;Description automatically generated"/>
                    <pic:cNvPicPr/>
                  </pic:nvPicPr>
                  <pic:blipFill>
                    <a:blip r:embed="rId13"/>
                    <a:stretch>
                      <a:fillRect/>
                    </a:stretch>
                  </pic:blipFill>
                  <pic:spPr>
                    <a:xfrm>
                      <a:off x="0" y="0"/>
                      <a:ext cx="1290296" cy="983083"/>
                    </a:xfrm>
                    <a:prstGeom prst="rect">
                      <a:avLst/>
                    </a:prstGeom>
                  </pic:spPr>
                </pic:pic>
              </a:graphicData>
            </a:graphic>
          </wp:inline>
        </w:drawing>
      </w:r>
      <w:r>
        <w:rPr>
          <w:rFonts w:ascii="Times New Roman" w:hAnsi="Times New Roman" w:cs="Times New Roman"/>
          <w:b/>
          <w:bCs/>
          <w:sz w:val="24"/>
          <w:szCs w:val="24"/>
        </w:rPr>
        <w:t xml:space="preserve">      </w:t>
      </w:r>
      <w:r>
        <w:rPr>
          <w:noProof/>
        </w:rPr>
        <w:drawing>
          <wp:inline distT="0" distB="0" distL="0" distR="0" wp14:anchorId="3601BE62" wp14:editId="7BF18D1D">
            <wp:extent cx="1665713" cy="965835"/>
            <wp:effectExtent l="0" t="0" r="0" b="5715"/>
            <wp:docPr id="1509838289" name="Picture 1" descr="A diagram of a met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38289" name="Picture 1" descr="A diagram of a metal structure&#10;&#10;Description automatically generated"/>
                    <pic:cNvPicPr/>
                  </pic:nvPicPr>
                  <pic:blipFill>
                    <a:blip r:embed="rId14"/>
                    <a:stretch>
                      <a:fillRect/>
                    </a:stretch>
                  </pic:blipFill>
                  <pic:spPr>
                    <a:xfrm>
                      <a:off x="0" y="0"/>
                      <a:ext cx="1701030" cy="986313"/>
                    </a:xfrm>
                    <a:prstGeom prst="rect">
                      <a:avLst/>
                    </a:prstGeom>
                  </pic:spPr>
                </pic:pic>
              </a:graphicData>
            </a:graphic>
          </wp:inline>
        </w:drawing>
      </w:r>
      <w:r>
        <w:rPr>
          <w:rFonts w:ascii="Times New Roman" w:hAnsi="Times New Roman" w:cs="Times New Roman"/>
          <w:b/>
          <w:bCs/>
          <w:sz w:val="24"/>
          <w:szCs w:val="24"/>
        </w:rPr>
        <w:tab/>
        <w:t xml:space="preserve">NNCL </w:t>
      </w:r>
      <w:r>
        <w:rPr>
          <w:rFonts w:ascii="Times New Roman" w:hAnsi="Times New Roman" w:cs="Times New Roman"/>
          <w:b/>
          <w:bCs/>
          <w:sz w:val="24"/>
          <w:szCs w:val="24"/>
        </w:rPr>
        <w:tab/>
      </w:r>
      <w:r>
        <w:rPr>
          <w:rFonts w:ascii="Times New Roman" w:hAnsi="Times New Roman" w:cs="Times New Roman"/>
          <w:b/>
          <w:bCs/>
          <w:sz w:val="24"/>
          <w:szCs w:val="24"/>
        </w:rPr>
        <w:tab/>
        <w:t xml:space="preserve">NNCF </w:t>
      </w:r>
      <w:r>
        <w:rPr>
          <w:rFonts w:ascii="Times New Roman" w:hAnsi="Times New Roman" w:cs="Times New Roman"/>
          <w:b/>
          <w:bCs/>
          <w:sz w:val="24"/>
          <w:szCs w:val="24"/>
        </w:rPr>
        <w:tab/>
      </w:r>
      <w:r>
        <w:rPr>
          <w:rFonts w:ascii="Times New Roman" w:hAnsi="Times New Roman" w:cs="Times New Roman"/>
          <w:b/>
          <w:bCs/>
          <w:sz w:val="24"/>
          <w:szCs w:val="24"/>
        </w:rPr>
        <w:tab/>
        <w:t xml:space="preserve">NNC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02F04">
        <w:rPr>
          <w:rFonts w:ascii="Times New Roman" w:hAnsi="Times New Roman" w:cs="Times New Roman"/>
          <w:b/>
          <w:bCs/>
          <w:sz w:val="24"/>
          <w:szCs w:val="24"/>
        </w:rPr>
        <w:t>NNF</w:t>
      </w:r>
    </w:p>
    <w:p w14:paraId="5E13A866" w14:textId="78854C9F" w:rsidR="00CA4348" w:rsidRDefault="00C55554" w:rsidP="000B238B">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Design and </w:t>
      </w:r>
      <w:r w:rsidR="00E555F1">
        <w:rPr>
          <w:rFonts w:ascii="Times New Roman" w:hAnsi="Times New Roman" w:cs="Times New Roman"/>
          <w:b/>
          <w:bCs/>
          <w:sz w:val="24"/>
          <w:szCs w:val="24"/>
        </w:rPr>
        <w:t>variants</w:t>
      </w:r>
    </w:p>
    <w:p w14:paraId="22557879" w14:textId="77777777" w:rsidR="00E555F1" w:rsidRDefault="00E555F1" w:rsidP="000B238B">
      <w:pPr>
        <w:spacing w:after="0"/>
        <w:jc w:val="both"/>
        <w:rPr>
          <w:rFonts w:ascii="Times New Roman" w:hAnsi="Times New Roman" w:cs="Times New Roman"/>
          <w:b/>
          <w:bCs/>
          <w:sz w:val="24"/>
          <w:szCs w:val="24"/>
        </w:rPr>
      </w:pPr>
    </w:p>
    <w:tbl>
      <w:tblPr>
        <w:tblW w:w="10036" w:type="dxa"/>
        <w:shd w:val="clear" w:color="auto" w:fill="FFFFFF"/>
        <w:tblCellMar>
          <w:top w:w="12" w:type="dxa"/>
          <w:left w:w="12" w:type="dxa"/>
          <w:bottom w:w="12" w:type="dxa"/>
          <w:right w:w="12" w:type="dxa"/>
        </w:tblCellMar>
        <w:tblLook w:val="04A0" w:firstRow="1" w:lastRow="0" w:firstColumn="1" w:lastColumn="0" w:noHBand="0" w:noVBand="1"/>
      </w:tblPr>
      <w:tblGrid>
        <w:gridCol w:w="1776"/>
        <w:gridCol w:w="4829"/>
        <w:gridCol w:w="3431"/>
      </w:tblGrid>
      <w:tr w:rsidR="0060259E" w:rsidRPr="00A959F6" w14:paraId="4038B121" w14:textId="77777777" w:rsidTr="00015E6E">
        <w:trPr>
          <w:trHeight w:val="270"/>
        </w:trPr>
        <w:tc>
          <w:tcPr>
            <w:tcW w:w="0" w:type="auto"/>
            <w:tcBorders>
              <w:top w:val="nil"/>
              <w:left w:val="nil"/>
              <w:bottom w:val="nil"/>
              <w:right w:val="nil"/>
            </w:tcBorders>
            <w:shd w:val="clear" w:color="auto" w:fill="F6F7F7"/>
            <w:vAlign w:val="center"/>
            <w:hideMark/>
          </w:tcPr>
          <w:p w14:paraId="61B9E61E" w14:textId="77777777"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Bearing design</w:t>
            </w:r>
          </w:p>
        </w:tc>
        <w:tc>
          <w:tcPr>
            <w:tcW w:w="0" w:type="auto"/>
            <w:tcBorders>
              <w:top w:val="nil"/>
              <w:left w:val="nil"/>
              <w:bottom w:val="nil"/>
              <w:right w:val="nil"/>
            </w:tcBorders>
            <w:shd w:val="clear" w:color="auto" w:fill="F6F7F7"/>
            <w:vAlign w:val="center"/>
            <w:hideMark/>
          </w:tcPr>
          <w:p w14:paraId="33BDEA43" w14:textId="77777777"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Flange configurations</w:t>
            </w:r>
          </w:p>
        </w:tc>
        <w:tc>
          <w:tcPr>
            <w:tcW w:w="0" w:type="auto"/>
            <w:tcBorders>
              <w:top w:val="nil"/>
              <w:left w:val="nil"/>
              <w:bottom w:val="nil"/>
              <w:right w:val="nil"/>
            </w:tcBorders>
            <w:shd w:val="clear" w:color="auto" w:fill="F6F7F7"/>
            <w:vAlign w:val="center"/>
            <w:hideMark/>
          </w:tcPr>
          <w:p w14:paraId="17D0CC42" w14:textId="77777777"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Cage design</w:t>
            </w:r>
          </w:p>
        </w:tc>
      </w:tr>
      <w:tr w:rsidR="0060259E" w:rsidRPr="00A959F6" w14:paraId="2BD28404" w14:textId="77777777" w:rsidTr="00015E6E">
        <w:trPr>
          <w:trHeight w:val="2105"/>
        </w:trPr>
        <w:tc>
          <w:tcPr>
            <w:tcW w:w="0" w:type="auto"/>
            <w:tcBorders>
              <w:top w:val="nil"/>
              <w:left w:val="nil"/>
              <w:bottom w:val="nil"/>
              <w:right w:val="nil"/>
            </w:tcBorders>
            <w:shd w:val="clear" w:color="auto" w:fill="FFFFFF"/>
            <w:vAlign w:val="center"/>
            <w:hideMark/>
          </w:tcPr>
          <w:p w14:paraId="59F01ED2" w14:textId="6ADFC657"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31CAAE4C" wp14:editId="724011F9">
                  <wp:extent cx="1029347" cy="829945"/>
                  <wp:effectExtent l="0" t="0" r="0" b="8255"/>
                  <wp:docPr id="220971926" name="Picture 27" descr="A blue and yellow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71926" name="Picture 27" descr="A blue and yellow chai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9988" cy="846588"/>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6BDB4457" w14:textId="5096B1B2" w:rsidR="00A959F6" w:rsidRPr="00A959F6" w:rsidRDefault="00A959F6" w:rsidP="00A959F6">
            <w:pPr>
              <w:numPr>
                <w:ilvl w:val="0"/>
                <w:numId w:val="1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three </w:t>
            </w:r>
            <w:r w:rsidR="00244A9E" w:rsidRPr="00A959F6">
              <w:rPr>
                <w:rFonts w:ascii="SKF Sans Regular" w:eastAsia="Times New Roman" w:hAnsi="SKF Sans Regular" w:cs="Times New Roman"/>
                <w:sz w:val="24"/>
                <w:szCs w:val="24"/>
                <w:lang w:val="en-US" w:bidi="ta-IN"/>
              </w:rPr>
              <w:t>integrals</w:t>
            </w:r>
          </w:p>
          <w:p w14:paraId="55D9A694" w14:textId="77777777" w:rsidR="00A959F6" w:rsidRPr="00A959F6" w:rsidRDefault="00A959F6" w:rsidP="00A959F6">
            <w:pPr>
              <w:numPr>
                <w:ilvl w:val="0"/>
                <w:numId w:val="1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FFFFF"/>
            <w:vAlign w:val="center"/>
            <w:hideMark/>
          </w:tcPr>
          <w:p w14:paraId="19D8680A" w14:textId="77777777" w:rsidR="00A959F6" w:rsidRPr="00A959F6" w:rsidRDefault="00A959F6" w:rsidP="00A959F6">
            <w:pPr>
              <w:numPr>
                <w:ilvl w:val="0"/>
                <w:numId w:val="1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1E1C0D2B" w14:textId="77777777" w:rsidR="00A959F6" w:rsidRPr="00A959F6" w:rsidRDefault="00A959F6" w:rsidP="00A959F6">
            <w:pPr>
              <w:numPr>
                <w:ilvl w:val="0"/>
                <w:numId w:val="1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 or steel</w:t>
            </w:r>
          </w:p>
          <w:p w14:paraId="3531F3AD" w14:textId="77777777" w:rsidR="00A959F6" w:rsidRPr="00A959F6" w:rsidRDefault="00A959F6" w:rsidP="00A959F6">
            <w:pPr>
              <w:numPr>
                <w:ilvl w:val="0"/>
                <w:numId w:val="1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double prong-type</w:t>
            </w:r>
          </w:p>
          <w:p w14:paraId="585E1182" w14:textId="473DF207" w:rsidR="00A959F6" w:rsidRPr="00A959F6" w:rsidRDefault="00A959F6" w:rsidP="00A959F6">
            <w:pPr>
              <w:numPr>
                <w:ilvl w:val="0"/>
                <w:numId w:val="1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r w:rsidR="00C92ECC" w:rsidRPr="00A959F6">
              <w:rPr>
                <w:rFonts w:ascii="SKF Sans Regular" w:eastAsia="Times New Roman" w:hAnsi="SKF Sans Regular" w:cs="Times New Roman"/>
                <w:sz w:val="24"/>
                <w:szCs w:val="24"/>
                <w:lang w:val="en-US" w:bidi="ta-IN"/>
              </w:rPr>
              <w:t>centered</w:t>
            </w:r>
          </w:p>
        </w:tc>
      </w:tr>
      <w:tr w:rsidR="0060259E" w:rsidRPr="00A959F6" w14:paraId="5ED1900F" w14:textId="77777777" w:rsidTr="00015E6E">
        <w:trPr>
          <w:trHeight w:val="2093"/>
        </w:trPr>
        <w:tc>
          <w:tcPr>
            <w:tcW w:w="0" w:type="auto"/>
            <w:tcBorders>
              <w:top w:val="nil"/>
              <w:left w:val="nil"/>
              <w:bottom w:val="nil"/>
              <w:right w:val="nil"/>
            </w:tcBorders>
            <w:shd w:val="clear" w:color="auto" w:fill="F6F7F7"/>
            <w:vAlign w:val="center"/>
            <w:hideMark/>
          </w:tcPr>
          <w:p w14:paraId="461F547C" w14:textId="3428C45B"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NNU.1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478D70AD" wp14:editId="7784E37C">
                  <wp:extent cx="1033284" cy="833120"/>
                  <wp:effectExtent l="0" t="0" r="0" b="5080"/>
                  <wp:docPr id="600592674" name="Picture 26" descr="A blue and yellow object with a blue str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92674" name="Picture 26" descr="A blue and yellow object with a blue strip&#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273" cy="850849"/>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3AF8FA61" w14:textId="0ACE649F" w:rsidR="00A959F6" w:rsidRPr="00A959F6" w:rsidRDefault="00A959F6" w:rsidP="00A959F6">
            <w:pPr>
              <w:numPr>
                <w:ilvl w:val="0"/>
                <w:numId w:val="1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three </w:t>
            </w:r>
            <w:r w:rsidR="004253D2" w:rsidRPr="00A959F6">
              <w:rPr>
                <w:rFonts w:ascii="SKF Sans Regular" w:eastAsia="Times New Roman" w:hAnsi="SKF Sans Regular" w:cs="Times New Roman"/>
                <w:sz w:val="24"/>
                <w:szCs w:val="24"/>
                <w:lang w:val="en-US" w:bidi="ta-IN"/>
              </w:rPr>
              <w:t>integrals</w:t>
            </w:r>
          </w:p>
          <w:p w14:paraId="7CAA3333" w14:textId="77777777" w:rsidR="00A959F6" w:rsidRPr="00A959F6" w:rsidRDefault="00A959F6" w:rsidP="00A959F6">
            <w:pPr>
              <w:numPr>
                <w:ilvl w:val="0"/>
                <w:numId w:val="1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6F7F7"/>
            <w:vAlign w:val="center"/>
            <w:hideMark/>
          </w:tcPr>
          <w:p w14:paraId="287B352C" w14:textId="77777777" w:rsidR="00A959F6" w:rsidRPr="00A959F6" w:rsidRDefault="00A959F6" w:rsidP="00A959F6">
            <w:pPr>
              <w:numPr>
                <w:ilvl w:val="0"/>
                <w:numId w:val="1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19B3A663" w14:textId="77777777" w:rsidR="00A959F6" w:rsidRPr="00A959F6" w:rsidRDefault="00A959F6" w:rsidP="00A959F6">
            <w:pPr>
              <w:numPr>
                <w:ilvl w:val="0"/>
                <w:numId w:val="1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w:t>
            </w:r>
          </w:p>
          <w:p w14:paraId="1C02EFCB" w14:textId="77777777" w:rsidR="00A959F6" w:rsidRPr="00A959F6" w:rsidRDefault="00A959F6" w:rsidP="00A959F6">
            <w:pPr>
              <w:numPr>
                <w:ilvl w:val="0"/>
                <w:numId w:val="1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window-type</w:t>
            </w:r>
          </w:p>
          <w:p w14:paraId="37B611B1" w14:textId="5180C2B9" w:rsidR="00A959F6" w:rsidRPr="00A959F6" w:rsidRDefault="00A959F6" w:rsidP="00A959F6">
            <w:pPr>
              <w:numPr>
                <w:ilvl w:val="0"/>
                <w:numId w:val="1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r w:rsidR="00C42171" w:rsidRPr="00A959F6">
              <w:rPr>
                <w:rFonts w:ascii="SKF Sans Regular" w:eastAsia="Times New Roman" w:hAnsi="SKF Sans Regular" w:cs="Times New Roman"/>
                <w:sz w:val="24"/>
                <w:szCs w:val="24"/>
                <w:lang w:val="en-US" w:bidi="ta-IN"/>
              </w:rPr>
              <w:t>centered</w:t>
            </w:r>
          </w:p>
        </w:tc>
      </w:tr>
      <w:tr w:rsidR="0060259E" w:rsidRPr="00A959F6" w14:paraId="7774F4A0" w14:textId="77777777" w:rsidTr="00015E6E">
        <w:trPr>
          <w:trHeight w:val="2105"/>
        </w:trPr>
        <w:tc>
          <w:tcPr>
            <w:tcW w:w="0" w:type="auto"/>
            <w:tcBorders>
              <w:top w:val="nil"/>
              <w:left w:val="nil"/>
              <w:bottom w:val="nil"/>
              <w:right w:val="nil"/>
            </w:tcBorders>
            <w:shd w:val="clear" w:color="auto" w:fill="FFFFFF"/>
            <w:vAlign w:val="center"/>
            <w:hideMark/>
          </w:tcPr>
          <w:p w14:paraId="28908AB5" w14:textId="153B11C6"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NNU.2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1828793D" wp14:editId="626F9331">
                  <wp:extent cx="1059180" cy="853998"/>
                  <wp:effectExtent l="0" t="0" r="7620" b="3810"/>
                  <wp:docPr id="29565137" name="Picture 25" descr="A blue and yellow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5137" name="Picture 25" descr="A blue and yellow rectangular objec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4333" cy="866216"/>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4C2613E0" w14:textId="77777777" w:rsidR="00A959F6" w:rsidRPr="00A959F6" w:rsidRDefault="00A959F6" w:rsidP="00A959F6">
            <w:pPr>
              <w:numPr>
                <w:ilvl w:val="0"/>
                <w:numId w:val="14"/>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one integral central and two loose</w:t>
            </w:r>
          </w:p>
          <w:p w14:paraId="6BD55535" w14:textId="77777777" w:rsidR="00A959F6" w:rsidRPr="00A959F6" w:rsidRDefault="00A959F6" w:rsidP="00A959F6">
            <w:pPr>
              <w:numPr>
                <w:ilvl w:val="0"/>
                <w:numId w:val="14"/>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FFFFF"/>
            <w:vAlign w:val="center"/>
            <w:hideMark/>
          </w:tcPr>
          <w:p w14:paraId="7232D47A" w14:textId="77777777" w:rsidR="00A959F6" w:rsidRPr="00A959F6" w:rsidRDefault="00A959F6" w:rsidP="00A959F6">
            <w:pPr>
              <w:numPr>
                <w:ilvl w:val="0"/>
                <w:numId w:val="1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230E40D6" w14:textId="77777777" w:rsidR="00A959F6" w:rsidRPr="00A959F6" w:rsidRDefault="00A959F6" w:rsidP="00A959F6">
            <w:pPr>
              <w:numPr>
                <w:ilvl w:val="0"/>
                <w:numId w:val="1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 or steel</w:t>
            </w:r>
          </w:p>
          <w:p w14:paraId="74DA1699" w14:textId="77777777" w:rsidR="00A959F6" w:rsidRPr="00A959F6" w:rsidRDefault="00A959F6" w:rsidP="00A959F6">
            <w:pPr>
              <w:numPr>
                <w:ilvl w:val="0"/>
                <w:numId w:val="1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double prong-type</w:t>
            </w:r>
          </w:p>
          <w:p w14:paraId="6DA1E902" w14:textId="77777777" w:rsidR="00A959F6" w:rsidRPr="00A959F6" w:rsidRDefault="00A959F6" w:rsidP="00A959F6">
            <w:pPr>
              <w:numPr>
                <w:ilvl w:val="0"/>
                <w:numId w:val="1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proofErr w:type="spellStart"/>
            <w:r w:rsidRPr="00A959F6">
              <w:rPr>
                <w:rFonts w:ascii="SKF Sans Regular" w:eastAsia="Times New Roman" w:hAnsi="SKF Sans Regular" w:cs="Times New Roman"/>
                <w:sz w:val="24"/>
                <w:szCs w:val="24"/>
                <w:lang w:val="en-US" w:bidi="ta-IN"/>
              </w:rPr>
              <w:t>centred</w:t>
            </w:r>
            <w:proofErr w:type="spellEnd"/>
          </w:p>
        </w:tc>
      </w:tr>
      <w:tr w:rsidR="0060259E" w:rsidRPr="00A959F6" w14:paraId="5EF6C91B" w14:textId="77777777" w:rsidTr="00015E6E">
        <w:trPr>
          <w:trHeight w:val="2093"/>
        </w:trPr>
        <w:tc>
          <w:tcPr>
            <w:tcW w:w="0" w:type="auto"/>
            <w:tcBorders>
              <w:top w:val="nil"/>
              <w:left w:val="nil"/>
              <w:bottom w:val="nil"/>
              <w:right w:val="nil"/>
            </w:tcBorders>
            <w:shd w:val="clear" w:color="auto" w:fill="F6F7F7"/>
            <w:vAlign w:val="center"/>
            <w:hideMark/>
          </w:tcPr>
          <w:p w14:paraId="5CD9848D" w14:textId="751520D1"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NNU.3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63BFCB36" wp14:editId="4870BA89">
                  <wp:extent cx="1093141" cy="881380"/>
                  <wp:effectExtent l="0" t="0" r="0" b="0"/>
                  <wp:docPr id="1692045216" name="Picture 24" descr="A blue and white machine with two rol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5216" name="Picture 24" descr="A blue and white machine with two roller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922" cy="898942"/>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1FBEFAC1" w14:textId="4683D013" w:rsidR="00A959F6" w:rsidRPr="00A959F6" w:rsidRDefault="00A959F6" w:rsidP="00A959F6">
            <w:pPr>
              <w:numPr>
                <w:ilvl w:val="0"/>
                <w:numId w:val="16"/>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three </w:t>
            </w:r>
            <w:r w:rsidR="004253D2" w:rsidRPr="00A959F6">
              <w:rPr>
                <w:rFonts w:ascii="SKF Sans Regular" w:eastAsia="Times New Roman" w:hAnsi="SKF Sans Regular" w:cs="Times New Roman"/>
                <w:sz w:val="24"/>
                <w:szCs w:val="24"/>
                <w:lang w:val="en-US" w:bidi="ta-IN"/>
              </w:rPr>
              <w:t>integrals</w:t>
            </w:r>
          </w:p>
          <w:p w14:paraId="7CA6764E" w14:textId="77777777" w:rsidR="00A959F6" w:rsidRPr="00A959F6" w:rsidRDefault="00A959F6" w:rsidP="00A959F6">
            <w:pPr>
              <w:numPr>
                <w:ilvl w:val="0"/>
                <w:numId w:val="16"/>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6F7F7"/>
            <w:vAlign w:val="center"/>
            <w:hideMark/>
          </w:tcPr>
          <w:p w14:paraId="19159762" w14:textId="77777777" w:rsidR="00A959F6" w:rsidRPr="00A959F6" w:rsidRDefault="00A959F6" w:rsidP="00A959F6">
            <w:pPr>
              <w:numPr>
                <w:ilvl w:val="0"/>
                <w:numId w:val="1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6C5D469E" w14:textId="77777777" w:rsidR="00A959F6" w:rsidRPr="00A959F6" w:rsidRDefault="00A959F6" w:rsidP="00A959F6">
            <w:pPr>
              <w:numPr>
                <w:ilvl w:val="0"/>
                <w:numId w:val="1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516B0832" w14:textId="77777777" w:rsidR="00A959F6" w:rsidRPr="00A959F6" w:rsidRDefault="00A959F6" w:rsidP="00A959F6">
            <w:pPr>
              <w:numPr>
                <w:ilvl w:val="0"/>
                <w:numId w:val="1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1226361E" w14:textId="77777777" w:rsidR="00A959F6" w:rsidRPr="00A959F6" w:rsidRDefault="00A959F6" w:rsidP="00A959F6">
            <w:pPr>
              <w:numPr>
                <w:ilvl w:val="0"/>
                <w:numId w:val="1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r w:rsidR="0060259E" w:rsidRPr="00A959F6" w14:paraId="7BB2BAD7" w14:textId="77777777" w:rsidTr="00015E6E">
        <w:trPr>
          <w:trHeight w:val="140"/>
        </w:trPr>
        <w:tc>
          <w:tcPr>
            <w:tcW w:w="0" w:type="auto"/>
            <w:tcBorders>
              <w:top w:val="nil"/>
              <w:left w:val="nil"/>
              <w:bottom w:val="nil"/>
              <w:right w:val="nil"/>
            </w:tcBorders>
            <w:shd w:val="clear" w:color="auto" w:fill="FFFFFF"/>
            <w:vAlign w:val="center"/>
            <w:hideMark/>
          </w:tcPr>
          <w:p w14:paraId="3C8DF118" w14:textId="125E38E3"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NNU.4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4FE3BD58" wp14:editId="193B038F">
                  <wp:extent cx="1082040" cy="877023"/>
                  <wp:effectExtent l="0" t="0" r="3810" b="0"/>
                  <wp:docPr id="2040263219" name="Picture 23" descr="A blue and white machine with two rol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63219" name="Picture 23" descr="A blue and white machine with two rolle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5730" cy="888119"/>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2C66E8DB" w14:textId="77777777" w:rsidR="00A959F6" w:rsidRPr="00A959F6" w:rsidRDefault="00A959F6" w:rsidP="00A959F6">
            <w:pPr>
              <w:numPr>
                <w:ilvl w:val="0"/>
                <w:numId w:val="1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one integral central and two loose</w:t>
            </w:r>
          </w:p>
          <w:p w14:paraId="02FFE9D0" w14:textId="77777777" w:rsidR="00A959F6" w:rsidRPr="00A959F6" w:rsidRDefault="00A959F6" w:rsidP="00A959F6">
            <w:pPr>
              <w:numPr>
                <w:ilvl w:val="0"/>
                <w:numId w:val="1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FFFFF"/>
            <w:vAlign w:val="center"/>
            <w:hideMark/>
          </w:tcPr>
          <w:p w14:paraId="2EB97248" w14:textId="77777777" w:rsidR="00A959F6" w:rsidRPr="00A959F6" w:rsidRDefault="00A959F6" w:rsidP="00A959F6">
            <w:pPr>
              <w:numPr>
                <w:ilvl w:val="0"/>
                <w:numId w:val="1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1B6203F6" w14:textId="77777777" w:rsidR="00A959F6" w:rsidRPr="00A959F6" w:rsidRDefault="00A959F6" w:rsidP="00A959F6">
            <w:pPr>
              <w:numPr>
                <w:ilvl w:val="0"/>
                <w:numId w:val="1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1A3EA9A5" w14:textId="77777777" w:rsidR="00A959F6" w:rsidRPr="00A959F6" w:rsidRDefault="00A959F6" w:rsidP="00A959F6">
            <w:pPr>
              <w:numPr>
                <w:ilvl w:val="0"/>
                <w:numId w:val="1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70FED809" w14:textId="77777777" w:rsidR="00A959F6" w:rsidRPr="00A959F6" w:rsidRDefault="00A959F6" w:rsidP="00A959F6">
            <w:pPr>
              <w:numPr>
                <w:ilvl w:val="0"/>
                <w:numId w:val="1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r w:rsidR="0060259E" w:rsidRPr="00A959F6" w14:paraId="796CA34E" w14:textId="77777777" w:rsidTr="00015E6E">
        <w:trPr>
          <w:trHeight w:val="140"/>
        </w:trPr>
        <w:tc>
          <w:tcPr>
            <w:tcW w:w="0" w:type="auto"/>
            <w:tcBorders>
              <w:top w:val="nil"/>
              <w:left w:val="nil"/>
              <w:bottom w:val="nil"/>
              <w:right w:val="nil"/>
            </w:tcBorders>
            <w:shd w:val="clear" w:color="auto" w:fill="F6F7F7"/>
            <w:vAlign w:val="center"/>
            <w:hideMark/>
          </w:tcPr>
          <w:p w14:paraId="12B6C7C3" w14:textId="1E8A479C"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NNU.5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6EE3B3EE" wp14:editId="27FB27F3">
                  <wp:extent cx="1082040" cy="882717"/>
                  <wp:effectExtent l="0" t="0" r="3810" b="0"/>
                  <wp:docPr id="2133814292" name="Picture 22" descr="A blue and yellow rol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14292" name="Picture 22" descr="A blue and yellow roller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035" cy="893318"/>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091A4ED9" w14:textId="556F2193" w:rsidR="00A959F6" w:rsidRPr="00A959F6" w:rsidRDefault="00A959F6" w:rsidP="00A959F6">
            <w:pPr>
              <w:numPr>
                <w:ilvl w:val="0"/>
                <w:numId w:val="2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two </w:t>
            </w:r>
            <w:r w:rsidR="004253D2" w:rsidRPr="00A959F6">
              <w:rPr>
                <w:rFonts w:ascii="SKF Sans Regular" w:eastAsia="Times New Roman" w:hAnsi="SKF Sans Regular" w:cs="Times New Roman"/>
                <w:sz w:val="24"/>
                <w:szCs w:val="24"/>
                <w:lang w:val="en-US" w:bidi="ta-IN"/>
              </w:rPr>
              <w:t>integrals</w:t>
            </w:r>
          </w:p>
          <w:p w14:paraId="514F877D" w14:textId="77777777" w:rsidR="00A959F6" w:rsidRPr="00A959F6" w:rsidRDefault="00A959F6" w:rsidP="00A959F6">
            <w:pPr>
              <w:numPr>
                <w:ilvl w:val="0"/>
                <w:numId w:val="2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6F7F7"/>
            <w:vAlign w:val="center"/>
            <w:hideMark/>
          </w:tcPr>
          <w:p w14:paraId="730DAA23" w14:textId="77777777" w:rsidR="00A959F6" w:rsidRPr="00A959F6" w:rsidRDefault="00A959F6" w:rsidP="00A959F6">
            <w:pPr>
              <w:numPr>
                <w:ilvl w:val="0"/>
                <w:numId w:val="2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6E44F7D9" w14:textId="77777777" w:rsidR="00A959F6" w:rsidRPr="00A959F6" w:rsidRDefault="00A959F6" w:rsidP="00A959F6">
            <w:pPr>
              <w:numPr>
                <w:ilvl w:val="0"/>
                <w:numId w:val="2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w:t>
            </w:r>
          </w:p>
          <w:p w14:paraId="66E538D7" w14:textId="77777777" w:rsidR="00A959F6" w:rsidRPr="00A959F6" w:rsidRDefault="00A959F6" w:rsidP="00A959F6">
            <w:pPr>
              <w:numPr>
                <w:ilvl w:val="0"/>
                <w:numId w:val="2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window-type</w:t>
            </w:r>
          </w:p>
          <w:p w14:paraId="02C27770" w14:textId="77777777" w:rsidR="00A959F6" w:rsidRPr="00A959F6" w:rsidRDefault="00A959F6" w:rsidP="00A959F6">
            <w:pPr>
              <w:numPr>
                <w:ilvl w:val="0"/>
                <w:numId w:val="2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proofErr w:type="spellStart"/>
            <w:r w:rsidRPr="00A959F6">
              <w:rPr>
                <w:rFonts w:ascii="SKF Sans Regular" w:eastAsia="Times New Roman" w:hAnsi="SKF Sans Regular" w:cs="Times New Roman"/>
                <w:sz w:val="24"/>
                <w:szCs w:val="24"/>
                <w:lang w:val="en-US" w:bidi="ta-IN"/>
              </w:rPr>
              <w:t>centred</w:t>
            </w:r>
            <w:proofErr w:type="spellEnd"/>
          </w:p>
        </w:tc>
      </w:tr>
      <w:tr w:rsidR="0060259E" w:rsidRPr="00A959F6" w14:paraId="2B47F4D5" w14:textId="77777777" w:rsidTr="00015E6E">
        <w:trPr>
          <w:trHeight w:val="140"/>
        </w:trPr>
        <w:tc>
          <w:tcPr>
            <w:tcW w:w="0" w:type="auto"/>
            <w:tcBorders>
              <w:top w:val="nil"/>
              <w:left w:val="nil"/>
              <w:bottom w:val="nil"/>
              <w:right w:val="nil"/>
            </w:tcBorders>
            <w:shd w:val="clear" w:color="auto" w:fill="FFFFFF"/>
            <w:vAlign w:val="center"/>
            <w:hideMark/>
          </w:tcPr>
          <w:p w14:paraId="57C1DA34" w14:textId="0D306344"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lastRenderedPageBreak/>
              <w:t>NNU.6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307A9EEF" wp14:editId="0E663C0E">
                  <wp:extent cx="1092835" cy="857012"/>
                  <wp:effectExtent l="0" t="0" r="0" b="635"/>
                  <wp:docPr id="1938543350" name="Picture 21" descr="A blue and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43350" name="Picture 21" descr="A blue and white rectangular object with black line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2937" cy="872776"/>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42DCD8D4" w14:textId="04AD7218" w:rsidR="00A959F6" w:rsidRPr="00A959F6" w:rsidRDefault="00A959F6" w:rsidP="00A959F6">
            <w:pPr>
              <w:numPr>
                <w:ilvl w:val="0"/>
                <w:numId w:val="2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two </w:t>
            </w:r>
            <w:r w:rsidR="004253D2" w:rsidRPr="00A959F6">
              <w:rPr>
                <w:rFonts w:ascii="SKF Sans Regular" w:eastAsia="Times New Roman" w:hAnsi="SKF Sans Regular" w:cs="Times New Roman"/>
                <w:sz w:val="24"/>
                <w:szCs w:val="24"/>
                <w:lang w:val="en-US" w:bidi="ta-IN"/>
              </w:rPr>
              <w:t>integrals</w:t>
            </w:r>
          </w:p>
          <w:p w14:paraId="2D7711FC" w14:textId="77777777" w:rsidR="00A959F6" w:rsidRPr="00A959F6" w:rsidRDefault="00A959F6" w:rsidP="00A959F6">
            <w:pPr>
              <w:numPr>
                <w:ilvl w:val="0"/>
                <w:numId w:val="2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none</w:t>
            </w:r>
          </w:p>
        </w:tc>
        <w:tc>
          <w:tcPr>
            <w:tcW w:w="0" w:type="auto"/>
            <w:tcBorders>
              <w:top w:val="nil"/>
              <w:left w:val="nil"/>
              <w:bottom w:val="nil"/>
              <w:right w:val="nil"/>
            </w:tcBorders>
            <w:shd w:val="clear" w:color="auto" w:fill="FFFFFF"/>
            <w:vAlign w:val="center"/>
            <w:hideMark/>
          </w:tcPr>
          <w:p w14:paraId="4BF9C9A3" w14:textId="77777777" w:rsidR="00A959F6" w:rsidRPr="00A959F6" w:rsidRDefault="00A959F6" w:rsidP="00A959F6">
            <w:pPr>
              <w:numPr>
                <w:ilvl w:val="0"/>
                <w:numId w:val="2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48B94AEE" w14:textId="77777777" w:rsidR="00A959F6" w:rsidRPr="00A959F6" w:rsidRDefault="00A959F6" w:rsidP="00A959F6">
            <w:pPr>
              <w:numPr>
                <w:ilvl w:val="0"/>
                <w:numId w:val="2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077C68B4" w14:textId="77777777" w:rsidR="00A959F6" w:rsidRPr="00A959F6" w:rsidRDefault="00A959F6" w:rsidP="00A959F6">
            <w:pPr>
              <w:numPr>
                <w:ilvl w:val="0"/>
                <w:numId w:val="2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4AC96581" w14:textId="77777777" w:rsidR="00A959F6" w:rsidRPr="00A959F6" w:rsidRDefault="00A959F6" w:rsidP="00A959F6">
            <w:pPr>
              <w:numPr>
                <w:ilvl w:val="0"/>
                <w:numId w:val="2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r w:rsidR="0060259E" w:rsidRPr="00A959F6" w14:paraId="1083BACE" w14:textId="77777777" w:rsidTr="00015E6E">
        <w:trPr>
          <w:trHeight w:val="2022"/>
        </w:trPr>
        <w:tc>
          <w:tcPr>
            <w:tcW w:w="0" w:type="auto"/>
            <w:tcBorders>
              <w:top w:val="nil"/>
              <w:left w:val="nil"/>
              <w:bottom w:val="nil"/>
              <w:right w:val="nil"/>
            </w:tcBorders>
            <w:shd w:val="clear" w:color="auto" w:fill="FFFFFF"/>
            <w:vAlign w:val="center"/>
            <w:hideMark/>
          </w:tcPr>
          <w:p w14:paraId="496B35B6" w14:textId="75CB6871"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NNUP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4B8D33E1" wp14:editId="657856D2">
                  <wp:extent cx="1082040" cy="842852"/>
                  <wp:effectExtent l="0" t="0" r="3810" b="0"/>
                  <wp:docPr id="196368013" name="Picture 13" descr="A blue and yellow h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68013" name="Picture 13" descr="A blue and yellow hing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1408" cy="850149"/>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30F875A3" w14:textId="068C922F" w:rsidR="00A959F6" w:rsidRPr="00A959F6" w:rsidRDefault="00A959F6" w:rsidP="00A959F6">
            <w:pPr>
              <w:numPr>
                <w:ilvl w:val="0"/>
                <w:numId w:val="3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outer ring: three </w:t>
            </w:r>
            <w:r w:rsidR="00BD49C3" w:rsidRPr="00A959F6">
              <w:rPr>
                <w:rFonts w:ascii="SKF Sans Regular" w:eastAsia="Times New Roman" w:hAnsi="SKF Sans Regular" w:cs="Times New Roman"/>
                <w:sz w:val="24"/>
                <w:szCs w:val="24"/>
                <w:lang w:val="en-US" w:bidi="ta-IN"/>
              </w:rPr>
              <w:t>integrals</w:t>
            </w:r>
          </w:p>
          <w:p w14:paraId="46C5C4FB" w14:textId="77777777" w:rsidR="00A959F6" w:rsidRPr="00A959F6" w:rsidRDefault="00A959F6" w:rsidP="00A959F6">
            <w:pPr>
              <w:numPr>
                <w:ilvl w:val="0"/>
                <w:numId w:val="3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one integral and two loose</w:t>
            </w:r>
          </w:p>
        </w:tc>
        <w:tc>
          <w:tcPr>
            <w:tcW w:w="0" w:type="auto"/>
            <w:tcBorders>
              <w:top w:val="nil"/>
              <w:left w:val="nil"/>
              <w:bottom w:val="nil"/>
              <w:right w:val="nil"/>
            </w:tcBorders>
            <w:shd w:val="clear" w:color="auto" w:fill="FFFFFF"/>
            <w:vAlign w:val="center"/>
            <w:hideMark/>
          </w:tcPr>
          <w:p w14:paraId="2C22B810" w14:textId="77777777" w:rsidR="00A959F6" w:rsidRPr="00A959F6" w:rsidRDefault="00A959F6" w:rsidP="00A959F6">
            <w:pPr>
              <w:numPr>
                <w:ilvl w:val="0"/>
                <w:numId w:val="3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4AFC0059" w14:textId="77777777" w:rsidR="00A959F6" w:rsidRPr="00A959F6" w:rsidRDefault="00A959F6" w:rsidP="00A959F6">
            <w:pPr>
              <w:numPr>
                <w:ilvl w:val="0"/>
                <w:numId w:val="3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 or steel</w:t>
            </w:r>
          </w:p>
          <w:p w14:paraId="40A63B8F" w14:textId="77777777" w:rsidR="00A959F6" w:rsidRPr="00A959F6" w:rsidRDefault="00A959F6" w:rsidP="00A959F6">
            <w:pPr>
              <w:numPr>
                <w:ilvl w:val="0"/>
                <w:numId w:val="3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double prong-type</w:t>
            </w:r>
          </w:p>
          <w:p w14:paraId="4447C600" w14:textId="77777777" w:rsidR="00A959F6" w:rsidRPr="00A959F6" w:rsidRDefault="00A959F6" w:rsidP="00A959F6">
            <w:pPr>
              <w:numPr>
                <w:ilvl w:val="0"/>
                <w:numId w:val="3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proofErr w:type="spellStart"/>
            <w:r w:rsidRPr="00A959F6">
              <w:rPr>
                <w:rFonts w:ascii="SKF Sans Regular" w:eastAsia="Times New Roman" w:hAnsi="SKF Sans Regular" w:cs="Times New Roman"/>
                <w:sz w:val="24"/>
                <w:szCs w:val="24"/>
                <w:lang w:val="en-US" w:bidi="ta-IN"/>
              </w:rPr>
              <w:t>centred</w:t>
            </w:r>
            <w:proofErr w:type="spellEnd"/>
          </w:p>
        </w:tc>
      </w:tr>
      <w:tr w:rsidR="0060259E" w:rsidRPr="00A959F6" w14:paraId="0265588F" w14:textId="77777777" w:rsidTr="00015E6E">
        <w:trPr>
          <w:trHeight w:val="2034"/>
        </w:trPr>
        <w:tc>
          <w:tcPr>
            <w:tcW w:w="0" w:type="auto"/>
            <w:tcBorders>
              <w:top w:val="nil"/>
              <w:left w:val="nil"/>
              <w:bottom w:val="nil"/>
              <w:right w:val="nil"/>
            </w:tcBorders>
            <w:shd w:val="clear" w:color="auto" w:fill="F6F7F7"/>
            <w:vAlign w:val="center"/>
            <w:hideMark/>
          </w:tcPr>
          <w:p w14:paraId="28A22B48" w14:textId="23B2335B"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NNUP.1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030C1B94" wp14:editId="707E1482">
                  <wp:extent cx="1089660" cy="854523"/>
                  <wp:effectExtent l="0" t="0" r="0" b="3175"/>
                  <wp:docPr id="1517354468" name="Picture 12" descr="A blue and white object with two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54468" name="Picture 12" descr="A blue and white object with two circles&#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9483" cy="862226"/>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706336B4" w14:textId="77777777" w:rsidR="00A959F6" w:rsidRPr="00A959F6" w:rsidRDefault="00A959F6" w:rsidP="00A959F6">
            <w:pPr>
              <w:numPr>
                <w:ilvl w:val="0"/>
                <w:numId w:val="4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two integral and one loose</w:t>
            </w:r>
          </w:p>
          <w:p w14:paraId="29369785" w14:textId="77777777" w:rsidR="00A959F6" w:rsidRPr="00A959F6" w:rsidRDefault="00A959F6" w:rsidP="00A959F6">
            <w:pPr>
              <w:numPr>
                <w:ilvl w:val="0"/>
                <w:numId w:val="40"/>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one integral and one loose</w:t>
            </w:r>
          </w:p>
        </w:tc>
        <w:tc>
          <w:tcPr>
            <w:tcW w:w="0" w:type="auto"/>
            <w:tcBorders>
              <w:top w:val="nil"/>
              <w:left w:val="nil"/>
              <w:bottom w:val="nil"/>
              <w:right w:val="nil"/>
            </w:tcBorders>
            <w:shd w:val="clear" w:color="auto" w:fill="F6F7F7"/>
            <w:vAlign w:val="center"/>
            <w:hideMark/>
          </w:tcPr>
          <w:p w14:paraId="2E5F942C" w14:textId="77777777" w:rsidR="00A959F6" w:rsidRPr="00A959F6" w:rsidRDefault="00A959F6" w:rsidP="00A959F6">
            <w:pPr>
              <w:numPr>
                <w:ilvl w:val="0"/>
                <w:numId w:val="4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23C42112" w14:textId="77777777" w:rsidR="00A959F6" w:rsidRPr="00A959F6" w:rsidRDefault="00A959F6" w:rsidP="00A959F6">
            <w:pPr>
              <w:numPr>
                <w:ilvl w:val="0"/>
                <w:numId w:val="4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36357526" w14:textId="77777777" w:rsidR="00A959F6" w:rsidRPr="00A959F6" w:rsidRDefault="00A959F6" w:rsidP="00A959F6">
            <w:pPr>
              <w:numPr>
                <w:ilvl w:val="0"/>
                <w:numId w:val="4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3BDC02D4" w14:textId="77777777" w:rsidR="00A959F6" w:rsidRPr="00A959F6" w:rsidRDefault="00A959F6" w:rsidP="00A959F6">
            <w:pPr>
              <w:numPr>
                <w:ilvl w:val="0"/>
                <w:numId w:val="41"/>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r w:rsidR="0060259E" w:rsidRPr="00A959F6" w14:paraId="3FF9F6B3" w14:textId="77777777" w:rsidTr="00015E6E">
        <w:trPr>
          <w:trHeight w:val="2046"/>
        </w:trPr>
        <w:tc>
          <w:tcPr>
            <w:tcW w:w="0" w:type="auto"/>
            <w:tcBorders>
              <w:top w:val="nil"/>
              <w:left w:val="nil"/>
              <w:bottom w:val="nil"/>
              <w:right w:val="nil"/>
            </w:tcBorders>
            <w:shd w:val="clear" w:color="auto" w:fill="FFFFFF"/>
            <w:vAlign w:val="center"/>
            <w:hideMark/>
          </w:tcPr>
          <w:p w14:paraId="05031BC0" w14:textId="2032C299"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028AB245" wp14:editId="38B8C05B">
                  <wp:extent cx="1089660" cy="1047750"/>
                  <wp:effectExtent l="0" t="0" r="0" b="0"/>
                  <wp:docPr id="685774266" name="Picture 11" descr="A blue and yellow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4266" name="Picture 11" descr="A blue and yellow rectangular objec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91514" cy="1049533"/>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634C5843" w14:textId="77777777" w:rsidR="00A959F6" w:rsidRPr="00A959F6" w:rsidRDefault="00A959F6" w:rsidP="00A959F6">
            <w:pPr>
              <w:numPr>
                <w:ilvl w:val="0"/>
                <w:numId w:val="4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none</w:t>
            </w:r>
          </w:p>
          <w:p w14:paraId="02E2E610" w14:textId="61D78538" w:rsidR="00A959F6" w:rsidRPr="00A959F6" w:rsidRDefault="00A959F6" w:rsidP="00A959F6">
            <w:pPr>
              <w:numPr>
                <w:ilvl w:val="0"/>
                <w:numId w:val="42"/>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inner ring: three </w:t>
            </w:r>
            <w:r w:rsidR="00BD49C3" w:rsidRPr="00A959F6">
              <w:rPr>
                <w:rFonts w:ascii="SKF Sans Regular" w:eastAsia="Times New Roman" w:hAnsi="SKF Sans Regular" w:cs="Times New Roman"/>
                <w:sz w:val="24"/>
                <w:szCs w:val="24"/>
                <w:lang w:val="en-US" w:bidi="ta-IN"/>
              </w:rPr>
              <w:t>integrals</w:t>
            </w:r>
          </w:p>
        </w:tc>
        <w:tc>
          <w:tcPr>
            <w:tcW w:w="0" w:type="auto"/>
            <w:tcBorders>
              <w:top w:val="nil"/>
              <w:left w:val="nil"/>
              <w:bottom w:val="nil"/>
              <w:right w:val="nil"/>
            </w:tcBorders>
            <w:shd w:val="clear" w:color="auto" w:fill="FFFFFF"/>
            <w:vAlign w:val="center"/>
            <w:hideMark/>
          </w:tcPr>
          <w:p w14:paraId="55A0B54D" w14:textId="77777777" w:rsidR="00A959F6" w:rsidRPr="00A959F6" w:rsidRDefault="00A959F6" w:rsidP="00A959F6">
            <w:pPr>
              <w:numPr>
                <w:ilvl w:val="0"/>
                <w:numId w:val="4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one cage</w:t>
            </w:r>
          </w:p>
          <w:p w14:paraId="11581B60" w14:textId="77777777" w:rsidR="00A959F6" w:rsidRPr="00A959F6" w:rsidRDefault="00A959F6" w:rsidP="00A959F6">
            <w:pPr>
              <w:numPr>
                <w:ilvl w:val="0"/>
                <w:numId w:val="4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brass or steel</w:t>
            </w:r>
          </w:p>
          <w:p w14:paraId="7C1EF887" w14:textId="77777777" w:rsidR="00A959F6" w:rsidRPr="00A959F6" w:rsidRDefault="00A959F6" w:rsidP="00A959F6">
            <w:pPr>
              <w:numPr>
                <w:ilvl w:val="0"/>
                <w:numId w:val="4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double prong-type</w:t>
            </w:r>
          </w:p>
          <w:p w14:paraId="4B315E42" w14:textId="77777777" w:rsidR="00A959F6" w:rsidRPr="00A959F6" w:rsidRDefault="00A959F6" w:rsidP="00A959F6">
            <w:pPr>
              <w:numPr>
                <w:ilvl w:val="0"/>
                <w:numId w:val="43"/>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proofErr w:type="spellStart"/>
            <w:r w:rsidRPr="00A959F6">
              <w:rPr>
                <w:rFonts w:ascii="SKF Sans Regular" w:eastAsia="Times New Roman" w:hAnsi="SKF Sans Regular" w:cs="Times New Roman"/>
                <w:sz w:val="24"/>
                <w:szCs w:val="24"/>
                <w:lang w:val="en-US" w:bidi="ta-IN"/>
              </w:rPr>
              <w:t>centred</w:t>
            </w:r>
            <w:proofErr w:type="spellEnd"/>
          </w:p>
        </w:tc>
      </w:tr>
      <w:tr w:rsidR="0060259E" w:rsidRPr="00A959F6" w14:paraId="48ECDAD3" w14:textId="77777777" w:rsidTr="00015E6E">
        <w:trPr>
          <w:trHeight w:val="2034"/>
        </w:trPr>
        <w:tc>
          <w:tcPr>
            <w:tcW w:w="0" w:type="auto"/>
            <w:tcBorders>
              <w:top w:val="nil"/>
              <w:left w:val="nil"/>
              <w:bottom w:val="nil"/>
              <w:right w:val="nil"/>
            </w:tcBorders>
            <w:shd w:val="clear" w:color="auto" w:fill="F6F7F7"/>
            <w:vAlign w:val="center"/>
            <w:hideMark/>
          </w:tcPr>
          <w:p w14:paraId="7379FA01" w14:textId="325F1385"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NN.1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1DE5A8B5" wp14:editId="3D3C5DCD">
                  <wp:extent cx="1097280" cy="1055077"/>
                  <wp:effectExtent l="0" t="0" r="7620" b="0"/>
                  <wp:docPr id="1776527012" name="Picture 10" descr="A blue and white object with two metal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527012" name="Picture 10" descr="A blue and white object with two metal objects&#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3783" cy="1061330"/>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2978F56C" w14:textId="77777777" w:rsidR="00A959F6" w:rsidRPr="00A959F6" w:rsidRDefault="00A959F6" w:rsidP="00A959F6">
            <w:pPr>
              <w:numPr>
                <w:ilvl w:val="0"/>
                <w:numId w:val="44"/>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none</w:t>
            </w:r>
          </w:p>
          <w:p w14:paraId="206BE9DB" w14:textId="59413E54" w:rsidR="00A959F6" w:rsidRPr="00A959F6" w:rsidRDefault="00A959F6" w:rsidP="00A959F6">
            <w:pPr>
              <w:numPr>
                <w:ilvl w:val="0"/>
                <w:numId w:val="44"/>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inner ring: three </w:t>
            </w:r>
            <w:r w:rsidR="00BD49C3" w:rsidRPr="00A959F6">
              <w:rPr>
                <w:rFonts w:ascii="SKF Sans Regular" w:eastAsia="Times New Roman" w:hAnsi="SKF Sans Regular" w:cs="Times New Roman"/>
                <w:sz w:val="24"/>
                <w:szCs w:val="24"/>
                <w:lang w:val="en-US" w:bidi="ta-IN"/>
              </w:rPr>
              <w:t>integrals</w:t>
            </w:r>
          </w:p>
        </w:tc>
        <w:tc>
          <w:tcPr>
            <w:tcW w:w="0" w:type="auto"/>
            <w:tcBorders>
              <w:top w:val="nil"/>
              <w:left w:val="nil"/>
              <w:bottom w:val="nil"/>
              <w:right w:val="nil"/>
            </w:tcBorders>
            <w:shd w:val="clear" w:color="auto" w:fill="F6F7F7"/>
            <w:vAlign w:val="center"/>
            <w:hideMark/>
          </w:tcPr>
          <w:p w14:paraId="66F7442F" w14:textId="77777777" w:rsidR="00A959F6" w:rsidRPr="00A959F6" w:rsidRDefault="00A959F6" w:rsidP="00A959F6">
            <w:pPr>
              <w:numPr>
                <w:ilvl w:val="0"/>
                <w:numId w:val="4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36FF9FCF" w14:textId="77777777" w:rsidR="00A959F6" w:rsidRPr="00A959F6" w:rsidRDefault="00A959F6" w:rsidP="00A959F6">
            <w:pPr>
              <w:numPr>
                <w:ilvl w:val="0"/>
                <w:numId w:val="4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either PA66 or stamped steel</w:t>
            </w:r>
          </w:p>
          <w:p w14:paraId="07A28EC9" w14:textId="77777777" w:rsidR="00A959F6" w:rsidRPr="00A959F6" w:rsidRDefault="00A959F6" w:rsidP="00A959F6">
            <w:pPr>
              <w:numPr>
                <w:ilvl w:val="0"/>
                <w:numId w:val="4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window-type</w:t>
            </w:r>
          </w:p>
          <w:p w14:paraId="024C6C8C" w14:textId="77777777" w:rsidR="00A959F6" w:rsidRPr="00A959F6" w:rsidRDefault="00A959F6" w:rsidP="00A959F6">
            <w:pPr>
              <w:numPr>
                <w:ilvl w:val="0"/>
                <w:numId w:val="45"/>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roller </w:t>
            </w:r>
            <w:proofErr w:type="spellStart"/>
            <w:r w:rsidRPr="00A959F6">
              <w:rPr>
                <w:rFonts w:ascii="SKF Sans Regular" w:eastAsia="Times New Roman" w:hAnsi="SKF Sans Regular" w:cs="Times New Roman"/>
                <w:sz w:val="24"/>
                <w:szCs w:val="24"/>
                <w:lang w:val="en-US" w:bidi="ta-IN"/>
              </w:rPr>
              <w:t>centred</w:t>
            </w:r>
            <w:proofErr w:type="spellEnd"/>
          </w:p>
        </w:tc>
      </w:tr>
      <w:tr w:rsidR="0060259E" w:rsidRPr="00A959F6" w14:paraId="796D53C6" w14:textId="77777777" w:rsidTr="00015E6E">
        <w:trPr>
          <w:trHeight w:val="2034"/>
        </w:trPr>
        <w:tc>
          <w:tcPr>
            <w:tcW w:w="0" w:type="auto"/>
            <w:tcBorders>
              <w:top w:val="nil"/>
              <w:left w:val="nil"/>
              <w:bottom w:val="nil"/>
              <w:right w:val="nil"/>
            </w:tcBorders>
            <w:shd w:val="clear" w:color="auto" w:fill="FFFFFF"/>
            <w:vAlign w:val="center"/>
            <w:hideMark/>
          </w:tcPr>
          <w:p w14:paraId="4193B1B0" w14:textId="6F7B9079"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NN.2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0E85F59A" wp14:editId="1CF45204">
                  <wp:extent cx="1112520" cy="1069731"/>
                  <wp:effectExtent l="0" t="0" r="0" b="0"/>
                  <wp:docPr id="741406182" name="Picture 9" descr="A blue and white object with two metal p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06182" name="Picture 9" descr="A blue and white object with two metal parts&#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6384" cy="1073446"/>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14:paraId="5A148008" w14:textId="77777777" w:rsidR="00A959F6" w:rsidRPr="00A959F6" w:rsidRDefault="00A959F6" w:rsidP="00A959F6">
            <w:pPr>
              <w:numPr>
                <w:ilvl w:val="0"/>
                <w:numId w:val="46"/>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none</w:t>
            </w:r>
          </w:p>
          <w:p w14:paraId="5F809D9A" w14:textId="29D1C1D5" w:rsidR="00A959F6" w:rsidRPr="00A959F6" w:rsidRDefault="00A959F6" w:rsidP="00A959F6">
            <w:pPr>
              <w:numPr>
                <w:ilvl w:val="0"/>
                <w:numId w:val="46"/>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 xml:space="preserve">inner ring: three </w:t>
            </w:r>
            <w:r w:rsidR="00BD49C3" w:rsidRPr="00A959F6">
              <w:rPr>
                <w:rFonts w:ascii="SKF Sans Regular" w:eastAsia="Times New Roman" w:hAnsi="SKF Sans Regular" w:cs="Times New Roman"/>
                <w:sz w:val="24"/>
                <w:szCs w:val="24"/>
                <w:lang w:val="en-US" w:bidi="ta-IN"/>
              </w:rPr>
              <w:t>integrals</w:t>
            </w:r>
          </w:p>
        </w:tc>
        <w:tc>
          <w:tcPr>
            <w:tcW w:w="0" w:type="auto"/>
            <w:tcBorders>
              <w:top w:val="nil"/>
              <w:left w:val="nil"/>
              <w:bottom w:val="nil"/>
              <w:right w:val="nil"/>
            </w:tcBorders>
            <w:shd w:val="clear" w:color="auto" w:fill="FFFFFF"/>
            <w:vAlign w:val="center"/>
            <w:hideMark/>
          </w:tcPr>
          <w:p w14:paraId="642B0FF5" w14:textId="77777777" w:rsidR="00A959F6" w:rsidRPr="00A959F6" w:rsidRDefault="00A959F6" w:rsidP="00A959F6">
            <w:pPr>
              <w:numPr>
                <w:ilvl w:val="0"/>
                <w:numId w:val="4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6310233C" w14:textId="77777777" w:rsidR="00A959F6" w:rsidRPr="00A959F6" w:rsidRDefault="00A959F6" w:rsidP="00A959F6">
            <w:pPr>
              <w:numPr>
                <w:ilvl w:val="0"/>
                <w:numId w:val="4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7D24B0F3" w14:textId="77777777" w:rsidR="00A959F6" w:rsidRPr="00A959F6" w:rsidRDefault="00A959F6" w:rsidP="00A959F6">
            <w:pPr>
              <w:numPr>
                <w:ilvl w:val="0"/>
                <w:numId w:val="4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03A559A9" w14:textId="77777777" w:rsidR="00A959F6" w:rsidRPr="00A959F6" w:rsidRDefault="00A959F6" w:rsidP="00A959F6">
            <w:pPr>
              <w:numPr>
                <w:ilvl w:val="0"/>
                <w:numId w:val="47"/>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r w:rsidR="0060259E" w:rsidRPr="00A959F6" w14:paraId="00D42534" w14:textId="77777777" w:rsidTr="00015E6E">
        <w:trPr>
          <w:trHeight w:val="2046"/>
        </w:trPr>
        <w:tc>
          <w:tcPr>
            <w:tcW w:w="0" w:type="auto"/>
            <w:tcBorders>
              <w:top w:val="nil"/>
              <w:left w:val="nil"/>
              <w:bottom w:val="nil"/>
              <w:right w:val="nil"/>
            </w:tcBorders>
            <w:shd w:val="clear" w:color="auto" w:fill="F6F7F7"/>
            <w:vAlign w:val="center"/>
            <w:hideMark/>
          </w:tcPr>
          <w:p w14:paraId="7233D9A6" w14:textId="4B30DCAE" w:rsidR="00A959F6" w:rsidRPr="00A959F6" w:rsidRDefault="00A959F6" w:rsidP="00A959F6">
            <w:pPr>
              <w:spacing w:after="0"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b/>
                <w:bCs/>
                <w:sz w:val="24"/>
                <w:szCs w:val="24"/>
                <w:lang w:val="en-US" w:bidi="ta-IN"/>
              </w:rPr>
              <w:t>NN.3 design</w:t>
            </w:r>
            <w:r w:rsidRPr="00A959F6">
              <w:rPr>
                <w:rFonts w:ascii="SKF Sans Regular" w:eastAsia="Times New Roman" w:hAnsi="SKF Sans Regular" w:cs="Times New Roman"/>
                <w:sz w:val="24"/>
                <w:szCs w:val="24"/>
                <w:lang w:val="en-US" w:bidi="ta-IN"/>
              </w:rPr>
              <w:br/>
            </w:r>
            <w:r w:rsidRPr="00A959F6">
              <w:rPr>
                <w:rFonts w:ascii="SKF Sans Regular" w:eastAsia="Times New Roman" w:hAnsi="SKF Sans Regular" w:cs="Times New Roman"/>
                <w:noProof/>
                <w:sz w:val="24"/>
                <w:szCs w:val="24"/>
                <w:lang w:val="en-US" w:bidi="ta-IN"/>
              </w:rPr>
              <w:drawing>
                <wp:inline distT="0" distB="0" distL="0" distR="0" wp14:anchorId="442BDC94" wp14:editId="6283716E">
                  <wp:extent cx="1112520" cy="1069731"/>
                  <wp:effectExtent l="0" t="0" r="0" b="0"/>
                  <wp:docPr id="1285365878" name="Picture 8" descr="A blue and white object with two roll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65878" name="Picture 8" descr="A blue and white object with two roller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6436" cy="1073496"/>
                          </a:xfrm>
                          <a:prstGeom prst="rect">
                            <a:avLst/>
                          </a:prstGeom>
                          <a:noFill/>
                          <a:ln>
                            <a:noFill/>
                          </a:ln>
                        </pic:spPr>
                      </pic:pic>
                    </a:graphicData>
                  </a:graphic>
                </wp:inline>
              </w:drawing>
            </w:r>
          </w:p>
        </w:tc>
        <w:tc>
          <w:tcPr>
            <w:tcW w:w="0" w:type="auto"/>
            <w:tcBorders>
              <w:top w:val="nil"/>
              <w:left w:val="nil"/>
              <w:bottom w:val="nil"/>
              <w:right w:val="nil"/>
            </w:tcBorders>
            <w:shd w:val="clear" w:color="auto" w:fill="F6F7F7"/>
            <w:vAlign w:val="center"/>
            <w:hideMark/>
          </w:tcPr>
          <w:p w14:paraId="4A31A5EC" w14:textId="77777777" w:rsidR="00A959F6" w:rsidRPr="00A959F6" w:rsidRDefault="00A959F6" w:rsidP="00A959F6">
            <w:pPr>
              <w:numPr>
                <w:ilvl w:val="0"/>
                <w:numId w:val="4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outer ring: none</w:t>
            </w:r>
          </w:p>
          <w:p w14:paraId="6DB728DF" w14:textId="77777777" w:rsidR="00A959F6" w:rsidRPr="00A959F6" w:rsidRDefault="00A959F6" w:rsidP="00A959F6">
            <w:pPr>
              <w:numPr>
                <w:ilvl w:val="0"/>
                <w:numId w:val="48"/>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inner ring: one integral and two loose</w:t>
            </w:r>
          </w:p>
        </w:tc>
        <w:tc>
          <w:tcPr>
            <w:tcW w:w="0" w:type="auto"/>
            <w:tcBorders>
              <w:top w:val="nil"/>
              <w:left w:val="nil"/>
              <w:bottom w:val="nil"/>
              <w:right w:val="nil"/>
            </w:tcBorders>
            <w:shd w:val="clear" w:color="auto" w:fill="F6F7F7"/>
            <w:vAlign w:val="center"/>
            <w:hideMark/>
          </w:tcPr>
          <w:p w14:paraId="26A7E08F" w14:textId="77777777" w:rsidR="00A959F6" w:rsidRPr="00A959F6" w:rsidRDefault="00A959F6" w:rsidP="00A959F6">
            <w:pPr>
              <w:numPr>
                <w:ilvl w:val="0"/>
                <w:numId w:val="4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two cages</w:t>
            </w:r>
          </w:p>
          <w:p w14:paraId="115E9702" w14:textId="77777777" w:rsidR="00A959F6" w:rsidRPr="00A959F6" w:rsidRDefault="00A959F6" w:rsidP="00A959F6">
            <w:pPr>
              <w:numPr>
                <w:ilvl w:val="0"/>
                <w:numId w:val="4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machined steel</w:t>
            </w:r>
          </w:p>
          <w:p w14:paraId="74D3DF05" w14:textId="77777777" w:rsidR="00A959F6" w:rsidRPr="00A959F6" w:rsidRDefault="00A959F6" w:rsidP="00A959F6">
            <w:pPr>
              <w:numPr>
                <w:ilvl w:val="0"/>
                <w:numId w:val="4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pin-type</w:t>
            </w:r>
          </w:p>
          <w:p w14:paraId="7F1FC4F7" w14:textId="77777777" w:rsidR="00A959F6" w:rsidRPr="00A959F6" w:rsidRDefault="00A959F6" w:rsidP="00A959F6">
            <w:pPr>
              <w:numPr>
                <w:ilvl w:val="0"/>
                <w:numId w:val="49"/>
              </w:numPr>
              <w:spacing w:before="100" w:beforeAutospacing="1" w:after="100" w:afterAutospacing="1" w:line="240" w:lineRule="auto"/>
              <w:rPr>
                <w:rFonts w:ascii="SKF Sans Regular" w:eastAsia="Times New Roman" w:hAnsi="SKF Sans Regular" w:cs="Times New Roman"/>
                <w:sz w:val="24"/>
                <w:szCs w:val="24"/>
                <w:lang w:val="en-US" w:bidi="ta-IN"/>
              </w:rPr>
            </w:pPr>
            <w:r w:rsidRPr="00A959F6">
              <w:rPr>
                <w:rFonts w:ascii="SKF Sans Regular" w:eastAsia="Times New Roman" w:hAnsi="SKF Sans Regular" w:cs="Times New Roman"/>
                <w:sz w:val="24"/>
                <w:szCs w:val="24"/>
                <w:lang w:val="en-US" w:bidi="ta-IN"/>
              </w:rPr>
              <w:t>pierced rollers</w:t>
            </w:r>
          </w:p>
        </w:tc>
      </w:tr>
    </w:tbl>
    <w:p w14:paraId="5CFE016D" w14:textId="785514E7" w:rsidR="00CA4348" w:rsidRDefault="00D6276B" w:rsidP="007D1C81">
      <w:pPr>
        <w:spacing w:after="0"/>
        <w:ind w:left="1440" w:firstLine="720"/>
        <w:jc w:val="both"/>
        <w:rPr>
          <w:rFonts w:ascii="Times New Roman" w:hAnsi="Times New Roman" w:cs="Times New Roman"/>
          <w:b/>
          <w:bCs/>
          <w:sz w:val="24"/>
          <w:szCs w:val="24"/>
        </w:rPr>
      </w:pPr>
      <w:r>
        <w:rPr>
          <w:noProof/>
        </w:rPr>
        <w:t xml:space="preserve">                        </w:t>
      </w:r>
    </w:p>
    <w:p w14:paraId="6EF26EEB" w14:textId="0D26E7DA" w:rsidR="000B238B" w:rsidRPr="001170E4" w:rsidRDefault="000B238B" w:rsidP="000B238B">
      <w:pPr>
        <w:spacing w:after="0"/>
        <w:jc w:val="both"/>
        <w:rPr>
          <w:rFonts w:ascii="Times New Roman" w:hAnsi="Times New Roman" w:cs="Times New Roman"/>
          <w:b/>
          <w:bCs/>
          <w:color w:val="FF0000"/>
          <w:sz w:val="24"/>
          <w:szCs w:val="24"/>
        </w:rPr>
      </w:pPr>
      <w:r w:rsidRPr="001170E4">
        <w:rPr>
          <w:rFonts w:ascii="Times New Roman" w:hAnsi="Times New Roman" w:cs="Times New Roman"/>
          <w:b/>
          <w:bCs/>
          <w:color w:val="FF0000"/>
          <w:sz w:val="24"/>
          <w:szCs w:val="24"/>
        </w:rPr>
        <w:lastRenderedPageBreak/>
        <w:t xml:space="preserve">4 </w:t>
      </w:r>
      <w:r w:rsidR="00E8769E" w:rsidRPr="001170E4">
        <w:rPr>
          <w:rFonts w:ascii="Times New Roman" w:hAnsi="Times New Roman" w:cs="Times New Roman"/>
          <w:b/>
          <w:bCs/>
          <w:color w:val="FF0000"/>
          <w:sz w:val="24"/>
          <w:szCs w:val="24"/>
        </w:rPr>
        <w:t>GENERAL</w:t>
      </w:r>
      <w:r w:rsidR="00281ADB" w:rsidRPr="001170E4">
        <w:rPr>
          <w:rFonts w:ascii="Times New Roman" w:hAnsi="Times New Roman" w:cs="Times New Roman"/>
          <w:b/>
          <w:bCs/>
          <w:color w:val="FF0000"/>
          <w:sz w:val="24"/>
          <w:szCs w:val="24"/>
        </w:rPr>
        <w:t xml:space="preserve"> REQUIREMENTS</w:t>
      </w:r>
    </w:p>
    <w:p w14:paraId="1FE26A3F" w14:textId="77777777" w:rsidR="009F298D" w:rsidRPr="001170E4" w:rsidRDefault="009F298D" w:rsidP="000B238B">
      <w:pPr>
        <w:spacing w:after="0"/>
        <w:jc w:val="both"/>
        <w:rPr>
          <w:rFonts w:ascii="Times New Roman" w:hAnsi="Times New Roman" w:cs="Times New Roman"/>
          <w:b/>
          <w:bCs/>
          <w:color w:val="FF0000"/>
          <w:sz w:val="24"/>
          <w:szCs w:val="24"/>
        </w:rPr>
      </w:pPr>
    </w:p>
    <w:p w14:paraId="7953345D" w14:textId="77777777" w:rsidR="00E8769E" w:rsidRPr="001170E4" w:rsidRDefault="00E8769E" w:rsidP="00E722DB">
      <w:pPr>
        <w:rPr>
          <w:color w:val="FF0000"/>
          <w:sz w:val="24"/>
          <w:szCs w:val="24"/>
        </w:rPr>
      </w:pPr>
      <w:r w:rsidRPr="001170E4">
        <w:rPr>
          <w:color w:val="FF0000"/>
          <w:sz w:val="24"/>
          <w:szCs w:val="24"/>
        </w:rPr>
        <w:t xml:space="preserve">For requirements that are common to bearing application are covered in, IS 6453: 1984. For a cylindrical roller bearing these requirements shall be confirmed as well to assure an optimum performance in application. </w:t>
      </w:r>
    </w:p>
    <w:p w14:paraId="24EE333D" w14:textId="2BD7BDA4" w:rsidR="00DD15E5" w:rsidRDefault="00DD15E5" w:rsidP="00DD15E5">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Pr="000B238B">
        <w:rPr>
          <w:rFonts w:ascii="Times New Roman" w:hAnsi="Times New Roman" w:cs="Times New Roman"/>
          <w:b/>
          <w:bCs/>
          <w:sz w:val="24"/>
          <w:szCs w:val="24"/>
        </w:rPr>
        <w:t xml:space="preserve"> </w:t>
      </w:r>
      <w:r w:rsidR="00F812B0">
        <w:rPr>
          <w:rFonts w:ascii="Times New Roman" w:hAnsi="Times New Roman" w:cs="Times New Roman"/>
          <w:b/>
          <w:bCs/>
          <w:sz w:val="24"/>
          <w:szCs w:val="24"/>
        </w:rPr>
        <w:t>BOUNDARY DIMENSIONS</w:t>
      </w:r>
    </w:p>
    <w:p w14:paraId="0AF666A0" w14:textId="77777777" w:rsidR="00F812B0" w:rsidRDefault="00F812B0" w:rsidP="00DD15E5">
      <w:pPr>
        <w:spacing w:after="0"/>
        <w:jc w:val="both"/>
        <w:rPr>
          <w:rFonts w:ascii="Times New Roman" w:hAnsi="Times New Roman" w:cs="Times New Roman"/>
          <w:b/>
          <w:bCs/>
          <w:sz w:val="24"/>
          <w:szCs w:val="24"/>
        </w:rPr>
      </w:pPr>
    </w:p>
    <w:p w14:paraId="3DB5A344" w14:textId="77777777" w:rsidR="00F812B0" w:rsidRDefault="00F812B0" w:rsidP="00F812B0">
      <w:pPr>
        <w:rPr>
          <w:sz w:val="24"/>
          <w:szCs w:val="24"/>
        </w:rPr>
      </w:pPr>
      <w:r w:rsidRPr="00E722DB">
        <w:rPr>
          <w:sz w:val="24"/>
          <w:szCs w:val="24"/>
        </w:rPr>
        <w:t xml:space="preserve">Geometrical characteristics of the boundary dimensions shall be as specified in the dimension series 49 and 30 of IS </w:t>
      </w:r>
      <w:proofErr w:type="gramStart"/>
      <w:r w:rsidRPr="00E722DB">
        <w:rPr>
          <w:sz w:val="24"/>
          <w:szCs w:val="24"/>
        </w:rPr>
        <w:t>5669 :</w:t>
      </w:r>
      <w:proofErr w:type="gramEnd"/>
      <w:r w:rsidRPr="00E722DB">
        <w:rPr>
          <w:sz w:val="24"/>
          <w:szCs w:val="24"/>
        </w:rPr>
        <w:t xml:space="preserve"> 1970 ‘General plan of boundary dimensions for radial rolling bearings’</w:t>
      </w:r>
    </w:p>
    <w:p w14:paraId="01B7BBF4" w14:textId="09C1AF88" w:rsidR="00FF0661" w:rsidRDefault="007F503B" w:rsidP="00F812B0">
      <w:pPr>
        <w:rPr>
          <w:noProof/>
        </w:rPr>
      </w:pPr>
      <w:r>
        <w:rPr>
          <w:noProof/>
        </w:rPr>
        <w:t xml:space="preserve">                         </w:t>
      </w:r>
      <w:r w:rsidR="000325DC">
        <w:rPr>
          <w:noProof/>
        </w:rPr>
        <w:drawing>
          <wp:inline distT="0" distB="0" distL="0" distR="0" wp14:anchorId="72D462AC" wp14:editId="5B324605">
            <wp:extent cx="1692517" cy="2868930"/>
            <wp:effectExtent l="0" t="0" r="3175" b="7620"/>
            <wp:docPr id="1640236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36169" name=""/>
                    <pic:cNvPicPr/>
                  </pic:nvPicPr>
                  <pic:blipFill>
                    <a:blip r:embed="rId28"/>
                    <a:stretch>
                      <a:fillRect/>
                    </a:stretch>
                  </pic:blipFill>
                  <pic:spPr>
                    <a:xfrm>
                      <a:off x="0" y="0"/>
                      <a:ext cx="1696491" cy="2875665"/>
                    </a:xfrm>
                    <a:prstGeom prst="rect">
                      <a:avLst/>
                    </a:prstGeom>
                  </pic:spPr>
                </pic:pic>
              </a:graphicData>
            </a:graphic>
          </wp:inline>
        </w:drawing>
      </w:r>
      <w:r>
        <w:rPr>
          <w:noProof/>
        </w:rPr>
        <w:t xml:space="preserve">          </w:t>
      </w:r>
      <w:r w:rsidR="000212FE">
        <w:rPr>
          <w:noProof/>
        </w:rPr>
        <w:drawing>
          <wp:inline distT="0" distB="0" distL="0" distR="0" wp14:anchorId="6677AE8C" wp14:editId="2946D53A">
            <wp:extent cx="2590800" cy="2988784"/>
            <wp:effectExtent l="0" t="0" r="0" b="2540"/>
            <wp:docPr id="603875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75151" name=""/>
                    <pic:cNvPicPr/>
                  </pic:nvPicPr>
                  <pic:blipFill>
                    <a:blip r:embed="rId29"/>
                    <a:stretch>
                      <a:fillRect/>
                    </a:stretch>
                  </pic:blipFill>
                  <pic:spPr>
                    <a:xfrm>
                      <a:off x="0" y="0"/>
                      <a:ext cx="2600951" cy="3000494"/>
                    </a:xfrm>
                    <a:prstGeom prst="rect">
                      <a:avLst/>
                    </a:prstGeom>
                  </pic:spPr>
                </pic:pic>
              </a:graphicData>
            </a:graphic>
          </wp:inline>
        </w:drawing>
      </w:r>
    </w:p>
    <w:tbl>
      <w:tblPr>
        <w:tblStyle w:val="TableGrid"/>
        <w:tblW w:w="10435" w:type="dxa"/>
        <w:tblLook w:val="04A0" w:firstRow="1" w:lastRow="0" w:firstColumn="1" w:lastColumn="0" w:noHBand="0" w:noVBand="1"/>
      </w:tblPr>
      <w:tblGrid>
        <w:gridCol w:w="603"/>
        <w:gridCol w:w="3066"/>
        <w:gridCol w:w="642"/>
        <w:gridCol w:w="6124"/>
      </w:tblGrid>
      <w:tr w:rsidR="00E6498E" w:rsidRPr="007A7D1A" w14:paraId="7CE7858C" w14:textId="03A36065" w:rsidTr="0030091C">
        <w:trPr>
          <w:trHeight w:val="294"/>
        </w:trPr>
        <w:tc>
          <w:tcPr>
            <w:tcW w:w="603" w:type="dxa"/>
            <w:noWrap/>
            <w:hideMark/>
          </w:tcPr>
          <w:p w14:paraId="0C73F96F"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d</w:t>
            </w:r>
          </w:p>
        </w:tc>
        <w:tc>
          <w:tcPr>
            <w:tcW w:w="3066" w:type="dxa"/>
            <w:noWrap/>
            <w:hideMark/>
          </w:tcPr>
          <w:p w14:paraId="5834CE9F"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Bore diameter</w:t>
            </w:r>
          </w:p>
        </w:tc>
        <w:tc>
          <w:tcPr>
            <w:tcW w:w="642" w:type="dxa"/>
            <w:vAlign w:val="center"/>
          </w:tcPr>
          <w:p w14:paraId="2DB5B100" w14:textId="6C8AE580" w:rsidR="00E6498E" w:rsidRPr="007A7D1A" w:rsidRDefault="00E6498E" w:rsidP="00E6498E">
            <w:pPr>
              <w:rPr>
                <w:sz w:val="24"/>
                <w:szCs w:val="24"/>
              </w:rPr>
            </w:pPr>
            <w:r>
              <w:rPr>
                <w:rFonts w:ascii="Calibri" w:hAnsi="Calibri" w:cs="Calibri"/>
                <w:color w:val="000000"/>
                <w:szCs w:val="22"/>
              </w:rPr>
              <w:t>d</w:t>
            </w:r>
          </w:p>
        </w:tc>
        <w:tc>
          <w:tcPr>
            <w:tcW w:w="6124" w:type="dxa"/>
            <w:vAlign w:val="bottom"/>
          </w:tcPr>
          <w:p w14:paraId="2E542136" w14:textId="27934FA2" w:rsidR="00E6498E" w:rsidRPr="007A7D1A" w:rsidRDefault="00E6498E" w:rsidP="00162C92">
            <w:pPr>
              <w:rPr>
                <w:sz w:val="24"/>
                <w:szCs w:val="24"/>
              </w:rPr>
            </w:pPr>
            <w:r>
              <w:rPr>
                <w:rFonts w:ascii="Calibri" w:hAnsi="Calibri" w:cs="Calibri"/>
                <w:color w:val="000000"/>
                <w:szCs w:val="22"/>
              </w:rPr>
              <w:t>Bore diameter</w:t>
            </w:r>
          </w:p>
        </w:tc>
      </w:tr>
      <w:tr w:rsidR="00E6498E" w:rsidRPr="007A7D1A" w14:paraId="2B3142E2" w14:textId="5962B9EA" w:rsidTr="0030091C">
        <w:trPr>
          <w:trHeight w:val="294"/>
        </w:trPr>
        <w:tc>
          <w:tcPr>
            <w:tcW w:w="603" w:type="dxa"/>
            <w:noWrap/>
            <w:hideMark/>
          </w:tcPr>
          <w:p w14:paraId="58FB3941"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D</w:t>
            </w:r>
          </w:p>
        </w:tc>
        <w:tc>
          <w:tcPr>
            <w:tcW w:w="3066" w:type="dxa"/>
            <w:noWrap/>
            <w:hideMark/>
          </w:tcPr>
          <w:p w14:paraId="38D053F2"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Outside diameter</w:t>
            </w:r>
          </w:p>
        </w:tc>
        <w:tc>
          <w:tcPr>
            <w:tcW w:w="642" w:type="dxa"/>
            <w:vAlign w:val="center"/>
          </w:tcPr>
          <w:p w14:paraId="3B832B76" w14:textId="22D4E04F" w:rsidR="00E6498E" w:rsidRPr="007A7D1A" w:rsidRDefault="00E6498E" w:rsidP="00E6498E">
            <w:pPr>
              <w:rPr>
                <w:sz w:val="24"/>
                <w:szCs w:val="24"/>
              </w:rPr>
            </w:pPr>
            <w:r>
              <w:rPr>
                <w:rFonts w:ascii="Calibri" w:hAnsi="Calibri" w:cs="Calibri"/>
                <w:color w:val="000000"/>
                <w:szCs w:val="22"/>
              </w:rPr>
              <w:t>D</w:t>
            </w:r>
          </w:p>
        </w:tc>
        <w:tc>
          <w:tcPr>
            <w:tcW w:w="6124" w:type="dxa"/>
            <w:vAlign w:val="bottom"/>
          </w:tcPr>
          <w:p w14:paraId="32272576" w14:textId="5BADF244" w:rsidR="00E6498E" w:rsidRPr="007A7D1A" w:rsidRDefault="00E6498E" w:rsidP="00162C92">
            <w:pPr>
              <w:rPr>
                <w:sz w:val="24"/>
                <w:szCs w:val="24"/>
              </w:rPr>
            </w:pPr>
            <w:r>
              <w:rPr>
                <w:rFonts w:ascii="Calibri" w:hAnsi="Calibri" w:cs="Calibri"/>
                <w:color w:val="000000"/>
                <w:szCs w:val="22"/>
              </w:rPr>
              <w:t>Outside diameter</w:t>
            </w:r>
          </w:p>
        </w:tc>
      </w:tr>
      <w:tr w:rsidR="00E6498E" w:rsidRPr="007A7D1A" w14:paraId="1079864E" w14:textId="3B34040E" w:rsidTr="0030091C">
        <w:trPr>
          <w:trHeight w:val="294"/>
        </w:trPr>
        <w:tc>
          <w:tcPr>
            <w:tcW w:w="603" w:type="dxa"/>
            <w:noWrap/>
            <w:hideMark/>
          </w:tcPr>
          <w:p w14:paraId="1BDF9505"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B</w:t>
            </w:r>
          </w:p>
        </w:tc>
        <w:tc>
          <w:tcPr>
            <w:tcW w:w="3066" w:type="dxa"/>
            <w:noWrap/>
            <w:hideMark/>
          </w:tcPr>
          <w:p w14:paraId="6B64AE24"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Width</w:t>
            </w:r>
          </w:p>
        </w:tc>
        <w:tc>
          <w:tcPr>
            <w:tcW w:w="642" w:type="dxa"/>
            <w:vAlign w:val="center"/>
          </w:tcPr>
          <w:p w14:paraId="558C4F66" w14:textId="52837449" w:rsidR="00E6498E" w:rsidRPr="007A7D1A" w:rsidRDefault="00E6498E" w:rsidP="00E6498E">
            <w:pPr>
              <w:rPr>
                <w:sz w:val="24"/>
                <w:szCs w:val="24"/>
              </w:rPr>
            </w:pPr>
            <w:r>
              <w:rPr>
                <w:rFonts w:ascii="Calibri" w:hAnsi="Calibri" w:cs="Calibri"/>
                <w:color w:val="000000"/>
                <w:szCs w:val="22"/>
              </w:rPr>
              <w:t>B</w:t>
            </w:r>
          </w:p>
        </w:tc>
        <w:tc>
          <w:tcPr>
            <w:tcW w:w="6124" w:type="dxa"/>
            <w:vAlign w:val="bottom"/>
          </w:tcPr>
          <w:p w14:paraId="02CECC62" w14:textId="18110691" w:rsidR="00E6498E" w:rsidRPr="007A7D1A" w:rsidRDefault="00E6498E" w:rsidP="00162C92">
            <w:pPr>
              <w:rPr>
                <w:sz w:val="24"/>
                <w:szCs w:val="24"/>
              </w:rPr>
            </w:pPr>
            <w:r>
              <w:rPr>
                <w:rFonts w:ascii="Calibri" w:hAnsi="Calibri" w:cs="Calibri"/>
                <w:color w:val="000000"/>
                <w:szCs w:val="22"/>
              </w:rPr>
              <w:t>Overall bearing width</w:t>
            </w:r>
          </w:p>
        </w:tc>
      </w:tr>
      <w:tr w:rsidR="00E6498E" w:rsidRPr="007A7D1A" w14:paraId="5904351F" w14:textId="60359E53" w:rsidTr="0030091C">
        <w:trPr>
          <w:trHeight w:val="294"/>
        </w:trPr>
        <w:tc>
          <w:tcPr>
            <w:tcW w:w="603" w:type="dxa"/>
            <w:noWrap/>
            <w:hideMark/>
          </w:tcPr>
          <w:p w14:paraId="21220F1E"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d1</w:t>
            </w:r>
          </w:p>
        </w:tc>
        <w:tc>
          <w:tcPr>
            <w:tcW w:w="3066" w:type="dxa"/>
            <w:noWrap/>
            <w:hideMark/>
          </w:tcPr>
          <w:p w14:paraId="32AAAEE4"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Shoulder diameter inner ring</w:t>
            </w:r>
          </w:p>
        </w:tc>
        <w:tc>
          <w:tcPr>
            <w:tcW w:w="642" w:type="dxa"/>
            <w:vAlign w:val="center"/>
          </w:tcPr>
          <w:p w14:paraId="0407B218" w14:textId="0101D63F" w:rsidR="00E6498E" w:rsidRPr="007A7D1A" w:rsidRDefault="00E6498E" w:rsidP="00E6498E">
            <w:pPr>
              <w:rPr>
                <w:sz w:val="24"/>
                <w:szCs w:val="24"/>
              </w:rPr>
            </w:pPr>
            <w:r>
              <w:rPr>
                <w:rFonts w:ascii="Calibri" w:hAnsi="Calibri" w:cs="Calibri"/>
                <w:color w:val="000000"/>
                <w:szCs w:val="22"/>
              </w:rPr>
              <w:t>d1</w:t>
            </w:r>
          </w:p>
        </w:tc>
        <w:tc>
          <w:tcPr>
            <w:tcW w:w="6124" w:type="dxa"/>
            <w:vAlign w:val="bottom"/>
          </w:tcPr>
          <w:p w14:paraId="3647F153" w14:textId="3E84E13D" w:rsidR="00E6498E" w:rsidRPr="007A7D1A" w:rsidRDefault="00E6498E" w:rsidP="00162C92">
            <w:pPr>
              <w:rPr>
                <w:sz w:val="24"/>
                <w:szCs w:val="24"/>
              </w:rPr>
            </w:pPr>
            <w:r>
              <w:rPr>
                <w:rFonts w:ascii="Calibri" w:hAnsi="Calibri" w:cs="Calibri"/>
                <w:color w:val="000000"/>
                <w:szCs w:val="22"/>
              </w:rPr>
              <w:t>Shoulder diameter inner ring</w:t>
            </w:r>
          </w:p>
        </w:tc>
      </w:tr>
      <w:tr w:rsidR="00E6498E" w:rsidRPr="007A7D1A" w14:paraId="4BF9C9EF" w14:textId="0AC1BD67" w:rsidTr="0030091C">
        <w:trPr>
          <w:trHeight w:val="294"/>
        </w:trPr>
        <w:tc>
          <w:tcPr>
            <w:tcW w:w="603" w:type="dxa"/>
            <w:noWrap/>
            <w:hideMark/>
          </w:tcPr>
          <w:p w14:paraId="1176CD5E"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D1</w:t>
            </w:r>
          </w:p>
        </w:tc>
        <w:tc>
          <w:tcPr>
            <w:tcW w:w="3066" w:type="dxa"/>
            <w:noWrap/>
            <w:hideMark/>
          </w:tcPr>
          <w:p w14:paraId="15B1403B"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Shoulder diameter outer ring</w:t>
            </w:r>
          </w:p>
        </w:tc>
        <w:tc>
          <w:tcPr>
            <w:tcW w:w="642" w:type="dxa"/>
            <w:vAlign w:val="center"/>
          </w:tcPr>
          <w:p w14:paraId="458BC7FF" w14:textId="58AD325C" w:rsidR="00E6498E" w:rsidRPr="007A7D1A" w:rsidRDefault="00E6498E" w:rsidP="00E6498E">
            <w:pPr>
              <w:rPr>
                <w:sz w:val="24"/>
                <w:szCs w:val="24"/>
              </w:rPr>
            </w:pPr>
            <w:r>
              <w:rPr>
                <w:rFonts w:ascii="Calibri" w:hAnsi="Calibri" w:cs="Calibri"/>
                <w:color w:val="000000"/>
                <w:szCs w:val="22"/>
              </w:rPr>
              <w:t>E</w:t>
            </w:r>
          </w:p>
        </w:tc>
        <w:tc>
          <w:tcPr>
            <w:tcW w:w="6124" w:type="dxa"/>
            <w:vAlign w:val="bottom"/>
          </w:tcPr>
          <w:p w14:paraId="1E846897" w14:textId="0771D488" w:rsidR="00E6498E" w:rsidRPr="007A7D1A" w:rsidRDefault="00E6498E" w:rsidP="00162C92">
            <w:pPr>
              <w:rPr>
                <w:sz w:val="24"/>
                <w:szCs w:val="24"/>
              </w:rPr>
            </w:pPr>
            <w:r>
              <w:rPr>
                <w:rFonts w:ascii="Calibri" w:hAnsi="Calibri" w:cs="Calibri"/>
                <w:color w:val="000000"/>
                <w:szCs w:val="22"/>
              </w:rPr>
              <w:t>Raceway diameter outer ring</w:t>
            </w:r>
          </w:p>
        </w:tc>
      </w:tr>
      <w:tr w:rsidR="00E6498E" w:rsidRPr="007A7D1A" w14:paraId="77BF2783" w14:textId="34F32878" w:rsidTr="0030091C">
        <w:trPr>
          <w:trHeight w:val="294"/>
        </w:trPr>
        <w:tc>
          <w:tcPr>
            <w:tcW w:w="603" w:type="dxa"/>
            <w:noWrap/>
            <w:hideMark/>
          </w:tcPr>
          <w:p w14:paraId="48C4BFFF"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b1</w:t>
            </w:r>
          </w:p>
        </w:tc>
        <w:tc>
          <w:tcPr>
            <w:tcW w:w="3066" w:type="dxa"/>
            <w:noWrap/>
            <w:hideMark/>
          </w:tcPr>
          <w:p w14:paraId="3F06823D"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Width annular lubrication groove outer ring</w:t>
            </w:r>
          </w:p>
        </w:tc>
        <w:tc>
          <w:tcPr>
            <w:tcW w:w="642" w:type="dxa"/>
            <w:vAlign w:val="center"/>
          </w:tcPr>
          <w:p w14:paraId="6F644CDF" w14:textId="12A47245" w:rsidR="00E6498E" w:rsidRPr="007A7D1A" w:rsidRDefault="00E6498E" w:rsidP="00E6498E">
            <w:pPr>
              <w:rPr>
                <w:sz w:val="24"/>
                <w:szCs w:val="24"/>
              </w:rPr>
            </w:pPr>
            <w:r>
              <w:rPr>
                <w:rFonts w:ascii="Calibri" w:hAnsi="Calibri" w:cs="Calibri"/>
                <w:color w:val="000000"/>
                <w:szCs w:val="22"/>
              </w:rPr>
              <w:t>b</w:t>
            </w:r>
          </w:p>
        </w:tc>
        <w:tc>
          <w:tcPr>
            <w:tcW w:w="6124" w:type="dxa"/>
            <w:vAlign w:val="bottom"/>
          </w:tcPr>
          <w:p w14:paraId="75E5F993" w14:textId="49C069E7" w:rsidR="00E6498E" w:rsidRPr="007A7D1A" w:rsidRDefault="00E6498E" w:rsidP="00162C92">
            <w:pPr>
              <w:rPr>
                <w:sz w:val="24"/>
                <w:szCs w:val="24"/>
              </w:rPr>
            </w:pPr>
            <w:r>
              <w:rPr>
                <w:rFonts w:ascii="Calibri" w:hAnsi="Calibri" w:cs="Calibri"/>
                <w:color w:val="000000"/>
                <w:szCs w:val="22"/>
              </w:rPr>
              <w:t>Width of annular groove</w:t>
            </w:r>
          </w:p>
        </w:tc>
      </w:tr>
      <w:tr w:rsidR="00E6498E" w:rsidRPr="007A7D1A" w14:paraId="631A26CE" w14:textId="75AB9C87" w:rsidTr="0030091C">
        <w:trPr>
          <w:trHeight w:val="294"/>
        </w:trPr>
        <w:tc>
          <w:tcPr>
            <w:tcW w:w="603" w:type="dxa"/>
            <w:noWrap/>
            <w:hideMark/>
          </w:tcPr>
          <w:p w14:paraId="7B5BC61F"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K</w:t>
            </w:r>
          </w:p>
        </w:tc>
        <w:tc>
          <w:tcPr>
            <w:tcW w:w="3066" w:type="dxa"/>
            <w:noWrap/>
            <w:hideMark/>
          </w:tcPr>
          <w:p w14:paraId="0ACC8515"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Diameter lubrication hole (outer ring)</w:t>
            </w:r>
          </w:p>
        </w:tc>
        <w:tc>
          <w:tcPr>
            <w:tcW w:w="642" w:type="dxa"/>
            <w:vAlign w:val="center"/>
          </w:tcPr>
          <w:p w14:paraId="53A0F089" w14:textId="7702CAA6" w:rsidR="00E6498E" w:rsidRPr="007A7D1A" w:rsidRDefault="00E6498E" w:rsidP="00E6498E">
            <w:pPr>
              <w:rPr>
                <w:sz w:val="24"/>
                <w:szCs w:val="24"/>
              </w:rPr>
            </w:pPr>
            <w:r>
              <w:rPr>
                <w:rFonts w:ascii="Calibri" w:hAnsi="Calibri" w:cs="Calibri"/>
                <w:color w:val="000000"/>
                <w:szCs w:val="22"/>
              </w:rPr>
              <w:t>K</w:t>
            </w:r>
          </w:p>
        </w:tc>
        <w:tc>
          <w:tcPr>
            <w:tcW w:w="6124" w:type="dxa"/>
            <w:vAlign w:val="bottom"/>
          </w:tcPr>
          <w:p w14:paraId="60389D98" w14:textId="41253ADD" w:rsidR="00E6498E" w:rsidRPr="007A7D1A" w:rsidRDefault="00E6498E" w:rsidP="00162C92">
            <w:pPr>
              <w:rPr>
                <w:sz w:val="24"/>
                <w:szCs w:val="24"/>
              </w:rPr>
            </w:pPr>
            <w:r>
              <w:rPr>
                <w:rFonts w:ascii="Calibri" w:hAnsi="Calibri" w:cs="Calibri"/>
                <w:color w:val="000000"/>
                <w:szCs w:val="22"/>
              </w:rPr>
              <w:t>Diameter lubrication hole</w:t>
            </w:r>
          </w:p>
        </w:tc>
      </w:tr>
      <w:tr w:rsidR="00E6498E" w:rsidRPr="007A7D1A" w14:paraId="1DB85D48" w14:textId="4C50142A" w:rsidTr="0030091C">
        <w:trPr>
          <w:trHeight w:val="294"/>
        </w:trPr>
        <w:tc>
          <w:tcPr>
            <w:tcW w:w="603" w:type="dxa"/>
            <w:noWrap/>
            <w:hideMark/>
          </w:tcPr>
          <w:p w14:paraId="7D4FA52B"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r1,2</w:t>
            </w:r>
          </w:p>
        </w:tc>
        <w:tc>
          <w:tcPr>
            <w:tcW w:w="3066" w:type="dxa"/>
            <w:noWrap/>
            <w:hideMark/>
          </w:tcPr>
          <w:p w14:paraId="738057E2" w14:textId="77777777" w:rsidR="00E6498E" w:rsidRPr="00B6306C" w:rsidRDefault="00E6498E" w:rsidP="00E6498E">
            <w:pPr>
              <w:rPr>
                <w:rFonts w:ascii="Calibri" w:hAnsi="Calibri" w:cs="Calibri"/>
                <w:color w:val="000000"/>
                <w:szCs w:val="22"/>
              </w:rPr>
            </w:pPr>
            <w:r w:rsidRPr="00B6306C">
              <w:rPr>
                <w:rFonts w:ascii="Calibri" w:hAnsi="Calibri" w:cs="Calibri"/>
                <w:color w:val="000000"/>
                <w:szCs w:val="22"/>
              </w:rPr>
              <w:t>Chamfer dimension (open bearings)</w:t>
            </w:r>
          </w:p>
        </w:tc>
        <w:tc>
          <w:tcPr>
            <w:tcW w:w="642" w:type="dxa"/>
            <w:vAlign w:val="center"/>
          </w:tcPr>
          <w:p w14:paraId="37226DF8" w14:textId="6DF86965" w:rsidR="00E6498E" w:rsidRPr="007A7D1A" w:rsidRDefault="00E6498E" w:rsidP="00E6498E">
            <w:pPr>
              <w:rPr>
                <w:sz w:val="24"/>
                <w:szCs w:val="24"/>
              </w:rPr>
            </w:pPr>
            <w:r>
              <w:rPr>
                <w:rFonts w:ascii="Calibri" w:hAnsi="Calibri" w:cs="Calibri"/>
                <w:color w:val="000000"/>
                <w:szCs w:val="22"/>
              </w:rPr>
              <w:t>r1,2</w:t>
            </w:r>
          </w:p>
        </w:tc>
        <w:tc>
          <w:tcPr>
            <w:tcW w:w="6124" w:type="dxa"/>
            <w:vAlign w:val="bottom"/>
          </w:tcPr>
          <w:p w14:paraId="3EE18D59" w14:textId="6DF02E44" w:rsidR="00E6498E" w:rsidRPr="007A7D1A" w:rsidRDefault="00E6498E" w:rsidP="00162C92">
            <w:pPr>
              <w:rPr>
                <w:sz w:val="24"/>
                <w:szCs w:val="24"/>
              </w:rPr>
            </w:pPr>
            <w:r>
              <w:rPr>
                <w:rFonts w:ascii="Calibri" w:hAnsi="Calibri" w:cs="Calibri"/>
                <w:color w:val="000000"/>
                <w:szCs w:val="22"/>
              </w:rPr>
              <w:t>Chamfer dimension inner ring</w:t>
            </w:r>
          </w:p>
        </w:tc>
      </w:tr>
      <w:tr w:rsidR="00E6498E" w:rsidRPr="007A7D1A" w14:paraId="70C83983" w14:textId="77777777" w:rsidTr="0030091C">
        <w:trPr>
          <w:trHeight w:val="294"/>
        </w:trPr>
        <w:tc>
          <w:tcPr>
            <w:tcW w:w="603" w:type="dxa"/>
            <w:noWrap/>
          </w:tcPr>
          <w:p w14:paraId="6D907593" w14:textId="77777777" w:rsidR="00E6498E" w:rsidRPr="007A7D1A" w:rsidRDefault="00E6498E" w:rsidP="00E6498E">
            <w:pPr>
              <w:rPr>
                <w:sz w:val="24"/>
                <w:szCs w:val="24"/>
              </w:rPr>
            </w:pPr>
          </w:p>
        </w:tc>
        <w:tc>
          <w:tcPr>
            <w:tcW w:w="3066" w:type="dxa"/>
            <w:noWrap/>
          </w:tcPr>
          <w:p w14:paraId="59FB830F" w14:textId="77777777" w:rsidR="00E6498E" w:rsidRPr="007A7D1A" w:rsidRDefault="00E6498E" w:rsidP="00E6498E">
            <w:pPr>
              <w:rPr>
                <w:sz w:val="24"/>
                <w:szCs w:val="24"/>
              </w:rPr>
            </w:pPr>
          </w:p>
        </w:tc>
        <w:tc>
          <w:tcPr>
            <w:tcW w:w="642" w:type="dxa"/>
            <w:vAlign w:val="center"/>
          </w:tcPr>
          <w:p w14:paraId="20DFBDA1" w14:textId="4C534123" w:rsidR="00E6498E" w:rsidRDefault="00E6498E" w:rsidP="00E6498E">
            <w:pPr>
              <w:rPr>
                <w:rFonts w:ascii="Calibri" w:hAnsi="Calibri" w:cs="Calibri"/>
                <w:color w:val="000000"/>
                <w:szCs w:val="22"/>
              </w:rPr>
            </w:pPr>
            <w:r>
              <w:rPr>
                <w:rFonts w:ascii="Calibri" w:hAnsi="Calibri" w:cs="Calibri"/>
                <w:color w:val="000000"/>
                <w:szCs w:val="22"/>
              </w:rPr>
              <w:t>r3,4</w:t>
            </w:r>
          </w:p>
        </w:tc>
        <w:tc>
          <w:tcPr>
            <w:tcW w:w="6124" w:type="dxa"/>
            <w:vAlign w:val="bottom"/>
          </w:tcPr>
          <w:p w14:paraId="427A8189" w14:textId="30F6C0F2" w:rsidR="00E6498E" w:rsidRDefault="00E6498E" w:rsidP="00162C92">
            <w:pPr>
              <w:rPr>
                <w:rFonts w:ascii="Calibri" w:hAnsi="Calibri" w:cs="Calibri"/>
                <w:color w:val="000000"/>
                <w:szCs w:val="22"/>
              </w:rPr>
            </w:pPr>
            <w:r>
              <w:rPr>
                <w:rFonts w:ascii="Calibri" w:hAnsi="Calibri" w:cs="Calibri"/>
                <w:color w:val="000000"/>
                <w:szCs w:val="22"/>
              </w:rPr>
              <w:t>Chamfer dimension outer ring</w:t>
            </w:r>
          </w:p>
        </w:tc>
      </w:tr>
      <w:tr w:rsidR="00E6498E" w:rsidRPr="007A7D1A" w14:paraId="727CB345" w14:textId="77777777" w:rsidTr="0030091C">
        <w:trPr>
          <w:trHeight w:val="294"/>
        </w:trPr>
        <w:tc>
          <w:tcPr>
            <w:tcW w:w="603" w:type="dxa"/>
            <w:noWrap/>
          </w:tcPr>
          <w:p w14:paraId="50520B3E" w14:textId="77777777" w:rsidR="00E6498E" w:rsidRPr="007A7D1A" w:rsidRDefault="00E6498E" w:rsidP="00E6498E">
            <w:pPr>
              <w:rPr>
                <w:sz w:val="24"/>
                <w:szCs w:val="24"/>
              </w:rPr>
            </w:pPr>
          </w:p>
        </w:tc>
        <w:tc>
          <w:tcPr>
            <w:tcW w:w="3066" w:type="dxa"/>
            <w:noWrap/>
          </w:tcPr>
          <w:p w14:paraId="76863A96" w14:textId="77777777" w:rsidR="00E6498E" w:rsidRPr="007A7D1A" w:rsidRDefault="00E6498E" w:rsidP="00E6498E">
            <w:pPr>
              <w:rPr>
                <w:sz w:val="24"/>
                <w:szCs w:val="24"/>
              </w:rPr>
            </w:pPr>
          </w:p>
        </w:tc>
        <w:tc>
          <w:tcPr>
            <w:tcW w:w="642" w:type="dxa"/>
            <w:vAlign w:val="center"/>
          </w:tcPr>
          <w:p w14:paraId="1682905E" w14:textId="34F66503" w:rsidR="00E6498E" w:rsidRDefault="00E6498E" w:rsidP="00E6498E">
            <w:pPr>
              <w:rPr>
                <w:rFonts w:ascii="Calibri" w:hAnsi="Calibri" w:cs="Calibri"/>
                <w:color w:val="000000"/>
                <w:szCs w:val="22"/>
              </w:rPr>
            </w:pPr>
            <w:r>
              <w:rPr>
                <w:rFonts w:ascii="Calibri" w:hAnsi="Calibri" w:cs="Calibri"/>
                <w:color w:val="000000"/>
                <w:szCs w:val="22"/>
              </w:rPr>
              <w:t>s</w:t>
            </w:r>
          </w:p>
        </w:tc>
        <w:tc>
          <w:tcPr>
            <w:tcW w:w="6124" w:type="dxa"/>
            <w:vAlign w:val="bottom"/>
          </w:tcPr>
          <w:p w14:paraId="29E93400" w14:textId="6B8E032C" w:rsidR="00E6498E" w:rsidRDefault="00E6498E" w:rsidP="00162C92">
            <w:pPr>
              <w:rPr>
                <w:rFonts w:ascii="Calibri" w:hAnsi="Calibri" w:cs="Calibri"/>
                <w:color w:val="000000"/>
                <w:szCs w:val="22"/>
              </w:rPr>
            </w:pPr>
            <w:r>
              <w:rPr>
                <w:rFonts w:ascii="Calibri" w:hAnsi="Calibri" w:cs="Calibri"/>
                <w:color w:val="000000"/>
                <w:szCs w:val="22"/>
              </w:rPr>
              <w:t xml:space="preserve">Permissible axial displacement from the normal </w:t>
            </w:r>
            <w:r>
              <w:rPr>
                <w:rFonts w:ascii="Calibri" w:hAnsi="Calibri" w:cs="Calibri"/>
                <w:color w:val="000000"/>
                <w:szCs w:val="22"/>
              </w:rPr>
              <w:br/>
              <w:t>position of one bearing ring relative to the other</w:t>
            </w:r>
          </w:p>
        </w:tc>
      </w:tr>
    </w:tbl>
    <w:p w14:paraId="284EA36F" w14:textId="775EFFEB" w:rsidR="002C6839" w:rsidRDefault="002C6839" w:rsidP="00F812B0">
      <w:pPr>
        <w:rPr>
          <w:sz w:val="24"/>
          <w:szCs w:val="24"/>
        </w:rPr>
      </w:pPr>
    </w:p>
    <w:p w14:paraId="128CDB40" w14:textId="77777777" w:rsidR="002C6839" w:rsidRDefault="002C6839">
      <w:pPr>
        <w:rPr>
          <w:sz w:val="24"/>
          <w:szCs w:val="24"/>
        </w:rPr>
      </w:pPr>
      <w:r>
        <w:rPr>
          <w:sz w:val="24"/>
          <w:szCs w:val="24"/>
        </w:rPr>
        <w:br w:type="page"/>
      </w:r>
    </w:p>
    <w:p w14:paraId="4BF2FFC4" w14:textId="3B0ED346" w:rsidR="001553D0" w:rsidRPr="00E722DB" w:rsidRDefault="001553D0" w:rsidP="00F812B0">
      <w:pPr>
        <w:rPr>
          <w:sz w:val="24"/>
          <w:szCs w:val="24"/>
        </w:rPr>
      </w:pPr>
      <w:r>
        <w:rPr>
          <w:sz w:val="24"/>
          <w:szCs w:val="24"/>
        </w:rPr>
        <w:lastRenderedPageBreak/>
        <w:t>Table 1 Dimension and Designation</w:t>
      </w:r>
    </w:p>
    <w:tbl>
      <w:tblPr>
        <w:tblW w:w="10502" w:type="dxa"/>
        <w:tblLook w:val="04A0" w:firstRow="1" w:lastRow="0" w:firstColumn="1" w:lastColumn="0" w:noHBand="0" w:noVBand="1"/>
      </w:tblPr>
      <w:tblGrid>
        <w:gridCol w:w="826"/>
        <w:gridCol w:w="826"/>
        <w:gridCol w:w="829"/>
        <w:gridCol w:w="826"/>
        <w:gridCol w:w="826"/>
        <w:gridCol w:w="829"/>
        <w:gridCol w:w="826"/>
        <w:gridCol w:w="829"/>
        <w:gridCol w:w="826"/>
        <w:gridCol w:w="826"/>
        <w:gridCol w:w="826"/>
        <w:gridCol w:w="1407"/>
      </w:tblGrid>
      <w:tr w:rsidR="007805A8" w:rsidRPr="007805A8" w14:paraId="4C848269" w14:textId="77777777" w:rsidTr="007805A8">
        <w:trPr>
          <w:trHeight w:val="283"/>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F4D5" w14:textId="764174CE" w:rsidR="007805A8" w:rsidRPr="007805A8" w:rsidRDefault="004A4439" w:rsidP="007805A8">
            <w:pPr>
              <w:spacing w:after="0" w:line="240" w:lineRule="auto"/>
              <w:jc w:val="center"/>
              <w:rPr>
                <w:rFonts w:ascii="Calibri" w:eastAsia="Times New Roman" w:hAnsi="Calibri" w:cs="Calibri"/>
                <w:b/>
                <w:bCs/>
                <w:color w:val="000000"/>
                <w:szCs w:val="22"/>
                <w:lang w:val="en-US" w:bidi="ta-IN"/>
              </w:rPr>
            </w:pPr>
            <w:r>
              <w:rPr>
                <w:rFonts w:ascii="Times New Roman" w:hAnsi="Times New Roman" w:cs="Times New Roman"/>
                <w:b/>
                <w:bCs/>
                <w:sz w:val="24"/>
                <w:szCs w:val="24"/>
              </w:rPr>
              <w:br w:type="page"/>
            </w:r>
            <w:r w:rsidR="007805A8" w:rsidRPr="007805A8">
              <w:rPr>
                <w:rFonts w:ascii="Calibri" w:eastAsia="Times New Roman" w:hAnsi="Calibri" w:cs="Calibri"/>
                <w:b/>
                <w:bCs/>
                <w:color w:val="000000"/>
                <w:szCs w:val="22"/>
                <w:lang w:val="en-US" w:bidi="ta-IN"/>
              </w:rPr>
              <w:t>d</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226329A"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D</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5E6FF049"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B</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76213E0"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d1</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8A13105"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D1</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3AE272F2"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E</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1C60777F"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b1</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3BD504D9"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K</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627DE22"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r1,2</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281AE5E"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r3,4</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40B3B44" w14:textId="77777777" w:rsidR="007805A8" w:rsidRPr="007805A8" w:rsidRDefault="007805A8" w:rsidP="007805A8">
            <w:pPr>
              <w:spacing w:after="0" w:line="240" w:lineRule="auto"/>
              <w:jc w:val="center"/>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s</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6DED87ED" w14:textId="77777777" w:rsidR="007805A8" w:rsidRPr="007805A8" w:rsidRDefault="007805A8" w:rsidP="007805A8">
            <w:pPr>
              <w:spacing w:after="0" w:line="240" w:lineRule="auto"/>
              <w:rPr>
                <w:rFonts w:ascii="Calibri" w:eastAsia="Times New Roman" w:hAnsi="Calibri" w:cs="Calibri"/>
                <w:b/>
                <w:bCs/>
                <w:color w:val="000000"/>
                <w:szCs w:val="22"/>
                <w:lang w:val="en-US" w:bidi="ta-IN"/>
              </w:rPr>
            </w:pPr>
            <w:r w:rsidRPr="007805A8">
              <w:rPr>
                <w:rFonts w:ascii="Calibri" w:eastAsia="Times New Roman" w:hAnsi="Calibri" w:cs="Calibri"/>
                <w:b/>
                <w:bCs/>
                <w:color w:val="000000"/>
                <w:szCs w:val="22"/>
                <w:lang w:val="en-US" w:bidi="ta-IN"/>
              </w:rPr>
              <w:t>Designation</w:t>
            </w:r>
          </w:p>
        </w:tc>
      </w:tr>
      <w:tr w:rsidR="006517FF" w:rsidRPr="007805A8" w14:paraId="77BC238B" w14:textId="77777777" w:rsidTr="0005061D">
        <w:trPr>
          <w:trHeight w:val="283"/>
        </w:trPr>
        <w:tc>
          <w:tcPr>
            <w:tcW w:w="661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2FB71E" w14:textId="5DB3BE55" w:rsidR="006517FF" w:rsidRPr="007805A8" w:rsidRDefault="006517FF"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mm</w:t>
            </w:r>
          </w:p>
        </w:tc>
        <w:tc>
          <w:tcPr>
            <w:tcW w:w="826" w:type="dxa"/>
            <w:tcBorders>
              <w:top w:val="nil"/>
              <w:left w:val="nil"/>
              <w:bottom w:val="single" w:sz="4" w:space="0" w:color="auto"/>
              <w:right w:val="single" w:sz="4" w:space="0" w:color="auto"/>
            </w:tcBorders>
            <w:shd w:val="clear" w:color="auto" w:fill="auto"/>
            <w:noWrap/>
            <w:vAlign w:val="center"/>
            <w:hideMark/>
          </w:tcPr>
          <w:p w14:paraId="4590E44C" w14:textId="77777777" w:rsidR="006517FF" w:rsidRPr="007805A8" w:rsidRDefault="006517FF"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min.</w:t>
            </w:r>
          </w:p>
        </w:tc>
        <w:tc>
          <w:tcPr>
            <w:tcW w:w="826" w:type="dxa"/>
            <w:tcBorders>
              <w:top w:val="nil"/>
              <w:left w:val="nil"/>
              <w:bottom w:val="single" w:sz="4" w:space="0" w:color="auto"/>
              <w:right w:val="single" w:sz="4" w:space="0" w:color="auto"/>
            </w:tcBorders>
            <w:shd w:val="clear" w:color="auto" w:fill="auto"/>
            <w:noWrap/>
            <w:vAlign w:val="center"/>
            <w:hideMark/>
          </w:tcPr>
          <w:p w14:paraId="62930EC0" w14:textId="77777777" w:rsidR="006517FF" w:rsidRPr="007805A8" w:rsidRDefault="006517FF"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min.</w:t>
            </w:r>
          </w:p>
        </w:tc>
        <w:tc>
          <w:tcPr>
            <w:tcW w:w="826" w:type="dxa"/>
            <w:tcBorders>
              <w:top w:val="nil"/>
              <w:left w:val="nil"/>
              <w:bottom w:val="single" w:sz="4" w:space="0" w:color="auto"/>
              <w:right w:val="single" w:sz="4" w:space="0" w:color="auto"/>
            </w:tcBorders>
            <w:shd w:val="clear" w:color="auto" w:fill="auto"/>
            <w:noWrap/>
            <w:vAlign w:val="center"/>
            <w:hideMark/>
          </w:tcPr>
          <w:p w14:paraId="3EA9BF1B" w14:textId="77777777" w:rsidR="006517FF" w:rsidRPr="007805A8" w:rsidRDefault="006517FF"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max.</w:t>
            </w:r>
          </w:p>
        </w:tc>
        <w:tc>
          <w:tcPr>
            <w:tcW w:w="1407" w:type="dxa"/>
            <w:tcBorders>
              <w:top w:val="nil"/>
              <w:left w:val="nil"/>
              <w:bottom w:val="single" w:sz="4" w:space="0" w:color="auto"/>
              <w:right w:val="single" w:sz="4" w:space="0" w:color="auto"/>
            </w:tcBorders>
            <w:shd w:val="clear" w:color="auto" w:fill="auto"/>
            <w:noWrap/>
            <w:vAlign w:val="center"/>
            <w:hideMark/>
          </w:tcPr>
          <w:p w14:paraId="1115431B" w14:textId="77777777" w:rsidR="006517FF" w:rsidRPr="007805A8" w:rsidRDefault="006517FF"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tc>
      </w:tr>
      <w:tr w:rsidR="007805A8" w:rsidRPr="007805A8" w14:paraId="19704D1D"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7AC894E"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w:t>
            </w:r>
          </w:p>
        </w:tc>
        <w:tc>
          <w:tcPr>
            <w:tcW w:w="826" w:type="dxa"/>
            <w:tcBorders>
              <w:top w:val="nil"/>
              <w:left w:val="nil"/>
              <w:bottom w:val="single" w:sz="4" w:space="0" w:color="auto"/>
              <w:right w:val="single" w:sz="4" w:space="0" w:color="auto"/>
            </w:tcBorders>
            <w:shd w:val="clear" w:color="auto" w:fill="auto"/>
            <w:noWrap/>
            <w:vAlign w:val="center"/>
            <w:hideMark/>
          </w:tcPr>
          <w:p w14:paraId="011C27E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w:t>
            </w:r>
          </w:p>
        </w:tc>
        <w:tc>
          <w:tcPr>
            <w:tcW w:w="829" w:type="dxa"/>
            <w:tcBorders>
              <w:top w:val="nil"/>
              <w:left w:val="nil"/>
              <w:bottom w:val="single" w:sz="4" w:space="0" w:color="auto"/>
              <w:right w:val="single" w:sz="4" w:space="0" w:color="auto"/>
            </w:tcBorders>
            <w:shd w:val="clear" w:color="auto" w:fill="auto"/>
            <w:noWrap/>
            <w:vAlign w:val="center"/>
            <w:hideMark/>
          </w:tcPr>
          <w:p w14:paraId="303406C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56F5318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28,4</w:t>
            </w:r>
          </w:p>
        </w:tc>
        <w:tc>
          <w:tcPr>
            <w:tcW w:w="826" w:type="dxa"/>
            <w:tcBorders>
              <w:top w:val="nil"/>
              <w:left w:val="nil"/>
              <w:bottom w:val="single" w:sz="4" w:space="0" w:color="auto"/>
              <w:right w:val="single" w:sz="4" w:space="0" w:color="auto"/>
            </w:tcBorders>
            <w:shd w:val="clear" w:color="auto" w:fill="auto"/>
            <w:noWrap/>
            <w:vAlign w:val="center"/>
            <w:hideMark/>
          </w:tcPr>
          <w:p w14:paraId="1778D0BC"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33,2</w:t>
            </w:r>
          </w:p>
        </w:tc>
        <w:tc>
          <w:tcPr>
            <w:tcW w:w="829" w:type="dxa"/>
            <w:tcBorders>
              <w:top w:val="nil"/>
              <w:left w:val="nil"/>
              <w:bottom w:val="single" w:sz="4" w:space="0" w:color="auto"/>
              <w:right w:val="single" w:sz="4" w:space="0" w:color="auto"/>
            </w:tcBorders>
            <w:shd w:val="clear" w:color="auto" w:fill="auto"/>
            <w:noWrap/>
            <w:vAlign w:val="center"/>
            <w:hideMark/>
          </w:tcPr>
          <w:p w14:paraId="10EC743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A3268F8"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5AF1E4E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0CE6966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0525DC1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187A42C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25611BB2" w14:textId="3EEE929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NNCF5004CV</w:t>
            </w:r>
          </w:p>
        </w:tc>
      </w:tr>
      <w:tr w:rsidR="007805A8" w:rsidRPr="007805A8" w14:paraId="4DC763CE"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44B160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w:t>
            </w:r>
          </w:p>
        </w:tc>
        <w:tc>
          <w:tcPr>
            <w:tcW w:w="826" w:type="dxa"/>
            <w:tcBorders>
              <w:top w:val="nil"/>
              <w:left w:val="nil"/>
              <w:bottom w:val="single" w:sz="4" w:space="0" w:color="auto"/>
              <w:right w:val="single" w:sz="4" w:space="0" w:color="auto"/>
            </w:tcBorders>
            <w:shd w:val="clear" w:color="auto" w:fill="auto"/>
            <w:noWrap/>
            <w:vAlign w:val="center"/>
            <w:hideMark/>
          </w:tcPr>
          <w:p w14:paraId="4F989867"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47</w:t>
            </w:r>
          </w:p>
        </w:tc>
        <w:tc>
          <w:tcPr>
            <w:tcW w:w="829" w:type="dxa"/>
            <w:tcBorders>
              <w:top w:val="nil"/>
              <w:left w:val="nil"/>
              <w:bottom w:val="single" w:sz="4" w:space="0" w:color="auto"/>
              <w:right w:val="single" w:sz="4" w:space="0" w:color="auto"/>
            </w:tcBorders>
            <w:shd w:val="clear" w:color="auto" w:fill="auto"/>
            <w:noWrap/>
            <w:vAlign w:val="center"/>
            <w:hideMark/>
          </w:tcPr>
          <w:p w14:paraId="2C1B9869"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39B2CAB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34,5</w:t>
            </w:r>
          </w:p>
        </w:tc>
        <w:tc>
          <w:tcPr>
            <w:tcW w:w="826" w:type="dxa"/>
            <w:tcBorders>
              <w:top w:val="nil"/>
              <w:left w:val="nil"/>
              <w:bottom w:val="single" w:sz="4" w:space="0" w:color="auto"/>
              <w:right w:val="single" w:sz="4" w:space="0" w:color="auto"/>
            </w:tcBorders>
            <w:shd w:val="clear" w:color="auto" w:fill="auto"/>
            <w:noWrap/>
            <w:vAlign w:val="center"/>
            <w:hideMark/>
          </w:tcPr>
          <w:p w14:paraId="1B1693E9"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38,5</w:t>
            </w:r>
          </w:p>
        </w:tc>
        <w:tc>
          <w:tcPr>
            <w:tcW w:w="829" w:type="dxa"/>
            <w:tcBorders>
              <w:top w:val="nil"/>
              <w:left w:val="nil"/>
              <w:bottom w:val="single" w:sz="4" w:space="0" w:color="auto"/>
              <w:right w:val="single" w:sz="4" w:space="0" w:color="auto"/>
            </w:tcBorders>
            <w:shd w:val="clear" w:color="auto" w:fill="auto"/>
            <w:noWrap/>
            <w:vAlign w:val="center"/>
            <w:hideMark/>
          </w:tcPr>
          <w:p w14:paraId="4C35208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D2E589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6609D93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22DE376C"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4200DF0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367A1E7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05EF70CF"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NNCF5005CV</w:t>
            </w:r>
          </w:p>
        </w:tc>
      </w:tr>
      <w:tr w:rsidR="007805A8" w:rsidRPr="007805A8" w14:paraId="1ACFE7DC"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4CAEEC"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19DF92D1"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55</w:t>
            </w:r>
          </w:p>
        </w:tc>
        <w:tc>
          <w:tcPr>
            <w:tcW w:w="829" w:type="dxa"/>
            <w:tcBorders>
              <w:top w:val="nil"/>
              <w:left w:val="nil"/>
              <w:bottom w:val="single" w:sz="4" w:space="0" w:color="auto"/>
              <w:right w:val="single" w:sz="4" w:space="0" w:color="auto"/>
            </w:tcBorders>
            <w:shd w:val="clear" w:color="auto" w:fill="auto"/>
            <w:noWrap/>
            <w:vAlign w:val="center"/>
            <w:hideMark/>
          </w:tcPr>
          <w:p w14:paraId="311011CD"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w:t>
            </w:r>
          </w:p>
        </w:tc>
        <w:tc>
          <w:tcPr>
            <w:tcW w:w="826" w:type="dxa"/>
            <w:tcBorders>
              <w:top w:val="nil"/>
              <w:left w:val="nil"/>
              <w:bottom w:val="single" w:sz="4" w:space="0" w:color="auto"/>
              <w:right w:val="single" w:sz="4" w:space="0" w:color="auto"/>
            </w:tcBorders>
            <w:shd w:val="clear" w:color="auto" w:fill="auto"/>
            <w:noWrap/>
            <w:vAlign w:val="center"/>
            <w:hideMark/>
          </w:tcPr>
          <w:p w14:paraId="5087AFF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0075EC4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45,5</w:t>
            </w:r>
          </w:p>
        </w:tc>
        <w:tc>
          <w:tcPr>
            <w:tcW w:w="829" w:type="dxa"/>
            <w:tcBorders>
              <w:top w:val="nil"/>
              <w:left w:val="nil"/>
              <w:bottom w:val="single" w:sz="4" w:space="0" w:color="auto"/>
              <w:right w:val="single" w:sz="4" w:space="0" w:color="auto"/>
            </w:tcBorders>
            <w:shd w:val="clear" w:color="auto" w:fill="auto"/>
            <w:noWrap/>
            <w:vAlign w:val="center"/>
            <w:hideMark/>
          </w:tcPr>
          <w:p w14:paraId="46F5071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11E3E99"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405443D5"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BBB0A75"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518D20A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2E2B04D5"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43652882"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NNCF5006CV</w:t>
            </w:r>
          </w:p>
        </w:tc>
      </w:tr>
      <w:tr w:rsidR="007805A8" w:rsidRPr="007805A8" w14:paraId="6D9EBBDE"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FE943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5893C7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62</w:t>
            </w:r>
          </w:p>
        </w:tc>
        <w:tc>
          <w:tcPr>
            <w:tcW w:w="829" w:type="dxa"/>
            <w:tcBorders>
              <w:top w:val="nil"/>
              <w:left w:val="nil"/>
              <w:bottom w:val="single" w:sz="4" w:space="0" w:color="auto"/>
              <w:right w:val="single" w:sz="4" w:space="0" w:color="auto"/>
            </w:tcBorders>
            <w:shd w:val="clear" w:color="auto" w:fill="auto"/>
            <w:noWrap/>
            <w:vAlign w:val="center"/>
            <w:hideMark/>
          </w:tcPr>
          <w:p w14:paraId="1CE1F22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w:t>
            </w:r>
          </w:p>
        </w:tc>
        <w:tc>
          <w:tcPr>
            <w:tcW w:w="826" w:type="dxa"/>
            <w:tcBorders>
              <w:top w:val="nil"/>
              <w:left w:val="nil"/>
              <w:bottom w:val="single" w:sz="4" w:space="0" w:color="auto"/>
              <w:right w:val="single" w:sz="4" w:space="0" w:color="auto"/>
            </w:tcBorders>
            <w:shd w:val="clear" w:color="auto" w:fill="auto"/>
            <w:noWrap/>
            <w:vAlign w:val="center"/>
            <w:hideMark/>
          </w:tcPr>
          <w:p w14:paraId="2312C5B7"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2237BC4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51,5</w:t>
            </w:r>
          </w:p>
        </w:tc>
        <w:tc>
          <w:tcPr>
            <w:tcW w:w="829" w:type="dxa"/>
            <w:tcBorders>
              <w:top w:val="nil"/>
              <w:left w:val="nil"/>
              <w:bottom w:val="single" w:sz="4" w:space="0" w:color="auto"/>
              <w:right w:val="single" w:sz="4" w:space="0" w:color="auto"/>
            </w:tcBorders>
            <w:shd w:val="clear" w:color="auto" w:fill="auto"/>
            <w:noWrap/>
            <w:vAlign w:val="center"/>
            <w:hideMark/>
          </w:tcPr>
          <w:p w14:paraId="4F3E852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C86D3B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4B756701"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1FD626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20B62AB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0790B79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55DF2BC3"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NNCF5007CV</w:t>
            </w:r>
          </w:p>
        </w:tc>
      </w:tr>
      <w:tr w:rsidR="007805A8" w:rsidRPr="007805A8" w14:paraId="0AE7D576"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D9A204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1CD5C5C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68</w:t>
            </w:r>
          </w:p>
        </w:tc>
        <w:tc>
          <w:tcPr>
            <w:tcW w:w="829" w:type="dxa"/>
            <w:tcBorders>
              <w:top w:val="nil"/>
              <w:left w:val="nil"/>
              <w:bottom w:val="single" w:sz="4" w:space="0" w:color="auto"/>
              <w:right w:val="single" w:sz="4" w:space="0" w:color="auto"/>
            </w:tcBorders>
            <w:shd w:val="clear" w:color="auto" w:fill="auto"/>
            <w:noWrap/>
            <w:vAlign w:val="center"/>
            <w:hideMark/>
          </w:tcPr>
          <w:p w14:paraId="5010FF64"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w:t>
            </w:r>
          </w:p>
        </w:tc>
        <w:tc>
          <w:tcPr>
            <w:tcW w:w="826" w:type="dxa"/>
            <w:tcBorders>
              <w:top w:val="nil"/>
              <w:left w:val="nil"/>
              <w:bottom w:val="single" w:sz="4" w:space="0" w:color="auto"/>
              <w:right w:val="single" w:sz="4" w:space="0" w:color="auto"/>
            </w:tcBorders>
            <w:shd w:val="clear" w:color="auto" w:fill="auto"/>
            <w:noWrap/>
            <w:vAlign w:val="center"/>
            <w:hideMark/>
          </w:tcPr>
          <w:p w14:paraId="37227D97"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50,5</w:t>
            </w:r>
          </w:p>
        </w:tc>
        <w:tc>
          <w:tcPr>
            <w:tcW w:w="826" w:type="dxa"/>
            <w:tcBorders>
              <w:top w:val="nil"/>
              <w:left w:val="nil"/>
              <w:bottom w:val="single" w:sz="4" w:space="0" w:color="auto"/>
              <w:right w:val="single" w:sz="4" w:space="0" w:color="auto"/>
            </w:tcBorders>
            <w:shd w:val="clear" w:color="auto" w:fill="auto"/>
            <w:noWrap/>
            <w:vAlign w:val="center"/>
            <w:hideMark/>
          </w:tcPr>
          <w:p w14:paraId="4138D0A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57,2</w:t>
            </w:r>
          </w:p>
        </w:tc>
        <w:tc>
          <w:tcPr>
            <w:tcW w:w="829" w:type="dxa"/>
            <w:tcBorders>
              <w:top w:val="nil"/>
              <w:left w:val="nil"/>
              <w:bottom w:val="single" w:sz="4" w:space="0" w:color="auto"/>
              <w:right w:val="single" w:sz="4" w:space="0" w:color="auto"/>
            </w:tcBorders>
            <w:shd w:val="clear" w:color="auto" w:fill="auto"/>
            <w:noWrap/>
            <w:vAlign w:val="center"/>
            <w:hideMark/>
          </w:tcPr>
          <w:p w14:paraId="3BA9D62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D8AAD6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4C2B2A9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2F0D217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25C8D64D"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24D2112E"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29E9D6F2"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NNCF5008CV</w:t>
            </w:r>
          </w:p>
        </w:tc>
      </w:tr>
      <w:tr w:rsidR="007805A8" w:rsidRPr="007805A8" w14:paraId="24A921D0"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F4D7A5"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1E01D598"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75</w:t>
            </w:r>
          </w:p>
        </w:tc>
        <w:tc>
          <w:tcPr>
            <w:tcW w:w="829" w:type="dxa"/>
            <w:tcBorders>
              <w:top w:val="nil"/>
              <w:left w:val="nil"/>
              <w:bottom w:val="single" w:sz="4" w:space="0" w:color="auto"/>
              <w:right w:val="single" w:sz="4" w:space="0" w:color="auto"/>
            </w:tcBorders>
            <w:shd w:val="clear" w:color="auto" w:fill="auto"/>
            <w:noWrap/>
            <w:vAlign w:val="center"/>
            <w:hideMark/>
          </w:tcPr>
          <w:p w14:paraId="476BFD69"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14E59324"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55,3</w:t>
            </w:r>
          </w:p>
        </w:tc>
        <w:tc>
          <w:tcPr>
            <w:tcW w:w="826" w:type="dxa"/>
            <w:tcBorders>
              <w:top w:val="nil"/>
              <w:left w:val="nil"/>
              <w:bottom w:val="single" w:sz="4" w:space="0" w:color="auto"/>
              <w:right w:val="single" w:sz="4" w:space="0" w:color="auto"/>
            </w:tcBorders>
            <w:shd w:val="clear" w:color="auto" w:fill="auto"/>
            <w:noWrap/>
            <w:vAlign w:val="center"/>
            <w:hideMark/>
          </w:tcPr>
          <w:p w14:paraId="464A986E"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62,5</w:t>
            </w:r>
          </w:p>
        </w:tc>
        <w:tc>
          <w:tcPr>
            <w:tcW w:w="829" w:type="dxa"/>
            <w:tcBorders>
              <w:top w:val="nil"/>
              <w:left w:val="nil"/>
              <w:bottom w:val="single" w:sz="4" w:space="0" w:color="auto"/>
              <w:right w:val="single" w:sz="4" w:space="0" w:color="auto"/>
            </w:tcBorders>
            <w:shd w:val="clear" w:color="auto" w:fill="auto"/>
            <w:noWrap/>
            <w:vAlign w:val="center"/>
            <w:hideMark/>
          </w:tcPr>
          <w:p w14:paraId="36C6915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AC1DD1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7A4AACB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1DCFE22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4B23187A"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1C6EF044"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6704226A"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NNCF5009CV</w:t>
            </w:r>
          </w:p>
        </w:tc>
      </w:tr>
      <w:tr w:rsidR="007805A8" w:rsidRPr="007805A8" w14:paraId="3C400545"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782F239"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45931706"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9" w:type="dxa"/>
            <w:tcBorders>
              <w:top w:val="nil"/>
              <w:left w:val="nil"/>
              <w:bottom w:val="single" w:sz="4" w:space="0" w:color="auto"/>
              <w:right w:val="single" w:sz="4" w:space="0" w:color="auto"/>
            </w:tcBorders>
            <w:shd w:val="clear" w:color="auto" w:fill="auto"/>
            <w:noWrap/>
            <w:vAlign w:val="center"/>
            <w:hideMark/>
          </w:tcPr>
          <w:p w14:paraId="36E7225D"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5C1E13D0"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59</w:t>
            </w:r>
          </w:p>
        </w:tc>
        <w:tc>
          <w:tcPr>
            <w:tcW w:w="826" w:type="dxa"/>
            <w:tcBorders>
              <w:top w:val="nil"/>
              <w:left w:val="nil"/>
              <w:bottom w:val="single" w:sz="4" w:space="0" w:color="auto"/>
              <w:right w:val="single" w:sz="4" w:space="0" w:color="auto"/>
            </w:tcBorders>
            <w:shd w:val="clear" w:color="auto" w:fill="auto"/>
            <w:noWrap/>
            <w:vAlign w:val="center"/>
            <w:hideMark/>
          </w:tcPr>
          <w:p w14:paraId="08EAFE17"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67,5</w:t>
            </w:r>
          </w:p>
        </w:tc>
        <w:tc>
          <w:tcPr>
            <w:tcW w:w="829" w:type="dxa"/>
            <w:tcBorders>
              <w:top w:val="nil"/>
              <w:left w:val="nil"/>
              <w:bottom w:val="single" w:sz="4" w:space="0" w:color="auto"/>
              <w:right w:val="single" w:sz="4" w:space="0" w:color="auto"/>
            </w:tcBorders>
            <w:shd w:val="clear" w:color="auto" w:fill="auto"/>
            <w:noWrap/>
            <w:vAlign w:val="center"/>
            <w:hideMark/>
          </w:tcPr>
          <w:p w14:paraId="3A225E9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392D2F1"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42B34177"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1E34ADE"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37BC2248"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0,3</w:t>
            </w:r>
          </w:p>
        </w:tc>
        <w:tc>
          <w:tcPr>
            <w:tcW w:w="826" w:type="dxa"/>
            <w:tcBorders>
              <w:top w:val="nil"/>
              <w:left w:val="nil"/>
              <w:bottom w:val="single" w:sz="4" w:space="0" w:color="auto"/>
              <w:right w:val="single" w:sz="4" w:space="0" w:color="auto"/>
            </w:tcBorders>
            <w:shd w:val="clear" w:color="auto" w:fill="auto"/>
            <w:noWrap/>
            <w:vAlign w:val="center"/>
            <w:hideMark/>
          </w:tcPr>
          <w:p w14:paraId="477BF2E8"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79228472"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NNCF5010CV</w:t>
            </w:r>
          </w:p>
        </w:tc>
      </w:tr>
      <w:tr w:rsidR="007805A8" w:rsidRPr="007805A8" w14:paraId="4F43C04C"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170BA5"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55</w:t>
            </w:r>
          </w:p>
        </w:tc>
        <w:tc>
          <w:tcPr>
            <w:tcW w:w="826" w:type="dxa"/>
            <w:tcBorders>
              <w:top w:val="nil"/>
              <w:left w:val="nil"/>
              <w:bottom w:val="single" w:sz="4" w:space="0" w:color="auto"/>
              <w:right w:val="single" w:sz="4" w:space="0" w:color="auto"/>
            </w:tcBorders>
            <w:shd w:val="clear" w:color="auto" w:fill="auto"/>
            <w:noWrap/>
            <w:vAlign w:val="center"/>
            <w:hideMark/>
          </w:tcPr>
          <w:p w14:paraId="3226A224"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90</w:t>
            </w:r>
          </w:p>
        </w:tc>
        <w:tc>
          <w:tcPr>
            <w:tcW w:w="829" w:type="dxa"/>
            <w:tcBorders>
              <w:top w:val="nil"/>
              <w:left w:val="nil"/>
              <w:bottom w:val="single" w:sz="4" w:space="0" w:color="auto"/>
              <w:right w:val="single" w:sz="4" w:space="0" w:color="auto"/>
            </w:tcBorders>
            <w:shd w:val="clear" w:color="auto" w:fill="auto"/>
            <w:noWrap/>
            <w:vAlign w:val="center"/>
            <w:hideMark/>
          </w:tcPr>
          <w:p w14:paraId="0F2719D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w:t>
            </w:r>
          </w:p>
        </w:tc>
        <w:tc>
          <w:tcPr>
            <w:tcW w:w="826" w:type="dxa"/>
            <w:tcBorders>
              <w:top w:val="nil"/>
              <w:left w:val="nil"/>
              <w:bottom w:val="single" w:sz="4" w:space="0" w:color="auto"/>
              <w:right w:val="single" w:sz="4" w:space="0" w:color="auto"/>
            </w:tcBorders>
            <w:shd w:val="clear" w:color="auto" w:fill="auto"/>
            <w:noWrap/>
            <w:vAlign w:val="center"/>
            <w:hideMark/>
          </w:tcPr>
          <w:p w14:paraId="6A163F7D"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68,5</w:t>
            </w:r>
          </w:p>
        </w:tc>
        <w:tc>
          <w:tcPr>
            <w:tcW w:w="826" w:type="dxa"/>
            <w:tcBorders>
              <w:top w:val="nil"/>
              <w:left w:val="nil"/>
              <w:bottom w:val="single" w:sz="4" w:space="0" w:color="auto"/>
              <w:right w:val="single" w:sz="4" w:space="0" w:color="auto"/>
            </w:tcBorders>
            <w:shd w:val="clear" w:color="auto" w:fill="auto"/>
            <w:noWrap/>
            <w:vAlign w:val="center"/>
            <w:hideMark/>
          </w:tcPr>
          <w:p w14:paraId="728E9312"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78,7</w:t>
            </w:r>
          </w:p>
        </w:tc>
        <w:tc>
          <w:tcPr>
            <w:tcW w:w="829" w:type="dxa"/>
            <w:tcBorders>
              <w:top w:val="nil"/>
              <w:left w:val="nil"/>
              <w:bottom w:val="single" w:sz="4" w:space="0" w:color="auto"/>
              <w:right w:val="single" w:sz="4" w:space="0" w:color="auto"/>
            </w:tcBorders>
            <w:shd w:val="clear" w:color="auto" w:fill="auto"/>
            <w:noWrap/>
            <w:vAlign w:val="center"/>
            <w:hideMark/>
          </w:tcPr>
          <w:p w14:paraId="62AD129F"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4B04BFC"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1A5FBD71"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65F3690C"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611D8C3"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35B57DCB" w14:textId="77777777" w:rsidR="007805A8" w:rsidRPr="007805A8" w:rsidRDefault="007805A8" w:rsidP="007805A8">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0EA79D21" w14:textId="77777777" w:rsidR="007805A8" w:rsidRPr="007805A8" w:rsidRDefault="007805A8" w:rsidP="007805A8">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NNCF5011CV</w:t>
            </w:r>
          </w:p>
        </w:tc>
      </w:tr>
      <w:tr w:rsidR="0035680E" w:rsidRPr="007805A8" w14:paraId="22FE00B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7534FE1F" w14:textId="6CF9054F" w:rsidR="0035680E" w:rsidRPr="007805A8" w:rsidRDefault="0035680E" w:rsidP="0035680E">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0D05D54A"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85</w:t>
            </w:r>
          </w:p>
        </w:tc>
        <w:tc>
          <w:tcPr>
            <w:tcW w:w="829" w:type="dxa"/>
            <w:tcBorders>
              <w:top w:val="nil"/>
              <w:left w:val="nil"/>
              <w:bottom w:val="single" w:sz="4" w:space="0" w:color="auto"/>
              <w:right w:val="single" w:sz="4" w:space="0" w:color="auto"/>
            </w:tcBorders>
            <w:shd w:val="clear" w:color="auto" w:fill="auto"/>
            <w:noWrap/>
            <w:vAlign w:val="center"/>
            <w:hideMark/>
          </w:tcPr>
          <w:p w14:paraId="33D42C42"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w:t>
            </w:r>
          </w:p>
        </w:tc>
        <w:tc>
          <w:tcPr>
            <w:tcW w:w="826" w:type="dxa"/>
            <w:tcBorders>
              <w:top w:val="nil"/>
              <w:left w:val="nil"/>
              <w:bottom w:val="single" w:sz="4" w:space="0" w:color="auto"/>
              <w:right w:val="single" w:sz="4" w:space="0" w:color="auto"/>
            </w:tcBorders>
            <w:shd w:val="clear" w:color="auto" w:fill="auto"/>
            <w:noWrap/>
            <w:vAlign w:val="center"/>
            <w:hideMark/>
          </w:tcPr>
          <w:p w14:paraId="6DB2B88A"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70,5</w:t>
            </w:r>
          </w:p>
        </w:tc>
        <w:tc>
          <w:tcPr>
            <w:tcW w:w="826" w:type="dxa"/>
            <w:tcBorders>
              <w:top w:val="nil"/>
              <w:left w:val="nil"/>
              <w:bottom w:val="single" w:sz="4" w:space="0" w:color="auto"/>
              <w:right w:val="single" w:sz="4" w:space="0" w:color="auto"/>
            </w:tcBorders>
            <w:shd w:val="clear" w:color="auto" w:fill="auto"/>
            <w:noWrap/>
            <w:vAlign w:val="center"/>
            <w:hideMark/>
          </w:tcPr>
          <w:p w14:paraId="7C5E7ACB"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73,5</w:t>
            </w:r>
          </w:p>
        </w:tc>
        <w:tc>
          <w:tcPr>
            <w:tcW w:w="829" w:type="dxa"/>
            <w:tcBorders>
              <w:top w:val="nil"/>
              <w:left w:val="nil"/>
              <w:bottom w:val="single" w:sz="4" w:space="0" w:color="auto"/>
              <w:right w:val="single" w:sz="4" w:space="0" w:color="auto"/>
            </w:tcBorders>
            <w:shd w:val="clear" w:color="auto" w:fill="auto"/>
            <w:noWrap/>
            <w:vAlign w:val="center"/>
            <w:hideMark/>
          </w:tcPr>
          <w:p w14:paraId="4F99B6E8"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70AB12E"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503C15D1"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C1DC02E"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0C62629B"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356D8922"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4632B95D" w14:textId="77777777" w:rsidR="0035680E" w:rsidRPr="007805A8" w:rsidRDefault="0035680E"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NNCF4912CV</w:t>
            </w:r>
          </w:p>
        </w:tc>
      </w:tr>
      <w:tr w:rsidR="0035680E" w:rsidRPr="007805A8" w14:paraId="2C796331"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056E8E2E" w14:textId="79F8D1FD" w:rsidR="0035680E" w:rsidRPr="007805A8" w:rsidRDefault="0035680E"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D512D6F"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85</w:t>
            </w:r>
          </w:p>
        </w:tc>
        <w:tc>
          <w:tcPr>
            <w:tcW w:w="829" w:type="dxa"/>
            <w:tcBorders>
              <w:top w:val="nil"/>
              <w:left w:val="nil"/>
              <w:bottom w:val="single" w:sz="4" w:space="0" w:color="auto"/>
              <w:right w:val="single" w:sz="4" w:space="0" w:color="auto"/>
            </w:tcBorders>
            <w:shd w:val="clear" w:color="auto" w:fill="auto"/>
            <w:noWrap/>
            <w:vAlign w:val="center"/>
            <w:hideMark/>
          </w:tcPr>
          <w:p w14:paraId="2E48FA67"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w:t>
            </w:r>
          </w:p>
        </w:tc>
        <w:tc>
          <w:tcPr>
            <w:tcW w:w="826" w:type="dxa"/>
            <w:tcBorders>
              <w:top w:val="nil"/>
              <w:left w:val="nil"/>
              <w:bottom w:val="single" w:sz="4" w:space="0" w:color="auto"/>
              <w:right w:val="single" w:sz="4" w:space="0" w:color="auto"/>
            </w:tcBorders>
            <w:shd w:val="clear" w:color="auto" w:fill="auto"/>
            <w:noWrap/>
            <w:vAlign w:val="center"/>
            <w:hideMark/>
          </w:tcPr>
          <w:p w14:paraId="40BB1DA8"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70,5</w:t>
            </w:r>
          </w:p>
        </w:tc>
        <w:tc>
          <w:tcPr>
            <w:tcW w:w="826" w:type="dxa"/>
            <w:tcBorders>
              <w:top w:val="nil"/>
              <w:left w:val="nil"/>
              <w:bottom w:val="single" w:sz="4" w:space="0" w:color="auto"/>
              <w:right w:val="single" w:sz="4" w:space="0" w:color="auto"/>
            </w:tcBorders>
            <w:shd w:val="clear" w:color="auto" w:fill="auto"/>
            <w:noWrap/>
            <w:vAlign w:val="center"/>
            <w:hideMark/>
          </w:tcPr>
          <w:p w14:paraId="656D8082"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4E7EA32"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77,51</w:t>
            </w:r>
          </w:p>
        </w:tc>
        <w:tc>
          <w:tcPr>
            <w:tcW w:w="826" w:type="dxa"/>
            <w:tcBorders>
              <w:top w:val="nil"/>
              <w:left w:val="nil"/>
              <w:bottom w:val="single" w:sz="4" w:space="0" w:color="auto"/>
              <w:right w:val="single" w:sz="4" w:space="0" w:color="auto"/>
            </w:tcBorders>
            <w:shd w:val="clear" w:color="auto" w:fill="auto"/>
            <w:noWrap/>
            <w:vAlign w:val="center"/>
            <w:hideMark/>
          </w:tcPr>
          <w:p w14:paraId="40105A61"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4E680963"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83D061E"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282056A3"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BA8655B" w14:textId="77777777"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06455277" w14:textId="77777777" w:rsidR="0035680E" w:rsidRPr="007805A8" w:rsidRDefault="0035680E"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NNCL4912CV</w:t>
            </w:r>
          </w:p>
        </w:tc>
      </w:tr>
      <w:tr w:rsidR="0035680E" w:rsidRPr="007805A8" w14:paraId="5DAC292F" w14:textId="77777777" w:rsidTr="0005061D">
        <w:trPr>
          <w:trHeight w:val="283"/>
        </w:trPr>
        <w:tc>
          <w:tcPr>
            <w:tcW w:w="826" w:type="dxa"/>
            <w:vMerge/>
            <w:tcBorders>
              <w:left w:val="single" w:sz="4" w:space="0" w:color="auto"/>
              <w:right w:val="single" w:sz="4" w:space="0" w:color="auto"/>
            </w:tcBorders>
            <w:shd w:val="clear" w:color="auto" w:fill="auto"/>
            <w:noWrap/>
            <w:vAlign w:val="center"/>
          </w:tcPr>
          <w:p w14:paraId="5D9E6FBC" w14:textId="19376106" w:rsidR="0035680E" w:rsidRPr="007805A8" w:rsidRDefault="0035680E"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tcPr>
          <w:p w14:paraId="223177A2" w14:textId="74626018"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85</w:t>
            </w:r>
          </w:p>
        </w:tc>
        <w:tc>
          <w:tcPr>
            <w:tcW w:w="829" w:type="dxa"/>
            <w:tcBorders>
              <w:top w:val="nil"/>
              <w:left w:val="nil"/>
              <w:bottom w:val="single" w:sz="4" w:space="0" w:color="auto"/>
              <w:right w:val="single" w:sz="4" w:space="0" w:color="auto"/>
            </w:tcBorders>
            <w:shd w:val="clear" w:color="auto" w:fill="auto"/>
            <w:noWrap/>
            <w:vAlign w:val="center"/>
          </w:tcPr>
          <w:p w14:paraId="5EC750C0" w14:textId="7D0D7193"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w:t>
            </w:r>
          </w:p>
        </w:tc>
        <w:tc>
          <w:tcPr>
            <w:tcW w:w="826" w:type="dxa"/>
            <w:tcBorders>
              <w:top w:val="nil"/>
              <w:left w:val="nil"/>
              <w:bottom w:val="single" w:sz="4" w:space="0" w:color="auto"/>
              <w:right w:val="single" w:sz="4" w:space="0" w:color="auto"/>
            </w:tcBorders>
            <w:shd w:val="clear" w:color="auto" w:fill="auto"/>
            <w:noWrap/>
            <w:vAlign w:val="center"/>
          </w:tcPr>
          <w:p w14:paraId="1F71B9DB" w14:textId="07CB1429"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70,5</w:t>
            </w:r>
          </w:p>
        </w:tc>
        <w:tc>
          <w:tcPr>
            <w:tcW w:w="826" w:type="dxa"/>
            <w:tcBorders>
              <w:top w:val="nil"/>
              <w:left w:val="nil"/>
              <w:bottom w:val="single" w:sz="4" w:space="0" w:color="auto"/>
              <w:right w:val="single" w:sz="4" w:space="0" w:color="auto"/>
            </w:tcBorders>
            <w:shd w:val="clear" w:color="auto" w:fill="auto"/>
            <w:noWrap/>
            <w:vAlign w:val="center"/>
          </w:tcPr>
          <w:p w14:paraId="68F3D3CF" w14:textId="14D110D6"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73,5</w:t>
            </w:r>
          </w:p>
        </w:tc>
        <w:tc>
          <w:tcPr>
            <w:tcW w:w="829" w:type="dxa"/>
            <w:tcBorders>
              <w:top w:val="nil"/>
              <w:left w:val="nil"/>
              <w:bottom w:val="single" w:sz="4" w:space="0" w:color="auto"/>
              <w:right w:val="single" w:sz="4" w:space="0" w:color="auto"/>
            </w:tcBorders>
            <w:shd w:val="clear" w:color="auto" w:fill="auto"/>
            <w:noWrap/>
            <w:vAlign w:val="center"/>
          </w:tcPr>
          <w:p w14:paraId="6D119073" w14:textId="337F8E1A"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tcPr>
          <w:p w14:paraId="55DF8D54" w14:textId="3F7B434D"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tcPr>
          <w:p w14:paraId="7C3DAB99" w14:textId="76D1C23A"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tcPr>
          <w:p w14:paraId="64ED15D9" w14:textId="6815226E"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tcPr>
          <w:p w14:paraId="766C1D0A" w14:textId="0DD6BD71"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tcPr>
          <w:p w14:paraId="2CA30876" w14:textId="022E459C"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tcPr>
          <w:p w14:paraId="05886C37" w14:textId="443135EE" w:rsidR="0035680E" w:rsidRPr="007805A8" w:rsidRDefault="0035680E"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NNC4912CV</w:t>
            </w:r>
          </w:p>
        </w:tc>
      </w:tr>
      <w:tr w:rsidR="0035680E" w:rsidRPr="007805A8" w14:paraId="396C47E0"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47DF1EF9" w14:textId="21BBFC94" w:rsidR="0035680E" w:rsidRPr="007805A8" w:rsidRDefault="0035680E"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5B41DEF" w14:textId="65535BCF"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95</w:t>
            </w:r>
          </w:p>
        </w:tc>
        <w:tc>
          <w:tcPr>
            <w:tcW w:w="829" w:type="dxa"/>
            <w:tcBorders>
              <w:top w:val="nil"/>
              <w:left w:val="nil"/>
              <w:bottom w:val="single" w:sz="4" w:space="0" w:color="auto"/>
              <w:right w:val="single" w:sz="4" w:space="0" w:color="auto"/>
            </w:tcBorders>
            <w:shd w:val="clear" w:color="auto" w:fill="auto"/>
            <w:noWrap/>
            <w:vAlign w:val="center"/>
            <w:hideMark/>
          </w:tcPr>
          <w:p w14:paraId="79ED2DBE" w14:textId="7C96F1D5"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w:t>
            </w:r>
          </w:p>
        </w:tc>
        <w:tc>
          <w:tcPr>
            <w:tcW w:w="826" w:type="dxa"/>
            <w:tcBorders>
              <w:top w:val="nil"/>
              <w:left w:val="nil"/>
              <w:bottom w:val="single" w:sz="4" w:space="0" w:color="auto"/>
              <w:right w:val="single" w:sz="4" w:space="0" w:color="auto"/>
            </w:tcBorders>
            <w:shd w:val="clear" w:color="auto" w:fill="auto"/>
            <w:noWrap/>
            <w:vAlign w:val="center"/>
            <w:hideMark/>
          </w:tcPr>
          <w:p w14:paraId="1B00BCA6" w14:textId="37ACB388"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71,5</w:t>
            </w:r>
          </w:p>
        </w:tc>
        <w:tc>
          <w:tcPr>
            <w:tcW w:w="826" w:type="dxa"/>
            <w:tcBorders>
              <w:top w:val="nil"/>
              <w:left w:val="nil"/>
              <w:bottom w:val="single" w:sz="4" w:space="0" w:color="auto"/>
              <w:right w:val="single" w:sz="4" w:space="0" w:color="auto"/>
            </w:tcBorders>
            <w:shd w:val="clear" w:color="auto" w:fill="auto"/>
            <w:noWrap/>
            <w:vAlign w:val="center"/>
            <w:hideMark/>
          </w:tcPr>
          <w:p w14:paraId="0651F211" w14:textId="263A78A0"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82</w:t>
            </w:r>
          </w:p>
        </w:tc>
        <w:tc>
          <w:tcPr>
            <w:tcW w:w="829" w:type="dxa"/>
            <w:tcBorders>
              <w:top w:val="nil"/>
              <w:left w:val="nil"/>
              <w:bottom w:val="single" w:sz="4" w:space="0" w:color="auto"/>
              <w:right w:val="single" w:sz="4" w:space="0" w:color="auto"/>
            </w:tcBorders>
            <w:shd w:val="clear" w:color="auto" w:fill="auto"/>
            <w:noWrap/>
            <w:vAlign w:val="center"/>
            <w:hideMark/>
          </w:tcPr>
          <w:p w14:paraId="10C02DC7" w14:textId="215FA2B4"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7A8D63A" w14:textId="0B5F26D6"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632F4BFB" w14:textId="29397BE9"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882BF04" w14:textId="22910F9B"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3AE6C655" w14:textId="3A2147E6"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42538877" w14:textId="2E0C7551" w:rsidR="0035680E" w:rsidRPr="007805A8" w:rsidRDefault="0035680E"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19A7120D" w14:textId="4A60F0B9" w:rsidR="0035680E" w:rsidRPr="007805A8" w:rsidRDefault="0035680E"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NNCF5012CV</w:t>
            </w:r>
          </w:p>
        </w:tc>
      </w:tr>
      <w:tr w:rsidR="00161E96" w:rsidRPr="007805A8" w14:paraId="5ACF2DEC"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0E3D56" w14:textId="08D013AB"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65</w:t>
            </w:r>
          </w:p>
        </w:tc>
        <w:tc>
          <w:tcPr>
            <w:tcW w:w="826" w:type="dxa"/>
            <w:tcBorders>
              <w:top w:val="nil"/>
              <w:left w:val="nil"/>
              <w:bottom w:val="single" w:sz="4" w:space="0" w:color="auto"/>
              <w:right w:val="single" w:sz="4" w:space="0" w:color="auto"/>
            </w:tcBorders>
            <w:shd w:val="clear" w:color="auto" w:fill="auto"/>
            <w:noWrap/>
            <w:vAlign w:val="center"/>
            <w:hideMark/>
          </w:tcPr>
          <w:p w14:paraId="5F53C15D" w14:textId="605A3F26"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9" w:type="dxa"/>
            <w:tcBorders>
              <w:top w:val="nil"/>
              <w:left w:val="nil"/>
              <w:bottom w:val="single" w:sz="4" w:space="0" w:color="auto"/>
              <w:right w:val="single" w:sz="4" w:space="0" w:color="auto"/>
            </w:tcBorders>
            <w:shd w:val="clear" w:color="auto" w:fill="auto"/>
            <w:noWrap/>
            <w:vAlign w:val="center"/>
            <w:hideMark/>
          </w:tcPr>
          <w:p w14:paraId="2B2E04AC" w14:textId="7997C4F9"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w:t>
            </w:r>
          </w:p>
        </w:tc>
        <w:tc>
          <w:tcPr>
            <w:tcW w:w="826" w:type="dxa"/>
            <w:tcBorders>
              <w:top w:val="nil"/>
              <w:left w:val="nil"/>
              <w:bottom w:val="single" w:sz="4" w:space="0" w:color="auto"/>
              <w:right w:val="single" w:sz="4" w:space="0" w:color="auto"/>
            </w:tcBorders>
            <w:shd w:val="clear" w:color="auto" w:fill="auto"/>
            <w:noWrap/>
            <w:vAlign w:val="center"/>
            <w:hideMark/>
          </w:tcPr>
          <w:p w14:paraId="1F7605F1" w14:textId="32E8332A"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78</w:t>
            </w:r>
          </w:p>
        </w:tc>
        <w:tc>
          <w:tcPr>
            <w:tcW w:w="826" w:type="dxa"/>
            <w:tcBorders>
              <w:top w:val="nil"/>
              <w:left w:val="nil"/>
              <w:bottom w:val="single" w:sz="4" w:space="0" w:color="auto"/>
              <w:right w:val="single" w:sz="4" w:space="0" w:color="auto"/>
            </w:tcBorders>
            <w:shd w:val="clear" w:color="auto" w:fill="auto"/>
            <w:noWrap/>
            <w:vAlign w:val="center"/>
            <w:hideMark/>
          </w:tcPr>
          <w:p w14:paraId="0DCE9EA8" w14:textId="3C79E13F"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88,3</w:t>
            </w:r>
          </w:p>
        </w:tc>
        <w:tc>
          <w:tcPr>
            <w:tcW w:w="829" w:type="dxa"/>
            <w:tcBorders>
              <w:top w:val="nil"/>
              <w:left w:val="nil"/>
              <w:bottom w:val="single" w:sz="4" w:space="0" w:color="auto"/>
              <w:right w:val="single" w:sz="4" w:space="0" w:color="auto"/>
            </w:tcBorders>
            <w:shd w:val="clear" w:color="auto" w:fill="auto"/>
            <w:noWrap/>
            <w:vAlign w:val="center"/>
            <w:hideMark/>
          </w:tcPr>
          <w:p w14:paraId="4AA95E09" w14:textId="13C20223"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E89524A" w14:textId="59FBE6D2"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5526C49D" w14:textId="4AF8209D"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4B518BCF" w14:textId="49614B32"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26D56B3" w14:textId="5BDC8333"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07A3C3FB" w14:textId="287ECD47"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30A23B71" w14:textId="4601D1A0" w:rsidR="00161E96" w:rsidRPr="007805A8" w:rsidRDefault="00161E96"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NNCF5013CV</w:t>
            </w:r>
          </w:p>
        </w:tc>
      </w:tr>
      <w:tr w:rsidR="009B64CA" w:rsidRPr="007805A8" w14:paraId="5DC8C17E"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921A8B3" w14:textId="59AAE146" w:rsidR="009B64CA" w:rsidRPr="007805A8" w:rsidRDefault="009B64CA" w:rsidP="009B64CA">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70</w:t>
            </w:r>
          </w:p>
        </w:tc>
        <w:tc>
          <w:tcPr>
            <w:tcW w:w="826" w:type="dxa"/>
            <w:tcBorders>
              <w:top w:val="nil"/>
              <w:left w:val="nil"/>
              <w:bottom w:val="single" w:sz="4" w:space="0" w:color="auto"/>
              <w:right w:val="single" w:sz="4" w:space="0" w:color="auto"/>
            </w:tcBorders>
            <w:shd w:val="clear" w:color="auto" w:fill="auto"/>
            <w:noWrap/>
            <w:vAlign w:val="center"/>
            <w:hideMark/>
          </w:tcPr>
          <w:p w14:paraId="7B51BF6E" w14:textId="75DED0BC"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9" w:type="dxa"/>
            <w:tcBorders>
              <w:top w:val="nil"/>
              <w:left w:val="nil"/>
              <w:bottom w:val="single" w:sz="4" w:space="0" w:color="auto"/>
              <w:right w:val="single" w:sz="4" w:space="0" w:color="auto"/>
            </w:tcBorders>
            <w:shd w:val="clear" w:color="auto" w:fill="auto"/>
            <w:noWrap/>
            <w:vAlign w:val="center"/>
            <w:hideMark/>
          </w:tcPr>
          <w:p w14:paraId="0A29C817" w14:textId="505DB4D6"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7FEDC7D5" w14:textId="39E0CC63"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70</w:t>
            </w:r>
          </w:p>
        </w:tc>
        <w:tc>
          <w:tcPr>
            <w:tcW w:w="826" w:type="dxa"/>
            <w:tcBorders>
              <w:top w:val="nil"/>
              <w:left w:val="nil"/>
              <w:bottom w:val="single" w:sz="4" w:space="0" w:color="auto"/>
              <w:right w:val="single" w:sz="4" w:space="0" w:color="auto"/>
            </w:tcBorders>
            <w:shd w:val="clear" w:color="auto" w:fill="auto"/>
            <w:noWrap/>
            <w:vAlign w:val="center"/>
            <w:hideMark/>
          </w:tcPr>
          <w:p w14:paraId="60184065" w14:textId="2A7344F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83</w:t>
            </w:r>
          </w:p>
        </w:tc>
        <w:tc>
          <w:tcPr>
            <w:tcW w:w="829" w:type="dxa"/>
            <w:tcBorders>
              <w:top w:val="nil"/>
              <w:left w:val="nil"/>
              <w:bottom w:val="single" w:sz="4" w:space="0" w:color="auto"/>
              <w:right w:val="single" w:sz="4" w:space="0" w:color="auto"/>
            </w:tcBorders>
            <w:shd w:val="clear" w:color="auto" w:fill="auto"/>
            <w:noWrap/>
            <w:vAlign w:val="center"/>
            <w:hideMark/>
          </w:tcPr>
          <w:p w14:paraId="1D6B5303" w14:textId="1CF9329B"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87</w:t>
            </w:r>
          </w:p>
        </w:tc>
        <w:tc>
          <w:tcPr>
            <w:tcW w:w="826" w:type="dxa"/>
            <w:tcBorders>
              <w:top w:val="nil"/>
              <w:left w:val="nil"/>
              <w:bottom w:val="single" w:sz="4" w:space="0" w:color="auto"/>
              <w:right w:val="single" w:sz="4" w:space="0" w:color="auto"/>
            </w:tcBorders>
            <w:shd w:val="clear" w:color="auto" w:fill="auto"/>
            <w:noWrap/>
            <w:vAlign w:val="center"/>
            <w:hideMark/>
          </w:tcPr>
          <w:p w14:paraId="395C5848" w14:textId="5390D059"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26B392DB" w14:textId="0C25733B"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5215A716" w14:textId="20712D75"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3B7D46E" w14:textId="0E77D6A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5E5D46D7" w14:textId="24FE88B5"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3B739FDD" w14:textId="53B22EFB" w:rsidR="009B64CA" w:rsidRPr="007805A8" w:rsidRDefault="009B64CA"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NNCF4914CV</w:t>
            </w:r>
          </w:p>
        </w:tc>
      </w:tr>
      <w:tr w:rsidR="009B64CA" w:rsidRPr="007805A8" w14:paraId="76F2C593"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9B3E14D" w14:textId="280B4865" w:rsidR="009B64CA" w:rsidRPr="007805A8" w:rsidRDefault="009B64CA"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4D741B6" w14:textId="4FDBFA9D"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9" w:type="dxa"/>
            <w:tcBorders>
              <w:top w:val="nil"/>
              <w:left w:val="nil"/>
              <w:bottom w:val="single" w:sz="4" w:space="0" w:color="auto"/>
              <w:right w:val="single" w:sz="4" w:space="0" w:color="auto"/>
            </w:tcBorders>
            <w:shd w:val="clear" w:color="auto" w:fill="auto"/>
            <w:noWrap/>
            <w:vAlign w:val="center"/>
            <w:hideMark/>
          </w:tcPr>
          <w:p w14:paraId="5100849C" w14:textId="01C8AC34"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1BEC35EE" w14:textId="5C16CD7B"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83</w:t>
            </w:r>
          </w:p>
        </w:tc>
        <w:tc>
          <w:tcPr>
            <w:tcW w:w="826" w:type="dxa"/>
            <w:tcBorders>
              <w:top w:val="nil"/>
              <w:left w:val="nil"/>
              <w:bottom w:val="single" w:sz="4" w:space="0" w:color="auto"/>
              <w:right w:val="single" w:sz="4" w:space="0" w:color="auto"/>
            </w:tcBorders>
            <w:shd w:val="clear" w:color="auto" w:fill="auto"/>
            <w:noWrap/>
            <w:vAlign w:val="center"/>
            <w:hideMark/>
          </w:tcPr>
          <w:p w14:paraId="4FDDBC75" w14:textId="2FF20CE7"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893BBE9" w14:textId="506A28A2"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91,87</w:t>
            </w:r>
          </w:p>
        </w:tc>
        <w:tc>
          <w:tcPr>
            <w:tcW w:w="826" w:type="dxa"/>
            <w:tcBorders>
              <w:top w:val="nil"/>
              <w:left w:val="nil"/>
              <w:bottom w:val="single" w:sz="4" w:space="0" w:color="auto"/>
              <w:right w:val="single" w:sz="4" w:space="0" w:color="auto"/>
            </w:tcBorders>
            <w:shd w:val="clear" w:color="auto" w:fill="auto"/>
            <w:noWrap/>
            <w:vAlign w:val="center"/>
            <w:hideMark/>
          </w:tcPr>
          <w:p w14:paraId="269C803C" w14:textId="580E3FE6"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5CF0462D" w14:textId="2C048158"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8C11806" w14:textId="71F9EDA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72C35254" w14:textId="7E4527ED"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A3A4A8A" w14:textId="7ABA4AE4"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394A6ADF" w14:textId="15BDE623" w:rsidR="009B64CA" w:rsidRPr="007805A8" w:rsidRDefault="009B64CA"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NNCL4914CV</w:t>
            </w:r>
          </w:p>
        </w:tc>
      </w:tr>
      <w:tr w:rsidR="009B64CA" w:rsidRPr="007805A8" w14:paraId="2801CBE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A928D10" w14:textId="4410DFE4" w:rsidR="009B64CA" w:rsidRPr="007805A8" w:rsidRDefault="009B64CA"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33A97F9" w14:textId="68AC973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9" w:type="dxa"/>
            <w:tcBorders>
              <w:top w:val="nil"/>
              <w:left w:val="nil"/>
              <w:bottom w:val="single" w:sz="4" w:space="0" w:color="auto"/>
              <w:right w:val="single" w:sz="4" w:space="0" w:color="auto"/>
            </w:tcBorders>
            <w:shd w:val="clear" w:color="auto" w:fill="auto"/>
            <w:noWrap/>
            <w:vAlign w:val="center"/>
            <w:hideMark/>
          </w:tcPr>
          <w:p w14:paraId="39E4FA48" w14:textId="6DDD665F"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2062794B" w14:textId="4C0D4EC9"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83</w:t>
            </w:r>
          </w:p>
        </w:tc>
        <w:tc>
          <w:tcPr>
            <w:tcW w:w="826" w:type="dxa"/>
            <w:tcBorders>
              <w:top w:val="nil"/>
              <w:left w:val="nil"/>
              <w:bottom w:val="single" w:sz="4" w:space="0" w:color="auto"/>
              <w:right w:val="single" w:sz="4" w:space="0" w:color="auto"/>
            </w:tcBorders>
            <w:shd w:val="clear" w:color="auto" w:fill="auto"/>
            <w:noWrap/>
            <w:vAlign w:val="center"/>
            <w:hideMark/>
          </w:tcPr>
          <w:p w14:paraId="7CD4039D" w14:textId="14B94A12"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87</w:t>
            </w:r>
          </w:p>
        </w:tc>
        <w:tc>
          <w:tcPr>
            <w:tcW w:w="829" w:type="dxa"/>
            <w:tcBorders>
              <w:top w:val="nil"/>
              <w:left w:val="nil"/>
              <w:bottom w:val="single" w:sz="4" w:space="0" w:color="auto"/>
              <w:right w:val="single" w:sz="4" w:space="0" w:color="auto"/>
            </w:tcBorders>
            <w:shd w:val="clear" w:color="auto" w:fill="auto"/>
            <w:noWrap/>
            <w:vAlign w:val="center"/>
            <w:hideMark/>
          </w:tcPr>
          <w:p w14:paraId="6C9BA847" w14:textId="03DD457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A938A94" w14:textId="6EBF5B41"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9" w:type="dxa"/>
            <w:tcBorders>
              <w:top w:val="nil"/>
              <w:left w:val="nil"/>
              <w:bottom w:val="single" w:sz="4" w:space="0" w:color="auto"/>
              <w:right w:val="single" w:sz="4" w:space="0" w:color="auto"/>
            </w:tcBorders>
            <w:shd w:val="clear" w:color="auto" w:fill="auto"/>
            <w:noWrap/>
            <w:vAlign w:val="center"/>
            <w:hideMark/>
          </w:tcPr>
          <w:p w14:paraId="7938210F" w14:textId="6D7AD2AE"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79593FB8" w14:textId="1243C3BE"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6FEE7F09" w14:textId="7240A63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B8C6C97" w14:textId="731357A9"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452E9B1F" w14:textId="308A6F66" w:rsidR="009B64CA" w:rsidRPr="007805A8" w:rsidRDefault="009B64CA"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NNC4914CV</w:t>
            </w:r>
          </w:p>
        </w:tc>
      </w:tr>
      <w:tr w:rsidR="009B64CA" w:rsidRPr="007805A8" w14:paraId="27A803C6"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7F930DE" w14:textId="5F05E42F" w:rsidR="009B64CA" w:rsidRPr="007805A8" w:rsidRDefault="009B64CA"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DD49275" w14:textId="2BC45B32"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3F037C3A" w14:textId="2BD09198"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w:t>
            </w:r>
          </w:p>
        </w:tc>
        <w:tc>
          <w:tcPr>
            <w:tcW w:w="826" w:type="dxa"/>
            <w:tcBorders>
              <w:top w:val="nil"/>
              <w:left w:val="nil"/>
              <w:bottom w:val="single" w:sz="4" w:space="0" w:color="auto"/>
              <w:right w:val="single" w:sz="4" w:space="0" w:color="auto"/>
            </w:tcBorders>
            <w:shd w:val="clear" w:color="auto" w:fill="auto"/>
            <w:noWrap/>
            <w:vAlign w:val="center"/>
            <w:hideMark/>
          </w:tcPr>
          <w:p w14:paraId="03C1A23A" w14:textId="4FC13DA0"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81,5</w:t>
            </w:r>
          </w:p>
        </w:tc>
        <w:tc>
          <w:tcPr>
            <w:tcW w:w="826" w:type="dxa"/>
            <w:tcBorders>
              <w:top w:val="nil"/>
              <w:left w:val="nil"/>
              <w:bottom w:val="single" w:sz="4" w:space="0" w:color="auto"/>
              <w:right w:val="single" w:sz="4" w:space="0" w:color="auto"/>
            </w:tcBorders>
            <w:shd w:val="clear" w:color="auto" w:fill="auto"/>
            <w:noWrap/>
            <w:vAlign w:val="center"/>
            <w:hideMark/>
          </w:tcPr>
          <w:p w14:paraId="367946CA" w14:textId="38CEF69D"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95</w:t>
            </w:r>
          </w:p>
        </w:tc>
        <w:tc>
          <w:tcPr>
            <w:tcW w:w="829" w:type="dxa"/>
            <w:tcBorders>
              <w:top w:val="nil"/>
              <w:left w:val="nil"/>
              <w:bottom w:val="single" w:sz="4" w:space="0" w:color="auto"/>
              <w:right w:val="single" w:sz="4" w:space="0" w:color="auto"/>
            </w:tcBorders>
            <w:shd w:val="clear" w:color="auto" w:fill="auto"/>
            <w:noWrap/>
            <w:vAlign w:val="center"/>
            <w:hideMark/>
          </w:tcPr>
          <w:p w14:paraId="659D844E" w14:textId="4B7DC32C"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6E984C4" w14:textId="6DEBAD04"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27974AA4" w14:textId="4ED35F5A"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72173D95" w14:textId="3171ED35"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00A26C54" w14:textId="459D0763"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722274E8" w14:textId="5FE8FFA9" w:rsidR="009B64CA" w:rsidRPr="007805A8" w:rsidRDefault="009B64CA"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2EEBD06F" w14:textId="396D3616" w:rsidR="009B64CA" w:rsidRPr="007805A8" w:rsidRDefault="009B64CA"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NNCF5014CV</w:t>
            </w:r>
          </w:p>
        </w:tc>
      </w:tr>
      <w:tr w:rsidR="00161E96" w:rsidRPr="007805A8" w14:paraId="2E12B465"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3A58769" w14:textId="54EC6DA8"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75</w:t>
            </w:r>
          </w:p>
        </w:tc>
        <w:tc>
          <w:tcPr>
            <w:tcW w:w="826" w:type="dxa"/>
            <w:tcBorders>
              <w:top w:val="nil"/>
              <w:left w:val="nil"/>
              <w:bottom w:val="single" w:sz="4" w:space="0" w:color="auto"/>
              <w:right w:val="single" w:sz="4" w:space="0" w:color="auto"/>
            </w:tcBorders>
            <w:shd w:val="clear" w:color="auto" w:fill="auto"/>
            <w:noWrap/>
            <w:vAlign w:val="center"/>
            <w:hideMark/>
          </w:tcPr>
          <w:p w14:paraId="3048C819" w14:textId="2B786E9D"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115</w:t>
            </w:r>
          </w:p>
        </w:tc>
        <w:tc>
          <w:tcPr>
            <w:tcW w:w="829" w:type="dxa"/>
            <w:tcBorders>
              <w:top w:val="nil"/>
              <w:left w:val="nil"/>
              <w:bottom w:val="single" w:sz="4" w:space="0" w:color="auto"/>
              <w:right w:val="single" w:sz="4" w:space="0" w:color="auto"/>
            </w:tcBorders>
            <w:shd w:val="clear" w:color="auto" w:fill="auto"/>
            <w:noWrap/>
            <w:vAlign w:val="center"/>
            <w:hideMark/>
          </w:tcPr>
          <w:p w14:paraId="733131C8" w14:textId="794FEDB8"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w:t>
            </w:r>
          </w:p>
        </w:tc>
        <w:tc>
          <w:tcPr>
            <w:tcW w:w="826" w:type="dxa"/>
            <w:tcBorders>
              <w:top w:val="nil"/>
              <w:left w:val="nil"/>
              <w:bottom w:val="single" w:sz="4" w:space="0" w:color="auto"/>
              <w:right w:val="single" w:sz="4" w:space="0" w:color="auto"/>
            </w:tcBorders>
            <w:shd w:val="clear" w:color="auto" w:fill="auto"/>
            <w:noWrap/>
            <w:vAlign w:val="center"/>
            <w:hideMark/>
          </w:tcPr>
          <w:p w14:paraId="414FC988" w14:textId="108F3A2F"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89</w:t>
            </w:r>
          </w:p>
        </w:tc>
        <w:tc>
          <w:tcPr>
            <w:tcW w:w="826" w:type="dxa"/>
            <w:tcBorders>
              <w:top w:val="nil"/>
              <w:left w:val="nil"/>
              <w:bottom w:val="single" w:sz="4" w:space="0" w:color="auto"/>
              <w:right w:val="single" w:sz="4" w:space="0" w:color="auto"/>
            </w:tcBorders>
            <w:shd w:val="clear" w:color="auto" w:fill="auto"/>
            <w:noWrap/>
            <w:vAlign w:val="center"/>
            <w:hideMark/>
          </w:tcPr>
          <w:p w14:paraId="2CF33442" w14:textId="62B1AF70"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103</w:t>
            </w:r>
          </w:p>
        </w:tc>
        <w:tc>
          <w:tcPr>
            <w:tcW w:w="829" w:type="dxa"/>
            <w:tcBorders>
              <w:top w:val="nil"/>
              <w:left w:val="nil"/>
              <w:bottom w:val="single" w:sz="4" w:space="0" w:color="auto"/>
              <w:right w:val="single" w:sz="4" w:space="0" w:color="auto"/>
            </w:tcBorders>
            <w:shd w:val="clear" w:color="auto" w:fill="auto"/>
            <w:noWrap/>
            <w:vAlign w:val="center"/>
            <w:hideMark/>
          </w:tcPr>
          <w:p w14:paraId="09289741" w14:textId="19FF12B0"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53F52D4" w14:textId="6FC6399D"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19599464" w14:textId="01EF466F"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C9E8018" w14:textId="37396769"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07A4E24D" w14:textId="4A060740"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5B8A65AF" w14:textId="141CF66C"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676BCFE0" w14:textId="78AF2832" w:rsidR="00161E96" w:rsidRPr="007805A8" w:rsidRDefault="00161E96"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NNCF5015CV</w:t>
            </w:r>
          </w:p>
        </w:tc>
      </w:tr>
      <w:tr w:rsidR="00237742" w:rsidRPr="007805A8" w14:paraId="05C36031"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1E9F4F60" w14:textId="3F9F79E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60B4D0B1" w14:textId="4948FCD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13B706B2" w14:textId="0A81619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6F889FD2" w14:textId="7AFAEF8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92</w:t>
            </w:r>
          </w:p>
        </w:tc>
        <w:tc>
          <w:tcPr>
            <w:tcW w:w="826" w:type="dxa"/>
            <w:tcBorders>
              <w:top w:val="nil"/>
              <w:left w:val="nil"/>
              <w:bottom w:val="single" w:sz="4" w:space="0" w:color="auto"/>
              <w:right w:val="single" w:sz="4" w:space="0" w:color="auto"/>
            </w:tcBorders>
            <w:shd w:val="clear" w:color="auto" w:fill="auto"/>
            <w:noWrap/>
            <w:vAlign w:val="center"/>
            <w:hideMark/>
          </w:tcPr>
          <w:p w14:paraId="67682E3A" w14:textId="2A3DC73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96</w:t>
            </w:r>
          </w:p>
        </w:tc>
        <w:tc>
          <w:tcPr>
            <w:tcW w:w="829" w:type="dxa"/>
            <w:tcBorders>
              <w:top w:val="nil"/>
              <w:left w:val="nil"/>
              <w:bottom w:val="single" w:sz="4" w:space="0" w:color="auto"/>
              <w:right w:val="single" w:sz="4" w:space="0" w:color="auto"/>
            </w:tcBorders>
            <w:shd w:val="clear" w:color="auto" w:fill="auto"/>
            <w:noWrap/>
            <w:vAlign w:val="center"/>
            <w:hideMark/>
          </w:tcPr>
          <w:p w14:paraId="22C2597D" w14:textId="45A29A1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4EFD1E7" w14:textId="14B17E4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4F5434F4" w14:textId="4D103B0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6C804AA8" w14:textId="15B2BAC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10BCFCF4" w14:textId="15CB587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3D40E21A" w14:textId="6E04C7B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7D2EC187" w14:textId="35A6CF3B"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NNCF4916CV</w:t>
            </w:r>
          </w:p>
        </w:tc>
      </w:tr>
      <w:tr w:rsidR="00237742" w:rsidRPr="007805A8" w14:paraId="782040B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34DECED" w14:textId="518B36E8"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F87119E" w14:textId="07BBA91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0BBBCC38" w14:textId="1A3AAB8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3E963073" w14:textId="7892333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92</w:t>
            </w:r>
          </w:p>
        </w:tc>
        <w:tc>
          <w:tcPr>
            <w:tcW w:w="826" w:type="dxa"/>
            <w:tcBorders>
              <w:top w:val="nil"/>
              <w:left w:val="nil"/>
              <w:bottom w:val="single" w:sz="4" w:space="0" w:color="auto"/>
              <w:right w:val="single" w:sz="4" w:space="0" w:color="auto"/>
            </w:tcBorders>
            <w:shd w:val="clear" w:color="auto" w:fill="auto"/>
            <w:noWrap/>
            <w:vAlign w:val="center"/>
            <w:hideMark/>
          </w:tcPr>
          <w:p w14:paraId="22CD76C8" w14:textId="24F3AA6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F52A9AD" w14:textId="7151470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100,78</w:t>
            </w:r>
          </w:p>
        </w:tc>
        <w:tc>
          <w:tcPr>
            <w:tcW w:w="826" w:type="dxa"/>
            <w:tcBorders>
              <w:top w:val="nil"/>
              <w:left w:val="nil"/>
              <w:bottom w:val="single" w:sz="4" w:space="0" w:color="auto"/>
              <w:right w:val="single" w:sz="4" w:space="0" w:color="auto"/>
            </w:tcBorders>
            <w:shd w:val="clear" w:color="auto" w:fill="auto"/>
            <w:noWrap/>
            <w:vAlign w:val="center"/>
            <w:hideMark/>
          </w:tcPr>
          <w:p w14:paraId="61443593" w14:textId="001B11E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10C83F8B" w14:textId="5E8807A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6D3A63A0" w14:textId="01C005C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740CF0CD" w14:textId="3C75C76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F7ED618" w14:textId="185072A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1407" w:type="dxa"/>
            <w:tcBorders>
              <w:top w:val="nil"/>
              <w:left w:val="nil"/>
              <w:bottom w:val="single" w:sz="4" w:space="0" w:color="auto"/>
              <w:right w:val="single" w:sz="4" w:space="0" w:color="auto"/>
            </w:tcBorders>
            <w:shd w:val="clear" w:color="auto" w:fill="auto"/>
            <w:noWrap/>
            <w:vAlign w:val="center"/>
            <w:hideMark/>
          </w:tcPr>
          <w:p w14:paraId="2FE826AB" w14:textId="02CBC495"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NNCL4916CV</w:t>
            </w:r>
          </w:p>
        </w:tc>
      </w:tr>
      <w:tr w:rsidR="00237742" w:rsidRPr="007805A8" w14:paraId="4CE2038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085EA696" w14:textId="44E7B6E2"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2298BB4" w14:textId="353760D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7EE14F9B" w14:textId="70D8F77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w:t>
            </w:r>
          </w:p>
        </w:tc>
        <w:tc>
          <w:tcPr>
            <w:tcW w:w="826" w:type="dxa"/>
            <w:tcBorders>
              <w:top w:val="nil"/>
              <w:left w:val="nil"/>
              <w:bottom w:val="single" w:sz="4" w:space="0" w:color="auto"/>
              <w:right w:val="single" w:sz="4" w:space="0" w:color="auto"/>
            </w:tcBorders>
            <w:shd w:val="clear" w:color="auto" w:fill="auto"/>
            <w:noWrap/>
            <w:vAlign w:val="center"/>
            <w:hideMark/>
          </w:tcPr>
          <w:p w14:paraId="24B7D7A2" w14:textId="2B72E26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92</w:t>
            </w:r>
          </w:p>
        </w:tc>
        <w:tc>
          <w:tcPr>
            <w:tcW w:w="826" w:type="dxa"/>
            <w:tcBorders>
              <w:top w:val="nil"/>
              <w:left w:val="nil"/>
              <w:bottom w:val="single" w:sz="4" w:space="0" w:color="auto"/>
              <w:right w:val="single" w:sz="4" w:space="0" w:color="auto"/>
            </w:tcBorders>
            <w:shd w:val="clear" w:color="auto" w:fill="auto"/>
            <w:noWrap/>
            <w:vAlign w:val="center"/>
            <w:hideMark/>
          </w:tcPr>
          <w:p w14:paraId="3BD8321A" w14:textId="28C6C55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96</w:t>
            </w:r>
          </w:p>
        </w:tc>
        <w:tc>
          <w:tcPr>
            <w:tcW w:w="829" w:type="dxa"/>
            <w:tcBorders>
              <w:top w:val="nil"/>
              <w:left w:val="nil"/>
              <w:bottom w:val="single" w:sz="4" w:space="0" w:color="auto"/>
              <w:right w:val="single" w:sz="4" w:space="0" w:color="auto"/>
            </w:tcBorders>
            <w:shd w:val="clear" w:color="auto" w:fill="auto"/>
            <w:noWrap/>
            <w:vAlign w:val="center"/>
            <w:hideMark/>
          </w:tcPr>
          <w:p w14:paraId="7006D786" w14:textId="5CF74E9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18725D7" w14:textId="6FA6C99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48C3942E" w14:textId="0D12B98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21871D8" w14:textId="17B0BB0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4ED429BC" w14:textId="1A5148E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C51E8F7" w14:textId="0D2E1E0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2D631323" w14:textId="1B1C52CD"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NNC4916CV</w:t>
            </w:r>
          </w:p>
        </w:tc>
      </w:tr>
      <w:tr w:rsidR="00237742" w:rsidRPr="007805A8" w14:paraId="47232BCC"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15AE1568" w14:textId="16001592"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277F592" w14:textId="31CD9C8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5F14C41E" w14:textId="5107ABA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3AB4AA2F" w14:textId="7130D4E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95</w:t>
            </w:r>
          </w:p>
        </w:tc>
        <w:tc>
          <w:tcPr>
            <w:tcW w:w="826" w:type="dxa"/>
            <w:tcBorders>
              <w:top w:val="nil"/>
              <w:left w:val="nil"/>
              <w:bottom w:val="single" w:sz="4" w:space="0" w:color="auto"/>
              <w:right w:val="single" w:sz="4" w:space="0" w:color="auto"/>
            </w:tcBorders>
            <w:shd w:val="clear" w:color="auto" w:fill="auto"/>
            <w:noWrap/>
            <w:vAlign w:val="center"/>
            <w:hideMark/>
          </w:tcPr>
          <w:p w14:paraId="3FF1AD82" w14:textId="06442F3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111</w:t>
            </w:r>
          </w:p>
        </w:tc>
        <w:tc>
          <w:tcPr>
            <w:tcW w:w="829" w:type="dxa"/>
            <w:tcBorders>
              <w:top w:val="nil"/>
              <w:left w:val="nil"/>
              <w:bottom w:val="single" w:sz="4" w:space="0" w:color="auto"/>
              <w:right w:val="single" w:sz="4" w:space="0" w:color="auto"/>
            </w:tcBorders>
            <w:shd w:val="clear" w:color="auto" w:fill="auto"/>
            <w:noWrap/>
            <w:vAlign w:val="center"/>
            <w:hideMark/>
          </w:tcPr>
          <w:p w14:paraId="359A254D" w14:textId="726282D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595C2FA" w14:textId="66D8443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0D65E004" w14:textId="6A04F74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84FC236" w14:textId="3FD8E75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6DA5367" w14:textId="4554ED1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40BE82B1" w14:textId="5259308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1407" w:type="dxa"/>
            <w:tcBorders>
              <w:top w:val="nil"/>
              <w:left w:val="nil"/>
              <w:bottom w:val="single" w:sz="4" w:space="0" w:color="auto"/>
              <w:right w:val="single" w:sz="4" w:space="0" w:color="auto"/>
            </w:tcBorders>
            <w:shd w:val="clear" w:color="auto" w:fill="auto"/>
            <w:noWrap/>
            <w:vAlign w:val="center"/>
            <w:hideMark/>
          </w:tcPr>
          <w:p w14:paraId="67A885D5" w14:textId="437BBF20"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NNCF5016CV</w:t>
            </w:r>
          </w:p>
        </w:tc>
      </w:tr>
      <w:tr w:rsidR="00161E96" w:rsidRPr="007805A8" w14:paraId="4D7FC5B5" w14:textId="77777777" w:rsidTr="007805A8">
        <w:trPr>
          <w:trHeight w:val="283"/>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B540EC5" w14:textId="68934A81"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85</w:t>
            </w:r>
          </w:p>
        </w:tc>
        <w:tc>
          <w:tcPr>
            <w:tcW w:w="826" w:type="dxa"/>
            <w:tcBorders>
              <w:top w:val="nil"/>
              <w:left w:val="nil"/>
              <w:bottom w:val="single" w:sz="4" w:space="0" w:color="auto"/>
              <w:right w:val="single" w:sz="4" w:space="0" w:color="auto"/>
            </w:tcBorders>
            <w:shd w:val="clear" w:color="auto" w:fill="auto"/>
            <w:noWrap/>
            <w:vAlign w:val="center"/>
            <w:hideMark/>
          </w:tcPr>
          <w:p w14:paraId="52C7775A" w14:textId="4DE204D1"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130</w:t>
            </w:r>
          </w:p>
        </w:tc>
        <w:tc>
          <w:tcPr>
            <w:tcW w:w="829" w:type="dxa"/>
            <w:tcBorders>
              <w:top w:val="nil"/>
              <w:left w:val="nil"/>
              <w:bottom w:val="single" w:sz="4" w:space="0" w:color="auto"/>
              <w:right w:val="single" w:sz="4" w:space="0" w:color="auto"/>
            </w:tcBorders>
            <w:shd w:val="clear" w:color="auto" w:fill="auto"/>
            <w:noWrap/>
            <w:vAlign w:val="center"/>
            <w:hideMark/>
          </w:tcPr>
          <w:p w14:paraId="493AA517" w14:textId="0AF7D1BD"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69DC44AF" w14:textId="0EA0EFB4"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99,5</w:t>
            </w:r>
          </w:p>
        </w:tc>
        <w:tc>
          <w:tcPr>
            <w:tcW w:w="826" w:type="dxa"/>
            <w:tcBorders>
              <w:top w:val="nil"/>
              <w:left w:val="nil"/>
              <w:bottom w:val="single" w:sz="4" w:space="0" w:color="auto"/>
              <w:right w:val="single" w:sz="4" w:space="0" w:color="auto"/>
            </w:tcBorders>
            <w:shd w:val="clear" w:color="auto" w:fill="auto"/>
            <w:noWrap/>
            <w:vAlign w:val="center"/>
            <w:hideMark/>
          </w:tcPr>
          <w:p w14:paraId="4243EBE7" w14:textId="7AFC6D29"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116</w:t>
            </w:r>
          </w:p>
        </w:tc>
        <w:tc>
          <w:tcPr>
            <w:tcW w:w="829" w:type="dxa"/>
            <w:tcBorders>
              <w:top w:val="nil"/>
              <w:left w:val="nil"/>
              <w:bottom w:val="single" w:sz="4" w:space="0" w:color="auto"/>
              <w:right w:val="single" w:sz="4" w:space="0" w:color="auto"/>
            </w:tcBorders>
            <w:shd w:val="clear" w:color="auto" w:fill="auto"/>
            <w:noWrap/>
            <w:vAlign w:val="center"/>
            <w:hideMark/>
          </w:tcPr>
          <w:p w14:paraId="42BDE033" w14:textId="078C9E13"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94ED1DB" w14:textId="5FA8589F"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2FD5836B" w14:textId="79CA82C1"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D1F76F0" w14:textId="51D46911"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B22B193" w14:textId="2225FDD7"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0,6</w:t>
            </w:r>
          </w:p>
        </w:tc>
        <w:tc>
          <w:tcPr>
            <w:tcW w:w="826" w:type="dxa"/>
            <w:tcBorders>
              <w:top w:val="nil"/>
              <w:left w:val="nil"/>
              <w:bottom w:val="single" w:sz="4" w:space="0" w:color="auto"/>
              <w:right w:val="single" w:sz="4" w:space="0" w:color="auto"/>
            </w:tcBorders>
            <w:shd w:val="clear" w:color="auto" w:fill="auto"/>
            <w:noWrap/>
            <w:vAlign w:val="center"/>
            <w:hideMark/>
          </w:tcPr>
          <w:p w14:paraId="6D032CD1" w14:textId="4873D5F1" w:rsidR="00161E96" w:rsidRPr="007805A8" w:rsidRDefault="00161E96"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1407" w:type="dxa"/>
            <w:tcBorders>
              <w:top w:val="nil"/>
              <w:left w:val="nil"/>
              <w:bottom w:val="single" w:sz="4" w:space="0" w:color="auto"/>
              <w:right w:val="single" w:sz="4" w:space="0" w:color="auto"/>
            </w:tcBorders>
            <w:shd w:val="clear" w:color="auto" w:fill="auto"/>
            <w:noWrap/>
            <w:vAlign w:val="center"/>
            <w:hideMark/>
          </w:tcPr>
          <w:p w14:paraId="2DDB34A7" w14:textId="12416BD3" w:rsidR="00161E96" w:rsidRPr="007805A8" w:rsidRDefault="00161E96"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NNCF5017CV</w:t>
            </w:r>
          </w:p>
        </w:tc>
      </w:tr>
      <w:tr w:rsidR="00237742" w:rsidRPr="007805A8" w14:paraId="384DE088"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39D07ED4" w14:textId="1375E6F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90</w:t>
            </w:r>
          </w:p>
        </w:tc>
        <w:tc>
          <w:tcPr>
            <w:tcW w:w="826" w:type="dxa"/>
            <w:tcBorders>
              <w:top w:val="nil"/>
              <w:left w:val="nil"/>
              <w:bottom w:val="single" w:sz="4" w:space="0" w:color="auto"/>
              <w:right w:val="single" w:sz="4" w:space="0" w:color="auto"/>
            </w:tcBorders>
            <w:shd w:val="clear" w:color="auto" w:fill="auto"/>
            <w:noWrap/>
            <w:vAlign w:val="center"/>
            <w:hideMark/>
          </w:tcPr>
          <w:p w14:paraId="0E9E6F33" w14:textId="28BF56A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6F1CA562" w14:textId="1268344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390180BC" w14:textId="15AB2F0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103</w:t>
            </w:r>
          </w:p>
        </w:tc>
        <w:tc>
          <w:tcPr>
            <w:tcW w:w="826" w:type="dxa"/>
            <w:tcBorders>
              <w:top w:val="nil"/>
              <w:left w:val="nil"/>
              <w:bottom w:val="single" w:sz="4" w:space="0" w:color="auto"/>
              <w:right w:val="single" w:sz="4" w:space="0" w:color="auto"/>
            </w:tcBorders>
            <w:shd w:val="clear" w:color="auto" w:fill="auto"/>
            <w:noWrap/>
            <w:vAlign w:val="center"/>
            <w:hideMark/>
          </w:tcPr>
          <w:p w14:paraId="09B487F0" w14:textId="6604E77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6DCFBB48" w14:textId="7E7A74B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550A2BB" w14:textId="42ABBEF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117FB73A" w14:textId="62DFE1A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6BA4F6FF" w14:textId="0F97DD9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32A4870E" w14:textId="71FB180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6CDDE5A5" w14:textId="2EE3138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17BFE8AD" w14:textId="707342F5"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NNCF4918CV</w:t>
            </w:r>
          </w:p>
        </w:tc>
      </w:tr>
      <w:tr w:rsidR="00237742" w:rsidRPr="007805A8" w14:paraId="520B99E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EAB9747" w14:textId="31A5C21F"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7D7386A" w14:textId="4690A44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569C0822" w14:textId="2C98B46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3AF0E116" w14:textId="10D4839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103</w:t>
            </w:r>
          </w:p>
        </w:tc>
        <w:tc>
          <w:tcPr>
            <w:tcW w:w="826" w:type="dxa"/>
            <w:tcBorders>
              <w:top w:val="nil"/>
              <w:left w:val="nil"/>
              <w:bottom w:val="single" w:sz="4" w:space="0" w:color="auto"/>
              <w:right w:val="single" w:sz="4" w:space="0" w:color="auto"/>
            </w:tcBorders>
            <w:shd w:val="clear" w:color="auto" w:fill="auto"/>
            <w:noWrap/>
            <w:vAlign w:val="center"/>
            <w:hideMark/>
          </w:tcPr>
          <w:p w14:paraId="45F7CF93" w14:textId="731D22E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4EE31849" w14:textId="42F5D75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115,2</w:t>
            </w:r>
          </w:p>
        </w:tc>
        <w:tc>
          <w:tcPr>
            <w:tcW w:w="826" w:type="dxa"/>
            <w:tcBorders>
              <w:top w:val="nil"/>
              <w:left w:val="nil"/>
              <w:bottom w:val="single" w:sz="4" w:space="0" w:color="auto"/>
              <w:right w:val="single" w:sz="4" w:space="0" w:color="auto"/>
            </w:tcBorders>
            <w:shd w:val="clear" w:color="auto" w:fill="auto"/>
            <w:noWrap/>
            <w:vAlign w:val="center"/>
            <w:hideMark/>
          </w:tcPr>
          <w:p w14:paraId="79279935" w14:textId="26BB806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7F2D8DA5" w14:textId="5DB6AD8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19FFBD7" w14:textId="0CFD4B5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18D1530" w14:textId="0E4F2BD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C72A11C" w14:textId="1810EC8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1407" w:type="dxa"/>
            <w:tcBorders>
              <w:top w:val="nil"/>
              <w:left w:val="nil"/>
              <w:bottom w:val="single" w:sz="4" w:space="0" w:color="auto"/>
              <w:right w:val="single" w:sz="4" w:space="0" w:color="auto"/>
            </w:tcBorders>
            <w:shd w:val="clear" w:color="auto" w:fill="auto"/>
            <w:noWrap/>
            <w:vAlign w:val="center"/>
            <w:hideMark/>
          </w:tcPr>
          <w:p w14:paraId="349BA4BC" w14:textId="3FEAC60C"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NNCL4918CV</w:t>
            </w:r>
          </w:p>
        </w:tc>
      </w:tr>
      <w:tr w:rsidR="00237742" w:rsidRPr="007805A8" w14:paraId="2353FB45"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21C62C7" w14:textId="17188373"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6062BAF" w14:textId="053B47F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25C6A5AD" w14:textId="41B4EDA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50CEB42A" w14:textId="77374F4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103</w:t>
            </w:r>
          </w:p>
        </w:tc>
        <w:tc>
          <w:tcPr>
            <w:tcW w:w="826" w:type="dxa"/>
            <w:tcBorders>
              <w:top w:val="nil"/>
              <w:left w:val="nil"/>
              <w:bottom w:val="single" w:sz="4" w:space="0" w:color="auto"/>
              <w:right w:val="single" w:sz="4" w:space="0" w:color="auto"/>
            </w:tcBorders>
            <w:shd w:val="clear" w:color="auto" w:fill="auto"/>
            <w:noWrap/>
            <w:vAlign w:val="center"/>
            <w:hideMark/>
          </w:tcPr>
          <w:p w14:paraId="24E292B1" w14:textId="7207007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110</w:t>
            </w:r>
          </w:p>
        </w:tc>
        <w:tc>
          <w:tcPr>
            <w:tcW w:w="829" w:type="dxa"/>
            <w:tcBorders>
              <w:top w:val="nil"/>
              <w:left w:val="nil"/>
              <w:bottom w:val="single" w:sz="4" w:space="0" w:color="auto"/>
              <w:right w:val="single" w:sz="4" w:space="0" w:color="auto"/>
            </w:tcBorders>
            <w:shd w:val="clear" w:color="auto" w:fill="auto"/>
            <w:noWrap/>
            <w:vAlign w:val="center"/>
            <w:hideMark/>
          </w:tcPr>
          <w:p w14:paraId="23224534" w14:textId="4F5C0F9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4C59881" w14:textId="36670A7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5B788B0B" w14:textId="3B11A67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3A7AFA57" w14:textId="1C156B5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AE2B12D" w14:textId="6C82FF5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5B3CF76" w14:textId="5E611D8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E2A999D" w14:textId="2AD9D723"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NNC4918CV</w:t>
            </w:r>
          </w:p>
        </w:tc>
      </w:tr>
      <w:tr w:rsidR="00237742" w:rsidRPr="007805A8" w14:paraId="67B4450F"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7DB5ABC" w14:textId="56940FC4"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534C1E0" w14:textId="6A1CCDF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9" w:type="dxa"/>
            <w:tcBorders>
              <w:top w:val="nil"/>
              <w:left w:val="nil"/>
              <w:bottom w:val="single" w:sz="4" w:space="0" w:color="auto"/>
              <w:right w:val="single" w:sz="4" w:space="0" w:color="auto"/>
            </w:tcBorders>
            <w:shd w:val="clear" w:color="auto" w:fill="auto"/>
            <w:noWrap/>
            <w:vAlign w:val="center"/>
            <w:hideMark/>
          </w:tcPr>
          <w:p w14:paraId="33FE9793" w14:textId="1AE49DC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67</w:t>
            </w:r>
          </w:p>
        </w:tc>
        <w:tc>
          <w:tcPr>
            <w:tcW w:w="826" w:type="dxa"/>
            <w:tcBorders>
              <w:top w:val="nil"/>
              <w:left w:val="nil"/>
              <w:bottom w:val="single" w:sz="4" w:space="0" w:color="auto"/>
              <w:right w:val="single" w:sz="4" w:space="0" w:color="auto"/>
            </w:tcBorders>
            <w:shd w:val="clear" w:color="auto" w:fill="auto"/>
            <w:noWrap/>
            <w:vAlign w:val="center"/>
            <w:hideMark/>
          </w:tcPr>
          <w:p w14:paraId="4909BD24" w14:textId="37379EF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106</w:t>
            </w:r>
          </w:p>
        </w:tc>
        <w:tc>
          <w:tcPr>
            <w:tcW w:w="826" w:type="dxa"/>
            <w:tcBorders>
              <w:top w:val="nil"/>
              <w:left w:val="nil"/>
              <w:bottom w:val="single" w:sz="4" w:space="0" w:color="auto"/>
              <w:right w:val="single" w:sz="4" w:space="0" w:color="auto"/>
            </w:tcBorders>
            <w:shd w:val="clear" w:color="auto" w:fill="auto"/>
            <w:noWrap/>
            <w:vAlign w:val="center"/>
            <w:hideMark/>
          </w:tcPr>
          <w:p w14:paraId="15A9E6A5" w14:textId="2EFD4E1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124</w:t>
            </w:r>
          </w:p>
        </w:tc>
        <w:tc>
          <w:tcPr>
            <w:tcW w:w="829" w:type="dxa"/>
            <w:tcBorders>
              <w:top w:val="nil"/>
              <w:left w:val="nil"/>
              <w:bottom w:val="single" w:sz="4" w:space="0" w:color="auto"/>
              <w:right w:val="single" w:sz="4" w:space="0" w:color="auto"/>
            </w:tcBorders>
            <w:shd w:val="clear" w:color="auto" w:fill="auto"/>
            <w:noWrap/>
            <w:vAlign w:val="center"/>
            <w:hideMark/>
          </w:tcPr>
          <w:p w14:paraId="3202163E" w14:textId="0F6DF69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51C1B3F" w14:textId="61B2D85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724E07BD" w14:textId="409CCEF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368BE548" w14:textId="4364DAC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2FE7CC4E" w14:textId="76E800A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6A959B4F" w14:textId="4E16947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087410C7" w14:textId="03290B77"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NNCF5018C</w:t>
            </w:r>
          </w:p>
        </w:tc>
      </w:tr>
      <w:tr w:rsidR="00237742" w:rsidRPr="007805A8" w14:paraId="1BC8740E"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09CA3515" w14:textId="000A8D5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100 </w:t>
            </w:r>
          </w:p>
        </w:tc>
        <w:tc>
          <w:tcPr>
            <w:tcW w:w="826" w:type="dxa"/>
            <w:tcBorders>
              <w:top w:val="nil"/>
              <w:left w:val="nil"/>
              <w:bottom w:val="single" w:sz="4" w:space="0" w:color="auto"/>
              <w:right w:val="single" w:sz="4" w:space="0" w:color="auto"/>
            </w:tcBorders>
            <w:shd w:val="clear" w:color="auto" w:fill="auto"/>
            <w:noWrap/>
            <w:vAlign w:val="center"/>
            <w:hideMark/>
          </w:tcPr>
          <w:p w14:paraId="2D6317EF" w14:textId="3243AFD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9" w:type="dxa"/>
            <w:tcBorders>
              <w:top w:val="nil"/>
              <w:left w:val="nil"/>
              <w:bottom w:val="single" w:sz="4" w:space="0" w:color="auto"/>
              <w:right w:val="single" w:sz="4" w:space="0" w:color="auto"/>
            </w:tcBorders>
            <w:shd w:val="clear" w:color="auto" w:fill="auto"/>
            <w:noWrap/>
            <w:vAlign w:val="center"/>
            <w:hideMark/>
          </w:tcPr>
          <w:p w14:paraId="4D99F33B" w14:textId="5996B5E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2614FC3F" w14:textId="51B075E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116</w:t>
            </w:r>
          </w:p>
        </w:tc>
        <w:tc>
          <w:tcPr>
            <w:tcW w:w="826" w:type="dxa"/>
            <w:tcBorders>
              <w:top w:val="nil"/>
              <w:left w:val="nil"/>
              <w:bottom w:val="single" w:sz="4" w:space="0" w:color="auto"/>
              <w:right w:val="single" w:sz="4" w:space="0" w:color="auto"/>
            </w:tcBorders>
            <w:shd w:val="clear" w:color="auto" w:fill="auto"/>
            <w:noWrap/>
            <w:vAlign w:val="center"/>
            <w:hideMark/>
          </w:tcPr>
          <w:p w14:paraId="0E1DC040" w14:textId="37B7CD6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2665160B" w14:textId="28222A0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F0B5FB8" w14:textId="7182757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4263C067" w14:textId="2F8D5A9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7D90FDB" w14:textId="1FE2C11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D41EF45" w14:textId="444B6B5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5584F212" w14:textId="0394C1E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68478BBB" w14:textId="4B1B37E2"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NNCF4920CV</w:t>
            </w:r>
          </w:p>
        </w:tc>
      </w:tr>
      <w:tr w:rsidR="00237742" w:rsidRPr="007805A8" w14:paraId="1FA7223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418FEDF" w14:textId="38463BC1"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DF69D48" w14:textId="5712583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9" w:type="dxa"/>
            <w:tcBorders>
              <w:top w:val="nil"/>
              <w:left w:val="nil"/>
              <w:bottom w:val="single" w:sz="4" w:space="0" w:color="auto"/>
              <w:right w:val="single" w:sz="4" w:space="0" w:color="auto"/>
            </w:tcBorders>
            <w:shd w:val="clear" w:color="auto" w:fill="auto"/>
            <w:noWrap/>
            <w:vAlign w:val="center"/>
            <w:hideMark/>
          </w:tcPr>
          <w:p w14:paraId="78FCBF20" w14:textId="4D191F3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133D2517" w14:textId="60D7E7B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116</w:t>
            </w:r>
          </w:p>
        </w:tc>
        <w:tc>
          <w:tcPr>
            <w:tcW w:w="826" w:type="dxa"/>
            <w:tcBorders>
              <w:top w:val="nil"/>
              <w:left w:val="nil"/>
              <w:bottom w:val="single" w:sz="4" w:space="0" w:color="auto"/>
              <w:right w:val="single" w:sz="4" w:space="0" w:color="auto"/>
            </w:tcBorders>
            <w:shd w:val="clear" w:color="auto" w:fill="auto"/>
            <w:noWrap/>
            <w:vAlign w:val="center"/>
            <w:hideMark/>
          </w:tcPr>
          <w:p w14:paraId="2BC49D94" w14:textId="440142D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0DDEF6A" w14:textId="10FF819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129,6</w:t>
            </w:r>
          </w:p>
        </w:tc>
        <w:tc>
          <w:tcPr>
            <w:tcW w:w="826" w:type="dxa"/>
            <w:tcBorders>
              <w:top w:val="nil"/>
              <w:left w:val="nil"/>
              <w:bottom w:val="single" w:sz="4" w:space="0" w:color="auto"/>
              <w:right w:val="single" w:sz="4" w:space="0" w:color="auto"/>
            </w:tcBorders>
            <w:shd w:val="clear" w:color="auto" w:fill="auto"/>
            <w:noWrap/>
            <w:vAlign w:val="center"/>
            <w:hideMark/>
          </w:tcPr>
          <w:p w14:paraId="4D367545" w14:textId="60CA021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3D3DC803" w14:textId="2B5B151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62EDCCE" w14:textId="5A086D3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ED989C6" w14:textId="3A066F6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A8760F3" w14:textId="633A1ED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069F12F6" w14:textId="6E53D2FE"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NNCL4920CV</w:t>
            </w:r>
          </w:p>
        </w:tc>
      </w:tr>
      <w:tr w:rsidR="00237742" w:rsidRPr="007805A8" w14:paraId="7DDA3CB7"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9D75577" w14:textId="140DC9A8"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4F6A1C2" w14:textId="4AADC6C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9" w:type="dxa"/>
            <w:tcBorders>
              <w:top w:val="nil"/>
              <w:left w:val="nil"/>
              <w:bottom w:val="single" w:sz="4" w:space="0" w:color="auto"/>
              <w:right w:val="single" w:sz="4" w:space="0" w:color="auto"/>
            </w:tcBorders>
            <w:shd w:val="clear" w:color="auto" w:fill="auto"/>
            <w:noWrap/>
            <w:vAlign w:val="center"/>
            <w:hideMark/>
          </w:tcPr>
          <w:p w14:paraId="04A835B2" w14:textId="756E4AE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44209334" w14:textId="53C3C71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116</w:t>
            </w:r>
          </w:p>
        </w:tc>
        <w:tc>
          <w:tcPr>
            <w:tcW w:w="826" w:type="dxa"/>
            <w:tcBorders>
              <w:top w:val="nil"/>
              <w:left w:val="nil"/>
              <w:bottom w:val="single" w:sz="4" w:space="0" w:color="auto"/>
              <w:right w:val="single" w:sz="4" w:space="0" w:color="auto"/>
            </w:tcBorders>
            <w:shd w:val="clear" w:color="auto" w:fill="auto"/>
            <w:noWrap/>
            <w:vAlign w:val="center"/>
            <w:hideMark/>
          </w:tcPr>
          <w:p w14:paraId="30BC0BCE" w14:textId="2BD7640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9" w:type="dxa"/>
            <w:tcBorders>
              <w:top w:val="nil"/>
              <w:left w:val="nil"/>
              <w:bottom w:val="single" w:sz="4" w:space="0" w:color="auto"/>
              <w:right w:val="single" w:sz="4" w:space="0" w:color="auto"/>
            </w:tcBorders>
            <w:shd w:val="clear" w:color="auto" w:fill="auto"/>
            <w:noWrap/>
            <w:vAlign w:val="center"/>
            <w:hideMark/>
          </w:tcPr>
          <w:p w14:paraId="391DB67A" w14:textId="041F50C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3EE3B97" w14:textId="57C3786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9" w:type="dxa"/>
            <w:tcBorders>
              <w:top w:val="nil"/>
              <w:left w:val="nil"/>
              <w:bottom w:val="single" w:sz="4" w:space="0" w:color="auto"/>
              <w:right w:val="single" w:sz="4" w:space="0" w:color="auto"/>
            </w:tcBorders>
            <w:shd w:val="clear" w:color="auto" w:fill="auto"/>
            <w:noWrap/>
            <w:vAlign w:val="center"/>
            <w:hideMark/>
          </w:tcPr>
          <w:p w14:paraId="2570DE75" w14:textId="73D501E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7612F6BB" w14:textId="26CBD05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50906808" w14:textId="52251E9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EF3DDBC" w14:textId="6E55517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7C8E6589" w14:textId="1567F1B2"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NNC4920CV</w:t>
            </w:r>
          </w:p>
        </w:tc>
      </w:tr>
      <w:tr w:rsidR="00237742" w:rsidRPr="007805A8" w14:paraId="663D4449"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385833BD" w14:textId="7460011F"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AC5ABDC" w14:textId="26AD7FC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w:t>
            </w:r>
          </w:p>
        </w:tc>
        <w:tc>
          <w:tcPr>
            <w:tcW w:w="829" w:type="dxa"/>
            <w:tcBorders>
              <w:top w:val="nil"/>
              <w:left w:val="nil"/>
              <w:bottom w:val="single" w:sz="4" w:space="0" w:color="auto"/>
              <w:right w:val="single" w:sz="4" w:space="0" w:color="auto"/>
            </w:tcBorders>
            <w:shd w:val="clear" w:color="auto" w:fill="auto"/>
            <w:noWrap/>
            <w:vAlign w:val="center"/>
            <w:hideMark/>
          </w:tcPr>
          <w:p w14:paraId="7C5ED45C" w14:textId="6432B7D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67</w:t>
            </w:r>
          </w:p>
        </w:tc>
        <w:tc>
          <w:tcPr>
            <w:tcW w:w="826" w:type="dxa"/>
            <w:tcBorders>
              <w:top w:val="nil"/>
              <w:left w:val="nil"/>
              <w:bottom w:val="single" w:sz="4" w:space="0" w:color="auto"/>
              <w:right w:val="single" w:sz="4" w:space="0" w:color="auto"/>
            </w:tcBorders>
            <w:shd w:val="clear" w:color="auto" w:fill="auto"/>
            <w:noWrap/>
            <w:vAlign w:val="center"/>
            <w:hideMark/>
          </w:tcPr>
          <w:p w14:paraId="5D05CB86" w14:textId="321F355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116</w:t>
            </w:r>
          </w:p>
        </w:tc>
        <w:tc>
          <w:tcPr>
            <w:tcW w:w="826" w:type="dxa"/>
            <w:tcBorders>
              <w:top w:val="nil"/>
              <w:left w:val="nil"/>
              <w:bottom w:val="single" w:sz="4" w:space="0" w:color="auto"/>
              <w:right w:val="single" w:sz="4" w:space="0" w:color="auto"/>
            </w:tcBorders>
            <w:shd w:val="clear" w:color="auto" w:fill="auto"/>
            <w:noWrap/>
            <w:vAlign w:val="center"/>
            <w:hideMark/>
          </w:tcPr>
          <w:p w14:paraId="425DC87E" w14:textId="5A802E8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134</w:t>
            </w:r>
          </w:p>
        </w:tc>
        <w:tc>
          <w:tcPr>
            <w:tcW w:w="829" w:type="dxa"/>
            <w:tcBorders>
              <w:top w:val="nil"/>
              <w:left w:val="nil"/>
              <w:bottom w:val="single" w:sz="4" w:space="0" w:color="auto"/>
              <w:right w:val="single" w:sz="4" w:space="0" w:color="auto"/>
            </w:tcBorders>
            <w:shd w:val="clear" w:color="auto" w:fill="auto"/>
            <w:noWrap/>
            <w:vAlign w:val="center"/>
            <w:hideMark/>
          </w:tcPr>
          <w:p w14:paraId="22E16A6F" w14:textId="517D0D4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CBCE3F0" w14:textId="0B52930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35815032" w14:textId="670CC65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3CEE581E" w14:textId="47A1439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1EB75B74" w14:textId="0F5EEB0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7B3C41D6" w14:textId="12C32D3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51B6A0A2" w14:textId="02BE11FD"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NNCF5020CV</w:t>
            </w:r>
          </w:p>
        </w:tc>
      </w:tr>
      <w:tr w:rsidR="00237742" w:rsidRPr="007805A8" w14:paraId="2E0087F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77191C4" w14:textId="239EDF4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r>
              <w:rPr>
                <w:rFonts w:ascii="Calibri" w:eastAsia="Times New Roman" w:hAnsi="Calibri" w:cs="Calibri"/>
                <w:color w:val="000000"/>
                <w:szCs w:val="22"/>
                <w:lang w:val="en-US" w:bidi="ta-IN"/>
              </w:rPr>
              <w:t>0</w:t>
            </w:r>
          </w:p>
        </w:tc>
        <w:tc>
          <w:tcPr>
            <w:tcW w:w="826" w:type="dxa"/>
            <w:tcBorders>
              <w:top w:val="nil"/>
              <w:left w:val="nil"/>
              <w:bottom w:val="single" w:sz="4" w:space="0" w:color="auto"/>
              <w:right w:val="single" w:sz="4" w:space="0" w:color="auto"/>
            </w:tcBorders>
            <w:shd w:val="clear" w:color="auto" w:fill="auto"/>
            <w:noWrap/>
            <w:vAlign w:val="center"/>
            <w:hideMark/>
          </w:tcPr>
          <w:p w14:paraId="3AF1DF99" w14:textId="1F59387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w:t>
            </w:r>
          </w:p>
        </w:tc>
        <w:tc>
          <w:tcPr>
            <w:tcW w:w="829" w:type="dxa"/>
            <w:tcBorders>
              <w:top w:val="nil"/>
              <w:left w:val="nil"/>
              <w:bottom w:val="single" w:sz="4" w:space="0" w:color="auto"/>
              <w:right w:val="single" w:sz="4" w:space="0" w:color="auto"/>
            </w:tcBorders>
            <w:shd w:val="clear" w:color="auto" w:fill="auto"/>
            <w:noWrap/>
            <w:vAlign w:val="center"/>
            <w:hideMark/>
          </w:tcPr>
          <w:p w14:paraId="6C1BD0CA" w14:textId="717B810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0225B7EB" w14:textId="31CA85E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6" w:type="dxa"/>
            <w:tcBorders>
              <w:top w:val="nil"/>
              <w:left w:val="nil"/>
              <w:bottom w:val="single" w:sz="4" w:space="0" w:color="auto"/>
              <w:right w:val="single" w:sz="4" w:space="0" w:color="auto"/>
            </w:tcBorders>
            <w:shd w:val="clear" w:color="auto" w:fill="auto"/>
            <w:noWrap/>
            <w:vAlign w:val="center"/>
            <w:hideMark/>
          </w:tcPr>
          <w:p w14:paraId="7C0D6073" w14:textId="31A92DF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134</w:t>
            </w:r>
          </w:p>
        </w:tc>
        <w:tc>
          <w:tcPr>
            <w:tcW w:w="829" w:type="dxa"/>
            <w:tcBorders>
              <w:top w:val="nil"/>
              <w:left w:val="nil"/>
              <w:bottom w:val="single" w:sz="4" w:space="0" w:color="auto"/>
              <w:right w:val="single" w:sz="4" w:space="0" w:color="auto"/>
            </w:tcBorders>
            <w:shd w:val="clear" w:color="auto" w:fill="auto"/>
            <w:noWrap/>
            <w:vAlign w:val="center"/>
            <w:hideMark/>
          </w:tcPr>
          <w:p w14:paraId="283A10D2" w14:textId="531101C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6A40834" w14:textId="72E6ED5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6DDB8A68" w14:textId="3118D3D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A59979E" w14:textId="6A602E9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7A1A4829" w14:textId="1E90DBE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5D4F3CD6" w14:textId="4048828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43DDC5F8" w14:textId="5A950DFE"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NNCF4922CV</w:t>
            </w:r>
          </w:p>
        </w:tc>
      </w:tr>
      <w:tr w:rsidR="00237742" w:rsidRPr="007805A8" w14:paraId="46ACD8F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56D1CDE" w14:textId="4D6E0CEB"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5F96072" w14:textId="2067AC5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w:t>
            </w:r>
          </w:p>
        </w:tc>
        <w:tc>
          <w:tcPr>
            <w:tcW w:w="829" w:type="dxa"/>
            <w:tcBorders>
              <w:top w:val="nil"/>
              <w:left w:val="nil"/>
              <w:bottom w:val="single" w:sz="4" w:space="0" w:color="auto"/>
              <w:right w:val="single" w:sz="4" w:space="0" w:color="auto"/>
            </w:tcBorders>
            <w:shd w:val="clear" w:color="auto" w:fill="auto"/>
            <w:noWrap/>
            <w:vAlign w:val="center"/>
            <w:hideMark/>
          </w:tcPr>
          <w:p w14:paraId="6AF5A930" w14:textId="095750D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6D6883FB" w14:textId="43FFA12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6" w:type="dxa"/>
            <w:tcBorders>
              <w:top w:val="nil"/>
              <w:left w:val="nil"/>
              <w:bottom w:val="single" w:sz="4" w:space="0" w:color="auto"/>
              <w:right w:val="single" w:sz="4" w:space="0" w:color="auto"/>
            </w:tcBorders>
            <w:shd w:val="clear" w:color="auto" w:fill="auto"/>
            <w:noWrap/>
            <w:vAlign w:val="center"/>
            <w:hideMark/>
          </w:tcPr>
          <w:p w14:paraId="5D9C239A" w14:textId="14C2363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4A0EA8AE" w14:textId="0BC2492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138,2</w:t>
            </w:r>
          </w:p>
        </w:tc>
        <w:tc>
          <w:tcPr>
            <w:tcW w:w="826" w:type="dxa"/>
            <w:tcBorders>
              <w:top w:val="nil"/>
              <w:left w:val="nil"/>
              <w:bottom w:val="single" w:sz="4" w:space="0" w:color="auto"/>
              <w:right w:val="single" w:sz="4" w:space="0" w:color="auto"/>
            </w:tcBorders>
            <w:shd w:val="clear" w:color="auto" w:fill="auto"/>
            <w:noWrap/>
            <w:vAlign w:val="center"/>
            <w:hideMark/>
          </w:tcPr>
          <w:p w14:paraId="2F69FDF8" w14:textId="56BD3B8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1040D602" w14:textId="468C291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25EC612" w14:textId="6C945A8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8E174FC" w14:textId="7604FAF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C51B638" w14:textId="231CED0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15C877E9" w14:textId="49BFC840"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NNCL4922CV</w:t>
            </w:r>
          </w:p>
        </w:tc>
      </w:tr>
      <w:tr w:rsidR="00237742" w:rsidRPr="007805A8" w14:paraId="3658058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00C8C31" w14:textId="2B6EF5BA"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C6B156F" w14:textId="5D7DFE2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w:t>
            </w:r>
          </w:p>
        </w:tc>
        <w:tc>
          <w:tcPr>
            <w:tcW w:w="829" w:type="dxa"/>
            <w:tcBorders>
              <w:top w:val="nil"/>
              <w:left w:val="nil"/>
              <w:bottom w:val="single" w:sz="4" w:space="0" w:color="auto"/>
              <w:right w:val="single" w:sz="4" w:space="0" w:color="auto"/>
            </w:tcBorders>
            <w:shd w:val="clear" w:color="auto" w:fill="auto"/>
            <w:noWrap/>
            <w:vAlign w:val="center"/>
            <w:hideMark/>
          </w:tcPr>
          <w:p w14:paraId="232210E1" w14:textId="2D9AFB7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6CEE3B23" w14:textId="1BE0E23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125</w:t>
            </w:r>
          </w:p>
        </w:tc>
        <w:tc>
          <w:tcPr>
            <w:tcW w:w="826" w:type="dxa"/>
            <w:tcBorders>
              <w:top w:val="nil"/>
              <w:left w:val="nil"/>
              <w:bottom w:val="single" w:sz="4" w:space="0" w:color="auto"/>
              <w:right w:val="single" w:sz="4" w:space="0" w:color="auto"/>
            </w:tcBorders>
            <w:shd w:val="clear" w:color="auto" w:fill="auto"/>
            <w:noWrap/>
            <w:vAlign w:val="center"/>
            <w:hideMark/>
          </w:tcPr>
          <w:p w14:paraId="0A5F9EC9" w14:textId="6E3FC21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134</w:t>
            </w:r>
          </w:p>
        </w:tc>
        <w:tc>
          <w:tcPr>
            <w:tcW w:w="829" w:type="dxa"/>
            <w:tcBorders>
              <w:top w:val="nil"/>
              <w:left w:val="nil"/>
              <w:bottom w:val="single" w:sz="4" w:space="0" w:color="auto"/>
              <w:right w:val="single" w:sz="4" w:space="0" w:color="auto"/>
            </w:tcBorders>
            <w:shd w:val="clear" w:color="auto" w:fill="auto"/>
            <w:noWrap/>
            <w:vAlign w:val="center"/>
            <w:hideMark/>
          </w:tcPr>
          <w:p w14:paraId="115B3C3F" w14:textId="3300008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422EB57" w14:textId="52E41FD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7AAB5A1E" w14:textId="7273BFA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AAD384C" w14:textId="10DA795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025577C8" w14:textId="09B6302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3E0E1AA" w14:textId="0C48A03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053DFE78" w14:textId="5AA143A0"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NNC4922CV</w:t>
            </w:r>
          </w:p>
        </w:tc>
      </w:tr>
      <w:tr w:rsidR="00237742" w:rsidRPr="007805A8" w14:paraId="0A44FFA6"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9D9E8C2" w14:textId="3B623374"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7C341F3" w14:textId="66451D5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170</w:t>
            </w:r>
          </w:p>
        </w:tc>
        <w:tc>
          <w:tcPr>
            <w:tcW w:w="829" w:type="dxa"/>
            <w:tcBorders>
              <w:top w:val="nil"/>
              <w:left w:val="nil"/>
              <w:bottom w:val="single" w:sz="4" w:space="0" w:color="auto"/>
              <w:right w:val="single" w:sz="4" w:space="0" w:color="auto"/>
            </w:tcBorders>
            <w:shd w:val="clear" w:color="auto" w:fill="auto"/>
            <w:noWrap/>
            <w:vAlign w:val="center"/>
            <w:hideMark/>
          </w:tcPr>
          <w:p w14:paraId="48C6018F" w14:textId="7296A6B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6F36B592" w14:textId="58D00B5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127</w:t>
            </w:r>
          </w:p>
        </w:tc>
        <w:tc>
          <w:tcPr>
            <w:tcW w:w="826" w:type="dxa"/>
            <w:tcBorders>
              <w:top w:val="nil"/>
              <w:left w:val="nil"/>
              <w:bottom w:val="single" w:sz="4" w:space="0" w:color="auto"/>
              <w:right w:val="single" w:sz="4" w:space="0" w:color="auto"/>
            </w:tcBorders>
            <w:shd w:val="clear" w:color="auto" w:fill="auto"/>
            <w:noWrap/>
            <w:vAlign w:val="center"/>
            <w:hideMark/>
          </w:tcPr>
          <w:p w14:paraId="20E08E17" w14:textId="5C6E3C5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149</w:t>
            </w:r>
          </w:p>
        </w:tc>
        <w:tc>
          <w:tcPr>
            <w:tcW w:w="829" w:type="dxa"/>
            <w:tcBorders>
              <w:top w:val="nil"/>
              <w:left w:val="nil"/>
              <w:bottom w:val="single" w:sz="4" w:space="0" w:color="auto"/>
              <w:right w:val="single" w:sz="4" w:space="0" w:color="auto"/>
            </w:tcBorders>
            <w:shd w:val="clear" w:color="auto" w:fill="auto"/>
            <w:noWrap/>
            <w:vAlign w:val="center"/>
            <w:hideMark/>
          </w:tcPr>
          <w:p w14:paraId="61B7B922" w14:textId="05D3C5C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04630B4" w14:textId="3C45E8A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7FC7640B" w14:textId="2B1221D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F560777" w14:textId="13D0CCB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269114F" w14:textId="302DF5D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53C9DC90" w14:textId="46F5F3D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021F6A7D" w14:textId="45877758"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NNCF5022CV</w:t>
            </w:r>
          </w:p>
        </w:tc>
      </w:tr>
      <w:tr w:rsidR="00237742" w:rsidRPr="007805A8" w14:paraId="558444A8"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14104CAA" w14:textId="576189C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120</w:t>
            </w:r>
          </w:p>
        </w:tc>
        <w:tc>
          <w:tcPr>
            <w:tcW w:w="826" w:type="dxa"/>
            <w:tcBorders>
              <w:top w:val="nil"/>
              <w:left w:val="nil"/>
              <w:bottom w:val="single" w:sz="4" w:space="0" w:color="auto"/>
              <w:right w:val="single" w:sz="4" w:space="0" w:color="auto"/>
            </w:tcBorders>
            <w:shd w:val="clear" w:color="auto" w:fill="auto"/>
            <w:noWrap/>
            <w:vAlign w:val="center"/>
            <w:hideMark/>
          </w:tcPr>
          <w:p w14:paraId="5059D98F" w14:textId="6AE8F8F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165</w:t>
            </w:r>
          </w:p>
        </w:tc>
        <w:tc>
          <w:tcPr>
            <w:tcW w:w="829" w:type="dxa"/>
            <w:tcBorders>
              <w:top w:val="nil"/>
              <w:left w:val="nil"/>
              <w:bottom w:val="single" w:sz="4" w:space="0" w:color="auto"/>
              <w:right w:val="single" w:sz="4" w:space="0" w:color="auto"/>
            </w:tcBorders>
            <w:shd w:val="clear" w:color="auto" w:fill="auto"/>
            <w:noWrap/>
            <w:vAlign w:val="center"/>
            <w:hideMark/>
          </w:tcPr>
          <w:p w14:paraId="21FC1C4E" w14:textId="476A561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5FD693EE" w14:textId="312B3E8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139</w:t>
            </w:r>
          </w:p>
        </w:tc>
        <w:tc>
          <w:tcPr>
            <w:tcW w:w="826" w:type="dxa"/>
            <w:tcBorders>
              <w:top w:val="nil"/>
              <w:left w:val="nil"/>
              <w:bottom w:val="single" w:sz="4" w:space="0" w:color="auto"/>
              <w:right w:val="single" w:sz="4" w:space="0" w:color="auto"/>
            </w:tcBorders>
            <w:shd w:val="clear" w:color="auto" w:fill="auto"/>
            <w:noWrap/>
            <w:vAlign w:val="center"/>
            <w:hideMark/>
          </w:tcPr>
          <w:p w14:paraId="45F6091F" w14:textId="024CFE4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148</w:t>
            </w:r>
          </w:p>
        </w:tc>
        <w:tc>
          <w:tcPr>
            <w:tcW w:w="829" w:type="dxa"/>
            <w:tcBorders>
              <w:top w:val="nil"/>
              <w:left w:val="nil"/>
              <w:bottom w:val="single" w:sz="4" w:space="0" w:color="auto"/>
              <w:right w:val="single" w:sz="4" w:space="0" w:color="auto"/>
            </w:tcBorders>
            <w:shd w:val="clear" w:color="auto" w:fill="auto"/>
            <w:noWrap/>
            <w:vAlign w:val="center"/>
            <w:hideMark/>
          </w:tcPr>
          <w:p w14:paraId="0AC8C72D" w14:textId="0718091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38DC5D0" w14:textId="7E09831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00EAACCF" w14:textId="15AA2D9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45F4386C" w14:textId="4C688D3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5255C0E" w14:textId="6CAD135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5495BB4" w14:textId="7D6263B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2A4FE155" w14:textId="0A693B01"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NNCF4924CV</w:t>
            </w:r>
          </w:p>
        </w:tc>
      </w:tr>
      <w:tr w:rsidR="00237742" w:rsidRPr="007805A8" w14:paraId="32D5D8A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E4AC582" w14:textId="29C15F4A"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587FC52" w14:textId="18F0D4C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165</w:t>
            </w:r>
          </w:p>
        </w:tc>
        <w:tc>
          <w:tcPr>
            <w:tcW w:w="829" w:type="dxa"/>
            <w:tcBorders>
              <w:top w:val="nil"/>
              <w:left w:val="nil"/>
              <w:bottom w:val="single" w:sz="4" w:space="0" w:color="auto"/>
              <w:right w:val="single" w:sz="4" w:space="0" w:color="auto"/>
            </w:tcBorders>
            <w:shd w:val="clear" w:color="auto" w:fill="auto"/>
            <w:noWrap/>
            <w:vAlign w:val="center"/>
            <w:hideMark/>
          </w:tcPr>
          <w:p w14:paraId="6CE7A56F" w14:textId="3D7DC18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0DC296C0" w14:textId="1DB5489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139</w:t>
            </w:r>
          </w:p>
        </w:tc>
        <w:tc>
          <w:tcPr>
            <w:tcW w:w="826" w:type="dxa"/>
            <w:tcBorders>
              <w:top w:val="nil"/>
              <w:left w:val="nil"/>
              <w:bottom w:val="single" w:sz="4" w:space="0" w:color="auto"/>
              <w:right w:val="single" w:sz="4" w:space="0" w:color="auto"/>
            </w:tcBorders>
            <w:shd w:val="clear" w:color="auto" w:fill="auto"/>
            <w:noWrap/>
            <w:vAlign w:val="center"/>
            <w:hideMark/>
          </w:tcPr>
          <w:p w14:paraId="7D1E0E4D" w14:textId="04A86C9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51795EA" w14:textId="3AAA47F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153,55</w:t>
            </w:r>
          </w:p>
        </w:tc>
        <w:tc>
          <w:tcPr>
            <w:tcW w:w="826" w:type="dxa"/>
            <w:tcBorders>
              <w:top w:val="nil"/>
              <w:left w:val="nil"/>
              <w:bottom w:val="single" w:sz="4" w:space="0" w:color="auto"/>
              <w:right w:val="single" w:sz="4" w:space="0" w:color="auto"/>
            </w:tcBorders>
            <w:shd w:val="clear" w:color="auto" w:fill="auto"/>
            <w:noWrap/>
            <w:vAlign w:val="center"/>
            <w:hideMark/>
          </w:tcPr>
          <w:p w14:paraId="74DEE1E2" w14:textId="26410BA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258C9DEE" w14:textId="42ADA04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E936CA2" w14:textId="3D315E1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8BB4D09" w14:textId="1DAFEF6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486FF00" w14:textId="1B8F110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29F18DB3" w14:textId="5DEE9170"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NNCL4924CV</w:t>
            </w:r>
          </w:p>
        </w:tc>
      </w:tr>
      <w:tr w:rsidR="00237742" w:rsidRPr="007805A8" w14:paraId="73465EB5"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0E65E15" w14:textId="1C995250"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0B4216C" w14:textId="55EDE42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165</w:t>
            </w:r>
          </w:p>
        </w:tc>
        <w:tc>
          <w:tcPr>
            <w:tcW w:w="829" w:type="dxa"/>
            <w:tcBorders>
              <w:top w:val="nil"/>
              <w:left w:val="nil"/>
              <w:bottom w:val="single" w:sz="4" w:space="0" w:color="auto"/>
              <w:right w:val="single" w:sz="4" w:space="0" w:color="auto"/>
            </w:tcBorders>
            <w:shd w:val="clear" w:color="auto" w:fill="auto"/>
            <w:noWrap/>
            <w:vAlign w:val="center"/>
            <w:hideMark/>
          </w:tcPr>
          <w:p w14:paraId="09730541" w14:textId="4D48528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1C9D3A00" w14:textId="79C5E82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139</w:t>
            </w:r>
          </w:p>
        </w:tc>
        <w:tc>
          <w:tcPr>
            <w:tcW w:w="826" w:type="dxa"/>
            <w:tcBorders>
              <w:top w:val="nil"/>
              <w:left w:val="nil"/>
              <w:bottom w:val="single" w:sz="4" w:space="0" w:color="auto"/>
              <w:right w:val="single" w:sz="4" w:space="0" w:color="auto"/>
            </w:tcBorders>
            <w:shd w:val="clear" w:color="auto" w:fill="auto"/>
            <w:noWrap/>
            <w:vAlign w:val="center"/>
            <w:hideMark/>
          </w:tcPr>
          <w:p w14:paraId="56C6CBFE" w14:textId="2F21CD1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148</w:t>
            </w:r>
          </w:p>
        </w:tc>
        <w:tc>
          <w:tcPr>
            <w:tcW w:w="829" w:type="dxa"/>
            <w:tcBorders>
              <w:top w:val="nil"/>
              <w:left w:val="nil"/>
              <w:bottom w:val="single" w:sz="4" w:space="0" w:color="auto"/>
              <w:right w:val="single" w:sz="4" w:space="0" w:color="auto"/>
            </w:tcBorders>
            <w:shd w:val="clear" w:color="auto" w:fill="auto"/>
            <w:noWrap/>
            <w:vAlign w:val="center"/>
            <w:hideMark/>
          </w:tcPr>
          <w:p w14:paraId="238CBFBE" w14:textId="2963354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9A4A826" w14:textId="3857F1F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6CD3A89F" w14:textId="708AE86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EF8CE68" w14:textId="55F9C2E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7A131BF5" w14:textId="2FAF543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A247E57" w14:textId="3FED13E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750F9EA7" w14:textId="5D483669"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NNC4924CV</w:t>
            </w:r>
          </w:p>
        </w:tc>
      </w:tr>
      <w:tr w:rsidR="00237742" w:rsidRPr="007805A8" w14:paraId="7A5C4804"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DAC3146" w14:textId="1ABCC7CB"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1EB3D73" w14:textId="149F073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180</w:t>
            </w:r>
          </w:p>
        </w:tc>
        <w:tc>
          <w:tcPr>
            <w:tcW w:w="829" w:type="dxa"/>
            <w:tcBorders>
              <w:top w:val="nil"/>
              <w:left w:val="nil"/>
              <w:bottom w:val="single" w:sz="4" w:space="0" w:color="auto"/>
              <w:right w:val="single" w:sz="4" w:space="0" w:color="auto"/>
            </w:tcBorders>
            <w:shd w:val="clear" w:color="auto" w:fill="auto"/>
            <w:noWrap/>
            <w:vAlign w:val="center"/>
            <w:hideMark/>
          </w:tcPr>
          <w:p w14:paraId="38A1115C" w14:textId="775B13B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1623D330" w14:textId="41DEE03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139</w:t>
            </w:r>
          </w:p>
        </w:tc>
        <w:tc>
          <w:tcPr>
            <w:tcW w:w="826" w:type="dxa"/>
            <w:tcBorders>
              <w:top w:val="nil"/>
              <w:left w:val="nil"/>
              <w:bottom w:val="single" w:sz="4" w:space="0" w:color="auto"/>
              <w:right w:val="single" w:sz="4" w:space="0" w:color="auto"/>
            </w:tcBorders>
            <w:shd w:val="clear" w:color="auto" w:fill="auto"/>
            <w:noWrap/>
            <w:vAlign w:val="center"/>
            <w:hideMark/>
          </w:tcPr>
          <w:p w14:paraId="77699DF8" w14:textId="0DBEFA8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9" w:type="dxa"/>
            <w:tcBorders>
              <w:top w:val="nil"/>
              <w:left w:val="nil"/>
              <w:bottom w:val="single" w:sz="4" w:space="0" w:color="auto"/>
              <w:right w:val="single" w:sz="4" w:space="0" w:color="auto"/>
            </w:tcBorders>
            <w:shd w:val="clear" w:color="auto" w:fill="auto"/>
            <w:noWrap/>
            <w:vAlign w:val="center"/>
            <w:hideMark/>
          </w:tcPr>
          <w:p w14:paraId="29DE2284" w14:textId="4F73046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9DED953" w14:textId="6BC37DA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054427E9" w14:textId="7C534D4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22BBD88F" w14:textId="2117537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1B6FA14C" w14:textId="0F81CBA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248B8EB1" w14:textId="7FC0FBF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18EDEAFA" w14:textId="6642A915"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NNCF5024CV</w:t>
            </w:r>
          </w:p>
        </w:tc>
      </w:tr>
      <w:tr w:rsidR="00237742" w:rsidRPr="007805A8" w14:paraId="7D055B8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4143C16E" w14:textId="36F0232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130 </w:t>
            </w:r>
          </w:p>
        </w:tc>
        <w:tc>
          <w:tcPr>
            <w:tcW w:w="826" w:type="dxa"/>
            <w:tcBorders>
              <w:top w:val="nil"/>
              <w:left w:val="nil"/>
              <w:bottom w:val="single" w:sz="4" w:space="0" w:color="auto"/>
              <w:right w:val="single" w:sz="4" w:space="0" w:color="auto"/>
            </w:tcBorders>
            <w:shd w:val="clear" w:color="auto" w:fill="auto"/>
            <w:noWrap/>
            <w:vAlign w:val="center"/>
            <w:hideMark/>
          </w:tcPr>
          <w:p w14:paraId="5F607C17" w14:textId="1FAD642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180</w:t>
            </w:r>
          </w:p>
        </w:tc>
        <w:tc>
          <w:tcPr>
            <w:tcW w:w="829" w:type="dxa"/>
            <w:tcBorders>
              <w:top w:val="nil"/>
              <w:left w:val="nil"/>
              <w:bottom w:val="single" w:sz="4" w:space="0" w:color="auto"/>
              <w:right w:val="single" w:sz="4" w:space="0" w:color="auto"/>
            </w:tcBorders>
            <w:shd w:val="clear" w:color="auto" w:fill="auto"/>
            <w:noWrap/>
            <w:vAlign w:val="center"/>
            <w:hideMark/>
          </w:tcPr>
          <w:p w14:paraId="1385641C" w14:textId="5591D7F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7F5E5345" w14:textId="0293319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149</w:t>
            </w:r>
          </w:p>
        </w:tc>
        <w:tc>
          <w:tcPr>
            <w:tcW w:w="826" w:type="dxa"/>
            <w:tcBorders>
              <w:top w:val="nil"/>
              <w:left w:val="nil"/>
              <w:bottom w:val="single" w:sz="4" w:space="0" w:color="auto"/>
              <w:right w:val="single" w:sz="4" w:space="0" w:color="auto"/>
            </w:tcBorders>
            <w:shd w:val="clear" w:color="auto" w:fill="auto"/>
            <w:noWrap/>
            <w:vAlign w:val="center"/>
            <w:hideMark/>
          </w:tcPr>
          <w:p w14:paraId="60AD7ABF" w14:textId="135FAF6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9" w:type="dxa"/>
            <w:tcBorders>
              <w:top w:val="nil"/>
              <w:left w:val="nil"/>
              <w:bottom w:val="single" w:sz="4" w:space="0" w:color="auto"/>
              <w:right w:val="single" w:sz="4" w:space="0" w:color="auto"/>
            </w:tcBorders>
            <w:shd w:val="clear" w:color="auto" w:fill="auto"/>
            <w:noWrap/>
            <w:vAlign w:val="center"/>
            <w:hideMark/>
          </w:tcPr>
          <w:p w14:paraId="7A4AD4D0" w14:textId="1A9F246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3D33131" w14:textId="6AD0FB1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7812E191" w14:textId="3EBEC5A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7645D6F" w14:textId="29DB824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30611237" w14:textId="2E7643E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170485E0" w14:textId="27B7F78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23909734" w14:textId="456ADB10"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NNCF4926CV</w:t>
            </w:r>
          </w:p>
        </w:tc>
      </w:tr>
      <w:tr w:rsidR="00237742" w:rsidRPr="007805A8" w14:paraId="68FF0E17"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1959912" w14:textId="3371C8D3"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31E1C94" w14:textId="2ACFA63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180</w:t>
            </w:r>
          </w:p>
        </w:tc>
        <w:tc>
          <w:tcPr>
            <w:tcW w:w="829" w:type="dxa"/>
            <w:tcBorders>
              <w:top w:val="nil"/>
              <w:left w:val="nil"/>
              <w:bottom w:val="single" w:sz="4" w:space="0" w:color="auto"/>
              <w:right w:val="single" w:sz="4" w:space="0" w:color="auto"/>
            </w:tcBorders>
            <w:shd w:val="clear" w:color="auto" w:fill="auto"/>
            <w:noWrap/>
            <w:vAlign w:val="center"/>
            <w:hideMark/>
          </w:tcPr>
          <w:p w14:paraId="653B602F" w14:textId="69A30DF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31E5E62F" w14:textId="7D18B9F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149</w:t>
            </w:r>
          </w:p>
        </w:tc>
        <w:tc>
          <w:tcPr>
            <w:tcW w:w="826" w:type="dxa"/>
            <w:tcBorders>
              <w:top w:val="nil"/>
              <w:left w:val="nil"/>
              <w:bottom w:val="single" w:sz="4" w:space="0" w:color="auto"/>
              <w:right w:val="single" w:sz="4" w:space="0" w:color="auto"/>
            </w:tcBorders>
            <w:shd w:val="clear" w:color="auto" w:fill="auto"/>
            <w:noWrap/>
            <w:vAlign w:val="center"/>
            <w:hideMark/>
          </w:tcPr>
          <w:p w14:paraId="5BBC5D42" w14:textId="57B4FF67"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452920E" w14:textId="6966A58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165,4</w:t>
            </w:r>
          </w:p>
        </w:tc>
        <w:tc>
          <w:tcPr>
            <w:tcW w:w="826" w:type="dxa"/>
            <w:tcBorders>
              <w:top w:val="nil"/>
              <w:left w:val="nil"/>
              <w:bottom w:val="single" w:sz="4" w:space="0" w:color="auto"/>
              <w:right w:val="single" w:sz="4" w:space="0" w:color="auto"/>
            </w:tcBorders>
            <w:shd w:val="clear" w:color="auto" w:fill="auto"/>
            <w:noWrap/>
            <w:vAlign w:val="center"/>
            <w:hideMark/>
          </w:tcPr>
          <w:p w14:paraId="4EB9FE33" w14:textId="22603E0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5059BF92" w14:textId="5448453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E172419" w14:textId="03BB439A"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78D0A7AC" w14:textId="72D71EE3"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7BD7475" w14:textId="5002A05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3A2999D3" w14:textId="051B0D15"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NNCL4926CV</w:t>
            </w:r>
          </w:p>
        </w:tc>
      </w:tr>
      <w:tr w:rsidR="00237742" w:rsidRPr="007805A8" w14:paraId="4047FE15"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BCC6B6A" w14:textId="3BC26C5E"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C4179EF" w14:textId="165D74FD"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180</w:t>
            </w:r>
          </w:p>
        </w:tc>
        <w:tc>
          <w:tcPr>
            <w:tcW w:w="829" w:type="dxa"/>
            <w:tcBorders>
              <w:top w:val="nil"/>
              <w:left w:val="nil"/>
              <w:bottom w:val="single" w:sz="4" w:space="0" w:color="auto"/>
              <w:right w:val="single" w:sz="4" w:space="0" w:color="auto"/>
            </w:tcBorders>
            <w:shd w:val="clear" w:color="auto" w:fill="auto"/>
            <w:noWrap/>
            <w:vAlign w:val="center"/>
            <w:hideMark/>
          </w:tcPr>
          <w:p w14:paraId="46EF70AF" w14:textId="1BBC4E8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6AC2BF84" w14:textId="55A9ED3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149</w:t>
            </w:r>
          </w:p>
        </w:tc>
        <w:tc>
          <w:tcPr>
            <w:tcW w:w="826" w:type="dxa"/>
            <w:tcBorders>
              <w:top w:val="nil"/>
              <w:left w:val="nil"/>
              <w:bottom w:val="single" w:sz="4" w:space="0" w:color="auto"/>
              <w:right w:val="single" w:sz="4" w:space="0" w:color="auto"/>
            </w:tcBorders>
            <w:shd w:val="clear" w:color="auto" w:fill="auto"/>
            <w:noWrap/>
            <w:vAlign w:val="center"/>
            <w:hideMark/>
          </w:tcPr>
          <w:p w14:paraId="4C3A11E7" w14:textId="10C562A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9" w:type="dxa"/>
            <w:tcBorders>
              <w:top w:val="nil"/>
              <w:left w:val="nil"/>
              <w:bottom w:val="single" w:sz="4" w:space="0" w:color="auto"/>
              <w:right w:val="single" w:sz="4" w:space="0" w:color="auto"/>
            </w:tcBorders>
            <w:shd w:val="clear" w:color="auto" w:fill="auto"/>
            <w:noWrap/>
            <w:vAlign w:val="center"/>
            <w:hideMark/>
          </w:tcPr>
          <w:p w14:paraId="6ACDBAC9" w14:textId="2249F94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1839220" w14:textId="14576F84"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5F89BF0C" w14:textId="218843D2"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42731F14" w14:textId="764745A0"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557C156F" w14:textId="6BD523E6"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44F34FE" w14:textId="25ACA368"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DB0BCCE" w14:textId="4E91A494"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NNC4926CV</w:t>
            </w:r>
          </w:p>
        </w:tc>
      </w:tr>
      <w:tr w:rsidR="00237742" w:rsidRPr="007805A8" w14:paraId="692459A1"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24EB3DE7" w14:textId="04F36D45" w:rsidR="00237742" w:rsidRPr="007805A8" w:rsidRDefault="00237742" w:rsidP="00161E96">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FB28B53" w14:textId="45D34A2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2F97E923" w14:textId="4BD9C07B"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95</w:t>
            </w:r>
          </w:p>
        </w:tc>
        <w:tc>
          <w:tcPr>
            <w:tcW w:w="826" w:type="dxa"/>
            <w:tcBorders>
              <w:top w:val="nil"/>
              <w:left w:val="nil"/>
              <w:bottom w:val="single" w:sz="4" w:space="0" w:color="auto"/>
              <w:right w:val="single" w:sz="4" w:space="0" w:color="auto"/>
            </w:tcBorders>
            <w:shd w:val="clear" w:color="auto" w:fill="auto"/>
            <w:noWrap/>
            <w:vAlign w:val="center"/>
            <w:hideMark/>
          </w:tcPr>
          <w:p w14:paraId="71D7B276" w14:textId="2DBFED8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149</w:t>
            </w:r>
          </w:p>
        </w:tc>
        <w:tc>
          <w:tcPr>
            <w:tcW w:w="826" w:type="dxa"/>
            <w:tcBorders>
              <w:top w:val="nil"/>
              <w:left w:val="nil"/>
              <w:bottom w:val="single" w:sz="4" w:space="0" w:color="auto"/>
              <w:right w:val="single" w:sz="4" w:space="0" w:color="auto"/>
            </w:tcBorders>
            <w:shd w:val="clear" w:color="auto" w:fill="auto"/>
            <w:noWrap/>
            <w:vAlign w:val="center"/>
            <w:hideMark/>
          </w:tcPr>
          <w:p w14:paraId="7AE65565" w14:textId="2BA1A9B9"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175</w:t>
            </w:r>
          </w:p>
        </w:tc>
        <w:tc>
          <w:tcPr>
            <w:tcW w:w="829" w:type="dxa"/>
            <w:tcBorders>
              <w:top w:val="nil"/>
              <w:left w:val="nil"/>
              <w:bottom w:val="single" w:sz="4" w:space="0" w:color="auto"/>
              <w:right w:val="single" w:sz="4" w:space="0" w:color="auto"/>
            </w:tcBorders>
            <w:shd w:val="clear" w:color="auto" w:fill="auto"/>
            <w:noWrap/>
            <w:vAlign w:val="center"/>
            <w:hideMark/>
          </w:tcPr>
          <w:p w14:paraId="7166FFB2" w14:textId="2D62A34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76C412F" w14:textId="1B61CCDE"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F0D62BF" w14:textId="395AEEDC"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F91F57B" w14:textId="0479CF4F"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0D833D17" w14:textId="78FEC3E1"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7ECB40D1" w14:textId="7D62C485" w:rsidR="00237742" w:rsidRPr="007805A8" w:rsidRDefault="00237742" w:rsidP="00161E96">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56828B3C" w14:textId="6FF09969" w:rsidR="00237742" w:rsidRPr="007805A8" w:rsidRDefault="00237742" w:rsidP="00161E96">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NNCF5026CV</w:t>
            </w:r>
          </w:p>
        </w:tc>
      </w:tr>
      <w:tr w:rsidR="009406FA" w:rsidRPr="007805A8" w14:paraId="7D3EDDEA" w14:textId="77777777" w:rsidTr="0005061D">
        <w:trPr>
          <w:trHeight w:val="566"/>
        </w:trPr>
        <w:tc>
          <w:tcPr>
            <w:tcW w:w="10502" w:type="dxa"/>
            <w:gridSpan w:val="12"/>
            <w:tcBorders>
              <w:left w:val="single" w:sz="4" w:space="0" w:color="auto"/>
              <w:right w:val="single" w:sz="4" w:space="0" w:color="auto"/>
            </w:tcBorders>
            <w:shd w:val="clear" w:color="auto" w:fill="auto"/>
            <w:noWrap/>
            <w:vAlign w:val="center"/>
          </w:tcPr>
          <w:p w14:paraId="618D1A82" w14:textId="77777777" w:rsidR="009406FA" w:rsidRPr="007805A8" w:rsidRDefault="009406FA" w:rsidP="00161E96">
            <w:pPr>
              <w:spacing w:after="0" w:line="240" w:lineRule="auto"/>
              <w:rPr>
                <w:rFonts w:ascii="Calibri" w:eastAsia="Times New Roman" w:hAnsi="Calibri" w:cs="Calibri"/>
                <w:color w:val="000000"/>
                <w:szCs w:val="22"/>
                <w:lang w:val="en-US" w:bidi="ta-IN"/>
              </w:rPr>
            </w:pPr>
          </w:p>
        </w:tc>
      </w:tr>
      <w:tr w:rsidR="009406FA" w:rsidRPr="007805A8" w14:paraId="57C0A658" w14:textId="77777777" w:rsidTr="0005061D">
        <w:trPr>
          <w:trHeight w:val="283"/>
        </w:trPr>
        <w:tc>
          <w:tcPr>
            <w:tcW w:w="10502" w:type="dxa"/>
            <w:gridSpan w:val="12"/>
            <w:tcBorders>
              <w:left w:val="single" w:sz="4" w:space="0" w:color="auto"/>
              <w:bottom w:val="single" w:sz="4" w:space="0" w:color="auto"/>
              <w:right w:val="single" w:sz="4" w:space="0" w:color="auto"/>
            </w:tcBorders>
            <w:shd w:val="clear" w:color="auto" w:fill="auto"/>
            <w:noWrap/>
            <w:vAlign w:val="center"/>
          </w:tcPr>
          <w:p w14:paraId="4384C685" w14:textId="2703E5C0" w:rsidR="009406FA" w:rsidRPr="007805A8" w:rsidRDefault="00DD1964" w:rsidP="00DD1964">
            <w:pPr>
              <w:spacing w:after="0" w:line="240" w:lineRule="auto"/>
              <w:jc w:val="center"/>
              <w:rPr>
                <w:rFonts w:ascii="Calibri" w:eastAsia="Times New Roman" w:hAnsi="Calibri" w:cs="Calibri"/>
                <w:color w:val="000000"/>
                <w:szCs w:val="22"/>
                <w:lang w:val="en-US" w:bidi="ta-IN"/>
              </w:rPr>
            </w:pPr>
            <w:r w:rsidRPr="001F0274">
              <w:rPr>
                <w:rFonts w:ascii="Calibri" w:eastAsia="Times New Roman" w:hAnsi="Calibri" w:cs="Calibri"/>
                <w:color w:val="000000"/>
                <w:szCs w:val="22"/>
                <w:lang w:val="en-US" w:bidi="ta-IN"/>
              </w:rPr>
              <w:lastRenderedPageBreak/>
              <w:t>Table 1 (Continued)</w:t>
            </w:r>
          </w:p>
        </w:tc>
      </w:tr>
      <w:tr w:rsidR="00DD1964" w:rsidRPr="007805A8" w14:paraId="33CD109C" w14:textId="77777777" w:rsidTr="0005061D">
        <w:trPr>
          <w:trHeight w:val="283"/>
        </w:trPr>
        <w:tc>
          <w:tcPr>
            <w:tcW w:w="826" w:type="dxa"/>
            <w:tcBorders>
              <w:left w:val="single" w:sz="4" w:space="0" w:color="auto"/>
              <w:bottom w:val="single" w:sz="4" w:space="0" w:color="auto"/>
              <w:right w:val="single" w:sz="4" w:space="0" w:color="auto"/>
            </w:tcBorders>
            <w:shd w:val="clear" w:color="auto" w:fill="auto"/>
            <w:noWrap/>
            <w:vAlign w:val="center"/>
          </w:tcPr>
          <w:p w14:paraId="6B1B14F6" w14:textId="0A5153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Pr>
                <w:rFonts w:ascii="Times New Roman" w:hAnsi="Times New Roman" w:cs="Times New Roman"/>
                <w:b/>
                <w:bCs/>
                <w:sz w:val="24"/>
                <w:szCs w:val="24"/>
              </w:rPr>
              <w:br w:type="page"/>
            </w:r>
            <w:r w:rsidRPr="007805A8">
              <w:rPr>
                <w:rFonts w:ascii="Calibri" w:eastAsia="Times New Roman" w:hAnsi="Calibri" w:cs="Calibri"/>
                <w:b/>
                <w:bCs/>
                <w:color w:val="000000"/>
                <w:szCs w:val="22"/>
                <w:lang w:val="en-US" w:bidi="ta-IN"/>
              </w:rPr>
              <w:t>d</w:t>
            </w:r>
          </w:p>
        </w:tc>
        <w:tc>
          <w:tcPr>
            <w:tcW w:w="826" w:type="dxa"/>
            <w:tcBorders>
              <w:top w:val="nil"/>
              <w:left w:val="nil"/>
              <w:bottom w:val="single" w:sz="4" w:space="0" w:color="auto"/>
              <w:right w:val="single" w:sz="4" w:space="0" w:color="auto"/>
            </w:tcBorders>
            <w:shd w:val="clear" w:color="auto" w:fill="auto"/>
            <w:noWrap/>
            <w:vAlign w:val="center"/>
          </w:tcPr>
          <w:p w14:paraId="090010DD" w14:textId="6CED05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w:t>
            </w:r>
          </w:p>
        </w:tc>
        <w:tc>
          <w:tcPr>
            <w:tcW w:w="829" w:type="dxa"/>
            <w:tcBorders>
              <w:top w:val="nil"/>
              <w:left w:val="nil"/>
              <w:bottom w:val="single" w:sz="4" w:space="0" w:color="auto"/>
              <w:right w:val="single" w:sz="4" w:space="0" w:color="auto"/>
            </w:tcBorders>
            <w:shd w:val="clear" w:color="auto" w:fill="auto"/>
            <w:noWrap/>
            <w:vAlign w:val="center"/>
          </w:tcPr>
          <w:p w14:paraId="6293AC8C" w14:textId="5BFE93E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w:t>
            </w:r>
          </w:p>
        </w:tc>
        <w:tc>
          <w:tcPr>
            <w:tcW w:w="826" w:type="dxa"/>
            <w:tcBorders>
              <w:top w:val="nil"/>
              <w:left w:val="nil"/>
              <w:bottom w:val="single" w:sz="4" w:space="0" w:color="auto"/>
              <w:right w:val="single" w:sz="4" w:space="0" w:color="auto"/>
            </w:tcBorders>
            <w:shd w:val="clear" w:color="auto" w:fill="auto"/>
            <w:noWrap/>
            <w:vAlign w:val="center"/>
          </w:tcPr>
          <w:p w14:paraId="564F74E3" w14:textId="507D2CF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6" w:type="dxa"/>
            <w:tcBorders>
              <w:top w:val="nil"/>
              <w:left w:val="nil"/>
              <w:bottom w:val="single" w:sz="4" w:space="0" w:color="auto"/>
              <w:right w:val="single" w:sz="4" w:space="0" w:color="auto"/>
            </w:tcBorders>
            <w:shd w:val="clear" w:color="auto" w:fill="auto"/>
            <w:noWrap/>
            <w:vAlign w:val="center"/>
          </w:tcPr>
          <w:p w14:paraId="4144163C" w14:textId="6D3383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9" w:type="dxa"/>
            <w:tcBorders>
              <w:top w:val="nil"/>
              <w:left w:val="nil"/>
              <w:bottom w:val="single" w:sz="4" w:space="0" w:color="auto"/>
              <w:right w:val="single" w:sz="4" w:space="0" w:color="auto"/>
            </w:tcBorders>
            <w:shd w:val="clear" w:color="auto" w:fill="auto"/>
            <w:noWrap/>
            <w:vAlign w:val="center"/>
          </w:tcPr>
          <w:p w14:paraId="6C15D99B" w14:textId="6C3A830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E</w:t>
            </w:r>
          </w:p>
        </w:tc>
        <w:tc>
          <w:tcPr>
            <w:tcW w:w="826" w:type="dxa"/>
            <w:tcBorders>
              <w:top w:val="nil"/>
              <w:left w:val="nil"/>
              <w:bottom w:val="single" w:sz="4" w:space="0" w:color="auto"/>
              <w:right w:val="single" w:sz="4" w:space="0" w:color="auto"/>
            </w:tcBorders>
            <w:shd w:val="clear" w:color="auto" w:fill="auto"/>
            <w:noWrap/>
            <w:vAlign w:val="center"/>
          </w:tcPr>
          <w:p w14:paraId="1D49F909" w14:textId="1BC2392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b1</w:t>
            </w:r>
          </w:p>
        </w:tc>
        <w:tc>
          <w:tcPr>
            <w:tcW w:w="829" w:type="dxa"/>
            <w:tcBorders>
              <w:top w:val="nil"/>
              <w:left w:val="nil"/>
              <w:bottom w:val="single" w:sz="4" w:space="0" w:color="auto"/>
              <w:right w:val="single" w:sz="4" w:space="0" w:color="auto"/>
            </w:tcBorders>
            <w:shd w:val="clear" w:color="auto" w:fill="auto"/>
            <w:noWrap/>
            <w:vAlign w:val="center"/>
          </w:tcPr>
          <w:p w14:paraId="39E38D23" w14:textId="0517664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K</w:t>
            </w:r>
          </w:p>
        </w:tc>
        <w:tc>
          <w:tcPr>
            <w:tcW w:w="826" w:type="dxa"/>
            <w:tcBorders>
              <w:top w:val="nil"/>
              <w:left w:val="nil"/>
              <w:bottom w:val="single" w:sz="4" w:space="0" w:color="auto"/>
              <w:right w:val="single" w:sz="4" w:space="0" w:color="auto"/>
            </w:tcBorders>
            <w:shd w:val="clear" w:color="auto" w:fill="auto"/>
            <w:noWrap/>
            <w:vAlign w:val="center"/>
          </w:tcPr>
          <w:p w14:paraId="69AA3A66" w14:textId="6DBACAB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r1,2</w:t>
            </w:r>
          </w:p>
        </w:tc>
        <w:tc>
          <w:tcPr>
            <w:tcW w:w="826" w:type="dxa"/>
            <w:tcBorders>
              <w:top w:val="nil"/>
              <w:left w:val="nil"/>
              <w:bottom w:val="single" w:sz="4" w:space="0" w:color="auto"/>
              <w:right w:val="single" w:sz="4" w:space="0" w:color="auto"/>
            </w:tcBorders>
            <w:shd w:val="clear" w:color="auto" w:fill="auto"/>
            <w:noWrap/>
            <w:vAlign w:val="center"/>
          </w:tcPr>
          <w:p w14:paraId="428F4E38" w14:textId="31FEC48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r3,4</w:t>
            </w:r>
          </w:p>
        </w:tc>
        <w:tc>
          <w:tcPr>
            <w:tcW w:w="826" w:type="dxa"/>
            <w:tcBorders>
              <w:top w:val="nil"/>
              <w:left w:val="nil"/>
              <w:bottom w:val="single" w:sz="4" w:space="0" w:color="auto"/>
              <w:right w:val="single" w:sz="4" w:space="0" w:color="auto"/>
            </w:tcBorders>
            <w:shd w:val="clear" w:color="auto" w:fill="auto"/>
            <w:noWrap/>
            <w:vAlign w:val="center"/>
          </w:tcPr>
          <w:p w14:paraId="0EB89B28" w14:textId="15C6ACB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s</w:t>
            </w:r>
          </w:p>
        </w:tc>
        <w:tc>
          <w:tcPr>
            <w:tcW w:w="1407" w:type="dxa"/>
            <w:tcBorders>
              <w:top w:val="nil"/>
              <w:left w:val="nil"/>
              <w:bottom w:val="single" w:sz="4" w:space="0" w:color="auto"/>
              <w:right w:val="single" w:sz="4" w:space="0" w:color="auto"/>
            </w:tcBorders>
            <w:shd w:val="clear" w:color="auto" w:fill="auto"/>
            <w:noWrap/>
            <w:vAlign w:val="center"/>
          </w:tcPr>
          <w:p w14:paraId="5B24F4B8" w14:textId="01DBAB8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Designation</w:t>
            </w:r>
          </w:p>
        </w:tc>
      </w:tr>
      <w:tr w:rsidR="00DD1964" w:rsidRPr="007805A8" w14:paraId="091A8A3B" w14:textId="77777777" w:rsidTr="0005061D">
        <w:trPr>
          <w:cantSplit/>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111DBF02" w14:textId="77777777" w:rsidR="00DD1964" w:rsidRDefault="00DD1964" w:rsidP="00DD1964">
            <w:pPr>
              <w:spacing w:after="0" w:line="240" w:lineRule="auto"/>
              <w:jc w:val="center"/>
              <w:rPr>
                <w:rFonts w:ascii="Calibri" w:eastAsia="Times New Roman" w:hAnsi="Calibri" w:cs="Calibri"/>
                <w:color w:val="000000"/>
                <w:szCs w:val="22"/>
                <w:lang w:val="en-US" w:bidi="ta-IN"/>
              </w:rPr>
            </w:pPr>
          </w:p>
          <w:p w14:paraId="1D8A1568" w14:textId="77777777" w:rsidR="00DD1964" w:rsidRDefault="00DD1964" w:rsidP="00DD1964">
            <w:pPr>
              <w:spacing w:after="0" w:line="240" w:lineRule="auto"/>
              <w:jc w:val="center"/>
              <w:rPr>
                <w:rFonts w:ascii="Calibri" w:eastAsia="Times New Roman" w:hAnsi="Calibri" w:cs="Calibri"/>
                <w:color w:val="000000"/>
                <w:szCs w:val="22"/>
                <w:lang w:val="en-US" w:bidi="ta-IN"/>
              </w:rPr>
            </w:pPr>
            <w:r>
              <w:rPr>
                <w:rFonts w:ascii="Calibri" w:eastAsia="Times New Roman" w:hAnsi="Calibri" w:cs="Calibri"/>
                <w:color w:val="000000"/>
                <w:szCs w:val="22"/>
                <w:lang w:val="en-US" w:bidi="ta-IN"/>
              </w:rPr>
              <w:t>140</w:t>
            </w:r>
          </w:p>
          <w:p w14:paraId="061CA4FE" w14:textId="1B2CB78B" w:rsidR="00DD1964" w:rsidRDefault="00DD1964" w:rsidP="00DD1964">
            <w:pPr>
              <w:spacing w:after="0" w:line="240" w:lineRule="auto"/>
              <w:jc w:val="center"/>
              <w:rPr>
                <w:rFonts w:ascii="Calibri" w:eastAsia="Times New Roman" w:hAnsi="Calibri" w:cs="Calibri"/>
                <w:color w:val="000000"/>
                <w:szCs w:val="22"/>
                <w:lang w:val="en-US" w:bidi="ta-IN"/>
              </w:rPr>
            </w:pPr>
          </w:p>
          <w:p w14:paraId="328F77B7" w14:textId="620539AC"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4F0757B" w14:textId="02CBC78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57D7CCE5" w14:textId="71E8E7F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0CDC4589" w14:textId="01364B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79645229" w14:textId="2BACEA0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170</w:t>
            </w:r>
          </w:p>
        </w:tc>
        <w:tc>
          <w:tcPr>
            <w:tcW w:w="829" w:type="dxa"/>
            <w:tcBorders>
              <w:top w:val="nil"/>
              <w:left w:val="nil"/>
              <w:bottom w:val="single" w:sz="4" w:space="0" w:color="auto"/>
              <w:right w:val="single" w:sz="4" w:space="0" w:color="auto"/>
            </w:tcBorders>
            <w:shd w:val="clear" w:color="auto" w:fill="auto"/>
            <w:noWrap/>
            <w:vAlign w:val="center"/>
            <w:hideMark/>
          </w:tcPr>
          <w:p w14:paraId="18B0F458" w14:textId="094BF3C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79A9AC6" w14:textId="7AB1A6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613090B8" w14:textId="70049B5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1F2CC72D" w14:textId="4AA8AC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13E1C525" w14:textId="6473F29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5754CDF8" w14:textId="2CC3853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B6E7F67" w14:textId="45A1E648"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NNCF4928CV</w:t>
            </w:r>
          </w:p>
        </w:tc>
      </w:tr>
      <w:tr w:rsidR="00DD1964" w:rsidRPr="007805A8" w14:paraId="5DE671F6" w14:textId="77777777" w:rsidTr="0005061D">
        <w:trPr>
          <w:cantSplit/>
          <w:trHeight w:val="283"/>
        </w:trPr>
        <w:tc>
          <w:tcPr>
            <w:tcW w:w="826" w:type="dxa"/>
            <w:vMerge/>
            <w:tcBorders>
              <w:left w:val="single" w:sz="4" w:space="0" w:color="auto"/>
              <w:right w:val="single" w:sz="4" w:space="0" w:color="auto"/>
            </w:tcBorders>
            <w:shd w:val="clear" w:color="auto" w:fill="auto"/>
            <w:noWrap/>
            <w:vAlign w:val="center"/>
            <w:hideMark/>
          </w:tcPr>
          <w:p w14:paraId="5A35BDFE" w14:textId="3E6BF9C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AC69AD4" w14:textId="5FD2D06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102EA3E4" w14:textId="50472AC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68521261" w14:textId="2AB96D4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2F98080E" w14:textId="06FC54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7679BB61" w14:textId="223FFC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175,9</w:t>
            </w:r>
          </w:p>
        </w:tc>
        <w:tc>
          <w:tcPr>
            <w:tcW w:w="826" w:type="dxa"/>
            <w:tcBorders>
              <w:top w:val="nil"/>
              <w:left w:val="nil"/>
              <w:bottom w:val="single" w:sz="4" w:space="0" w:color="auto"/>
              <w:right w:val="single" w:sz="4" w:space="0" w:color="auto"/>
            </w:tcBorders>
            <w:shd w:val="clear" w:color="auto" w:fill="auto"/>
            <w:noWrap/>
            <w:vAlign w:val="center"/>
            <w:hideMark/>
          </w:tcPr>
          <w:p w14:paraId="37165E37" w14:textId="35E294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7029460F" w14:textId="4D9894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7A71A4BB" w14:textId="132BC5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74C9A0BA" w14:textId="548E10D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627F714" w14:textId="48BFA3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763EAFAD" w14:textId="37F7A97E"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NNCL4928CV</w:t>
            </w:r>
          </w:p>
        </w:tc>
      </w:tr>
      <w:tr w:rsidR="00DD1964" w:rsidRPr="007805A8" w14:paraId="31C5BE1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CAEDCC8" w14:textId="139AED4A"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B58CC83" w14:textId="2E69C0E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68AA67C6" w14:textId="5D4F8A8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6C5BFAE2" w14:textId="5F38EFB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1FB495C8" w14:textId="3125B5C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170</w:t>
            </w:r>
          </w:p>
        </w:tc>
        <w:tc>
          <w:tcPr>
            <w:tcW w:w="829" w:type="dxa"/>
            <w:tcBorders>
              <w:top w:val="nil"/>
              <w:left w:val="nil"/>
              <w:bottom w:val="single" w:sz="4" w:space="0" w:color="auto"/>
              <w:right w:val="single" w:sz="4" w:space="0" w:color="auto"/>
            </w:tcBorders>
            <w:shd w:val="clear" w:color="auto" w:fill="auto"/>
            <w:noWrap/>
            <w:vAlign w:val="center"/>
            <w:hideMark/>
          </w:tcPr>
          <w:p w14:paraId="6DE2DFDD" w14:textId="60F61BE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3B302B1" w14:textId="7E61DBF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9" w:type="dxa"/>
            <w:tcBorders>
              <w:top w:val="nil"/>
              <w:left w:val="nil"/>
              <w:bottom w:val="single" w:sz="4" w:space="0" w:color="auto"/>
              <w:right w:val="single" w:sz="4" w:space="0" w:color="auto"/>
            </w:tcBorders>
            <w:shd w:val="clear" w:color="auto" w:fill="auto"/>
            <w:noWrap/>
            <w:vAlign w:val="center"/>
            <w:hideMark/>
          </w:tcPr>
          <w:p w14:paraId="757B1F3B" w14:textId="53B15E0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w:t>
            </w:r>
          </w:p>
        </w:tc>
        <w:tc>
          <w:tcPr>
            <w:tcW w:w="826" w:type="dxa"/>
            <w:tcBorders>
              <w:top w:val="nil"/>
              <w:left w:val="nil"/>
              <w:bottom w:val="single" w:sz="4" w:space="0" w:color="auto"/>
              <w:right w:val="single" w:sz="4" w:space="0" w:color="auto"/>
            </w:tcBorders>
            <w:shd w:val="clear" w:color="auto" w:fill="auto"/>
            <w:noWrap/>
            <w:vAlign w:val="center"/>
            <w:hideMark/>
          </w:tcPr>
          <w:p w14:paraId="0F6A1FF6" w14:textId="70FF7B9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7558C7DA" w14:textId="70525AA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9F7EBD5" w14:textId="672FF1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71F2B1C" w14:textId="1CBE979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NNC4928CV</w:t>
            </w:r>
          </w:p>
        </w:tc>
      </w:tr>
      <w:tr w:rsidR="00DD1964" w:rsidRPr="007805A8" w14:paraId="1DEB6362"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0A1B62CA" w14:textId="3984972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7A98359" w14:textId="6D54C38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210</w:t>
            </w:r>
          </w:p>
        </w:tc>
        <w:tc>
          <w:tcPr>
            <w:tcW w:w="829" w:type="dxa"/>
            <w:tcBorders>
              <w:top w:val="nil"/>
              <w:left w:val="nil"/>
              <w:bottom w:val="single" w:sz="4" w:space="0" w:color="auto"/>
              <w:right w:val="single" w:sz="4" w:space="0" w:color="auto"/>
            </w:tcBorders>
            <w:shd w:val="clear" w:color="auto" w:fill="auto"/>
            <w:noWrap/>
            <w:vAlign w:val="center"/>
            <w:hideMark/>
          </w:tcPr>
          <w:p w14:paraId="1D20CE5E" w14:textId="79DD2C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95</w:t>
            </w:r>
          </w:p>
        </w:tc>
        <w:tc>
          <w:tcPr>
            <w:tcW w:w="826" w:type="dxa"/>
            <w:tcBorders>
              <w:top w:val="nil"/>
              <w:left w:val="nil"/>
              <w:bottom w:val="single" w:sz="4" w:space="0" w:color="auto"/>
              <w:right w:val="single" w:sz="4" w:space="0" w:color="auto"/>
            </w:tcBorders>
            <w:shd w:val="clear" w:color="auto" w:fill="auto"/>
            <w:noWrap/>
            <w:vAlign w:val="center"/>
            <w:hideMark/>
          </w:tcPr>
          <w:p w14:paraId="0E99A83F" w14:textId="5445815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163</w:t>
            </w:r>
          </w:p>
        </w:tc>
        <w:tc>
          <w:tcPr>
            <w:tcW w:w="826" w:type="dxa"/>
            <w:tcBorders>
              <w:top w:val="nil"/>
              <w:left w:val="nil"/>
              <w:bottom w:val="single" w:sz="4" w:space="0" w:color="auto"/>
              <w:right w:val="single" w:sz="4" w:space="0" w:color="auto"/>
            </w:tcBorders>
            <w:shd w:val="clear" w:color="auto" w:fill="auto"/>
            <w:noWrap/>
            <w:vAlign w:val="center"/>
            <w:hideMark/>
          </w:tcPr>
          <w:p w14:paraId="37D81FED" w14:textId="72601D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189</w:t>
            </w:r>
          </w:p>
        </w:tc>
        <w:tc>
          <w:tcPr>
            <w:tcW w:w="829" w:type="dxa"/>
            <w:tcBorders>
              <w:top w:val="nil"/>
              <w:left w:val="nil"/>
              <w:bottom w:val="single" w:sz="4" w:space="0" w:color="auto"/>
              <w:right w:val="single" w:sz="4" w:space="0" w:color="auto"/>
            </w:tcBorders>
            <w:shd w:val="clear" w:color="auto" w:fill="auto"/>
            <w:noWrap/>
            <w:vAlign w:val="center"/>
            <w:hideMark/>
          </w:tcPr>
          <w:p w14:paraId="794D92EC" w14:textId="63D6AD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00A610B" w14:textId="79F39A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939BFD6" w14:textId="07657BC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7812A3D" w14:textId="35B7F7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113E5A87" w14:textId="618FA22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w:t>
            </w:r>
          </w:p>
        </w:tc>
        <w:tc>
          <w:tcPr>
            <w:tcW w:w="826" w:type="dxa"/>
            <w:tcBorders>
              <w:top w:val="nil"/>
              <w:left w:val="nil"/>
              <w:bottom w:val="single" w:sz="4" w:space="0" w:color="auto"/>
              <w:right w:val="single" w:sz="4" w:space="0" w:color="auto"/>
            </w:tcBorders>
            <w:shd w:val="clear" w:color="auto" w:fill="auto"/>
            <w:noWrap/>
            <w:vAlign w:val="center"/>
            <w:hideMark/>
          </w:tcPr>
          <w:p w14:paraId="2023A3E5" w14:textId="2271459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12533A2C" w14:textId="5AD444B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NNCF5028CV</w:t>
            </w:r>
          </w:p>
        </w:tc>
      </w:tr>
      <w:tr w:rsidR="00DD1964" w:rsidRPr="007805A8" w14:paraId="43838E07"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6A505F52" w14:textId="45B954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150 </w:t>
            </w:r>
          </w:p>
        </w:tc>
        <w:tc>
          <w:tcPr>
            <w:tcW w:w="826" w:type="dxa"/>
            <w:tcBorders>
              <w:top w:val="nil"/>
              <w:left w:val="nil"/>
              <w:bottom w:val="single" w:sz="4" w:space="0" w:color="auto"/>
              <w:right w:val="single" w:sz="4" w:space="0" w:color="auto"/>
            </w:tcBorders>
            <w:shd w:val="clear" w:color="auto" w:fill="auto"/>
            <w:noWrap/>
            <w:vAlign w:val="center"/>
            <w:hideMark/>
          </w:tcPr>
          <w:p w14:paraId="2865B9E3" w14:textId="4A835C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6198FEEC" w14:textId="512A394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45788C2F" w14:textId="4D93AE0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166</w:t>
            </w:r>
          </w:p>
        </w:tc>
        <w:tc>
          <w:tcPr>
            <w:tcW w:w="826" w:type="dxa"/>
            <w:tcBorders>
              <w:top w:val="nil"/>
              <w:left w:val="nil"/>
              <w:bottom w:val="single" w:sz="4" w:space="0" w:color="auto"/>
              <w:right w:val="single" w:sz="4" w:space="0" w:color="auto"/>
            </w:tcBorders>
            <w:shd w:val="clear" w:color="auto" w:fill="auto"/>
            <w:noWrap/>
            <w:vAlign w:val="center"/>
            <w:hideMark/>
          </w:tcPr>
          <w:p w14:paraId="3CA6C8DB" w14:textId="276F5BE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173</w:t>
            </w:r>
          </w:p>
        </w:tc>
        <w:tc>
          <w:tcPr>
            <w:tcW w:w="829" w:type="dxa"/>
            <w:tcBorders>
              <w:top w:val="nil"/>
              <w:left w:val="nil"/>
              <w:bottom w:val="single" w:sz="4" w:space="0" w:color="auto"/>
              <w:right w:val="single" w:sz="4" w:space="0" w:color="auto"/>
            </w:tcBorders>
            <w:shd w:val="clear" w:color="auto" w:fill="auto"/>
            <w:noWrap/>
            <w:vAlign w:val="center"/>
            <w:hideMark/>
          </w:tcPr>
          <w:p w14:paraId="657454F8" w14:textId="0F3B3F0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AEC9F03" w14:textId="4716A2A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29D05AA" w14:textId="0699DF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CEF20D9" w14:textId="37A3F87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7CCC19B7" w14:textId="54284EE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3D038F78" w14:textId="27BEF81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4CA3D086" w14:textId="1E57BBDC"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NNCF4830CV</w:t>
            </w:r>
          </w:p>
        </w:tc>
      </w:tr>
      <w:tr w:rsidR="00DD1964" w:rsidRPr="007805A8" w14:paraId="4469A0D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8EC8B38" w14:textId="682CB79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5A5B3AB" w14:textId="23B3901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10EA762C" w14:textId="4A5EF5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0DC441AA" w14:textId="30382D9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166</w:t>
            </w:r>
          </w:p>
        </w:tc>
        <w:tc>
          <w:tcPr>
            <w:tcW w:w="826" w:type="dxa"/>
            <w:tcBorders>
              <w:top w:val="nil"/>
              <w:left w:val="nil"/>
              <w:bottom w:val="single" w:sz="4" w:space="0" w:color="auto"/>
              <w:right w:val="single" w:sz="4" w:space="0" w:color="auto"/>
            </w:tcBorders>
            <w:shd w:val="clear" w:color="auto" w:fill="auto"/>
            <w:noWrap/>
            <w:vAlign w:val="center"/>
            <w:hideMark/>
          </w:tcPr>
          <w:p w14:paraId="3D17DBC4" w14:textId="346142B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756D335" w14:textId="0A0DCF1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178,3</w:t>
            </w:r>
          </w:p>
        </w:tc>
        <w:tc>
          <w:tcPr>
            <w:tcW w:w="826" w:type="dxa"/>
            <w:tcBorders>
              <w:top w:val="nil"/>
              <w:left w:val="nil"/>
              <w:bottom w:val="single" w:sz="4" w:space="0" w:color="auto"/>
              <w:right w:val="single" w:sz="4" w:space="0" w:color="auto"/>
            </w:tcBorders>
            <w:shd w:val="clear" w:color="auto" w:fill="auto"/>
            <w:noWrap/>
            <w:vAlign w:val="center"/>
            <w:hideMark/>
          </w:tcPr>
          <w:p w14:paraId="38F16C66" w14:textId="01D34F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0D85E39" w14:textId="4F90553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7A36A07" w14:textId="5BE19F4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32766A9" w14:textId="6C0BAB2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99A2C3F" w14:textId="4C30EFC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0AA05856" w14:textId="00C57EA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NNCL4830CV</w:t>
            </w:r>
          </w:p>
        </w:tc>
      </w:tr>
      <w:tr w:rsidR="00DD1964" w:rsidRPr="007805A8" w14:paraId="516B42B1"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34C9B39" w14:textId="511E67F2"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CEB8CE2" w14:textId="6B8D344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9" w:type="dxa"/>
            <w:tcBorders>
              <w:top w:val="nil"/>
              <w:left w:val="nil"/>
              <w:bottom w:val="single" w:sz="4" w:space="0" w:color="auto"/>
              <w:right w:val="single" w:sz="4" w:space="0" w:color="auto"/>
            </w:tcBorders>
            <w:shd w:val="clear" w:color="auto" w:fill="auto"/>
            <w:noWrap/>
            <w:vAlign w:val="center"/>
            <w:hideMark/>
          </w:tcPr>
          <w:p w14:paraId="03889644" w14:textId="7DFD3C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29F97237" w14:textId="05BC2C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166</w:t>
            </w:r>
          </w:p>
        </w:tc>
        <w:tc>
          <w:tcPr>
            <w:tcW w:w="826" w:type="dxa"/>
            <w:tcBorders>
              <w:top w:val="nil"/>
              <w:left w:val="nil"/>
              <w:bottom w:val="single" w:sz="4" w:space="0" w:color="auto"/>
              <w:right w:val="single" w:sz="4" w:space="0" w:color="auto"/>
            </w:tcBorders>
            <w:shd w:val="clear" w:color="auto" w:fill="auto"/>
            <w:noWrap/>
            <w:vAlign w:val="center"/>
            <w:hideMark/>
          </w:tcPr>
          <w:p w14:paraId="619F74B5" w14:textId="19F2C10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173</w:t>
            </w:r>
          </w:p>
        </w:tc>
        <w:tc>
          <w:tcPr>
            <w:tcW w:w="829" w:type="dxa"/>
            <w:tcBorders>
              <w:top w:val="nil"/>
              <w:left w:val="nil"/>
              <w:bottom w:val="single" w:sz="4" w:space="0" w:color="auto"/>
              <w:right w:val="single" w:sz="4" w:space="0" w:color="auto"/>
            </w:tcBorders>
            <w:shd w:val="clear" w:color="auto" w:fill="auto"/>
            <w:noWrap/>
            <w:vAlign w:val="center"/>
            <w:hideMark/>
          </w:tcPr>
          <w:p w14:paraId="3D4D1D98" w14:textId="7656C95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27521E4" w14:textId="6A45B9E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72A20137" w14:textId="6BC671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C158F92" w14:textId="35DB078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72319FCA" w14:textId="3D8403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4CBFAB8" w14:textId="1E88D12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05E6C3D" w14:textId="7377D93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NNC4830CV</w:t>
            </w:r>
          </w:p>
        </w:tc>
      </w:tr>
      <w:tr w:rsidR="00DD1964" w:rsidRPr="007805A8" w14:paraId="5837404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AEA54AC" w14:textId="64B69EB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ABF1231" w14:textId="5FAF3EC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210</w:t>
            </w:r>
          </w:p>
        </w:tc>
        <w:tc>
          <w:tcPr>
            <w:tcW w:w="829" w:type="dxa"/>
            <w:tcBorders>
              <w:top w:val="nil"/>
              <w:left w:val="nil"/>
              <w:bottom w:val="single" w:sz="4" w:space="0" w:color="auto"/>
              <w:right w:val="single" w:sz="4" w:space="0" w:color="auto"/>
            </w:tcBorders>
            <w:shd w:val="clear" w:color="auto" w:fill="auto"/>
            <w:noWrap/>
            <w:vAlign w:val="center"/>
            <w:hideMark/>
          </w:tcPr>
          <w:p w14:paraId="7F29B51E" w14:textId="3210E81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7E163F7F" w14:textId="4D6060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171</w:t>
            </w:r>
          </w:p>
        </w:tc>
        <w:tc>
          <w:tcPr>
            <w:tcW w:w="826" w:type="dxa"/>
            <w:tcBorders>
              <w:top w:val="nil"/>
              <w:left w:val="nil"/>
              <w:bottom w:val="single" w:sz="4" w:space="0" w:color="auto"/>
              <w:right w:val="single" w:sz="4" w:space="0" w:color="auto"/>
            </w:tcBorders>
            <w:shd w:val="clear" w:color="auto" w:fill="auto"/>
            <w:noWrap/>
            <w:vAlign w:val="center"/>
            <w:hideMark/>
          </w:tcPr>
          <w:p w14:paraId="368EF83A" w14:textId="3FF2C93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187</w:t>
            </w:r>
          </w:p>
        </w:tc>
        <w:tc>
          <w:tcPr>
            <w:tcW w:w="829" w:type="dxa"/>
            <w:tcBorders>
              <w:top w:val="nil"/>
              <w:left w:val="nil"/>
              <w:bottom w:val="single" w:sz="4" w:space="0" w:color="auto"/>
              <w:right w:val="single" w:sz="4" w:space="0" w:color="auto"/>
            </w:tcBorders>
            <w:shd w:val="clear" w:color="auto" w:fill="auto"/>
            <w:noWrap/>
            <w:vAlign w:val="center"/>
            <w:hideMark/>
          </w:tcPr>
          <w:p w14:paraId="25D5A41C" w14:textId="706395C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0059440" w14:textId="69EAA12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41151911" w14:textId="3FAE3CF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16F7565" w14:textId="313F4B0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0BF783D4" w14:textId="74529B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31891137" w14:textId="2ECABD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72664378" w14:textId="2DCADEE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NNCF4930CV</w:t>
            </w:r>
          </w:p>
        </w:tc>
      </w:tr>
      <w:tr w:rsidR="00DD1964" w:rsidRPr="007805A8" w14:paraId="7717A4CB"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AAA2DB9" w14:textId="348A6E9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DA9000D" w14:textId="3C3107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210</w:t>
            </w:r>
          </w:p>
        </w:tc>
        <w:tc>
          <w:tcPr>
            <w:tcW w:w="829" w:type="dxa"/>
            <w:tcBorders>
              <w:top w:val="nil"/>
              <w:left w:val="nil"/>
              <w:bottom w:val="single" w:sz="4" w:space="0" w:color="auto"/>
              <w:right w:val="single" w:sz="4" w:space="0" w:color="auto"/>
            </w:tcBorders>
            <w:shd w:val="clear" w:color="auto" w:fill="auto"/>
            <w:noWrap/>
            <w:vAlign w:val="center"/>
            <w:hideMark/>
          </w:tcPr>
          <w:p w14:paraId="6773D780" w14:textId="398416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621F2F1A" w14:textId="71018B9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171</w:t>
            </w:r>
          </w:p>
        </w:tc>
        <w:tc>
          <w:tcPr>
            <w:tcW w:w="826" w:type="dxa"/>
            <w:tcBorders>
              <w:top w:val="nil"/>
              <w:left w:val="nil"/>
              <w:bottom w:val="single" w:sz="4" w:space="0" w:color="auto"/>
              <w:right w:val="single" w:sz="4" w:space="0" w:color="auto"/>
            </w:tcBorders>
            <w:shd w:val="clear" w:color="auto" w:fill="auto"/>
            <w:noWrap/>
            <w:vAlign w:val="center"/>
            <w:hideMark/>
          </w:tcPr>
          <w:p w14:paraId="615EDDF9" w14:textId="742C1B7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F767805" w14:textId="2074AD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192,77</w:t>
            </w:r>
          </w:p>
        </w:tc>
        <w:tc>
          <w:tcPr>
            <w:tcW w:w="826" w:type="dxa"/>
            <w:tcBorders>
              <w:top w:val="nil"/>
              <w:left w:val="nil"/>
              <w:bottom w:val="single" w:sz="4" w:space="0" w:color="auto"/>
              <w:right w:val="single" w:sz="4" w:space="0" w:color="auto"/>
            </w:tcBorders>
            <w:shd w:val="clear" w:color="auto" w:fill="auto"/>
            <w:noWrap/>
            <w:vAlign w:val="center"/>
            <w:hideMark/>
          </w:tcPr>
          <w:p w14:paraId="4EE71422" w14:textId="567D876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1FC3EA9" w14:textId="5478953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4FC98DD" w14:textId="1E3CEDC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398103FE" w14:textId="4FBD5BB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582F979" w14:textId="2DFFEB8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2CA95466" w14:textId="2B6F6193"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NNCL4930CV</w:t>
            </w:r>
          </w:p>
        </w:tc>
      </w:tr>
      <w:tr w:rsidR="00DD1964" w:rsidRPr="007805A8" w14:paraId="0605372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119F47C" w14:textId="192E149C"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BC512E3" w14:textId="6DC9E91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210</w:t>
            </w:r>
          </w:p>
        </w:tc>
        <w:tc>
          <w:tcPr>
            <w:tcW w:w="829" w:type="dxa"/>
            <w:tcBorders>
              <w:top w:val="nil"/>
              <w:left w:val="nil"/>
              <w:bottom w:val="single" w:sz="4" w:space="0" w:color="auto"/>
              <w:right w:val="single" w:sz="4" w:space="0" w:color="auto"/>
            </w:tcBorders>
            <w:shd w:val="clear" w:color="auto" w:fill="auto"/>
            <w:noWrap/>
            <w:vAlign w:val="center"/>
            <w:hideMark/>
          </w:tcPr>
          <w:p w14:paraId="12726024" w14:textId="1B4D38D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48DEF81B" w14:textId="0354DDE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171</w:t>
            </w:r>
          </w:p>
        </w:tc>
        <w:tc>
          <w:tcPr>
            <w:tcW w:w="826" w:type="dxa"/>
            <w:tcBorders>
              <w:top w:val="nil"/>
              <w:left w:val="nil"/>
              <w:bottom w:val="single" w:sz="4" w:space="0" w:color="auto"/>
              <w:right w:val="single" w:sz="4" w:space="0" w:color="auto"/>
            </w:tcBorders>
            <w:shd w:val="clear" w:color="auto" w:fill="auto"/>
            <w:noWrap/>
            <w:vAlign w:val="center"/>
            <w:hideMark/>
          </w:tcPr>
          <w:p w14:paraId="2CE0F209" w14:textId="4DCEBFB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187</w:t>
            </w:r>
          </w:p>
        </w:tc>
        <w:tc>
          <w:tcPr>
            <w:tcW w:w="829" w:type="dxa"/>
            <w:tcBorders>
              <w:top w:val="nil"/>
              <w:left w:val="nil"/>
              <w:bottom w:val="single" w:sz="4" w:space="0" w:color="auto"/>
              <w:right w:val="single" w:sz="4" w:space="0" w:color="auto"/>
            </w:tcBorders>
            <w:shd w:val="clear" w:color="auto" w:fill="auto"/>
            <w:noWrap/>
            <w:vAlign w:val="center"/>
            <w:hideMark/>
          </w:tcPr>
          <w:p w14:paraId="4CB20F06" w14:textId="42C5768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5F72528" w14:textId="0562590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559506A" w14:textId="1D04B7A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E6EC707" w14:textId="7DE4510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5AD62D2F" w14:textId="54D899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5905584" w14:textId="3AF421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D2D82F1" w14:textId="4B34D65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NNC4930CV</w:t>
            </w:r>
          </w:p>
        </w:tc>
      </w:tr>
      <w:tr w:rsidR="00DD1964" w:rsidRPr="007805A8" w14:paraId="24066196"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1121F10C" w14:textId="567D0750"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E2901F8" w14:textId="3107675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225</w:t>
            </w:r>
          </w:p>
        </w:tc>
        <w:tc>
          <w:tcPr>
            <w:tcW w:w="829" w:type="dxa"/>
            <w:tcBorders>
              <w:top w:val="nil"/>
              <w:left w:val="nil"/>
              <w:bottom w:val="single" w:sz="4" w:space="0" w:color="auto"/>
              <w:right w:val="single" w:sz="4" w:space="0" w:color="auto"/>
            </w:tcBorders>
            <w:shd w:val="clear" w:color="auto" w:fill="auto"/>
            <w:noWrap/>
            <w:vAlign w:val="center"/>
            <w:hideMark/>
          </w:tcPr>
          <w:p w14:paraId="663D722A" w14:textId="248664A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5E51A4C0" w14:textId="4659809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170</w:t>
            </w:r>
          </w:p>
        </w:tc>
        <w:tc>
          <w:tcPr>
            <w:tcW w:w="826" w:type="dxa"/>
            <w:tcBorders>
              <w:top w:val="nil"/>
              <w:left w:val="nil"/>
              <w:bottom w:val="single" w:sz="4" w:space="0" w:color="auto"/>
              <w:right w:val="single" w:sz="4" w:space="0" w:color="auto"/>
            </w:tcBorders>
            <w:shd w:val="clear" w:color="auto" w:fill="auto"/>
            <w:noWrap/>
            <w:vAlign w:val="center"/>
            <w:hideMark/>
          </w:tcPr>
          <w:p w14:paraId="7D2A3E60" w14:textId="1D259E7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198</w:t>
            </w:r>
          </w:p>
        </w:tc>
        <w:tc>
          <w:tcPr>
            <w:tcW w:w="829" w:type="dxa"/>
            <w:tcBorders>
              <w:top w:val="nil"/>
              <w:left w:val="nil"/>
              <w:bottom w:val="single" w:sz="4" w:space="0" w:color="auto"/>
              <w:right w:val="single" w:sz="4" w:space="0" w:color="auto"/>
            </w:tcBorders>
            <w:shd w:val="clear" w:color="auto" w:fill="auto"/>
            <w:noWrap/>
            <w:vAlign w:val="center"/>
            <w:hideMark/>
          </w:tcPr>
          <w:p w14:paraId="58A7E6E7" w14:textId="68D48A0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C5219D7" w14:textId="3CA7412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34B6127D" w14:textId="4CC73D1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7F026E4" w14:textId="5D33721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6310DEBB" w14:textId="26E13B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93D86F9" w14:textId="6CBCF68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686FCC88" w14:textId="7C9F200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NNCF5030CV</w:t>
            </w:r>
          </w:p>
        </w:tc>
      </w:tr>
      <w:tr w:rsidR="00DD1964" w:rsidRPr="007805A8" w14:paraId="4FC331C8"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23DA8BB7" w14:textId="1CD3467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122EA541" w14:textId="64E9853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228663D1" w14:textId="22AA937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18AFFB0E" w14:textId="0398FC6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174</w:t>
            </w:r>
          </w:p>
        </w:tc>
        <w:tc>
          <w:tcPr>
            <w:tcW w:w="826" w:type="dxa"/>
            <w:tcBorders>
              <w:top w:val="nil"/>
              <w:left w:val="nil"/>
              <w:bottom w:val="single" w:sz="4" w:space="0" w:color="auto"/>
              <w:right w:val="single" w:sz="4" w:space="0" w:color="auto"/>
            </w:tcBorders>
            <w:shd w:val="clear" w:color="auto" w:fill="auto"/>
            <w:noWrap/>
            <w:vAlign w:val="center"/>
            <w:hideMark/>
          </w:tcPr>
          <w:p w14:paraId="323F0F6B" w14:textId="5E6025D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182</w:t>
            </w:r>
          </w:p>
        </w:tc>
        <w:tc>
          <w:tcPr>
            <w:tcW w:w="829" w:type="dxa"/>
            <w:tcBorders>
              <w:top w:val="nil"/>
              <w:left w:val="nil"/>
              <w:bottom w:val="single" w:sz="4" w:space="0" w:color="auto"/>
              <w:right w:val="single" w:sz="4" w:space="0" w:color="auto"/>
            </w:tcBorders>
            <w:shd w:val="clear" w:color="auto" w:fill="auto"/>
            <w:noWrap/>
            <w:vAlign w:val="center"/>
            <w:hideMark/>
          </w:tcPr>
          <w:p w14:paraId="383F52B7" w14:textId="4A18110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054FDF6" w14:textId="4BF62AF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079FAB26" w14:textId="3C9BEB0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375901F" w14:textId="6B41144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026BB66" w14:textId="36C90DB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08EFEC22" w14:textId="03CFCD9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7742910A" w14:textId="0EAC014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NNCF4832CV</w:t>
            </w:r>
          </w:p>
        </w:tc>
      </w:tr>
      <w:tr w:rsidR="00DD1964" w:rsidRPr="007805A8" w14:paraId="5F582422"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0E5996F5" w14:textId="4065931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E00EB8E" w14:textId="452556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2459630E" w14:textId="6C2124E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1439D9F8" w14:textId="25345F8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174</w:t>
            </w:r>
          </w:p>
        </w:tc>
        <w:tc>
          <w:tcPr>
            <w:tcW w:w="826" w:type="dxa"/>
            <w:tcBorders>
              <w:top w:val="nil"/>
              <w:left w:val="nil"/>
              <w:bottom w:val="single" w:sz="4" w:space="0" w:color="auto"/>
              <w:right w:val="single" w:sz="4" w:space="0" w:color="auto"/>
            </w:tcBorders>
            <w:shd w:val="clear" w:color="auto" w:fill="auto"/>
            <w:noWrap/>
            <w:vAlign w:val="center"/>
            <w:hideMark/>
          </w:tcPr>
          <w:p w14:paraId="0A6BB652" w14:textId="483AA05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13E163E" w14:textId="022661D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186,9</w:t>
            </w:r>
          </w:p>
        </w:tc>
        <w:tc>
          <w:tcPr>
            <w:tcW w:w="826" w:type="dxa"/>
            <w:tcBorders>
              <w:top w:val="nil"/>
              <w:left w:val="nil"/>
              <w:bottom w:val="single" w:sz="4" w:space="0" w:color="auto"/>
              <w:right w:val="single" w:sz="4" w:space="0" w:color="auto"/>
            </w:tcBorders>
            <w:shd w:val="clear" w:color="auto" w:fill="auto"/>
            <w:noWrap/>
            <w:vAlign w:val="center"/>
            <w:hideMark/>
          </w:tcPr>
          <w:p w14:paraId="25E83A0B" w14:textId="7450089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9077297" w14:textId="78B46DB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DC3E659" w14:textId="4506C77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F688F7E" w14:textId="5F55CE6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955A03A" w14:textId="67F8FF2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1407" w:type="dxa"/>
            <w:tcBorders>
              <w:top w:val="nil"/>
              <w:left w:val="nil"/>
              <w:bottom w:val="single" w:sz="4" w:space="0" w:color="auto"/>
              <w:right w:val="single" w:sz="4" w:space="0" w:color="auto"/>
            </w:tcBorders>
            <w:shd w:val="clear" w:color="auto" w:fill="auto"/>
            <w:noWrap/>
            <w:vAlign w:val="center"/>
            <w:hideMark/>
          </w:tcPr>
          <w:p w14:paraId="44F0A78A" w14:textId="746AC152"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NNCL4832CV</w:t>
            </w:r>
          </w:p>
        </w:tc>
      </w:tr>
      <w:tr w:rsidR="00DD1964" w:rsidRPr="007805A8" w14:paraId="1389624B"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31585525" w14:textId="777777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p w14:paraId="24C73E57" w14:textId="777777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p w14:paraId="0AAF578A" w14:textId="5F3BBB8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r>
              <w:rPr>
                <w:rFonts w:ascii="Calibri" w:eastAsia="Times New Roman" w:hAnsi="Calibri" w:cs="Calibri"/>
                <w:color w:val="000000"/>
                <w:szCs w:val="22"/>
                <w:lang w:val="en-US" w:bidi="ta-IN"/>
              </w:rPr>
              <w:t>160</w:t>
            </w:r>
          </w:p>
          <w:p w14:paraId="03BE0B00" w14:textId="777777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p w14:paraId="536F25BC" w14:textId="2CB8A58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tc>
        <w:tc>
          <w:tcPr>
            <w:tcW w:w="826" w:type="dxa"/>
            <w:tcBorders>
              <w:top w:val="nil"/>
              <w:left w:val="nil"/>
              <w:bottom w:val="single" w:sz="4" w:space="0" w:color="auto"/>
              <w:right w:val="single" w:sz="4" w:space="0" w:color="auto"/>
            </w:tcBorders>
            <w:shd w:val="clear" w:color="auto" w:fill="auto"/>
            <w:noWrap/>
            <w:vAlign w:val="center"/>
            <w:hideMark/>
          </w:tcPr>
          <w:p w14:paraId="6A078106" w14:textId="4744FCD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3CEDBA51" w14:textId="102CD7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w:t>
            </w:r>
          </w:p>
        </w:tc>
        <w:tc>
          <w:tcPr>
            <w:tcW w:w="826" w:type="dxa"/>
            <w:tcBorders>
              <w:top w:val="nil"/>
              <w:left w:val="nil"/>
              <w:bottom w:val="single" w:sz="4" w:space="0" w:color="auto"/>
              <w:right w:val="single" w:sz="4" w:space="0" w:color="auto"/>
            </w:tcBorders>
            <w:shd w:val="clear" w:color="auto" w:fill="auto"/>
            <w:noWrap/>
            <w:vAlign w:val="center"/>
            <w:hideMark/>
          </w:tcPr>
          <w:p w14:paraId="071187ED" w14:textId="37E82B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174</w:t>
            </w:r>
          </w:p>
        </w:tc>
        <w:tc>
          <w:tcPr>
            <w:tcW w:w="826" w:type="dxa"/>
            <w:tcBorders>
              <w:top w:val="nil"/>
              <w:left w:val="nil"/>
              <w:bottom w:val="single" w:sz="4" w:space="0" w:color="auto"/>
              <w:right w:val="single" w:sz="4" w:space="0" w:color="auto"/>
            </w:tcBorders>
            <w:shd w:val="clear" w:color="auto" w:fill="auto"/>
            <w:noWrap/>
            <w:vAlign w:val="center"/>
            <w:hideMark/>
          </w:tcPr>
          <w:p w14:paraId="4698420C" w14:textId="3EBC80B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182</w:t>
            </w:r>
          </w:p>
        </w:tc>
        <w:tc>
          <w:tcPr>
            <w:tcW w:w="829" w:type="dxa"/>
            <w:tcBorders>
              <w:top w:val="nil"/>
              <w:left w:val="nil"/>
              <w:bottom w:val="single" w:sz="4" w:space="0" w:color="auto"/>
              <w:right w:val="single" w:sz="4" w:space="0" w:color="auto"/>
            </w:tcBorders>
            <w:shd w:val="clear" w:color="auto" w:fill="auto"/>
            <w:noWrap/>
            <w:vAlign w:val="center"/>
            <w:hideMark/>
          </w:tcPr>
          <w:p w14:paraId="5A2AB3FA" w14:textId="709C25C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347740F" w14:textId="2FE72E2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73C2F0D" w14:textId="3C5C08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AE5EA21" w14:textId="7A646F8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153B6C0" w14:textId="6C94D67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396B786" w14:textId="5721CB8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80B4600" w14:textId="54ABD6F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NNC4832CV</w:t>
            </w:r>
          </w:p>
        </w:tc>
      </w:tr>
      <w:tr w:rsidR="00DD1964" w:rsidRPr="007805A8" w14:paraId="0CBCBB3F"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88C8721" w14:textId="49B547F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228B316" w14:textId="046D557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9" w:type="dxa"/>
            <w:tcBorders>
              <w:top w:val="nil"/>
              <w:left w:val="nil"/>
              <w:bottom w:val="single" w:sz="4" w:space="0" w:color="auto"/>
              <w:right w:val="single" w:sz="4" w:space="0" w:color="auto"/>
            </w:tcBorders>
            <w:shd w:val="clear" w:color="auto" w:fill="auto"/>
            <w:noWrap/>
            <w:vAlign w:val="center"/>
            <w:hideMark/>
          </w:tcPr>
          <w:p w14:paraId="4E6B3260" w14:textId="787DF8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01786F7C" w14:textId="20CEC66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185</w:t>
            </w:r>
          </w:p>
        </w:tc>
        <w:tc>
          <w:tcPr>
            <w:tcW w:w="826" w:type="dxa"/>
            <w:tcBorders>
              <w:top w:val="nil"/>
              <w:left w:val="nil"/>
              <w:bottom w:val="single" w:sz="4" w:space="0" w:color="auto"/>
              <w:right w:val="single" w:sz="4" w:space="0" w:color="auto"/>
            </w:tcBorders>
            <w:shd w:val="clear" w:color="auto" w:fill="auto"/>
            <w:noWrap/>
            <w:vAlign w:val="center"/>
            <w:hideMark/>
          </w:tcPr>
          <w:p w14:paraId="04599D06" w14:textId="622CCE2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7CE9B2C3" w14:textId="6BBC253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C7BE865" w14:textId="32CCE70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88F4788" w14:textId="00F2173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BB7E1E8" w14:textId="1AE0246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78624F47" w14:textId="0D2CD89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6E885A5D" w14:textId="69BA2EA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7FFFA07C" w14:textId="09A74E56"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NNCF4932CV</w:t>
            </w:r>
          </w:p>
        </w:tc>
      </w:tr>
      <w:tr w:rsidR="00DD1964" w:rsidRPr="007805A8" w14:paraId="0AC02D2B"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F681FA7" w14:textId="42E9AF9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8931340" w14:textId="113AB9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9" w:type="dxa"/>
            <w:tcBorders>
              <w:top w:val="nil"/>
              <w:left w:val="nil"/>
              <w:bottom w:val="single" w:sz="4" w:space="0" w:color="auto"/>
              <w:right w:val="single" w:sz="4" w:space="0" w:color="auto"/>
            </w:tcBorders>
            <w:shd w:val="clear" w:color="auto" w:fill="auto"/>
            <w:noWrap/>
            <w:vAlign w:val="center"/>
            <w:hideMark/>
          </w:tcPr>
          <w:p w14:paraId="5D563FF6" w14:textId="662B19E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50E0A5AB" w14:textId="405398F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185</w:t>
            </w:r>
          </w:p>
        </w:tc>
        <w:tc>
          <w:tcPr>
            <w:tcW w:w="826" w:type="dxa"/>
            <w:tcBorders>
              <w:top w:val="nil"/>
              <w:left w:val="nil"/>
              <w:bottom w:val="single" w:sz="4" w:space="0" w:color="auto"/>
              <w:right w:val="single" w:sz="4" w:space="0" w:color="auto"/>
            </w:tcBorders>
            <w:shd w:val="clear" w:color="auto" w:fill="auto"/>
            <w:noWrap/>
            <w:vAlign w:val="center"/>
            <w:hideMark/>
          </w:tcPr>
          <w:p w14:paraId="55408123" w14:textId="68B08D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26A70AC3" w14:textId="36664BF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206,16</w:t>
            </w:r>
          </w:p>
        </w:tc>
        <w:tc>
          <w:tcPr>
            <w:tcW w:w="826" w:type="dxa"/>
            <w:tcBorders>
              <w:top w:val="nil"/>
              <w:left w:val="nil"/>
              <w:bottom w:val="single" w:sz="4" w:space="0" w:color="auto"/>
              <w:right w:val="single" w:sz="4" w:space="0" w:color="auto"/>
            </w:tcBorders>
            <w:shd w:val="clear" w:color="auto" w:fill="auto"/>
            <w:noWrap/>
            <w:vAlign w:val="center"/>
            <w:hideMark/>
          </w:tcPr>
          <w:p w14:paraId="715495A8" w14:textId="77D99FF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4FE3E6C" w14:textId="3BCCA2D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8ADA0C2" w14:textId="266EB6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77FCFF0D" w14:textId="71D7D5F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FD187FD" w14:textId="09B0FC9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45ACEE6" w14:textId="6406185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NNCL4932CV</w:t>
            </w:r>
          </w:p>
        </w:tc>
      </w:tr>
      <w:tr w:rsidR="00DD1964" w:rsidRPr="007805A8" w14:paraId="6C332853"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09917569" w14:textId="140FEDB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C51E5C2" w14:textId="61176CB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9" w:type="dxa"/>
            <w:tcBorders>
              <w:top w:val="nil"/>
              <w:left w:val="nil"/>
              <w:bottom w:val="single" w:sz="4" w:space="0" w:color="auto"/>
              <w:right w:val="single" w:sz="4" w:space="0" w:color="auto"/>
            </w:tcBorders>
            <w:shd w:val="clear" w:color="auto" w:fill="auto"/>
            <w:noWrap/>
            <w:vAlign w:val="center"/>
            <w:hideMark/>
          </w:tcPr>
          <w:p w14:paraId="5CE8082F" w14:textId="2DF97C7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4C8EE291" w14:textId="6105164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185</w:t>
            </w:r>
          </w:p>
        </w:tc>
        <w:tc>
          <w:tcPr>
            <w:tcW w:w="826" w:type="dxa"/>
            <w:tcBorders>
              <w:top w:val="nil"/>
              <w:left w:val="nil"/>
              <w:bottom w:val="single" w:sz="4" w:space="0" w:color="auto"/>
              <w:right w:val="single" w:sz="4" w:space="0" w:color="auto"/>
            </w:tcBorders>
            <w:shd w:val="clear" w:color="auto" w:fill="auto"/>
            <w:noWrap/>
            <w:vAlign w:val="center"/>
            <w:hideMark/>
          </w:tcPr>
          <w:p w14:paraId="2096B94F" w14:textId="367AAB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9" w:type="dxa"/>
            <w:tcBorders>
              <w:top w:val="nil"/>
              <w:left w:val="nil"/>
              <w:bottom w:val="single" w:sz="4" w:space="0" w:color="auto"/>
              <w:right w:val="single" w:sz="4" w:space="0" w:color="auto"/>
            </w:tcBorders>
            <w:shd w:val="clear" w:color="auto" w:fill="auto"/>
            <w:noWrap/>
            <w:vAlign w:val="center"/>
            <w:hideMark/>
          </w:tcPr>
          <w:p w14:paraId="514FBD00" w14:textId="5F4A32F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B1296C4" w14:textId="5D77F48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32EE161" w14:textId="6AC04F0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889099A" w14:textId="4D9167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0C4217BD" w14:textId="34AA9E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E956960" w14:textId="0906245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24F87F2A" w14:textId="3B155B65"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NNC4932CV</w:t>
            </w:r>
          </w:p>
        </w:tc>
      </w:tr>
      <w:tr w:rsidR="00DD1964" w:rsidRPr="007805A8" w14:paraId="6C5341CF"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019EEF98" w14:textId="44C8482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95A3C03" w14:textId="4CFF9B4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w:t>
            </w:r>
          </w:p>
        </w:tc>
        <w:tc>
          <w:tcPr>
            <w:tcW w:w="829" w:type="dxa"/>
            <w:tcBorders>
              <w:top w:val="nil"/>
              <w:left w:val="nil"/>
              <w:bottom w:val="single" w:sz="4" w:space="0" w:color="auto"/>
              <w:right w:val="single" w:sz="4" w:space="0" w:color="auto"/>
            </w:tcBorders>
            <w:shd w:val="clear" w:color="auto" w:fill="auto"/>
            <w:noWrap/>
            <w:vAlign w:val="center"/>
            <w:hideMark/>
          </w:tcPr>
          <w:p w14:paraId="25BD15DC" w14:textId="630D0DE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109</w:t>
            </w:r>
          </w:p>
        </w:tc>
        <w:tc>
          <w:tcPr>
            <w:tcW w:w="826" w:type="dxa"/>
            <w:tcBorders>
              <w:top w:val="nil"/>
              <w:left w:val="nil"/>
              <w:bottom w:val="single" w:sz="4" w:space="0" w:color="auto"/>
              <w:right w:val="single" w:sz="4" w:space="0" w:color="auto"/>
            </w:tcBorders>
            <w:shd w:val="clear" w:color="auto" w:fill="auto"/>
            <w:noWrap/>
            <w:vAlign w:val="center"/>
            <w:hideMark/>
          </w:tcPr>
          <w:p w14:paraId="61FC64E6" w14:textId="0A89A16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185</w:t>
            </w:r>
          </w:p>
        </w:tc>
        <w:tc>
          <w:tcPr>
            <w:tcW w:w="826" w:type="dxa"/>
            <w:tcBorders>
              <w:top w:val="nil"/>
              <w:left w:val="nil"/>
              <w:bottom w:val="single" w:sz="4" w:space="0" w:color="auto"/>
              <w:right w:val="single" w:sz="4" w:space="0" w:color="auto"/>
            </w:tcBorders>
            <w:shd w:val="clear" w:color="auto" w:fill="auto"/>
            <w:noWrap/>
            <w:vAlign w:val="center"/>
            <w:hideMark/>
          </w:tcPr>
          <w:p w14:paraId="2AB7AC70" w14:textId="2BCE793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216</w:t>
            </w:r>
          </w:p>
        </w:tc>
        <w:tc>
          <w:tcPr>
            <w:tcW w:w="829" w:type="dxa"/>
            <w:tcBorders>
              <w:top w:val="nil"/>
              <w:left w:val="nil"/>
              <w:bottom w:val="single" w:sz="4" w:space="0" w:color="auto"/>
              <w:right w:val="single" w:sz="4" w:space="0" w:color="auto"/>
            </w:tcBorders>
            <w:shd w:val="clear" w:color="auto" w:fill="auto"/>
            <w:noWrap/>
            <w:vAlign w:val="center"/>
            <w:hideMark/>
          </w:tcPr>
          <w:p w14:paraId="635F1934" w14:textId="44466D6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256DBE5" w14:textId="0B7AB1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93ED1A1" w14:textId="66595D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9FD0DD8" w14:textId="7FA74E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C08D0B6" w14:textId="17D571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93BCDA1" w14:textId="1B4B91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764C6889" w14:textId="71B3E046"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NNCF5032CV</w:t>
            </w:r>
          </w:p>
        </w:tc>
      </w:tr>
      <w:tr w:rsidR="00DD1964" w:rsidRPr="007805A8" w14:paraId="1214CE1B"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1108DB8" w14:textId="5F9A3D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170</w:t>
            </w:r>
          </w:p>
        </w:tc>
        <w:tc>
          <w:tcPr>
            <w:tcW w:w="826" w:type="dxa"/>
            <w:tcBorders>
              <w:top w:val="nil"/>
              <w:left w:val="nil"/>
              <w:bottom w:val="single" w:sz="4" w:space="0" w:color="auto"/>
              <w:right w:val="single" w:sz="4" w:space="0" w:color="auto"/>
            </w:tcBorders>
            <w:shd w:val="clear" w:color="auto" w:fill="auto"/>
            <w:noWrap/>
            <w:vAlign w:val="center"/>
            <w:hideMark/>
          </w:tcPr>
          <w:p w14:paraId="0319BEDD" w14:textId="39439EA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215</w:t>
            </w:r>
          </w:p>
        </w:tc>
        <w:tc>
          <w:tcPr>
            <w:tcW w:w="829" w:type="dxa"/>
            <w:tcBorders>
              <w:top w:val="nil"/>
              <w:left w:val="nil"/>
              <w:bottom w:val="single" w:sz="4" w:space="0" w:color="auto"/>
              <w:right w:val="single" w:sz="4" w:space="0" w:color="auto"/>
            </w:tcBorders>
            <w:shd w:val="clear" w:color="auto" w:fill="auto"/>
            <w:noWrap/>
            <w:vAlign w:val="center"/>
            <w:hideMark/>
          </w:tcPr>
          <w:p w14:paraId="0DBBD0CC" w14:textId="3BDF3FF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7945D18A" w14:textId="3B320C2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187</w:t>
            </w:r>
          </w:p>
        </w:tc>
        <w:tc>
          <w:tcPr>
            <w:tcW w:w="826" w:type="dxa"/>
            <w:tcBorders>
              <w:top w:val="nil"/>
              <w:left w:val="nil"/>
              <w:bottom w:val="single" w:sz="4" w:space="0" w:color="auto"/>
              <w:right w:val="single" w:sz="4" w:space="0" w:color="auto"/>
            </w:tcBorders>
            <w:shd w:val="clear" w:color="auto" w:fill="auto"/>
            <w:noWrap/>
            <w:vAlign w:val="center"/>
            <w:hideMark/>
          </w:tcPr>
          <w:p w14:paraId="06848B28" w14:textId="35076AE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196</w:t>
            </w:r>
          </w:p>
        </w:tc>
        <w:tc>
          <w:tcPr>
            <w:tcW w:w="829" w:type="dxa"/>
            <w:tcBorders>
              <w:top w:val="nil"/>
              <w:left w:val="nil"/>
              <w:bottom w:val="single" w:sz="4" w:space="0" w:color="auto"/>
              <w:right w:val="single" w:sz="4" w:space="0" w:color="auto"/>
            </w:tcBorders>
            <w:shd w:val="clear" w:color="auto" w:fill="auto"/>
            <w:noWrap/>
            <w:vAlign w:val="center"/>
            <w:hideMark/>
          </w:tcPr>
          <w:p w14:paraId="25DB1FED" w14:textId="1280564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26488E2" w14:textId="6F3552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45E4325F" w14:textId="630611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E6D5268" w14:textId="5869D0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22FF4F34" w14:textId="6E8F63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378E3530" w14:textId="62711F3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659B4E39" w14:textId="180D28F6"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NNCF4834CV</w:t>
            </w:r>
          </w:p>
        </w:tc>
      </w:tr>
      <w:tr w:rsidR="00DD1964" w:rsidRPr="007805A8" w14:paraId="27E244A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3339CC7" w14:textId="5F166ECE"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E125643" w14:textId="77EE56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215</w:t>
            </w:r>
          </w:p>
        </w:tc>
        <w:tc>
          <w:tcPr>
            <w:tcW w:w="829" w:type="dxa"/>
            <w:tcBorders>
              <w:top w:val="nil"/>
              <w:left w:val="nil"/>
              <w:bottom w:val="single" w:sz="4" w:space="0" w:color="auto"/>
              <w:right w:val="single" w:sz="4" w:space="0" w:color="auto"/>
            </w:tcBorders>
            <w:shd w:val="clear" w:color="auto" w:fill="auto"/>
            <w:noWrap/>
            <w:vAlign w:val="center"/>
            <w:hideMark/>
          </w:tcPr>
          <w:p w14:paraId="10840543" w14:textId="325FA9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33CA824E" w14:textId="6E322E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187</w:t>
            </w:r>
          </w:p>
        </w:tc>
        <w:tc>
          <w:tcPr>
            <w:tcW w:w="826" w:type="dxa"/>
            <w:tcBorders>
              <w:top w:val="nil"/>
              <w:left w:val="nil"/>
              <w:bottom w:val="single" w:sz="4" w:space="0" w:color="auto"/>
              <w:right w:val="single" w:sz="4" w:space="0" w:color="auto"/>
            </w:tcBorders>
            <w:shd w:val="clear" w:color="auto" w:fill="auto"/>
            <w:noWrap/>
            <w:vAlign w:val="center"/>
            <w:hideMark/>
          </w:tcPr>
          <w:p w14:paraId="7AF5AF31" w14:textId="2AA504D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E4EE83B" w14:textId="04D462B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201,3</w:t>
            </w:r>
          </w:p>
        </w:tc>
        <w:tc>
          <w:tcPr>
            <w:tcW w:w="826" w:type="dxa"/>
            <w:tcBorders>
              <w:top w:val="nil"/>
              <w:left w:val="nil"/>
              <w:bottom w:val="single" w:sz="4" w:space="0" w:color="auto"/>
              <w:right w:val="single" w:sz="4" w:space="0" w:color="auto"/>
            </w:tcBorders>
            <w:shd w:val="clear" w:color="auto" w:fill="auto"/>
            <w:noWrap/>
            <w:vAlign w:val="center"/>
            <w:hideMark/>
          </w:tcPr>
          <w:p w14:paraId="742FFBF8" w14:textId="3E8EDA3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FE23F71" w14:textId="6739D0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5A8D70C" w14:textId="27E8AD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94ED115" w14:textId="4BFD6A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FB7F7C8" w14:textId="3E6D3A4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7FA995BC" w14:textId="0761414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NNCL4834CV</w:t>
            </w:r>
          </w:p>
        </w:tc>
      </w:tr>
      <w:tr w:rsidR="00DD1964" w:rsidRPr="007805A8" w14:paraId="013D11F3"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E70C882" w14:textId="6ACD42C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7C8F726" w14:textId="57EA00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215</w:t>
            </w:r>
          </w:p>
        </w:tc>
        <w:tc>
          <w:tcPr>
            <w:tcW w:w="829" w:type="dxa"/>
            <w:tcBorders>
              <w:top w:val="nil"/>
              <w:left w:val="nil"/>
              <w:bottom w:val="single" w:sz="4" w:space="0" w:color="auto"/>
              <w:right w:val="single" w:sz="4" w:space="0" w:color="auto"/>
            </w:tcBorders>
            <w:shd w:val="clear" w:color="auto" w:fill="auto"/>
            <w:noWrap/>
            <w:vAlign w:val="center"/>
            <w:hideMark/>
          </w:tcPr>
          <w:p w14:paraId="33BE3111" w14:textId="00D1B5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226D1EDC" w14:textId="1B10F26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187</w:t>
            </w:r>
          </w:p>
        </w:tc>
        <w:tc>
          <w:tcPr>
            <w:tcW w:w="826" w:type="dxa"/>
            <w:tcBorders>
              <w:top w:val="nil"/>
              <w:left w:val="nil"/>
              <w:bottom w:val="single" w:sz="4" w:space="0" w:color="auto"/>
              <w:right w:val="single" w:sz="4" w:space="0" w:color="auto"/>
            </w:tcBorders>
            <w:shd w:val="clear" w:color="auto" w:fill="auto"/>
            <w:noWrap/>
            <w:vAlign w:val="center"/>
            <w:hideMark/>
          </w:tcPr>
          <w:p w14:paraId="4F45B4EA" w14:textId="6363FBF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196</w:t>
            </w:r>
          </w:p>
        </w:tc>
        <w:tc>
          <w:tcPr>
            <w:tcW w:w="829" w:type="dxa"/>
            <w:tcBorders>
              <w:top w:val="nil"/>
              <w:left w:val="nil"/>
              <w:bottom w:val="single" w:sz="4" w:space="0" w:color="auto"/>
              <w:right w:val="single" w:sz="4" w:space="0" w:color="auto"/>
            </w:tcBorders>
            <w:shd w:val="clear" w:color="auto" w:fill="auto"/>
            <w:noWrap/>
            <w:vAlign w:val="center"/>
            <w:hideMark/>
          </w:tcPr>
          <w:p w14:paraId="403A4A6D" w14:textId="036F7C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7461423" w14:textId="56EF66D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767F42B3" w14:textId="4419671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B2ED1E1" w14:textId="50A2D4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E365A2A" w14:textId="1542FA8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62DC44B" w14:textId="01EFD2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44D02C37" w14:textId="1887289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NNC4834CV</w:t>
            </w:r>
          </w:p>
        </w:tc>
      </w:tr>
      <w:tr w:rsidR="00DD1964" w:rsidRPr="007805A8" w14:paraId="42E727D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EE65432" w14:textId="1BBED5B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538CF7F" w14:textId="3E6192C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w:t>
            </w:r>
          </w:p>
        </w:tc>
        <w:tc>
          <w:tcPr>
            <w:tcW w:w="829" w:type="dxa"/>
            <w:tcBorders>
              <w:top w:val="nil"/>
              <w:left w:val="nil"/>
              <w:bottom w:val="single" w:sz="4" w:space="0" w:color="auto"/>
              <w:right w:val="single" w:sz="4" w:space="0" w:color="auto"/>
            </w:tcBorders>
            <w:shd w:val="clear" w:color="auto" w:fill="auto"/>
            <w:noWrap/>
            <w:vAlign w:val="center"/>
            <w:hideMark/>
          </w:tcPr>
          <w:p w14:paraId="6F7CE522" w14:textId="5659CC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256F2F12" w14:textId="2E0304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194</w:t>
            </w:r>
          </w:p>
        </w:tc>
        <w:tc>
          <w:tcPr>
            <w:tcW w:w="826" w:type="dxa"/>
            <w:tcBorders>
              <w:top w:val="nil"/>
              <w:left w:val="nil"/>
              <w:bottom w:val="single" w:sz="4" w:space="0" w:color="auto"/>
              <w:right w:val="single" w:sz="4" w:space="0" w:color="auto"/>
            </w:tcBorders>
            <w:shd w:val="clear" w:color="auto" w:fill="auto"/>
            <w:noWrap/>
            <w:vAlign w:val="center"/>
            <w:hideMark/>
          </w:tcPr>
          <w:p w14:paraId="356D7C03" w14:textId="0CE2226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9" w:type="dxa"/>
            <w:tcBorders>
              <w:top w:val="nil"/>
              <w:left w:val="nil"/>
              <w:bottom w:val="single" w:sz="4" w:space="0" w:color="auto"/>
              <w:right w:val="single" w:sz="4" w:space="0" w:color="auto"/>
            </w:tcBorders>
            <w:shd w:val="clear" w:color="auto" w:fill="auto"/>
            <w:noWrap/>
            <w:vAlign w:val="center"/>
            <w:hideMark/>
          </w:tcPr>
          <w:p w14:paraId="443B5AF4" w14:textId="2844188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41D10A4" w14:textId="5189C86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A1440CA" w14:textId="40062FA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6065DB9" w14:textId="1630B9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D4661F7" w14:textId="56DF279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20291FD1" w14:textId="3411223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4B65BA8" w14:textId="717B2B4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NNCF4934CV</w:t>
            </w:r>
          </w:p>
        </w:tc>
      </w:tr>
      <w:tr w:rsidR="00DD1964" w:rsidRPr="007805A8" w14:paraId="1521509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8F0BEA5" w14:textId="56B1090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6CEA1BA" w14:textId="253D8F5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w:t>
            </w:r>
          </w:p>
        </w:tc>
        <w:tc>
          <w:tcPr>
            <w:tcW w:w="829" w:type="dxa"/>
            <w:tcBorders>
              <w:top w:val="nil"/>
              <w:left w:val="nil"/>
              <w:bottom w:val="single" w:sz="4" w:space="0" w:color="auto"/>
              <w:right w:val="single" w:sz="4" w:space="0" w:color="auto"/>
            </w:tcBorders>
            <w:shd w:val="clear" w:color="auto" w:fill="auto"/>
            <w:noWrap/>
            <w:vAlign w:val="center"/>
            <w:hideMark/>
          </w:tcPr>
          <w:p w14:paraId="401F119F" w14:textId="002FBF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02F3CB52" w14:textId="08AA926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194</w:t>
            </w:r>
          </w:p>
        </w:tc>
        <w:tc>
          <w:tcPr>
            <w:tcW w:w="826" w:type="dxa"/>
            <w:tcBorders>
              <w:top w:val="nil"/>
              <w:left w:val="nil"/>
              <w:bottom w:val="single" w:sz="4" w:space="0" w:color="auto"/>
              <w:right w:val="single" w:sz="4" w:space="0" w:color="auto"/>
            </w:tcBorders>
            <w:shd w:val="clear" w:color="auto" w:fill="auto"/>
            <w:noWrap/>
            <w:vAlign w:val="center"/>
            <w:hideMark/>
          </w:tcPr>
          <w:p w14:paraId="5DCBB200" w14:textId="521D6E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A788018" w14:textId="4540F19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215,08</w:t>
            </w:r>
          </w:p>
        </w:tc>
        <w:tc>
          <w:tcPr>
            <w:tcW w:w="826" w:type="dxa"/>
            <w:tcBorders>
              <w:top w:val="nil"/>
              <w:left w:val="nil"/>
              <w:bottom w:val="single" w:sz="4" w:space="0" w:color="auto"/>
              <w:right w:val="single" w:sz="4" w:space="0" w:color="auto"/>
            </w:tcBorders>
            <w:shd w:val="clear" w:color="auto" w:fill="auto"/>
            <w:noWrap/>
            <w:vAlign w:val="center"/>
            <w:hideMark/>
          </w:tcPr>
          <w:p w14:paraId="2BD6FE40" w14:textId="553A781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71E49572" w14:textId="00E0A6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9461918" w14:textId="232DA2C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13D901A" w14:textId="75532B0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1CDFBE0" w14:textId="3B91482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0644B6B1" w14:textId="0649BA7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NNCL4934CV</w:t>
            </w:r>
          </w:p>
        </w:tc>
      </w:tr>
      <w:tr w:rsidR="00DD1964" w:rsidRPr="007805A8" w14:paraId="1743A742"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A1D4B61" w14:textId="6DE7E64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0E1AD9F" w14:textId="5579FA5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w:t>
            </w:r>
          </w:p>
        </w:tc>
        <w:tc>
          <w:tcPr>
            <w:tcW w:w="829" w:type="dxa"/>
            <w:tcBorders>
              <w:top w:val="nil"/>
              <w:left w:val="nil"/>
              <w:bottom w:val="single" w:sz="4" w:space="0" w:color="auto"/>
              <w:right w:val="single" w:sz="4" w:space="0" w:color="auto"/>
            </w:tcBorders>
            <w:shd w:val="clear" w:color="auto" w:fill="auto"/>
            <w:noWrap/>
            <w:vAlign w:val="center"/>
            <w:hideMark/>
          </w:tcPr>
          <w:p w14:paraId="3CCE5706" w14:textId="2539E82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52ED45BD" w14:textId="51BF774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194</w:t>
            </w:r>
          </w:p>
        </w:tc>
        <w:tc>
          <w:tcPr>
            <w:tcW w:w="826" w:type="dxa"/>
            <w:tcBorders>
              <w:top w:val="nil"/>
              <w:left w:val="nil"/>
              <w:bottom w:val="single" w:sz="4" w:space="0" w:color="auto"/>
              <w:right w:val="single" w:sz="4" w:space="0" w:color="auto"/>
            </w:tcBorders>
            <w:shd w:val="clear" w:color="auto" w:fill="auto"/>
            <w:noWrap/>
            <w:vAlign w:val="center"/>
            <w:hideMark/>
          </w:tcPr>
          <w:p w14:paraId="73994537" w14:textId="5944895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9" w:type="dxa"/>
            <w:tcBorders>
              <w:top w:val="nil"/>
              <w:left w:val="nil"/>
              <w:bottom w:val="single" w:sz="4" w:space="0" w:color="auto"/>
              <w:right w:val="single" w:sz="4" w:space="0" w:color="auto"/>
            </w:tcBorders>
            <w:shd w:val="clear" w:color="auto" w:fill="auto"/>
            <w:noWrap/>
            <w:vAlign w:val="center"/>
            <w:hideMark/>
          </w:tcPr>
          <w:p w14:paraId="5A013BDA" w14:textId="3A21F36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C61F12F" w14:textId="1CC2B59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46E93DB" w14:textId="180FEB3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12B1519" w14:textId="065EF71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5CD52012" w14:textId="5C64E19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73C3105" w14:textId="3B233AA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B318EE4" w14:textId="71D655B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NNC4934CV</w:t>
            </w:r>
          </w:p>
        </w:tc>
      </w:tr>
      <w:tr w:rsidR="00DD1964" w:rsidRPr="007805A8" w14:paraId="5BB06E4D"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19744E12" w14:textId="5699B05B"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DE3B9C5" w14:textId="3926796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260</w:t>
            </w:r>
          </w:p>
        </w:tc>
        <w:tc>
          <w:tcPr>
            <w:tcW w:w="829" w:type="dxa"/>
            <w:tcBorders>
              <w:top w:val="nil"/>
              <w:left w:val="nil"/>
              <w:bottom w:val="single" w:sz="4" w:space="0" w:color="auto"/>
              <w:right w:val="single" w:sz="4" w:space="0" w:color="auto"/>
            </w:tcBorders>
            <w:shd w:val="clear" w:color="auto" w:fill="auto"/>
            <w:noWrap/>
            <w:vAlign w:val="center"/>
            <w:hideMark/>
          </w:tcPr>
          <w:p w14:paraId="445A7B01" w14:textId="5595215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122</w:t>
            </w:r>
          </w:p>
        </w:tc>
        <w:tc>
          <w:tcPr>
            <w:tcW w:w="826" w:type="dxa"/>
            <w:tcBorders>
              <w:top w:val="nil"/>
              <w:left w:val="nil"/>
              <w:bottom w:val="single" w:sz="4" w:space="0" w:color="auto"/>
              <w:right w:val="single" w:sz="4" w:space="0" w:color="auto"/>
            </w:tcBorders>
            <w:shd w:val="clear" w:color="auto" w:fill="auto"/>
            <w:noWrap/>
            <w:vAlign w:val="center"/>
            <w:hideMark/>
          </w:tcPr>
          <w:p w14:paraId="5E2DB74B" w14:textId="626463F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198</w:t>
            </w:r>
          </w:p>
        </w:tc>
        <w:tc>
          <w:tcPr>
            <w:tcW w:w="826" w:type="dxa"/>
            <w:tcBorders>
              <w:top w:val="nil"/>
              <w:left w:val="nil"/>
              <w:bottom w:val="single" w:sz="4" w:space="0" w:color="auto"/>
              <w:right w:val="single" w:sz="4" w:space="0" w:color="auto"/>
            </w:tcBorders>
            <w:shd w:val="clear" w:color="auto" w:fill="auto"/>
            <w:noWrap/>
            <w:vAlign w:val="center"/>
            <w:hideMark/>
          </w:tcPr>
          <w:p w14:paraId="1ADDA199" w14:textId="35B0857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232</w:t>
            </w:r>
          </w:p>
        </w:tc>
        <w:tc>
          <w:tcPr>
            <w:tcW w:w="829" w:type="dxa"/>
            <w:tcBorders>
              <w:top w:val="nil"/>
              <w:left w:val="nil"/>
              <w:bottom w:val="single" w:sz="4" w:space="0" w:color="auto"/>
              <w:right w:val="single" w:sz="4" w:space="0" w:color="auto"/>
            </w:tcBorders>
            <w:shd w:val="clear" w:color="auto" w:fill="auto"/>
            <w:noWrap/>
            <w:vAlign w:val="center"/>
            <w:hideMark/>
          </w:tcPr>
          <w:p w14:paraId="438D2CE5" w14:textId="1B426EE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A001D84" w14:textId="03C535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1792001" w14:textId="2F73F5E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ECD920A" w14:textId="2C2488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F687501" w14:textId="5A8EB1D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455D8C71" w14:textId="2D7B93B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30E1A62A" w14:textId="776E42B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NNCF5034CV</w:t>
            </w:r>
          </w:p>
        </w:tc>
      </w:tr>
      <w:tr w:rsidR="00DD1964" w:rsidRPr="007805A8" w14:paraId="64A82C27"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1A846009" w14:textId="423112F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180</w:t>
            </w:r>
          </w:p>
        </w:tc>
        <w:tc>
          <w:tcPr>
            <w:tcW w:w="826" w:type="dxa"/>
            <w:tcBorders>
              <w:top w:val="nil"/>
              <w:left w:val="nil"/>
              <w:bottom w:val="single" w:sz="4" w:space="0" w:color="auto"/>
              <w:right w:val="single" w:sz="4" w:space="0" w:color="auto"/>
            </w:tcBorders>
            <w:shd w:val="clear" w:color="auto" w:fill="auto"/>
            <w:noWrap/>
            <w:vAlign w:val="center"/>
            <w:hideMark/>
          </w:tcPr>
          <w:p w14:paraId="6364E780" w14:textId="6E9093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225</w:t>
            </w:r>
          </w:p>
        </w:tc>
        <w:tc>
          <w:tcPr>
            <w:tcW w:w="829" w:type="dxa"/>
            <w:tcBorders>
              <w:top w:val="nil"/>
              <w:left w:val="nil"/>
              <w:bottom w:val="single" w:sz="4" w:space="0" w:color="auto"/>
              <w:right w:val="single" w:sz="4" w:space="0" w:color="auto"/>
            </w:tcBorders>
            <w:shd w:val="clear" w:color="auto" w:fill="auto"/>
            <w:noWrap/>
            <w:vAlign w:val="center"/>
            <w:hideMark/>
          </w:tcPr>
          <w:p w14:paraId="3111F61D" w14:textId="5B9E344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191B7D7F" w14:textId="64F3438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6" w:type="dxa"/>
            <w:tcBorders>
              <w:top w:val="nil"/>
              <w:left w:val="nil"/>
              <w:bottom w:val="single" w:sz="4" w:space="0" w:color="auto"/>
              <w:right w:val="single" w:sz="4" w:space="0" w:color="auto"/>
            </w:tcBorders>
            <w:shd w:val="clear" w:color="auto" w:fill="auto"/>
            <w:noWrap/>
            <w:vAlign w:val="center"/>
            <w:hideMark/>
          </w:tcPr>
          <w:p w14:paraId="4EAA2523" w14:textId="4984A0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9" w:type="dxa"/>
            <w:tcBorders>
              <w:top w:val="nil"/>
              <w:left w:val="nil"/>
              <w:bottom w:val="single" w:sz="4" w:space="0" w:color="auto"/>
              <w:right w:val="single" w:sz="4" w:space="0" w:color="auto"/>
            </w:tcBorders>
            <w:shd w:val="clear" w:color="auto" w:fill="auto"/>
            <w:noWrap/>
            <w:vAlign w:val="center"/>
            <w:hideMark/>
          </w:tcPr>
          <w:p w14:paraId="705F8BCD" w14:textId="34D6FA0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C831A61" w14:textId="2F7630D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C97CC15" w14:textId="6F38178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67D4176" w14:textId="6455B0A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5E44FAD9" w14:textId="0176C35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7582C67" w14:textId="7900711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2CAC2F87" w14:textId="1CF74C6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NNCF4836CV</w:t>
            </w:r>
          </w:p>
        </w:tc>
      </w:tr>
      <w:tr w:rsidR="00DD1964" w:rsidRPr="007805A8" w14:paraId="1FC0080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2B2B367" w14:textId="2229D6A6"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C994B16" w14:textId="300756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225</w:t>
            </w:r>
          </w:p>
        </w:tc>
        <w:tc>
          <w:tcPr>
            <w:tcW w:w="829" w:type="dxa"/>
            <w:tcBorders>
              <w:top w:val="nil"/>
              <w:left w:val="nil"/>
              <w:bottom w:val="single" w:sz="4" w:space="0" w:color="auto"/>
              <w:right w:val="single" w:sz="4" w:space="0" w:color="auto"/>
            </w:tcBorders>
            <w:shd w:val="clear" w:color="auto" w:fill="auto"/>
            <w:noWrap/>
            <w:vAlign w:val="center"/>
            <w:hideMark/>
          </w:tcPr>
          <w:p w14:paraId="5FE26E92" w14:textId="0C9D27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0CB8C03E" w14:textId="040D4A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6" w:type="dxa"/>
            <w:tcBorders>
              <w:top w:val="nil"/>
              <w:left w:val="nil"/>
              <w:bottom w:val="single" w:sz="4" w:space="0" w:color="auto"/>
              <w:right w:val="single" w:sz="4" w:space="0" w:color="auto"/>
            </w:tcBorders>
            <w:shd w:val="clear" w:color="auto" w:fill="auto"/>
            <w:noWrap/>
            <w:vAlign w:val="center"/>
            <w:hideMark/>
          </w:tcPr>
          <w:p w14:paraId="26B3BEE6" w14:textId="3C15DBC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8AF561E" w14:textId="1129A0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214,1</w:t>
            </w:r>
          </w:p>
        </w:tc>
        <w:tc>
          <w:tcPr>
            <w:tcW w:w="826" w:type="dxa"/>
            <w:tcBorders>
              <w:top w:val="nil"/>
              <w:left w:val="nil"/>
              <w:bottom w:val="single" w:sz="4" w:space="0" w:color="auto"/>
              <w:right w:val="single" w:sz="4" w:space="0" w:color="auto"/>
            </w:tcBorders>
            <w:shd w:val="clear" w:color="auto" w:fill="auto"/>
            <w:noWrap/>
            <w:vAlign w:val="center"/>
            <w:hideMark/>
          </w:tcPr>
          <w:p w14:paraId="5987B190" w14:textId="0F54B1E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45B3B409" w14:textId="409E485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A0E8521" w14:textId="3B278FB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3A15FDE2" w14:textId="22857F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8B99819" w14:textId="0F3DC39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1407" w:type="dxa"/>
            <w:tcBorders>
              <w:top w:val="nil"/>
              <w:left w:val="nil"/>
              <w:bottom w:val="single" w:sz="4" w:space="0" w:color="auto"/>
              <w:right w:val="single" w:sz="4" w:space="0" w:color="auto"/>
            </w:tcBorders>
            <w:shd w:val="clear" w:color="auto" w:fill="auto"/>
            <w:noWrap/>
            <w:vAlign w:val="center"/>
            <w:hideMark/>
          </w:tcPr>
          <w:p w14:paraId="030CDE7D" w14:textId="1D21E01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NNCL4836CV</w:t>
            </w:r>
          </w:p>
        </w:tc>
      </w:tr>
      <w:tr w:rsidR="00DD1964" w:rsidRPr="007805A8" w14:paraId="5A41356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4FFB063" w14:textId="752ACF5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01E7BEB" w14:textId="120F590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225</w:t>
            </w:r>
          </w:p>
        </w:tc>
        <w:tc>
          <w:tcPr>
            <w:tcW w:w="829" w:type="dxa"/>
            <w:tcBorders>
              <w:top w:val="nil"/>
              <w:left w:val="nil"/>
              <w:bottom w:val="single" w:sz="4" w:space="0" w:color="auto"/>
              <w:right w:val="single" w:sz="4" w:space="0" w:color="auto"/>
            </w:tcBorders>
            <w:shd w:val="clear" w:color="auto" w:fill="auto"/>
            <w:noWrap/>
            <w:vAlign w:val="center"/>
            <w:hideMark/>
          </w:tcPr>
          <w:p w14:paraId="2C849175" w14:textId="11FE58C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w:t>
            </w:r>
          </w:p>
        </w:tc>
        <w:tc>
          <w:tcPr>
            <w:tcW w:w="826" w:type="dxa"/>
            <w:tcBorders>
              <w:top w:val="nil"/>
              <w:left w:val="nil"/>
              <w:bottom w:val="single" w:sz="4" w:space="0" w:color="auto"/>
              <w:right w:val="single" w:sz="4" w:space="0" w:color="auto"/>
            </w:tcBorders>
            <w:shd w:val="clear" w:color="auto" w:fill="auto"/>
            <w:noWrap/>
            <w:vAlign w:val="center"/>
            <w:hideMark/>
          </w:tcPr>
          <w:p w14:paraId="74CCF9FD" w14:textId="386A37C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6" w:type="dxa"/>
            <w:tcBorders>
              <w:top w:val="nil"/>
              <w:left w:val="nil"/>
              <w:bottom w:val="single" w:sz="4" w:space="0" w:color="auto"/>
              <w:right w:val="single" w:sz="4" w:space="0" w:color="auto"/>
            </w:tcBorders>
            <w:shd w:val="clear" w:color="auto" w:fill="auto"/>
            <w:noWrap/>
            <w:vAlign w:val="center"/>
            <w:hideMark/>
          </w:tcPr>
          <w:p w14:paraId="769F47E2" w14:textId="3042CB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9" w:type="dxa"/>
            <w:tcBorders>
              <w:top w:val="nil"/>
              <w:left w:val="nil"/>
              <w:bottom w:val="single" w:sz="4" w:space="0" w:color="auto"/>
              <w:right w:val="single" w:sz="4" w:space="0" w:color="auto"/>
            </w:tcBorders>
            <w:shd w:val="clear" w:color="auto" w:fill="auto"/>
            <w:noWrap/>
            <w:vAlign w:val="center"/>
            <w:hideMark/>
          </w:tcPr>
          <w:p w14:paraId="5795955F" w14:textId="082C18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090497C" w14:textId="2C98B0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A5FEA12" w14:textId="6B08314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CA38E14" w14:textId="10BD9E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826" w:type="dxa"/>
            <w:tcBorders>
              <w:top w:val="nil"/>
              <w:left w:val="nil"/>
              <w:bottom w:val="single" w:sz="4" w:space="0" w:color="auto"/>
              <w:right w:val="single" w:sz="4" w:space="0" w:color="auto"/>
            </w:tcBorders>
            <w:shd w:val="clear" w:color="auto" w:fill="auto"/>
            <w:noWrap/>
            <w:vAlign w:val="center"/>
            <w:hideMark/>
          </w:tcPr>
          <w:p w14:paraId="198E716E" w14:textId="09B632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8A24C7A" w14:textId="4177BA2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55C8AAF" w14:textId="664F9C12"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NNC4836CV</w:t>
            </w:r>
          </w:p>
        </w:tc>
      </w:tr>
      <w:tr w:rsidR="00DD1964" w:rsidRPr="007805A8" w14:paraId="08302BB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2AAF52F" w14:textId="4DE5A6A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38CBF1A" w14:textId="0EEF303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098C16AD" w14:textId="24B85F0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5E4E903C" w14:textId="4EDEF81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206</w:t>
            </w:r>
          </w:p>
        </w:tc>
        <w:tc>
          <w:tcPr>
            <w:tcW w:w="826" w:type="dxa"/>
            <w:tcBorders>
              <w:top w:val="nil"/>
              <w:left w:val="nil"/>
              <w:bottom w:val="single" w:sz="4" w:space="0" w:color="auto"/>
              <w:right w:val="single" w:sz="4" w:space="0" w:color="auto"/>
            </w:tcBorders>
            <w:shd w:val="clear" w:color="auto" w:fill="auto"/>
            <w:noWrap/>
            <w:vAlign w:val="center"/>
            <w:hideMark/>
          </w:tcPr>
          <w:p w14:paraId="07004024" w14:textId="472F3C7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224</w:t>
            </w:r>
          </w:p>
        </w:tc>
        <w:tc>
          <w:tcPr>
            <w:tcW w:w="829" w:type="dxa"/>
            <w:tcBorders>
              <w:top w:val="nil"/>
              <w:left w:val="nil"/>
              <w:bottom w:val="single" w:sz="4" w:space="0" w:color="auto"/>
              <w:right w:val="single" w:sz="4" w:space="0" w:color="auto"/>
            </w:tcBorders>
            <w:shd w:val="clear" w:color="auto" w:fill="auto"/>
            <w:noWrap/>
            <w:vAlign w:val="center"/>
            <w:hideMark/>
          </w:tcPr>
          <w:p w14:paraId="2FA95F99" w14:textId="736CDDC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FC5451B" w14:textId="0BB7E10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DF8CC17" w14:textId="2438309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CBA596E" w14:textId="73A3C3A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405D150" w14:textId="373D59B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2E3BC9BF" w14:textId="0DBD7A3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46B77C81" w14:textId="3921443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NNCF4936CV</w:t>
            </w:r>
          </w:p>
        </w:tc>
      </w:tr>
      <w:tr w:rsidR="00DD1964" w:rsidRPr="007805A8" w14:paraId="1100BE6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B09F6EE" w14:textId="5C283FA7"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852CE13" w14:textId="3FC48A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6BB8588F" w14:textId="3075285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1A2A65DB" w14:textId="5BD0B3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206</w:t>
            </w:r>
          </w:p>
        </w:tc>
        <w:tc>
          <w:tcPr>
            <w:tcW w:w="826" w:type="dxa"/>
            <w:tcBorders>
              <w:top w:val="nil"/>
              <w:left w:val="nil"/>
              <w:bottom w:val="single" w:sz="4" w:space="0" w:color="auto"/>
              <w:right w:val="single" w:sz="4" w:space="0" w:color="auto"/>
            </w:tcBorders>
            <w:shd w:val="clear" w:color="auto" w:fill="auto"/>
            <w:noWrap/>
            <w:vAlign w:val="center"/>
            <w:hideMark/>
          </w:tcPr>
          <w:p w14:paraId="6792386E" w14:textId="787924F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F8BC4CD" w14:textId="5C28BD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230,5</w:t>
            </w:r>
          </w:p>
        </w:tc>
        <w:tc>
          <w:tcPr>
            <w:tcW w:w="826" w:type="dxa"/>
            <w:tcBorders>
              <w:top w:val="nil"/>
              <w:left w:val="nil"/>
              <w:bottom w:val="single" w:sz="4" w:space="0" w:color="auto"/>
              <w:right w:val="single" w:sz="4" w:space="0" w:color="auto"/>
            </w:tcBorders>
            <w:shd w:val="clear" w:color="auto" w:fill="auto"/>
            <w:noWrap/>
            <w:vAlign w:val="center"/>
            <w:hideMark/>
          </w:tcPr>
          <w:p w14:paraId="6009DB71" w14:textId="0840C21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75345856" w14:textId="3D8051C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42DD6B9" w14:textId="5B440F0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1D935E3C" w14:textId="3AC6038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992F458" w14:textId="171621E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55B4B7EC" w14:textId="43C58763"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NNCL4936CV</w:t>
            </w:r>
          </w:p>
        </w:tc>
      </w:tr>
      <w:tr w:rsidR="00DD1964" w:rsidRPr="007805A8" w14:paraId="005E826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495AEA4" w14:textId="5B2AC760"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D59A404" w14:textId="473469F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52F61082" w14:textId="46068A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44E42A03" w14:textId="6AF1211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206</w:t>
            </w:r>
          </w:p>
        </w:tc>
        <w:tc>
          <w:tcPr>
            <w:tcW w:w="826" w:type="dxa"/>
            <w:tcBorders>
              <w:top w:val="nil"/>
              <w:left w:val="nil"/>
              <w:bottom w:val="single" w:sz="4" w:space="0" w:color="auto"/>
              <w:right w:val="single" w:sz="4" w:space="0" w:color="auto"/>
            </w:tcBorders>
            <w:shd w:val="clear" w:color="auto" w:fill="auto"/>
            <w:noWrap/>
            <w:vAlign w:val="center"/>
            <w:hideMark/>
          </w:tcPr>
          <w:p w14:paraId="002C8651" w14:textId="6390B46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224</w:t>
            </w:r>
          </w:p>
        </w:tc>
        <w:tc>
          <w:tcPr>
            <w:tcW w:w="829" w:type="dxa"/>
            <w:tcBorders>
              <w:top w:val="nil"/>
              <w:left w:val="nil"/>
              <w:bottom w:val="single" w:sz="4" w:space="0" w:color="auto"/>
              <w:right w:val="single" w:sz="4" w:space="0" w:color="auto"/>
            </w:tcBorders>
            <w:shd w:val="clear" w:color="auto" w:fill="auto"/>
            <w:noWrap/>
            <w:vAlign w:val="center"/>
            <w:hideMark/>
          </w:tcPr>
          <w:p w14:paraId="47298101" w14:textId="5C87C51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E46EA52" w14:textId="351CA95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197FD52" w14:textId="348D218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EDDE8BC" w14:textId="03E9726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02366C1C" w14:textId="7D6E725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CDE32A7" w14:textId="64AD7F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734A319E" w14:textId="6486839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NNC4936CV</w:t>
            </w:r>
          </w:p>
        </w:tc>
      </w:tr>
      <w:tr w:rsidR="00DD1964" w:rsidRPr="007805A8" w14:paraId="090D994F"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44BD2A3E" w14:textId="5F9D2C6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80A664A" w14:textId="7CA0BCB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280</w:t>
            </w:r>
          </w:p>
        </w:tc>
        <w:tc>
          <w:tcPr>
            <w:tcW w:w="829" w:type="dxa"/>
            <w:tcBorders>
              <w:top w:val="nil"/>
              <w:left w:val="nil"/>
              <w:bottom w:val="single" w:sz="4" w:space="0" w:color="auto"/>
              <w:right w:val="single" w:sz="4" w:space="0" w:color="auto"/>
            </w:tcBorders>
            <w:shd w:val="clear" w:color="auto" w:fill="auto"/>
            <w:noWrap/>
            <w:vAlign w:val="center"/>
            <w:hideMark/>
          </w:tcPr>
          <w:p w14:paraId="3202FDF9" w14:textId="64D510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136</w:t>
            </w:r>
          </w:p>
        </w:tc>
        <w:tc>
          <w:tcPr>
            <w:tcW w:w="826" w:type="dxa"/>
            <w:tcBorders>
              <w:top w:val="nil"/>
              <w:left w:val="nil"/>
              <w:bottom w:val="single" w:sz="4" w:space="0" w:color="auto"/>
              <w:right w:val="single" w:sz="4" w:space="0" w:color="auto"/>
            </w:tcBorders>
            <w:shd w:val="clear" w:color="auto" w:fill="auto"/>
            <w:noWrap/>
            <w:vAlign w:val="center"/>
            <w:hideMark/>
          </w:tcPr>
          <w:p w14:paraId="37D6122C" w14:textId="3288905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212</w:t>
            </w:r>
          </w:p>
        </w:tc>
        <w:tc>
          <w:tcPr>
            <w:tcW w:w="826" w:type="dxa"/>
            <w:tcBorders>
              <w:top w:val="nil"/>
              <w:left w:val="nil"/>
              <w:bottom w:val="single" w:sz="4" w:space="0" w:color="auto"/>
              <w:right w:val="single" w:sz="4" w:space="0" w:color="auto"/>
            </w:tcBorders>
            <w:shd w:val="clear" w:color="auto" w:fill="auto"/>
            <w:noWrap/>
            <w:vAlign w:val="center"/>
            <w:hideMark/>
          </w:tcPr>
          <w:p w14:paraId="2A83FE39" w14:textId="2288250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248</w:t>
            </w:r>
          </w:p>
        </w:tc>
        <w:tc>
          <w:tcPr>
            <w:tcW w:w="829" w:type="dxa"/>
            <w:tcBorders>
              <w:top w:val="nil"/>
              <w:left w:val="nil"/>
              <w:bottom w:val="single" w:sz="4" w:space="0" w:color="auto"/>
              <w:right w:val="single" w:sz="4" w:space="0" w:color="auto"/>
            </w:tcBorders>
            <w:shd w:val="clear" w:color="auto" w:fill="auto"/>
            <w:noWrap/>
            <w:vAlign w:val="center"/>
            <w:hideMark/>
          </w:tcPr>
          <w:p w14:paraId="24BC9B30" w14:textId="4FC3877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29A490A" w14:textId="2F8B905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23F10536" w14:textId="298E90A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061B6C4" w14:textId="3DED45E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FAD6859" w14:textId="2BAD2F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A8914F1" w14:textId="503A281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1407" w:type="dxa"/>
            <w:tcBorders>
              <w:top w:val="nil"/>
              <w:left w:val="nil"/>
              <w:bottom w:val="single" w:sz="4" w:space="0" w:color="auto"/>
              <w:right w:val="single" w:sz="4" w:space="0" w:color="auto"/>
            </w:tcBorders>
            <w:shd w:val="clear" w:color="auto" w:fill="auto"/>
            <w:noWrap/>
            <w:vAlign w:val="center"/>
            <w:hideMark/>
          </w:tcPr>
          <w:p w14:paraId="27F55012" w14:textId="34F747D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NNCF5036CV</w:t>
            </w:r>
          </w:p>
        </w:tc>
      </w:tr>
      <w:tr w:rsidR="00DD1964" w:rsidRPr="007805A8" w14:paraId="61E8B74E"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69BF2C36" w14:textId="42E4730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6" w:type="dxa"/>
            <w:tcBorders>
              <w:top w:val="nil"/>
              <w:left w:val="nil"/>
              <w:bottom w:val="single" w:sz="4" w:space="0" w:color="auto"/>
              <w:right w:val="single" w:sz="4" w:space="0" w:color="auto"/>
            </w:tcBorders>
            <w:shd w:val="clear" w:color="auto" w:fill="auto"/>
            <w:noWrap/>
            <w:vAlign w:val="center"/>
            <w:hideMark/>
          </w:tcPr>
          <w:p w14:paraId="660FFC84" w14:textId="5E94178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w:t>
            </w:r>
          </w:p>
        </w:tc>
        <w:tc>
          <w:tcPr>
            <w:tcW w:w="829" w:type="dxa"/>
            <w:tcBorders>
              <w:top w:val="nil"/>
              <w:left w:val="nil"/>
              <w:bottom w:val="single" w:sz="4" w:space="0" w:color="auto"/>
              <w:right w:val="single" w:sz="4" w:space="0" w:color="auto"/>
            </w:tcBorders>
            <w:shd w:val="clear" w:color="auto" w:fill="auto"/>
            <w:noWrap/>
            <w:vAlign w:val="center"/>
            <w:hideMark/>
          </w:tcPr>
          <w:p w14:paraId="0E57392F" w14:textId="3DDCDB2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433982C3" w14:textId="5C274D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6" w:type="dxa"/>
            <w:tcBorders>
              <w:top w:val="nil"/>
              <w:left w:val="nil"/>
              <w:bottom w:val="single" w:sz="4" w:space="0" w:color="auto"/>
              <w:right w:val="single" w:sz="4" w:space="0" w:color="auto"/>
            </w:tcBorders>
            <w:shd w:val="clear" w:color="auto" w:fill="auto"/>
            <w:noWrap/>
            <w:vAlign w:val="center"/>
            <w:hideMark/>
          </w:tcPr>
          <w:p w14:paraId="105A3FA5" w14:textId="01E54EE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219</w:t>
            </w:r>
          </w:p>
        </w:tc>
        <w:tc>
          <w:tcPr>
            <w:tcW w:w="829" w:type="dxa"/>
            <w:tcBorders>
              <w:top w:val="nil"/>
              <w:left w:val="nil"/>
              <w:bottom w:val="single" w:sz="4" w:space="0" w:color="auto"/>
              <w:right w:val="single" w:sz="4" w:space="0" w:color="auto"/>
            </w:tcBorders>
            <w:shd w:val="clear" w:color="auto" w:fill="auto"/>
            <w:noWrap/>
            <w:vAlign w:val="center"/>
            <w:hideMark/>
          </w:tcPr>
          <w:p w14:paraId="71485762" w14:textId="5685C2E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F4D3E83" w14:textId="6EF08F1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16427CB" w14:textId="4907736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A57687F" w14:textId="5C01E13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56508A21" w14:textId="008600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6AD00474" w14:textId="4E2578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4947C8A1" w14:textId="16512B2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NNCF4838CV</w:t>
            </w:r>
          </w:p>
        </w:tc>
      </w:tr>
      <w:tr w:rsidR="00DD1964" w:rsidRPr="007805A8" w14:paraId="0848273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7CD1DFA" w14:textId="7A80D0A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303D636" w14:textId="2112E64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w:t>
            </w:r>
          </w:p>
        </w:tc>
        <w:tc>
          <w:tcPr>
            <w:tcW w:w="829" w:type="dxa"/>
            <w:tcBorders>
              <w:top w:val="nil"/>
              <w:left w:val="nil"/>
              <w:bottom w:val="single" w:sz="4" w:space="0" w:color="auto"/>
              <w:right w:val="single" w:sz="4" w:space="0" w:color="auto"/>
            </w:tcBorders>
            <w:shd w:val="clear" w:color="auto" w:fill="auto"/>
            <w:noWrap/>
            <w:vAlign w:val="center"/>
            <w:hideMark/>
          </w:tcPr>
          <w:p w14:paraId="553DC004" w14:textId="70C9C69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3CFC3098" w14:textId="06CABBC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6" w:type="dxa"/>
            <w:tcBorders>
              <w:top w:val="nil"/>
              <w:left w:val="nil"/>
              <w:bottom w:val="single" w:sz="4" w:space="0" w:color="auto"/>
              <w:right w:val="single" w:sz="4" w:space="0" w:color="auto"/>
            </w:tcBorders>
            <w:shd w:val="clear" w:color="auto" w:fill="auto"/>
            <w:noWrap/>
            <w:vAlign w:val="center"/>
            <w:hideMark/>
          </w:tcPr>
          <w:p w14:paraId="31E11A93" w14:textId="4FAA9A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23C54DB3" w14:textId="27B89CD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225</w:t>
            </w:r>
          </w:p>
        </w:tc>
        <w:tc>
          <w:tcPr>
            <w:tcW w:w="826" w:type="dxa"/>
            <w:tcBorders>
              <w:top w:val="nil"/>
              <w:left w:val="nil"/>
              <w:bottom w:val="single" w:sz="4" w:space="0" w:color="auto"/>
              <w:right w:val="single" w:sz="4" w:space="0" w:color="auto"/>
            </w:tcBorders>
            <w:shd w:val="clear" w:color="auto" w:fill="auto"/>
            <w:noWrap/>
            <w:vAlign w:val="center"/>
            <w:hideMark/>
          </w:tcPr>
          <w:p w14:paraId="63428CC3" w14:textId="32648F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0B1F12A6" w14:textId="06ED26E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21B1CCE" w14:textId="607C386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252CF503" w14:textId="5F733EF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8C03654" w14:textId="166D1A4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10F0FDE0" w14:textId="5F27844E"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NNCL4838CV</w:t>
            </w:r>
          </w:p>
        </w:tc>
      </w:tr>
      <w:tr w:rsidR="00DD1964" w:rsidRPr="007805A8" w14:paraId="467C2A53"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3140160" w14:textId="1C380F0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185AEC5" w14:textId="174D01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w:t>
            </w:r>
          </w:p>
        </w:tc>
        <w:tc>
          <w:tcPr>
            <w:tcW w:w="829" w:type="dxa"/>
            <w:tcBorders>
              <w:top w:val="nil"/>
              <w:left w:val="nil"/>
              <w:bottom w:val="single" w:sz="4" w:space="0" w:color="auto"/>
              <w:right w:val="single" w:sz="4" w:space="0" w:color="auto"/>
            </w:tcBorders>
            <w:shd w:val="clear" w:color="auto" w:fill="auto"/>
            <w:noWrap/>
            <w:vAlign w:val="center"/>
            <w:hideMark/>
          </w:tcPr>
          <w:p w14:paraId="408E8ED0" w14:textId="053A48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380993D6" w14:textId="5A00514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209</w:t>
            </w:r>
          </w:p>
        </w:tc>
        <w:tc>
          <w:tcPr>
            <w:tcW w:w="826" w:type="dxa"/>
            <w:tcBorders>
              <w:top w:val="nil"/>
              <w:left w:val="nil"/>
              <w:bottom w:val="single" w:sz="4" w:space="0" w:color="auto"/>
              <w:right w:val="single" w:sz="4" w:space="0" w:color="auto"/>
            </w:tcBorders>
            <w:shd w:val="clear" w:color="auto" w:fill="auto"/>
            <w:noWrap/>
            <w:vAlign w:val="center"/>
            <w:hideMark/>
          </w:tcPr>
          <w:p w14:paraId="62793D26" w14:textId="43CB101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219</w:t>
            </w:r>
          </w:p>
        </w:tc>
        <w:tc>
          <w:tcPr>
            <w:tcW w:w="829" w:type="dxa"/>
            <w:tcBorders>
              <w:top w:val="nil"/>
              <w:left w:val="nil"/>
              <w:bottom w:val="single" w:sz="4" w:space="0" w:color="auto"/>
              <w:right w:val="single" w:sz="4" w:space="0" w:color="auto"/>
            </w:tcBorders>
            <w:shd w:val="clear" w:color="auto" w:fill="auto"/>
            <w:noWrap/>
            <w:vAlign w:val="center"/>
            <w:hideMark/>
          </w:tcPr>
          <w:p w14:paraId="602BD4C9" w14:textId="108D8B0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C8F1823" w14:textId="08A15A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89DA684" w14:textId="5E79287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30A11D0" w14:textId="77A164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345A15B4" w14:textId="2B22C50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EFF7C9F" w14:textId="0FEDD35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2A5CD5A0" w14:textId="2D8DC71E"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NNC4838CV</w:t>
            </w:r>
          </w:p>
        </w:tc>
      </w:tr>
      <w:tr w:rsidR="00DD1964" w:rsidRPr="007805A8" w14:paraId="24253B0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4708BC5" w14:textId="634C92B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CAEC156" w14:textId="7D80CEE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260</w:t>
            </w:r>
          </w:p>
        </w:tc>
        <w:tc>
          <w:tcPr>
            <w:tcW w:w="829" w:type="dxa"/>
            <w:tcBorders>
              <w:top w:val="nil"/>
              <w:left w:val="nil"/>
              <w:bottom w:val="single" w:sz="4" w:space="0" w:color="auto"/>
              <w:right w:val="single" w:sz="4" w:space="0" w:color="auto"/>
            </w:tcBorders>
            <w:shd w:val="clear" w:color="auto" w:fill="auto"/>
            <w:noWrap/>
            <w:vAlign w:val="center"/>
            <w:hideMark/>
          </w:tcPr>
          <w:p w14:paraId="273BBFA2" w14:textId="71F857F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3A3376F4" w14:textId="3E09940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216</w:t>
            </w:r>
          </w:p>
        </w:tc>
        <w:tc>
          <w:tcPr>
            <w:tcW w:w="826" w:type="dxa"/>
            <w:tcBorders>
              <w:top w:val="nil"/>
              <w:left w:val="nil"/>
              <w:bottom w:val="single" w:sz="4" w:space="0" w:color="auto"/>
              <w:right w:val="single" w:sz="4" w:space="0" w:color="auto"/>
            </w:tcBorders>
            <w:shd w:val="clear" w:color="auto" w:fill="auto"/>
            <w:noWrap/>
            <w:vAlign w:val="center"/>
            <w:hideMark/>
          </w:tcPr>
          <w:p w14:paraId="636744F5" w14:textId="252603C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233</w:t>
            </w:r>
          </w:p>
        </w:tc>
        <w:tc>
          <w:tcPr>
            <w:tcW w:w="829" w:type="dxa"/>
            <w:tcBorders>
              <w:top w:val="nil"/>
              <w:left w:val="nil"/>
              <w:bottom w:val="single" w:sz="4" w:space="0" w:color="auto"/>
              <w:right w:val="single" w:sz="4" w:space="0" w:color="auto"/>
            </w:tcBorders>
            <w:shd w:val="clear" w:color="auto" w:fill="auto"/>
            <w:noWrap/>
            <w:vAlign w:val="center"/>
            <w:hideMark/>
          </w:tcPr>
          <w:p w14:paraId="0BCD4E70" w14:textId="37A253E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E46D396" w14:textId="5A7B52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E300479" w14:textId="6D151F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3286DC5" w14:textId="3B4F7C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71081A45" w14:textId="16ADFA9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5EE4C512" w14:textId="5E43EE1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0969350F" w14:textId="1964B20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NNCF4938CV</w:t>
            </w:r>
          </w:p>
        </w:tc>
      </w:tr>
      <w:tr w:rsidR="00DD1964" w:rsidRPr="007805A8" w14:paraId="4D46FD92"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356F07C" w14:textId="124C311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9549691" w14:textId="7B7E2C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260</w:t>
            </w:r>
          </w:p>
        </w:tc>
        <w:tc>
          <w:tcPr>
            <w:tcW w:w="829" w:type="dxa"/>
            <w:tcBorders>
              <w:top w:val="nil"/>
              <w:left w:val="nil"/>
              <w:bottom w:val="single" w:sz="4" w:space="0" w:color="auto"/>
              <w:right w:val="single" w:sz="4" w:space="0" w:color="auto"/>
            </w:tcBorders>
            <w:shd w:val="clear" w:color="auto" w:fill="auto"/>
            <w:noWrap/>
            <w:vAlign w:val="center"/>
            <w:hideMark/>
          </w:tcPr>
          <w:p w14:paraId="3D212A7E" w14:textId="1063594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3C67FA51" w14:textId="5F1E924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216</w:t>
            </w:r>
          </w:p>
        </w:tc>
        <w:tc>
          <w:tcPr>
            <w:tcW w:w="826" w:type="dxa"/>
            <w:tcBorders>
              <w:top w:val="nil"/>
              <w:left w:val="nil"/>
              <w:bottom w:val="single" w:sz="4" w:space="0" w:color="auto"/>
              <w:right w:val="single" w:sz="4" w:space="0" w:color="auto"/>
            </w:tcBorders>
            <w:shd w:val="clear" w:color="auto" w:fill="auto"/>
            <w:noWrap/>
            <w:vAlign w:val="center"/>
            <w:hideMark/>
          </w:tcPr>
          <w:p w14:paraId="7BFAC765" w14:textId="42AF5D4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EC062F4" w14:textId="214D57C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240,7</w:t>
            </w:r>
          </w:p>
        </w:tc>
        <w:tc>
          <w:tcPr>
            <w:tcW w:w="826" w:type="dxa"/>
            <w:tcBorders>
              <w:top w:val="nil"/>
              <w:left w:val="nil"/>
              <w:bottom w:val="single" w:sz="4" w:space="0" w:color="auto"/>
              <w:right w:val="single" w:sz="4" w:space="0" w:color="auto"/>
            </w:tcBorders>
            <w:shd w:val="clear" w:color="auto" w:fill="auto"/>
            <w:noWrap/>
            <w:vAlign w:val="center"/>
            <w:hideMark/>
          </w:tcPr>
          <w:p w14:paraId="15A10ED3" w14:textId="1351CF8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EC26282" w14:textId="47F8BDA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249F55C" w14:textId="1B0F9AF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A56A5FC" w14:textId="35B9B0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92A8D09" w14:textId="237DA8E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70717FF6" w14:textId="68F544D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NNCL4938CV</w:t>
            </w:r>
          </w:p>
        </w:tc>
      </w:tr>
      <w:tr w:rsidR="00DD1964" w:rsidRPr="007805A8" w14:paraId="123688E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77AB7F6" w14:textId="1E6D24A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9F01DBF" w14:textId="297A5F4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260</w:t>
            </w:r>
          </w:p>
        </w:tc>
        <w:tc>
          <w:tcPr>
            <w:tcW w:w="829" w:type="dxa"/>
            <w:tcBorders>
              <w:top w:val="nil"/>
              <w:left w:val="nil"/>
              <w:bottom w:val="single" w:sz="4" w:space="0" w:color="auto"/>
              <w:right w:val="single" w:sz="4" w:space="0" w:color="auto"/>
            </w:tcBorders>
            <w:shd w:val="clear" w:color="auto" w:fill="auto"/>
            <w:noWrap/>
            <w:vAlign w:val="center"/>
            <w:hideMark/>
          </w:tcPr>
          <w:p w14:paraId="0BB2303C" w14:textId="3B4D63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4DF12D69" w14:textId="759F803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216</w:t>
            </w:r>
          </w:p>
        </w:tc>
        <w:tc>
          <w:tcPr>
            <w:tcW w:w="826" w:type="dxa"/>
            <w:tcBorders>
              <w:top w:val="nil"/>
              <w:left w:val="nil"/>
              <w:bottom w:val="single" w:sz="4" w:space="0" w:color="auto"/>
              <w:right w:val="single" w:sz="4" w:space="0" w:color="auto"/>
            </w:tcBorders>
            <w:shd w:val="clear" w:color="auto" w:fill="auto"/>
            <w:noWrap/>
            <w:vAlign w:val="center"/>
            <w:hideMark/>
          </w:tcPr>
          <w:p w14:paraId="3867F727" w14:textId="3786A28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233</w:t>
            </w:r>
          </w:p>
        </w:tc>
        <w:tc>
          <w:tcPr>
            <w:tcW w:w="829" w:type="dxa"/>
            <w:tcBorders>
              <w:top w:val="nil"/>
              <w:left w:val="nil"/>
              <w:bottom w:val="single" w:sz="4" w:space="0" w:color="auto"/>
              <w:right w:val="single" w:sz="4" w:space="0" w:color="auto"/>
            </w:tcBorders>
            <w:shd w:val="clear" w:color="auto" w:fill="auto"/>
            <w:noWrap/>
            <w:vAlign w:val="center"/>
            <w:hideMark/>
          </w:tcPr>
          <w:p w14:paraId="07815D20" w14:textId="53DAC40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8DE52D2" w14:textId="7B1E9AA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541BEC9F" w14:textId="41CFC07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E5181A7" w14:textId="588CD54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27E7C11B" w14:textId="0BE7A07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0E7EFB2" w14:textId="213ED8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CE32CB2" w14:textId="597D2EAC"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NNC4938CV</w:t>
            </w:r>
          </w:p>
        </w:tc>
      </w:tr>
      <w:tr w:rsidR="00DD1964" w:rsidRPr="007805A8" w14:paraId="56FDA303"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512DC101" w14:textId="0BE82D60"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3523614" w14:textId="0B4EC89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290</w:t>
            </w:r>
          </w:p>
        </w:tc>
        <w:tc>
          <w:tcPr>
            <w:tcW w:w="829" w:type="dxa"/>
            <w:tcBorders>
              <w:top w:val="nil"/>
              <w:left w:val="nil"/>
              <w:bottom w:val="single" w:sz="4" w:space="0" w:color="auto"/>
              <w:right w:val="single" w:sz="4" w:space="0" w:color="auto"/>
            </w:tcBorders>
            <w:shd w:val="clear" w:color="auto" w:fill="auto"/>
            <w:noWrap/>
            <w:vAlign w:val="center"/>
            <w:hideMark/>
          </w:tcPr>
          <w:p w14:paraId="63F17AA0" w14:textId="4EC5F46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136</w:t>
            </w:r>
          </w:p>
        </w:tc>
        <w:tc>
          <w:tcPr>
            <w:tcW w:w="826" w:type="dxa"/>
            <w:tcBorders>
              <w:top w:val="nil"/>
              <w:left w:val="nil"/>
              <w:bottom w:val="single" w:sz="4" w:space="0" w:color="auto"/>
              <w:right w:val="single" w:sz="4" w:space="0" w:color="auto"/>
            </w:tcBorders>
            <w:shd w:val="clear" w:color="auto" w:fill="auto"/>
            <w:noWrap/>
            <w:vAlign w:val="center"/>
            <w:hideMark/>
          </w:tcPr>
          <w:p w14:paraId="41FA3267" w14:textId="2F5CAA5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222</w:t>
            </w:r>
          </w:p>
        </w:tc>
        <w:tc>
          <w:tcPr>
            <w:tcW w:w="826" w:type="dxa"/>
            <w:tcBorders>
              <w:top w:val="nil"/>
              <w:left w:val="nil"/>
              <w:bottom w:val="single" w:sz="4" w:space="0" w:color="auto"/>
              <w:right w:val="single" w:sz="4" w:space="0" w:color="auto"/>
            </w:tcBorders>
            <w:shd w:val="clear" w:color="auto" w:fill="auto"/>
            <w:noWrap/>
            <w:vAlign w:val="center"/>
            <w:hideMark/>
          </w:tcPr>
          <w:p w14:paraId="366C70EF" w14:textId="235962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258</w:t>
            </w:r>
          </w:p>
        </w:tc>
        <w:tc>
          <w:tcPr>
            <w:tcW w:w="829" w:type="dxa"/>
            <w:tcBorders>
              <w:top w:val="nil"/>
              <w:left w:val="nil"/>
              <w:bottom w:val="single" w:sz="4" w:space="0" w:color="auto"/>
              <w:right w:val="single" w:sz="4" w:space="0" w:color="auto"/>
            </w:tcBorders>
            <w:shd w:val="clear" w:color="auto" w:fill="auto"/>
            <w:noWrap/>
            <w:vAlign w:val="center"/>
            <w:hideMark/>
          </w:tcPr>
          <w:p w14:paraId="793560A8" w14:textId="0F4D252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FC9F316" w14:textId="2621744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517F55C1" w14:textId="1BD370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D09A0E3" w14:textId="4BE269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56DDACA" w14:textId="21B4B94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26F454F" w14:textId="37EF478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1407" w:type="dxa"/>
            <w:tcBorders>
              <w:top w:val="nil"/>
              <w:left w:val="nil"/>
              <w:bottom w:val="single" w:sz="4" w:space="0" w:color="auto"/>
              <w:right w:val="single" w:sz="4" w:space="0" w:color="auto"/>
            </w:tcBorders>
            <w:shd w:val="clear" w:color="auto" w:fill="auto"/>
            <w:noWrap/>
            <w:vAlign w:val="center"/>
            <w:hideMark/>
          </w:tcPr>
          <w:p w14:paraId="71C2BDF0" w14:textId="769AE6D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NNCF5038CV</w:t>
            </w:r>
          </w:p>
        </w:tc>
      </w:tr>
      <w:tr w:rsidR="00DD1964" w:rsidRPr="007805A8" w14:paraId="34000D6D"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B63899F" w14:textId="759C257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200</w:t>
            </w:r>
          </w:p>
        </w:tc>
        <w:tc>
          <w:tcPr>
            <w:tcW w:w="826" w:type="dxa"/>
            <w:tcBorders>
              <w:top w:val="nil"/>
              <w:left w:val="nil"/>
              <w:bottom w:val="single" w:sz="4" w:space="0" w:color="auto"/>
              <w:right w:val="single" w:sz="4" w:space="0" w:color="auto"/>
            </w:tcBorders>
            <w:shd w:val="clear" w:color="auto" w:fill="auto"/>
            <w:noWrap/>
            <w:vAlign w:val="center"/>
            <w:hideMark/>
          </w:tcPr>
          <w:p w14:paraId="14A3894F" w14:textId="0B7963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60D7486E" w14:textId="735DFF1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3E028EA9" w14:textId="367DD0B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6" w:type="dxa"/>
            <w:tcBorders>
              <w:top w:val="nil"/>
              <w:left w:val="nil"/>
              <w:bottom w:val="single" w:sz="4" w:space="0" w:color="auto"/>
              <w:right w:val="single" w:sz="4" w:space="0" w:color="auto"/>
            </w:tcBorders>
            <w:shd w:val="clear" w:color="auto" w:fill="auto"/>
            <w:noWrap/>
            <w:vAlign w:val="center"/>
            <w:hideMark/>
          </w:tcPr>
          <w:p w14:paraId="0327B60D" w14:textId="5E969FB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w:t>
            </w:r>
          </w:p>
        </w:tc>
        <w:tc>
          <w:tcPr>
            <w:tcW w:w="829" w:type="dxa"/>
            <w:tcBorders>
              <w:top w:val="nil"/>
              <w:left w:val="nil"/>
              <w:bottom w:val="single" w:sz="4" w:space="0" w:color="auto"/>
              <w:right w:val="single" w:sz="4" w:space="0" w:color="auto"/>
            </w:tcBorders>
            <w:shd w:val="clear" w:color="auto" w:fill="auto"/>
            <w:noWrap/>
            <w:vAlign w:val="center"/>
            <w:hideMark/>
          </w:tcPr>
          <w:p w14:paraId="257FBD3B" w14:textId="3DF55E6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08B563B" w14:textId="6BEDE49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C77DF16" w14:textId="157F0DC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DB63E09" w14:textId="38CF0F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6376C099" w14:textId="32C8BE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5DC7ABE9" w14:textId="251D226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501AECED" w14:textId="40BBF458"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NNCF4840CV</w:t>
            </w:r>
          </w:p>
        </w:tc>
      </w:tr>
      <w:tr w:rsidR="00DD1964" w:rsidRPr="007805A8" w14:paraId="54F1D87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010FD376" w14:textId="3022E9A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7300692" w14:textId="3DA25D8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6878EB6D" w14:textId="22B7461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01EC987B" w14:textId="071AA41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6" w:type="dxa"/>
            <w:tcBorders>
              <w:top w:val="nil"/>
              <w:left w:val="nil"/>
              <w:bottom w:val="single" w:sz="4" w:space="0" w:color="auto"/>
              <w:right w:val="single" w:sz="4" w:space="0" w:color="auto"/>
            </w:tcBorders>
            <w:shd w:val="clear" w:color="auto" w:fill="auto"/>
            <w:noWrap/>
            <w:vAlign w:val="center"/>
            <w:hideMark/>
          </w:tcPr>
          <w:p w14:paraId="6CA25F07" w14:textId="498AB31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2C24802A" w14:textId="6F5784C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235,5</w:t>
            </w:r>
          </w:p>
        </w:tc>
        <w:tc>
          <w:tcPr>
            <w:tcW w:w="826" w:type="dxa"/>
            <w:tcBorders>
              <w:top w:val="nil"/>
              <w:left w:val="nil"/>
              <w:bottom w:val="single" w:sz="4" w:space="0" w:color="auto"/>
              <w:right w:val="single" w:sz="4" w:space="0" w:color="auto"/>
            </w:tcBorders>
            <w:shd w:val="clear" w:color="auto" w:fill="auto"/>
            <w:noWrap/>
            <w:vAlign w:val="center"/>
            <w:hideMark/>
          </w:tcPr>
          <w:p w14:paraId="0F5595F7" w14:textId="32CC001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6166DBE0" w14:textId="753E4BC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20E1497" w14:textId="2D932E6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3138B421" w14:textId="09FAF0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7633692" w14:textId="7AEF136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4315E0C" w14:textId="40B553D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NNCL4840CV</w:t>
            </w:r>
          </w:p>
        </w:tc>
      </w:tr>
      <w:tr w:rsidR="00DD1964" w:rsidRPr="007805A8" w14:paraId="5E0CFF9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D0AFCFD" w14:textId="7013FA3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9985DFD" w14:textId="4A7B6C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250</w:t>
            </w:r>
          </w:p>
        </w:tc>
        <w:tc>
          <w:tcPr>
            <w:tcW w:w="829" w:type="dxa"/>
            <w:tcBorders>
              <w:top w:val="nil"/>
              <w:left w:val="nil"/>
              <w:bottom w:val="single" w:sz="4" w:space="0" w:color="auto"/>
              <w:right w:val="single" w:sz="4" w:space="0" w:color="auto"/>
            </w:tcBorders>
            <w:shd w:val="clear" w:color="auto" w:fill="auto"/>
            <w:noWrap/>
            <w:vAlign w:val="center"/>
            <w:hideMark/>
          </w:tcPr>
          <w:p w14:paraId="355A71DA" w14:textId="304E347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69CE81D9" w14:textId="08E0341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6" w:type="dxa"/>
            <w:tcBorders>
              <w:top w:val="nil"/>
              <w:left w:val="nil"/>
              <w:bottom w:val="single" w:sz="4" w:space="0" w:color="auto"/>
              <w:right w:val="single" w:sz="4" w:space="0" w:color="auto"/>
            </w:tcBorders>
            <w:shd w:val="clear" w:color="auto" w:fill="auto"/>
            <w:noWrap/>
            <w:vAlign w:val="center"/>
            <w:hideMark/>
          </w:tcPr>
          <w:p w14:paraId="325850E0" w14:textId="1F42CA1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230</w:t>
            </w:r>
          </w:p>
        </w:tc>
        <w:tc>
          <w:tcPr>
            <w:tcW w:w="829" w:type="dxa"/>
            <w:tcBorders>
              <w:top w:val="nil"/>
              <w:left w:val="nil"/>
              <w:bottom w:val="single" w:sz="4" w:space="0" w:color="auto"/>
              <w:right w:val="single" w:sz="4" w:space="0" w:color="auto"/>
            </w:tcBorders>
            <w:shd w:val="clear" w:color="auto" w:fill="auto"/>
            <w:noWrap/>
            <w:vAlign w:val="center"/>
            <w:hideMark/>
          </w:tcPr>
          <w:p w14:paraId="01238290" w14:textId="4D16683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A5471FA" w14:textId="163E470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4A56F58" w14:textId="3C84D5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9AD5B02" w14:textId="0E79D3F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0A8945FA" w14:textId="022A2C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F4E512D" w14:textId="0222C3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0A8CFE86" w14:textId="1CD23E6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NNC4840CV</w:t>
            </w:r>
          </w:p>
        </w:tc>
      </w:tr>
      <w:tr w:rsidR="00DD1964" w:rsidRPr="007805A8" w14:paraId="029949A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3B73F4B" w14:textId="43B624D7"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803F37F" w14:textId="623776A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280</w:t>
            </w:r>
          </w:p>
        </w:tc>
        <w:tc>
          <w:tcPr>
            <w:tcW w:w="829" w:type="dxa"/>
            <w:tcBorders>
              <w:top w:val="nil"/>
              <w:left w:val="nil"/>
              <w:bottom w:val="single" w:sz="4" w:space="0" w:color="auto"/>
              <w:right w:val="single" w:sz="4" w:space="0" w:color="auto"/>
            </w:tcBorders>
            <w:shd w:val="clear" w:color="auto" w:fill="auto"/>
            <w:noWrap/>
            <w:vAlign w:val="center"/>
            <w:hideMark/>
          </w:tcPr>
          <w:p w14:paraId="6AA0FB0B" w14:textId="312B2EA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3CCBBFC5" w14:textId="450DDA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233</w:t>
            </w:r>
          </w:p>
        </w:tc>
        <w:tc>
          <w:tcPr>
            <w:tcW w:w="826" w:type="dxa"/>
            <w:tcBorders>
              <w:top w:val="nil"/>
              <w:left w:val="nil"/>
              <w:bottom w:val="single" w:sz="4" w:space="0" w:color="auto"/>
              <w:right w:val="single" w:sz="4" w:space="0" w:color="auto"/>
            </w:tcBorders>
            <w:shd w:val="clear" w:color="auto" w:fill="auto"/>
            <w:noWrap/>
            <w:vAlign w:val="center"/>
            <w:hideMark/>
          </w:tcPr>
          <w:p w14:paraId="6F88BC2F" w14:textId="35216B4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252</w:t>
            </w:r>
          </w:p>
        </w:tc>
        <w:tc>
          <w:tcPr>
            <w:tcW w:w="829" w:type="dxa"/>
            <w:tcBorders>
              <w:top w:val="nil"/>
              <w:left w:val="nil"/>
              <w:bottom w:val="single" w:sz="4" w:space="0" w:color="auto"/>
              <w:right w:val="single" w:sz="4" w:space="0" w:color="auto"/>
            </w:tcBorders>
            <w:shd w:val="clear" w:color="auto" w:fill="auto"/>
            <w:noWrap/>
            <w:vAlign w:val="center"/>
            <w:hideMark/>
          </w:tcPr>
          <w:p w14:paraId="6BA84C2F" w14:textId="1ACA368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27FA3AE" w14:textId="0316E5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65B726BF" w14:textId="5BB09D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E5653BD" w14:textId="603F9EC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0D75826" w14:textId="6816294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05D5F28" w14:textId="2BEF79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09184199" w14:textId="46951A5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NNCF4940CV</w:t>
            </w:r>
          </w:p>
        </w:tc>
      </w:tr>
      <w:tr w:rsidR="00DD1964" w:rsidRPr="007805A8" w14:paraId="4DC40C41"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DAC2313" w14:textId="626CEFF2"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FCA76B4" w14:textId="329AD8E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280</w:t>
            </w:r>
          </w:p>
        </w:tc>
        <w:tc>
          <w:tcPr>
            <w:tcW w:w="829" w:type="dxa"/>
            <w:tcBorders>
              <w:top w:val="nil"/>
              <w:left w:val="nil"/>
              <w:bottom w:val="single" w:sz="4" w:space="0" w:color="auto"/>
              <w:right w:val="single" w:sz="4" w:space="0" w:color="auto"/>
            </w:tcBorders>
            <w:shd w:val="clear" w:color="auto" w:fill="auto"/>
            <w:noWrap/>
            <w:vAlign w:val="center"/>
            <w:hideMark/>
          </w:tcPr>
          <w:p w14:paraId="7538D052" w14:textId="24B744A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1F9CE070" w14:textId="04AB539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233</w:t>
            </w:r>
          </w:p>
        </w:tc>
        <w:tc>
          <w:tcPr>
            <w:tcW w:w="826" w:type="dxa"/>
            <w:tcBorders>
              <w:top w:val="nil"/>
              <w:left w:val="nil"/>
              <w:bottom w:val="single" w:sz="4" w:space="0" w:color="auto"/>
              <w:right w:val="single" w:sz="4" w:space="0" w:color="auto"/>
            </w:tcBorders>
            <w:shd w:val="clear" w:color="auto" w:fill="auto"/>
            <w:noWrap/>
            <w:vAlign w:val="center"/>
            <w:hideMark/>
          </w:tcPr>
          <w:p w14:paraId="605AEBE6" w14:textId="2ADB5A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1B18ADC6" w14:textId="449C88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259,34</w:t>
            </w:r>
          </w:p>
        </w:tc>
        <w:tc>
          <w:tcPr>
            <w:tcW w:w="826" w:type="dxa"/>
            <w:tcBorders>
              <w:top w:val="nil"/>
              <w:left w:val="nil"/>
              <w:bottom w:val="single" w:sz="4" w:space="0" w:color="auto"/>
              <w:right w:val="single" w:sz="4" w:space="0" w:color="auto"/>
            </w:tcBorders>
            <w:shd w:val="clear" w:color="auto" w:fill="auto"/>
            <w:noWrap/>
            <w:vAlign w:val="center"/>
            <w:hideMark/>
          </w:tcPr>
          <w:p w14:paraId="1CCF48E4" w14:textId="759A61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572C2300" w14:textId="5BB0603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3479E7A" w14:textId="7B4442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D97823D" w14:textId="32DFB5B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86C48C9" w14:textId="45CA3B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2D310CC7" w14:textId="632913FC"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NNCL4940CV</w:t>
            </w:r>
          </w:p>
        </w:tc>
      </w:tr>
      <w:tr w:rsidR="00DD1964" w:rsidRPr="007805A8" w14:paraId="29619CA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516EAE8" w14:textId="4A8B1FC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B3EC98F" w14:textId="6D365D7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280</w:t>
            </w:r>
          </w:p>
        </w:tc>
        <w:tc>
          <w:tcPr>
            <w:tcW w:w="829" w:type="dxa"/>
            <w:tcBorders>
              <w:top w:val="nil"/>
              <w:left w:val="nil"/>
              <w:bottom w:val="single" w:sz="4" w:space="0" w:color="auto"/>
              <w:right w:val="single" w:sz="4" w:space="0" w:color="auto"/>
            </w:tcBorders>
            <w:shd w:val="clear" w:color="auto" w:fill="auto"/>
            <w:noWrap/>
            <w:vAlign w:val="center"/>
            <w:hideMark/>
          </w:tcPr>
          <w:p w14:paraId="02C72F6C" w14:textId="26CC20C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2E72E5C0" w14:textId="5DF8EC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233</w:t>
            </w:r>
          </w:p>
        </w:tc>
        <w:tc>
          <w:tcPr>
            <w:tcW w:w="826" w:type="dxa"/>
            <w:tcBorders>
              <w:top w:val="nil"/>
              <w:left w:val="nil"/>
              <w:bottom w:val="single" w:sz="4" w:space="0" w:color="auto"/>
              <w:right w:val="single" w:sz="4" w:space="0" w:color="auto"/>
            </w:tcBorders>
            <w:shd w:val="clear" w:color="auto" w:fill="auto"/>
            <w:noWrap/>
            <w:vAlign w:val="center"/>
            <w:hideMark/>
          </w:tcPr>
          <w:p w14:paraId="08E4D457" w14:textId="2F181FB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252</w:t>
            </w:r>
          </w:p>
        </w:tc>
        <w:tc>
          <w:tcPr>
            <w:tcW w:w="829" w:type="dxa"/>
            <w:tcBorders>
              <w:top w:val="nil"/>
              <w:left w:val="nil"/>
              <w:bottom w:val="single" w:sz="4" w:space="0" w:color="auto"/>
              <w:right w:val="single" w:sz="4" w:space="0" w:color="auto"/>
            </w:tcBorders>
            <w:shd w:val="clear" w:color="auto" w:fill="auto"/>
            <w:noWrap/>
            <w:vAlign w:val="center"/>
            <w:hideMark/>
          </w:tcPr>
          <w:p w14:paraId="4DB2D310" w14:textId="6E56782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057F543" w14:textId="1E68447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2968ED1F" w14:textId="6FDFF7C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95D99AD" w14:textId="475FBF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6DD4C66" w14:textId="6D01AE4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2C8DAFF" w14:textId="3E16068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E86185D" w14:textId="566B9D3E"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NNC4940CV</w:t>
            </w:r>
          </w:p>
        </w:tc>
      </w:tr>
      <w:tr w:rsidR="00DD1964" w:rsidRPr="007805A8" w14:paraId="1354357E"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20C47131" w14:textId="453A733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B371E33" w14:textId="5DFE933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310</w:t>
            </w:r>
          </w:p>
        </w:tc>
        <w:tc>
          <w:tcPr>
            <w:tcW w:w="829" w:type="dxa"/>
            <w:tcBorders>
              <w:top w:val="nil"/>
              <w:left w:val="nil"/>
              <w:bottom w:val="single" w:sz="4" w:space="0" w:color="auto"/>
              <w:right w:val="single" w:sz="4" w:space="0" w:color="auto"/>
            </w:tcBorders>
            <w:shd w:val="clear" w:color="auto" w:fill="auto"/>
            <w:noWrap/>
            <w:vAlign w:val="center"/>
            <w:hideMark/>
          </w:tcPr>
          <w:p w14:paraId="7C8E433F" w14:textId="773C30F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150</w:t>
            </w:r>
          </w:p>
        </w:tc>
        <w:tc>
          <w:tcPr>
            <w:tcW w:w="826" w:type="dxa"/>
            <w:tcBorders>
              <w:top w:val="nil"/>
              <w:left w:val="nil"/>
              <w:bottom w:val="single" w:sz="4" w:space="0" w:color="auto"/>
              <w:right w:val="single" w:sz="4" w:space="0" w:color="auto"/>
            </w:tcBorders>
            <w:shd w:val="clear" w:color="auto" w:fill="auto"/>
            <w:noWrap/>
            <w:vAlign w:val="center"/>
            <w:hideMark/>
          </w:tcPr>
          <w:p w14:paraId="78B6B4FB" w14:textId="32B0CDB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237</w:t>
            </w:r>
          </w:p>
        </w:tc>
        <w:tc>
          <w:tcPr>
            <w:tcW w:w="826" w:type="dxa"/>
            <w:tcBorders>
              <w:top w:val="nil"/>
              <w:left w:val="nil"/>
              <w:bottom w:val="single" w:sz="4" w:space="0" w:color="auto"/>
              <w:right w:val="single" w:sz="4" w:space="0" w:color="auto"/>
            </w:tcBorders>
            <w:shd w:val="clear" w:color="auto" w:fill="auto"/>
            <w:noWrap/>
            <w:vAlign w:val="center"/>
            <w:hideMark/>
          </w:tcPr>
          <w:p w14:paraId="1449ED02" w14:textId="2717FB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275</w:t>
            </w:r>
          </w:p>
        </w:tc>
        <w:tc>
          <w:tcPr>
            <w:tcW w:w="829" w:type="dxa"/>
            <w:tcBorders>
              <w:top w:val="nil"/>
              <w:left w:val="nil"/>
              <w:bottom w:val="single" w:sz="4" w:space="0" w:color="auto"/>
              <w:right w:val="single" w:sz="4" w:space="0" w:color="auto"/>
            </w:tcBorders>
            <w:shd w:val="clear" w:color="auto" w:fill="auto"/>
            <w:noWrap/>
            <w:vAlign w:val="center"/>
            <w:hideMark/>
          </w:tcPr>
          <w:p w14:paraId="731627E3" w14:textId="42DB9DA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4051837" w14:textId="7B2CA4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427ECD6C" w14:textId="0877A7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59B811A" w14:textId="43EC013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9B48642" w14:textId="5118BF7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D8F5436" w14:textId="7B710B3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w:t>
            </w:r>
          </w:p>
        </w:tc>
        <w:tc>
          <w:tcPr>
            <w:tcW w:w="1407" w:type="dxa"/>
            <w:tcBorders>
              <w:top w:val="nil"/>
              <w:left w:val="nil"/>
              <w:bottom w:val="single" w:sz="4" w:space="0" w:color="auto"/>
              <w:right w:val="single" w:sz="4" w:space="0" w:color="auto"/>
            </w:tcBorders>
            <w:shd w:val="clear" w:color="auto" w:fill="auto"/>
            <w:noWrap/>
            <w:vAlign w:val="center"/>
            <w:hideMark/>
          </w:tcPr>
          <w:p w14:paraId="2E9E8B56" w14:textId="30D9EF10"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NNCF5040CV</w:t>
            </w:r>
          </w:p>
        </w:tc>
      </w:tr>
      <w:tr w:rsidR="00DD1964" w:rsidRPr="007805A8" w14:paraId="40ECA13F" w14:textId="77777777" w:rsidTr="0005061D">
        <w:trPr>
          <w:trHeight w:val="283"/>
        </w:trPr>
        <w:tc>
          <w:tcPr>
            <w:tcW w:w="10502" w:type="dxa"/>
            <w:gridSpan w:val="12"/>
            <w:tcBorders>
              <w:left w:val="single" w:sz="4" w:space="0" w:color="auto"/>
              <w:bottom w:val="single" w:sz="4" w:space="0" w:color="auto"/>
              <w:right w:val="single" w:sz="4" w:space="0" w:color="auto"/>
            </w:tcBorders>
            <w:shd w:val="clear" w:color="auto" w:fill="auto"/>
            <w:noWrap/>
            <w:vAlign w:val="center"/>
          </w:tcPr>
          <w:p w14:paraId="4F3860F6" w14:textId="77777777" w:rsidR="00DD1964" w:rsidRPr="007805A8" w:rsidRDefault="00DD1964" w:rsidP="00DD1964">
            <w:pPr>
              <w:spacing w:after="0" w:line="240" w:lineRule="auto"/>
              <w:rPr>
                <w:rFonts w:ascii="Calibri" w:eastAsia="Times New Roman" w:hAnsi="Calibri" w:cs="Calibri"/>
                <w:color w:val="000000"/>
                <w:szCs w:val="22"/>
                <w:lang w:val="en-US" w:bidi="ta-IN"/>
              </w:rPr>
            </w:pPr>
          </w:p>
        </w:tc>
      </w:tr>
      <w:tr w:rsidR="00DD1964" w:rsidRPr="007805A8" w14:paraId="777247E2" w14:textId="77777777" w:rsidTr="0005061D">
        <w:trPr>
          <w:trHeight w:val="283"/>
        </w:trPr>
        <w:tc>
          <w:tcPr>
            <w:tcW w:w="10502" w:type="dxa"/>
            <w:gridSpan w:val="12"/>
            <w:tcBorders>
              <w:left w:val="single" w:sz="4" w:space="0" w:color="auto"/>
              <w:bottom w:val="single" w:sz="4" w:space="0" w:color="auto"/>
              <w:right w:val="single" w:sz="4" w:space="0" w:color="auto"/>
            </w:tcBorders>
            <w:shd w:val="clear" w:color="auto" w:fill="auto"/>
            <w:noWrap/>
            <w:vAlign w:val="center"/>
          </w:tcPr>
          <w:p w14:paraId="3F95F8B0" w14:textId="7FD3E6A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1F0274">
              <w:rPr>
                <w:rFonts w:ascii="Calibri" w:eastAsia="Times New Roman" w:hAnsi="Calibri" w:cs="Calibri"/>
                <w:color w:val="000000"/>
                <w:szCs w:val="22"/>
                <w:lang w:val="en-US" w:bidi="ta-IN"/>
              </w:rPr>
              <w:lastRenderedPageBreak/>
              <w:t>Table 1 (Continued)</w:t>
            </w:r>
          </w:p>
        </w:tc>
      </w:tr>
      <w:tr w:rsidR="00DD1964" w:rsidRPr="007805A8" w14:paraId="3F910BD9" w14:textId="77777777" w:rsidTr="0005061D">
        <w:trPr>
          <w:trHeight w:val="283"/>
        </w:trPr>
        <w:tc>
          <w:tcPr>
            <w:tcW w:w="826" w:type="dxa"/>
            <w:tcBorders>
              <w:left w:val="single" w:sz="4" w:space="0" w:color="auto"/>
              <w:bottom w:val="single" w:sz="4" w:space="0" w:color="auto"/>
              <w:right w:val="single" w:sz="4" w:space="0" w:color="auto"/>
            </w:tcBorders>
            <w:shd w:val="clear" w:color="auto" w:fill="auto"/>
            <w:noWrap/>
            <w:vAlign w:val="center"/>
          </w:tcPr>
          <w:p w14:paraId="6F0AB8B7" w14:textId="08BACE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Pr>
                <w:rFonts w:ascii="Times New Roman" w:hAnsi="Times New Roman" w:cs="Times New Roman"/>
                <w:b/>
                <w:bCs/>
                <w:sz w:val="24"/>
                <w:szCs w:val="24"/>
              </w:rPr>
              <w:br w:type="page"/>
            </w:r>
            <w:r w:rsidRPr="007805A8">
              <w:rPr>
                <w:rFonts w:ascii="Calibri" w:eastAsia="Times New Roman" w:hAnsi="Calibri" w:cs="Calibri"/>
                <w:b/>
                <w:bCs/>
                <w:color w:val="000000"/>
                <w:szCs w:val="22"/>
                <w:lang w:val="en-US" w:bidi="ta-IN"/>
              </w:rPr>
              <w:t>d</w:t>
            </w:r>
          </w:p>
        </w:tc>
        <w:tc>
          <w:tcPr>
            <w:tcW w:w="826" w:type="dxa"/>
            <w:tcBorders>
              <w:top w:val="nil"/>
              <w:left w:val="nil"/>
              <w:bottom w:val="single" w:sz="4" w:space="0" w:color="auto"/>
              <w:right w:val="single" w:sz="4" w:space="0" w:color="auto"/>
            </w:tcBorders>
            <w:shd w:val="clear" w:color="auto" w:fill="auto"/>
            <w:noWrap/>
            <w:vAlign w:val="center"/>
          </w:tcPr>
          <w:p w14:paraId="095D2A03" w14:textId="0198D05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w:t>
            </w:r>
          </w:p>
        </w:tc>
        <w:tc>
          <w:tcPr>
            <w:tcW w:w="829" w:type="dxa"/>
            <w:tcBorders>
              <w:top w:val="nil"/>
              <w:left w:val="nil"/>
              <w:bottom w:val="single" w:sz="4" w:space="0" w:color="auto"/>
              <w:right w:val="single" w:sz="4" w:space="0" w:color="auto"/>
            </w:tcBorders>
            <w:shd w:val="clear" w:color="auto" w:fill="auto"/>
            <w:noWrap/>
            <w:vAlign w:val="center"/>
          </w:tcPr>
          <w:p w14:paraId="56216D5C" w14:textId="5E7D8A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w:t>
            </w:r>
          </w:p>
        </w:tc>
        <w:tc>
          <w:tcPr>
            <w:tcW w:w="826" w:type="dxa"/>
            <w:tcBorders>
              <w:top w:val="nil"/>
              <w:left w:val="nil"/>
              <w:bottom w:val="single" w:sz="4" w:space="0" w:color="auto"/>
              <w:right w:val="single" w:sz="4" w:space="0" w:color="auto"/>
            </w:tcBorders>
            <w:shd w:val="clear" w:color="auto" w:fill="auto"/>
            <w:noWrap/>
            <w:vAlign w:val="center"/>
          </w:tcPr>
          <w:p w14:paraId="5B6D4C12" w14:textId="113AE6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6" w:type="dxa"/>
            <w:tcBorders>
              <w:top w:val="nil"/>
              <w:left w:val="nil"/>
              <w:bottom w:val="single" w:sz="4" w:space="0" w:color="auto"/>
              <w:right w:val="single" w:sz="4" w:space="0" w:color="auto"/>
            </w:tcBorders>
            <w:shd w:val="clear" w:color="auto" w:fill="auto"/>
            <w:noWrap/>
            <w:vAlign w:val="center"/>
          </w:tcPr>
          <w:p w14:paraId="0B0C2CBA" w14:textId="1B9B371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9" w:type="dxa"/>
            <w:tcBorders>
              <w:top w:val="nil"/>
              <w:left w:val="nil"/>
              <w:bottom w:val="single" w:sz="4" w:space="0" w:color="auto"/>
              <w:right w:val="single" w:sz="4" w:space="0" w:color="auto"/>
            </w:tcBorders>
            <w:shd w:val="clear" w:color="auto" w:fill="auto"/>
            <w:noWrap/>
            <w:vAlign w:val="center"/>
          </w:tcPr>
          <w:p w14:paraId="6D1C9B68" w14:textId="2C9C27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E</w:t>
            </w:r>
          </w:p>
        </w:tc>
        <w:tc>
          <w:tcPr>
            <w:tcW w:w="826" w:type="dxa"/>
            <w:tcBorders>
              <w:top w:val="nil"/>
              <w:left w:val="nil"/>
              <w:bottom w:val="single" w:sz="4" w:space="0" w:color="auto"/>
              <w:right w:val="single" w:sz="4" w:space="0" w:color="auto"/>
            </w:tcBorders>
            <w:shd w:val="clear" w:color="auto" w:fill="auto"/>
            <w:noWrap/>
            <w:vAlign w:val="center"/>
          </w:tcPr>
          <w:p w14:paraId="7D82DBB0" w14:textId="7DABAB0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b1</w:t>
            </w:r>
          </w:p>
        </w:tc>
        <w:tc>
          <w:tcPr>
            <w:tcW w:w="829" w:type="dxa"/>
            <w:tcBorders>
              <w:top w:val="nil"/>
              <w:left w:val="nil"/>
              <w:bottom w:val="single" w:sz="4" w:space="0" w:color="auto"/>
              <w:right w:val="single" w:sz="4" w:space="0" w:color="auto"/>
            </w:tcBorders>
            <w:shd w:val="clear" w:color="auto" w:fill="auto"/>
            <w:noWrap/>
            <w:vAlign w:val="center"/>
          </w:tcPr>
          <w:p w14:paraId="2032F955" w14:textId="3DCE3E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K</w:t>
            </w:r>
          </w:p>
        </w:tc>
        <w:tc>
          <w:tcPr>
            <w:tcW w:w="826" w:type="dxa"/>
            <w:tcBorders>
              <w:top w:val="nil"/>
              <w:left w:val="nil"/>
              <w:bottom w:val="single" w:sz="4" w:space="0" w:color="auto"/>
              <w:right w:val="single" w:sz="4" w:space="0" w:color="auto"/>
            </w:tcBorders>
            <w:shd w:val="clear" w:color="auto" w:fill="auto"/>
            <w:noWrap/>
            <w:vAlign w:val="center"/>
          </w:tcPr>
          <w:p w14:paraId="5E93F83C" w14:textId="2C46959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r1,2</w:t>
            </w:r>
          </w:p>
        </w:tc>
        <w:tc>
          <w:tcPr>
            <w:tcW w:w="826" w:type="dxa"/>
            <w:tcBorders>
              <w:top w:val="nil"/>
              <w:left w:val="nil"/>
              <w:bottom w:val="single" w:sz="4" w:space="0" w:color="auto"/>
              <w:right w:val="single" w:sz="4" w:space="0" w:color="auto"/>
            </w:tcBorders>
            <w:shd w:val="clear" w:color="auto" w:fill="auto"/>
            <w:noWrap/>
            <w:vAlign w:val="center"/>
          </w:tcPr>
          <w:p w14:paraId="6DA70523" w14:textId="2AE489A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r3,4</w:t>
            </w:r>
          </w:p>
        </w:tc>
        <w:tc>
          <w:tcPr>
            <w:tcW w:w="826" w:type="dxa"/>
            <w:tcBorders>
              <w:top w:val="nil"/>
              <w:left w:val="nil"/>
              <w:bottom w:val="single" w:sz="4" w:space="0" w:color="auto"/>
              <w:right w:val="single" w:sz="4" w:space="0" w:color="auto"/>
            </w:tcBorders>
            <w:shd w:val="clear" w:color="auto" w:fill="auto"/>
            <w:noWrap/>
            <w:vAlign w:val="center"/>
          </w:tcPr>
          <w:p w14:paraId="3B7D0CC5" w14:textId="1C82C64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s</w:t>
            </w:r>
          </w:p>
        </w:tc>
        <w:tc>
          <w:tcPr>
            <w:tcW w:w="1407" w:type="dxa"/>
            <w:tcBorders>
              <w:top w:val="nil"/>
              <w:left w:val="nil"/>
              <w:bottom w:val="single" w:sz="4" w:space="0" w:color="auto"/>
              <w:right w:val="single" w:sz="4" w:space="0" w:color="auto"/>
            </w:tcBorders>
            <w:shd w:val="clear" w:color="auto" w:fill="auto"/>
            <w:noWrap/>
            <w:vAlign w:val="center"/>
          </w:tcPr>
          <w:p w14:paraId="475FC18D" w14:textId="5FFD8B7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Designation</w:t>
            </w:r>
          </w:p>
        </w:tc>
      </w:tr>
      <w:tr w:rsidR="00DD1964" w:rsidRPr="007805A8" w14:paraId="45917502"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2094CEAF" w14:textId="469ED90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220</w:t>
            </w:r>
          </w:p>
        </w:tc>
        <w:tc>
          <w:tcPr>
            <w:tcW w:w="826" w:type="dxa"/>
            <w:tcBorders>
              <w:top w:val="nil"/>
              <w:left w:val="nil"/>
              <w:bottom w:val="single" w:sz="4" w:space="0" w:color="auto"/>
              <w:right w:val="single" w:sz="4" w:space="0" w:color="auto"/>
            </w:tcBorders>
            <w:shd w:val="clear" w:color="auto" w:fill="auto"/>
            <w:noWrap/>
            <w:vAlign w:val="center"/>
            <w:hideMark/>
          </w:tcPr>
          <w:p w14:paraId="07C9D3FD" w14:textId="278BF4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270</w:t>
            </w:r>
          </w:p>
        </w:tc>
        <w:tc>
          <w:tcPr>
            <w:tcW w:w="829" w:type="dxa"/>
            <w:tcBorders>
              <w:top w:val="nil"/>
              <w:left w:val="nil"/>
              <w:bottom w:val="single" w:sz="4" w:space="0" w:color="auto"/>
              <w:right w:val="single" w:sz="4" w:space="0" w:color="auto"/>
            </w:tcBorders>
            <w:shd w:val="clear" w:color="auto" w:fill="auto"/>
            <w:noWrap/>
            <w:vAlign w:val="center"/>
            <w:hideMark/>
          </w:tcPr>
          <w:p w14:paraId="64D63E2A" w14:textId="2B9A55E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0A1BC660" w14:textId="00F6961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241</w:t>
            </w:r>
          </w:p>
        </w:tc>
        <w:tc>
          <w:tcPr>
            <w:tcW w:w="826" w:type="dxa"/>
            <w:tcBorders>
              <w:top w:val="nil"/>
              <w:left w:val="nil"/>
              <w:bottom w:val="single" w:sz="4" w:space="0" w:color="auto"/>
              <w:right w:val="single" w:sz="4" w:space="0" w:color="auto"/>
            </w:tcBorders>
            <w:shd w:val="clear" w:color="auto" w:fill="auto"/>
            <w:noWrap/>
            <w:vAlign w:val="center"/>
            <w:hideMark/>
          </w:tcPr>
          <w:p w14:paraId="669600AD" w14:textId="1B5878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251</w:t>
            </w:r>
          </w:p>
        </w:tc>
        <w:tc>
          <w:tcPr>
            <w:tcW w:w="829" w:type="dxa"/>
            <w:tcBorders>
              <w:top w:val="nil"/>
              <w:left w:val="nil"/>
              <w:bottom w:val="single" w:sz="4" w:space="0" w:color="auto"/>
              <w:right w:val="single" w:sz="4" w:space="0" w:color="auto"/>
            </w:tcBorders>
            <w:shd w:val="clear" w:color="auto" w:fill="auto"/>
            <w:noWrap/>
            <w:vAlign w:val="center"/>
            <w:hideMark/>
          </w:tcPr>
          <w:p w14:paraId="23A4E8B5" w14:textId="596AB60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88024E6" w14:textId="4407811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3714476C" w14:textId="25AD28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004D919" w14:textId="1EF1FD7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750945E8" w14:textId="243AB69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7FCBCD76" w14:textId="499EBB6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4896358E" w14:textId="2068FAC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NNCF4844CV</w:t>
            </w:r>
          </w:p>
        </w:tc>
      </w:tr>
      <w:tr w:rsidR="00DD1964" w:rsidRPr="007805A8" w14:paraId="1B251F4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842A132" w14:textId="4726BEC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F2EE257" w14:textId="677FED1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270</w:t>
            </w:r>
          </w:p>
        </w:tc>
        <w:tc>
          <w:tcPr>
            <w:tcW w:w="829" w:type="dxa"/>
            <w:tcBorders>
              <w:top w:val="nil"/>
              <w:left w:val="nil"/>
              <w:bottom w:val="single" w:sz="4" w:space="0" w:color="auto"/>
              <w:right w:val="single" w:sz="4" w:space="0" w:color="auto"/>
            </w:tcBorders>
            <w:shd w:val="clear" w:color="auto" w:fill="auto"/>
            <w:noWrap/>
            <w:vAlign w:val="center"/>
            <w:hideMark/>
          </w:tcPr>
          <w:p w14:paraId="34AE0217" w14:textId="46CB0D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12930812" w14:textId="2CB8DB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241</w:t>
            </w:r>
          </w:p>
        </w:tc>
        <w:tc>
          <w:tcPr>
            <w:tcW w:w="826" w:type="dxa"/>
            <w:tcBorders>
              <w:top w:val="nil"/>
              <w:left w:val="nil"/>
              <w:bottom w:val="single" w:sz="4" w:space="0" w:color="auto"/>
              <w:right w:val="single" w:sz="4" w:space="0" w:color="auto"/>
            </w:tcBorders>
            <w:shd w:val="clear" w:color="auto" w:fill="auto"/>
            <w:noWrap/>
            <w:vAlign w:val="center"/>
            <w:hideMark/>
          </w:tcPr>
          <w:p w14:paraId="2DA95A9B" w14:textId="184262D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505AB66" w14:textId="7031D8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256,5</w:t>
            </w:r>
          </w:p>
        </w:tc>
        <w:tc>
          <w:tcPr>
            <w:tcW w:w="826" w:type="dxa"/>
            <w:tcBorders>
              <w:top w:val="nil"/>
              <w:left w:val="nil"/>
              <w:bottom w:val="single" w:sz="4" w:space="0" w:color="auto"/>
              <w:right w:val="single" w:sz="4" w:space="0" w:color="auto"/>
            </w:tcBorders>
            <w:shd w:val="clear" w:color="auto" w:fill="auto"/>
            <w:noWrap/>
            <w:vAlign w:val="center"/>
            <w:hideMark/>
          </w:tcPr>
          <w:p w14:paraId="558D3FA5" w14:textId="3E31044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26CF83BF" w14:textId="668AAEA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1FDF1F5" w14:textId="6197AEC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063806FE" w14:textId="490D753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E710097" w14:textId="5974161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403061CF" w14:textId="5F92CF3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NNCL4844CV</w:t>
            </w:r>
          </w:p>
        </w:tc>
      </w:tr>
      <w:tr w:rsidR="00DD1964" w:rsidRPr="007805A8" w14:paraId="100EC0C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A2E87B7" w14:textId="0BFBC30C"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61960E7" w14:textId="4E60BC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270</w:t>
            </w:r>
          </w:p>
        </w:tc>
        <w:tc>
          <w:tcPr>
            <w:tcW w:w="829" w:type="dxa"/>
            <w:tcBorders>
              <w:top w:val="nil"/>
              <w:left w:val="nil"/>
              <w:bottom w:val="single" w:sz="4" w:space="0" w:color="auto"/>
              <w:right w:val="single" w:sz="4" w:space="0" w:color="auto"/>
            </w:tcBorders>
            <w:shd w:val="clear" w:color="auto" w:fill="auto"/>
            <w:noWrap/>
            <w:vAlign w:val="center"/>
            <w:hideMark/>
          </w:tcPr>
          <w:p w14:paraId="76A76DA2" w14:textId="4FE0968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w:t>
            </w:r>
          </w:p>
        </w:tc>
        <w:tc>
          <w:tcPr>
            <w:tcW w:w="826" w:type="dxa"/>
            <w:tcBorders>
              <w:top w:val="nil"/>
              <w:left w:val="nil"/>
              <w:bottom w:val="single" w:sz="4" w:space="0" w:color="auto"/>
              <w:right w:val="single" w:sz="4" w:space="0" w:color="auto"/>
            </w:tcBorders>
            <w:shd w:val="clear" w:color="auto" w:fill="auto"/>
            <w:noWrap/>
            <w:vAlign w:val="center"/>
            <w:hideMark/>
          </w:tcPr>
          <w:p w14:paraId="1025D963" w14:textId="51B71D5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241</w:t>
            </w:r>
          </w:p>
        </w:tc>
        <w:tc>
          <w:tcPr>
            <w:tcW w:w="826" w:type="dxa"/>
            <w:tcBorders>
              <w:top w:val="nil"/>
              <w:left w:val="nil"/>
              <w:bottom w:val="single" w:sz="4" w:space="0" w:color="auto"/>
              <w:right w:val="single" w:sz="4" w:space="0" w:color="auto"/>
            </w:tcBorders>
            <w:shd w:val="clear" w:color="auto" w:fill="auto"/>
            <w:noWrap/>
            <w:vAlign w:val="center"/>
            <w:hideMark/>
          </w:tcPr>
          <w:p w14:paraId="1711766C" w14:textId="2CB8565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251</w:t>
            </w:r>
          </w:p>
        </w:tc>
        <w:tc>
          <w:tcPr>
            <w:tcW w:w="829" w:type="dxa"/>
            <w:tcBorders>
              <w:top w:val="nil"/>
              <w:left w:val="nil"/>
              <w:bottom w:val="single" w:sz="4" w:space="0" w:color="auto"/>
              <w:right w:val="single" w:sz="4" w:space="0" w:color="auto"/>
            </w:tcBorders>
            <w:shd w:val="clear" w:color="auto" w:fill="auto"/>
            <w:noWrap/>
            <w:vAlign w:val="center"/>
            <w:hideMark/>
          </w:tcPr>
          <w:p w14:paraId="13F8BD57" w14:textId="4D3CC7C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8847D9C" w14:textId="65C4B93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829" w:type="dxa"/>
            <w:tcBorders>
              <w:top w:val="nil"/>
              <w:left w:val="nil"/>
              <w:bottom w:val="single" w:sz="4" w:space="0" w:color="auto"/>
              <w:right w:val="single" w:sz="4" w:space="0" w:color="auto"/>
            </w:tcBorders>
            <w:shd w:val="clear" w:color="auto" w:fill="auto"/>
            <w:noWrap/>
            <w:vAlign w:val="center"/>
            <w:hideMark/>
          </w:tcPr>
          <w:p w14:paraId="1DD39CB2" w14:textId="6C30D54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A2F1607" w14:textId="58F388A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1,5</w:t>
            </w:r>
          </w:p>
        </w:tc>
        <w:tc>
          <w:tcPr>
            <w:tcW w:w="826" w:type="dxa"/>
            <w:tcBorders>
              <w:top w:val="nil"/>
              <w:left w:val="nil"/>
              <w:bottom w:val="single" w:sz="4" w:space="0" w:color="auto"/>
              <w:right w:val="single" w:sz="4" w:space="0" w:color="auto"/>
            </w:tcBorders>
            <w:shd w:val="clear" w:color="auto" w:fill="auto"/>
            <w:noWrap/>
            <w:vAlign w:val="center"/>
            <w:hideMark/>
          </w:tcPr>
          <w:p w14:paraId="5B6D01AD" w14:textId="62E61E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FE642B4" w14:textId="16C77DA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F99F312" w14:textId="7D5E7ED8"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NNC4844CV</w:t>
            </w:r>
          </w:p>
        </w:tc>
      </w:tr>
      <w:tr w:rsidR="00DD1964" w:rsidRPr="007805A8" w14:paraId="09348BF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10721FC" w14:textId="0E92B539"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9AF8C27" w14:textId="5698B31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4EA07235" w14:textId="4AD9841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7C4A4460" w14:textId="3FC1975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248</w:t>
            </w:r>
          </w:p>
        </w:tc>
        <w:tc>
          <w:tcPr>
            <w:tcW w:w="826" w:type="dxa"/>
            <w:tcBorders>
              <w:top w:val="nil"/>
              <w:left w:val="nil"/>
              <w:bottom w:val="single" w:sz="4" w:space="0" w:color="auto"/>
              <w:right w:val="single" w:sz="4" w:space="0" w:color="auto"/>
            </w:tcBorders>
            <w:shd w:val="clear" w:color="auto" w:fill="auto"/>
            <w:noWrap/>
            <w:vAlign w:val="center"/>
            <w:hideMark/>
          </w:tcPr>
          <w:p w14:paraId="482E1102" w14:textId="0E61EBA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269</w:t>
            </w:r>
          </w:p>
        </w:tc>
        <w:tc>
          <w:tcPr>
            <w:tcW w:w="829" w:type="dxa"/>
            <w:tcBorders>
              <w:top w:val="nil"/>
              <w:left w:val="nil"/>
              <w:bottom w:val="single" w:sz="4" w:space="0" w:color="auto"/>
              <w:right w:val="single" w:sz="4" w:space="0" w:color="auto"/>
            </w:tcBorders>
            <w:shd w:val="clear" w:color="auto" w:fill="auto"/>
            <w:noWrap/>
            <w:vAlign w:val="center"/>
            <w:hideMark/>
          </w:tcPr>
          <w:p w14:paraId="2A4F5690" w14:textId="6CD749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0B8AE2D" w14:textId="036132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07FEC25A" w14:textId="0BD85C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372AD8B" w14:textId="599A4AC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17885D5" w14:textId="67CCB05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7B34280" w14:textId="47BE42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730B07BB" w14:textId="113C897F"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NNCF4944CV</w:t>
            </w:r>
          </w:p>
        </w:tc>
      </w:tr>
      <w:tr w:rsidR="00DD1964" w:rsidRPr="007805A8" w14:paraId="6D084E0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FEA6676" w14:textId="069EFB00"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E698DA4" w14:textId="379CB6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526B9F13" w14:textId="7CD9954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05C27539" w14:textId="28A9DA5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248</w:t>
            </w:r>
          </w:p>
        </w:tc>
        <w:tc>
          <w:tcPr>
            <w:tcW w:w="826" w:type="dxa"/>
            <w:tcBorders>
              <w:top w:val="nil"/>
              <w:left w:val="nil"/>
              <w:bottom w:val="single" w:sz="4" w:space="0" w:color="auto"/>
              <w:right w:val="single" w:sz="4" w:space="0" w:color="auto"/>
            </w:tcBorders>
            <w:shd w:val="clear" w:color="auto" w:fill="auto"/>
            <w:noWrap/>
            <w:vAlign w:val="center"/>
            <w:hideMark/>
          </w:tcPr>
          <w:p w14:paraId="1017AC9B" w14:textId="5EC8F99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77455FD1" w14:textId="51F7811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276,52</w:t>
            </w:r>
          </w:p>
        </w:tc>
        <w:tc>
          <w:tcPr>
            <w:tcW w:w="826" w:type="dxa"/>
            <w:tcBorders>
              <w:top w:val="nil"/>
              <w:left w:val="nil"/>
              <w:bottom w:val="single" w:sz="4" w:space="0" w:color="auto"/>
              <w:right w:val="single" w:sz="4" w:space="0" w:color="auto"/>
            </w:tcBorders>
            <w:shd w:val="clear" w:color="auto" w:fill="auto"/>
            <w:noWrap/>
            <w:vAlign w:val="center"/>
            <w:hideMark/>
          </w:tcPr>
          <w:p w14:paraId="3B79C6E4" w14:textId="3AE2D5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49CFFD4F" w14:textId="083B10E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B35896E" w14:textId="7F09B95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FE6109C" w14:textId="287AFBE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8180DBC" w14:textId="76EC496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6DD3AFB3" w14:textId="07295C75"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NNCL4944CV</w:t>
            </w:r>
          </w:p>
        </w:tc>
      </w:tr>
      <w:tr w:rsidR="00DD1964" w:rsidRPr="007805A8" w14:paraId="288F965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2A640E0" w14:textId="59961A70"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F13C596" w14:textId="5C416EE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64900134" w14:textId="6576F29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038B0F85" w14:textId="236E2BD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248</w:t>
            </w:r>
          </w:p>
        </w:tc>
        <w:tc>
          <w:tcPr>
            <w:tcW w:w="826" w:type="dxa"/>
            <w:tcBorders>
              <w:top w:val="nil"/>
              <w:left w:val="nil"/>
              <w:bottom w:val="single" w:sz="4" w:space="0" w:color="auto"/>
              <w:right w:val="single" w:sz="4" w:space="0" w:color="auto"/>
            </w:tcBorders>
            <w:shd w:val="clear" w:color="auto" w:fill="auto"/>
            <w:noWrap/>
            <w:vAlign w:val="center"/>
            <w:hideMark/>
          </w:tcPr>
          <w:p w14:paraId="08DF1CD0" w14:textId="64C2C33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269</w:t>
            </w:r>
          </w:p>
        </w:tc>
        <w:tc>
          <w:tcPr>
            <w:tcW w:w="829" w:type="dxa"/>
            <w:tcBorders>
              <w:top w:val="nil"/>
              <w:left w:val="nil"/>
              <w:bottom w:val="single" w:sz="4" w:space="0" w:color="auto"/>
              <w:right w:val="single" w:sz="4" w:space="0" w:color="auto"/>
            </w:tcBorders>
            <w:shd w:val="clear" w:color="auto" w:fill="auto"/>
            <w:noWrap/>
            <w:vAlign w:val="center"/>
            <w:hideMark/>
          </w:tcPr>
          <w:p w14:paraId="72611394" w14:textId="638401E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1390191" w14:textId="4FF7A37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52FDC143" w14:textId="42B7AFD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BEBF9E9" w14:textId="621081F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6DF3FED" w14:textId="591C3EA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DA450AC" w14:textId="482A206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3B7ADB4" w14:textId="79121B5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NNC4944CV</w:t>
            </w:r>
          </w:p>
        </w:tc>
      </w:tr>
      <w:tr w:rsidR="00DD1964" w:rsidRPr="007805A8" w14:paraId="39550388"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2787CADF" w14:textId="5A1474B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F7E8E20" w14:textId="21FE24F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340</w:t>
            </w:r>
          </w:p>
        </w:tc>
        <w:tc>
          <w:tcPr>
            <w:tcW w:w="829" w:type="dxa"/>
            <w:tcBorders>
              <w:top w:val="nil"/>
              <w:left w:val="nil"/>
              <w:bottom w:val="single" w:sz="4" w:space="0" w:color="auto"/>
              <w:right w:val="single" w:sz="4" w:space="0" w:color="auto"/>
            </w:tcBorders>
            <w:shd w:val="clear" w:color="auto" w:fill="auto"/>
            <w:noWrap/>
            <w:vAlign w:val="center"/>
            <w:hideMark/>
          </w:tcPr>
          <w:p w14:paraId="551F358B" w14:textId="3C66E2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2956001F" w14:textId="0AC4122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255</w:t>
            </w:r>
          </w:p>
        </w:tc>
        <w:tc>
          <w:tcPr>
            <w:tcW w:w="826" w:type="dxa"/>
            <w:tcBorders>
              <w:top w:val="nil"/>
              <w:left w:val="nil"/>
              <w:bottom w:val="single" w:sz="4" w:space="0" w:color="auto"/>
              <w:right w:val="single" w:sz="4" w:space="0" w:color="auto"/>
            </w:tcBorders>
            <w:shd w:val="clear" w:color="auto" w:fill="auto"/>
            <w:noWrap/>
            <w:vAlign w:val="center"/>
            <w:hideMark/>
          </w:tcPr>
          <w:p w14:paraId="634F6AF1" w14:textId="550249A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302</w:t>
            </w:r>
          </w:p>
        </w:tc>
        <w:tc>
          <w:tcPr>
            <w:tcW w:w="829" w:type="dxa"/>
            <w:tcBorders>
              <w:top w:val="nil"/>
              <w:left w:val="nil"/>
              <w:bottom w:val="single" w:sz="4" w:space="0" w:color="auto"/>
              <w:right w:val="single" w:sz="4" w:space="0" w:color="auto"/>
            </w:tcBorders>
            <w:shd w:val="clear" w:color="auto" w:fill="auto"/>
            <w:noWrap/>
            <w:vAlign w:val="center"/>
            <w:hideMark/>
          </w:tcPr>
          <w:p w14:paraId="78C69CE7" w14:textId="68CDC47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67E45B2" w14:textId="12302D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6544C090" w14:textId="3FF5682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826" w:type="dxa"/>
            <w:tcBorders>
              <w:top w:val="nil"/>
              <w:left w:val="nil"/>
              <w:bottom w:val="single" w:sz="4" w:space="0" w:color="auto"/>
              <w:right w:val="single" w:sz="4" w:space="0" w:color="auto"/>
            </w:tcBorders>
            <w:shd w:val="clear" w:color="auto" w:fill="auto"/>
            <w:noWrap/>
            <w:vAlign w:val="center"/>
            <w:hideMark/>
          </w:tcPr>
          <w:p w14:paraId="199C3ABE" w14:textId="522E3D2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19864A1E" w14:textId="075DF1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4FD61220" w14:textId="22FEE87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w:t>
            </w:r>
          </w:p>
        </w:tc>
        <w:tc>
          <w:tcPr>
            <w:tcW w:w="1407" w:type="dxa"/>
            <w:tcBorders>
              <w:top w:val="nil"/>
              <w:left w:val="nil"/>
              <w:bottom w:val="single" w:sz="4" w:space="0" w:color="auto"/>
              <w:right w:val="single" w:sz="4" w:space="0" w:color="auto"/>
            </w:tcBorders>
            <w:shd w:val="clear" w:color="auto" w:fill="auto"/>
            <w:noWrap/>
            <w:vAlign w:val="center"/>
            <w:hideMark/>
          </w:tcPr>
          <w:p w14:paraId="62823C6D" w14:textId="311A96DF"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NNCF5044CV</w:t>
            </w:r>
          </w:p>
        </w:tc>
      </w:tr>
      <w:tr w:rsidR="00DD1964" w:rsidRPr="007805A8" w14:paraId="19FB188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0D753B65" w14:textId="733B0B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240</w:t>
            </w:r>
          </w:p>
        </w:tc>
        <w:tc>
          <w:tcPr>
            <w:tcW w:w="826" w:type="dxa"/>
            <w:tcBorders>
              <w:top w:val="nil"/>
              <w:left w:val="nil"/>
              <w:bottom w:val="single" w:sz="4" w:space="0" w:color="auto"/>
              <w:right w:val="single" w:sz="4" w:space="0" w:color="auto"/>
            </w:tcBorders>
            <w:shd w:val="clear" w:color="auto" w:fill="auto"/>
            <w:noWrap/>
            <w:vAlign w:val="center"/>
            <w:hideMark/>
          </w:tcPr>
          <w:p w14:paraId="65745400" w14:textId="0BFF6AD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3AC77AB0" w14:textId="364B540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11BA80FD" w14:textId="5031664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261</w:t>
            </w:r>
          </w:p>
        </w:tc>
        <w:tc>
          <w:tcPr>
            <w:tcW w:w="826" w:type="dxa"/>
            <w:tcBorders>
              <w:top w:val="nil"/>
              <w:left w:val="nil"/>
              <w:bottom w:val="single" w:sz="4" w:space="0" w:color="auto"/>
              <w:right w:val="single" w:sz="4" w:space="0" w:color="auto"/>
            </w:tcBorders>
            <w:shd w:val="clear" w:color="auto" w:fill="auto"/>
            <w:noWrap/>
            <w:vAlign w:val="center"/>
            <w:hideMark/>
          </w:tcPr>
          <w:p w14:paraId="3AF33597" w14:textId="59C80E4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275</w:t>
            </w:r>
          </w:p>
        </w:tc>
        <w:tc>
          <w:tcPr>
            <w:tcW w:w="829" w:type="dxa"/>
            <w:tcBorders>
              <w:top w:val="nil"/>
              <w:left w:val="nil"/>
              <w:bottom w:val="single" w:sz="4" w:space="0" w:color="auto"/>
              <w:right w:val="single" w:sz="4" w:space="0" w:color="auto"/>
            </w:tcBorders>
            <w:shd w:val="clear" w:color="auto" w:fill="auto"/>
            <w:noWrap/>
            <w:vAlign w:val="center"/>
            <w:hideMark/>
          </w:tcPr>
          <w:p w14:paraId="1F5BA6DE" w14:textId="284A5AA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A1D514B" w14:textId="628B769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71C45806" w14:textId="3F65107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471DDB6" w14:textId="652AFC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6F534896" w14:textId="66D2529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6914888B" w14:textId="7EB8CD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53C7259F" w14:textId="335DCA74"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NNCF4848CV</w:t>
            </w:r>
          </w:p>
        </w:tc>
      </w:tr>
      <w:tr w:rsidR="00DD1964" w:rsidRPr="007805A8" w14:paraId="0D3E2F2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0E8F618" w14:textId="36417DEE"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435C4A6" w14:textId="1A4D891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6DC5C42E" w14:textId="1D0AAA2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57041B89" w14:textId="56909B1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261</w:t>
            </w:r>
          </w:p>
        </w:tc>
        <w:tc>
          <w:tcPr>
            <w:tcW w:w="826" w:type="dxa"/>
            <w:tcBorders>
              <w:top w:val="nil"/>
              <w:left w:val="nil"/>
              <w:bottom w:val="single" w:sz="4" w:space="0" w:color="auto"/>
              <w:right w:val="single" w:sz="4" w:space="0" w:color="auto"/>
            </w:tcBorders>
            <w:shd w:val="clear" w:color="auto" w:fill="auto"/>
            <w:noWrap/>
            <w:vAlign w:val="center"/>
            <w:hideMark/>
          </w:tcPr>
          <w:p w14:paraId="53A1364D" w14:textId="23DA00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AAD1883" w14:textId="44F24F0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281,9</w:t>
            </w:r>
          </w:p>
        </w:tc>
        <w:tc>
          <w:tcPr>
            <w:tcW w:w="826" w:type="dxa"/>
            <w:tcBorders>
              <w:top w:val="nil"/>
              <w:left w:val="nil"/>
              <w:bottom w:val="single" w:sz="4" w:space="0" w:color="auto"/>
              <w:right w:val="single" w:sz="4" w:space="0" w:color="auto"/>
            </w:tcBorders>
            <w:shd w:val="clear" w:color="auto" w:fill="auto"/>
            <w:noWrap/>
            <w:vAlign w:val="center"/>
            <w:hideMark/>
          </w:tcPr>
          <w:p w14:paraId="0D92530D" w14:textId="2389D3D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4188DE0F" w14:textId="1BA7111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ABBB21A" w14:textId="42F1564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DAC6251" w14:textId="6D6B70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9449337" w14:textId="23A3EB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06D0A45D" w14:textId="316D862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NNCL4848CV</w:t>
            </w:r>
          </w:p>
        </w:tc>
      </w:tr>
      <w:tr w:rsidR="00DD1964" w:rsidRPr="007805A8" w14:paraId="4DDA9B5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5A464FB" w14:textId="0C1438D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EC2BB4A" w14:textId="2075F3E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9" w:type="dxa"/>
            <w:tcBorders>
              <w:top w:val="nil"/>
              <w:left w:val="nil"/>
              <w:bottom w:val="single" w:sz="4" w:space="0" w:color="auto"/>
              <w:right w:val="single" w:sz="4" w:space="0" w:color="auto"/>
            </w:tcBorders>
            <w:shd w:val="clear" w:color="auto" w:fill="auto"/>
            <w:noWrap/>
            <w:vAlign w:val="center"/>
            <w:hideMark/>
          </w:tcPr>
          <w:p w14:paraId="7F97D202" w14:textId="7A50959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7E60858B" w14:textId="7254F4D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261</w:t>
            </w:r>
          </w:p>
        </w:tc>
        <w:tc>
          <w:tcPr>
            <w:tcW w:w="826" w:type="dxa"/>
            <w:tcBorders>
              <w:top w:val="nil"/>
              <w:left w:val="nil"/>
              <w:bottom w:val="single" w:sz="4" w:space="0" w:color="auto"/>
              <w:right w:val="single" w:sz="4" w:space="0" w:color="auto"/>
            </w:tcBorders>
            <w:shd w:val="clear" w:color="auto" w:fill="auto"/>
            <w:noWrap/>
            <w:vAlign w:val="center"/>
            <w:hideMark/>
          </w:tcPr>
          <w:p w14:paraId="57F01836" w14:textId="17714A3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275</w:t>
            </w:r>
          </w:p>
        </w:tc>
        <w:tc>
          <w:tcPr>
            <w:tcW w:w="829" w:type="dxa"/>
            <w:tcBorders>
              <w:top w:val="nil"/>
              <w:left w:val="nil"/>
              <w:bottom w:val="single" w:sz="4" w:space="0" w:color="auto"/>
              <w:right w:val="single" w:sz="4" w:space="0" w:color="auto"/>
            </w:tcBorders>
            <w:shd w:val="clear" w:color="auto" w:fill="auto"/>
            <w:noWrap/>
            <w:vAlign w:val="center"/>
            <w:hideMark/>
          </w:tcPr>
          <w:p w14:paraId="30DDAD0E" w14:textId="6325BA1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344B8F8" w14:textId="37A27F1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3E78D57D" w14:textId="50E8FE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CA2FC9E" w14:textId="4E32B93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53C21BEE" w14:textId="1326AF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8B64DD4" w14:textId="7AD376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4D4AC15" w14:textId="5A69A6B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NNC4848CV</w:t>
            </w:r>
          </w:p>
        </w:tc>
      </w:tr>
      <w:tr w:rsidR="00DD1964" w:rsidRPr="007805A8" w14:paraId="542596F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685254D" w14:textId="6B35233A"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CF4E1A0" w14:textId="08E0E66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69808B1E" w14:textId="601DE8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0365EF7E" w14:textId="28FA131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271</w:t>
            </w:r>
          </w:p>
        </w:tc>
        <w:tc>
          <w:tcPr>
            <w:tcW w:w="826" w:type="dxa"/>
            <w:tcBorders>
              <w:top w:val="nil"/>
              <w:left w:val="nil"/>
              <w:bottom w:val="single" w:sz="4" w:space="0" w:color="auto"/>
              <w:right w:val="single" w:sz="4" w:space="0" w:color="auto"/>
            </w:tcBorders>
            <w:shd w:val="clear" w:color="auto" w:fill="auto"/>
            <w:noWrap/>
            <w:vAlign w:val="center"/>
            <w:hideMark/>
          </w:tcPr>
          <w:p w14:paraId="78A17655" w14:textId="7F13AE3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291</w:t>
            </w:r>
          </w:p>
        </w:tc>
        <w:tc>
          <w:tcPr>
            <w:tcW w:w="829" w:type="dxa"/>
            <w:tcBorders>
              <w:top w:val="nil"/>
              <w:left w:val="nil"/>
              <w:bottom w:val="single" w:sz="4" w:space="0" w:color="auto"/>
              <w:right w:val="single" w:sz="4" w:space="0" w:color="auto"/>
            </w:tcBorders>
            <w:shd w:val="clear" w:color="auto" w:fill="auto"/>
            <w:noWrap/>
            <w:vAlign w:val="center"/>
            <w:hideMark/>
          </w:tcPr>
          <w:p w14:paraId="6545989B" w14:textId="5C41E9B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9FC6AB8" w14:textId="51ACE0B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2396EAB7" w14:textId="590E9D5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FB72819" w14:textId="4369403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08A3B12" w14:textId="766A963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2090246" w14:textId="2BF1B9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1EA8FE04" w14:textId="75378F83"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NNCF4948CV</w:t>
            </w:r>
          </w:p>
        </w:tc>
      </w:tr>
      <w:tr w:rsidR="00DD1964" w:rsidRPr="007805A8" w14:paraId="34B07ED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11DBF26" w14:textId="09537E1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D3AF5D7" w14:textId="513EE1A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49F5F533" w14:textId="1998F0F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7BCC72ED" w14:textId="065827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271</w:t>
            </w:r>
          </w:p>
        </w:tc>
        <w:tc>
          <w:tcPr>
            <w:tcW w:w="826" w:type="dxa"/>
            <w:tcBorders>
              <w:top w:val="nil"/>
              <w:left w:val="nil"/>
              <w:bottom w:val="single" w:sz="4" w:space="0" w:color="auto"/>
              <w:right w:val="single" w:sz="4" w:space="0" w:color="auto"/>
            </w:tcBorders>
            <w:shd w:val="clear" w:color="auto" w:fill="auto"/>
            <w:noWrap/>
            <w:vAlign w:val="center"/>
            <w:hideMark/>
          </w:tcPr>
          <w:p w14:paraId="6D61E049" w14:textId="40ED82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EE649D4" w14:textId="04FCF35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299,46</w:t>
            </w:r>
          </w:p>
        </w:tc>
        <w:tc>
          <w:tcPr>
            <w:tcW w:w="826" w:type="dxa"/>
            <w:tcBorders>
              <w:top w:val="nil"/>
              <w:left w:val="nil"/>
              <w:bottom w:val="single" w:sz="4" w:space="0" w:color="auto"/>
              <w:right w:val="single" w:sz="4" w:space="0" w:color="auto"/>
            </w:tcBorders>
            <w:shd w:val="clear" w:color="auto" w:fill="auto"/>
            <w:noWrap/>
            <w:vAlign w:val="center"/>
            <w:hideMark/>
          </w:tcPr>
          <w:p w14:paraId="43AB26DA" w14:textId="37F01F8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17FE550F" w14:textId="5193E5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311EE74" w14:textId="3AAC32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1F58EFD" w14:textId="13129F0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47B5840" w14:textId="3C4A347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1407" w:type="dxa"/>
            <w:tcBorders>
              <w:top w:val="nil"/>
              <w:left w:val="nil"/>
              <w:bottom w:val="single" w:sz="4" w:space="0" w:color="auto"/>
              <w:right w:val="single" w:sz="4" w:space="0" w:color="auto"/>
            </w:tcBorders>
            <w:shd w:val="clear" w:color="auto" w:fill="auto"/>
            <w:noWrap/>
            <w:vAlign w:val="center"/>
            <w:hideMark/>
          </w:tcPr>
          <w:p w14:paraId="7AF56F01" w14:textId="5A188E9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NNCL4948CV</w:t>
            </w:r>
          </w:p>
        </w:tc>
      </w:tr>
      <w:tr w:rsidR="00DD1964" w:rsidRPr="007805A8" w14:paraId="5565B4A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1FDB85E" w14:textId="51E6F063"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D96E0F1" w14:textId="14D69EE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10403B85" w14:textId="21F8ED7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0B38191D" w14:textId="54842E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271</w:t>
            </w:r>
          </w:p>
        </w:tc>
        <w:tc>
          <w:tcPr>
            <w:tcW w:w="826" w:type="dxa"/>
            <w:tcBorders>
              <w:top w:val="nil"/>
              <w:left w:val="nil"/>
              <w:bottom w:val="single" w:sz="4" w:space="0" w:color="auto"/>
              <w:right w:val="single" w:sz="4" w:space="0" w:color="auto"/>
            </w:tcBorders>
            <w:shd w:val="clear" w:color="auto" w:fill="auto"/>
            <w:noWrap/>
            <w:vAlign w:val="center"/>
            <w:hideMark/>
          </w:tcPr>
          <w:p w14:paraId="02281F11" w14:textId="03B7B90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291</w:t>
            </w:r>
          </w:p>
        </w:tc>
        <w:tc>
          <w:tcPr>
            <w:tcW w:w="829" w:type="dxa"/>
            <w:tcBorders>
              <w:top w:val="nil"/>
              <w:left w:val="nil"/>
              <w:bottom w:val="single" w:sz="4" w:space="0" w:color="auto"/>
              <w:right w:val="single" w:sz="4" w:space="0" w:color="auto"/>
            </w:tcBorders>
            <w:shd w:val="clear" w:color="auto" w:fill="auto"/>
            <w:noWrap/>
            <w:vAlign w:val="center"/>
            <w:hideMark/>
          </w:tcPr>
          <w:p w14:paraId="583C851F" w14:textId="28B66E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4CBEE14" w14:textId="4084B6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3E792A64" w14:textId="0FEF139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95C0FDA" w14:textId="4599B45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BD8E9A5" w14:textId="32BEE0A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B885BC5" w14:textId="6CECE7D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9358615" w14:textId="634BBB4C"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NNC4948CV</w:t>
            </w:r>
          </w:p>
        </w:tc>
      </w:tr>
      <w:tr w:rsidR="00DD1964" w:rsidRPr="007805A8" w14:paraId="1A5FE0E1"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39D099DA" w14:textId="4815F119"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2AB0D99" w14:textId="71A713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360</w:t>
            </w:r>
          </w:p>
        </w:tc>
        <w:tc>
          <w:tcPr>
            <w:tcW w:w="829" w:type="dxa"/>
            <w:tcBorders>
              <w:top w:val="nil"/>
              <w:left w:val="nil"/>
              <w:bottom w:val="single" w:sz="4" w:space="0" w:color="auto"/>
              <w:right w:val="single" w:sz="4" w:space="0" w:color="auto"/>
            </w:tcBorders>
            <w:shd w:val="clear" w:color="auto" w:fill="auto"/>
            <w:noWrap/>
            <w:vAlign w:val="center"/>
            <w:hideMark/>
          </w:tcPr>
          <w:p w14:paraId="47357269" w14:textId="02FD7C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160</w:t>
            </w:r>
          </w:p>
        </w:tc>
        <w:tc>
          <w:tcPr>
            <w:tcW w:w="826" w:type="dxa"/>
            <w:tcBorders>
              <w:top w:val="nil"/>
              <w:left w:val="nil"/>
              <w:bottom w:val="single" w:sz="4" w:space="0" w:color="auto"/>
              <w:right w:val="single" w:sz="4" w:space="0" w:color="auto"/>
            </w:tcBorders>
            <w:shd w:val="clear" w:color="auto" w:fill="auto"/>
            <w:noWrap/>
            <w:vAlign w:val="center"/>
            <w:hideMark/>
          </w:tcPr>
          <w:p w14:paraId="6872F917" w14:textId="78135C3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276</w:t>
            </w:r>
          </w:p>
        </w:tc>
        <w:tc>
          <w:tcPr>
            <w:tcW w:w="826" w:type="dxa"/>
            <w:tcBorders>
              <w:top w:val="nil"/>
              <w:left w:val="nil"/>
              <w:bottom w:val="single" w:sz="4" w:space="0" w:color="auto"/>
              <w:right w:val="single" w:sz="4" w:space="0" w:color="auto"/>
            </w:tcBorders>
            <w:shd w:val="clear" w:color="auto" w:fill="auto"/>
            <w:noWrap/>
            <w:vAlign w:val="center"/>
            <w:hideMark/>
          </w:tcPr>
          <w:p w14:paraId="1DCAC41E" w14:textId="52D334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324</w:t>
            </w:r>
          </w:p>
        </w:tc>
        <w:tc>
          <w:tcPr>
            <w:tcW w:w="829" w:type="dxa"/>
            <w:tcBorders>
              <w:top w:val="nil"/>
              <w:left w:val="nil"/>
              <w:bottom w:val="single" w:sz="4" w:space="0" w:color="auto"/>
              <w:right w:val="single" w:sz="4" w:space="0" w:color="auto"/>
            </w:tcBorders>
            <w:shd w:val="clear" w:color="auto" w:fill="auto"/>
            <w:noWrap/>
            <w:vAlign w:val="center"/>
            <w:hideMark/>
          </w:tcPr>
          <w:p w14:paraId="06D287CC" w14:textId="6B61135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5B048DE" w14:textId="57BA1D2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66E8497C" w14:textId="2F0220D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857F5E8" w14:textId="69E77F0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6181B9A5" w14:textId="6BB6050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48BBCC3A" w14:textId="2ECCF2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w:t>
            </w:r>
          </w:p>
        </w:tc>
        <w:tc>
          <w:tcPr>
            <w:tcW w:w="1407" w:type="dxa"/>
            <w:tcBorders>
              <w:top w:val="nil"/>
              <w:left w:val="nil"/>
              <w:bottom w:val="single" w:sz="4" w:space="0" w:color="auto"/>
              <w:right w:val="single" w:sz="4" w:space="0" w:color="auto"/>
            </w:tcBorders>
            <w:shd w:val="clear" w:color="auto" w:fill="auto"/>
            <w:noWrap/>
            <w:vAlign w:val="center"/>
            <w:hideMark/>
          </w:tcPr>
          <w:p w14:paraId="6796AC61" w14:textId="75F1DAA0"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NNCF5048CV</w:t>
            </w:r>
          </w:p>
        </w:tc>
      </w:tr>
      <w:tr w:rsidR="00DD1964" w:rsidRPr="007805A8" w14:paraId="26213DD4"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6B42D0D5" w14:textId="085749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260</w:t>
            </w:r>
          </w:p>
        </w:tc>
        <w:tc>
          <w:tcPr>
            <w:tcW w:w="826" w:type="dxa"/>
            <w:tcBorders>
              <w:top w:val="nil"/>
              <w:left w:val="nil"/>
              <w:bottom w:val="single" w:sz="4" w:space="0" w:color="auto"/>
              <w:right w:val="single" w:sz="4" w:space="0" w:color="auto"/>
            </w:tcBorders>
            <w:shd w:val="clear" w:color="auto" w:fill="auto"/>
            <w:noWrap/>
            <w:vAlign w:val="center"/>
            <w:hideMark/>
          </w:tcPr>
          <w:p w14:paraId="7D5264F3" w14:textId="3DD8407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5CF7BBEE" w14:textId="5FDBDB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26F18AD4" w14:textId="5F473CE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283</w:t>
            </w:r>
          </w:p>
        </w:tc>
        <w:tc>
          <w:tcPr>
            <w:tcW w:w="826" w:type="dxa"/>
            <w:tcBorders>
              <w:top w:val="nil"/>
              <w:left w:val="nil"/>
              <w:bottom w:val="single" w:sz="4" w:space="0" w:color="auto"/>
              <w:right w:val="single" w:sz="4" w:space="0" w:color="auto"/>
            </w:tcBorders>
            <w:shd w:val="clear" w:color="auto" w:fill="auto"/>
            <w:noWrap/>
            <w:vAlign w:val="center"/>
            <w:hideMark/>
          </w:tcPr>
          <w:p w14:paraId="1B67BA0A" w14:textId="314F1B0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297</w:t>
            </w:r>
          </w:p>
        </w:tc>
        <w:tc>
          <w:tcPr>
            <w:tcW w:w="829" w:type="dxa"/>
            <w:tcBorders>
              <w:top w:val="nil"/>
              <w:left w:val="nil"/>
              <w:bottom w:val="single" w:sz="4" w:space="0" w:color="auto"/>
              <w:right w:val="single" w:sz="4" w:space="0" w:color="auto"/>
            </w:tcBorders>
            <w:shd w:val="clear" w:color="auto" w:fill="auto"/>
            <w:noWrap/>
            <w:vAlign w:val="center"/>
            <w:hideMark/>
          </w:tcPr>
          <w:p w14:paraId="7558CEFF" w14:textId="36286E9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B0A03C5" w14:textId="2F376A8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7A3F9593" w14:textId="5B46473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45A0FBA" w14:textId="424746C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3E1A3EFE" w14:textId="0735C5E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0FEF69D2" w14:textId="68AA8E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EBB6511" w14:textId="72121CE2"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NNCF4852CV</w:t>
            </w:r>
          </w:p>
        </w:tc>
      </w:tr>
      <w:tr w:rsidR="00DD1964" w:rsidRPr="007805A8" w14:paraId="65183B2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44DC335" w14:textId="201CA66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646B640" w14:textId="1C55B8B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31CA819A" w14:textId="48FB1FA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40DACE4E" w14:textId="503B5A6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283</w:t>
            </w:r>
          </w:p>
        </w:tc>
        <w:tc>
          <w:tcPr>
            <w:tcW w:w="826" w:type="dxa"/>
            <w:tcBorders>
              <w:top w:val="nil"/>
              <w:left w:val="nil"/>
              <w:bottom w:val="single" w:sz="4" w:space="0" w:color="auto"/>
              <w:right w:val="single" w:sz="4" w:space="0" w:color="auto"/>
            </w:tcBorders>
            <w:shd w:val="clear" w:color="auto" w:fill="auto"/>
            <w:noWrap/>
            <w:vAlign w:val="center"/>
            <w:hideMark/>
          </w:tcPr>
          <w:p w14:paraId="25296C9D" w14:textId="283746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41389A8D" w14:textId="2844C9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304,2</w:t>
            </w:r>
          </w:p>
        </w:tc>
        <w:tc>
          <w:tcPr>
            <w:tcW w:w="826" w:type="dxa"/>
            <w:tcBorders>
              <w:top w:val="nil"/>
              <w:left w:val="nil"/>
              <w:bottom w:val="single" w:sz="4" w:space="0" w:color="auto"/>
              <w:right w:val="single" w:sz="4" w:space="0" w:color="auto"/>
            </w:tcBorders>
            <w:shd w:val="clear" w:color="auto" w:fill="auto"/>
            <w:noWrap/>
            <w:vAlign w:val="center"/>
            <w:hideMark/>
          </w:tcPr>
          <w:p w14:paraId="338DF30F" w14:textId="6868409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67B24623" w14:textId="4E4069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D3995B1" w14:textId="50C6EA4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65306D22" w14:textId="5B902A3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DD79649" w14:textId="408EAFA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22AD1556" w14:textId="0AFBB6E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NNCL4852CV</w:t>
            </w:r>
          </w:p>
        </w:tc>
      </w:tr>
      <w:tr w:rsidR="00DD1964" w:rsidRPr="007805A8" w14:paraId="5224461B"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DA29990" w14:textId="715F493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1EA2B51" w14:textId="438893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9" w:type="dxa"/>
            <w:tcBorders>
              <w:top w:val="nil"/>
              <w:left w:val="nil"/>
              <w:bottom w:val="single" w:sz="4" w:space="0" w:color="auto"/>
              <w:right w:val="single" w:sz="4" w:space="0" w:color="auto"/>
            </w:tcBorders>
            <w:shd w:val="clear" w:color="auto" w:fill="auto"/>
            <w:noWrap/>
            <w:vAlign w:val="center"/>
            <w:hideMark/>
          </w:tcPr>
          <w:p w14:paraId="5F8C7B98" w14:textId="2D53363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w:t>
            </w:r>
          </w:p>
        </w:tc>
        <w:tc>
          <w:tcPr>
            <w:tcW w:w="826" w:type="dxa"/>
            <w:tcBorders>
              <w:top w:val="nil"/>
              <w:left w:val="nil"/>
              <w:bottom w:val="single" w:sz="4" w:space="0" w:color="auto"/>
              <w:right w:val="single" w:sz="4" w:space="0" w:color="auto"/>
            </w:tcBorders>
            <w:shd w:val="clear" w:color="auto" w:fill="auto"/>
            <w:noWrap/>
            <w:vAlign w:val="center"/>
            <w:hideMark/>
          </w:tcPr>
          <w:p w14:paraId="2B6E66C3" w14:textId="62CF06D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283</w:t>
            </w:r>
          </w:p>
        </w:tc>
        <w:tc>
          <w:tcPr>
            <w:tcW w:w="826" w:type="dxa"/>
            <w:tcBorders>
              <w:top w:val="nil"/>
              <w:left w:val="nil"/>
              <w:bottom w:val="single" w:sz="4" w:space="0" w:color="auto"/>
              <w:right w:val="single" w:sz="4" w:space="0" w:color="auto"/>
            </w:tcBorders>
            <w:shd w:val="clear" w:color="auto" w:fill="auto"/>
            <w:noWrap/>
            <w:vAlign w:val="center"/>
            <w:hideMark/>
          </w:tcPr>
          <w:p w14:paraId="456919EF" w14:textId="77819EE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297</w:t>
            </w:r>
          </w:p>
        </w:tc>
        <w:tc>
          <w:tcPr>
            <w:tcW w:w="829" w:type="dxa"/>
            <w:tcBorders>
              <w:top w:val="nil"/>
              <w:left w:val="nil"/>
              <w:bottom w:val="single" w:sz="4" w:space="0" w:color="auto"/>
              <w:right w:val="single" w:sz="4" w:space="0" w:color="auto"/>
            </w:tcBorders>
            <w:shd w:val="clear" w:color="auto" w:fill="auto"/>
            <w:noWrap/>
            <w:vAlign w:val="center"/>
            <w:hideMark/>
          </w:tcPr>
          <w:p w14:paraId="6C14D085" w14:textId="1A7E7DE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5907154" w14:textId="7DF272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41589CD3" w14:textId="4EB2A3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7F85277C" w14:textId="45EF7A4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3248C246" w14:textId="35A5F4A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C51C595" w14:textId="65DBC41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815A9E9" w14:textId="69175500"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NNC4852CV</w:t>
            </w:r>
          </w:p>
        </w:tc>
      </w:tr>
      <w:tr w:rsidR="00DD1964" w:rsidRPr="007805A8" w14:paraId="0C7F8DE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4A25A51" w14:textId="53963C97"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36FAD77" w14:textId="36B6EFD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360</w:t>
            </w:r>
          </w:p>
        </w:tc>
        <w:tc>
          <w:tcPr>
            <w:tcW w:w="829" w:type="dxa"/>
            <w:tcBorders>
              <w:top w:val="nil"/>
              <w:left w:val="nil"/>
              <w:bottom w:val="single" w:sz="4" w:space="0" w:color="auto"/>
              <w:right w:val="single" w:sz="4" w:space="0" w:color="auto"/>
            </w:tcBorders>
            <w:shd w:val="clear" w:color="auto" w:fill="auto"/>
            <w:noWrap/>
            <w:vAlign w:val="center"/>
            <w:hideMark/>
          </w:tcPr>
          <w:p w14:paraId="1E5E987B" w14:textId="70D73A1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2E0C700A" w14:textId="46241F8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295</w:t>
            </w:r>
          </w:p>
        </w:tc>
        <w:tc>
          <w:tcPr>
            <w:tcW w:w="826" w:type="dxa"/>
            <w:tcBorders>
              <w:top w:val="nil"/>
              <w:left w:val="nil"/>
              <w:bottom w:val="single" w:sz="4" w:space="0" w:color="auto"/>
              <w:right w:val="single" w:sz="4" w:space="0" w:color="auto"/>
            </w:tcBorders>
            <w:shd w:val="clear" w:color="auto" w:fill="auto"/>
            <w:noWrap/>
            <w:vAlign w:val="center"/>
            <w:hideMark/>
          </w:tcPr>
          <w:p w14:paraId="2E3302CE" w14:textId="5F89E1C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321</w:t>
            </w:r>
          </w:p>
        </w:tc>
        <w:tc>
          <w:tcPr>
            <w:tcW w:w="829" w:type="dxa"/>
            <w:tcBorders>
              <w:top w:val="nil"/>
              <w:left w:val="nil"/>
              <w:bottom w:val="single" w:sz="4" w:space="0" w:color="auto"/>
              <w:right w:val="single" w:sz="4" w:space="0" w:color="auto"/>
            </w:tcBorders>
            <w:shd w:val="clear" w:color="auto" w:fill="auto"/>
            <w:noWrap/>
            <w:vAlign w:val="center"/>
            <w:hideMark/>
          </w:tcPr>
          <w:p w14:paraId="75FF6423" w14:textId="574E7B1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1B1819B" w14:textId="20E5DA1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1C610EA" w14:textId="2179ECE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683D9A4" w14:textId="6908142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B415381" w14:textId="6E1D92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42D370F" w14:textId="53E49CC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45A600F5" w14:textId="4C5F70CC"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NNCF4952CV</w:t>
            </w:r>
          </w:p>
        </w:tc>
      </w:tr>
      <w:tr w:rsidR="00DD1964" w:rsidRPr="007805A8" w14:paraId="72DA90F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4746530" w14:textId="13B471F9"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05A9CBB" w14:textId="3E74FBD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360</w:t>
            </w:r>
          </w:p>
        </w:tc>
        <w:tc>
          <w:tcPr>
            <w:tcW w:w="829" w:type="dxa"/>
            <w:tcBorders>
              <w:top w:val="nil"/>
              <w:left w:val="nil"/>
              <w:bottom w:val="single" w:sz="4" w:space="0" w:color="auto"/>
              <w:right w:val="single" w:sz="4" w:space="0" w:color="auto"/>
            </w:tcBorders>
            <w:shd w:val="clear" w:color="auto" w:fill="auto"/>
            <w:noWrap/>
            <w:vAlign w:val="center"/>
            <w:hideMark/>
          </w:tcPr>
          <w:p w14:paraId="3F3B97E9" w14:textId="5FA194F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6C3FA7A6" w14:textId="44B597C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295</w:t>
            </w:r>
          </w:p>
        </w:tc>
        <w:tc>
          <w:tcPr>
            <w:tcW w:w="826" w:type="dxa"/>
            <w:tcBorders>
              <w:top w:val="nil"/>
              <w:left w:val="nil"/>
              <w:bottom w:val="single" w:sz="4" w:space="0" w:color="auto"/>
              <w:right w:val="single" w:sz="4" w:space="0" w:color="auto"/>
            </w:tcBorders>
            <w:shd w:val="clear" w:color="auto" w:fill="auto"/>
            <w:noWrap/>
            <w:vAlign w:val="center"/>
            <w:hideMark/>
          </w:tcPr>
          <w:p w14:paraId="610F7B9F" w14:textId="1281082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2A066764" w14:textId="7D43C4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331,33</w:t>
            </w:r>
          </w:p>
        </w:tc>
        <w:tc>
          <w:tcPr>
            <w:tcW w:w="826" w:type="dxa"/>
            <w:tcBorders>
              <w:top w:val="nil"/>
              <w:left w:val="nil"/>
              <w:bottom w:val="single" w:sz="4" w:space="0" w:color="auto"/>
              <w:right w:val="single" w:sz="4" w:space="0" w:color="auto"/>
            </w:tcBorders>
            <w:shd w:val="clear" w:color="auto" w:fill="auto"/>
            <w:noWrap/>
            <w:vAlign w:val="center"/>
            <w:hideMark/>
          </w:tcPr>
          <w:p w14:paraId="52B93EFE" w14:textId="254A41E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7B2840C" w14:textId="350ACE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68077CF" w14:textId="12F72AE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9810390" w14:textId="658A30D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5726A1A" w14:textId="13DE6A0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015D4988" w14:textId="6EBA4FD3"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NNCL4952CV</w:t>
            </w:r>
          </w:p>
        </w:tc>
      </w:tr>
      <w:tr w:rsidR="00DD1964" w:rsidRPr="007805A8" w14:paraId="086B010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5F8342A" w14:textId="6E0BBA5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DF60BF1" w14:textId="4251167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360</w:t>
            </w:r>
          </w:p>
        </w:tc>
        <w:tc>
          <w:tcPr>
            <w:tcW w:w="829" w:type="dxa"/>
            <w:tcBorders>
              <w:top w:val="nil"/>
              <w:left w:val="nil"/>
              <w:bottom w:val="single" w:sz="4" w:space="0" w:color="auto"/>
              <w:right w:val="single" w:sz="4" w:space="0" w:color="auto"/>
            </w:tcBorders>
            <w:shd w:val="clear" w:color="auto" w:fill="auto"/>
            <w:noWrap/>
            <w:vAlign w:val="center"/>
            <w:hideMark/>
          </w:tcPr>
          <w:p w14:paraId="433510D7" w14:textId="5879C6D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65D3DE59" w14:textId="5872CBA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295</w:t>
            </w:r>
          </w:p>
        </w:tc>
        <w:tc>
          <w:tcPr>
            <w:tcW w:w="826" w:type="dxa"/>
            <w:tcBorders>
              <w:top w:val="nil"/>
              <w:left w:val="nil"/>
              <w:bottom w:val="single" w:sz="4" w:space="0" w:color="auto"/>
              <w:right w:val="single" w:sz="4" w:space="0" w:color="auto"/>
            </w:tcBorders>
            <w:shd w:val="clear" w:color="auto" w:fill="auto"/>
            <w:noWrap/>
            <w:vAlign w:val="center"/>
            <w:hideMark/>
          </w:tcPr>
          <w:p w14:paraId="0C05D8CC" w14:textId="4ABC3EC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321</w:t>
            </w:r>
          </w:p>
        </w:tc>
        <w:tc>
          <w:tcPr>
            <w:tcW w:w="829" w:type="dxa"/>
            <w:tcBorders>
              <w:top w:val="nil"/>
              <w:left w:val="nil"/>
              <w:bottom w:val="single" w:sz="4" w:space="0" w:color="auto"/>
              <w:right w:val="single" w:sz="4" w:space="0" w:color="auto"/>
            </w:tcBorders>
            <w:shd w:val="clear" w:color="auto" w:fill="auto"/>
            <w:noWrap/>
            <w:vAlign w:val="center"/>
            <w:hideMark/>
          </w:tcPr>
          <w:p w14:paraId="575AC321" w14:textId="52526CA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FFCAB98" w14:textId="19FF55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B4FC18F" w14:textId="608144C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2DC14E89" w14:textId="5522544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BEEB176" w14:textId="72CAED8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F1AF7F3" w14:textId="1A3A7EC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08A6F754" w14:textId="2FDB41D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NNC4952CV</w:t>
            </w:r>
          </w:p>
        </w:tc>
      </w:tr>
      <w:tr w:rsidR="00DD1964" w:rsidRPr="007805A8" w14:paraId="214A1698"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0C12FCCE" w14:textId="74A29B3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F791219" w14:textId="1652A82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400</w:t>
            </w:r>
          </w:p>
        </w:tc>
        <w:tc>
          <w:tcPr>
            <w:tcW w:w="829" w:type="dxa"/>
            <w:tcBorders>
              <w:top w:val="nil"/>
              <w:left w:val="nil"/>
              <w:bottom w:val="single" w:sz="4" w:space="0" w:color="auto"/>
              <w:right w:val="single" w:sz="4" w:space="0" w:color="auto"/>
            </w:tcBorders>
            <w:shd w:val="clear" w:color="auto" w:fill="auto"/>
            <w:noWrap/>
            <w:vAlign w:val="center"/>
            <w:hideMark/>
          </w:tcPr>
          <w:p w14:paraId="72B829D0" w14:textId="0378242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6" w:type="dxa"/>
            <w:tcBorders>
              <w:top w:val="nil"/>
              <w:left w:val="nil"/>
              <w:bottom w:val="single" w:sz="4" w:space="0" w:color="auto"/>
              <w:right w:val="single" w:sz="4" w:space="0" w:color="auto"/>
            </w:tcBorders>
            <w:shd w:val="clear" w:color="auto" w:fill="auto"/>
            <w:noWrap/>
            <w:vAlign w:val="center"/>
            <w:hideMark/>
          </w:tcPr>
          <w:p w14:paraId="1E28FD83" w14:textId="235F6B7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302</w:t>
            </w:r>
          </w:p>
        </w:tc>
        <w:tc>
          <w:tcPr>
            <w:tcW w:w="826" w:type="dxa"/>
            <w:tcBorders>
              <w:top w:val="nil"/>
              <w:left w:val="nil"/>
              <w:bottom w:val="single" w:sz="4" w:space="0" w:color="auto"/>
              <w:right w:val="single" w:sz="4" w:space="0" w:color="auto"/>
            </w:tcBorders>
            <w:shd w:val="clear" w:color="auto" w:fill="auto"/>
            <w:noWrap/>
            <w:vAlign w:val="center"/>
            <w:hideMark/>
          </w:tcPr>
          <w:p w14:paraId="25924243" w14:textId="7CE5B7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362</w:t>
            </w:r>
          </w:p>
        </w:tc>
        <w:tc>
          <w:tcPr>
            <w:tcW w:w="829" w:type="dxa"/>
            <w:tcBorders>
              <w:top w:val="nil"/>
              <w:left w:val="nil"/>
              <w:bottom w:val="single" w:sz="4" w:space="0" w:color="auto"/>
              <w:right w:val="single" w:sz="4" w:space="0" w:color="auto"/>
            </w:tcBorders>
            <w:shd w:val="clear" w:color="auto" w:fill="auto"/>
            <w:noWrap/>
            <w:vAlign w:val="center"/>
            <w:hideMark/>
          </w:tcPr>
          <w:p w14:paraId="7704DC9A" w14:textId="1796574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08FFF1A" w14:textId="7706338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F3A455C" w14:textId="0EB407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983CE1C" w14:textId="7C7E08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086F365" w14:textId="79B2E5A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43440D5" w14:textId="09FB7E0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w:t>
            </w:r>
          </w:p>
        </w:tc>
        <w:tc>
          <w:tcPr>
            <w:tcW w:w="1407" w:type="dxa"/>
            <w:tcBorders>
              <w:top w:val="nil"/>
              <w:left w:val="nil"/>
              <w:bottom w:val="single" w:sz="4" w:space="0" w:color="auto"/>
              <w:right w:val="single" w:sz="4" w:space="0" w:color="auto"/>
            </w:tcBorders>
            <w:shd w:val="clear" w:color="auto" w:fill="auto"/>
            <w:noWrap/>
            <w:vAlign w:val="center"/>
            <w:hideMark/>
          </w:tcPr>
          <w:p w14:paraId="43A80EBC" w14:textId="74C4CA2E"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NNCF5052CV</w:t>
            </w:r>
          </w:p>
        </w:tc>
      </w:tr>
      <w:tr w:rsidR="00DD1964" w:rsidRPr="007805A8" w14:paraId="749F95F0"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325185F5" w14:textId="7130A44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280 </w:t>
            </w:r>
          </w:p>
        </w:tc>
        <w:tc>
          <w:tcPr>
            <w:tcW w:w="826" w:type="dxa"/>
            <w:tcBorders>
              <w:top w:val="nil"/>
              <w:left w:val="nil"/>
              <w:bottom w:val="single" w:sz="4" w:space="0" w:color="auto"/>
              <w:right w:val="single" w:sz="4" w:space="0" w:color="auto"/>
            </w:tcBorders>
            <w:shd w:val="clear" w:color="auto" w:fill="auto"/>
            <w:noWrap/>
            <w:vAlign w:val="center"/>
            <w:hideMark/>
          </w:tcPr>
          <w:p w14:paraId="7C8CDF71" w14:textId="3EE215D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350</w:t>
            </w:r>
          </w:p>
        </w:tc>
        <w:tc>
          <w:tcPr>
            <w:tcW w:w="829" w:type="dxa"/>
            <w:tcBorders>
              <w:top w:val="nil"/>
              <w:left w:val="nil"/>
              <w:bottom w:val="single" w:sz="4" w:space="0" w:color="auto"/>
              <w:right w:val="single" w:sz="4" w:space="0" w:color="auto"/>
            </w:tcBorders>
            <w:shd w:val="clear" w:color="auto" w:fill="auto"/>
            <w:noWrap/>
            <w:vAlign w:val="center"/>
            <w:hideMark/>
          </w:tcPr>
          <w:p w14:paraId="4364F147" w14:textId="01CB512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12891B1F" w14:textId="0386301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308</w:t>
            </w:r>
          </w:p>
        </w:tc>
        <w:tc>
          <w:tcPr>
            <w:tcW w:w="826" w:type="dxa"/>
            <w:tcBorders>
              <w:top w:val="nil"/>
              <w:left w:val="nil"/>
              <w:bottom w:val="single" w:sz="4" w:space="0" w:color="auto"/>
              <w:right w:val="single" w:sz="4" w:space="0" w:color="auto"/>
            </w:tcBorders>
            <w:shd w:val="clear" w:color="auto" w:fill="auto"/>
            <w:noWrap/>
            <w:vAlign w:val="center"/>
            <w:hideMark/>
          </w:tcPr>
          <w:p w14:paraId="30E21E13" w14:textId="16DC20F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326</w:t>
            </w:r>
          </w:p>
        </w:tc>
        <w:tc>
          <w:tcPr>
            <w:tcW w:w="829" w:type="dxa"/>
            <w:tcBorders>
              <w:top w:val="nil"/>
              <w:left w:val="nil"/>
              <w:bottom w:val="single" w:sz="4" w:space="0" w:color="auto"/>
              <w:right w:val="single" w:sz="4" w:space="0" w:color="auto"/>
            </w:tcBorders>
            <w:shd w:val="clear" w:color="auto" w:fill="auto"/>
            <w:noWrap/>
            <w:vAlign w:val="center"/>
            <w:hideMark/>
          </w:tcPr>
          <w:p w14:paraId="6DA88003" w14:textId="1A68C1F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443ED5F" w14:textId="5570EDC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6CF64022" w14:textId="27787A5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E074479" w14:textId="2F3A736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37DAB3FE" w14:textId="182AD8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5C37EF8A" w14:textId="0CC84E9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68ED59EC" w14:textId="02B2E2A5"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NNCF4856CV</w:t>
            </w:r>
          </w:p>
        </w:tc>
      </w:tr>
      <w:tr w:rsidR="00DD1964" w:rsidRPr="007805A8" w14:paraId="2F13F7A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94804E9" w14:textId="081B564A"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AF127B3" w14:textId="696B046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350</w:t>
            </w:r>
          </w:p>
        </w:tc>
        <w:tc>
          <w:tcPr>
            <w:tcW w:w="829" w:type="dxa"/>
            <w:tcBorders>
              <w:top w:val="nil"/>
              <w:left w:val="nil"/>
              <w:bottom w:val="single" w:sz="4" w:space="0" w:color="auto"/>
              <w:right w:val="single" w:sz="4" w:space="0" w:color="auto"/>
            </w:tcBorders>
            <w:shd w:val="clear" w:color="auto" w:fill="auto"/>
            <w:noWrap/>
            <w:vAlign w:val="center"/>
            <w:hideMark/>
          </w:tcPr>
          <w:p w14:paraId="208CDBB1" w14:textId="46D195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56D4CAB9" w14:textId="7D9FEF6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308</w:t>
            </w:r>
          </w:p>
        </w:tc>
        <w:tc>
          <w:tcPr>
            <w:tcW w:w="826" w:type="dxa"/>
            <w:tcBorders>
              <w:top w:val="nil"/>
              <w:left w:val="nil"/>
              <w:bottom w:val="single" w:sz="4" w:space="0" w:color="auto"/>
              <w:right w:val="single" w:sz="4" w:space="0" w:color="auto"/>
            </w:tcBorders>
            <w:shd w:val="clear" w:color="auto" w:fill="auto"/>
            <w:noWrap/>
            <w:vAlign w:val="center"/>
            <w:hideMark/>
          </w:tcPr>
          <w:p w14:paraId="3C72089A" w14:textId="0A0582A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7DC0DD46" w14:textId="1E4E94E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332,4</w:t>
            </w:r>
          </w:p>
        </w:tc>
        <w:tc>
          <w:tcPr>
            <w:tcW w:w="826" w:type="dxa"/>
            <w:tcBorders>
              <w:top w:val="nil"/>
              <w:left w:val="nil"/>
              <w:bottom w:val="single" w:sz="4" w:space="0" w:color="auto"/>
              <w:right w:val="single" w:sz="4" w:space="0" w:color="auto"/>
            </w:tcBorders>
            <w:shd w:val="clear" w:color="auto" w:fill="auto"/>
            <w:noWrap/>
            <w:vAlign w:val="center"/>
            <w:hideMark/>
          </w:tcPr>
          <w:p w14:paraId="6AF5C4C2" w14:textId="6D15235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718A29E7" w14:textId="012C1F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C76849E" w14:textId="77D530C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49CA8B6C" w14:textId="2F32D10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A5388E5" w14:textId="2742155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1407" w:type="dxa"/>
            <w:tcBorders>
              <w:top w:val="nil"/>
              <w:left w:val="nil"/>
              <w:bottom w:val="single" w:sz="4" w:space="0" w:color="auto"/>
              <w:right w:val="single" w:sz="4" w:space="0" w:color="auto"/>
            </w:tcBorders>
            <w:shd w:val="clear" w:color="auto" w:fill="auto"/>
            <w:noWrap/>
            <w:vAlign w:val="center"/>
            <w:hideMark/>
          </w:tcPr>
          <w:p w14:paraId="71B7B126" w14:textId="224A866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NNCL4856CV</w:t>
            </w:r>
          </w:p>
        </w:tc>
      </w:tr>
      <w:tr w:rsidR="00DD1964" w:rsidRPr="007805A8" w14:paraId="6503D1C2"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C110E26" w14:textId="58A4F64F"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5589608" w14:textId="066666D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350</w:t>
            </w:r>
          </w:p>
        </w:tc>
        <w:tc>
          <w:tcPr>
            <w:tcW w:w="829" w:type="dxa"/>
            <w:tcBorders>
              <w:top w:val="nil"/>
              <w:left w:val="nil"/>
              <w:bottom w:val="single" w:sz="4" w:space="0" w:color="auto"/>
              <w:right w:val="single" w:sz="4" w:space="0" w:color="auto"/>
            </w:tcBorders>
            <w:shd w:val="clear" w:color="auto" w:fill="auto"/>
            <w:noWrap/>
            <w:vAlign w:val="center"/>
            <w:hideMark/>
          </w:tcPr>
          <w:p w14:paraId="52807CA8" w14:textId="6711DE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69</w:t>
            </w:r>
          </w:p>
        </w:tc>
        <w:tc>
          <w:tcPr>
            <w:tcW w:w="826" w:type="dxa"/>
            <w:tcBorders>
              <w:top w:val="nil"/>
              <w:left w:val="nil"/>
              <w:bottom w:val="single" w:sz="4" w:space="0" w:color="auto"/>
              <w:right w:val="single" w:sz="4" w:space="0" w:color="auto"/>
            </w:tcBorders>
            <w:shd w:val="clear" w:color="auto" w:fill="auto"/>
            <w:noWrap/>
            <w:vAlign w:val="center"/>
            <w:hideMark/>
          </w:tcPr>
          <w:p w14:paraId="263B2B60" w14:textId="00B0847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308</w:t>
            </w:r>
          </w:p>
        </w:tc>
        <w:tc>
          <w:tcPr>
            <w:tcW w:w="826" w:type="dxa"/>
            <w:tcBorders>
              <w:top w:val="nil"/>
              <w:left w:val="nil"/>
              <w:bottom w:val="single" w:sz="4" w:space="0" w:color="auto"/>
              <w:right w:val="single" w:sz="4" w:space="0" w:color="auto"/>
            </w:tcBorders>
            <w:shd w:val="clear" w:color="auto" w:fill="auto"/>
            <w:noWrap/>
            <w:vAlign w:val="center"/>
            <w:hideMark/>
          </w:tcPr>
          <w:p w14:paraId="46FBBC65" w14:textId="7DB64E0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326</w:t>
            </w:r>
          </w:p>
        </w:tc>
        <w:tc>
          <w:tcPr>
            <w:tcW w:w="829" w:type="dxa"/>
            <w:tcBorders>
              <w:top w:val="nil"/>
              <w:left w:val="nil"/>
              <w:bottom w:val="single" w:sz="4" w:space="0" w:color="auto"/>
              <w:right w:val="single" w:sz="4" w:space="0" w:color="auto"/>
            </w:tcBorders>
            <w:shd w:val="clear" w:color="auto" w:fill="auto"/>
            <w:noWrap/>
            <w:vAlign w:val="center"/>
            <w:hideMark/>
          </w:tcPr>
          <w:p w14:paraId="42774336" w14:textId="21C9D5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45A4442" w14:textId="16300E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w:t>
            </w:r>
          </w:p>
        </w:tc>
        <w:tc>
          <w:tcPr>
            <w:tcW w:w="829" w:type="dxa"/>
            <w:tcBorders>
              <w:top w:val="nil"/>
              <w:left w:val="nil"/>
              <w:bottom w:val="single" w:sz="4" w:space="0" w:color="auto"/>
              <w:right w:val="single" w:sz="4" w:space="0" w:color="auto"/>
            </w:tcBorders>
            <w:shd w:val="clear" w:color="auto" w:fill="auto"/>
            <w:noWrap/>
            <w:vAlign w:val="center"/>
            <w:hideMark/>
          </w:tcPr>
          <w:p w14:paraId="45F9896B" w14:textId="168B0C8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119A803" w14:textId="582F1C3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w:t>
            </w:r>
          </w:p>
        </w:tc>
        <w:tc>
          <w:tcPr>
            <w:tcW w:w="826" w:type="dxa"/>
            <w:tcBorders>
              <w:top w:val="nil"/>
              <w:left w:val="nil"/>
              <w:bottom w:val="single" w:sz="4" w:space="0" w:color="auto"/>
              <w:right w:val="single" w:sz="4" w:space="0" w:color="auto"/>
            </w:tcBorders>
            <w:shd w:val="clear" w:color="auto" w:fill="auto"/>
            <w:noWrap/>
            <w:vAlign w:val="center"/>
            <w:hideMark/>
          </w:tcPr>
          <w:p w14:paraId="204F4246" w14:textId="095C46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BAE4056" w14:textId="3421F1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06E6F2F8" w14:textId="2E041056"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NNC4856CV</w:t>
            </w:r>
          </w:p>
        </w:tc>
      </w:tr>
      <w:tr w:rsidR="00DD1964" w:rsidRPr="007805A8" w14:paraId="49ADCBA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E92EC1F" w14:textId="58AE4A6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57949A3" w14:textId="6498C37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590ACD07" w14:textId="74CCC13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0E686514" w14:textId="54B5F9A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317</w:t>
            </w:r>
          </w:p>
        </w:tc>
        <w:tc>
          <w:tcPr>
            <w:tcW w:w="826" w:type="dxa"/>
            <w:tcBorders>
              <w:top w:val="nil"/>
              <w:left w:val="nil"/>
              <w:bottom w:val="single" w:sz="4" w:space="0" w:color="auto"/>
              <w:right w:val="single" w:sz="4" w:space="0" w:color="auto"/>
            </w:tcBorders>
            <w:shd w:val="clear" w:color="auto" w:fill="auto"/>
            <w:noWrap/>
            <w:vAlign w:val="center"/>
            <w:hideMark/>
          </w:tcPr>
          <w:p w14:paraId="55FA7A72" w14:textId="150F559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343</w:t>
            </w:r>
          </w:p>
        </w:tc>
        <w:tc>
          <w:tcPr>
            <w:tcW w:w="829" w:type="dxa"/>
            <w:tcBorders>
              <w:top w:val="nil"/>
              <w:left w:val="nil"/>
              <w:bottom w:val="single" w:sz="4" w:space="0" w:color="auto"/>
              <w:right w:val="single" w:sz="4" w:space="0" w:color="auto"/>
            </w:tcBorders>
            <w:shd w:val="clear" w:color="auto" w:fill="auto"/>
            <w:noWrap/>
            <w:vAlign w:val="center"/>
            <w:hideMark/>
          </w:tcPr>
          <w:p w14:paraId="05383A83" w14:textId="63A31E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92977EC" w14:textId="6B1D64D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6EA8BC0" w14:textId="2C446F0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F0017A0" w14:textId="4588099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197048F" w14:textId="051FF1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9969499" w14:textId="0B7F5C2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50CFA9B1" w14:textId="76498D7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NNCF4956CV</w:t>
            </w:r>
          </w:p>
        </w:tc>
      </w:tr>
      <w:tr w:rsidR="00DD1964" w:rsidRPr="007805A8" w14:paraId="29198AC6"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B6ADC80" w14:textId="6B6EE149"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D99E6A1" w14:textId="181E149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543176F1" w14:textId="752844E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08ACEE32" w14:textId="1B1764B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317</w:t>
            </w:r>
          </w:p>
        </w:tc>
        <w:tc>
          <w:tcPr>
            <w:tcW w:w="826" w:type="dxa"/>
            <w:tcBorders>
              <w:top w:val="nil"/>
              <w:left w:val="nil"/>
              <w:bottom w:val="single" w:sz="4" w:space="0" w:color="auto"/>
              <w:right w:val="single" w:sz="4" w:space="0" w:color="auto"/>
            </w:tcBorders>
            <w:shd w:val="clear" w:color="auto" w:fill="auto"/>
            <w:noWrap/>
            <w:vAlign w:val="center"/>
            <w:hideMark/>
          </w:tcPr>
          <w:p w14:paraId="6D3AA431" w14:textId="32460DF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7DB9D632" w14:textId="4D80A1D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353,34</w:t>
            </w:r>
          </w:p>
        </w:tc>
        <w:tc>
          <w:tcPr>
            <w:tcW w:w="826" w:type="dxa"/>
            <w:tcBorders>
              <w:top w:val="nil"/>
              <w:left w:val="nil"/>
              <w:bottom w:val="single" w:sz="4" w:space="0" w:color="auto"/>
              <w:right w:val="single" w:sz="4" w:space="0" w:color="auto"/>
            </w:tcBorders>
            <w:shd w:val="clear" w:color="auto" w:fill="auto"/>
            <w:noWrap/>
            <w:vAlign w:val="center"/>
            <w:hideMark/>
          </w:tcPr>
          <w:p w14:paraId="5D5B39AB" w14:textId="00D958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FC0388E" w14:textId="6C8BFF1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C46547C" w14:textId="3E80DCB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123FC08" w14:textId="6C4779E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C88705C" w14:textId="392BD12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094B4EC5" w14:textId="38CE2705"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NNCL4956CV</w:t>
            </w:r>
          </w:p>
        </w:tc>
      </w:tr>
      <w:tr w:rsidR="00DD1964" w:rsidRPr="007805A8" w14:paraId="3E62A6D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3ED920A" w14:textId="3F4C18BE"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C0867BE" w14:textId="77E040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4980C342" w14:textId="4160687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6BCF8FA5" w14:textId="1F719F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317</w:t>
            </w:r>
          </w:p>
        </w:tc>
        <w:tc>
          <w:tcPr>
            <w:tcW w:w="826" w:type="dxa"/>
            <w:tcBorders>
              <w:top w:val="nil"/>
              <w:left w:val="nil"/>
              <w:bottom w:val="single" w:sz="4" w:space="0" w:color="auto"/>
              <w:right w:val="single" w:sz="4" w:space="0" w:color="auto"/>
            </w:tcBorders>
            <w:shd w:val="clear" w:color="auto" w:fill="auto"/>
            <w:noWrap/>
            <w:vAlign w:val="center"/>
            <w:hideMark/>
          </w:tcPr>
          <w:p w14:paraId="14C69086" w14:textId="55DD513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343</w:t>
            </w:r>
          </w:p>
        </w:tc>
        <w:tc>
          <w:tcPr>
            <w:tcW w:w="829" w:type="dxa"/>
            <w:tcBorders>
              <w:top w:val="nil"/>
              <w:left w:val="nil"/>
              <w:bottom w:val="single" w:sz="4" w:space="0" w:color="auto"/>
              <w:right w:val="single" w:sz="4" w:space="0" w:color="auto"/>
            </w:tcBorders>
            <w:shd w:val="clear" w:color="auto" w:fill="auto"/>
            <w:noWrap/>
            <w:vAlign w:val="center"/>
            <w:hideMark/>
          </w:tcPr>
          <w:p w14:paraId="20A32798" w14:textId="738C397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E32AD90" w14:textId="4B0C04E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693941C1" w14:textId="37C9A84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49C7E26" w14:textId="581EDD0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2A06D5F" w14:textId="390703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F9088C4" w14:textId="6B17969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6DB83F8" w14:textId="0D78FE8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NNC4956CV</w:t>
            </w:r>
          </w:p>
        </w:tc>
      </w:tr>
      <w:tr w:rsidR="00DD1964" w:rsidRPr="007805A8" w14:paraId="2CA4FD03"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9A79FEE" w14:textId="5CFFDA91"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EAF6A24" w14:textId="25D1F45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0A87CA83" w14:textId="34EA862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190</w:t>
            </w:r>
          </w:p>
        </w:tc>
        <w:tc>
          <w:tcPr>
            <w:tcW w:w="826" w:type="dxa"/>
            <w:tcBorders>
              <w:top w:val="nil"/>
              <w:left w:val="nil"/>
              <w:bottom w:val="single" w:sz="4" w:space="0" w:color="auto"/>
              <w:right w:val="single" w:sz="4" w:space="0" w:color="auto"/>
            </w:tcBorders>
            <w:shd w:val="clear" w:color="auto" w:fill="auto"/>
            <w:noWrap/>
            <w:vAlign w:val="center"/>
            <w:hideMark/>
          </w:tcPr>
          <w:p w14:paraId="1670B87E" w14:textId="41E1CB2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318</w:t>
            </w:r>
          </w:p>
        </w:tc>
        <w:tc>
          <w:tcPr>
            <w:tcW w:w="826" w:type="dxa"/>
            <w:tcBorders>
              <w:top w:val="nil"/>
              <w:left w:val="nil"/>
              <w:bottom w:val="single" w:sz="4" w:space="0" w:color="auto"/>
              <w:right w:val="single" w:sz="4" w:space="0" w:color="auto"/>
            </w:tcBorders>
            <w:shd w:val="clear" w:color="auto" w:fill="auto"/>
            <w:noWrap/>
            <w:vAlign w:val="center"/>
            <w:hideMark/>
          </w:tcPr>
          <w:p w14:paraId="7D627663" w14:textId="1A933E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372</w:t>
            </w:r>
          </w:p>
        </w:tc>
        <w:tc>
          <w:tcPr>
            <w:tcW w:w="829" w:type="dxa"/>
            <w:tcBorders>
              <w:top w:val="nil"/>
              <w:left w:val="nil"/>
              <w:bottom w:val="single" w:sz="4" w:space="0" w:color="auto"/>
              <w:right w:val="single" w:sz="4" w:space="0" w:color="auto"/>
            </w:tcBorders>
            <w:shd w:val="clear" w:color="auto" w:fill="auto"/>
            <w:noWrap/>
            <w:vAlign w:val="center"/>
            <w:hideMark/>
          </w:tcPr>
          <w:p w14:paraId="4564B225" w14:textId="1DFA458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3130AC9" w14:textId="23E1F73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C919696" w14:textId="62FEA3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84AE2F8" w14:textId="6842F7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BF1FBD7" w14:textId="7CEEA65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D574657" w14:textId="4D929FD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w:t>
            </w:r>
          </w:p>
        </w:tc>
        <w:tc>
          <w:tcPr>
            <w:tcW w:w="1407" w:type="dxa"/>
            <w:tcBorders>
              <w:top w:val="nil"/>
              <w:left w:val="nil"/>
              <w:bottom w:val="single" w:sz="4" w:space="0" w:color="auto"/>
              <w:right w:val="single" w:sz="4" w:space="0" w:color="auto"/>
            </w:tcBorders>
            <w:shd w:val="clear" w:color="auto" w:fill="auto"/>
            <w:noWrap/>
            <w:vAlign w:val="center"/>
            <w:hideMark/>
          </w:tcPr>
          <w:p w14:paraId="28324C47" w14:textId="5DFAB289"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NNCF5056CV</w:t>
            </w:r>
          </w:p>
        </w:tc>
      </w:tr>
      <w:tr w:rsidR="00DD1964" w:rsidRPr="007805A8" w14:paraId="31DB77D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08B1EED" w14:textId="4D1B02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300</w:t>
            </w:r>
          </w:p>
        </w:tc>
        <w:tc>
          <w:tcPr>
            <w:tcW w:w="826" w:type="dxa"/>
            <w:tcBorders>
              <w:top w:val="nil"/>
              <w:left w:val="nil"/>
              <w:bottom w:val="single" w:sz="4" w:space="0" w:color="auto"/>
              <w:right w:val="single" w:sz="4" w:space="0" w:color="auto"/>
            </w:tcBorders>
            <w:shd w:val="clear" w:color="auto" w:fill="auto"/>
            <w:noWrap/>
            <w:vAlign w:val="center"/>
            <w:hideMark/>
          </w:tcPr>
          <w:p w14:paraId="042E44D7" w14:textId="2A4E960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7E139E4E" w14:textId="14F756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51AD0B00" w14:textId="5D5BB29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330</w:t>
            </w:r>
          </w:p>
        </w:tc>
        <w:tc>
          <w:tcPr>
            <w:tcW w:w="826" w:type="dxa"/>
            <w:tcBorders>
              <w:top w:val="nil"/>
              <w:left w:val="nil"/>
              <w:bottom w:val="single" w:sz="4" w:space="0" w:color="auto"/>
              <w:right w:val="single" w:sz="4" w:space="0" w:color="auto"/>
            </w:tcBorders>
            <w:shd w:val="clear" w:color="auto" w:fill="auto"/>
            <w:noWrap/>
            <w:vAlign w:val="center"/>
            <w:hideMark/>
          </w:tcPr>
          <w:p w14:paraId="768BD1CB" w14:textId="7BCE253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349</w:t>
            </w:r>
          </w:p>
        </w:tc>
        <w:tc>
          <w:tcPr>
            <w:tcW w:w="829" w:type="dxa"/>
            <w:tcBorders>
              <w:top w:val="nil"/>
              <w:left w:val="nil"/>
              <w:bottom w:val="single" w:sz="4" w:space="0" w:color="auto"/>
              <w:right w:val="single" w:sz="4" w:space="0" w:color="auto"/>
            </w:tcBorders>
            <w:shd w:val="clear" w:color="auto" w:fill="auto"/>
            <w:noWrap/>
            <w:vAlign w:val="center"/>
            <w:hideMark/>
          </w:tcPr>
          <w:p w14:paraId="6CFC4DEE" w14:textId="48461C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646A6F6" w14:textId="635D29F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F7FFCD0" w14:textId="49A29C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6C12A268" w14:textId="4CBC53A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21ED70E3" w14:textId="7318245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2D1066BE" w14:textId="479FDBD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69425C4A" w14:textId="01BBB5EF"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NNCF4860CV</w:t>
            </w:r>
          </w:p>
        </w:tc>
      </w:tr>
      <w:tr w:rsidR="00DD1964" w:rsidRPr="007805A8" w14:paraId="5E83BDF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B918810" w14:textId="59A55F3D"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91DAB8D" w14:textId="3B0969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724AFC9D" w14:textId="3CC90E5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41C9FC4F" w14:textId="7A43776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330</w:t>
            </w:r>
          </w:p>
        </w:tc>
        <w:tc>
          <w:tcPr>
            <w:tcW w:w="826" w:type="dxa"/>
            <w:tcBorders>
              <w:top w:val="nil"/>
              <w:left w:val="nil"/>
              <w:bottom w:val="single" w:sz="4" w:space="0" w:color="auto"/>
              <w:right w:val="single" w:sz="4" w:space="0" w:color="auto"/>
            </w:tcBorders>
            <w:shd w:val="clear" w:color="auto" w:fill="auto"/>
            <w:noWrap/>
            <w:vAlign w:val="center"/>
            <w:hideMark/>
          </w:tcPr>
          <w:p w14:paraId="7CE1447A" w14:textId="7226116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90CFE18" w14:textId="025E180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356,7</w:t>
            </w:r>
          </w:p>
        </w:tc>
        <w:tc>
          <w:tcPr>
            <w:tcW w:w="826" w:type="dxa"/>
            <w:tcBorders>
              <w:top w:val="nil"/>
              <w:left w:val="nil"/>
              <w:bottom w:val="single" w:sz="4" w:space="0" w:color="auto"/>
              <w:right w:val="single" w:sz="4" w:space="0" w:color="auto"/>
            </w:tcBorders>
            <w:shd w:val="clear" w:color="auto" w:fill="auto"/>
            <w:noWrap/>
            <w:vAlign w:val="center"/>
            <w:hideMark/>
          </w:tcPr>
          <w:p w14:paraId="327CCFA3" w14:textId="3264E92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9366FC9" w14:textId="4178325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86B6E7A" w14:textId="1BD6E3C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C7A0CEC" w14:textId="55E14EE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14E81F7" w14:textId="2AA0960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7BDCBE76" w14:textId="7A745E4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NNCL4860CV</w:t>
            </w:r>
          </w:p>
        </w:tc>
      </w:tr>
      <w:tr w:rsidR="00DD1964" w:rsidRPr="007805A8" w14:paraId="4F5964B5"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F1C55F8" w14:textId="649BB152"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D1AFABC" w14:textId="4CF457F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tc>
        <w:tc>
          <w:tcPr>
            <w:tcW w:w="829" w:type="dxa"/>
            <w:tcBorders>
              <w:top w:val="nil"/>
              <w:left w:val="nil"/>
              <w:bottom w:val="single" w:sz="4" w:space="0" w:color="auto"/>
              <w:right w:val="single" w:sz="4" w:space="0" w:color="auto"/>
            </w:tcBorders>
            <w:shd w:val="clear" w:color="auto" w:fill="auto"/>
            <w:noWrap/>
            <w:vAlign w:val="center"/>
            <w:hideMark/>
          </w:tcPr>
          <w:p w14:paraId="0F11F104" w14:textId="0A7D8CE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3E57DD87" w14:textId="4E33745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330</w:t>
            </w:r>
          </w:p>
        </w:tc>
        <w:tc>
          <w:tcPr>
            <w:tcW w:w="826" w:type="dxa"/>
            <w:tcBorders>
              <w:top w:val="nil"/>
              <w:left w:val="nil"/>
              <w:bottom w:val="single" w:sz="4" w:space="0" w:color="auto"/>
              <w:right w:val="single" w:sz="4" w:space="0" w:color="auto"/>
            </w:tcBorders>
            <w:shd w:val="clear" w:color="auto" w:fill="auto"/>
            <w:noWrap/>
            <w:vAlign w:val="center"/>
            <w:hideMark/>
          </w:tcPr>
          <w:p w14:paraId="4BDA4AED" w14:textId="395B7C6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349</w:t>
            </w:r>
          </w:p>
        </w:tc>
        <w:tc>
          <w:tcPr>
            <w:tcW w:w="829" w:type="dxa"/>
            <w:tcBorders>
              <w:top w:val="nil"/>
              <w:left w:val="nil"/>
              <w:bottom w:val="single" w:sz="4" w:space="0" w:color="auto"/>
              <w:right w:val="single" w:sz="4" w:space="0" w:color="auto"/>
            </w:tcBorders>
            <w:shd w:val="clear" w:color="auto" w:fill="auto"/>
            <w:noWrap/>
            <w:vAlign w:val="center"/>
            <w:hideMark/>
          </w:tcPr>
          <w:p w14:paraId="1079397F" w14:textId="6A2A609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59F76FC" w14:textId="1628A9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1A45DB7" w14:textId="029BADA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9AC09DA" w14:textId="225361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1802B7E8" w14:textId="5446D18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B55EC3D" w14:textId="6BAEED7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6A54B966" w14:textId="2F11E48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NNC4860CV</w:t>
            </w:r>
          </w:p>
        </w:tc>
      </w:tr>
      <w:tr w:rsidR="00DD1964" w:rsidRPr="007805A8" w14:paraId="330C4F4F"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37947C0" w14:textId="6B286A09"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EC25BFA" w14:textId="7D883F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114F6DC0" w14:textId="6B534A3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2F320FC1" w14:textId="79A00A5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340</w:t>
            </w:r>
          </w:p>
        </w:tc>
        <w:tc>
          <w:tcPr>
            <w:tcW w:w="826" w:type="dxa"/>
            <w:tcBorders>
              <w:top w:val="nil"/>
              <w:left w:val="nil"/>
              <w:bottom w:val="single" w:sz="4" w:space="0" w:color="auto"/>
              <w:right w:val="single" w:sz="4" w:space="0" w:color="auto"/>
            </w:tcBorders>
            <w:shd w:val="clear" w:color="auto" w:fill="auto"/>
            <w:noWrap/>
            <w:vAlign w:val="center"/>
            <w:hideMark/>
          </w:tcPr>
          <w:p w14:paraId="2E933103" w14:textId="61BAF7C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374</w:t>
            </w:r>
          </w:p>
        </w:tc>
        <w:tc>
          <w:tcPr>
            <w:tcW w:w="829" w:type="dxa"/>
            <w:tcBorders>
              <w:top w:val="nil"/>
              <w:left w:val="nil"/>
              <w:bottom w:val="single" w:sz="4" w:space="0" w:color="auto"/>
              <w:right w:val="single" w:sz="4" w:space="0" w:color="auto"/>
            </w:tcBorders>
            <w:shd w:val="clear" w:color="auto" w:fill="auto"/>
            <w:noWrap/>
            <w:vAlign w:val="center"/>
            <w:hideMark/>
          </w:tcPr>
          <w:p w14:paraId="5FCC0805" w14:textId="6DA02CF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15C900B" w14:textId="7DB078F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70EC2DF" w14:textId="444AB7E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1C56CCCA" w14:textId="4CD5CCE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48FB2AD0" w14:textId="510D8E2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66A647B3" w14:textId="3FB5539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14198B93" w14:textId="684DB422"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NNCF4960CV</w:t>
            </w:r>
          </w:p>
        </w:tc>
      </w:tr>
      <w:tr w:rsidR="00DD1964" w:rsidRPr="007805A8" w14:paraId="63E1742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A4B596B" w14:textId="74092547"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7B26844" w14:textId="56C03B8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5256BF0F" w14:textId="77392D1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64EC91CA" w14:textId="2E992DF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340</w:t>
            </w:r>
          </w:p>
        </w:tc>
        <w:tc>
          <w:tcPr>
            <w:tcW w:w="826" w:type="dxa"/>
            <w:tcBorders>
              <w:top w:val="nil"/>
              <w:left w:val="nil"/>
              <w:bottom w:val="single" w:sz="4" w:space="0" w:color="auto"/>
              <w:right w:val="single" w:sz="4" w:space="0" w:color="auto"/>
            </w:tcBorders>
            <w:shd w:val="clear" w:color="auto" w:fill="auto"/>
            <w:noWrap/>
            <w:vAlign w:val="center"/>
            <w:hideMark/>
          </w:tcPr>
          <w:p w14:paraId="62A1EF70" w14:textId="2614C7F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796B7B98" w14:textId="25A60C5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385,51</w:t>
            </w:r>
          </w:p>
        </w:tc>
        <w:tc>
          <w:tcPr>
            <w:tcW w:w="826" w:type="dxa"/>
            <w:tcBorders>
              <w:top w:val="nil"/>
              <w:left w:val="nil"/>
              <w:bottom w:val="single" w:sz="4" w:space="0" w:color="auto"/>
              <w:right w:val="single" w:sz="4" w:space="0" w:color="auto"/>
            </w:tcBorders>
            <w:shd w:val="clear" w:color="auto" w:fill="auto"/>
            <w:noWrap/>
            <w:vAlign w:val="center"/>
            <w:hideMark/>
          </w:tcPr>
          <w:p w14:paraId="2B71633E" w14:textId="4CD305B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37F90017" w14:textId="31015C0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66853F88" w14:textId="231793E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20E321B2" w14:textId="45EB7E4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490629C" w14:textId="51E00DB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7223D64E" w14:textId="30E2084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NNCL4960CV</w:t>
            </w:r>
          </w:p>
        </w:tc>
      </w:tr>
      <w:tr w:rsidR="00DD1964" w:rsidRPr="007805A8" w14:paraId="7F8D1605"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B320C41" w14:textId="441A1E36"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A0CFEC5" w14:textId="57615B1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4F968749" w14:textId="660E395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5CD0CC71" w14:textId="7D642CC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341</w:t>
            </w:r>
          </w:p>
        </w:tc>
        <w:tc>
          <w:tcPr>
            <w:tcW w:w="826" w:type="dxa"/>
            <w:tcBorders>
              <w:top w:val="nil"/>
              <w:left w:val="nil"/>
              <w:bottom w:val="single" w:sz="4" w:space="0" w:color="auto"/>
              <w:right w:val="single" w:sz="4" w:space="0" w:color="auto"/>
            </w:tcBorders>
            <w:shd w:val="clear" w:color="auto" w:fill="auto"/>
            <w:noWrap/>
            <w:vAlign w:val="center"/>
            <w:hideMark/>
          </w:tcPr>
          <w:p w14:paraId="513FEB7C" w14:textId="7466392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374</w:t>
            </w:r>
          </w:p>
        </w:tc>
        <w:tc>
          <w:tcPr>
            <w:tcW w:w="829" w:type="dxa"/>
            <w:tcBorders>
              <w:top w:val="nil"/>
              <w:left w:val="nil"/>
              <w:bottom w:val="single" w:sz="4" w:space="0" w:color="auto"/>
              <w:right w:val="single" w:sz="4" w:space="0" w:color="auto"/>
            </w:tcBorders>
            <w:shd w:val="clear" w:color="auto" w:fill="auto"/>
            <w:noWrap/>
            <w:vAlign w:val="center"/>
            <w:hideMark/>
          </w:tcPr>
          <w:p w14:paraId="1C39C51F" w14:textId="12F041B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F4BFE44" w14:textId="440BD42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516665E5" w14:textId="083748C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605FF14F" w14:textId="2CF6E41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5BB94BD9" w14:textId="0C2447F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E9FB01A" w14:textId="12B708F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7F33C157" w14:textId="111D6C9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NNC4960CV</w:t>
            </w:r>
          </w:p>
        </w:tc>
      </w:tr>
      <w:tr w:rsidR="00DD1964" w:rsidRPr="007805A8" w14:paraId="48CF9EC9"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6292C1EA" w14:textId="4DF2BB7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32610D7" w14:textId="5706761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460</w:t>
            </w:r>
          </w:p>
        </w:tc>
        <w:tc>
          <w:tcPr>
            <w:tcW w:w="829" w:type="dxa"/>
            <w:tcBorders>
              <w:top w:val="nil"/>
              <w:left w:val="nil"/>
              <w:bottom w:val="single" w:sz="4" w:space="0" w:color="auto"/>
              <w:right w:val="single" w:sz="4" w:space="0" w:color="auto"/>
            </w:tcBorders>
            <w:shd w:val="clear" w:color="auto" w:fill="auto"/>
            <w:noWrap/>
            <w:vAlign w:val="center"/>
            <w:hideMark/>
          </w:tcPr>
          <w:p w14:paraId="5660D1FC" w14:textId="7E8CB0E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218</w:t>
            </w:r>
          </w:p>
        </w:tc>
        <w:tc>
          <w:tcPr>
            <w:tcW w:w="826" w:type="dxa"/>
            <w:tcBorders>
              <w:top w:val="nil"/>
              <w:left w:val="nil"/>
              <w:bottom w:val="single" w:sz="4" w:space="0" w:color="auto"/>
              <w:right w:val="single" w:sz="4" w:space="0" w:color="auto"/>
            </w:tcBorders>
            <w:shd w:val="clear" w:color="auto" w:fill="auto"/>
            <w:noWrap/>
            <w:vAlign w:val="center"/>
            <w:hideMark/>
          </w:tcPr>
          <w:p w14:paraId="5B648E22" w14:textId="3B124FF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352</w:t>
            </w:r>
          </w:p>
        </w:tc>
        <w:tc>
          <w:tcPr>
            <w:tcW w:w="826" w:type="dxa"/>
            <w:tcBorders>
              <w:top w:val="nil"/>
              <w:left w:val="nil"/>
              <w:bottom w:val="single" w:sz="4" w:space="0" w:color="auto"/>
              <w:right w:val="single" w:sz="4" w:space="0" w:color="auto"/>
            </w:tcBorders>
            <w:shd w:val="clear" w:color="auto" w:fill="auto"/>
            <w:noWrap/>
            <w:vAlign w:val="center"/>
            <w:hideMark/>
          </w:tcPr>
          <w:p w14:paraId="3BAD832C" w14:textId="67B371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418</w:t>
            </w:r>
          </w:p>
        </w:tc>
        <w:tc>
          <w:tcPr>
            <w:tcW w:w="829" w:type="dxa"/>
            <w:tcBorders>
              <w:top w:val="nil"/>
              <w:left w:val="nil"/>
              <w:bottom w:val="single" w:sz="4" w:space="0" w:color="auto"/>
              <w:right w:val="single" w:sz="4" w:space="0" w:color="auto"/>
            </w:tcBorders>
            <w:shd w:val="clear" w:color="auto" w:fill="auto"/>
            <w:noWrap/>
            <w:vAlign w:val="center"/>
            <w:hideMark/>
          </w:tcPr>
          <w:p w14:paraId="0A8DFA24" w14:textId="7A241C2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3C1F1AD" w14:textId="4708796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2612EF9" w14:textId="7069929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2553D7FB" w14:textId="7D44DCB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C9183A4" w14:textId="4692FD0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573DAAF" w14:textId="23D0664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w:t>
            </w:r>
          </w:p>
        </w:tc>
        <w:tc>
          <w:tcPr>
            <w:tcW w:w="1407" w:type="dxa"/>
            <w:tcBorders>
              <w:top w:val="nil"/>
              <w:left w:val="nil"/>
              <w:bottom w:val="single" w:sz="4" w:space="0" w:color="auto"/>
              <w:right w:val="single" w:sz="4" w:space="0" w:color="auto"/>
            </w:tcBorders>
            <w:shd w:val="clear" w:color="auto" w:fill="auto"/>
            <w:noWrap/>
            <w:vAlign w:val="center"/>
            <w:hideMark/>
          </w:tcPr>
          <w:p w14:paraId="18993695" w14:textId="0A732398"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NNCF5060CV</w:t>
            </w:r>
          </w:p>
        </w:tc>
      </w:tr>
      <w:tr w:rsidR="00DD1964" w:rsidRPr="007805A8" w14:paraId="08A46219"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600B68BF" w14:textId="37CA2C6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320</w:t>
            </w:r>
          </w:p>
        </w:tc>
        <w:tc>
          <w:tcPr>
            <w:tcW w:w="826" w:type="dxa"/>
            <w:tcBorders>
              <w:top w:val="nil"/>
              <w:left w:val="nil"/>
              <w:bottom w:val="single" w:sz="4" w:space="0" w:color="auto"/>
              <w:right w:val="single" w:sz="4" w:space="0" w:color="auto"/>
            </w:tcBorders>
            <w:shd w:val="clear" w:color="auto" w:fill="auto"/>
            <w:noWrap/>
            <w:vAlign w:val="center"/>
            <w:hideMark/>
          </w:tcPr>
          <w:p w14:paraId="30BE5E86" w14:textId="13F6B02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400</w:t>
            </w:r>
          </w:p>
        </w:tc>
        <w:tc>
          <w:tcPr>
            <w:tcW w:w="829" w:type="dxa"/>
            <w:tcBorders>
              <w:top w:val="nil"/>
              <w:left w:val="nil"/>
              <w:bottom w:val="single" w:sz="4" w:space="0" w:color="auto"/>
              <w:right w:val="single" w:sz="4" w:space="0" w:color="auto"/>
            </w:tcBorders>
            <w:shd w:val="clear" w:color="auto" w:fill="auto"/>
            <w:noWrap/>
            <w:vAlign w:val="center"/>
            <w:hideMark/>
          </w:tcPr>
          <w:p w14:paraId="123D0D2E" w14:textId="35CC52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4B2F50A9" w14:textId="4E9615F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352</w:t>
            </w:r>
          </w:p>
        </w:tc>
        <w:tc>
          <w:tcPr>
            <w:tcW w:w="826" w:type="dxa"/>
            <w:tcBorders>
              <w:top w:val="nil"/>
              <w:left w:val="nil"/>
              <w:bottom w:val="single" w:sz="4" w:space="0" w:color="auto"/>
              <w:right w:val="single" w:sz="4" w:space="0" w:color="auto"/>
            </w:tcBorders>
            <w:shd w:val="clear" w:color="auto" w:fill="auto"/>
            <w:noWrap/>
            <w:vAlign w:val="center"/>
            <w:hideMark/>
          </w:tcPr>
          <w:p w14:paraId="71365103" w14:textId="11E95BB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372</w:t>
            </w:r>
          </w:p>
        </w:tc>
        <w:tc>
          <w:tcPr>
            <w:tcW w:w="829" w:type="dxa"/>
            <w:tcBorders>
              <w:top w:val="nil"/>
              <w:left w:val="nil"/>
              <w:bottom w:val="single" w:sz="4" w:space="0" w:color="auto"/>
              <w:right w:val="single" w:sz="4" w:space="0" w:color="auto"/>
            </w:tcBorders>
            <w:shd w:val="clear" w:color="auto" w:fill="auto"/>
            <w:noWrap/>
            <w:vAlign w:val="center"/>
            <w:hideMark/>
          </w:tcPr>
          <w:p w14:paraId="4BCED654" w14:textId="585CB19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9012044" w14:textId="3B44859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B3FC30C" w14:textId="3D0671F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82A5DE0" w14:textId="65BC164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C605543" w14:textId="3BEC947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6B39A9E" w14:textId="2E8ADF9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133F90D8" w14:textId="4E1DF365"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NNCF4864CV</w:t>
            </w:r>
          </w:p>
        </w:tc>
      </w:tr>
      <w:tr w:rsidR="00DD1964" w:rsidRPr="007805A8" w14:paraId="14D93AC7"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5541254" w14:textId="4CEFBBDC"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54FF1AA" w14:textId="3AE2B1B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400</w:t>
            </w:r>
          </w:p>
        </w:tc>
        <w:tc>
          <w:tcPr>
            <w:tcW w:w="829" w:type="dxa"/>
            <w:tcBorders>
              <w:top w:val="nil"/>
              <w:left w:val="nil"/>
              <w:bottom w:val="single" w:sz="4" w:space="0" w:color="auto"/>
              <w:right w:val="single" w:sz="4" w:space="0" w:color="auto"/>
            </w:tcBorders>
            <w:shd w:val="clear" w:color="auto" w:fill="auto"/>
            <w:noWrap/>
            <w:vAlign w:val="center"/>
            <w:hideMark/>
          </w:tcPr>
          <w:p w14:paraId="06F6D5BC" w14:textId="1E4F19D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46725202" w14:textId="16608BE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352</w:t>
            </w:r>
          </w:p>
        </w:tc>
        <w:tc>
          <w:tcPr>
            <w:tcW w:w="826" w:type="dxa"/>
            <w:tcBorders>
              <w:top w:val="nil"/>
              <w:left w:val="nil"/>
              <w:bottom w:val="single" w:sz="4" w:space="0" w:color="auto"/>
              <w:right w:val="single" w:sz="4" w:space="0" w:color="auto"/>
            </w:tcBorders>
            <w:shd w:val="clear" w:color="auto" w:fill="auto"/>
            <w:noWrap/>
            <w:vAlign w:val="center"/>
            <w:hideMark/>
          </w:tcPr>
          <w:p w14:paraId="2AC0DFDC" w14:textId="6566A08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4458B930" w14:textId="3514AAF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379,7</w:t>
            </w:r>
          </w:p>
        </w:tc>
        <w:tc>
          <w:tcPr>
            <w:tcW w:w="826" w:type="dxa"/>
            <w:tcBorders>
              <w:top w:val="nil"/>
              <w:left w:val="nil"/>
              <w:bottom w:val="single" w:sz="4" w:space="0" w:color="auto"/>
              <w:right w:val="single" w:sz="4" w:space="0" w:color="auto"/>
            </w:tcBorders>
            <w:shd w:val="clear" w:color="auto" w:fill="auto"/>
            <w:noWrap/>
            <w:vAlign w:val="center"/>
            <w:hideMark/>
          </w:tcPr>
          <w:p w14:paraId="1AC53E1B" w14:textId="4825C0F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BEC5938" w14:textId="51FA51D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52770CA" w14:textId="2EE0DF4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651EDF1B" w14:textId="1BE7AF2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C61F3F6" w14:textId="59E466E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04D90674" w14:textId="60FCE7AA"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NNCL4864CV</w:t>
            </w:r>
          </w:p>
        </w:tc>
      </w:tr>
      <w:tr w:rsidR="00DD1964" w:rsidRPr="007805A8" w14:paraId="419D2F4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CB0A554" w14:textId="43EA7745"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FC37AD4" w14:textId="494C2D4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400</w:t>
            </w:r>
          </w:p>
        </w:tc>
        <w:tc>
          <w:tcPr>
            <w:tcW w:w="829" w:type="dxa"/>
            <w:tcBorders>
              <w:top w:val="nil"/>
              <w:left w:val="nil"/>
              <w:bottom w:val="single" w:sz="4" w:space="0" w:color="auto"/>
              <w:right w:val="single" w:sz="4" w:space="0" w:color="auto"/>
            </w:tcBorders>
            <w:shd w:val="clear" w:color="auto" w:fill="auto"/>
            <w:noWrap/>
            <w:vAlign w:val="center"/>
            <w:hideMark/>
          </w:tcPr>
          <w:p w14:paraId="194C05D6" w14:textId="277AFE3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1488AF06" w14:textId="4508A48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352</w:t>
            </w:r>
          </w:p>
        </w:tc>
        <w:tc>
          <w:tcPr>
            <w:tcW w:w="826" w:type="dxa"/>
            <w:tcBorders>
              <w:top w:val="nil"/>
              <w:left w:val="nil"/>
              <w:bottom w:val="single" w:sz="4" w:space="0" w:color="auto"/>
              <w:right w:val="single" w:sz="4" w:space="0" w:color="auto"/>
            </w:tcBorders>
            <w:shd w:val="clear" w:color="auto" w:fill="auto"/>
            <w:noWrap/>
            <w:vAlign w:val="center"/>
            <w:hideMark/>
          </w:tcPr>
          <w:p w14:paraId="5AAF2935" w14:textId="29DA6F7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372</w:t>
            </w:r>
          </w:p>
        </w:tc>
        <w:tc>
          <w:tcPr>
            <w:tcW w:w="829" w:type="dxa"/>
            <w:tcBorders>
              <w:top w:val="nil"/>
              <w:left w:val="nil"/>
              <w:bottom w:val="single" w:sz="4" w:space="0" w:color="auto"/>
              <w:right w:val="single" w:sz="4" w:space="0" w:color="auto"/>
            </w:tcBorders>
            <w:shd w:val="clear" w:color="auto" w:fill="auto"/>
            <w:noWrap/>
            <w:vAlign w:val="center"/>
            <w:hideMark/>
          </w:tcPr>
          <w:p w14:paraId="0CCCC0A8" w14:textId="0CEFA65A"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6079DD0" w14:textId="49764CB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D3DF18F" w14:textId="4D83A93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1C68A8E2" w14:textId="2E04A47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623A6D6" w14:textId="01437C4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0C45D8C" w14:textId="2014CF8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18459CCD" w14:textId="4FC35F0D"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NNC4864CV</w:t>
            </w:r>
          </w:p>
        </w:tc>
      </w:tr>
      <w:tr w:rsidR="00DD1964" w:rsidRPr="007805A8" w14:paraId="57F7F6D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62A8EBB" w14:textId="29565904"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9B265A9" w14:textId="3C29675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7BF2FA67" w14:textId="18E01AA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337D44D8" w14:textId="6BDB060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368</w:t>
            </w:r>
          </w:p>
        </w:tc>
        <w:tc>
          <w:tcPr>
            <w:tcW w:w="826" w:type="dxa"/>
            <w:tcBorders>
              <w:top w:val="nil"/>
              <w:left w:val="nil"/>
              <w:bottom w:val="single" w:sz="4" w:space="0" w:color="auto"/>
              <w:right w:val="single" w:sz="4" w:space="0" w:color="auto"/>
            </w:tcBorders>
            <w:shd w:val="clear" w:color="auto" w:fill="auto"/>
            <w:noWrap/>
            <w:vAlign w:val="center"/>
            <w:hideMark/>
          </w:tcPr>
          <w:p w14:paraId="67C6DD05" w14:textId="0EE297D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401</w:t>
            </w:r>
          </w:p>
        </w:tc>
        <w:tc>
          <w:tcPr>
            <w:tcW w:w="829" w:type="dxa"/>
            <w:tcBorders>
              <w:top w:val="nil"/>
              <w:left w:val="nil"/>
              <w:bottom w:val="single" w:sz="4" w:space="0" w:color="auto"/>
              <w:right w:val="single" w:sz="4" w:space="0" w:color="auto"/>
            </w:tcBorders>
            <w:shd w:val="clear" w:color="auto" w:fill="auto"/>
            <w:noWrap/>
            <w:vAlign w:val="center"/>
            <w:hideMark/>
          </w:tcPr>
          <w:p w14:paraId="5319FEC1" w14:textId="3A0451B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74F0835" w14:textId="14ACFCE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DFAA7C8" w14:textId="294D1C2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40364EB" w14:textId="21F7AF8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01436D3B" w14:textId="6C0382F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12C22C74" w14:textId="36222D8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3E302493" w14:textId="07AD24C1"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NNCF4964CV</w:t>
            </w:r>
          </w:p>
        </w:tc>
      </w:tr>
      <w:tr w:rsidR="00DD1964" w:rsidRPr="007805A8" w14:paraId="50777E5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EC5EA73" w14:textId="510656C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9C03523" w14:textId="657D6D6B"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0DC3671F" w14:textId="5D5901E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1C57B6DA" w14:textId="71141FF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368</w:t>
            </w:r>
          </w:p>
        </w:tc>
        <w:tc>
          <w:tcPr>
            <w:tcW w:w="826" w:type="dxa"/>
            <w:tcBorders>
              <w:top w:val="nil"/>
              <w:left w:val="nil"/>
              <w:bottom w:val="single" w:sz="4" w:space="0" w:color="auto"/>
              <w:right w:val="single" w:sz="4" w:space="0" w:color="auto"/>
            </w:tcBorders>
            <w:shd w:val="clear" w:color="auto" w:fill="auto"/>
            <w:noWrap/>
            <w:vAlign w:val="center"/>
            <w:hideMark/>
          </w:tcPr>
          <w:p w14:paraId="6C0E9193" w14:textId="07F3A0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5F3A014" w14:textId="1B92006C"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412,27</w:t>
            </w:r>
          </w:p>
        </w:tc>
        <w:tc>
          <w:tcPr>
            <w:tcW w:w="826" w:type="dxa"/>
            <w:tcBorders>
              <w:top w:val="nil"/>
              <w:left w:val="nil"/>
              <w:bottom w:val="single" w:sz="4" w:space="0" w:color="auto"/>
              <w:right w:val="single" w:sz="4" w:space="0" w:color="auto"/>
            </w:tcBorders>
            <w:shd w:val="clear" w:color="auto" w:fill="auto"/>
            <w:noWrap/>
            <w:vAlign w:val="center"/>
            <w:hideMark/>
          </w:tcPr>
          <w:p w14:paraId="6E50D37D" w14:textId="30C2700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DCE5367" w14:textId="6FDD9E1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F626CF5" w14:textId="1CCFB61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5DFAEB56" w14:textId="0C123D4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E233780" w14:textId="52208FA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281533F8" w14:textId="2532E177"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NNCL4964CV</w:t>
            </w:r>
          </w:p>
        </w:tc>
      </w:tr>
      <w:tr w:rsidR="00DD1964" w:rsidRPr="007805A8" w14:paraId="07D6714D"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336DA3A" w14:textId="765F7C36"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A5E97E5" w14:textId="555B774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59F60834" w14:textId="37EBDA8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4EA58ED4" w14:textId="79CA1E6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368</w:t>
            </w:r>
          </w:p>
        </w:tc>
        <w:tc>
          <w:tcPr>
            <w:tcW w:w="826" w:type="dxa"/>
            <w:tcBorders>
              <w:top w:val="nil"/>
              <w:left w:val="nil"/>
              <w:bottom w:val="single" w:sz="4" w:space="0" w:color="auto"/>
              <w:right w:val="single" w:sz="4" w:space="0" w:color="auto"/>
            </w:tcBorders>
            <w:shd w:val="clear" w:color="auto" w:fill="auto"/>
            <w:noWrap/>
            <w:vAlign w:val="center"/>
            <w:hideMark/>
          </w:tcPr>
          <w:p w14:paraId="40652FFC" w14:textId="6FE2DDC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401</w:t>
            </w:r>
          </w:p>
        </w:tc>
        <w:tc>
          <w:tcPr>
            <w:tcW w:w="829" w:type="dxa"/>
            <w:tcBorders>
              <w:top w:val="nil"/>
              <w:left w:val="nil"/>
              <w:bottom w:val="single" w:sz="4" w:space="0" w:color="auto"/>
              <w:right w:val="single" w:sz="4" w:space="0" w:color="auto"/>
            </w:tcBorders>
            <w:shd w:val="clear" w:color="auto" w:fill="auto"/>
            <w:noWrap/>
            <w:vAlign w:val="center"/>
            <w:hideMark/>
          </w:tcPr>
          <w:p w14:paraId="04EEAFA4" w14:textId="66CD4DD6"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3D4D8EE" w14:textId="630A66A9"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792FEB3" w14:textId="2DA43843"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D41E381" w14:textId="328D4D8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3C1BAD4" w14:textId="33C4671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A295797" w14:textId="2E97B96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4F12305E" w14:textId="2316D833"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NNC4964CV</w:t>
            </w:r>
          </w:p>
        </w:tc>
      </w:tr>
      <w:tr w:rsidR="00DD1964" w:rsidRPr="007805A8" w14:paraId="3640EC13"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48C540B5" w14:textId="38DB0568" w:rsidR="00DD1964" w:rsidRPr="007805A8" w:rsidRDefault="00DD1964" w:rsidP="00DD196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2504043" w14:textId="0F0F9890"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6BBE2261" w14:textId="4E0C1E1F"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218</w:t>
            </w:r>
          </w:p>
        </w:tc>
        <w:tc>
          <w:tcPr>
            <w:tcW w:w="826" w:type="dxa"/>
            <w:tcBorders>
              <w:top w:val="nil"/>
              <w:left w:val="nil"/>
              <w:bottom w:val="single" w:sz="4" w:space="0" w:color="auto"/>
              <w:right w:val="single" w:sz="4" w:space="0" w:color="auto"/>
            </w:tcBorders>
            <w:shd w:val="clear" w:color="auto" w:fill="auto"/>
            <w:noWrap/>
            <w:vAlign w:val="center"/>
            <w:hideMark/>
          </w:tcPr>
          <w:p w14:paraId="7839CD7C" w14:textId="23B33658"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370</w:t>
            </w:r>
          </w:p>
        </w:tc>
        <w:tc>
          <w:tcPr>
            <w:tcW w:w="826" w:type="dxa"/>
            <w:tcBorders>
              <w:top w:val="nil"/>
              <w:left w:val="nil"/>
              <w:bottom w:val="single" w:sz="4" w:space="0" w:color="auto"/>
              <w:right w:val="single" w:sz="4" w:space="0" w:color="auto"/>
            </w:tcBorders>
            <w:shd w:val="clear" w:color="auto" w:fill="auto"/>
            <w:noWrap/>
            <w:vAlign w:val="center"/>
            <w:hideMark/>
          </w:tcPr>
          <w:p w14:paraId="5C8CFDC3" w14:textId="706B0ECD"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434</w:t>
            </w:r>
          </w:p>
        </w:tc>
        <w:tc>
          <w:tcPr>
            <w:tcW w:w="829" w:type="dxa"/>
            <w:tcBorders>
              <w:top w:val="nil"/>
              <w:left w:val="nil"/>
              <w:bottom w:val="single" w:sz="4" w:space="0" w:color="auto"/>
              <w:right w:val="single" w:sz="4" w:space="0" w:color="auto"/>
            </w:tcBorders>
            <w:shd w:val="clear" w:color="auto" w:fill="auto"/>
            <w:noWrap/>
            <w:vAlign w:val="center"/>
            <w:hideMark/>
          </w:tcPr>
          <w:p w14:paraId="27F01B73" w14:textId="352FE671"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159DD0D" w14:textId="1A119AE4"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F820022" w14:textId="4E601D72"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294BEBF9" w14:textId="07C90D5E"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0A87E34" w14:textId="2C60A357"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AFE8D6C" w14:textId="1820BC95" w:rsidR="00DD1964" w:rsidRPr="007805A8" w:rsidRDefault="00DD1964" w:rsidP="00DD196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w:t>
            </w:r>
          </w:p>
        </w:tc>
        <w:tc>
          <w:tcPr>
            <w:tcW w:w="1407" w:type="dxa"/>
            <w:tcBorders>
              <w:top w:val="nil"/>
              <w:left w:val="nil"/>
              <w:bottom w:val="single" w:sz="4" w:space="0" w:color="auto"/>
              <w:right w:val="single" w:sz="4" w:space="0" w:color="auto"/>
            </w:tcBorders>
            <w:shd w:val="clear" w:color="auto" w:fill="auto"/>
            <w:noWrap/>
            <w:vAlign w:val="center"/>
            <w:hideMark/>
          </w:tcPr>
          <w:p w14:paraId="52843DBA" w14:textId="09C35A5B" w:rsidR="00DD1964" w:rsidRPr="007805A8" w:rsidRDefault="00DD1964" w:rsidP="00DD196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NNCF5064CV</w:t>
            </w:r>
          </w:p>
        </w:tc>
      </w:tr>
      <w:tr w:rsidR="00395E24" w:rsidRPr="007805A8" w14:paraId="20674EA9" w14:textId="77777777" w:rsidTr="0005061D">
        <w:trPr>
          <w:trHeight w:val="1445"/>
        </w:trPr>
        <w:tc>
          <w:tcPr>
            <w:tcW w:w="10502" w:type="dxa"/>
            <w:gridSpan w:val="12"/>
            <w:tcBorders>
              <w:left w:val="single" w:sz="4" w:space="0" w:color="auto"/>
              <w:right w:val="single" w:sz="4" w:space="0" w:color="auto"/>
            </w:tcBorders>
            <w:shd w:val="clear" w:color="auto" w:fill="auto"/>
            <w:noWrap/>
            <w:vAlign w:val="center"/>
          </w:tcPr>
          <w:p w14:paraId="54BE3796" w14:textId="77777777" w:rsidR="00395E24" w:rsidRPr="007805A8" w:rsidRDefault="00395E24" w:rsidP="00DD1964">
            <w:pPr>
              <w:spacing w:after="0" w:line="240" w:lineRule="auto"/>
              <w:rPr>
                <w:rFonts w:ascii="Calibri" w:eastAsia="Times New Roman" w:hAnsi="Calibri" w:cs="Calibri"/>
                <w:color w:val="000000"/>
                <w:szCs w:val="22"/>
                <w:lang w:val="en-US" w:bidi="ta-IN"/>
              </w:rPr>
            </w:pPr>
          </w:p>
        </w:tc>
      </w:tr>
      <w:tr w:rsidR="00395E24" w:rsidRPr="007805A8" w14:paraId="064D464E" w14:textId="77777777" w:rsidTr="0005061D">
        <w:trPr>
          <w:trHeight w:val="283"/>
        </w:trPr>
        <w:tc>
          <w:tcPr>
            <w:tcW w:w="10502" w:type="dxa"/>
            <w:gridSpan w:val="12"/>
            <w:tcBorders>
              <w:left w:val="single" w:sz="4" w:space="0" w:color="auto"/>
              <w:bottom w:val="single" w:sz="4" w:space="0" w:color="auto"/>
              <w:right w:val="single" w:sz="4" w:space="0" w:color="auto"/>
            </w:tcBorders>
            <w:shd w:val="clear" w:color="auto" w:fill="auto"/>
            <w:noWrap/>
            <w:vAlign w:val="center"/>
          </w:tcPr>
          <w:p w14:paraId="6BB47DDC" w14:textId="65ED544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1F0274">
              <w:rPr>
                <w:rFonts w:ascii="Calibri" w:eastAsia="Times New Roman" w:hAnsi="Calibri" w:cs="Calibri"/>
                <w:color w:val="000000"/>
                <w:szCs w:val="22"/>
                <w:lang w:val="en-US" w:bidi="ta-IN"/>
              </w:rPr>
              <w:lastRenderedPageBreak/>
              <w:t>Table 1 (Continued)</w:t>
            </w:r>
          </w:p>
        </w:tc>
      </w:tr>
      <w:tr w:rsidR="00395E24" w:rsidRPr="007805A8" w14:paraId="5F3746E3" w14:textId="77777777" w:rsidTr="0005061D">
        <w:trPr>
          <w:trHeight w:val="283"/>
        </w:trPr>
        <w:tc>
          <w:tcPr>
            <w:tcW w:w="826" w:type="dxa"/>
            <w:tcBorders>
              <w:left w:val="single" w:sz="4" w:space="0" w:color="auto"/>
              <w:bottom w:val="single" w:sz="4" w:space="0" w:color="auto"/>
              <w:right w:val="single" w:sz="4" w:space="0" w:color="auto"/>
            </w:tcBorders>
            <w:shd w:val="clear" w:color="auto" w:fill="auto"/>
            <w:noWrap/>
            <w:vAlign w:val="center"/>
          </w:tcPr>
          <w:p w14:paraId="421243EE" w14:textId="1A8AF3C1" w:rsidR="00395E24" w:rsidRPr="007805A8" w:rsidRDefault="00395E24" w:rsidP="00395E24">
            <w:pPr>
              <w:spacing w:after="0" w:line="240" w:lineRule="auto"/>
              <w:jc w:val="center"/>
              <w:rPr>
                <w:rFonts w:ascii="Calibri" w:eastAsia="Times New Roman" w:hAnsi="Calibri" w:cs="Calibri"/>
                <w:color w:val="000000"/>
                <w:szCs w:val="22"/>
                <w:lang w:val="en-US" w:bidi="ta-IN"/>
              </w:rPr>
            </w:pPr>
            <w:r>
              <w:rPr>
                <w:rFonts w:ascii="Times New Roman" w:hAnsi="Times New Roman" w:cs="Times New Roman"/>
                <w:b/>
                <w:bCs/>
                <w:sz w:val="24"/>
                <w:szCs w:val="24"/>
              </w:rPr>
              <w:br w:type="page"/>
            </w:r>
            <w:r w:rsidRPr="007805A8">
              <w:rPr>
                <w:rFonts w:ascii="Calibri" w:eastAsia="Times New Roman" w:hAnsi="Calibri" w:cs="Calibri"/>
                <w:b/>
                <w:bCs/>
                <w:color w:val="000000"/>
                <w:szCs w:val="22"/>
                <w:lang w:val="en-US" w:bidi="ta-IN"/>
              </w:rPr>
              <w:t>d</w:t>
            </w:r>
          </w:p>
        </w:tc>
        <w:tc>
          <w:tcPr>
            <w:tcW w:w="826" w:type="dxa"/>
            <w:tcBorders>
              <w:top w:val="nil"/>
              <w:left w:val="nil"/>
              <w:bottom w:val="single" w:sz="4" w:space="0" w:color="auto"/>
              <w:right w:val="single" w:sz="4" w:space="0" w:color="auto"/>
            </w:tcBorders>
            <w:shd w:val="clear" w:color="auto" w:fill="auto"/>
            <w:noWrap/>
            <w:vAlign w:val="center"/>
          </w:tcPr>
          <w:p w14:paraId="51C4D00F" w14:textId="5FB5E6D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w:t>
            </w:r>
          </w:p>
        </w:tc>
        <w:tc>
          <w:tcPr>
            <w:tcW w:w="829" w:type="dxa"/>
            <w:tcBorders>
              <w:top w:val="nil"/>
              <w:left w:val="nil"/>
              <w:bottom w:val="single" w:sz="4" w:space="0" w:color="auto"/>
              <w:right w:val="single" w:sz="4" w:space="0" w:color="auto"/>
            </w:tcBorders>
            <w:shd w:val="clear" w:color="auto" w:fill="auto"/>
            <w:noWrap/>
            <w:vAlign w:val="center"/>
          </w:tcPr>
          <w:p w14:paraId="066EBE0C" w14:textId="6064A02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w:t>
            </w:r>
          </w:p>
        </w:tc>
        <w:tc>
          <w:tcPr>
            <w:tcW w:w="826" w:type="dxa"/>
            <w:tcBorders>
              <w:top w:val="nil"/>
              <w:left w:val="nil"/>
              <w:bottom w:val="single" w:sz="4" w:space="0" w:color="auto"/>
              <w:right w:val="single" w:sz="4" w:space="0" w:color="auto"/>
            </w:tcBorders>
            <w:shd w:val="clear" w:color="auto" w:fill="auto"/>
            <w:noWrap/>
            <w:vAlign w:val="center"/>
          </w:tcPr>
          <w:p w14:paraId="617D89BB" w14:textId="0F60521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6" w:type="dxa"/>
            <w:tcBorders>
              <w:top w:val="nil"/>
              <w:left w:val="nil"/>
              <w:bottom w:val="single" w:sz="4" w:space="0" w:color="auto"/>
              <w:right w:val="single" w:sz="4" w:space="0" w:color="auto"/>
            </w:tcBorders>
            <w:shd w:val="clear" w:color="auto" w:fill="auto"/>
            <w:noWrap/>
            <w:vAlign w:val="center"/>
          </w:tcPr>
          <w:p w14:paraId="2819ADB1" w14:textId="7D3AA52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D1</w:t>
            </w:r>
          </w:p>
        </w:tc>
        <w:tc>
          <w:tcPr>
            <w:tcW w:w="829" w:type="dxa"/>
            <w:tcBorders>
              <w:top w:val="nil"/>
              <w:left w:val="nil"/>
              <w:bottom w:val="single" w:sz="4" w:space="0" w:color="auto"/>
              <w:right w:val="single" w:sz="4" w:space="0" w:color="auto"/>
            </w:tcBorders>
            <w:shd w:val="clear" w:color="auto" w:fill="auto"/>
            <w:noWrap/>
            <w:vAlign w:val="center"/>
          </w:tcPr>
          <w:p w14:paraId="7C292235" w14:textId="4DDED71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E</w:t>
            </w:r>
          </w:p>
        </w:tc>
        <w:tc>
          <w:tcPr>
            <w:tcW w:w="826" w:type="dxa"/>
            <w:tcBorders>
              <w:top w:val="nil"/>
              <w:left w:val="nil"/>
              <w:bottom w:val="single" w:sz="4" w:space="0" w:color="auto"/>
              <w:right w:val="single" w:sz="4" w:space="0" w:color="auto"/>
            </w:tcBorders>
            <w:shd w:val="clear" w:color="auto" w:fill="auto"/>
            <w:noWrap/>
            <w:vAlign w:val="center"/>
          </w:tcPr>
          <w:p w14:paraId="51125353" w14:textId="78EE1BA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b1</w:t>
            </w:r>
          </w:p>
        </w:tc>
        <w:tc>
          <w:tcPr>
            <w:tcW w:w="829" w:type="dxa"/>
            <w:tcBorders>
              <w:top w:val="nil"/>
              <w:left w:val="nil"/>
              <w:bottom w:val="single" w:sz="4" w:space="0" w:color="auto"/>
              <w:right w:val="single" w:sz="4" w:space="0" w:color="auto"/>
            </w:tcBorders>
            <w:shd w:val="clear" w:color="auto" w:fill="auto"/>
            <w:noWrap/>
            <w:vAlign w:val="center"/>
          </w:tcPr>
          <w:p w14:paraId="47136B99" w14:textId="61A83D3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K</w:t>
            </w:r>
          </w:p>
        </w:tc>
        <w:tc>
          <w:tcPr>
            <w:tcW w:w="826" w:type="dxa"/>
            <w:tcBorders>
              <w:top w:val="nil"/>
              <w:left w:val="nil"/>
              <w:bottom w:val="single" w:sz="4" w:space="0" w:color="auto"/>
              <w:right w:val="single" w:sz="4" w:space="0" w:color="auto"/>
            </w:tcBorders>
            <w:shd w:val="clear" w:color="auto" w:fill="auto"/>
            <w:noWrap/>
            <w:vAlign w:val="center"/>
          </w:tcPr>
          <w:p w14:paraId="4F139B42" w14:textId="0E408B7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r1,2</w:t>
            </w:r>
          </w:p>
        </w:tc>
        <w:tc>
          <w:tcPr>
            <w:tcW w:w="826" w:type="dxa"/>
            <w:tcBorders>
              <w:top w:val="nil"/>
              <w:left w:val="nil"/>
              <w:bottom w:val="single" w:sz="4" w:space="0" w:color="auto"/>
              <w:right w:val="single" w:sz="4" w:space="0" w:color="auto"/>
            </w:tcBorders>
            <w:shd w:val="clear" w:color="auto" w:fill="auto"/>
            <w:noWrap/>
            <w:vAlign w:val="center"/>
          </w:tcPr>
          <w:p w14:paraId="3E38022D" w14:textId="5D3442E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r3,4</w:t>
            </w:r>
          </w:p>
        </w:tc>
        <w:tc>
          <w:tcPr>
            <w:tcW w:w="826" w:type="dxa"/>
            <w:tcBorders>
              <w:top w:val="nil"/>
              <w:left w:val="nil"/>
              <w:bottom w:val="single" w:sz="4" w:space="0" w:color="auto"/>
              <w:right w:val="single" w:sz="4" w:space="0" w:color="auto"/>
            </w:tcBorders>
            <w:shd w:val="clear" w:color="auto" w:fill="auto"/>
            <w:noWrap/>
            <w:vAlign w:val="center"/>
          </w:tcPr>
          <w:p w14:paraId="05B851F7" w14:textId="38F87C5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s</w:t>
            </w:r>
          </w:p>
        </w:tc>
        <w:tc>
          <w:tcPr>
            <w:tcW w:w="1407" w:type="dxa"/>
            <w:tcBorders>
              <w:top w:val="nil"/>
              <w:left w:val="nil"/>
              <w:bottom w:val="single" w:sz="4" w:space="0" w:color="auto"/>
              <w:right w:val="single" w:sz="4" w:space="0" w:color="auto"/>
            </w:tcBorders>
            <w:shd w:val="clear" w:color="auto" w:fill="auto"/>
            <w:noWrap/>
            <w:vAlign w:val="center"/>
          </w:tcPr>
          <w:p w14:paraId="0B2D2D80" w14:textId="2FC76502"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b/>
                <w:bCs/>
                <w:color w:val="000000"/>
                <w:szCs w:val="22"/>
                <w:lang w:val="en-US" w:bidi="ta-IN"/>
              </w:rPr>
              <w:t>Designation</w:t>
            </w:r>
          </w:p>
        </w:tc>
      </w:tr>
      <w:tr w:rsidR="00395E24" w:rsidRPr="007805A8" w14:paraId="4A3EA8B4"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73AD7721" w14:textId="66FCDAD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340</w:t>
            </w:r>
          </w:p>
        </w:tc>
        <w:tc>
          <w:tcPr>
            <w:tcW w:w="826" w:type="dxa"/>
            <w:tcBorders>
              <w:top w:val="nil"/>
              <w:left w:val="nil"/>
              <w:bottom w:val="single" w:sz="4" w:space="0" w:color="auto"/>
              <w:right w:val="single" w:sz="4" w:space="0" w:color="auto"/>
            </w:tcBorders>
            <w:shd w:val="clear" w:color="auto" w:fill="auto"/>
            <w:noWrap/>
            <w:vAlign w:val="center"/>
            <w:hideMark/>
          </w:tcPr>
          <w:p w14:paraId="60C03236" w14:textId="3DE749D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485319F5" w14:textId="74615D8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3717ABC3" w14:textId="6199883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368</w:t>
            </w:r>
          </w:p>
        </w:tc>
        <w:tc>
          <w:tcPr>
            <w:tcW w:w="826" w:type="dxa"/>
            <w:tcBorders>
              <w:top w:val="nil"/>
              <w:left w:val="nil"/>
              <w:bottom w:val="single" w:sz="4" w:space="0" w:color="auto"/>
              <w:right w:val="single" w:sz="4" w:space="0" w:color="auto"/>
            </w:tcBorders>
            <w:shd w:val="clear" w:color="auto" w:fill="auto"/>
            <w:noWrap/>
            <w:vAlign w:val="center"/>
            <w:hideMark/>
          </w:tcPr>
          <w:p w14:paraId="222536ED" w14:textId="7A1018C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390</w:t>
            </w:r>
          </w:p>
        </w:tc>
        <w:tc>
          <w:tcPr>
            <w:tcW w:w="829" w:type="dxa"/>
            <w:tcBorders>
              <w:top w:val="nil"/>
              <w:left w:val="nil"/>
              <w:bottom w:val="single" w:sz="4" w:space="0" w:color="auto"/>
              <w:right w:val="single" w:sz="4" w:space="0" w:color="auto"/>
            </w:tcBorders>
            <w:shd w:val="clear" w:color="auto" w:fill="auto"/>
            <w:noWrap/>
            <w:vAlign w:val="center"/>
            <w:hideMark/>
          </w:tcPr>
          <w:p w14:paraId="08B8E8D5" w14:textId="591A1F8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8C8F8D7" w14:textId="26CAFC8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0FF1232" w14:textId="5F2245C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2469C396" w14:textId="2C04004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881068C" w14:textId="0E0D22B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8E4CD0C" w14:textId="2963839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5C9B3B4C" w14:textId="6588785B"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NNCF4868CV</w:t>
            </w:r>
          </w:p>
        </w:tc>
      </w:tr>
      <w:tr w:rsidR="00395E24" w:rsidRPr="007805A8" w14:paraId="21248AF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0DACFEA" w14:textId="23D339FF"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5672BA2" w14:textId="2DB4BCA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2201C7B6" w14:textId="3E3520D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39574D23" w14:textId="0ED053D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368</w:t>
            </w:r>
          </w:p>
        </w:tc>
        <w:tc>
          <w:tcPr>
            <w:tcW w:w="826" w:type="dxa"/>
            <w:tcBorders>
              <w:top w:val="nil"/>
              <w:left w:val="nil"/>
              <w:bottom w:val="single" w:sz="4" w:space="0" w:color="auto"/>
              <w:right w:val="single" w:sz="4" w:space="0" w:color="auto"/>
            </w:tcBorders>
            <w:shd w:val="clear" w:color="auto" w:fill="auto"/>
            <w:noWrap/>
            <w:vAlign w:val="center"/>
            <w:hideMark/>
          </w:tcPr>
          <w:p w14:paraId="6536FE25" w14:textId="6804F19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9C0C7C2" w14:textId="0857EA1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396,9</w:t>
            </w:r>
          </w:p>
        </w:tc>
        <w:tc>
          <w:tcPr>
            <w:tcW w:w="826" w:type="dxa"/>
            <w:tcBorders>
              <w:top w:val="nil"/>
              <w:left w:val="nil"/>
              <w:bottom w:val="single" w:sz="4" w:space="0" w:color="auto"/>
              <w:right w:val="single" w:sz="4" w:space="0" w:color="auto"/>
            </w:tcBorders>
            <w:shd w:val="clear" w:color="auto" w:fill="auto"/>
            <w:noWrap/>
            <w:vAlign w:val="center"/>
            <w:hideMark/>
          </w:tcPr>
          <w:p w14:paraId="43BC09AF" w14:textId="04D1E39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FCC5EDC" w14:textId="76A5EDF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E5FE10E" w14:textId="4E37011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3F49CCB3" w14:textId="40F2903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D3EB730" w14:textId="11540AE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3A065CD8" w14:textId="10F1AE27"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NNCL4868CV</w:t>
            </w:r>
          </w:p>
        </w:tc>
      </w:tr>
      <w:tr w:rsidR="00395E24" w:rsidRPr="007805A8" w14:paraId="04CD30E0"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1F4A816" w14:textId="486D1056"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1E112DB" w14:textId="6D88D2B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420</w:t>
            </w:r>
          </w:p>
        </w:tc>
        <w:tc>
          <w:tcPr>
            <w:tcW w:w="829" w:type="dxa"/>
            <w:tcBorders>
              <w:top w:val="nil"/>
              <w:left w:val="nil"/>
              <w:bottom w:val="single" w:sz="4" w:space="0" w:color="auto"/>
              <w:right w:val="single" w:sz="4" w:space="0" w:color="auto"/>
            </w:tcBorders>
            <w:shd w:val="clear" w:color="auto" w:fill="auto"/>
            <w:noWrap/>
            <w:vAlign w:val="center"/>
            <w:hideMark/>
          </w:tcPr>
          <w:p w14:paraId="629D449B" w14:textId="0C3AA41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465DE1A0" w14:textId="46A7692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369</w:t>
            </w:r>
          </w:p>
        </w:tc>
        <w:tc>
          <w:tcPr>
            <w:tcW w:w="826" w:type="dxa"/>
            <w:tcBorders>
              <w:top w:val="nil"/>
              <w:left w:val="nil"/>
              <w:bottom w:val="single" w:sz="4" w:space="0" w:color="auto"/>
              <w:right w:val="single" w:sz="4" w:space="0" w:color="auto"/>
            </w:tcBorders>
            <w:shd w:val="clear" w:color="auto" w:fill="auto"/>
            <w:noWrap/>
            <w:vAlign w:val="center"/>
            <w:hideMark/>
          </w:tcPr>
          <w:p w14:paraId="1AA57F82" w14:textId="4CD6979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369</w:t>
            </w:r>
          </w:p>
        </w:tc>
        <w:tc>
          <w:tcPr>
            <w:tcW w:w="829" w:type="dxa"/>
            <w:tcBorders>
              <w:top w:val="nil"/>
              <w:left w:val="nil"/>
              <w:bottom w:val="single" w:sz="4" w:space="0" w:color="auto"/>
              <w:right w:val="single" w:sz="4" w:space="0" w:color="auto"/>
            </w:tcBorders>
            <w:shd w:val="clear" w:color="auto" w:fill="auto"/>
            <w:noWrap/>
            <w:vAlign w:val="center"/>
            <w:hideMark/>
          </w:tcPr>
          <w:p w14:paraId="5A196389" w14:textId="2186B43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B0C5949" w14:textId="3B75D52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3CA092E" w14:textId="458F1E0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8CF0460" w14:textId="5707DD7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8E7A878" w14:textId="7FA02E2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A36FC60" w14:textId="7819215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5A7CE795" w14:textId="1DF9953F"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NNC4868CV</w:t>
            </w:r>
          </w:p>
        </w:tc>
      </w:tr>
      <w:tr w:rsidR="00395E24" w:rsidRPr="007805A8" w14:paraId="41479D7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ED8AA83" w14:textId="5EECFE32"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691232B6" w14:textId="0376759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460</w:t>
            </w:r>
          </w:p>
        </w:tc>
        <w:tc>
          <w:tcPr>
            <w:tcW w:w="829" w:type="dxa"/>
            <w:tcBorders>
              <w:top w:val="nil"/>
              <w:left w:val="nil"/>
              <w:bottom w:val="single" w:sz="4" w:space="0" w:color="auto"/>
              <w:right w:val="single" w:sz="4" w:space="0" w:color="auto"/>
            </w:tcBorders>
            <w:shd w:val="clear" w:color="auto" w:fill="auto"/>
            <w:noWrap/>
            <w:vAlign w:val="center"/>
            <w:hideMark/>
          </w:tcPr>
          <w:p w14:paraId="7A306920" w14:textId="13DC8EA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2E3DD7E1" w14:textId="78D60BD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385</w:t>
            </w:r>
          </w:p>
        </w:tc>
        <w:tc>
          <w:tcPr>
            <w:tcW w:w="826" w:type="dxa"/>
            <w:tcBorders>
              <w:top w:val="nil"/>
              <w:left w:val="nil"/>
              <w:bottom w:val="single" w:sz="4" w:space="0" w:color="auto"/>
              <w:right w:val="single" w:sz="4" w:space="0" w:color="auto"/>
            </w:tcBorders>
            <w:shd w:val="clear" w:color="auto" w:fill="auto"/>
            <w:noWrap/>
            <w:vAlign w:val="center"/>
            <w:hideMark/>
          </w:tcPr>
          <w:p w14:paraId="158F91E8" w14:textId="64334CE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w:t>
            </w:r>
          </w:p>
        </w:tc>
        <w:tc>
          <w:tcPr>
            <w:tcW w:w="829" w:type="dxa"/>
            <w:tcBorders>
              <w:top w:val="nil"/>
              <w:left w:val="nil"/>
              <w:bottom w:val="single" w:sz="4" w:space="0" w:color="auto"/>
              <w:right w:val="single" w:sz="4" w:space="0" w:color="auto"/>
            </w:tcBorders>
            <w:shd w:val="clear" w:color="auto" w:fill="auto"/>
            <w:noWrap/>
            <w:vAlign w:val="center"/>
            <w:hideMark/>
          </w:tcPr>
          <w:p w14:paraId="3FDD297A" w14:textId="22B746C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28D1001" w14:textId="302BF8F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8ABB24F" w14:textId="4F67B44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DE4402B" w14:textId="2191EC4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087E5F55" w14:textId="24EE101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31BEBB6" w14:textId="798CD07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112E88ED" w14:textId="7EF3CB4D"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NNCF4968CV</w:t>
            </w:r>
          </w:p>
        </w:tc>
      </w:tr>
      <w:tr w:rsidR="00395E24" w:rsidRPr="007805A8" w14:paraId="647E8C3C"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73711FB1" w14:textId="6FC265CA"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5D9C95A" w14:textId="59F8454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460</w:t>
            </w:r>
          </w:p>
        </w:tc>
        <w:tc>
          <w:tcPr>
            <w:tcW w:w="829" w:type="dxa"/>
            <w:tcBorders>
              <w:top w:val="nil"/>
              <w:left w:val="nil"/>
              <w:bottom w:val="single" w:sz="4" w:space="0" w:color="auto"/>
              <w:right w:val="single" w:sz="4" w:space="0" w:color="auto"/>
            </w:tcBorders>
            <w:shd w:val="clear" w:color="auto" w:fill="auto"/>
            <w:noWrap/>
            <w:vAlign w:val="center"/>
            <w:hideMark/>
          </w:tcPr>
          <w:p w14:paraId="1F0E6BDF" w14:textId="725B6BA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074D0C41" w14:textId="4D2F2CE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385</w:t>
            </w:r>
          </w:p>
        </w:tc>
        <w:tc>
          <w:tcPr>
            <w:tcW w:w="826" w:type="dxa"/>
            <w:tcBorders>
              <w:top w:val="nil"/>
              <w:left w:val="nil"/>
              <w:bottom w:val="single" w:sz="4" w:space="0" w:color="auto"/>
              <w:right w:val="single" w:sz="4" w:space="0" w:color="auto"/>
            </w:tcBorders>
            <w:shd w:val="clear" w:color="auto" w:fill="auto"/>
            <w:noWrap/>
            <w:vAlign w:val="center"/>
            <w:hideMark/>
          </w:tcPr>
          <w:p w14:paraId="31DBBC9B" w14:textId="79B7955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55DF597A" w14:textId="1BF5B57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430,11</w:t>
            </w:r>
          </w:p>
        </w:tc>
        <w:tc>
          <w:tcPr>
            <w:tcW w:w="826" w:type="dxa"/>
            <w:tcBorders>
              <w:top w:val="nil"/>
              <w:left w:val="nil"/>
              <w:bottom w:val="single" w:sz="4" w:space="0" w:color="auto"/>
              <w:right w:val="single" w:sz="4" w:space="0" w:color="auto"/>
            </w:tcBorders>
            <w:shd w:val="clear" w:color="auto" w:fill="auto"/>
            <w:noWrap/>
            <w:vAlign w:val="center"/>
            <w:hideMark/>
          </w:tcPr>
          <w:p w14:paraId="74788EFC" w14:textId="1119034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50124871" w14:textId="1A78C4E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6871EA4B" w14:textId="2CAD7E5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753637E1" w14:textId="5EDB477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3C0A9D83" w14:textId="33892E9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7E497E48" w14:textId="26F1EB89"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NNCL4968CV</w:t>
            </w:r>
          </w:p>
        </w:tc>
      </w:tr>
      <w:tr w:rsidR="00395E24" w:rsidRPr="007805A8" w14:paraId="27E1B5D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5D6D234" w14:textId="459B55C9"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D4B111E" w14:textId="71CBBBB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460</w:t>
            </w:r>
          </w:p>
        </w:tc>
        <w:tc>
          <w:tcPr>
            <w:tcW w:w="829" w:type="dxa"/>
            <w:tcBorders>
              <w:top w:val="nil"/>
              <w:left w:val="nil"/>
              <w:bottom w:val="single" w:sz="4" w:space="0" w:color="auto"/>
              <w:right w:val="single" w:sz="4" w:space="0" w:color="auto"/>
            </w:tcBorders>
            <w:shd w:val="clear" w:color="auto" w:fill="auto"/>
            <w:noWrap/>
            <w:vAlign w:val="center"/>
            <w:hideMark/>
          </w:tcPr>
          <w:p w14:paraId="43DCB23F" w14:textId="3B2BD0A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04AEE897" w14:textId="7FC092B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385</w:t>
            </w:r>
          </w:p>
        </w:tc>
        <w:tc>
          <w:tcPr>
            <w:tcW w:w="826" w:type="dxa"/>
            <w:tcBorders>
              <w:top w:val="nil"/>
              <w:left w:val="nil"/>
              <w:bottom w:val="single" w:sz="4" w:space="0" w:color="auto"/>
              <w:right w:val="single" w:sz="4" w:space="0" w:color="auto"/>
            </w:tcBorders>
            <w:shd w:val="clear" w:color="auto" w:fill="auto"/>
            <w:noWrap/>
            <w:vAlign w:val="center"/>
            <w:hideMark/>
          </w:tcPr>
          <w:p w14:paraId="451DAA31" w14:textId="0A3B6CA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w:t>
            </w:r>
          </w:p>
        </w:tc>
        <w:tc>
          <w:tcPr>
            <w:tcW w:w="829" w:type="dxa"/>
            <w:tcBorders>
              <w:top w:val="nil"/>
              <w:left w:val="nil"/>
              <w:bottom w:val="single" w:sz="4" w:space="0" w:color="auto"/>
              <w:right w:val="single" w:sz="4" w:space="0" w:color="auto"/>
            </w:tcBorders>
            <w:shd w:val="clear" w:color="auto" w:fill="auto"/>
            <w:noWrap/>
            <w:vAlign w:val="center"/>
            <w:hideMark/>
          </w:tcPr>
          <w:p w14:paraId="1E1702A1" w14:textId="3B90C03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3CC9262" w14:textId="71FA6F3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A18A6C7" w14:textId="7A3B108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6EC2C66E" w14:textId="7F2D57F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41435542" w14:textId="00D6507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F2AA303" w14:textId="79EA399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1BC825B" w14:textId="600FA2E2"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NNC4968CV</w:t>
            </w:r>
          </w:p>
        </w:tc>
      </w:tr>
      <w:tr w:rsidR="00395E24" w:rsidRPr="007805A8" w14:paraId="36051EC5"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190A290A" w14:textId="1CA3ACFD"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5D52AFE" w14:textId="5073051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520</w:t>
            </w:r>
          </w:p>
        </w:tc>
        <w:tc>
          <w:tcPr>
            <w:tcW w:w="829" w:type="dxa"/>
            <w:tcBorders>
              <w:top w:val="nil"/>
              <w:left w:val="nil"/>
              <w:bottom w:val="single" w:sz="4" w:space="0" w:color="auto"/>
              <w:right w:val="single" w:sz="4" w:space="0" w:color="auto"/>
            </w:tcBorders>
            <w:shd w:val="clear" w:color="auto" w:fill="auto"/>
            <w:noWrap/>
            <w:vAlign w:val="center"/>
            <w:hideMark/>
          </w:tcPr>
          <w:p w14:paraId="4DDF1B41" w14:textId="419D379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243</w:t>
            </w:r>
          </w:p>
        </w:tc>
        <w:tc>
          <w:tcPr>
            <w:tcW w:w="826" w:type="dxa"/>
            <w:tcBorders>
              <w:top w:val="nil"/>
              <w:left w:val="nil"/>
              <w:bottom w:val="single" w:sz="4" w:space="0" w:color="auto"/>
              <w:right w:val="single" w:sz="4" w:space="0" w:color="auto"/>
            </w:tcBorders>
            <w:shd w:val="clear" w:color="auto" w:fill="auto"/>
            <w:noWrap/>
            <w:vAlign w:val="center"/>
            <w:hideMark/>
          </w:tcPr>
          <w:p w14:paraId="0325634F" w14:textId="731100E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395</w:t>
            </w:r>
          </w:p>
        </w:tc>
        <w:tc>
          <w:tcPr>
            <w:tcW w:w="826" w:type="dxa"/>
            <w:tcBorders>
              <w:top w:val="nil"/>
              <w:left w:val="nil"/>
              <w:bottom w:val="single" w:sz="4" w:space="0" w:color="auto"/>
              <w:right w:val="single" w:sz="4" w:space="0" w:color="auto"/>
            </w:tcBorders>
            <w:shd w:val="clear" w:color="auto" w:fill="auto"/>
            <w:noWrap/>
            <w:vAlign w:val="center"/>
            <w:hideMark/>
          </w:tcPr>
          <w:p w14:paraId="4C5F873E" w14:textId="4A34893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468</w:t>
            </w:r>
          </w:p>
        </w:tc>
        <w:tc>
          <w:tcPr>
            <w:tcW w:w="829" w:type="dxa"/>
            <w:tcBorders>
              <w:top w:val="nil"/>
              <w:left w:val="nil"/>
              <w:bottom w:val="single" w:sz="4" w:space="0" w:color="auto"/>
              <w:right w:val="single" w:sz="4" w:space="0" w:color="auto"/>
            </w:tcBorders>
            <w:shd w:val="clear" w:color="auto" w:fill="auto"/>
            <w:noWrap/>
            <w:vAlign w:val="center"/>
            <w:hideMark/>
          </w:tcPr>
          <w:p w14:paraId="07D4428D" w14:textId="4725686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509CA5A" w14:textId="62EB43E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3A4C234" w14:textId="444DFBF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2BB00C2" w14:textId="073F17E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B18F156" w14:textId="65455E8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16EF4870" w14:textId="5AB794D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1407" w:type="dxa"/>
            <w:tcBorders>
              <w:top w:val="nil"/>
              <w:left w:val="nil"/>
              <w:bottom w:val="single" w:sz="4" w:space="0" w:color="auto"/>
              <w:right w:val="single" w:sz="4" w:space="0" w:color="auto"/>
            </w:tcBorders>
            <w:shd w:val="clear" w:color="auto" w:fill="auto"/>
            <w:noWrap/>
            <w:vAlign w:val="center"/>
            <w:hideMark/>
          </w:tcPr>
          <w:p w14:paraId="74BA9C25" w14:textId="36190E39"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NNCF5068CV</w:t>
            </w:r>
          </w:p>
        </w:tc>
      </w:tr>
      <w:tr w:rsidR="00395E24" w:rsidRPr="007805A8" w14:paraId="21DE1B18"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7D7A319F" w14:textId="126C180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360</w:t>
            </w:r>
          </w:p>
        </w:tc>
        <w:tc>
          <w:tcPr>
            <w:tcW w:w="826" w:type="dxa"/>
            <w:tcBorders>
              <w:top w:val="nil"/>
              <w:left w:val="nil"/>
              <w:bottom w:val="single" w:sz="4" w:space="0" w:color="auto"/>
              <w:right w:val="single" w:sz="4" w:space="0" w:color="auto"/>
            </w:tcBorders>
            <w:shd w:val="clear" w:color="auto" w:fill="auto"/>
            <w:noWrap/>
            <w:vAlign w:val="center"/>
            <w:hideMark/>
          </w:tcPr>
          <w:p w14:paraId="53CE9A98" w14:textId="40D4F4F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380DA08C" w14:textId="6D7F4AA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7DD4E0D7" w14:textId="272FE16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391</w:t>
            </w:r>
          </w:p>
        </w:tc>
        <w:tc>
          <w:tcPr>
            <w:tcW w:w="826" w:type="dxa"/>
            <w:tcBorders>
              <w:top w:val="nil"/>
              <w:left w:val="nil"/>
              <w:bottom w:val="single" w:sz="4" w:space="0" w:color="auto"/>
              <w:right w:val="single" w:sz="4" w:space="0" w:color="auto"/>
            </w:tcBorders>
            <w:shd w:val="clear" w:color="auto" w:fill="auto"/>
            <w:noWrap/>
            <w:vAlign w:val="center"/>
            <w:hideMark/>
          </w:tcPr>
          <w:p w14:paraId="6AC28AF8" w14:textId="3F61C73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413</w:t>
            </w:r>
          </w:p>
        </w:tc>
        <w:tc>
          <w:tcPr>
            <w:tcW w:w="829" w:type="dxa"/>
            <w:tcBorders>
              <w:top w:val="nil"/>
              <w:left w:val="nil"/>
              <w:bottom w:val="single" w:sz="4" w:space="0" w:color="auto"/>
              <w:right w:val="single" w:sz="4" w:space="0" w:color="auto"/>
            </w:tcBorders>
            <w:shd w:val="clear" w:color="auto" w:fill="auto"/>
            <w:noWrap/>
            <w:vAlign w:val="center"/>
            <w:hideMark/>
          </w:tcPr>
          <w:p w14:paraId="445A3777" w14:textId="586F6AE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40EB53C" w14:textId="7577105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534B92F1" w14:textId="080E38A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155100B8" w14:textId="184A08E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F954C2A" w14:textId="4D7E7C4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D97BF5F" w14:textId="43975A5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419590BB" w14:textId="55DA521B"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NNCF4872CV</w:t>
            </w:r>
          </w:p>
        </w:tc>
      </w:tr>
      <w:tr w:rsidR="00395E24" w:rsidRPr="007805A8" w14:paraId="4CB530B2"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60C2344B" w14:textId="44446AAC"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55D1384" w14:textId="3D841F9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2EC26281" w14:textId="39D6618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7249C780" w14:textId="44BF2D9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391</w:t>
            </w:r>
          </w:p>
        </w:tc>
        <w:tc>
          <w:tcPr>
            <w:tcW w:w="826" w:type="dxa"/>
            <w:tcBorders>
              <w:top w:val="nil"/>
              <w:left w:val="nil"/>
              <w:bottom w:val="single" w:sz="4" w:space="0" w:color="auto"/>
              <w:right w:val="single" w:sz="4" w:space="0" w:color="auto"/>
            </w:tcBorders>
            <w:shd w:val="clear" w:color="auto" w:fill="auto"/>
            <w:noWrap/>
            <w:vAlign w:val="center"/>
            <w:hideMark/>
          </w:tcPr>
          <w:p w14:paraId="13777522" w14:textId="50176C4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68D56819" w14:textId="280C2D3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419,8</w:t>
            </w:r>
          </w:p>
        </w:tc>
        <w:tc>
          <w:tcPr>
            <w:tcW w:w="826" w:type="dxa"/>
            <w:tcBorders>
              <w:top w:val="nil"/>
              <w:left w:val="nil"/>
              <w:bottom w:val="single" w:sz="4" w:space="0" w:color="auto"/>
              <w:right w:val="single" w:sz="4" w:space="0" w:color="auto"/>
            </w:tcBorders>
            <w:shd w:val="clear" w:color="auto" w:fill="auto"/>
            <w:noWrap/>
            <w:vAlign w:val="center"/>
            <w:hideMark/>
          </w:tcPr>
          <w:p w14:paraId="5E07839D" w14:textId="234A95B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6150F387" w14:textId="66EA613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99B658B" w14:textId="4A334A5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9938E17" w14:textId="2101B96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CBEE74B" w14:textId="3C0004C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12BBE10B" w14:textId="09FADA7C"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NNCL4872CV</w:t>
            </w:r>
          </w:p>
        </w:tc>
      </w:tr>
      <w:tr w:rsidR="00395E24" w:rsidRPr="007805A8" w14:paraId="2F5A8CD3"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E1A045D" w14:textId="6738E9E5"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27264C9D" w14:textId="2DEB305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440</w:t>
            </w:r>
          </w:p>
        </w:tc>
        <w:tc>
          <w:tcPr>
            <w:tcW w:w="829" w:type="dxa"/>
            <w:tcBorders>
              <w:top w:val="nil"/>
              <w:left w:val="nil"/>
              <w:bottom w:val="single" w:sz="4" w:space="0" w:color="auto"/>
              <w:right w:val="single" w:sz="4" w:space="0" w:color="auto"/>
            </w:tcBorders>
            <w:shd w:val="clear" w:color="auto" w:fill="auto"/>
            <w:noWrap/>
            <w:vAlign w:val="center"/>
            <w:hideMark/>
          </w:tcPr>
          <w:p w14:paraId="0355DAF0" w14:textId="388FA61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80</w:t>
            </w:r>
          </w:p>
        </w:tc>
        <w:tc>
          <w:tcPr>
            <w:tcW w:w="826" w:type="dxa"/>
            <w:tcBorders>
              <w:top w:val="nil"/>
              <w:left w:val="nil"/>
              <w:bottom w:val="single" w:sz="4" w:space="0" w:color="auto"/>
              <w:right w:val="single" w:sz="4" w:space="0" w:color="auto"/>
            </w:tcBorders>
            <w:shd w:val="clear" w:color="auto" w:fill="auto"/>
            <w:noWrap/>
            <w:vAlign w:val="center"/>
            <w:hideMark/>
          </w:tcPr>
          <w:p w14:paraId="0FBCC9A2" w14:textId="7FD4BA3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391</w:t>
            </w:r>
          </w:p>
        </w:tc>
        <w:tc>
          <w:tcPr>
            <w:tcW w:w="826" w:type="dxa"/>
            <w:tcBorders>
              <w:top w:val="nil"/>
              <w:left w:val="nil"/>
              <w:bottom w:val="single" w:sz="4" w:space="0" w:color="auto"/>
              <w:right w:val="single" w:sz="4" w:space="0" w:color="auto"/>
            </w:tcBorders>
            <w:shd w:val="clear" w:color="auto" w:fill="auto"/>
            <w:noWrap/>
            <w:vAlign w:val="center"/>
            <w:hideMark/>
          </w:tcPr>
          <w:p w14:paraId="58901847" w14:textId="38BC379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413</w:t>
            </w:r>
          </w:p>
        </w:tc>
        <w:tc>
          <w:tcPr>
            <w:tcW w:w="829" w:type="dxa"/>
            <w:tcBorders>
              <w:top w:val="nil"/>
              <w:left w:val="nil"/>
              <w:bottom w:val="single" w:sz="4" w:space="0" w:color="auto"/>
              <w:right w:val="single" w:sz="4" w:space="0" w:color="auto"/>
            </w:tcBorders>
            <w:shd w:val="clear" w:color="auto" w:fill="auto"/>
            <w:noWrap/>
            <w:vAlign w:val="center"/>
            <w:hideMark/>
          </w:tcPr>
          <w:p w14:paraId="2B004020" w14:textId="5946307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3A8C76B" w14:textId="45D03E9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3CF72BC3" w14:textId="062C3AD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156B426" w14:textId="0EE1B02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264A0D9E" w14:textId="010F019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1F92AF6" w14:textId="535520F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4EF1DA8F" w14:textId="31B6CCBA"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NNC4872CV</w:t>
            </w:r>
          </w:p>
        </w:tc>
      </w:tr>
      <w:tr w:rsidR="00395E24" w:rsidRPr="007805A8" w14:paraId="5542DD3B"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FD94236" w14:textId="6C808D5C"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CCDD701" w14:textId="37D9123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4FBDFC7B" w14:textId="2E26C11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468BE096" w14:textId="36D5CAE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404</w:t>
            </w:r>
          </w:p>
        </w:tc>
        <w:tc>
          <w:tcPr>
            <w:tcW w:w="826" w:type="dxa"/>
            <w:tcBorders>
              <w:top w:val="nil"/>
              <w:left w:val="nil"/>
              <w:bottom w:val="single" w:sz="4" w:space="0" w:color="auto"/>
              <w:right w:val="single" w:sz="4" w:space="0" w:color="auto"/>
            </w:tcBorders>
            <w:shd w:val="clear" w:color="auto" w:fill="auto"/>
            <w:noWrap/>
            <w:vAlign w:val="center"/>
            <w:hideMark/>
          </w:tcPr>
          <w:p w14:paraId="7F33B587" w14:textId="501BDB4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437</w:t>
            </w:r>
          </w:p>
        </w:tc>
        <w:tc>
          <w:tcPr>
            <w:tcW w:w="829" w:type="dxa"/>
            <w:tcBorders>
              <w:top w:val="nil"/>
              <w:left w:val="nil"/>
              <w:bottom w:val="single" w:sz="4" w:space="0" w:color="auto"/>
              <w:right w:val="single" w:sz="4" w:space="0" w:color="auto"/>
            </w:tcBorders>
            <w:shd w:val="clear" w:color="auto" w:fill="auto"/>
            <w:noWrap/>
            <w:vAlign w:val="center"/>
            <w:hideMark/>
          </w:tcPr>
          <w:p w14:paraId="7DC7F07A" w14:textId="4468BDF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A618302" w14:textId="06D8179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9EBEC53" w14:textId="513E37A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AD5E4B9" w14:textId="2F6006A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3AB46C5E" w14:textId="01D959D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36AE1FDA" w14:textId="6E85C3F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5108AF88" w14:textId="5597EF55"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NNCF4972CV</w:t>
            </w:r>
          </w:p>
        </w:tc>
      </w:tr>
      <w:tr w:rsidR="00395E24" w:rsidRPr="007805A8" w14:paraId="7509CB04"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012DFEB3" w14:textId="0522B40A"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C90B978" w14:textId="366286A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37282363" w14:textId="7AA0D12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19E25666" w14:textId="1778E96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404</w:t>
            </w:r>
          </w:p>
        </w:tc>
        <w:tc>
          <w:tcPr>
            <w:tcW w:w="826" w:type="dxa"/>
            <w:tcBorders>
              <w:top w:val="nil"/>
              <w:left w:val="nil"/>
              <w:bottom w:val="single" w:sz="4" w:space="0" w:color="auto"/>
              <w:right w:val="single" w:sz="4" w:space="0" w:color="auto"/>
            </w:tcBorders>
            <w:shd w:val="clear" w:color="auto" w:fill="auto"/>
            <w:noWrap/>
            <w:vAlign w:val="center"/>
            <w:hideMark/>
          </w:tcPr>
          <w:p w14:paraId="1B193AD5" w14:textId="3D0DF70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1F2C490" w14:textId="2D556BD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447,95</w:t>
            </w:r>
          </w:p>
        </w:tc>
        <w:tc>
          <w:tcPr>
            <w:tcW w:w="826" w:type="dxa"/>
            <w:tcBorders>
              <w:top w:val="nil"/>
              <w:left w:val="nil"/>
              <w:bottom w:val="single" w:sz="4" w:space="0" w:color="auto"/>
              <w:right w:val="single" w:sz="4" w:space="0" w:color="auto"/>
            </w:tcBorders>
            <w:shd w:val="clear" w:color="auto" w:fill="auto"/>
            <w:noWrap/>
            <w:vAlign w:val="center"/>
            <w:hideMark/>
          </w:tcPr>
          <w:p w14:paraId="496B9138" w14:textId="514D4B9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3EAEE111" w14:textId="2EDB377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5FD2D34" w14:textId="2F0A992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6CBC1089" w14:textId="1B97426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5D34026" w14:textId="6502053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1450A655" w14:textId="20EFE81E"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NNCL4972CV</w:t>
            </w:r>
          </w:p>
        </w:tc>
      </w:tr>
      <w:tr w:rsidR="00395E24" w:rsidRPr="007805A8" w14:paraId="1C004CA7"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3BE44E1" w14:textId="66FEDDF5"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56518ED" w14:textId="0676F30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1279DD85" w14:textId="037BA79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118</w:t>
            </w:r>
          </w:p>
        </w:tc>
        <w:tc>
          <w:tcPr>
            <w:tcW w:w="826" w:type="dxa"/>
            <w:tcBorders>
              <w:top w:val="nil"/>
              <w:left w:val="nil"/>
              <w:bottom w:val="single" w:sz="4" w:space="0" w:color="auto"/>
              <w:right w:val="single" w:sz="4" w:space="0" w:color="auto"/>
            </w:tcBorders>
            <w:shd w:val="clear" w:color="auto" w:fill="auto"/>
            <w:noWrap/>
            <w:vAlign w:val="center"/>
            <w:hideMark/>
          </w:tcPr>
          <w:p w14:paraId="6833EB3D" w14:textId="623616E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404</w:t>
            </w:r>
          </w:p>
        </w:tc>
        <w:tc>
          <w:tcPr>
            <w:tcW w:w="826" w:type="dxa"/>
            <w:tcBorders>
              <w:top w:val="nil"/>
              <w:left w:val="nil"/>
              <w:bottom w:val="single" w:sz="4" w:space="0" w:color="auto"/>
              <w:right w:val="single" w:sz="4" w:space="0" w:color="auto"/>
            </w:tcBorders>
            <w:shd w:val="clear" w:color="auto" w:fill="auto"/>
            <w:noWrap/>
            <w:vAlign w:val="center"/>
            <w:hideMark/>
          </w:tcPr>
          <w:p w14:paraId="2AD47EA5" w14:textId="567A52C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437</w:t>
            </w:r>
          </w:p>
        </w:tc>
        <w:tc>
          <w:tcPr>
            <w:tcW w:w="829" w:type="dxa"/>
            <w:tcBorders>
              <w:top w:val="nil"/>
              <w:left w:val="nil"/>
              <w:bottom w:val="single" w:sz="4" w:space="0" w:color="auto"/>
              <w:right w:val="single" w:sz="4" w:space="0" w:color="auto"/>
            </w:tcBorders>
            <w:shd w:val="clear" w:color="auto" w:fill="auto"/>
            <w:noWrap/>
            <w:vAlign w:val="center"/>
            <w:hideMark/>
          </w:tcPr>
          <w:p w14:paraId="350B409B" w14:textId="254956C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BBA4AC9" w14:textId="04443A6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4D3B7A5" w14:textId="30F3C1C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938F860" w14:textId="2912A11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w:t>
            </w:r>
          </w:p>
        </w:tc>
        <w:tc>
          <w:tcPr>
            <w:tcW w:w="826" w:type="dxa"/>
            <w:tcBorders>
              <w:top w:val="nil"/>
              <w:left w:val="nil"/>
              <w:bottom w:val="single" w:sz="4" w:space="0" w:color="auto"/>
              <w:right w:val="single" w:sz="4" w:space="0" w:color="auto"/>
            </w:tcBorders>
            <w:shd w:val="clear" w:color="auto" w:fill="auto"/>
            <w:noWrap/>
            <w:vAlign w:val="center"/>
            <w:hideMark/>
          </w:tcPr>
          <w:p w14:paraId="299D6700" w14:textId="793E666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685229A" w14:textId="24AD9E1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0C8D18E2" w14:textId="21F7CEE9"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NNC4972CV</w:t>
            </w:r>
          </w:p>
        </w:tc>
      </w:tr>
      <w:tr w:rsidR="00395E24" w:rsidRPr="007805A8" w14:paraId="312D6296"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52895F22" w14:textId="09454AAF"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B138B97" w14:textId="2DBE619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540</w:t>
            </w:r>
          </w:p>
        </w:tc>
        <w:tc>
          <w:tcPr>
            <w:tcW w:w="829" w:type="dxa"/>
            <w:tcBorders>
              <w:top w:val="nil"/>
              <w:left w:val="nil"/>
              <w:bottom w:val="single" w:sz="4" w:space="0" w:color="auto"/>
              <w:right w:val="single" w:sz="4" w:space="0" w:color="auto"/>
            </w:tcBorders>
            <w:shd w:val="clear" w:color="auto" w:fill="auto"/>
            <w:noWrap/>
            <w:vAlign w:val="center"/>
            <w:hideMark/>
          </w:tcPr>
          <w:p w14:paraId="37DF23CE" w14:textId="1041303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243</w:t>
            </w:r>
          </w:p>
        </w:tc>
        <w:tc>
          <w:tcPr>
            <w:tcW w:w="826" w:type="dxa"/>
            <w:tcBorders>
              <w:top w:val="nil"/>
              <w:left w:val="nil"/>
              <w:bottom w:val="single" w:sz="4" w:space="0" w:color="auto"/>
              <w:right w:val="single" w:sz="4" w:space="0" w:color="auto"/>
            </w:tcBorders>
            <w:shd w:val="clear" w:color="auto" w:fill="auto"/>
            <w:noWrap/>
            <w:vAlign w:val="center"/>
            <w:hideMark/>
          </w:tcPr>
          <w:p w14:paraId="066D6ABC" w14:textId="58234E0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412</w:t>
            </w:r>
          </w:p>
        </w:tc>
        <w:tc>
          <w:tcPr>
            <w:tcW w:w="826" w:type="dxa"/>
            <w:tcBorders>
              <w:top w:val="nil"/>
              <w:left w:val="nil"/>
              <w:bottom w:val="single" w:sz="4" w:space="0" w:color="auto"/>
              <w:right w:val="single" w:sz="4" w:space="0" w:color="auto"/>
            </w:tcBorders>
            <w:shd w:val="clear" w:color="auto" w:fill="auto"/>
            <w:noWrap/>
            <w:vAlign w:val="center"/>
            <w:hideMark/>
          </w:tcPr>
          <w:p w14:paraId="2EA45A0E" w14:textId="224ACA8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486</w:t>
            </w:r>
          </w:p>
        </w:tc>
        <w:tc>
          <w:tcPr>
            <w:tcW w:w="829" w:type="dxa"/>
            <w:tcBorders>
              <w:top w:val="nil"/>
              <w:left w:val="nil"/>
              <w:bottom w:val="single" w:sz="4" w:space="0" w:color="auto"/>
              <w:right w:val="single" w:sz="4" w:space="0" w:color="auto"/>
            </w:tcBorders>
            <w:shd w:val="clear" w:color="auto" w:fill="auto"/>
            <w:noWrap/>
            <w:vAlign w:val="center"/>
            <w:hideMark/>
          </w:tcPr>
          <w:p w14:paraId="721FA7EB" w14:textId="63D8E08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379E499" w14:textId="7DB1035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36438FBC" w14:textId="0CE4C97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8EDE414" w14:textId="0B625E8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953C9BA" w14:textId="3495C59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E6EC514" w14:textId="3294683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1407" w:type="dxa"/>
            <w:tcBorders>
              <w:top w:val="nil"/>
              <w:left w:val="nil"/>
              <w:bottom w:val="single" w:sz="4" w:space="0" w:color="auto"/>
              <w:right w:val="single" w:sz="4" w:space="0" w:color="auto"/>
            </w:tcBorders>
            <w:shd w:val="clear" w:color="auto" w:fill="auto"/>
            <w:noWrap/>
            <w:vAlign w:val="center"/>
            <w:hideMark/>
          </w:tcPr>
          <w:p w14:paraId="5A8B684E" w14:textId="09FF3EEF"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NNCF5072CV</w:t>
            </w:r>
          </w:p>
        </w:tc>
      </w:tr>
      <w:tr w:rsidR="00395E24" w:rsidRPr="007805A8" w14:paraId="06414926"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6735FE11" w14:textId="3DD2093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380</w:t>
            </w:r>
          </w:p>
          <w:p w14:paraId="352BDDB3" w14:textId="1D60D1C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 </w:t>
            </w:r>
          </w:p>
        </w:tc>
        <w:tc>
          <w:tcPr>
            <w:tcW w:w="826" w:type="dxa"/>
            <w:tcBorders>
              <w:top w:val="nil"/>
              <w:left w:val="nil"/>
              <w:bottom w:val="single" w:sz="4" w:space="0" w:color="auto"/>
              <w:right w:val="single" w:sz="4" w:space="0" w:color="auto"/>
            </w:tcBorders>
            <w:shd w:val="clear" w:color="auto" w:fill="auto"/>
            <w:noWrap/>
            <w:vAlign w:val="center"/>
            <w:hideMark/>
          </w:tcPr>
          <w:p w14:paraId="6EE4E142" w14:textId="2FD5A24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5DA29AE2" w14:textId="208FA96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421CBE52" w14:textId="60451A5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w:t>
            </w:r>
          </w:p>
        </w:tc>
        <w:tc>
          <w:tcPr>
            <w:tcW w:w="826" w:type="dxa"/>
            <w:tcBorders>
              <w:top w:val="nil"/>
              <w:left w:val="nil"/>
              <w:bottom w:val="single" w:sz="4" w:space="0" w:color="auto"/>
              <w:right w:val="single" w:sz="4" w:space="0" w:color="auto"/>
            </w:tcBorders>
            <w:shd w:val="clear" w:color="auto" w:fill="auto"/>
            <w:noWrap/>
            <w:vAlign w:val="center"/>
            <w:hideMark/>
          </w:tcPr>
          <w:p w14:paraId="63BE310B" w14:textId="2C962E1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447</w:t>
            </w:r>
          </w:p>
        </w:tc>
        <w:tc>
          <w:tcPr>
            <w:tcW w:w="829" w:type="dxa"/>
            <w:tcBorders>
              <w:top w:val="nil"/>
              <w:left w:val="nil"/>
              <w:bottom w:val="single" w:sz="4" w:space="0" w:color="auto"/>
              <w:right w:val="single" w:sz="4" w:space="0" w:color="auto"/>
            </w:tcBorders>
            <w:shd w:val="clear" w:color="auto" w:fill="auto"/>
            <w:noWrap/>
            <w:vAlign w:val="center"/>
            <w:hideMark/>
          </w:tcPr>
          <w:p w14:paraId="126C6A5C" w14:textId="6312C59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4390C75" w14:textId="3D035A8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B9FD7D1" w14:textId="5527A29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E275BAC" w14:textId="51A6D96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6F49AF2" w14:textId="5A6E045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0E8F800" w14:textId="2C8AC76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347EF9C8" w14:textId="77B67B43"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NNCF4876CV</w:t>
            </w:r>
          </w:p>
        </w:tc>
      </w:tr>
      <w:tr w:rsidR="00395E24" w:rsidRPr="007805A8" w14:paraId="6E99A35A"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19FE1F7" w14:textId="6F0C02BF"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DAC8C2F" w14:textId="59FF7A5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1F8ABD8B" w14:textId="3FB6DD3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28964880" w14:textId="1FA5E63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w:t>
            </w:r>
          </w:p>
        </w:tc>
        <w:tc>
          <w:tcPr>
            <w:tcW w:w="826" w:type="dxa"/>
            <w:tcBorders>
              <w:top w:val="nil"/>
              <w:left w:val="nil"/>
              <w:bottom w:val="single" w:sz="4" w:space="0" w:color="auto"/>
              <w:right w:val="single" w:sz="4" w:space="0" w:color="auto"/>
            </w:tcBorders>
            <w:shd w:val="clear" w:color="auto" w:fill="auto"/>
            <w:noWrap/>
            <w:vAlign w:val="center"/>
            <w:hideMark/>
          </w:tcPr>
          <w:p w14:paraId="28682986" w14:textId="29316F9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3F0DB70C" w14:textId="6B1C58E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455,8</w:t>
            </w:r>
          </w:p>
        </w:tc>
        <w:tc>
          <w:tcPr>
            <w:tcW w:w="826" w:type="dxa"/>
            <w:tcBorders>
              <w:top w:val="nil"/>
              <w:left w:val="nil"/>
              <w:bottom w:val="single" w:sz="4" w:space="0" w:color="auto"/>
              <w:right w:val="single" w:sz="4" w:space="0" w:color="auto"/>
            </w:tcBorders>
            <w:shd w:val="clear" w:color="auto" w:fill="auto"/>
            <w:noWrap/>
            <w:vAlign w:val="center"/>
            <w:hideMark/>
          </w:tcPr>
          <w:p w14:paraId="0C341823" w14:textId="5B11042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58EA2D9" w14:textId="5F304E6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C0A3826" w14:textId="27C8EC3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F18D10F" w14:textId="61EE47C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61922AF" w14:textId="2F0CEB7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3D5485B1" w14:textId="6A9228AF"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NNCL4876CV</w:t>
            </w:r>
          </w:p>
        </w:tc>
      </w:tr>
      <w:tr w:rsidR="00395E24" w:rsidRPr="007805A8" w14:paraId="6FB6B1E1"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71C9B8C" w14:textId="2CE6C731"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F881A68" w14:textId="649EF6C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480</w:t>
            </w:r>
          </w:p>
        </w:tc>
        <w:tc>
          <w:tcPr>
            <w:tcW w:w="829" w:type="dxa"/>
            <w:tcBorders>
              <w:top w:val="nil"/>
              <w:left w:val="nil"/>
              <w:bottom w:val="single" w:sz="4" w:space="0" w:color="auto"/>
              <w:right w:val="single" w:sz="4" w:space="0" w:color="auto"/>
            </w:tcBorders>
            <w:shd w:val="clear" w:color="auto" w:fill="auto"/>
            <w:noWrap/>
            <w:vAlign w:val="center"/>
            <w:hideMark/>
          </w:tcPr>
          <w:p w14:paraId="6369EBBC" w14:textId="4964873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718570F9" w14:textId="519A34F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419</w:t>
            </w:r>
          </w:p>
        </w:tc>
        <w:tc>
          <w:tcPr>
            <w:tcW w:w="826" w:type="dxa"/>
            <w:tcBorders>
              <w:top w:val="nil"/>
              <w:left w:val="nil"/>
              <w:bottom w:val="single" w:sz="4" w:space="0" w:color="auto"/>
              <w:right w:val="single" w:sz="4" w:space="0" w:color="auto"/>
            </w:tcBorders>
            <w:shd w:val="clear" w:color="auto" w:fill="auto"/>
            <w:noWrap/>
            <w:vAlign w:val="center"/>
            <w:hideMark/>
          </w:tcPr>
          <w:p w14:paraId="274BECF4" w14:textId="0F6CA3F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447</w:t>
            </w:r>
          </w:p>
        </w:tc>
        <w:tc>
          <w:tcPr>
            <w:tcW w:w="829" w:type="dxa"/>
            <w:tcBorders>
              <w:top w:val="nil"/>
              <w:left w:val="nil"/>
              <w:bottom w:val="single" w:sz="4" w:space="0" w:color="auto"/>
              <w:right w:val="single" w:sz="4" w:space="0" w:color="auto"/>
            </w:tcBorders>
            <w:shd w:val="clear" w:color="auto" w:fill="auto"/>
            <w:noWrap/>
            <w:vAlign w:val="center"/>
            <w:hideMark/>
          </w:tcPr>
          <w:p w14:paraId="26CE2715" w14:textId="5F696D2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DBE0D52" w14:textId="5BAB6C4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F11E194" w14:textId="0D35DA8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C0795A0" w14:textId="1088799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0A03F112" w14:textId="22B0333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4440020" w14:textId="0591B16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4FC5BB7E" w14:textId="14AE92AA"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NNC4876CV</w:t>
            </w:r>
          </w:p>
        </w:tc>
      </w:tr>
      <w:tr w:rsidR="00395E24" w:rsidRPr="007805A8" w14:paraId="1CFD3BB4"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ED2EE29" w14:textId="4527D9D8"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D078A9E" w14:textId="733E834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520</w:t>
            </w:r>
          </w:p>
        </w:tc>
        <w:tc>
          <w:tcPr>
            <w:tcW w:w="829" w:type="dxa"/>
            <w:tcBorders>
              <w:top w:val="nil"/>
              <w:left w:val="nil"/>
              <w:bottom w:val="single" w:sz="4" w:space="0" w:color="auto"/>
              <w:right w:val="single" w:sz="4" w:space="0" w:color="auto"/>
            </w:tcBorders>
            <w:shd w:val="clear" w:color="auto" w:fill="auto"/>
            <w:noWrap/>
            <w:vAlign w:val="center"/>
            <w:hideMark/>
          </w:tcPr>
          <w:p w14:paraId="755D7C34" w14:textId="66652F6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1E72C88F" w14:textId="486528B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430</w:t>
            </w:r>
          </w:p>
        </w:tc>
        <w:tc>
          <w:tcPr>
            <w:tcW w:w="826" w:type="dxa"/>
            <w:tcBorders>
              <w:top w:val="nil"/>
              <w:left w:val="nil"/>
              <w:bottom w:val="single" w:sz="4" w:space="0" w:color="auto"/>
              <w:right w:val="single" w:sz="4" w:space="0" w:color="auto"/>
            </w:tcBorders>
            <w:shd w:val="clear" w:color="auto" w:fill="auto"/>
            <w:noWrap/>
            <w:vAlign w:val="center"/>
            <w:hideMark/>
          </w:tcPr>
          <w:p w14:paraId="3484DE8E" w14:textId="5A4AE74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469</w:t>
            </w:r>
          </w:p>
        </w:tc>
        <w:tc>
          <w:tcPr>
            <w:tcW w:w="829" w:type="dxa"/>
            <w:tcBorders>
              <w:top w:val="nil"/>
              <w:left w:val="nil"/>
              <w:bottom w:val="single" w:sz="4" w:space="0" w:color="auto"/>
              <w:right w:val="single" w:sz="4" w:space="0" w:color="auto"/>
            </w:tcBorders>
            <w:shd w:val="clear" w:color="auto" w:fill="auto"/>
            <w:noWrap/>
            <w:vAlign w:val="center"/>
            <w:hideMark/>
          </w:tcPr>
          <w:p w14:paraId="685AC7CC" w14:textId="03EA698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DAFD19F" w14:textId="70A7114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5D09ABE8" w14:textId="17FB3CF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5714D9E4" w14:textId="0F419BD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55F7EE45" w14:textId="3B2A488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237CC33B" w14:textId="3D91D4C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1407" w:type="dxa"/>
            <w:tcBorders>
              <w:top w:val="nil"/>
              <w:left w:val="nil"/>
              <w:bottom w:val="single" w:sz="4" w:space="0" w:color="auto"/>
              <w:right w:val="single" w:sz="4" w:space="0" w:color="auto"/>
            </w:tcBorders>
            <w:shd w:val="clear" w:color="auto" w:fill="auto"/>
            <w:noWrap/>
            <w:vAlign w:val="center"/>
            <w:hideMark/>
          </w:tcPr>
          <w:p w14:paraId="045A7312" w14:textId="266FD299"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NNCF4976CV</w:t>
            </w:r>
          </w:p>
        </w:tc>
      </w:tr>
      <w:tr w:rsidR="00395E24" w:rsidRPr="007805A8" w14:paraId="71FD659B"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9E82AC7" w14:textId="60316E9B"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ABDEB96" w14:textId="086F06D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520</w:t>
            </w:r>
          </w:p>
        </w:tc>
        <w:tc>
          <w:tcPr>
            <w:tcW w:w="829" w:type="dxa"/>
            <w:tcBorders>
              <w:top w:val="nil"/>
              <w:left w:val="nil"/>
              <w:bottom w:val="single" w:sz="4" w:space="0" w:color="auto"/>
              <w:right w:val="single" w:sz="4" w:space="0" w:color="auto"/>
            </w:tcBorders>
            <w:shd w:val="clear" w:color="auto" w:fill="auto"/>
            <w:noWrap/>
            <w:vAlign w:val="center"/>
            <w:hideMark/>
          </w:tcPr>
          <w:p w14:paraId="0303A46D" w14:textId="53EE015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3DC78F49" w14:textId="552FF11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430</w:t>
            </w:r>
          </w:p>
        </w:tc>
        <w:tc>
          <w:tcPr>
            <w:tcW w:w="826" w:type="dxa"/>
            <w:tcBorders>
              <w:top w:val="nil"/>
              <w:left w:val="nil"/>
              <w:bottom w:val="single" w:sz="4" w:space="0" w:color="auto"/>
              <w:right w:val="single" w:sz="4" w:space="0" w:color="auto"/>
            </w:tcBorders>
            <w:shd w:val="clear" w:color="auto" w:fill="auto"/>
            <w:noWrap/>
            <w:vAlign w:val="center"/>
            <w:hideMark/>
          </w:tcPr>
          <w:p w14:paraId="2BD0CB60" w14:textId="7FE802E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0416E2EB" w14:textId="558EC78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481,35</w:t>
            </w:r>
          </w:p>
        </w:tc>
        <w:tc>
          <w:tcPr>
            <w:tcW w:w="826" w:type="dxa"/>
            <w:tcBorders>
              <w:top w:val="nil"/>
              <w:left w:val="nil"/>
              <w:bottom w:val="single" w:sz="4" w:space="0" w:color="auto"/>
              <w:right w:val="single" w:sz="4" w:space="0" w:color="auto"/>
            </w:tcBorders>
            <w:shd w:val="clear" w:color="auto" w:fill="auto"/>
            <w:noWrap/>
            <w:vAlign w:val="center"/>
            <w:hideMark/>
          </w:tcPr>
          <w:p w14:paraId="7D0BF7F5" w14:textId="5C47780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F3460BF" w14:textId="6203F40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27706B36" w14:textId="774F1BB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1ECDB8B5" w14:textId="5103D41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533B32C" w14:textId="7491599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1407" w:type="dxa"/>
            <w:tcBorders>
              <w:top w:val="nil"/>
              <w:left w:val="nil"/>
              <w:bottom w:val="single" w:sz="4" w:space="0" w:color="auto"/>
              <w:right w:val="single" w:sz="4" w:space="0" w:color="auto"/>
            </w:tcBorders>
            <w:shd w:val="clear" w:color="auto" w:fill="auto"/>
            <w:noWrap/>
            <w:vAlign w:val="center"/>
            <w:hideMark/>
          </w:tcPr>
          <w:p w14:paraId="3B6D7A66" w14:textId="5C558460"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NNCL4976CV</w:t>
            </w:r>
          </w:p>
        </w:tc>
      </w:tr>
      <w:tr w:rsidR="00395E24" w:rsidRPr="007805A8" w14:paraId="5AA24CF4"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212FE13F" w14:textId="0B2327C8"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4E10421" w14:textId="4B24728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520</w:t>
            </w:r>
          </w:p>
        </w:tc>
        <w:tc>
          <w:tcPr>
            <w:tcW w:w="829" w:type="dxa"/>
            <w:tcBorders>
              <w:top w:val="nil"/>
              <w:left w:val="nil"/>
              <w:bottom w:val="single" w:sz="4" w:space="0" w:color="auto"/>
              <w:right w:val="single" w:sz="4" w:space="0" w:color="auto"/>
            </w:tcBorders>
            <w:shd w:val="clear" w:color="auto" w:fill="auto"/>
            <w:noWrap/>
            <w:vAlign w:val="center"/>
            <w:hideMark/>
          </w:tcPr>
          <w:p w14:paraId="07684274" w14:textId="7312BAC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45CA1529" w14:textId="57D4D60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430</w:t>
            </w:r>
          </w:p>
        </w:tc>
        <w:tc>
          <w:tcPr>
            <w:tcW w:w="826" w:type="dxa"/>
            <w:tcBorders>
              <w:top w:val="nil"/>
              <w:left w:val="nil"/>
              <w:bottom w:val="single" w:sz="4" w:space="0" w:color="auto"/>
              <w:right w:val="single" w:sz="4" w:space="0" w:color="auto"/>
            </w:tcBorders>
            <w:shd w:val="clear" w:color="auto" w:fill="auto"/>
            <w:noWrap/>
            <w:vAlign w:val="center"/>
            <w:hideMark/>
          </w:tcPr>
          <w:p w14:paraId="749AA87F" w14:textId="4EDC9A3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469</w:t>
            </w:r>
          </w:p>
        </w:tc>
        <w:tc>
          <w:tcPr>
            <w:tcW w:w="829" w:type="dxa"/>
            <w:tcBorders>
              <w:top w:val="nil"/>
              <w:left w:val="nil"/>
              <w:bottom w:val="single" w:sz="4" w:space="0" w:color="auto"/>
              <w:right w:val="single" w:sz="4" w:space="0" w:color="auto"/>
            </w:tcBorders>
            <w:shd w:val="clear" w:color="auto" w:fill="auto"/>
            <w:noWrap/>
            <w:vAlign w:val="center"/>
            <w:hideMark/>
          </w:tcPr>
          <w:p w14:paraId="6C3F11D6" w14:textId="3D7DA4A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A9C28C4" w14:textId="5DA2863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63D4C1F0" w14:textId="6B11165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421131D" w14:textId="6CA193B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3E73433" w14:textId="212EF32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7CA5B53" w14:textId="6510550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91E4DFA" w14:textId="4B0686AC"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NNC4976CV</w:t>
            </w:r>
          </w:p>
        </w:tc>
      </w:tr>
      <w:tr w:rsidR="00395E24" w:rsidRPr="007805A8" w14:paraId="1EC35177" w14:textId="77777777" w:rsidTr="0005061D">
        <w:trPr>
          <w:trHeight w:val="283"/>
        </w:trPr>
        <w:tc>
          <w:tcPr>
            <w:tcW w:w="826" w:type="dxa"/>
            <w:vMerge w:val="restart"/>
            <w:tcBorders>
              <w:top w:val="nil"/>
              <w:left w:val="single" w:sz="4" w:space="0" w:color="auto"/>
              <w:right w:val="single" w:sz="4" w:space="0" w:color="auto"/>
            </w:tcBorders>
            <w:shd w:val="clear" w:color="auto" w:fill="auto"/>
            <w:noWrap/>
            <w:vAlign w:val="center"/>
            <w:hideMark/>
          </w:tcPr>
          <w:p w14:paraId="5323E5E1" w14:textId="0883CDE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400</w:t>
            </w:r>
          </w:p>
        </w:tc>
        <w:tc>
          <w:tcPr>
            <w:tcW w:w="826" w:type="dxa"/>
            <w:tcBorders>
              <w:top w:val="nil"/>
              <w:left w:val="nil"/>
              <w:bottom w:val="single" w:sz="4" w:space="0" w:color="auto"/>
              <w:right w:val="single" w:sz="4" w:space="0" w:color="auto"/>
            </w:tcBorders>
            <w:shd w:val="clear" w:color="auto" w:fill="auto"/>
            <w:noWrap/>
            <w:vAlign w:val="center"/>
            <w:hideMark/>
          </w:tcPr>
          <w:p w14:paraId="2336DA2F" w14:textId="1719BB2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500</w:t>
            </w:r>
          </w:p>
        </w:tc>
        <w:tc>
          <w:tcPr>
            <w:tcW w:w="829" w:type="dxa"/>
            <w:tcBorders>
              <w:top w:val="nil"/>
              <w:left w:val="nil"/>
              <w:bottom w:val="single" w:sz="4" w:space="0" w:color="auto"/>
              <w:right w:val="single" w:sz="4" w:space="0" w:color="auto"/>
            </w:tcBorders>
            <w:shd w:val="clear" w:color="auto" w:fill="auto"/>
            <w:noWrap/>
            <w:vAlign w:val="center"/>
            <w:hideMark/>
          </w:tcPr>
          <w:p w14:paraId="0A5CF0B4" w14:textId="5197306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2A8AE2A3" w14:textId="0718070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434</w:t>
            </w:r>
          </w:p>
        </w:tc>
        <w:tc>
          <w:tcPr>
            <w:tcW w:w="826" w:type="dxa"/>
            <w:tcBorders>
              <w:top w:val="nil"/>
              <w:left w:val="nil"/>
              <w:bottom w:val="single" w:sz="4" w:space="0" w:color="auto"/>
              <w:right w:val="single" w:sz="4" w:space="0" w:color="auto"/>
            </w:tcBorders>
            <w:shd w:val="clear" w:color="auto" w:fill="auto"/>
            <w:noWrap/>
            <w:vAlign w:val="center"/>
            <w:hideMark/>
          </w:tcPr>
          <w:p w14:paraId="2D25585D" w14:textId="2C0667A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462</w:t>
            </w:r>
          </w:p>
        </w:tc>
        <w:tc>
          <w:tcPr>
            <w:tcW w:w="829" w:type="dxa"/>
            <w:tcBorders>
              <w:top w:val="nil"/>
              <w:left w:val="nil"/>
              <w:bottom w:val="single" w:sz="4" w:space="0" w:color="auto"/>
              <w:right w:val="single" w:sz="4" w:space="0" w:color="auto"/>
            </w:tcBorders>
            <w:shd w:val="clear" w:color="auto" w:fill="auto"/>
            <w:noWrap/>
            <w:vAlign w:val="center"/>
            <w:hideMark/>
          </w:tcPr>
          <w:p w14:paraId="0CBBB6C3" w14:textId="23D3D92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185F1B8D" w14:textId="2A7CFEF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3B0B95B" w14:textId="1E4C312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DC39652" w14:textId="47C6232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36AC5D1" w14:textId="0ED62D1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4233D0D9" w14:textId="329C0CF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58DFDA37" w14:textId="712C1284"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NNCF4880CV</w:t>
            </w:r>
          </w:p>
        </w:tc>
      </w:tr>
      <w:tr w:rsidR="00395E24" w:rsidRPr="007805A8" w14:paraId="6959BAD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461901C5" w14:textId="2ED6CAD9"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4865BD9B" w14:textId="42F913A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500</w:t>
            </w:r>
          </w:p>
        </w:tc>
        <w:tc>
          <w:tcPr>
            <w:tcW w:w="829" w:type="dxa"/>
            <w:tcBorders>
              <w:top w:val="nil"/>
              <w:left w:val="nil"/>
              <w:bottom w:val="single" w:sz="4" w:space="0" w:color="auto"/>
              <w:right w:val="single" w:sz="4" w:space="0" w:color="auto"/>
            </w:tcBorders>
            <w:shd w:val="clear" w:color="auto" w:fill="auto"/>
            <w:noWrap/>
            <w:vAlign w:val="center"/>
            <w:hideMark/>
          </w:tcPr>
          <w:p w14:paraId="0227B163" w14:textId="167270C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47CCE0C8" w14:textId="713BADE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434</w:t>
            </w:r>
          </w:p>
        </w:tc>
        <w:tc>
          <w:tcPr>
            <w:tcW w:w="826" w:type="dxa"/>
            <w:tcBorders>
              <w:top w:val="nil"/>
              <w:left w:val="nil"/>
              <w:bottom w:val="single" w:sz="4" w:space="0" w:color="auto"/>
              <w:right w:val="single" w:sz="4" w:space="0" w:color="auto"/>
            </w:tcBorders>
            <w:shd w:val="clear" w:color="auto" w:fill="auto"/>
            <w:noWrap/>
            <w:vAlign w:val="center"/>
            <w:hideMark/>
          </w:tcPr>
          <w:p w14:paraId="19D82CE1" w14:textId="19AA2C7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153E8484" w14:textId="09CFC5F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470,59</w:t>
            </w:r>
          </w:p>
        </w:tc>
        <w:tc>
          <w:tcPr>
            <w:tcW w:w="826" w:type="dxa"/>
            <w:tcBorders>
              <w:top w:val="nil"/>
              <w:left w:val="nil"/>
              <w:bottom w:val="single" w:sz="4" w:space="0" w:color="auto"/>
              <w:right w:val="single" w:sz="4" w:space="0" w:color="auto"/>
            </w:tcBorders>
            <w:shd w:val="clear" w:color="auto" w:fill="auto"/>
            <w:noWrap/>
            <w:vAlign w:val="center"/>
            <w:hideMark/>
          </w:tcPr>
          <w:p w14:paraId="1A6E6817" w14:textId="1E85BD3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89BED4F" w14:textId="4B9EABE2"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0EBB6F5" w14:textId="048B1D3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5DD6A4E0" w14:textId="51BB8F7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0E801758" w14:textId="4376568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w:t>
            </w:r>
          </w:p>
        </w:tc>
        <w:tc>
          <w:tcPr>
            <w:tcW w:w="1407" w:type="dxa"/>
            <w:tcBorders>
              <w:top w:val="nil"/>
              <w:left w:val="nil"/>
              <w:bottom w:val="single" w:sz="4" w:space="0" w:color="auto"/>
              <w:right w:val="single" w:sz="4" w:space="0" w:color="auto"/>
            </w:tcBorders>
            <w:shd w:val="clear" w:color="auto" w:fill="auto"/>
            <w:noWrap/>
            <w:vAlign w:val="center"/>
            <w:hideMark/>
          </w:tcPr>
          <w:p w14:paraId="630C4902" w14:textId="4EB1F0A4"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NNCL4880CV</w:t>
            </w:r>
          </w:p>
        </w:tc>
      </w:tr>
      <w:tr w:rsidR="00395E24" w:rsidRPr="007805A8" w14:paraId="7D0C18D1"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326210F7" w14:textId="46EA27DE"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7731B06A" w14:textId="5F871A8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500</w:t>
            </w:r>
          </w:p>
        </w:tc>
        <w:tc>
          <w:tcPr>
            <w:tcW w:w="829" w:type="dxa"/>
            <w:tcBorders>
              <w:top w:val="nil"/>
              <w:left w:val="nil"/>
              <w:bottom w:val="single" w:sz="4" w:space="0" w:color="auto"/>
              <w:right w:val="single" w:sz="4" w:space="0" w:color="auto"/>
            </w:tcBorders>
            <w:shd w:val="clear" w:color="auto" w:fill="auto"/>
            <w:noWrap/>
            <w:vAlign w:val="center"/>
            <w:hideMark/>
          </w:tcPr>
          <w:p w14:paraId="4849C6CC" w14:textId="7F7F96A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100</w:t>
            </w:r>
          </w:p>
        </w:tc>
        <w:tc>
          <w:tcPr>
            <w:tcW w:w="826" w:type="dxa"/>
            <w:tcBorders>
              <w:top w:val="nil"/>
              <w:left w:val="nil"/>
              <w:bottom w:val="single" w:sz="4" w:space="0" w:color="auto"/>
              <w:right w:val="single" w:sz="4" w:space="0" w:color="auto"/>
            </w:tcBorders>
            <w:shd w:val="clear" w:color="auto" w:fill="auto"/>
            <w:noWrap/>
            <w:vAlign w:val="center"/>
            <w:hideMark/>
          </w:tcPr>
          <w:p w14:paraId="515C565A" w14:textId="720194D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434</w:t>
            </w:r>
          </w:p>
        </w:tc>
        <w:tc>
          <w:tcPr>
            <w:tcW w:w="826" w:type="dxa"/>
            <w:tcBorders>
              <w:top w:val="nil"/>
              <w:left w:val="nil"/>
              <w:bottom w:val="single" w:sz="4" w:space="0" w:color="auto"/>
              <w:right w:val="single" w:sz="4" w:space="0" w:color="auto"/>
            </w:tcBorders>
            <w:shd w:val="clear" w:color="auto" w:fill="auto"/>
            <w:noWrap/>
            <w:vAlign w:val="center"/>
            <w:hideMark/>
          </w:tcPr>
          <w:p w14:paraId="5E699728" w14:textId="73C3374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462</w:t>
            </w:r>
          </w:p>
        </w:tc>
        <w:tc>
          <w:tcPr>
            <w:tcW w:w="829" w:type="dxa"/>
            <w:tcBorders>
              <w:top w:val="nil"/>
              <w:left w:val="nil"/>
              <w:bottom w:val="single" w:sz="4" w:space="0" w:color="auto"/>
              <w:right w:val="single" w:sz="4" w:space="0" w:color="auto"/>
            </w:tcBorders>
            <w:shd w:val="clear" w:color="auto" w:fill="auto"/>
            <w:noWrap/>
            <w:vAlign w:val="center"/>
            <w:hideMark/>
          </w:tcPr>
          <w:p w14:paraId="13D8B8EB" w14:textId="0BAF9D4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C3ACB9C" w14:textId="04D383C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76A2215F" w14:textId="058BA8D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4E72389" w14:textId="6033C58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2,1</w:t>
            </w:r>
          </w:p>
        </w:tc>
        <w:tc>
          <w:tcPr>
            <w:tcW w:w="826" w:type="dxa"/>
            <w:tcBorders>
              <w:top w:val="nil"/>
              <w:left w:val="nil"/>
              <w:bottom w:val="single" w:sz="4" w:space="0" w:color="auto"/>
              <w:right w:val="single" w:sz="4" w:space="0" w:color="auto"/>
            </w:tcBorders>
            <w:shd w:val="clear" w:color="auto" w:fill="auto"/>
            <w:noWrap/>
            <w:vAlign w:val="center"/>
            <w:hideMark/>
          </w:tcPr>
          <w:p w14:paraId="724B1981" w14:textId="3DE851A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461E68CB" w14:textId="44DEDAC0"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17A70233" w14:textId="68C70881"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NNC4880CV</w:t>
            </w:r>
          </w:p>
        </w:tc>
      </w:tr>
      <w:tr w:rsidR="00395E24" w:rsidRPr="007805A8" w14:paraId="2E7DCC7E"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54211644" w14:textId="6DB3742E"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146010CA" w14:textId="47B7673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540</w:t>
            </w:r>
          </w:p>
        </w:tc>
        <w:tc>
          <w:tcPr>
            <w:tcW w:w="829" w:type="dxa"/>
            <w:tcBorders>
              <w:top w:val="nil"/>
              <w:left w:val="nil"/>
              <w:bottom w:val="single" w:sz="4" w:space="0" w:color="auto"/>
              <w:right w:val="single" w:sz="4" w:space="0" w:color="auto"/>
            </w:tcBorders>
            <w:shd w:val="clear" w:color="auto" w:fill="auto"/>
            <w:noWrap/>
            <w:vAlign w:val="center"/>
            <w:hideMark/>
          </w:tcPr>
          <w:p w14:paraId="4470BFF1" w14:textId="285D9DF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348060FC" w14:textId="01BA576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451</w:t>
            </w:r>
          </w:p>
        </w:tc>
        <w:tc>
          <w:tcPr>
            <w:tcW w:w="826" w:type="dxa"/>
            <w:tcBorders>
              <w:top w:val="nil"/>
              <w:left w:val="nil"/>
              <w:bottom w:val="single" w:sz="4" w:space="0" w:color="auto"/>
              <w:right w:val="single" w:sz="4" w:space="0" w:color="auto"/>
            </w:tcBorders>
            <w:shd w:val="clear" w:color="auto" w:fill="auto"/>
            <w:noWrap/>
            <w:vAlign w:val="center"/>
            <w:hideMark/>
          </w:tcPr>
          <w:p w14:paraId="3C15749F" w14:textId="77D1ADC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489</w:t>
            </w:r>
          </w:p>
        </w:tc>
        <w:tc>
          <w:tcPr>
            <w:tcW w:w="829" w:type="dxa"/>
            <w:tcBorders>
              <w:top w:val="nil"/>
              <w:left w:val="nil"/>
              <w:bottom w:val="single" w:sz="4" w:space="0" w:color="auto"/>
              <w:right w:val="single" w:sz="4" w:space="0" w:color="auto"/>
            </w:tcBorders>
            <w:shd w:val="clear" w:color="auto" w:fill="auto"/>
            <w:noWrap/>
            <w:vAlign w:val="center"/>
            <w:hideMark/>
          </w:tcPr>
          <w:p w14:paraId="1E27BFC5" w14:textId="6BD79E6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75F4B165" w14:textId="665D9A8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47465ECF" w14:textId="63745DF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1B0136C" w14:textId="6B2D29E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0AE6097A" w14:textId="2474A38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36064EE2" w14:textId="277A8E0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1407" w:type="dxa"/>
            <w:tcBorders>
              <w:top w:val="nil"/>
              <w:left w:val="nil"/>
              <w:bottom w:val="single" w:sz="4" w:space="0" w:color="auto"/>
              <w:right w:val="single" w:sz="4" w:space="0" w:color="auto"/>
            </w:tcBorders>
            <w:shd w:val="clear" w:color="auto" w:fill="auto"/>
            <w:noWrap/>
            <w:vAlign w:val="center"/>
            <w:hideMark/>
          </w:tcPr>
          <w:p w14:paraId="2B0D0B78" w14:textId="0753EB20"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NNCF4980CV</w:t>
            </w:r>
          </w:p>
        </w:tc>
      </w:tr>
      <w:tr w:rsidR="00395E24" w:rsidRPr="007805A8" w14:paraId="24C0E398"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2B1AC5B5" w14:textId="73332C44"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3D1F729E" w14:textId="466B1BA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540</w:t>
            </w:r>
          </w:p>
        </w:tc>
        <w:tc>
          <w:tcPr>
            <w:tcW w:w="829" w:type="dxa"/>
            <w:tcBorders>
              <w:top w:val="nil"/>
              <w:left w:val="nil"/>
              <w:bottom w:val="single" w:sz="4" w:space="0" w:color="auto"/>
              <w:right w:val="single" w:sz="4" w:space="0" w:color="auto"/>
            </w:tcBorders>
            <w:shd w:val="clear" w:color="auto" w:fill="auto"/>
            <w:noWrap/>
            <w:vAlign w:val="center"/>
            <w:hideMark/>
          </w:tcPr>
          <w:p w14:paraId="7A7CE446" w14:textId="3A973EE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244E3935" w14:textId="6834E4C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451</w:t>
            </w:r>
          </w:p>
        </w:tc>
        <w:tc>
          <w:tcPr>
            <w:tcW w:w="826" w:type="dxa"/>
            <w:tcBorders>
              <w:top w:val="nil"/>
              <w:left w:val="nil"/>
              <w:bottom w:val="single" w:sz="4" w:space="0" w:color="auto"/>
              <w:right w:val="single" w:sz="4" w:space="0" w:color="auto"/>
            </w:tcBorders>
            <w:shd w:val="clear" w:color="auto" w:fill="auto"/>
            <w:noWrap/>
            <w:vAlign w:val="center"/>
            <w:hideMark/>
          </w:tcPr>
          <w:p w14:paraId="67F56FC2" w14:textId="453DF4D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9" w:type="dxa"/>
            <w:tcBorders>
              <w:top w:val="nil"/>
              <w:left w:val="nil"/>
              <w:bottom w:val="single" w:sz="4" w:space="0" w:color="auto"/>
              <w:right w:val="single" w:sz="4" w:space="0" w:color="auto"/>
            </w:tcBorders>
            <w:shd w:val="clear" w:color="auto" w:fill="auto"/>
            <w:noWrap/>
            <w:vAlign w:val="center"/>
            <w:hideMark/>
          </w:tcPr>
          <w:p w14:paraId="4DCD4695" w14:textId="43C1992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501,74</w:t>
            </w:r>
          </w:p>
        </w:tc>
        <w:tc>
          <w:tcPr>
            <w:tcW w:w="826" w:type="dxa"/>
            <w:tcBorders>
              <w:top w:val="nil"/>
              <w:left w:val="nil"/>
              <w:bottom w:val="single" w:sz="4" w:space="0" w:color="auto"/>
              <w:right w:val="single" w:sz="4" w:space="0" w:color="auto"/>
            </w:tcBorders>
            <w:shd w:val="clear" w:color="auto" w:fill="auto"/>
            <w:noWrap/>
            <w:vAlign w:val="center"/>
            <w:hideMark/>
          </w:tcPr>
          <w:p w14:paraId="5719AB8D" w14:textId="7996EA5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0ED72FDE" w14:textId="2639E8E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705423D9" w14:textId="04B760B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66F0319E" w14:textId="27245E8B"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27AC68EB" w14:textId="2A3AFA27"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7</w:t>
            </w:r>
          </w:p>
        </w:tc>
        <w:tc>
          <w:tcPr>
            <w:tcW w:w="1407" w:type="dxa"/>
            <w:tcBorders>
              <w:top w:val="nil"/>
              <w:left w:val="nil"/>
              <w:bottom w:val="single" w:sz="4" w:space="0" w:color="auto"/>
              <w:right w:val="single" w:sz="4" w:space="0" w:color="auto"/>
            </w:tcBorders>
            <w:shd w:val="clear" w:color="auto" w:fill="auto"/>
            <w:noWrap/>
            <w:vAlign w:val="center"/>
            <w:hideMark/>
          </w:tcPr>
          <w:p w14:paraId="1C41D624" w14:textId="6DD10D2B"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NNCL4980CV</w:t>
            </w:r>
          </w:p>
        </w:tc>
      </w:tr>
      <w:tr w:rsidR="00395E24" w:rsidRPr="007805A8" w14:paraId="6DD179C9" w14:textId="77777777" w:rsidTr="0005061D">
        <w:trPr>
          <w:trHeight w:val="283"/>
        </w:trPr>
        <w:tc>
          <w:tcPr>
            <w:tcW w:w="826" w:type="dxa"/>
            <w:vMerge/>
            <w:tcBorders>
              <w:left w:val="single" w:sz="4" w:space="0" w:color="auto"/>
              <w:right w:val="single" w:sz="4" w:space="0" w:color="auto"/>
            </w:tcBorders>
            <w:shd w:val="clear" w:color="auto" w:fill="auto"/>
            <w:noWrap/>
            <w:vAlign w:val="center"/>
            <w:hideMark/>
          </w:tcPr>
          <w:p w14:paraId="16E800C2" w14:textId="07127A77"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5D71D157" w14:textId="667F5D0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540</w:t>
            </w:r>
          </w:p>
        </w:tc>
        <w:tc>
          <w:tcPr>
            <w:tcW w:w="829" w:type="dxa"/>
            <w:tcBorders>
              <w:top w:val="nil"/>
              <w:left w:val="nil"/>
              <w:bottom w:val="single" w:sz="4" w:space="0" w:color="auto"/>
              <w:right w:val="single" w:sz="4" w:space="0" w:color="auto"/>
            </w:tcBorders>
            <w:shd w:val="clear" w:color="auto" w:fill="auto"/>
            <w:noWrap/>
            <w:vAlign w:val="center"/>
            <w:hideMark/>
          </w:tcPr>
          <w:p w14:paraId="7278DFA7" w14:textId="42037B3A"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140</w:t>
            </w:r>
          </w:p>
        </w:tc>
        <w:tc>
          <w:tcPr>
            <w:tcW w:w="826" w:type="dxa"/>
            <w:tcBorders>
              <w:top w:val="nil"/>
              <w:left w:val="nil"/>
              <w:bottom w:val="single" w:sz="4" w:space="0" w:color="auto"/>
              <w:right w:val="single" w:sz="4" w:space="0" w:color="auto"/>
            </w:tcBorders>
            <w:shd w:val="clear" w:color="auto" w:fill="auto"/>
            <w:noWrap/>
            <w:vAlign w:val="center"/>
            <w:hideMark/>
          </w:tcPr>
          <w:p w14:paraId="2228FCD6" w14:textId="4E74238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451</w:t>
            </w:r>
          </w:p>
        </w:tc>
        <w:tc>
          <w:tcPr>
            <w:tcW w:w="826" w:type="dxa"/>
            <w:tcBorders>
              <w:top w:val="nil"/>
              <w:left w:val="nil"/>
              <w:bottom w:val="single" w:sz="4" w:space="0" w:color="auto"/>
              <w:right w:val="single" w:sz="4" w:space="0" w:color="auto"/>
            </w:tcBorders>
            <w:shd w:val="clear" w:color="auto" w:fill="auto"/>
            <w:noWrap/>
            <w:vAlign w:val="center"/>
            <w:hideMark/>
          </w:tcPr>
          <w:p w14:paraId="19785844" w14:textId="7676388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489</w:t>
            </w:r>
          </w:p>
        </w:tc>
        <w:tc>
          <w:tcPr>
            <w:tcW w:w="829" w:type="dxa"/>
            <w:tcBorders>
              <w:top w:val="nil"/>
              <w:left w:val="nil"/>
              <w:bottom w:val="single" w:sz="4" w:space="0" w:color="auto"/>
              <w:right w:val="single" w:sz="4" w:space="0" w:color="auto"/>
            </w:tcBorders>
            <w:shd w:val="clear" w:color="auto" w:fill="auto"/>
            <w:noWrap/>
            <w:vAlign w:val="center"/>
            <w:hideMark/>
          </w:tcPr>
          <w:p w14:paraId="38DED6DC" w14:textId="22A2D40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7E58B90" w14:textId="39F56A25"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1C2804C2" w14:textId="70410326"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64B3A1A" w14:textId="13BA63C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w:t>
            </w:r>
          </w:p>
        </w:tc>
        <w:tc>
          <w:tcPr>
            <w:tcW w:w="826" w:type="dxa"/>
            <w:tcBorders>
              <w:top w:val="nil"/>
              <w:left w:val="nil"/>
              <w:bottom w:val="single" w:sz="4" w:space="0" w:color="auto"/>
              <w:right w:val="single" w:sz="4" w:space="0" w:color="auto"/>
            </w:tcBorders>
            <w:shd w:val="clear" w:color="auto" w:fill="auto"/>
            <w:noWrap/>
            <w:vAlign w:val="center"/>
            <w:hideMark/>
          </w:tcPr>
          <w:p w14:paraId="4F00D70E" w14:textId="1CDD89E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6E47053B" w14:textId="2156FEC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1407" w:type="dxa"/>
            <w:tcBorders>
              <w:top w:val="nil"/>
              <w:left w:val="nil"/>
              <w:bottom w:val="single" w:sz="4" w:space="0" w:color="auto"/>
              <w:right w:val="single" w:sz="4" w:space="0" w:color="auto"/>
            </w:tcBorders>
            <w:shd w:val="clear" w:color="auto" w:fill="auto"/>
            <w:noWrap/>
            <w:vAlign w:val="center"/>
            <w:hideMark/>
          </w:tcPr>
          <w:p w14:paraId="35A09DC6" w14:textId="2008E73B"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NNC4980CV</w:t>
            </w:r>
          </w:p>
        </w:tc>
      </w:tr>
      <w:tr w:rsidR="00395E24" w:rsidRPr="007805A8" w14:paraId="1AD9BA69" w14:textId="77777777" w:rsidTr="0005061D">
        <w:trPr>
          <w:trHeight w:val="283"/>
        </w:trPr>
        <w:tc>
          <w:tcPr>
            <w:tcW w:w="826" w:type="dxa"/>
            <w:vMerge/>
            <w:tcBorders>
              <w:left w:val="single" w:sz="4" w:space="0" w:color="auto"/>
              <w:bottom w:val="single" w:sz="4" w:space="0" w:color="auto"/>
              <w:right w:val="single" w:sz="4" w:space="0" w:color="auto"/>
            </w:tcBorders>
            <w:shd w:val="clear" w:color="auto" w:fill="auto"/>
            <w:noWrap/>
            <w:vAlign w:val="center"/>
            <w:hideMark/>
          </w:tcPr>
          <w:p w14:paraId="183A1174" w14:textId="2BA0A645" w:rsidR="00395E24" w:rsidRPr="007805A8" w:rsidRDefault="00395E24" w:rsidP="00395E24">
            <w:pPr>
              <w:spacing w:after="0" w:line="240" w:lineRule="auto"/>
              <w:jc w:val="center"/>
              <w:rPr>
                <w:rFonts w:ascii="Calibri" w:eastAsia="Times New Roman" w:hAnsi="Calibri" w:cs="Calibri"/>
                <w:color w:val="000000"/>
                <w:szCs w:val="22"/>
                <w:lang w:val="en-US" w:bidi="ta-IN"/>
              </w:rPr>
            </w:pPr>
          </w:p>
        </w:tc>
        <w:tc>
          <w:tcPr>
            <w:tcW w:w="826" w:type="dxa"/>
            <w:tcBorders>
              <w:top w:val="nil"/>
              <w:left w:val="nil"/>
              <w:bottom w:val="single" w:sz="4" w:space="0" w:color="auto"/>
              <w:right w:val="single" w:sz="4" w:space="0" w:color="auto"/>
            </w:tcBorders>
            <w:shd w:val="clear" w:color="auto" w:fill="auto"/>
            <w:noWrap/>
            <w:vAlign w:val="center"/>
            <w:hideMark/>
          </w:tcPr>
          <w:p w14:paraId="06BC4551" w14:textId="0F34ED9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600</w:t>
            </w:r>
          </w:p>
        </w:tc>
        <w:tc>
          <w:tcPr>
            <w:tcW w:w="829" w:type="dxa"/>
            <w:tcBorders>
              <w:top w:val="nil"/>
              <w:left w:val="nil"/>
              <w:bottom w:val="single" w:sz="4" w:space="0" w:color="auto"/>
              <w:right w:val="single" w:sz="4" w:space="0" w:color="auto"/>
            </w:tcBorders>
            <w:shd w:val="clear" w:color="auto" w:fill="auto"/>
            <w:noWrap/>
            <w:vAlign w:val="center"/>
            <w:hideMark/>
          </w:tcPr>
          <w:p w14:paraId="7FBBF469" w14:textId="7C471BD4"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272</w:t>
            </w:r>
          </w:p>
        </w:tc>
        <w:tc>
          <w:tcPr>
            <w:tcW w:w="826" w:type="dxa"/>
            <w:tcBorders>
              <w:top w:val="nil"/>
              <w:left w:val="nil"/>
              <w:bottom w:val="single" w:sz="4" w:space="0" w:color="auto"/>
              <w:right w:val="single" w:sz="4" w:space="0" w:color="auto"/>
            </w:tcBorders>
            <w:shd w:val="clear" w:color="auto" w:fill="auto"/>
            <w:noWrap/>
            <w:vAlign w:val="center"/>
            <w:hideMark/>
          </w:tcPr>
          <w:p w14:paraId="689C64FE" w14:textId="55D30BAE"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460</w:t>
            </w:r>
          </w:p>
        </w:tc>
        <w:tc>
          <w:tcPr>
            <w:tcW w:w="826" w:type="dxa"/>
            <w:tcBorders>
              <w:top w:val="nil"/>
              <w:left w:val="nil"/>
              <w:bottom w:val="single" w:sz="4" w:space="0" w:color="auto"/>
              <w:right w:val="single" w:sz="4" w:space="0" w:color="auto"/>
            </w:tcBorders>
            <w:shd w:val="clear" w:color="auto" w:fill="auto"/>
            <w:noWrap/>
            <w:vAlign w:val="center"/>
            <w:hideMark/>
          </w:tcPr>
          <w:p w14:paraId="52DB400F" w14:textId="24EEAF03"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540</w:t>
            </w:r>
          </w:p>
        </w:tc>
        <w:tc>
          <w:tcPr>
            <w:tcW w:w="829" w:type="dxa"/>
            <w:tcBorders>
              <w:top w:val="nil"/>
              <w:left w:val="nil"/>
              <w:bottom w:val="single" w:sz="4" w:space="0" w:color="auto"/>
              <w:right w:val="single" w:sz="4" w:space="0" w:color="auto"/>
            </w:tcBorders>
            <w:shd w:val="clear" w:color="auto" w:fill="auto"/>
            <w:noWrap/>
            <w:vAlign w:val="center"/>
            <w:hideMark/>
          </w:tcPr>
          <w:p w14:paraId="40356CD8" w14:textId="2AE298F1"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w:t>
            </w:r>
          </w:p>
        </w:tc>
        <w:tc>
          <w:tcPr>
            <w:tcW w:w="826" w:type="dxa"/>
            <w:tcBorders>
              <w:top w:val="nil"/>
              <w:left w:val="nil"/>
              <w:bottom w:val="single" w:sz="4" w:space="0" w:color="auto"/>
              <w:right w:val="single" w:sz="4" w:space="0" w:color="auto"/>
            </w:tcBorders>
            <w:shd w:val="clear" w:color="auto" w:fill="auto"/>
            <w:noWrap/>
            <w:vAlign w:val="center"/>
            <w:hideMark/>
          </w:tcPr>
          <w:p w14:paraId="5C9D7BCD" w14:textId="1EBC607C"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9,4</w:t>
            </w:r>
          </w:p>
        </w:tc>
        <w:tc>
          <w:tcPr>
            <w:tcW w:w="829" w:type="dxa"/>
            <w:tcBorders>
              <w:top w:val="nil"/>
              <w:left w:val="nil"/>
              <w:bottom w:val="single" w:sz="4" w:space="0" w:color="auto"/>
              <w:right w:val="single" w:sz="4" w:space="0" w:color="auto"/>
            </w:tcBorders>
            <w:shd w:val="clear" w:color="auto" w:fill="auto"/>
            <w:noWrap/>
            <w:vAlign w:val="center"/>
            <w:hideMark/>
          </w:tcPr>
          <w:p w14:paraId="20A33F71" w14:textId="722B895D"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31C58EF8" w14:textId="6E905048"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030A8D6C" w14:textId="02930A59"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5</w:t>
            </w:r>
          </w:p>
        </w:tc>
        <w:tc>
          <w:tcPr>
            <w:tcW w:w="826" w:type="dxa"/>
            <w:tcBorders>
              <w:top w:val="nil"/>
              <w:left w:val="nil"/>
              <w:bottom w:val="single" w:sz="4" w:space="0" w:color="auto"/>
              <w:right w:val="single" w:sz="4" w:space="0" w:color="auto"/>
            </w:tcBorders>
            <w:shd w:val="clear" w:color="auto" w:fill="auto"/>
            <w:noWrap/>
            <w:vAlign w:val="center"/>
            <w:hideMark/>
          </w:tcPr>
          <w:p w14:paraId="46E02D18" w14:textId="580BB58F" w:rsidR="00395E24" w:rsidRPr="007805A8" w:rsidRDefault="00395E24" w:rsidP="00395E24">
            <w:pPr>
              <w:spacing w:after="0" w:line="240" w:lineRule="auto"/>
              <w:jc w:val="center"/>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11</w:t>
            </w:r>
          </w:p>
        </w:tc>
        <w:tc>
          <w:tcPr>
            <w:tcW w:w="1407" w:type="dxa"/>
            <w:tcBorders>
              <w:top w:val="nil"/>
              <w:left w:val="nil"/>
              <w:bottom w:val="single" w:sz="4" w:space="0" w:color="auto"/>
              <w:right w:val="single" w:sz="4" w:space="0" w:color="auto"/>
            </w:tcBorders>
            <w:shd w:val="clear" w:color="auto" w:fill="auto"/>
            <w:noWrap/>
            <w:vAlign w:val="center"/>
            <w:hideMark/>
          </w:tcPr>
          <w:p w14:paraId="212EC8CA" w14:textId="5D710543" w:rsidR="00395E24" w:rsidRPr="007805A8" w:rsidRDefault="00395E24" w:rsidP="00395E24">
            <w:pPr>
              <w:spacing w:after="0" w:line="240" w:lineRule="auto"/>
              <w:rPr>
                <w:rFonts w:ascii="Calibri" w:eastAsia="Times New Roman" w:hAnsi="Calibri" w:cs="Calibri"/>
                <w:color w:val="000000"/>
                <w:szCs w:val="22"/>
                <w:lang w:val="en-US" w:bidi="ta-IN"/>
              </w:rPr>
            </w:pPr>
            <w:r w:rsidRPr="007805A8">
              <w:rPr>
                <w:rFonts w:ascii="Calibri" w:eastAsia="Times New Roman" w:hAnsi="Calibri" w:cs="Calibri"/>
                <w:color w:val="000000"/>
                <w:szCs w:val="22"/>
                <w:lang w:val="en-US" w:bidi="ta-IN"/>
              </w:rPr>
              <w:t>NNCF5080CV</w:t>
            </w:r>
          </w:p>
        </w:tc>
      </w:tr>
    </w:tbl>
    <w:p w14:paraId="4391326B" w14:textId="054F5B68" w:rsidR="00C02322" w:rsidRDefault="007907FA" w:rsidP="000B238B">
      <w:pPr>
        <w:spacing w:after="0"/>
        <w:jc w:val="both"/>
        <w:rPr>
          <w:rFonts w:ascii="Times New Roman" w:hAnsi="Times New Roman" w:cs="Times New Roman"/>
          <w:sz w:val="20"/>
        </w:rPr>
      </w:pPr>
      <w:r w:rsidRPr="007907FA">
        <w:rPr>
          <w:rFonts w:ascii="Times New Roman" w:hAnsi="Times New Roman" w:cs="Times New Roman"/>
          <w:sz w:val="20"/>
        </w:rPr>
        <w:t>Designation given is informative and may vary for different manufacturers</w:t>
      </w:r>
    </w:p>
    <w:p w14:paraId="4F2DEC0F" w14:textId="77777777" w:rsidR="007907FA" w:rsidRPr="007907FA" w:rsidRDefault="007907FA" w:rsidP="000B238B">
      <w:pPr>
        <w:spacing w:after="0"/>
        <w:jc w:val="both"/>
        <w:rPr>
          <w:rFonts w:ascii="Times New Roman" w:hAnsi="Times New Roman" w:cs="Times New Roman"/>
          <w:sz w:val="20"/>
        </w:rPr>
      </w:pPr>
    </w:p>
    <w:p w14:paraId="6EF26EF3" w14:textId="005E7A94" w:rsidR="000B238B" w:rsidRPr="000B238B" w:rsidRDefault="00AD3127" w:rsidP="000B238B">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000B238B" w:rsidRPr="000B238B">
        <w:rPr>
          <w:rFonts w:ascii="Times New Roman" w:hAnsi="Times New Roman" w:cs="Times New Roman"/>
          <w:b/>
          <w:bCs/>
          <w:sz w:val="24"/>
          <w:szCs w:val="24"/>
        </w:rPr>
        <w:t xml:space="preserve"> </w:t>
      </w:r>
      <w:r w:rsidR="00C04E59">
        <w:rPr>
          <w:rFonts w:ascii="Times New Roman" w:hAnsi="Times New Roman" w:cs="Times New Roman"/>
          <w:b/>
          <w:bCs/>
          <w:sz w:val="24"/>
          <w:szCs w:val="24"/>
        </w:rPr>
        <w:t>TOLERANCES AND GE</w:t>
      </w:r>
      <w:r w:rsidR="00303A8C">
        <w:rPr>
          <w:rFonts w:ascii="Times New Roman" w:hAnsi="Times New Roman" w:cs="Times New Roman"/>
          <w:b/>
          <w:bCs/>
          <w:sz w:val="24"/>
          <w:szCs w:val="24"/>
        </w:rPr>
        <w:t>OMETRICAL CHARACTRISTICS</w:t>
      </w:r>
    </w:p>
    <w:p w14:paraId="6EF26EF4" w14:textId="77777777" w:rsidR="000B238B" w:rsidRDefault="000B238B" w:rsidP="000B238B">
      <w:pPr>
        <w:spacing w:after="0"/>
        <w:jc w:val="both"/>
        <w:rPr>
          <w:rFonts w:ascii="Times New Roman" w:hAnsi="Times New Roman" w:cs="Times New Roman"/>
          <w:sz w:val="24"/>
          <w:szCs w:val="24"/>
        </w:rPr>
      </w:pPr>
    </w:p>
    <w:p w14:paraId="0F957CD0" w14:textId="77777777" w:rsidR="00806ABE" w:rsidRDefault="00806ABE" w:rsidP="00806ABE">
      <w:pPr>
        <w:rPr>
          <w:sz w:val="24"/>
          <w:szCs w:val="24"/>
        </w:rPr>
      </w:pPr>
      <w:r w:rsidRPr="00E722DB">
        <w:rPr>
          <w:sz w:val="24"/>
          <w:szCs w:val="24"/>
        </w:rPr>
        <w:t xml:space="preserve">Tolerances and geometrical characteristics of the boundary dimensions shall be as specified in IS </w:t>
      </w:r>
      <w:proofErr w:type="gramStart"/>
      <w:r w:rsidRPr="00E722DB">
        <w:rPr>
          <w:sz w:val="24"/>
          <w:szCs w:val="24"/>
        </w:rPr>
        <w:t>5692 :</w:t>
      </w:r>
      <w:proofErr w:type="gramEnd"/>
      <w:r w:rsidRPr="00E722DB">
        <w:rPr>
          <w:sz w:val="24"/>
          <w:szCs w:val="24"/>
        </w:rPr>
        <w:t xml:space="preserve"> 1970 ‘Tolerances for radial rolling bearings’</w:t>
      </w:r>
    </w:p>
    <w:p w14:paraId="0AA73B3F" w14:textId="5BA9DC89" w:rsidR="009B0B89" w:rsidRDefault="009B0B89" w:rsidP="00806ABE">
      <w:pPr>
        <w:rPr>
          <w:sz w:val="24"/>
          <w:szCs w:val="24"/>
        </w:rPr>
      </w:pPr>
      <w:r w:rsidRPr="009B0B89">
        <w:rPr>
          <w:sz w:val="24"/>
          <w:szCs w:val="24"/>
        </w:rPr>
        <w:t>Tolerance classes and the corresponding values for certain tolerance characteristics are specified in ISO 492 (for radial bearings) </w:t>
      </w:r>
    </w:p>
    <w:p w14:paraId="0DAE43D1" w14:textId="00C82005" w:rsidR="0014096C" w:rsidRDefault="0014096C" w:rsidP="00806ABE">
      <w:pPr>
        <w:rPr>
          <w:sz w:val="24"/>
          <w:szCs w:val="24"/>
        </w:rPr>
      </w:pPr>
      <w:r>
        <w:rPr>
          <w:sz w:val="24"/>
          <w:szCs w:val="24"/>
        </w:rPr>
        <w:t>T</w:t>
      </w:r>
      <w:r w:rsidRPr="0014096C">
        <w:rPr>
          <w:sz w:val="24"/>
          <w:szCs w:val="24"/>
        </w:rPr>
        <w:t>hree common tolerance classes for roller bearings:</w:t>
      </w:r>
    </w:p>
    <w:tbl>
      <w:tblPr>
        <w:tblStyle w:val="TableGrid"/>
        <w:tblW w:w="0" w:type="auto"/>
        <w:tblLook w:val="04A0" w:firstRow="1" w:lastRow="0" w:firstColumn="1" w:lastColumn="0" w:noHBand="0" w:noVBand="1"/>
      </w:tblPr>
      <w:tblGrid>
        <w:gridCol w:w="1780"/>
        <w:gridCol w:w="2020"/>
        <w:gridCol w:w="4840"/>
      </w:tblGrid>
      <w:tr w:rsidR="00973A01" w:rsidRPr="00973A01" w14:paraId="63EDE5E4" w14:textId="77777777" w:rsidTr="00973A01">
        <w:trPr>
          <w:trHeight w:val="288"/>
        </w:trPr>
        <w:tc>
          <w:tcPr>
            <w:tcW w:w="1780" w:type="dxa"/>
            <w:noWrap/>
            <w:hideMark/>
          </w:tcPr>
          <w:p w14:paraId="22FE2E69" w14:textId="77777777" w:rsidR="00973A01" w:rsidRPr="00973A01" w:rsidRDefault="00973A01">
            <w:pPr>
              <w:rPr>
                <w:sz w:val="24"/>
                <w:szCs w:val="24"/>
              </w:rPr>
            </w:pPr>
            <w:r w:rsidRPr="00973A01">
              <w:rPr>
                <w:sz w:val="24"/>
                <w:szCs w:val="24"/>
              </w:rPr>
              <w:t>Tolerance class</w:t>
            </w:r>
          </w:p>
        </w:tc>
        <w:tc>
          <w:tcPr>
            <w:tcW w:w="2020" w:type="dxa"/>
            <w:noWrap/>
            <w:hideMark/>
          </w:tcPr>
          <w:p w14:paraId="0C4731D6" w14:textId="77777777" w:rsidR="00973A01" w:rsidRPr="00973A01" w:rsidRDefault="00973A01">
            <w:pPr>
              <w:rPr>
                <w:sz w:val="24"/>
                <w:szCs w:val="24"/>
              </w:rPr>
            </w:pPr>
            <w:r w:rsidRPr="00973A01">
              <w:rPr>
                <w:sz w:val="24"/>
                <w:szCs w:val="24"/>
              </w:rPr>
              <w:t>Designation suffix</w:t>
            </w:r>
          </w:p>
        </w:tc>
        <w:tc>
          <w:tcPr>
            <w:tcW w:w="4840" w:type="dxa"/>
            <w:noWrap/>
            <w:hideMark/>
          </w:tcPr>
          <w:p w14:paraId="224FA15B" w14:textId="77777777" w:rsidR="00973A01" w:rsidRPr="00973A01" w:rsidRDefault="00973A01">
            <w:pPr>
              <w:rPr>
                <w:sz w:val="24"/>
                <w:szCs w:val="24"/>
              </w:rPr>
            </w:pPr>
            <w:r w:rsidRPr="00973A01">
              <w:rPr>
                <w:sz w:val="24"/>
                <w:szCs w:val="24"/>
              </w:rPr>
              <w:t>Description</w:t>
            </w:r>
          </w:p>
        </w:tc>
      </w:tr>
      <w:tr w:rsidR="00973A01" w:rsidRPr="00973A01" w14:paraId="4B283DF3" w14:textId="77777777" w:rsidTr="00973A01">
        <w:trPr>
          <w:trHeight w:val="288"/>
        </w:trPr>
        <w:tc>
          <w:tcPr>
            <w:tcW w:w="1780" w:type="dxa"/>
            <w:noWrap/>
            <w:hideMark/>
          </w:tcPr>
          <w:p w14:paraId="389940C2" w14:textId="77777777" w:rsidR="00973A01" w:rsidRPr="00973A01" w:rsidRDefault="00973A01">
            <w:pPr>
              <w:rPr>
                <w:sz w:val="24"/>
                <w:szCs w:val="24"/>
              </w:rPr>
            </w:pPr>
            <w:r w:rsidRPr="00973A01">
              <w:rPr>
                <w:sz w:val="24"/>
                <w:szCs w:val="24"/>
              </w:rPr>
              <w:t>Normal</w:t>
            </w:r>
          </w:p>
        </w:tc>
        <w:tc>
          <w:tcPr>
            <w:tcW w:w="2020" w:type="dxa"/>
            <w:noWrap/>
            <w:hideMark/>
          </w:tcPr>
          <w:p w14:paraId="6A561FA7" w14:textId="77777777" w:rsidR="00973A01" w:rsidRPr="00973A01" w:rsidRDefault="00973A01">
            <w:pPr>
              <w:rPr>
                <w:sz w:val="24"/>
                <w:szCs w:val="24"/>
              </w:rPr>
            </w:pPr>
            <w:r w:rsidRPr="00973A01">
              <w:rPr>
                <w:sz w:val="24"/>
                <w:szCs w:val="24"/>
              </w:rPr>
              <w:t>–</w:t>
            </w:r>
          </w:p>
        </w:tc>
        <w:tc>
          <w:tcPr>
            <w:tcW w:w="4840" w:type="dxa"/>
            <w:noWrap/>
            <w:hideMark/>
          </w:tcPr>
          <w:p w14:paraId="050926F5" w14:textId="77777777" w:rsidR="00973A01" w:rsidRPr="00973A01" w:rsidRDefault="00973A01">
            <w:pPr>
              <w:rPr>
                <w:sz w:val="24"/>
                <w:szCs w:val="24"/>
              </w:rPr>
            </w:pPr>
            <w:r w:rsidRPr="00973A01">
              <w:rPr>
                <w:sz w:val="24"/>
                <w:szCs w:val="24"/>
              </w:rPr>
              <w:t>Minimum standard for all SKF ball and roller bearings.</w:t>
            </w:r>
          </w:p>
        </w:tc>
      </w:tr>
      <w:tr w:rsidR="00973A01" w:rsidRPr="00973A01" w14:paraId="63A1520D" w14:textId="77777777" w:rsidTr="00973A01">
        <w:trPr>
          <w:trHeight w:val="288"/>
        </w:trPr>
        <w:tc>
          <w:tcPr>
            <w:tcW w:w="1780" w:type="dxa"/>
            <w:noWrap/>
            <w:hideMark/>
          </w:tcPr>
          <w:p w14:paraId="61DD6EEA" w14:textId="77777777" w:rsidR="00973A01" w:rsidRPr="00973A01" w:rsidRDefault="00973A01">
            <w:pPr>
              <w:rPr>
                <w:sz w:val="24"/>
                <w:szCs w:val="24"/>
              </w:rPr>
            </w:pPr>
            <w:r w:rsidRPr="00973A01">
              <w:rPr>
                <w:sz w:val="24"/>
                <w:szCs w:val="24"/>
              </w:rPr>
              <w:t>Class 6</w:t>
            </w:r>
          </w:p>
        </w:tc>
        <w:tc>
          <w:tcPr>
            <w:tcW w:w="2020" w:type="dxa"/>
            <w:noWrap/>
            <w:hideMark/>
          </w:tcPr>
          <w:p w14:paraId="06F4E678" w14:textId="77777777" w:rsidR="00973A01" w:rsidRPr="00973A01" w:rsidRDefault="00973A01">
            <w:pPr>
              <w:rPr>
                <w:sz w:val="24"/>
                <w:szCs w:val="24"/>
              </w:rPr>
            </w:pPr>
            <w:r w:rsidRPr="00973A01">
              <w:rPr>
                <w:sz w:val="24"/>
                <w:szCs w:val="24"/>
              </w:rPr>
              <w:t>P6</w:t>
            </w:r>
          </w:p>
        </w:tc>
        <w:tc>
          <w:tcPr>
            <w:tcW w:w="4840" w:type="dxa"/>
            <w:noWrap/>
            <w:hideMark/>
          </w:tcPr>
          <w:p w14:paraId="7C3A4CCD" w14:textId="77777777" w:rsidR="00973A01" w:rsidRPr="00973A01" w:rsidRDefault="00973A01">
            <w:pPr>
              <w:rPr>
                <w:sz w:val="24"/>
                <w:szCs w:val="24"/>
              </w:rPr>
            </w:pPr>
            <w:r w:rsidRPr="00973A01">
              <w:rPr>
                <w:sz w:val="24"/>
                <w:szCs w:val="24"/>
              </w:rPr>
              <w:t>Tighter tolerances than Normal.</w:t>
            </w:r>
          </w:p>
        </w:tc>
      </w:tr>
      <w:tr w:rsidR="00973A01" w:rsidRPr="00973A01" w14:paraId="1C3E9906" w14:textId="77777777" w:rsidTr="00973A01">
        <w:trPr>
          <w:trHeight w:val="288"/>
        </w:trPr>
        <w:tc>
          <w:tcPr>
            <w:tcW w:w="1780" w:type="dxa"/>
            <w:noWrap/>
            <w:hideMark/>
          </w:tcPr>
          <w:p w14:paraId="3ED5A70C" w14:textId="77777777" w:rsidR="00973A01" w:rsidRPr="00973A01" w:rsidRDefault="00973A01">
            <w:pPr>
              <w:rPr>
                <w:sz w:val="24"/>
                <w:szCs w:val="24"/>
              </w:rPr>
            </w:pPr>
            <w:r w:rsidRPr="00973A01">
              <w:rPr>
                <w:sz w:val="24"/>
                <w:szCs w:val="24"/>
              </w:rPr>
              <w:t>Class 5</w:t>
            </w:r>
          </w:p>
        </w:tc>
        <w:tc>
          <w:tcPr>
            <w:tcW w:w="2020" w:type="dxa"/>
            <w:noWrap/>
            <w:hideMark/>
          </w:tcPr>
          <w:p w14:paraId="25764789" w14:textId="77777777" w:rsidR="00973A01" w:rsidRPr="00973A01" w:rsidRDefault="00973A01">
            <w:pPr>
              <w:rPr>
                <w:sz w:val="24"/>
                <w:szCs w:val="24"/>
              </w:rPr>
            </w:pPr>
            <w:r w:rsidRPr="00973A01">
              <w:rPr>
                <w:sz w:val="24"/>
                <w:szCs w:val="24"/>
              </w:rPr>
              <w:t>P5</w:t>
            </w:r>
          </w:p>
        </w:tc>
        <w:tc>
          <w:tcPr>
            <w:tcW w:w="4840" w:type="dxa"/>
            <w:noWrap/>
            <w:hideMark/>
          </w:tcPr>
          <w:p w14:paraId="45A313E2" w14:textId="77777777" w:rsidR="00973A01" w:rsidRPr="00973A01" w:rsidRDefault="00973A01">
            <w:pPr>
              <w:rPr>
                <w:sz w:val="24"/>
                <w:szCs w:val="24"/>
              </w:rPr>
            </w:pPr>
            <w:r w:rsidRPr="00973A01">
              <w:rPr>
                <w:sz w:val="24"/>
                <w:szCs w:val="24"/>
              </w:rPr>
              <w:t>Tighter tolerances than class 6.</w:t>
            </w:r>
          </w:p>
        </w:tc>
      </w:tr>
    </w:tbl>
    <w:p w14:paraId="71547A7E" w14:textId="77777777" w:rsidR="00973A01" w:rsidRDefault="00973A01" w:rsidP="00806ABE">
      <w:pPr>
        <w:rPr>
          <w:sz w:val="24"/>
          <w:szCs w:val="24"/>
        </w:rPr>
      </w:pPr>
    </w:p>
    <w:p w14:paraId="122B16AB" w14:textId="77777777" w:rsidR="00395E24" w:rsidRDefault="00395E24">
      <w:pPr>
        <w:rPr>
          <w:rFonts w:ascii="Times New Roman" w:hAnsi="Times New Roman" w:cs="Times New Roman"/>
          <w:b/>
          <w:bCs/>
          <w:sz w:val="24"/>
          <w:szCs w:val="24"/>
        </w:rPr>
      </w:pPr>
      <w:r>
        <w:rPr>
          <w:rFonts w:ascii="Times New Roman" w:hAnsi="Times New Roman" w:cs="Times New Roman"/>
          <w:b/>
          <w:bCs/>
          <w:sz w:val="24"/>
          <w:szCs w:val="24"/>
        </w:rPr>
        <w:br w:type="page"/>
      </w:r>
    </w:p>
    <w:p w14:paraId="3C80AB0E" w14:textId="052FB478" w:rsidR="00806ABE" w:rsidRPr="000B238B" w:rsidRDefault="00806ABE" w:rsidP="00806ABE">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7</w:t>
      </w:r>
      <w:r w:rsidRPr="000B238B">
        <w:rPr>
          <w:rFonts w:ascii="Times New Roman" w:hAnsi="Times New Roman" w:cs="Times New Roman"/>
          <w:b/>
          <w:bCs/>
          <w:sz w:val="24"/>
          <w:szCs w:val="24"/>
        </w:rPr>
        <w:t xml:space="preserve"> </w:t>
      </w:r>
      <w:r w:rsidR="002C573B">
        <w:rPr>
          <w:rFonts w:ascii="Times New Roman" w:hAnsi="Times New Roman" w:cs="Times New Roman"/>
          <w:b/>
          <w:bCs/>
          <w:sz w:val="24"/>
          <w:szCs w:val="24"/>
        </w:rPr>
        <w:t>ROLLING ELEMENTS</w:t>
      </w:r>
    </w:p>
    <w:p w14:paraId="3CFF50EF" w14:textId="77777777" w:rsidR="00DC541E" w:rsidRPr="00E722DB" w:rsidRDefault="00DC541E" w:rsidP="00DC541E">
      <w:pPr>
        <w:rPr>
          <w:sz w:val="24"/>
          <w:szCs w:val="24"/>
        </w:rPr>
      </w:pPr>
      <w:r w:rsidRPr="00E722DB">
        <w:rPr>
          <w:sz w:val="24"/>
          <w:szCs w:val="24"/>
        </w:rPr>
        <w:t xml:space="preserve">Requirements for the cylindrical roller bearing shall be as specified in IS </w:t>
      </w:r>
      <w:proofErr w:type="gramStart"/>
      <w:r w:rsidRPr="00E722DB">
        <w:rPr>
          <w:sz w:val="24"/>
          <w:szCs w:val="24"/>
        </w:rPr>
        <w:t>9202 :</w:t>
      </w:r>
      <w:proofErr w:type="gramEnd"/>
      <w:r w:rsidRPr="00E722DB">
        <w:rPr>
          <w:sz w:val="24"/>
          <w:szCs w:val="24"/>
        </w:rPr>
        <w:t xml:space="preserve"> 1979</w:t>
      </w:r>
    </w:p>
    <w:p w14:paraId="05212BE6" w14:textId="3A1CCB77" w:rsidR="00E56517" w:rsidRPr="000B238B" w:rsidRDefault="003D0C7B" w:rsidP="00E56517">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E56517" w:rsidRPr="000B238B">
        <w:rPr>
          <w:rFonts w:ascii="Times New Roman" w:hAnsi="Times New Roman" w:cs="Times New Roman"/>
          <w:b/>
          <w:bCs/>
          <w:sz w:val="24"/>
          <w:szCs w:val="24"/>
        </w:rPr>
        <w:t xml:space="preserve"> </w:t>
      </w:r>
      <w:r w:rsidR="00E56517">
        <w:rPr>
          <w:rFonts w:ascii="Times New Roman" w:hAnsi="Times New Roman" w:cs="Times New Roman"/>
          <w:b/>
          <w:bCs/>
          <w:sz w:val="24"/>
          <w:szCs w:val="24"/>
        </w:rPr>
        <w:t>MATERIAL OF RACES AND ROLLERS</w:t>
      </w:r>
    </w:p>
    <w:p w14:paraId="649DD126" w14:textId="77777777" w:rsidR="00E56517" w:rsidRDefault="00E56517" w:rsidP="00E56517">
      <w:pPr>
        <w:spacing w:after="0"/>
        <w:jc w:val="both"/>
        <w:rPr>
          <w:rFonts w:ascii="Times New Roman" w:hAnsi="Times New Roman" w:cs="Times New Roman"/>
          <w:b/>
          <w:bCs/>
          <w:sz w:val="24"/>
          <w:szCs w:val="24"/>
        </w:rPr>
      </w:pPr>
    </w:p>
    <w:p w14:paraId="156D7A4C" w14:textId="77777777" w:rsidR="00E56517" w:rsidRPr="00E722DB" w:rsidRDefault="00E56517" w:rsidP="00E56517">
      <w:pPr>
        <w:rPr>
          <w:rFonts w:cs="Times New Roman"/>
          <w:b/>
          <w:bCs/>
          <w:color w:val="0000FF"/>
          <w:sz w:val="24"/>
          <w:szCs w:val="24"/>
        </w:rPr>
      </w:pPr>
      <w:r w:rsidRPr="00E722DB">
        <w:rPr>
          <w:sz w:val="24"/>
          <w:szCs w:val="24"/>
        </w:rPr>
        <w:t xml:space="preserve">The material used, must fulfil the requirements for the fatigue strength, wear resistance, hardness, toughness, and structural stability. Generally, a low alloy, through hardening bearing steel is consider </w:t>
      </w:r>
      <w:proofErr w:type="gramStart"/>
      <w:r w:rsidRPr="00E722DB">
        <w:rPr>
          <w:sz w:val="24"/>
          <w:szCs w:val="24"/>
        </w:rPr>
        <w:t>sufficient</w:t>
      </w:r>
      <w:proofErr w:type="gramEnd"/>
      <w:r w:rsidRPr="00E722DB">
        <w:rPr>
          <w:sz w:val="24"/>
          <w:szCs w:val="24"/>
        </w:rPr>
        <w:t xml:space="preserve"> for general use. If there are considerable shock load in the application, then the use of case hardening steel is recommended based on the agreement between supplier and purchaser. </w:t>
      </w:r>
    </w:p>
    <w:p w14:paraId="23F960C5" w14:textId="77777777" w:rsidR="00E56517" w:rsidRPr="00E722DB" w:rsidRDefault="00E56517" w:rsidP="00E56517">
      <w:pPr>
        <w:spacing w:after="0"/>
        <w:jc w:val="both"/>
        <w:rPr>
          <w:rFonts w:cs="Times New Roman"/>
          <w:sz w:val="24"/>
          <w:szCs w:val="24"/>
        </w:rPr>
      </w:pPr>
      <w:r w:rsidRPr="00E722DB">
        <w:rPr>
          <w:rFonts w:cs="Times New Roman"/>
          <w:sz w:val="24"/>
          <w:szCs w:val="24"/>
        </w:rPr>
        <w:t xml:space="preserve">Shall be as specified in IS 17111 IS 5489 or IS 4398 </w:t>
      </w:r>
    </w:p>
    <w:p w14:paraId="3E029BD6" w14:textId="77777777" w:rsidR="00E56517" w:rsidRDefault="00E56517" w:rsidP="007D7EA7">
      <w:pPr>
        <w:spacing w:after="0"/>
        <w:jc w:val="both"/>
        <w:rPr>
          <w:rFonts w:ascii="Times New Roman" w:hAnsi="Times New Roman" w:cs="Times New Roman"/>
          <w:b/>
          <w:bCs/>
          <w:sz w:val="24"/>
          <w:szCs w:val="24"/>
        </w:rPr>
      </w:pPr>
    </w:p>
    <w:p w14:paraId="39394344" w14:textId="3CD7525F" w:rsidR="007D7EA7" w:rsidRDefault="003D0C7B" w:rsidP="007D7EA7">
      <w:pPr>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007D7EA7" w:rsidRPr="000B238B">
        <w:rPr>
          <w:rFonts w:ascii="Times New Roman" w:hAnsi="Times New Roman" w:cs="Times New Roman"/>
          <w:b/>
          <w:bCs/>
          <w:sz w:val="24"/>
          <w:szCs w:val="24"/>
        </w:rPr>
        <w:t xml:space="preserve"> </w:t>
      </w:r>
      <w:proofErr w:type="gramStart"/>
      <w:r w:rsidR="007D7EA7">
        <w:rPr>
          <w:rFonts w:ascii="Times New Roman" w:hAnsi="Times New Roman" w:cs="Times New Roman"/>
          <w:b/>
          <w:bCs/>
          <w:sz w:val="24"/>
          <w:szCs w:val="24"/>
        </w:rPr>
        <w:t>CAGE</w:t>
      </w:r>
      <w:proofErr w:type="gramEnd"/>
    </w:p>
    <w:p w14:paraId="64D659F9" w14:textId="77777777" w:rsidR="007D7EA7" w:rsidRPr="000B238B" w:rsidRDefault="007D7EA7" w:rsidP="007D7EA7">
      <w:pPr>
        <w:spacing w:after="0"/>
        <w:jc w:val="both"/>
        <w:rPr>
          <w:rFonts w:ascii="Times New Roman" w:hAnsi="Times New Roman" w:cs="Times New Roman"/>
          <w:b/>
          <w:bCs/>
          <w:sz w:val="24"/>
          <w:szCs w:val="24"/>
        </w:rPr>
      </w:pPr>
    </w:p>
    <w:p w14:paraId="0E46903C" w14:textId="77777777" w:rsidR="007D7EA7" w:rsidRDefault="007D7EA7" w:rsidP="007D7EA7">
      <w:pPr>
        <w:rPr>
          <w:sz w:val="24"/>
          <w:szCs w:val="24"/>
        </w:rPr>
      </w:pPr>
      <w:r w:rsidRPr="00E722DB">
        <w:rPr>
          <w:sz w:val="24"/>
          <w:szCs w:val="24"/>
        </w:rPr>
        <w:t xml:space="preserve">The pressed sheet cages are widely used. Material specified in IS 4397 or IS 513. In some cases, alternate material could be used such as brass and polyamide in case cases there be agreement between the supplier and purchaser is required. </w:t>
      </w:r>
    </w:p>
    <w:p w14:paraId="73090E6B" w14:textId="1A1F116F" w:rsidR="00570ECC" w:rsidRDefault="00652402" w:rsidP="007D7EA7">
      <w:pPr>
        <w:rPr>
          <w:sz w:val="24"/>
          <w:szCs w:val="24"/>
        </w:rPr>
      </w:pPr>
      <w:r>
        <w:rPr>
          <w:sz w:val="24"/>
          <w:szCs w:val="24"/>
        </w:rPr>
        <w:t xml:space="preserve">              </w:t>
      </w:r>
      <w:r>
        <w:rPr>
          <w:noProof/>
          <w:sz w:val="24"/>
          <w:szCs w:val="24"/>
        </w:rPr>
        <w:drawing>
          <wp:inline distT="0" distB="0" distL="0" distR="0" wp14:anchorId="05DCB5A7" wp14:editId="6198B692">
            <wp:extent cx="5200650" cy="1511935"/>
            <wp:effectExtent l="0" t="0" r="0" b="0"/>
            <wp:docPr id="73244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0650" cy="1511935"/>
                    </a:xfrm>
                    <a:prstGeom prst="rect">
                      <a:avLst/>
                    </a:prstGeom>
                    <a:noFill/>
                  </pic:spPr>
                </pic:pic>
              </a:graphicData>
            </a:graphic>
          </wp:inline>
        </w:drawing>
      </w:r>
    </w:p>
    <w:tbl>
      <w:tblPr>
        <w:tblW w:w="10379"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09"/>
        <w:gridCol w:w="2299"/>
        <w:gridCol w:w="2313"/>
        <w:gridCol w:w="1980"/>
        <w:gridCol w:w="2378"/>
      </w:tblGrid>
      <w:tr w:rsidR="00570ECC" w:rsidRPr="00570ECC" w14:paraId="76EDA92D" w14:textId="77777777" w:rsidTr="00570ECC">
        <w:trPr>
          <w:trHeight w:val="804"/>
        </w:trPr>
        <w:tc>
          <w:tcPr>
            <w:tcW w:w="1409" w:type="dxa"/>
            <w:shd w:val="clear" w:color="auto" w:fill="auto"/>
            <w:tcMar>
              <w:top w:w="49" w:type="dxa"/>
              <w:left w:w="99" w:type="dxa"/>
              <w:bottom w:w="49" w:type="dxa"/>
              <w:right w:w="99" w:type="dxa"/>
            </w:tcMar>
            <w:hideMark/>
          </w:tcPr>
          <w:p w14:paraId="401D9707" w14:textId="77777777" w:rsidR="00570ECC" w:rsidRPr="00570ECC" w:rsidRDefault="00570ECC" w:rsidP="00570ECC">
            <w:pPr>
              <w:rPr>
                <w:sz w:val="24"/>
                <w:szCs w:val="24"/>
                <w:lang w:val="en-US"/>
              </w:rPr>
            </w:pPr>
            <w:r w:rsidRPr="00570ECC">
              <w:rPr>
                <w:b/>
                <w:bCs/>
                <w:sz w:val="24"/>
                <w:szCs w:val="24"/>
                <w:lang w:val="en-US"/>
              </w:rPr>
              <w:t>Cage type</w:t>
            </w:r>
          </w:p>
        </w:tc>
        <w:tc>
          <w:tcPr>
            <w:tcW w:w="2299" w:type="dxa"/>
            <w:shd w:val="clear" w:color="auto" w:fill="auto"/>
            <w:tcMar>
              <w:top w:w="49" w:type="dxa"/>
              <w:left w:w="99" w:type="dxa"/>
              <w:bottom w:w="49" w:type="dxa"/>
              <w:right w:w="99" w:type="dxa"/>
            </w:tcMar>
            <w:hideMark/>
          </w:tcPr>
          <w:p w14:paraId="4A37B3AB" w14:textId="77777777" w:rsidR="00570ECC" w:rsidRPr="00570ECC" w:rsidRDefault="00570ECC" w:rsidP="00570ECC">
            <w:pPr>
              <w:rPr>
                <w:sz w:val="24"/>
                <w:szCs w:val="24"/>
                <w:lang w:val="en-US"/>
              </w:rPr>
            </w:pPr>
            <w:r w:rsidRPr="00570ECC">
              <w:rPr>
                <w:sz w:val="24"/>
                <w:szCs w:val="24"/>
                <w:lang w:val="en-US"/>
              </w:rPr>
              <w:t xml:space="preserve">Double prong-type, roller </w:t>
            </w:r>
            <w:proofErr w:type="spellStart"/>
            <w:r w:rsidRPr="00570ECC">
              <w:rPr>
                <w:sz w:val="24"/>
                <w:szCs w:val="24"/>
                <w:lang w:val="en-US"/>
              </w:rPr>
              <w:t>centred</w:t>
            </w:r>
            <w:proofErr w:type="spellEnd"/>
          </w:p>
        </w:tc>
        <w:tc>
          <w:tcPr>
            <w:tcW w:w="2313" w:type="dxa"/>
            <w:shd w:val="clear" w:color="auto" w:fill="auto"/>
            <w:tcMar>
              <w:top w:w="49" w:type="dxa"/>
              <w:left w:w="99" w:type="dxa"/>
              <w:bottom w:w="49" w:type="dxa"/>
              <w:right w:w="99" w:type="dxa"/>
            </w:tcMar>
            <w:hideMark/>
          </w:tcPr>
          <w:p w14:paraId="55F495F0" w14:textId="77777777" w:rsidR="00570ECC" w:rsidRPr="00570ECC" w:rsidRDefault="00570ECC" w:rsidP="00570ECC">
            <w:pPr>
              <w:rPr>
                <w:sz w:val="24"/>
                <w:szCs w:val="24"/>
                <w:lang w:val="en-US"/>
              </w:rPr>
            </w:pPr>
            <w:r w:rsidRPr="00570ECC">
              <w:rPr>
                <w:sz w:val="24"/>
                <w:szCs w:val="24"/>
                <w:lang w:val="en-US"/>
              </w:rPr>
              <w:t xml:space="preserve">Double prong-type, roller </w:t>
            </w:r>
            <w:proofErr w:type="spellStart"/>
            <w:r w:rsidRPr="00570ECC">
              <w:rPr>
                <w:sz w:val="24"/>
                <w:szCs w:val="24"/>
                <w:lang w:val="en-US"/>
              </w:rPr>
              <w:t>centred</w:t>
            </w:r>
            <w:proofErr w:type="spellEnd"/>
          </w:p>
        </w:tc>
        <w:tc>
          <w:tcPr>
            <w:tcW w:w="1980" w:type="dxa"/>
            <w:shd w:val="clear" w:color="auto" w:fill="auto"/>
            <w:tcMar>
              <w:top w:w="49" w:type="dxa"/>
              <w:left w:w="99" w:type="dxa"/>
              <w:bottom w:w="49" w:type="dxa"/>
              <w:right w:w="99" w:type="dxa"/>
            </w:tcMar>
            <w:hideMark/>
          </w:tcPr>
          <w:p w14:paraId="23290AD4" w14:textId="77777777" w:rsidR="00570ECC" w:rsidRPr="00570ECC" w:rsidRDefault="00570ECC" w:rsidP="00570ECC">
            <w:pPr>
              <w:rPr>
                <w:sz w:val="24"/>
                <w:szCs w:val="24"/>
                <w:lang w:val="en-US"/>
              </w:rPr>
            </w:pPr>
            <w:r w:rsidRPr="00570ECC">
              <w:rPr>
                <w:sz w:val="24"/>
                <w:szCs w:val="24"/>
                <w:lang w:val="en-US"/>
              </w:rPr>
              <w:t xml:space="preserve">Window-type, roller </w:t>
            </w:r>
            <w:proofErr w:type="spellStart"/>
            <w:r w:rsidRPr="00570ECC">
              <w:rPr>
                <w:sz w:val="24"/>
                <w:szCs w:val="24"/>
                <w:lang w:val="en-US"/>
              </w:rPr>
              <w:t>centred</w:t>
            </w:r>
            <w:proofErr w:type="spellEnd"/>
          </w:p>
        </w:tc>
        <w:tc>
          <w:tcPr>
            <w:tcW w:w="2378" w:type="dxa"/>
            <w:shd w:val="clear" w:color="auto" w:fill="auto"/>
            <w:tcMar>
              <w:top w:w="49" w:type="dxa"/>
              <w:left w:w="99" w:type="dxa"/>
              <w:bottom w:w="49" w:type="dxa"/>
              <w:right w:w="99" w:type="dxa"/>
            </w:tcMar>
            <w:hideMark/>
          </w:tcPr>
          <w:p w14:paraId="78913D68" w14:textId="77777777" w:rsidR="00570ECC" w:rsidRPr="00570ECC" w:rsidRDefault="00570ECC" w:rsidP="00570ECC">
            <w:pPr>
              <w:rPr>
                <w:sz w:val="24"/>
                <w:szCs w:val="24"/>
                <w:lang w:val="en-US"/>
              </w:rPr>
            </w:pPr>
            <w:r w:rsidRPr="00570ECC">
              <w:rPr>
                <w:sz w:val="24"/>
                <w:szCs w:val="24"/>
                <w:lang w:val="en-US"/>
              </w:rPr>
              <w:t>Pin-type, pierced rollers</w:t>
            </w:r>
          </w:p>
        </w:tc>
      </w:tr>
      <w:tr w:rsidR="00570ECC" w:rsidRPr="00570ECC" w14:paraId="1B2DD948" w14:textId="77777777" w:rsidTr="00570ECC">
        <w:trPr>
          <w:trHeight w:val="561"/>
        </w:trPr>
        <w:tc>
          <w:tcPr>
            <w:tcW w:w="1409" w:type="dxa"/>
            <w:shd w:val="clear" w:color="auto" w:fill="auto"/>
            <w:tcMar>
              <w:top w:w="49" w:type="dxa"/>
              <w:left w:w="99" w:type="dxa"/>
              <w:bottom w:w="49" w:type="dxa"/>
              <w:right w:w="99" w:type="dxa"/>
            </w:tcMar>
            <w:hideMark/>
          </w:tcPr>
          <w:p w14:paraId="168020DB" w14:textId="77777777" w:rsidR="00570ECC" w:rsidRPr="00570ECC" w:rsidRDefault="00570ECC" w:rsidP="00570ECC">
            <w:pPr>
              <w:rPr>
                <w:sz w:val="24"/>
                <w:szCs w:val="24"/>
                <w:lang w:val="en-US"/>
              </w:rPr>
            </w:pPr>
            <w:r w:rsidRPr="00570ECC">
              <w:rPr>
                <w:b/>
                <w:bCs/>
                <w:sz w:val="24"/>
                <w:szCs w:val="24"/>
                <w:lang w:val="en-US"/>
              </w:rPr>
              <w:t>Material</w:t>
            </w:r>
          </w:p>
        </w:tc>
        <w:tc>
          <w:tcPr>
            <w:tcW w:w="2299" w:type="dxa"/>
            <w:shd w:val="clear" w:color="auto" w:fill="auto"/>
            <w:tcMar>
              <w:top w:w="49" w:type="dxa"/>
              <w:left w:w="99" w:type="dxa"/>
              <w:bottom w:w="49" w:type="dxa"/>
              <w:right w:w="99" w:type="dxa"/>
            </w:tcMar>
            <w:hideMark/>
          </w:tcPr>
          <w:p w14:paraId="4C792EA0" w14:textId="1B07DEB9" w:rsidR="00570ECC" w:rsidRPr="00570ECC" w:rsidRDefault="00570ECC" w:rsidP="00570ECC">
            <w:pPr>
              <w:rPr>
                <w:sz w:val="24"/>
                <w:szCs w:val="24"/>
                <w:lang w:val="en-US"/>
              </w:rPr>
            </w:pPr>
            <w:r w:rsidRPr="00570ECC">
              <w:rPr>
                <w:sz w:val="24"/>
                <w:szCs w:val="24"/>
                <w:lang w:val="en-US"/>
              </w:rPr>
              <w:t>Machined brass</w:t>
            </w:r>
            <w:r w:rsidR="001170E4">
              <w:rPr>
                <w:sz w:val="24"/>
                <w:szCs w:val="24"/>
                <w:lang w:val="en-US"/>
              </w:rPr>
              <w:t xml:space="preserve"> (standard??)</w:t>
            </w:r>
          </w:p>
        </w:tc>
        <w:tc>
          <w:tcPr>
            <w:tcW w:w="2313" w:type="dxa"/>
            <w:shd w:val="clear" w:color="auto" w:fill="auto"/>
            <w:tcMar>
              <w:top w:w="49" w:type="dxa"/>
              <w:left w:w="99" w:type="dxa"/>
              <w:bottom w:w="49" w:type="dxa"/>
              <w:right w:w="99" w:type="dxa"/>
            </w:tcMar>
            <w:hideMark/>
          </w:tcPr>
          <w:p w14:paraId="5FFE8B63" w14:textId="77777777" w:rsidR="00570ECC" w:rsidRPr="00570ECC" w:rsidRDefault="00570ECC" w:rsidP="00570ECC">
            <w:pPr>
              <w:rPr>
                <w:sz w:val="24"/>
                <w:szCs w:val="24"/>
                <w:lang w:val="en-US"/>
              </w:rPr>
            </w:pPr>
            <w:r w:rsidRPr="00570ECC">
              <w:rPr>
                <w:sz w:val="24"/>
                <w:szCs w:val="24"/>
                <w:lang w:val="en-US"/>
              </w:rPr>
              <w:t>Mac</w:t>
            </w:r>
            <w:bookmarkStart w:id="0" w:name="_GoBack"/>
            <w:bookmarkEnd w:id="0"/>
            <w:r w:rsidRPr="00570ECC">
              <w:rPr>
                <w:sz w:val="24"/>
                <w:szCs w:val="24"/>
                <w:lang w:val="en-US"/>
              </w:rPr>
              <w:t>hined steel</w:t>
            </w:r>
          </w:p>
        </w:tc>
        <w:tc>
          <w:tcPr>
            <w:tcW w:w="1980" w:type="dxa"/>
            <w:shd w:val="clear" w:color="auto" w:fill="auto"/>
            <w:tcMar>
              <w:top w:w="49" w:type="dxa"/>
              <w:left w:w="99" w:type="dxa"/>
              <w:bottom w:w="49" w:type="dxa"/>
              <w:right w:w="99" w:type="dxa"/>
            </w:tcMar>
            <w:hideMark/>
          </w:tcPr>
          <w:p w14:paraId="433637F2" w14:textId="77777777" w:rsidR="00570ECC" w:rsidRPr="00570ECC" w:rsidRDefault="00570ECC" w:rsidP="00570ECC">
            <w:pPr>
              <w:rPr>
                <w:sz w:val="24"/>
                <w:szCs w:val="24"/>
                <w:lang w:val="en-US"/>
              </w:rPr>
            </w:pPr>
            <w:r w:rsidRPr="00570ECC">
              <w:rPr>
                <w:sz w:val="24"/>
                <w:szCs w:val="24"/>
                <w:lang w:val="en-US"/>
              </w:rPr>
              <w:t>Machined brass</w:t>
            </w:r>
          </w:p>
        </w:tc>
        <w:tc>
          <w:tcPr>
            <w:tcW w:w="2378" w:type="dxa"/>
            <w:shd w:val="clear" w:color="auto" w:fill="auto"/>
            <w:tcMar>
              <w:top w:w="49" w:type="dxa"/>
              <w:left w:w="99" w:type="dxa"/>
              <w:bottom w:w="49" w:type="dxa"/>
              <w:right w:w="99" w:type="dxa"/>
            </w:tcMar>
            <w:hideMark/>
          </w:tcPr>
          <w:p w14:paraId="120D16BC" w14:textId="77777777" w:rsidR="00570ECC" w:rsidRPr="00570ECC" w:rsidRDefault="00570ECC" w:rsidP="00570ECC">
            <w:pPr>
              <w:rPr>
                <w:sz w:val="24"/>
                <w:szCs w:val="24"/>
                <w:lang w:val="en-US"/>
              </w:rPr>
            </w:pPr>
            <w:r w:rsidRPr="00570ECC">
              <w:rPr>
                <w:sz w:val="24"/>
                <w:szCs w:val="24"/>
                <w:lang w:val="en-US"/>
              </w:rPr>
              <w:t>Machined steel</w:t>
            </w:r>
          </w:p>
        </w:tc>
      </w:tr>
      <w:tr w:rsidR="00570ECC" w:rsidRPr="00570ECC" w14:paraId="3E82672F" w14:textId="77777777" w:rsidTr="00570ECC">
        <w:trPr>
          <w:trHeight w:val="561"/>
        </w:trPr>
        <w:tc>
          <w:tcPr>
            <w:tcW w:w="1409" w:type="dxa"/>
            <w:shd w:val="clear" w:color="auto" w:fill="auto"/>
            <w:tcMar>
              <w:top w:w="49" w:type="dxa"/>
              <w:left w:w="99" w:type="dxa"/>
              <w:bottom w:w="49" w:type="dxa"/>
              <w:right w:w="99" w:type="dxa"/>
            </w:tcMar>
            <w:hideMark/>
          </w:tcPr>
          <w:p w14:paraId="48F54E5C" w14:textId="77777777" w:rsidR="00570ECC" w:rsidRPr="00570ECC" w:rsidRDefault="00570ECC" w:rsidP="00570ECC">
            <w:pPr>
              <w:rPr>
                <w:sz w:val="24"/>
                <w:szCs w:val="24"/>
                <w:lang w:val="en-US"/>
              </w:rPr>
            </w:pPr>
            <w:r w:rsidRPr="00570ECC">
              <w:rPr>
                <w:b/>
                <w:bCs/>
                <w:sz w:val="24"/>
                <w:szCs w:val="24"/>
                <w:lang w:val="en-US"/>
              </w:rPr>
              <w:t>No. per bearing</w:t>
            </w:r>
          </w:p>
        </w:tc>
        <w:tc>
          <w:tcPr>
            <w:tcW w:w="2299" w:type="dxa"/>
            <w:shd w:val="clear" w:color="auto" w:fill="auto"/>
            <w:tcMar>
              <w:top w:w="49" w:type="dxa"/>
              <w:left w:w="99" w:type="dxa"/>
              <w:bottom w:w="49" w:type="dxa"/>
              <w:right w:w="99" w:type="dxa"/>
            </w:tcMar>
            <w:hideMark/>
          </w:tcPr>
          <w:p w14:paraId="05CC09E6" w14:textId="77777777" w:rsidR="00570ECC" w:rsidRPr="00570ECC" w:rsidRDefault="00570ECC" w:rsidP="00570ECC">
            <w:pPr>
              <w:rPr>
                <w:sz w:val="24"/>
                <w:szCs w:val="24"/>
                <w:lang w:val="en-US"/>
              </w:rPr>
            </w:pPr>
            <w:r w:rsidRPr="00570ECC">
              <w:rPr>
                <w:sz w:val="24"/>
                <w:szCs w:val="24"/>
                <w:lang w:val="en-US"/>
              </w:rPr>
              <w:t>1</w:t>
            </w:r>
          </w:p>
        </w:tc>
        <w:tc>
          <w:tcPr>
            <w:tcW w:w="2313" w:type="dxa"/>
            <w:shd w:val="clear" w:color="auto" w:fill="auto"/>
            <w:tcMar>
              <w:top w:w="49" w:type="dxa"/>
              <w:left w:w="99" w:type="dxa"/>
              <w:bottom w:w="49" w:type="dxa"/>
              <w:right w:w="99" w:type="dxa"/>
            </w:tcMar>
            <w:hideMark/>
          </w:tcPr>
          <w:p w14:paraId="7FA4744C" w14:textId="77777777" w:rsidR="00570ECC" w:rsidRPr="00570ECC" w:rsidRDefault="00570ECC" w:rsidP="00570ECC">
            <w:pPr>
              <w:rPr>
                <w:sz w:val="24"/>
                <w:szCs w:val="24"/>
                <w:lang w:val="en-US"/>
              </w:rPr>
            </w:pPr>
            <w:r w:rsidRPr="00570ECC">
              <w:rPr>
                <w:sz w:val="24"/>
                <w:szCs w:val="24"/>
                <w:lang w:val="en-US"/>
              </w:rPr>
              <w:t>1</w:t>
            </w:r>
          </w:p>
        </w:tc>
        <w:tc>
          <w:tcPr>
            <w:tcW w:w="1980" w:type="dxa"/>
            <w:shd w:val="clear" w:color="auto" w:fill="auto"/>
            <w:tcMar>
              <w:top w:w="49" w:type="dxa"/>
              <w:left w:w="99" w:type="dxa"/>
              <w:bottom w:w="49" w:type="dxa"/>
              <w:right w:w="99" w:type="dxa"/>
            </w:tcMar>
            <w:hideMark/>
          </w:tcPr>
          <w:p w14:paraId="630E8D34" w14:textId="77777777" w:rsidR="00570ECC" w:rsidRPr="00570ECC" w:rsidRDefault="00570ECC" w:rsidP="00570ECC">
            <w:pPr>
              <w:rPr>
                <w:sz w:val="24"/>
                <w:szCs w:val="24"/>
                <w:lang w:val="en-US"/>
              </w:rPr>
            </w:pPr>
            <w:r w:rsidRPr="00570ECC">
              <w:rPr>
                <w:sz w:val="24"/>
                <w:szCs w:val="24"/>
                <w:lang w:val="en-US"/>
              </w:rPr>
              <w:t>1</w:t>
            </w:r>
          </w:p>
        </w:tc>
        <w:tc>
          <w:tcPr>
            <w:tcW w:w="2378" w:type="dxa"/>
            <w:shd w:val="clear" w:color="auto" w:fill="auto"/>
            <w:tcMar>
              <w:top w:w="49" w:type="dxa"/>
              <w:left w:w="99" w:type="dxa"/>
              <w:bottom w:w="49" w:type="dxa"/>
              <w:right w:w="99" w:type="dxa"/>
            </w:tcMar>
            <w:hideMark/>
          </w:tcPr>
          <w:p w14:paraId="404BFF00" w14:textId="77777777" w:rsidR="00570ECC" w:rsidRPr="00570ECC" w:rsidRDefault="00570ECC" w:rsidP="00570ECC">
            <w:pPr>
              <w:rPr>
                <w:sz w:val="24"/>
                <w:szCs w:val="24"/>
                <w:lang w:val="en-US"/>
              </w:rPr>
            </w:pPr>
            <w:r w:rsidRPr="00570ECC">
              <w:rPr>
                <w:sz w:val="24"/>
                <w:szCs w:val="24"/>
                <w:lang w:val="en-US"/>
              </w:rPr>
              <w:t>1</w:t>
            </w:r>
          </w:p>
        </w:tc>
      </w:tr>
    </w:tbl>
    <w:p w14:paraId="285CAAC3" w14:textId="77777777" w:rsidR="00395E24" w:rsidRDefault="00395E24" w:rsidP="007D7EA7">
      <w:pPr>
        <w:spacing w:after="0"/>
        <w:jc w:val="both"/>
        <w:rPr>
          <w:rFonts w:ascii="Times New Roman" w:hAnsi="Times New Roman" w:cs="Times New Roman"/>
          <w:b/>
          <w:bCs/>
          <w:sz w:val="24"/>
          <w:szCs w:val="24"/>
        </w:rPr>
      </w:pPr>
    </w:p>
    <w:p w14:paraId="2393801B" w14:textId="77777777" w:rsidR="00395E24" w:rsidRDefault="00395E24">
      <w:pPr>
        <w:rPr>
          <w:rFonts w:ascii="Times New Roman" w:hAnsi="Times New Roman" w:cs="Times New Roman"/>
          <w:b/>
          <w:bCs/>
          <w:sz w:val="24"/>
          <w:szCs w:val="24"/>
        </w:rPr>
      </w:pPr>
      <w:r>
        <w:rPr>
          <w:rFonts w:ascii="Times New Roman" w:hAnsi="Times New Roman" w:cs="Times New Roman"/>
          <w:b/>
          <w:bCs/>
          <w:sz w:val="24"/>
          <w:szCs w:val="24"/>
        </w:rPr>
        <w:br w:type="page"/>
      </w:r>
    </w:p>
    <w:p w14:paraId="5B37D187" w14:textId="060FB4B0" w:rsidR="007D7EA7" w:rsidRDefault="003D0C7B" w:rsidP="007D7EA7">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10</w:t>
      </w:r>
      <w:r w:rsidR="007D7EA7" w:rsidRPr="000B238B">
        <w:rPr>
          <w:rFonts w:ascii="Times New Roman" w:hAnsi="Times New Roman" w:cs="Times New Roman"/>
          <w:b/>
          <w:bCs/>
          <w:sz w:val="24"/>
          <w:szCs w:val="24"/>
        </w:rPr>
        <w:t xml:space="preserve"> </w:t>
      </w:r>
      <w:r w:rsidR="007D7EA7">
        <w:rPr>
          <w:rFonts w:ascii="Times New Roman" w:hAnsi="Times New Roman" w:cs="Times New Roman"/>
          <w:b/>
          <w:bCs/>
          <w:sz w:val="24"/>
          <w:szCs w:val="24"/>
        </w:rPr>
        <w:t>RADIAL CLEARANCE</w:t>
      </w:r>
    </w:p>
    <w:p w14:paraId="78B39764" w14:textId="7FFE88B7" w:rsidR="003B4973" w:rsidRPr="00E722DB" w:rsidRDefault="00D770B2" w:rsidP="003B4973">
      <w:pPr>
        <w:rPr>
          <w:sz w:val="24"/>
          <w:szCs w:val="24"/>
        </w:rPr>
      </w:pPr>
      <w:r>
        <w:rPr>
          <w:noProof/>
        </w:rPr>
        <w:drawing>
          <wp:anchor distT="0" distB="0" distL="114300" distR="114300" simplePos="0" relativeHeight="251658240" behindDoc="0" locked="0" layoutInCell="1" allowOverlap="1" wp14:anchorId="4FBA1968" wp14:editId="2786A5D6">
            <wp:simplePos x="0" y="0"/>
            <wp:positionH relativeFrom="column">
              <wp:posOffset>5910580</wp:posOffset>
            </wp:positionH>
            <wp:positionV relativeFrom="page">
              <wp:posOffset>1112520</wp:posOffset>
            </wp:positionV>
            <wp:extent cx="762000" cy="950595"/>
            <wp:effectExtent l="0" t="0" r="0" b="1905"/>
            <wp:wrapSquare wrapText="bothSides"/>
            <wp:docPr id="1499143271" name="Picture 1" descr="A toilet paper roll with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43271" name="Picture 1" descr="A toilet paper roll with a black arrow&#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62000" cy="950595"/>
                    </a:xfrm>
                    <a:prstGeom prst="rect">
                      <a:avLst/>
                    </a:prstGeom>
                  </pic:spPr>
                </pic:pic>
              </a:graphicData>
            </a:graphic>
            <wp14:sizeRelH relativeFrom="margin">
              <wp14:pctWidth>0</wp14:pctWidth>
            </wp14:sizeRelH>
            <wp14:sizeRelV relativeFrom="margin">
              <wp14:pctHeight>0</wp14:pctHeight>
            </wp14:sizeRelV>
          </wp:anchor>
        </w:drawing>
      </w:r>
      <w:r w:rsidR="003B4973" w:rsidRPr="008318EA">
        <w:rPr>
          <w:sz w:val="24"/>
          <w:szCs w:val="24"/>
        </w:rPr>
        <w:t>Radial internal clearance is arithmetical mean of the radial distances through which one of the rings may be displaced relative to the other, from one eccentric extreme position to the diametrically opposite extreme position, in different angular directions and without being subjected to any external load.</w:t>
      </w:r>
    </w:p>
    <w:p w14:paraId="1CC3E2C6" w14:textId="22FC9F14" w:rsidR="003B4973" w:rsidRPr="008318EA" w:rsidRDefault="003B4973" w:rsidP="003B4973">
      <w:pPr>
        <w:rPr>
          <w:sz w:val="24"/>
          <w:szCs w:val="24"/>
        </w:rPr>
      </w:pPr>
      <w:r w:rsidRPr="00E722DB">
        <w:rPr>
          <w:sz w:val="24"/>
          <w:szCs w:val="24"/>
        </w:rPr>
        <w:t xml:space="preserve">Radial clearance shall be as specified in IS </w:t>
      </w:r>
      <w:proofErr w:type="gramStart"/>
      <w:r w:rsidRPr="00E722DB">
        <w:rPr>
          <w:sz w:val="24"/>
          <w:szCs w:val="24"/>
        </w:rPr>
        <w:t>5935 :</w:t>
      </w:r>
      <w:proofErr w:type="gramEnd"/>
      <w:r w:rsidRPr="00E722DB">
        <w:rPr>
          <w:sz w:val="24"/>
          <w:szCs w:val="24"/>
        </w:rPr>
        <w:t xml:space="preserve"> 1970 ‘Radial internal clearances in unloaded radial rolling bearings’</w:t>
      </w:r>
    </w:p>
    <w:p w14:paraId="30770789" w14:textId="711FBFA7" w:rsidR="005E5CA4" w:rsidRDefault="005E5CA4" w:rsidP="005E5CA4">
      <w:pPr>
        <w:spacing w:after="0"/>
        <w:jc w:val="both"/>
        <w:rPr>
          <w:rFonts w:ascii="Times New Roman" w:hAnsi="Times New Roman" w:cs="Times New Roman"/>
          <w:b/>
          <w:bCs/>
          <w:sz w:val="24"/>
          <w:szCs w:val="24"/>
          <w:lang w:val="en-US"/>
        </w:rPr>
      </w:pPr>
      <w:r w:rsidRPr="005E5CA4">
        <w:rPr>
          <w:rFonts w:ascii="Times New Roman" w:hAnsi="Times New Roman" w:cs="Times New Roman"/>
          <w:b/>
          <w:bCs/>
          <w:sz w:val="24"/>
          <w:szCs w:val="24"/>
          <w:lang w:val="en-US"/>
        </w:rPr>
        <w:t>Radial internal clearance of cylindrical roller bearings with a cylindrical bore</w:t>
      </w:r>
    </w:p>
    <w:tbl>
      <w:tblPr>
        <w:tblW w:w="9869" w:type="dxa"/>
        <w:tblLook w:val="04A0" w:firstRow="1" w:lastRow="0" w:firstColumn="1" w:lastColumn="0" w:noHBand="0" w:noVBand="1"/>
      </w:tblPr>
      <w:tblGrid>
        <w:gridCol w:w="839"/>
        <w:gridCol w:w="844"/>
        <w:gridCol w:w="793"/>
        <w:gridCol w:w="839"/>
        <w:gridCol w:w="793"/>
        <w:gridCol w:w="839"/>
        <w:gridCol w:w="797"/>
        <w:gridCol w:w="838"/>
        <w:gridCol w:w="797"/>
        <w:gridCol w:w="838"/>
        <w:gridCol w:w="797"/>
        <w:gridCol w:w="838"/>
        <w:gridCol w:w="17"/>
      </w:tblGrid>
      <w:tr w:rsidR="00DD67D7" w:rsidRPr="00DD67D7" w14:paraId="4FDFD355" w14:textId="77777777" w:rsidTr="00F3247D">
        <w:trPr>
          <w:trHeight w:val="307"/>
        </w:trPr>
        <w:tc>
          <w:tcPr>
            <w:tcW w:w="1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0AA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Bore diameter</w:t>
            </w:r>
          </w:p>
        </w:tc>
        <w:tc>
          <w:tcPr>
            <w:tcW w:w="8186"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C107ED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Radial internal clearance</w:t>
            </w:r>
          </w:p>
        </w:tc>
      </w:tr>
      <w:tr w:rsidR="005A76B7" w:rsidRPr="00DD67D7" w14:paraId="1723B56A"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8BB35C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d</w:t>
            </w:r>
          </w:p>
        </w:tc>
        <w:tc>
          <w:tcPr>
            <w:tcW w:w="844" w:type="dxa"/>
            <w:tcBorders>
              <w:top w:val="nil"/>
              <w:left w:val="nil"/>
              <w:bottom w:val="single" w:sz="4" w:space="0" w:color="auto"/>
              <w:right w:val="single" w:sz="4" w:space="0" w:color="auto"/>
            </w:tcBorders>
            <w:shd w:val="clear" w:color="auto" w:fill="auto"/>
            <w:noWrap/>
            <w:vAlign w:val="center"/>
            <w:hideMark/>
          </w:tcPr>
          <w:p w14:paraId="210ADB3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1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8901E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C2</w:t>
            </w:r>
          </w:p>
        </w:tc>
        <w:tc>
          <w:tcPr>
            <w:tcW w:w="16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1BFAB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Normal</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D8CC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C3</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F845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C4</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4DEC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C5</w:t>
            </w:r>
          </w:p>
        </w:tc>
      </w:tr>
      <w:tr w:rsidR="005A76B7" w:rsidRPr="00DD67D7" w14:paraId="65FA07A7"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4FF368A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&gt;</w:t>
            </w:r>
          </w:p>
        </w:tc>
        <w:tc>
          <w:tcPr>
            <w:tcW w:w="844" w:type="dxa"/>
            <w:tcBorders>
              <w:top w:val="nil"/>
              <w:left w:val="nil"/>
              <w:bottom w:val="single" w:sz="4" w:space="0" w:color="auto"/>
              <w:right w:val="single" w:sz="4" w:space="0" w:color="auto"/>
            </w:tcBorders>
            <w:shd w:val="clear" w:color="auto" w:fill="auto"/>
            <w:noWrap/>
            <w:vAlign w:val="center"/>
            <w:hideMark/>
          </w:tcPr>
          <w:p w14:paraId="480334B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w:t>
            </w:r>
          </w:p>
        </w:tc>
        <w:tc>
          <w:tcPr>
            <w:tcW w:w="793" w:type="dxa"/>
            <w:tcBorders>
              <w:top w:val="nil"/>
              <w:left w:val="nil"/>
              <w:bottom w:val="single" w:sz="4" w:space="0" w:color="auto"/>
              <w:right w:val="single" w:sz="4" w:space="0" w:color="auto"/>
            </w:tcBorders>
            <w:shd w:val="clear" w:color="auto" w:fill="auto"/>
            <w:noWrap/>
            <w:vAlign w:val="center"/>
            <w:hideMark/>
          </w:tcPr>
          <w:p w14:paraId="3E0982E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min.</w:t>
            </w:r>
          </w:p>
        </w:tc>
        <w:tc>
          <w:tcPr>
            <w:tcW w:w="839" w:type="dxa"/>
            <w:tcBorders>
              <w:top w:val="nil"/>
              <w:left w:val="nil"/>
              <w:bottom w:val="single" w:sz="4" w:space="0" w:color="auto"/>
              <w:right w:val="single" w:sz="4" w:space="0" w:color="auto"/>
            </w:tcBorders>
            <w:shd w:val="clear" w:color="auto" w:fill="auto"/>
            <w:noWrap/>
            <w:vAlign w:val="center"/>
            <w:hideMark/>
          </w:tcPr>
          <w:p w14:paraId="0DF0BE6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max.</w:t>
            </w:r>
          </w:p>
        </w:tc>
        <w:tc>
          <w:tcPr>
            <w:tcW w:w="793" w:type="dxa"/>
            <w:tcBorders>
              <w:top w:val="nil"/>
              <w:left w:val="nil"/>
              <w:bottom w:val="single" w:sz="4" w:space="0" w:color="auto"/>
              <w:right w:val="single" w:sz="4" w:space="0" w:color="auto"/>
            </w:tcBorders>
            <w:shd w:val="clear" w:color="auto" w:fill="auto"/>
            <w:noWrap/>
            <w:vAlign w:val="center"/>
            <w:hideMark/>
          </w:tcPr>
          <w:p w14:paraId="67C4418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min.</w:t>
            </w:r>
          </w:p>
        </w:tc>
        <w:tc>
          <w:tcPr>
            <w:tcW w:w="839" w:type="dxa"/>
            <w:tcBorders>
              <w:top w:val="nil"/>
              <w:left w:val="nil"/>
              <w:bottom w:val="single" w:sz="4" w:space="0" w:color="auto"/>
              <w:right w:val="single" w:sz="4" w:space="0" w:color="auto"/>
            </w:tcBorders>
            <w:shd w:val="clear" w:color="auto" w:fill="auto"/>
            <w:noWrap/>
            <w:vAlign w:val="center"/>
            <w:hideMark/>
          </w:tcPr>
          <w:p w14:paraId="6F123A3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max.</w:t>
            </w:r>
          </w:p>
        </w:tc>
        <w:tc>
          <w:tcPr>
            <w:tcW w:w="797" w:type="dxa"/>
            <w:tcBorders>
              <w:top w:val="nil"/>
              <w:left w:val="nil"/>
              <w:bottom w:val="single" w:sz="4" w:space="0" w:color="auto"/>
              <w:right w:val="single" w:sz="4" w:space="0" w:color="auto"/>
            </w:tcBorders>
            <w:shd w:val="clear" w:color="auto" w:fill="auto"/>
            <w:noWrap/>
            <w:vAlign w:val="center"/>
            <w:hideMark/>
          </w:tcPr>
          <w:p w14:paraId="29506B4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min.</w:t>
            </w:r>
          </w:p>
        </w:tc>
        <w:tc>
          <w:tcPr>
            <w:tcW w:w="838" w:type="dxa"/>
            <w:tcBorders>
              <w:top w:val="nil"/>
              <w:left w:val="nil"/>
              <w:bottom w:val="single" w:sz="4" w:space="0" w:color="auto"/>
              <w:right w:val="single" w:sz="4" w:space="0" w:color="auto"/>
            </w:tcBorders>
            <w:shd w:val="clear" w:color="auto" w:fill="auto"/>
            <w:noWrap/>
            <w:vAlign w:val="center"/>
            <w:hideMark/>
          </w:tcPr>
          <w:p w14:paraId="0D317E0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max.</w:t>
            </w:r>
          </w:p>
        </w:tc>
        <w:tc>
          <w:tcPr>
            <w:tcW w:w="797" w:type="dxa"/>
            <w:tcBorders>
              <w:top w:val="nil"/>
              <w:left w:val="nil"/>
              <w:bottom w:val="single" w:sz="4" w:space="0" w:color="auto"/>
              <w:right w:val="single" w:sz="4" w:space="0" w:color="auto"/>
            </w:tcBorders>
            <w:shd w:val="clear" w:color="auto" w:fill="auto"/>
            <w:noWrap/>
            <w:vAlign w:val="center"/>
            <w:hideMark/>
          </w:tcPr>
          <w:p w14:paraId="3EBBD11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min.</w:t>
            </w:r>
          </w:p>
        </w:tc>
        <w:tc>
          <w:tcPr>
            <w:tcW w:w="838" w:type="dxa"/>
            <w:tcBorders>
              <w:top w:val="nil"/>
              <w:left w:val="nil"/>
              <w:bottom w:val="single" w:sz="4" w:space="0" w:color="auto"/>
              <w:right w:val="single" w:sz="4" w:space="0" w:color="auto"/>
            </w:tcBorders>
            <w:shd w:val="clear" w:color="auto" w:fill="auto"/>
            <w:noWrap/>
            <w:vAlign w:val="center"/>
            <w:hideMark/>
          </w:tcPr>
          <w:p w14:paraId="465057C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max.</w:t>
            </w:r>
          </w:p>
        </w:tc>
        <w:tc>
          <w:tcPr>
            <w:tcW w:w="797" w:type="dxa"/>
            <w:tcBorders>
              <w:top w:val="nil"/>
              <w:left w:val="nil"/>
              <w:bottom w:val="single" w:sz="4" w:space="0" w:color="auto"/>
              <w:right w:val="single" w:sz="4" w:space="0" w:color="auto"/>
            </w:tcBorders>
            <w:shd w:val="clear" w:color="auto" w:fill="auto"/>
            <w:noWrap/>
            <w:vAlign w:val="center"/>
            <w:hideMark/>
          </w:tcPr>
          <w:p w14:paraId="134589D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min.</w:t>
            </w:r>
          </w:p>
        </w:tc>
        <w:tc>
          <w:tcPr>
            <w:tcW w:w="838" w:type="dxa"/>
            <w:tcBorders>
              <w:top w:val="nil"/>
              <w:left w:val="nil"/>
              <w:bottom w:val="single" w:sz="4" w:space="0" w:color="auto"/>
              <w:right w:val="single" w:sz="4" w:space="0" w:color="auto"/>
            </w:tcBorders>
            <w:shd w:val="clear" w:color="auto" w:fill="auto"/>
            <w:noWrap/>
            <w:vAlign w:val="center"/>
            <w:hideMark/>
          </w:tcPr>
          <w:p w14:paraId="6DC6280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max.</w:t>
            </w:r>
          </w:p>
        </w:tc>
      </w:tr>
      <w:tr w:rsidR="005A76B7" w:rsidRPr="00DD67D7" w14:paraId="712B3422"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4404889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mm</w:t>
            </w:r>
          </w:p>
        </w:tc>
        <w:tc>
          <w:tcPr>
            <w:tcW w:w="844" w:type="dxa"/>
            <w:tcBorders>
              <w:top w:val="nil"/>
              <w:left w:val="nil"/>
              <w:bottom w:val="single" w:sz="4" w:space="0" w:color="auto"/>
              <w:right w:val="single" w:sz="4" w:space="0" w:color="auto"/>
            </w:tcBorders>
            <w:shd w:val="clear" w:color="auto" w:fill="auto"/>
            <w:noWrap/>
            <w:vAlign w:val="center"/>
            <w:hideMark/>
          </w:tcPr>
          <w:p w14:paraId="7CF879B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793" w:type="dxa"/>
            <w:tcBorders>
              <w:top w:val="nil"/>
              <w:left w:val="nil"/>
              <w:bottom w:val="single" w:sz="4" w:space="0" w:color="auto"/>
              <w:right w:val="single" w:sz="4" w:space="0" w:color="auto"/>
            </w:tcBorders>
            <w:shd w:val="clear" w:color="auto" w:fill="auto"/>
            <w:noWrap/>
            <w:vAlign w:val="center"/>
            <w:hideMark/>
          </w:tcPr>
          <w:p w14:paraId="63626D8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µm</w:t>
            </w:r>
          </w:p>
        </w:tc>
        <w:tc>
          <w:tcPr>
            <w:tcW w:w="839" w:type="dxa"/>
            <w:tcBorders>
              <w:top w:val="nil"/>
              <w:left w:val="nil"/>
              <w:bottom w:val="single" w:sz="4" w:space="0" w:color="auto"/>
              <w:right w:val="single" w:sz="4" w:space="0" w:color="auto"/>
            </w:tcBorders>
            <w:shd w:val="clear" w:color="auto" w:fill="auto"/>
            <w:noWrap/>
            <w:vAlign w:val="center"/>
            <w:hideMark/>
          </w:tcPr>
          <w:p w14:paraId="521073E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793" w:type="dxa"/>
            <w:tcBorders>
              <w:top w:val="nil"/>
              <w:left w:val="nil"/>
              <w:bottom w:val="single" w:sz="4" w:space="0" w:color="auto"/>
              <w:right w:val="single" w:sz="4" w:space="0" w:color="auto"/>
            </w:tcBorders>
            <w:shd w:val="clear" w:color="auto" w:fill="auto"/>
            <w:noWrap/>
            <w:vAlign w:val="center"/>
            <w:hideMark/>
          </w:tcPr>
          <w:p w14:paraId="5C3AACD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839" w:type="dxa"/>
            <w:tcBorders>
              <w:top w:val="nil"/>
              <w:left w:val="nil"/>
              <w:bottom w:val="single" w:sz="4" w:space="0" w:color="auto"/>
              <w:right w:val="single" w:sz="4" w:space="0" w:color="auto"/>
            </w:tcBorders>
            <w:shd w:val="clear" w:color="auto" w:fill="auto"/>
            <w:noWrap/>
            <w:vAlign w:val="center"/>
            <w:hideMark/>
          </w:tcPr>
          <w:p w14:paraId="5206C5F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797" w:type="dxa"/>
            <w:tcBorders>
              <w:top w:val="nil"/>
              <w:left w:val="nil"/>
              <w:bottom w:val="single" w:sz="4" w:space="0" w:color="auto"/>
              <w:right w:val="single" w:sz="4" w:space="0" w:color="auto"/>
            </w:tcBorders>
            <w:shd w:val="clear" w:color="auto" w:fill="auto"/>
            <w:noWrap/>
            <w:vAlign w:val="center"/>
            <w:hideMark/>
          </w:tcPr>
          <w:p w14:paraId="68E4B41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838" w:type="dxa"/>
            <w:tcBorders>
              <w:top w:val="nil"/>
              <w:left w:val="nil"/>
              <w:bottom w:val="single" w:sz="4" w:space="0" w:color="auto"/>
              <w:right w:val="single" w:sz="4" w:space="0" w:color="auto"/>
            </w:tcBorders>
            <w:shd w:val="clear" w:color="auto" w:fill="auto"/>
            <w:noWrap/>
            <w:vAlign w:val="center"/>
            <w:hideMark/>
          </w:tcPr>
          <w:p w14:paraId="28DD0A9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797" w:type="dxa"/>
            <w:tcBorders>
              <w:top w:val="nil"/>
              <w:left w:val="nil"/>
              <w:bottom w:val="single" w:sz="4" w:space="0" w:color="auto"/>
              <w:right w:val="single" w:sz="4" w:space="0" w:color="auto"/>
            </w:tcBorders>
            <w:shd w:val="clear" w:color="auto" w:fill="auto"/>
            <w:noWrap/>
            <w:vAlign w:val="center"/>
            <w:hideMark/>
          </w:tcPr>
          <w:p w14:paraId="42EC9DA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838" w:type="dxa"/>
            <w:tcBorders>
              <w:top w:val="nil"/>
              <w:left w:val="nil"/>
              <w:bottom w:val="single" w:sz="4" w:space="0" w:color="auto"/>
              <w:right w:val="single" w:sz="4" w:space="0" w:color="auto"/>
            </w:tcBorders>
            <w:shd w:val="clear" w:color="auto" w:fill="auto"/>
            <w:noWrap/>
            <w:vAlign w:val="center"/>
            <w:hideMark/>
          </w:tcPr>
          <w:p w14:paraId="0A68ABC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797" w:type="dxa"/>
            <w:tcBorders>
              <w:top w:val="nil"/>
              <w:left w:val="nil"/>
              <w:bottom w:val="single" w:sz="4" w:space="0" w:color="auto"/>
              <w:right w:val="single" w:sz="4" w:space="0" w:color="auto"/>
            </w:tcBorders>
            <w:shd w:val="clear" w:color="auto" w:fill="auto"/>
            <w:noWrap/>
            <w:vAlign w:val="center"/>
            <w:hideMark/>
          </w:tcPr>
          <w:p w14:paraId="6C925C7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c>
          <w:tcPr>
            <w:tcW w:w="838" w:type="dxa"/>
            <w:tcBorders>
              <w:top w:val="nil"/>
              <w:left w:val="nil"/>
              <w:bottom w:val="single" w:sz="4" w:space="0" w:color="auto"/>
              <w:right w:val="single" w:sz="4" w:space="0" w:color="auto"/>
            </w:tcBorders>
            <w:shd w:val="clear" w:color="auto" w:fill="auto"/>
            <w:noWrap/>
            <w:vAlign w:val="center"/>
            <w:hideMark/>
          </w:tcPr>
          <w:p w14:paraId="45F2080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 </w:t>
            </w:r>
          </w:p>
        </w:tc>
      </w:tr>
      <w:tr w:rsidR="005A76B7" w:rsidRPr="00DD67D7" w14:paraId="3733AA35"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17BE7A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w:t>
            </w:r>
          </w:p>
        </w:tc>
        <w:tc>
          <w:tcPr>
            <w:tcW w:w="844" w:type="dxa"/>
            <w:tcBorders>
              <w:top w:val="nil"/>
              <w:left w:val="nil"/>
              <w:bottom w:val="single" w:sz="4" w:space="0" w:color="auto"/>
              <w:right w:val="single" w:sz="4" w:space="0" w:color="auto"/>
            </w:tcBorders>
            <w:shd w:val="clear" w:color="auto" w:fill="auto"/>
            <w:noWrap/>
            <w:vAlign w:val="center"/>
            <w:hideMark/>
          </w:tcPr>
          <w:p w14:paraId="2972A95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24</w:t>
            </w:r>
          </w:p>
        </w:tc>
        <w:tc>
          <w:tcPr>
            <w:tcW w:w="793" w:type="dxa"/>
            <w:tcBorders>
              <w:top w:val="nil"/>
              <w:left w:val="nil"/>
              <w:bottom w:val="single" w:sz="4" w:space="0" w:color="auto"/>
              <w:right w:val="single" w:sz="4" w:space="0" w:color="auto"/>
            </w:tcBorders>
            <w:shd w:val="clear" w:color="auto" w:fill="auto"/>
            <w:noWrap/>
            <w:vAlign w:val="center"/>
            <w:hideMark/>
          </w:tcPr>
          <w:p w14:paraId="2ED746D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0</w:t>
            </w:r>
          </w:p>
        </w:tc>
        <w:tc>
          <w:tcPr>
            <w:tcW w:w="839" w:type="dxa"/>
            <w:tcBorders>
              <w:top w:val="nil"/>
              <w:left w:val="nil"/>
              <w:bottom w:val="single" w:sz="4" w:space="0" w:color="auto"/>
              <w:right w:val="single" w:sz="4" w:space="0" w:color="auto"/>
            </w:tcBorders>
            <w:shd w:val="clear" w:color="auto" w:fill="auto"/>
            <w:noWrap/>
            <w:vAlign w:val="center"/>
            <w:hideMark/>
          </w:tcPr>
          <w:p w14:paraId="13C6B1C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w:t>
            </w:r>
          </w:p>
        </w:tc>
        <w:tc>
          <w:tcPr>
            <w:tcW w:w="793" w:type="dxa"/>
            <w:tcBorders>
              <w:top w:val="nil"/>
              <w:left w:val="nil"/>
              <w:bottom w:val="single" w:sz="4" w:space="0" w:color="auto"/>
              <w:right w:val="single" w:sz="4" w:space="0" w:color="auto"/>
            </w:tcBorders>
            <w:shd w:val="clear" w:color="auto" w:fill="auto"/>
            <w:noWrap/>
            <w:vAlign w:val="center"/>
            <w:hideMark/>
          </w:tcPr>
          <w:p w14:paraId="489FE8A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w:t>
            </w:r>
          </w:p>
        </w:tc>
        <w:tc>
          <w:tcPr>
            <w:tcW w:w="839" w:type="dxa"/>
            <w:tcBorders>
              <w:top w:val="nil"/>
              <w:left w:val="nil"/>
              <w:bottom w:val="single" w:sz="4" w:space="0" w:color="auto"/>
              <w:right w:val="single" w:sz="4" w:space="0" w:color="auto"/>
            </w:tcBorders>
            <w:shd w:val="clear" w:color="auto" w:fill="auto"/>
            <w:noWrap/>
            <w:vAlign w:val="center"/>
            <w:hideMark/>
          </w:tcPr>
          <w:p w14:paraId="39AE219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797" w:type="dxa"/>
            <w:tcBorders>
              <w:top w:val="nil"/>
              <w:left w:val="nil"/>
              <w:bottom w:val="single" w:sz="4" w:space="0" w:color="auto"/>
              <w:right w:val="single" w:sz="4" w:space="0" w:color="auto"/>
            </w:tcBorders>
            <w:shd w:val="clear" w:color="auto" w:fill="auto"/>
            <w:noWrap/>
            <w:vAlign w:val="center"/>
            <w:hideMark/>
          </w:tcPr>
          <w:p w14:paraId="684AA70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w:t>
            </w:r>
          </w:p>
        </w:tc>
        <w:tc>
          <w:tcPr>
            <w:tcW w:w="838" w:type="dxa"/>
            <w:tcBorders>
              <w:top w:val="nil"/>
              <w:left w:val="nil"/>
              <w:bottom w:val="single" w:sz="4" w:space="0" w:color="auto"/>
              <w:right w:val="single" w:sz="4" w:space="0" w:color="auto"/>
            </w:tcBorders>
            <w:shd w:val="clear" w:color="auto" w:fill="auto"/>
            <w:noWrap/>
            <w:vAlign w:val="center"/>
            <w:hideMark/>
          </w:tcPr>
          <w:p w14:paraId="12F6418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797" w:type="dxa"/>
            <w:tcBorders>
              <w:top w:val="nil"/>
              <w:left w:val="nil"/>
              <w:bottom w:val="single" w:sz="4" w:space="0" w:color="auto"/>
              <w:right w:val="single" w:sz="4" w:space="0" w:color="auto"/>
            </w:tcBorders>
            <w:shd w:val="clear" w:color="auto" w:fill="auto"/>
            <w:noWrap/>
            <w:vAlign w:val="center"/>
            <w:hideMark/>
          </w:tcPr>
          <w:p w14:paraId="0C3BF82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38" w:type="dxa"/>
            <w:tcBorders>
              <w:top w:val="nil"/>
              <w:left w:val="nil"/>
              <w:bottom w:val="single" w:sz="4" w:space="0" w:color="auto"/>
              <w:right w:val="single" w:sz="4" w:space="0" w:color="auto"/>
            </w:tcBorders>
            <w:shd w:val="clear" w:color="auto" w:fill="auto"/>
            <w:noWrap/>
            <w:vAlign w:val="center"/>
            <w:hideMark/>
          </w:tcPr>
          <w:p w14:paraId="73AB1D5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797" w:type="dxa"/>
            <w:tcBorders>
              <w:top w:val="nil"/>
              <w:left w:val="nil"/>
              <w:bottom w:val="single" w:sz="4" w:space="0" w:color="auto"/>
              <w:right w:val="single" w:sz="4" w:space="0" w:color="auto"/>
            </w:tcBorders>
            <w:shd w:val="clear" w:color="auto" w:fill="auto"/>
            <w:noWrap/>
            <w:vAlign w:val="center"/>
            <w:hideMark/>
          </w:tcPr>
          <w:p w14:paraId="0692AA5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65</w:t>
            </w:r>
          </w:p>
        </w:tc>
        <w:tc>
          <w:tcPr>
            <w:tcW w:w="838" w:type="dxa"/>
            <w:tcBorders>
              <w:top w:val="nil"/>
              <w:left w:val="nil"/>
              <w:bottom w:val="single" w:sz="4" w:space="0" w:color="auto"/>
              <w:right w:val="single" w:sz="4" w:space="0" w:color="auto"/>
            </w:tcBorders>
            <w:shd w:val="clear" w:color="auto" w:fill="auto"/>
            <w:noWrap/>
            <w:vAlign w:val="center"/>
            <w:hideMark/>
          </w:tcPr>
          <w:p w14:paraId="439E9E8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r>
      <w:tr w:rsidR="005A76B7" w:rsidRPr="00DD67D7" w14:paraId="5B009109"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41589F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24</w:t>
            </w:r>
          </w:p>
        </w:tc>
        <w:tc>
          <w:tcPr>
            <w:tcW w:w="844" w:type="dxa"/>
            <w:tcBorders>
              <w:top w:val="nil"/>
              <w:left w:val="nil"/>
              <w:bottom w:val="single" w:sz="4" w:space="0" w:color="auto"/>
              <w:right w:val="single" w:sz="4" w:space="0" w:color="auto"/>
            </w:tcBorders>
            <w:shd w:val="clear" w:color="auto" w:fill="auto"/>
            <w:noWrap/>
            <w:vAlign w:val="center"/>
            <w:hideMark/>
          </w:tcPr>
          <w:p w14:paraId="5959E8D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w:t>
            </w:r>
          </w:p>
        </w:tc>
        <w:tc>
          <w:tcPr>
            <w:tcW w:w="793" w:type="dxa"/>
            <w:tcBorders>
              <w:top w:val="nil"/>
              <w:left w:val="nil"/>
              <w:bottom w:val="single" w:sz="4" w:space="0" w:color="auto"/>
              <w:right w:val="single" w:sz="4" w:space="0" w:color="auto"/>
            </w:tcBorders>
            <w:shd w:val="clear" w:color="auto" w:fill="auto"/>
            <w:noWrap/>
            <w:vAlign w:val="center"/>
            <w:hideMark/>
          </w:tcPr>
          <w:p w14:paraId="6945AD4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0</w:t>
            </w:r>
          </w:p>
        </w:tc>
        <w:tc>
          <w:tcPr>
            <w:tcW w:w="839" w:type="dxa"/>
            <w:tcBorders>
              <w:top w:val="nil"/>
              <w:left w:val="nil"/>
              <w:bottom w:val="single" w:sz="4" w:space="0" w:color="auto"/>
              <w:right w:val="single" w:sz="4" w:space="0" w:color="auto"/>
            </w:tcBorders>
            <w:shd w:val="clear" w:color="auto" w:fill="auto"/>
            <w:noWrap/>
            <w:vAlign w:val="center"/>
            <w:hideMark/>
          </w:tcPr>
          <w:p w14:paraId="3116948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w:t>
            </w:r>
          </w:p>
        </w:tc>
        <w:tc>
          <w:tcPr>
            <w:tcW w:w="793" w:type="dxa"/>
            <w:tcBorders>
              <w:top w:val="nil"/>
              <w:left w:val="nil"/>
              <w:bottom w:val="single" w:sz="4" w:space="0" w:color="auto"/>
              <w:right w:val="single" w:sz="4" w:space="0" w:color="auto"/>
            </w:tcBorders>
            <w:shd w:val="clear" w:color="auto" w:fill="auto"/>
            <w:noWrap/>
            <w:vAlign w:val="center"/>
            <w:hideMark/>
          </w:tcPr>
          <w:p w14:paraId="4A4DD1C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w:t>
            </w:r>
          </w:p>
        </w:tc>
        <w:tc>
          <w:tcPr>
            <w:tcW w:w="839" w:type="dxa"/>
            <w:tcBorders>
              <w:top w:val="nil"/>
              <w:left w:val="nil"/>
              <w:bottom w:val="single" w:sz="4" w:space="0" w:color="auto"/>
              <w:right w:val="single" w:sz="4" w:space="0" w:color="auto"/>
            </w:tcBorders>
            <w:shd w:val="clear" w:color="auto" w:fill="auto"/>
            <w:noWrap/>
            <w:vAlign w:val="center"/>
            <w:hideMark/>
          </w:tcPr>
          <w:p w14:paraId="26763A2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797" w:type="dxa"/>
            <w:tcBorders>
              <w:top w:val="nil"/>
              <w:left w:val="nil"/>
              <w:bottom w:val="single" w:sz="4" w:space="0" w:color="auto"/>
              <w:right w:val="single" w:sz="4" w:space="0" w:color="auto"/>
            </w:tcBorders>
            <w:shd w:val="clear" w:color="auto" w:fill="auto"/>
            <w:noWrap/>
            <w:vAlign w:val="center"/>
            <w:hideMark/>
          </w:tcPr>
          <w:p w14:paraId="20A1C91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w:t>
            </w:r>
          </w:p>
        </w:tc>
        <w:tc>
          <w:tcPr>
            <w:tcW w:w="838" w:type="dxa"/>
            <w:tcBorders>
              <w:top w:val="nil"/>
              <w:left w:val="nil"/>
              <w:bottom w:val="single" w:sz="4" w:space="0" w:color="auto"/>
              <w:right w:val="single" w:sz="4" w:space="0" w:color="auto"/>
            </w:tcBorders>
            <w:shd w:val="clear" w:color="auto" w:fill="auto"/>
            <w:noWrap/>
            <w:vAlign w:val="center"/>
            <w:hideMark/>
          </w:tcPr>
          <w:p w14:paraId="79ACC99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797" w:type="dxa"/>
            <w:tcBorders>
              <w:top w:val="nil"/>
              <w:left w:val="nil"/>
              <w:bottom w:val="single" w:sz="4" w:space="0" w:color="auto"/>
              <w:right w:val="single" w:sz="4" w:space="0" w:color="auto"/>
            </w:tcBorders>
            <w:shd w:val="clear" w:color="auto" w:fill="auto"/>
            <w:noWrap/>
            <w:vAlign w:val="center"/>
            <w:hideMark/>
          </w:tcPr>
          <w:p w14:paraId="74BF0D0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38" w:type="dxa"/>
            <w:tcBorders>
              <w:top w:val="nil"/>
              <w:left w:val="nil"/>
              <w:bottom w:val="single" w:sz="4" w:space="0" w:color="auto"/>
              <w:right w:val="single" w:sz="4" w:space="0" w:color="auto"/>
            </w:tcBorders>
            <w:shd w:val="clear" w:color="auto" w:fill="auto"/>
            <w:noWrap/>
            <w:vAlign w:val="center"/>
            <w:hideMark/>
          </w:tcPr>
          <w:p w14:paraId="6062ED8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797" w:type="dxa"/>
            <w:tcBorders>
              <w:top w:val="nil"/>
              <w:left w:val="nil"/>
              <w:bottom w:val="single" w:sz="4" w:space="0" w:color="auto"/>
              <w:right w:val="single" w:sz="4" w:space="0" w:color="auto"/>
            </w:tcBorders>
            <w:shd w:val="clear" w:color="auto" w:fill="auto"/>
            <w:noWrap/>
            <w:vAlign w:val="center"/>
            <w:hideMark/>
          </w:tcPr>
          <w:p w14:paraId="4E3E375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838" w:type="dxa"/>
            <w:tcBorders>
              <w:top w:val="nil"/>
              <w:left w:val="nil"/>
              <w:bottom w:val="single" w:sz="4" w:space="0" w:color="auto"/>
              <w:right w:val="single" w:sz="4" w:space="0" w:color="auto"/>
            </w:tcBorders>
            <w:shd w:val="clear" w:color="auto" w:fill="auto"/>
            <w:noWrap/>
            <w:vAlign w:val="center"/>
            <w:hideMark/>
          </w:tcPr>
          <w:p w14:paraId="43DEF24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95</w:t>
            </w:r>
          </w:p>
        </w:tc>
      </w:tr>
      <w:tr w:rsidR="005A76B7" w:rsidRPr="00DD67D7" w14:paraId="1BDBC561"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FC8F5E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w:t>
            </w:r>
          </w:p>
        </w:tc>
        <w:tc>
          <w:tcPr>
            <w:tcW w:w="844" w:type="dxa"/>
            <w:tcBorders>
              <w:top w:val="nil"/>
              <w:left w:val="nil"/>
              <w:bottom w:val="single" w:sz="4" w:space="0" w:color="auto"/>
              <w:right w:val="single" w:sz="4" w:space="0" w:color="auto"/>
            </w:tcBorders>
            <w:shd w:val="clear" w:color="auto" w:fill="auto"/>
            <w:noWrap/>
            <w:vAlign w:val="center"/>
            <w:hideMark/>
          </w:tcPr>
          <w:p w14:paraId="1B8EDE3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w:t>
            </w:r>
          </w:p>
        </w:tc>
        <w:tc>
          <w:tcPr>
            <w:tcW w:w="793" w:type="dxa"/>
            <w:tcBorders>
              <w:top w:val="nil"/>
              <w:left w:val="nil"/>
              <w:bottom w:val="single" w:sz="4" w:space="0" w:color="auto"/>
              <w:right w:val="single" w:sz="4" w:space="0" w:color="auto"/>
            </w:tcBorders>
            <w:shd w:val="clear" w:color="auto" w:fill="auto"/>
            <w:noWrap/>
            <w:vAlign w:val="center"/>
            <w:hideMark/>
          </w:tcPr>
          <w:p w14:paraId="52EF8D0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w:t>
            </w:r>
          </w:p>
        </w:tc>
        <w:tc>
          <w:tcPr>
            <w:tcW w:w="839" w:type="dxa"/>
            <w:tcBorders>
              <w:top w:val="nil"/>
              <w:left w:val="nil"/>
              <w:bottom w:val="single" w:sz="4" w:space="0" w:color="auto"/>
              <w:right w:val="single" w:sz="4" w:space="0" w:color="auto"/>
            </w:tcBorders>
            <w:shd w:val="clear" w:color="auto" w:fill="auto"/>
            <w:noWrap/>
            <w:vAlign w:val="center"/>
            <w:hideMark/>
          </w:tcPr>
          <w:p w14:paraId="4B02A72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w:t>
            </w:r>
          </w:p>
        </w:tc>
        <w:tc>
          <w:tcPr>
            <w:tcW w:w="793" w:type="dxa"/>
            <w:tcBorders>
              <w:top w:val="nil"/>
              <w:left w:val="nil"/>
              <w:bottom w:val="single" w:sz="4" w:space="0" w:color="auto"/>
              <w:right w:val="single" w:sz="4" w:space="0" w:color="auto"/>
            </w:tcBorders>
            <w:shd w:val="clear" w:color="auto" w:fill="auto"/>
            <w:noWrap/>
            <w:vAlign w:val="center"/>
            <w:hideMark/>
          </w:tcPr>
          <w:p w14:paraId="3FD359E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w:t>
            </w:r>
          </w:p>
        </w:tc>
        <w:tc>
          <w:tcPr>
            <w:tcW w:w="839" w:type="dxa"/>
            <w:tcBorders>
              <w:top w:val="nil"/>
              <w:left w:val="nil"/>
              <w:bottom w:val="single" w:sz="4" w:space="0" w:color="auto"/>
              <w:right w:val="single" w:sz="4" w:space="0" w:color="auto"/>
            </w:tcBorders>
            <w:shd w:val="clear" w:color="auto" w:fill="auto"/>
            <w:noWrap/>
            <w:vAlign w:val="center"/>
            <w:hideMark/>
          </w:tcPr>
          <w:p w14:paraId="2A2E0CB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797" w:type="dxa"/>
            <w:tcBorders>
              <w:top w:val="nil"/>
              <w:left w:val="nil"/>
              <w:bottom w:val="single" w:sz="4" w:space="0" w:color="auto"/>
              <w:right w:val="single" w:sz="4" w:space="0" w:color="auto"/>
            </w:tcBorders>
            <w:shd w:val="clear" w:color="auto" w:fill="auto"/>
            <w:noWrap/>
            <w:vAlign w:val="center"/>
            <w:hideMark/>
          </w:tcPr>
          <w:p w14:paraId="43AA17E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838" w:type="dxa"/>
            <w:tcBorders>
              <w:top w:val="nil"/>
              <w:left w:val="nil"/>
              <w:bottom w:val="single" w:sz="4" w:space="0" w:color="auto"/>
              <w:right w:val="single" w:sz="4" w:space="0" w:color="auto"/>
            </w:tcBorders>
            <w:shd w:val="clear" w:color="auto" w:fill="auto"/>
            <w:noWrap/>
            <w:vAlign w:val="center"/>
            <w:hideMark/>
          </w:tcPr>
          <w:p w14:paraId="6F64C45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797" w:type="dxa"/>
            <w:tcBorders>
              <w:top w:val="nil"/>
              <w:left w:val="nil"/>
              <w:bottom w:val="single" w:sz="4" w:space="0" w:color="auto"/>
              <w:right w:val="single" w:sz="4" w:space="0" w:color="auto"/>
            </w:tcBorders>
            <w:shd w:val="clear" w:color="auto" w:fill="auto"/>
            <w:noWrap/>
            <w:vAlign w:val="center"/>
            <w:hideMark/>
          </w:tcPr>
          <w:p w14:paraId="07CC8D3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838" w:type="dxa"/>
            <w:tcBorders>
              <w:top w:val="nil"/>
              <w:left w:val="nil"/>
              <w:bottom w:val="single" w:sz="4" w:space="0" w:color="auto"/>
              <w:right w:val="single" w:sz="4" w:space="0" w:color="auto"/>
            </w:tcBorders>
            <w:shd w:val="clear" w:color="auto" w:fill="auto"/>
            <w:noWrap/>
            <w:vAlign w:val="center"/>
            <w:hideMark/>
          </w:tcPr>
          <w:p w14:paraId="4D51D0D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85</w:t>
            </w:r>
          </w:p>
        </w:tc>
        <w:tc>
          <w:tcPr>
            <w:tcW w:w="797" w:type="dxa"/>
            <w:tcBorders>
              <w:top w:val="nil"/>
              <w:left w:val="nil"/>
              <w:bottom w:val="single" w:sz="4" w:space="0" w:color="auto"/>
              <w:right w:val="single" w:sz="4" w:space="0" w:color="auto"/>
            </w:tcBorders>
            <w:shd w:val="clear" w:color="auto" w:fill="auto"/>
            <w:noWrap/>
            <w:vAlign w:val="center"/>
            <w:hideMark/>
          </w:tcPr>
          <w:p w14:paraId="56C5B6D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w:t>
            </w:r>
          </w:p>
        </w:tc>
        <w:tc>
          <w:tcPr>
            <w:tcW w:w="838" w:type="dxa"/>
            <w:tcBorders>
              <w:top w:val="nil"/>
              <w:left w:val="nil"/>
              <w:bottom w:val="single" w:sz="4" w:space="0" w:color="auto"/>
              <w:right w:val="single" w:sz="4" w:space="0" w:color="auto"/>
            </w:tcBorders>
            <w:shd w:val="clear" w:color="auto" w:fill="auto"/>
            <w:noWrap/>
            <w:vAlign w:val="center"/>
            <w:hideMark/>
          </w:tcPr>
          <w:p w14:paraId="7A048E8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105</w:t>
            </w:r>
          </w:p>
        </w:tc>
      </w:tr>
      <w:tr w:rsidR="005A76B7" w:rsidRPr="00DD67D7" w14:paraId="38BBCBD7"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92FDDE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w:t>
            </w:r>
          </w:p>
        </w:tc>
        <w:tc>
          <w:tcPr>
            <w:tcW w:w="844" w:type="dxa"/>
            <w:tcBorders>
              <w:top w:val="nil"/>
              <w:left w:val="nil"/>
              <w:bottom w:val="single" w:sz="4" w:space="0" w:color="auto"/>
              <w:right w:val="single" w:sz="4" w:space="0" w:color="auto"/>
            </w:tcBorders>
            <w:shd w:val="clear" w:color="auto" w:fill="auto"/>
            <w:noWrap/>
            <w:vAlign w:val="center"/>
            <w:hideMark/>
          </w:tcPr>
          <w:p w14:paraId="1C609B3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793" w:type="dxa"/>
            <w:tcBorders>
              <w:top w:val="nil"/>
              <w:left w:val="nil"/>
              <w:bottom w:val="single" w:sz="4" w:space="0" w:color="auto"/>
              <w:right w:val="single" w:sz="4" w:space="0" w:color="auto"/>
            </w:tcBorders>
            <w:shd w:val="clear" w:color="auto" w:fill="auto"/>
            <w:noWrap/>
            <w:vAlign w:val="center"/>
            <w:hideMark/>
          </w:tcPr>
          <w:p w14:paraId="412F84F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w:t>
            </w:r>
          </w:p>
        </w:tc>
        <w:tc>
          <w:tcPr>
            <w:tcW w:w="839" w:type="dxa"/>
            <w:tcBorders>
              <w:top w:val="nil"/>
              <w:left w:val="nil"/>
              <w:bottom w:val="single" w:sz="4" w:space="0" w:color="auto"/>
              <w:right w:val="single" w:sz="4" w:space="0" w:color="auto"/>
            </w:tcBorders>
            <w:shd w:val="clear" w:color="auto" w:fill="auto"/>
            <w:noWrap/>
            <w:vAlign w:val="center"/>
            <w:hideMark/>
          </w:tcPr>
          <w:p w14:paraId="570BE3F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w:t>
            </w:r>
          </w:p>
        </w:tc>
        <w:tc>
          <w:tcPr>
            <w:tcW w:w="793" w:type="dxa"/>
            <w:tcBorders>
              <w:top w:val="nil"/>
              <w:left w:val="nil"/>
              <w:bottom w:val="single" w:sz="4" w:space="0" w:color="auto"/>
              <w:right w:val="single" w:sz="4" w:space="0" w:color="auto"/>
            </w:tcBorders>
            <w:shd w:val="clear" w:color="auto" w:fill="auto"/>
            <w:noWrap/>
            <w:vAlign w:val="center"/>
            <w:hideMark/>
          </w:tcPr>
          <w:p w14:paraId="7E3599C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w:t>
            </w:r>
          </w:p>
        </w:tc>
        <w:tc>
          <w:tcPr>
            <w:tcW w:w="839" w:type="dxa"/>
            <w:tcBorders>
              <w:top w:val="nil"/>
              <w:left w:val="nil"/>
              <w:bottom w:val="single" w:sz="4" w:space="0" w:color="auto"/>
              <w:right w:val="single" w:sz="4" w:space="0" w:color="auto"/>
            </w:tcBorders>
            <w:shd w:val="clear" w:color="auto" w:fill="auto"/>
            <w:noWrap/>
            <w:vAlign w:val="center"/>
            <w:hideMark/>
          </w:tcPr>
          <w:p w14:paraId="695A3F3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797" w:type="dxa"/>
            <w:tcBorders>
              <w:top w:val="nil"/>
              <w:left w:val="nil"/>
              <w:bottom w:val="single" w:sz="4" w:space="0" w:color="auto"/>
              <w:right w:val="single" w:sz="4" w:space="0" w:color="auto"/>
            </w:tcBorders>
            <w:shd w:val="clear" w:color="auto" w:fill="auto"/>
            <w:noWrap/>
            <w:vAlign w:val="center"/>
            <w:hideMark/>
          </w:tcPr>
          <w:p w14:paraId="4637F0A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38" w:type="dxa"/>
            <w:tcBorders>
              <w:top w:val="nil"/>
              <w:left w:val="nil"/>
              <w:bottom w:val="single" w:sz="4" w:space="0" w:color="auto"/>
              <w:right w:val="single" w:sz="4" w:space="0" w:color="auto"/>
            </w:tcBorders>
            <w:shd w:val="clear" w:color="auto" w:fill="auto"/>
            <w:noWrap/>
            <w:vAlign w:val="center"/>
            <w:hideMark/>
          </w:tcPr>
          <w:p w14:paraId="6B172D8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w:t>
            </w:r>
          </w:p>
        </w:tc>
        <w:tc>
          <w:tcPr>
            <w:tcW w:w="797" w:type="dxa"/>
            <w:tcBorders>
              <w:top w:val="nil"/>
              <w:left w:val="nil"/>
              <w:bottom w:val="single" w:sz="4" w:space="0" w:color="auto"/>
              <w:right w:val="single" w:sz="4" w:space="0" w:color="auto"/>
            </w:tcBorders>
            <w:shd w:val="clear" w:color="auto" w:fill="auto"/>
            <w:noWrap/>
            <w:vAlign w:val="center"/>
            <w:hideMark/>
          </w:tcPr>
          <w:p w14:paraId="733B44A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838" w:type="dxa"/>
            <w:tcBorders>
              <w:top w:val="nil"/>
              <w:left w:val="nil"/>
              <w:bottom w:val="single" w:sz="4" w:space="0" w:color="auto"/>
              <w:right w:val="single" w:sz="4" w:space="0" w:color="auto"/>
            </w:tcBorders>
            <w:shd w:val="clear" w:color="auto" w:fill="auto"/>
            <w:noWrap/>
            <w:vAlign w:val="center"/>
            <w:hideMark/>
          </w:tcPr>
          <w:p w14:paraId="43C4963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797" w:type="dxa"/>
            <w:tcBorders>
              <w:top w:val="nil"/>
              <w:left w:val="nil"/>
              <w:bottom w:val="single" w:sz="4" w:space="0" w:color="auto"/>
              <w:right w:val="single" w:sz="4" w:space="0" w:color="auto"/>
            </w:tcBorders>
            <w:shd w:val="clear" w:color="auto" w:fill="auto"/>
            <w:noWrap/>
            <w:vAlign w:val="center"/>
            <w:hideMark/>
          </w:tcPr>
          <w:p w14:paraId="67C307E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95</w:t>
            </w:r>
          </w:p>
        </w:tc>
        <w:tc>
          <w:tcPr>
            <w:tcW w:w="838" w:type="dxa"/>
            <w:tcBorders>
              <w:top w:val="nil"/>
              <w:left w:val="nil"/>
              <w:bottom w:val="single" w:sz="4" w:space="0" w:color="auto"/>
              <w:right w:val="single" w:sz="4" w:space="0" w:color="auto"/>
            </w:tcBorders>
            <w:shd w:val="clear" w:color="auto" w:fill="auto"/>
            <w:noWrap/>
            <w:vAlign w:val="center"/>
            <w:hideMark/>
          </w:tcPr>
          <w:p w14:paraId="40131FE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r>
      <w:tr w:rsidR="005A76B7" w:rsidRPr="00DD67D7" w14:paraId="2CEE66E2"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787D8A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44" w:type="dxa"/>
            <w:tcBorders>
              <w:top w:val="nil"/>
              <w:left w:val="nil"/>
              <w:bottom w:val="single" w:sz="4" w:space="0" w:color="auto"/>
              <w:right w:val="single" w:sz="4" w:space="0" w:color="auto"/>
            </w:tcBorders>
            <w:shd w:val="clear" w:color="auto" w:fill="auto"/>
            <w:noWrap/>
            <w:vAlign w:val="center"/>
            <w:hideMark/>
          </w:tcPr>
          <w:p w14:paraId="518FB84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65</w:t>
            </w:r>
          </w:p>
        </w:tc>
        <w:tc>
          <w:tcPr>
            <w:tcW w:w="793" w:type="dxa"/>
            <w:tcBorders>
              <w:top w:val="nil"/>
              <w:left w:val="nil"/>
              <w:bottom w:val="single" w:sz="4" w:space="0" w:color="auto"/>
              <w:right w:val="single" w:sz="4" w:space="0" w:color="auto"/>
            </w:tcBorders>
            <w:shd w:val="clear" w:color="auto" w:fill="auto"/>
            <w:noWrap/>
            <w:vAlign w:val="center"/>
            <w:hideMark/>
          </w:tcPr>
          <w:p w14:paraId="119CDFA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w:t>
            </w:r>
          </w:p>
        </w:tc>
        <w:tc>
          <w:tcPr>
            <w:tcW w:w="839" w:type="dxa"/>
            <w:tcBorders>
              <w:top w:val="nil"/>
              <w:left w:val="nil"/>
              <w:bottom w:val="single" w:sz="4" w:space="0" w:color="auto"/>
              <w:right w:val="single" w:sz="4" w:space="0" w:color="auto"/>
            </w:tcBorders>
            <w:shd w:val="clear" w:color="auto" w:fill="auto"/>
            <w:noWrap/>
            <w:vAlign w:val="center"/>
            <w:hideMark/>
          </w:tcPr>
          <w:p w14:paraId="4A3BA53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w:t>
            </w:r>
          </w:p>
        </w:tc>
        <w:tc>
          <w:tcPr>
            <w:tcW w:w="793" w:type="dxa"/>
            <w:tcBorders>
              <w:top w:val="nil"/>
              <w:left w:val="nil"/>
              <w:bottom w:val="single" w:sz="4" w:space="0" w:color="auto"/>
              <w:right w:val="single" w:sz="4" w:space="0" w:color="auto"/>
            </w:tcBorders>
            <w:shd w:val="clear" w:color="auto" w:fill="auto"/>
            <w:noWrap/>
            <w:vAlign w:val="center"/>
            <w:hideMark/>
          </w:tcPr>
          <w:p w14:paraId="6D3DE94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w:t>
            </w:r>
          </w:p>
        </w:tc>
        <w:tc>
          <w:tcPr>
            <w:tcW w:w="839" w:type="dxa"/>
            <w:tcBorders>
              <w:top w:val="nil"/>
              <w:left w:val="nil"/>
              <w:bottom w:val="single" w:sz="4" w:space="0" w:color="auto"/>
              <w:right w:val="single" w:sz="4" w:space="0" w:color="auto"/>
            </w:tcBorders>
            <w:shd w:val="clear" w:color="auto" w:fill="auto"/>
            <w:noWrap/>
            <w:vAlign w:val="center"/>
            <w:hideMark/>
          </w:tcPr>
          <w:p w14:paraId="7B2B086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797" w:type="dxa"/>
            <w:tcBorders>
              <w:top w:val="nil"/>
              <w:left w:val="nil"/>
              <w:bottom w:val="single" w:sz="4" w:space="0" w:color="auto"/>
              <w:right w:val="single" w:sz="4" w:space="0" w:color="auto"/>
            </w:tcBorders>
            <w:shd w:val="clear" w:color="auto" w:fill="auto"/>
            <w:noWrap/>
            <w:vAlign w:val="center"/>
            <w:hideMark/>
          </w:tcPr>
          <w:p w14:paraId="3CEE5FD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838" w:type="dxa"/>
            <w:tcBorders>
              <w:top w:val="nil"/>
              <w:left w:val="nil"/>
              <w:bottom w:val="single" w:sz="4" w:space="0" w:color="auto"/>
              <w:right w:val="single" w:sz="4" w:space="0" w:color="auto"/>
            </w:tcBorders>
            <w:shd w:val="clear" w:color="auto" w:fill="auto"/>
            <w:noWrap/>
            <w:vAlign w:val="center"/>
            <w:hideMark/>
          </w:tcPr>
          <w:p w14:paraId="1FE0724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c>
          <w:tcPr>
            <w:tcW w:w="797" w:type="dxa"/>
            <w:tcBorders>
              <w:top w:val="nil"/>
              <w:left w:val="nil"/>
              <w:bottom w:val="single" w:sz="4" w:space="0" w:color="auto"/>
              <w:right w:val="single" w:sz="4" w:space="0" w:color="auto"/>
            </w:tcBorders>
            <w:shd w:val="clear" w:color="auto" w:fill="auto"/>
            <w:noWrap/>
            <w:vAlign w:val="center"/>
            <w:hideMark/>
          </w:tcPr>
          <w:p w14:paraId="008D1B9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w:t>
            </w:r>
          </w:p>
        </w:tc>
        <w:tc>
          <w:tcPr>
            <w:tcW w:w="838" w:type="dxa"/>
            <w:tcBorders>
              <w:top w:val="nil"/>
              <w:left w:val="nil"/>
              <w:bottom w:val="single" w:sz="4" w:space="0" w:color="auto"/>
              <w:right w:val="single" w:sz="4" w:space="0" w:color="auto"/>
            </w:tcBorders>
            <w:shd w:val="clear" w:color="auto" w:fill="auto"/>
            <w:noWrap/>
            <w:vAlign w:val="center"/>
            <w:hideMark/>
          </w:tcPr>
          <w:p w14:paraId="406709E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797" w:type="dxa"/>
            <w:tcBorders>
              <w:top w:val="nil"/>
              <w:left w:val="nil"/>
              <w:bottom w:val="single" w:sz="4" w:space="0" w:color="auto"/>
              <w:right w:val="single" w:sz="4" w:space="0" w:color="auto"/>
            </w:tcBorders>
            <w:shd w:val="clear" w:color="auto" w:fill="auto"/>
            <w:noWrap/>
            <w:vAlign w:val="center"/>
            <w:hideMark/>
          </w:tcPr>
          <w:p w14:paraId="4BF3AB4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838" w:type="dxa"/>
            <w:tcBorders>
              <w:top w:val="nil"/>
              <w:left w:val="nil"/>
              <w:bottom w:val="single" w:sz="4" w:space="0" w:color="auto"/>
              <w:right w:val="single" w:sz="4" w:space="0" w:color="auto"/>
            </w:tcBorders>
            <w:shd w:val="clear" w:color="auto" w:fill="auto"/>
            <w:noWrap/>
            <w:vAlign w:val="center"/>
            <w:hideMark/>
          </w:tcPr>
          <w:p w14:paraId="5DFF79B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r>
      <w:tr w:rsidR="005A76B7" w:rsidRPr="00DD67D7" w14:paraId="45E9A821"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0EDC56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65</w:t>
            </w:r>
          </w:p>
        </w:tc>
        <w:tc>
          <w:tcPr>
            <w:tcW w:w="844" w:type="dxa"/>
            <w:tcBorders>
              <w:top w:val="nil"/>
              <w:left w:val="nil"/>
              <w:bottom w:val="single" w:sz="4" w:space="0" w:color="auto"/>
              <w:right w:val="single" w:sz="4" w:space="0" w:color="auto"/>
            </w:tcBorders>
            <w:shd w:val="clear" w:color="auto" w:fill="auto"/>
            <w:noWrap/>
            <w:vAlign w:val="center"/>
            <w:hideMark/>
          </w:tcPr>
          <w:p w14:paraId="4CBB612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w:t>
            </w:r>
          </w:p>
        </w:tc>
        <w:tc>
          <w:tcPr>
            <w:tcW w:w="793" w:type="dxa"/>
            <w:tcBorders>
              <w:top w:val="nil"/>
              <w:left w:val="nil"/>
              <w:bottom w:val="single" w:sz="4" w:space="0" w:color="auto"/>
              <w:right w:val="single" w:sz="4" w:space="0" w:color="auto"/>
            </w:tcBorders>
            <w:shd w:val="clear" w:color="auto" w:fill="auto"/>
            <w:noWrap/>
            <w:vAlign w:val="center"/>
            <w:hideMark/>
          </w:tcPr>
          <w:p w14:paraId="4B89FED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w:t>
            </w:r>
          </w:p>
        </w:tc>
        <w:tc>
          <w:tcPr>
            <w:tcW w:w="839" w:type="dxa"/>
            <w:tcBorders>
              <w:top w:val="nil"/>
              <w:left w:val="nil"/>
              <w:bottom w:val="single" w:sz="4" w:space="0" w:color="auto"/>
              <w:right w:val="single" w:sz="4" w:space="0" w:color="auto"/>
            </w:tcBorders>
            <w:shd w:val="clear" w:color="auto" w:fill="auto"/>
            <w:noWrap/>
            <w:vAlign w:val="center"/>
            <w:hideMark/>
          </w:tcPr>
          <w:p w14:paraId="08032FE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793" w:type="dxa"/>
            <w:tcBorders>
              <w:top w:val="nil"/>
              <w:left w:val="nil"/>
              <w:bottom w:val="single" w:sz="4" w:space="0" w:color="auto"/>
              <w:right w:val="single" w:sz="4" w:space="0" w:color="auto"/>
            </w:tcBorders>
            <w:shd w:val="clear" w:color="auto" w:fill="auto"/>
            <w:noWrap/>
            <w:vAlign w:val="center"/>
            <w:hideMark/>
          </w:tcPr>
          <w:p w14:paraId="7D50FB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w:t>
            </w:r>
          </w:p>
        </w:tc>
        <w:tc>
          <w:tcPr>
            <w:tcW w:w="839" w:type="dxa"/>
            <w:tcBorders>
              <w:top w:val="nil"/>
              <w:left w:val="nil"/>
              <w:bottom w:val="single" w:sz="4" w:space="0" w:color="auto"/>
              <w:right w:val="single" w:sz="4" w:space="0" w:color="auto"/>
            </w:tcBorders>
            <w:shd w:val="clear" w:color="auto" w:fill="auto"/>
            <w:noWrap/>
            <w:vAlign w:val="center"/>
            <w:hideMark/>
          </w:tcPr>
          <w:p w14:paraId="26DB5CC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797" w:type="dxa"/>
            <w:tcBorders>
              <w:top w:val="nil"/>
              <w:left w:val="nil"/>
              <w:bottom w:val="single" w:sz="4" w:space="0" w:color="auto"/>
              <w:right w:val="single" w:sz="4" w:space="0" w:color="auto"/>
            </w:tcBorders>
            <w:shd w:val="clear" w:color="auto" w:fill="auto"/>
            <w:noWrap/>
            <w:vAlign w:val="center"/>
            <w:hideMark/>
          </w:tcPr>
          <w:p w14:paraId="4882EBC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65</w:t>
            </w:r>
          </w:p>
        </w:tc>
        <w:tc>
          <w:tcPr>
            <w:tcW w:w="838" w:type="dxa"/>
            <w:tcBorders>
              <w:top w:val="nil"/>
              <w:left w:val="nil"/>
              <w:bottom w:val="single" w:sz="4" w:space="0" w:color="auto"/>
              <w:right w:val="single" w:sz="4" w:space="0" w:color="auto"/>
            </w:tcBorders>
            <w:shd w:val="clear" w:color="auto" w:fill="auto"/>
            <w:noWrap/>
            <w:vAlign w:val="center"/>
            <w:hideMark/>
          </w:tcPr>
          <w:p w14:paraId="619BEE9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797" w:type="dxa"/>
            <w:tcBorders>
              <w:top w:val="nil"/>
              <w:left w:val="nil"/>
              <w:bottom w:val="single" w:sz="4" w:space="0" w:color="auto"/>
              <w:right w:val="single" w:sz="4" w:space="0" w:color="auto"/>
            </w:tcBorders>
            <w:shd w:val="clear" w:color="auto" w:fill="auto"/>
            <w:noWrap/>
            <w:vAlign w:val="center"/>
            <w:hideMark/>
          </w:tcPr>
          <w:p w14:paraId="361CBA4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c>
          <w:tcPr>
            <w:tcW w:w="838" w:type="dxa"/>
            <w:tcBorders>
              <w:top w:val="nil"/>
              <w:left w:val="nil"/>
              <w:bottom w:val="single" w:sz="4" w:space="0" w:color="auto"/>
              <w:right w:val="single" w:sz="4" w:space="0" w:color="auto"/>
            </w:tcBorders>
            <w:shd w:val="clear" w:color="auto" w:fill="auto"/>
            <w:noWrap/>
            <w:vAlign w:val="center"/>
            <w:hideMark/>
          </w:tcPr>
          <w:p w14:paraId="0723CC3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797" w:type="dxa"/>
            <w:tcBorders>
              <w:top w:val="nil"/>
              <w:left w:val="nil"/>
              <w:bottom w:val="single" w:sz="4" w:space="0" w:color="auto"/>
              <w:right w:val="single" w:sz="4" w:space="0" w:color="auto"/>
            </w:tcBorders>
            <w:shd w:val="clear" w:color="auto" w:fill="auto"/>
            <w:noWrap/>
            <w:vAlign w:val="center"/>
            <w:hideMark/>
          </w:tcPr>
          <w:p w14:paraId="035EA60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130</w:t>
            </w:r>
          </w:p>
        </w:tc>
        <w:tc>
          <w:tcPr>
            <w:tcW w:w="838" w:type="dxa"/>
            <w:tcBorders>
              <w:top w:val="nil"/>
              <w:left w:val="nil"/>
              <w:bottom w:val="single" w:sz="4" w:space="0" w:color="auto"/>
              <w:right w:val="single" w:sz="4" w:space="0" w:color="auto"/>
            </w:tcBorders>
            <w:shd w:val="clear" w:color="auto" w:fill="auto"/>
            <w:noWrap/>
            <w:vAlign w:val="center"/>
            <w:hideMark/>
          </w:tcPr>
          <w:p w14:paraId="61138B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165</w:t>
            </w:r>
          </w:p>
        </w:tc>
      </w:tr>
      <w:tr w:rsidR="005A76B7" w:rsidRPr="00DD67D7" w14:paraId="7962BBC6"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FE3C3B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w:t>
            </w:r>
          </w:p>
        </w:tc>
        <w:tc>
          <w:tcPr>
            <w:tcW w:w="844" w:type="dxa"/>
            <w:tcBorders>
              <w:top w:val="nil"/>
              <w:left w:val="nil"/>
              <w:bottom w:val="single" w:sz="4" w:space="0" w:color="auto"/>
              <w:right w:val="single" w:sz="4" w:space="0" w:color="auto"/>
            </w:tcBorders>
            <w:shd w:val="clear" w:color="auto" w:fill="auto"/>
            <w:noWrap/>
            <w:vAlign w:val="center"/>
            <w:hideMark/>
          </w:tcPr>
          <w:p w14:paraId="4FD8397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793" w:type="dxa"/>
            <w:tcBorders>
              <w:top w:val="nil"/>
              <w:left w:val="nil"/>
              <w:bottom w:val="single" w:sz="4" w:space="0" w:color="auto"/>
              <w:right w:val="single" w:sz="4" w:space="0" w:color="auto"/>
            </w:tcBorders>
            <w:shd w:val="clear" w:color="auto" w:fill="auto"/>
            <w:noWrap/>
            <w:vAlign w:val="center"/>
            <w:hideMark/>
          </w:tcPr>
          <w:p w14:paraId="352273D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15</w:t>
            </w:r>
          </w:p>
        </w:tc>
        <w:tc>
          <w:tcPr>
            <w:tcW w:w="839" w:type="dxa"/>
            <w:tcBorders>
              <w:top w:val="nil"/>
              <w:left w:val="nil"/>
              <w:bottom w:val="single" w:sz="4" w:space="0" w:color="auto"/>
              <w:right w:val="single" w:sz="4" w:space="0" w:color="auto"/>
            </w:tcBorders>
            <w:shd w:val="clear" w:color="auto" w:fill="auto"/>
            <w:noWrap/>
            <w:vAlign w:val="center"/>
            <w:hideMark/>
          </w:tcPr>
          <w:p w14:paraId="05C2A32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793" w:type="dxa"/>
            <w:tcBorders>
              <w:top w:val="nil"/>
              <w:left w:val="nil"/>
              <w:bottom w:val="single" w:sz="4" w:space="0" w:color="auto"/>
              <w:right w:val="single" w:sz="4" w:space="0" w:color="auto"/>
            </w:tcBorders>
            <w:shd w:val="clear" w:color="auto" w:fill="auto"/>
            <w:noWrap/>
            <w:vAlign w:val="center"/>
            <w:hideMark/>
          </w:tcPr>
          <w:p w14:paraId="16F9AA7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39" w:type="dxa"/>
            <w:tcBorders>
              <w:top w:val="nil"/>
              <w:left w:val="nil"/>
              <w:bottom w:val="single" w:sz="4" w:space="0" w:color="auto"/>
              <w:right w:val="single" w:sz="4" w:space="0" w:color="auto"/>
            </w:tcBorders>
            <w:shd w:val="clear" w:color="auto" w:fill="auto"/>
            <w:noWrap/>
            <w:vAlign w:val="center"/>
            <w:hideMark/>
          </w:tcPr>
          <w:p w14:paraId="030C8F6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85</w:t>
            </w:r>
          </w:p>
        </w:tc>
        <w:tc>
          <w:tcPr>
            <w:tcW w:w="797" w:type="dxa"/>
            <w:tcBorders>
              <w:top w:val="nil"/>
              <w:left w:val="nil"/>
              <w:bottom w:val="single" w:sz="4" w:space="0" w:color="auto"/>
              <w:right w:val="single" w:sz="4" w:space="0" w:color="auto"/>
            </w:tcBorders>
            <w:shd w:val="clear" w:color="auto" w:fill="auto"/>
            <w:noWrap/>
            <w:vAlign w:val="center"/>
            <w:hideMark/>
          </w:tcPr>
          <w:p w14:paraId="13E596B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838" w:type="dxa"/>
            <w:tcBorders>
              <w:top w:val="nil"/>
              <w:left w:val="nil"/>
              <w:bottom w:val="single" w:sz="4" w:space="0" w:color="auto"/>
              <w:right w:val="single" w:sz="4" w:space="0" w:color="auto"/>
            </w:tcBorders>
            <w:shd w:val="clear" w:color="auto" w:fill="auto"/>
            <w:noWrap/>
            <w:vAlign w:val="center"/>
            <w:hideMark/>
          </w:tcPr>
          <w:p w14:paraId="69D4BF5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797" w:type="dxa"/>
            <w:tcBorders>
              <w:top w:val="nil"/>
              <w:left w:val="nil"/>
              <w:bottom w:val="single" w:sz="4" w:space="0" w:color="auto"/>
              <w:right w:val="single" w:sz="4" w:space="0" w:color="auto"/>
            </w:tcBorders>
            <w:shd w:val="clear" w:color="auto" w:fill="auto"/>
            <w:noWrap/>
            <w:vAlign w:val="center"/>
            <w:hideMark/>
          </w:tcPr>
          <w:p w14:paraId="21BCF53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105</w:t>
            </w:r>
          </w:p>
        </w:tc>
        <w:tc>
          <w:tcPr>
            <w:tcW w:w="838" w:type="dxa"/>
            <w:tcBorders>
              <w:top w:val="nil"/>
              <w:left w:val="nil"/>
              <w:bottom w:val="single" w:sz="4" w:space="0" w:color="auto"/>
              <w:right w:val="single" w:sz="4" w:space="0" w:color="auto"/>
            </w:tcBorders>
            <w:shd w:val="clear" w:color="auto" w:fill="auto"/>
            <w:noWrap/>
            <w:vAlign w:val="center"/>
            <w:hideMark/>
          </w:tcPr>
          <w:p w14:paraId="6918614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c>
          <w:tcPr>
            <w:tcW w:w="797" w:type="dxa"/>
            <w:tcBorders>
              <w:top w:val="nil"/>
              <w:left w:val="nil"/>
              <w:bottom w:val="single" w:sz="4" w:space="0" w:color="auto"/>
              <w:right w:val="single" w:sz="4" w:space="0" w:color="auto"/>
            </w:tcBorders>
            <w:shd w:val="clear" w:color="auto" w:fill="auto"/>
            <w:noWrap/>
            <w:vAlign w:val="center"/>
            <w:hideMark/>
          </w:tcPr>
          <w:p w14:paraId="6758A4E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155</w:t>
            </w:r>
          </w:p>
        </w:tc>
        <w:tc>
          <w:tcPr>
            <w:tcW w:w="838" w:type="dxa"/>
            <w:tcBorders>
              <w:top w:val="nil"/>
              <w:left w:val="nil"/>
              <w:bottom w:val="single" w:sz="4" w:space="0" w:color="auto"/>
              <w:right w:val="single" w:sz="4" w:space="0" w:color="auto"/>
            </w:tcBorders>
            <w:shd w:val="clear" w:color="auto" w:fill="auto"/>
            <w:noWrap/>
            <w:vAlign w:val="center"/>
            <w:hideMark/>
          </w:tcPr>
          <w:p w14:paraId="4EBB100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190</w:t>
            </w:r>
          </w:p>
        </w:tc>
      </w:tr>
      <w:tr w:rsidR="005A76B7" w:rsidRPr="00DD67D7" w14:paraId="61B63FFD"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5BCA95F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844" w:type="dxa"/>
            <w:tcBorders>
              <w:top w:val="nil"/>
              <w:left w:val="nil"/>
              <w:bottom w:val="single" w:sz="4" w:space="0" w:color="auto"/>
              <w:right w:val="single" w:sz="4" w:space="0" w:color="auto"/>
            </w:tcBorders>
            <w:shd w:val="clear" w:color="auto" w:fill="auto"/>
            <w:noWrap/>
            <w:vAlign w:val="center"/>
            <w:hideMark/>
          </w:tcPr>
          <w:p w14:paraId="05E7E21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120</w:t>
            </w:r>
          </w:p>
        </w:tc>
        <w:tc>
          <w:tcPr>
            <w:tcW w:w="793" w:type="dxa"/>
            <w:tcBorders>
              <w:top w:val="nil"/>
              <w:left w:val="nil"/>
              <w:bottom w:val="single" w:sz="4" w:space="0" w:color="auto"/>
              <w:right w:val="single" w:sz="4" w:space="0" w:color="auto"/>
            </w:tcBorders>
            <w:shd w:val="clear" w:color="auto" w:fill="auto"/>
            <w:noWrap/>
            <w:vAlign w:val="center"/>
            <w:hideMark/>
          </w:tcPr>
          <w:p w14:paraId="2BD9A9D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15</w:t>
            </w:r>
          </w:p>
        </w:tc>
        <w:tc>
          <w:tcPr>
            <w:tcW w:w="839" w:type="dxa"/>
            <w:tcBorders>
              <w:top w:val="nil"/>
              <w:left w:val="nil"/>
              <w:bottom w:val="single" w:sz="4" w:space="0" w:color="auto"/>
              <w:right w:val="single" w:sz="4" w:space="0" w:color="auto"/>
            </w:tcBorders>
            <w:shd w:val="clear" w:color="auto" w:fill="auto"/>
            <w:noWrap/>
            <w:vAlign w:val="center"/>
            <w:hideMark/>
          </w:tcPr>
          <w:p w14:paraId="5856090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55</w:t>
            </w:r>
          </w:p>
        </w:tc>
        <w:tc>
          <w:tcPr>
            <w:tcW w:w="793" w:type="dxa"/>
            <w:tcBorders>
              <w:top w:val="nil"/>
              <w:left w:val="nil"/>
              <w:bottom w:val="single" w:sz="4" w:space="0" w:color="auto"/>
              <w:right w:val="single" w:sz="4" w:space="0" w:color="auto"/>
            </w:tcBorders>
            <w:shd w:val="clear" w:color="auto" w:fill="auto"/>
            <w:noWrap/>
            <w:vAlign w:val="center"/>
            <w:hideMark/>
          </w:tcPr>
          <w:p w14:paraId="77A6376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w:t>
            </w:r>
          </w:p>
        </w:tc>
        <w:tc>
          <w:tcPr>
            <w:tcW w:w="839" w:type="dxa"/>
            <w:tcBorders>
              <w:top w:val="nil"/>
              <w:left w:val="nil"/>
              <w:bottom w:val="single" w:sz="4" w:space="0" w:color="auto"/>
              <w:right w:val="single" w:sz="4" w:space="0" w:color="auto"/>
            </w:tcBorders>
            <w:shd w:val="clear" w:color="auto" w:fill="auto"/>
            <w:noWrap/>
            <w:vAlign w:val="center"/>
            <w:hideMark/>
          </w:tcPr>
          <w:p w14:paraId="3EA831A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c>
          <w:tcPr>
            <w:tcW w:w="797" w:type="dxa"/>
            <w:tcBorders>
              <w:top w:val="nil"/>
              <w:left w:val="nil"/>
              <w:bottom w:val="single" w:sz="4" w:space="0" w:color="auto"/>
              <w:right w:val="single" w:sz="4" w:space="0" w:color="auto"/>
            </w:tcBorders>
            <w:shd w:val="clear" w:color="auto" w:fill="auto"/>
            <w:noWrap/>
            <w:vAlign w:val="center"/>
            <w:hideMark/>
          </w:tcPr>
          <w:p w14:paraId="558689C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85</w:t>
            </w:r>
          </w:p>
        </w:tc>
        <w:tc>
          <w:tcPr>
            <w:tcW w:w="838" w:type="dxa"/>
            <w:tcBorders>
              <w:top w:val="nil"/>
              <w:left w:val="nil"/>
              <w:bottom w:val="single" w:sz="4" w:space="0" w:color="auto"/>
              <w:right w:val="single" w:sz="4" w:space="0" w:color="auto"/>
            </w:tcBorders>
            <w:shd w:val="clear" w:color="auto" w:fill="auto"/>
            <w:noWrap/>
            <w:vAlign w:val="center"/>
            <w:hideMark/>
          </w:tcPr>
          <w:p w14:paraId="256129A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797" w:type="dxa"/>
            <w:tcBorders>
              <w:top w:val="nil"/>
              <w:left w:val="nil"/>
              <w:bottom w:val="single" w:sz="4" w:space="0" w:color="auto"/>
              <w:right w:val="single" w:sz="4" w:space="0" w:color="auto"/>
            </w:tcBorders>
            <w:shd w:val="clear" w:color="auto" w:fill="auto"/>
            <w:noWrap/>
            <w:vAlign w:val="center"/>
            <w:hideMark/>
          </w:tcPr>
          <w:p w14:paraId="1B88D87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838" w:type="dxa"/>
            <w:tcBorders>
              <w:top w:val="nil"/>
              <w:left w:val="nil"/>
              <w:bottom w:val="single" w:sz="4" w:space="0" w:color="auto"/>
              <w:right w:val="single" w:sz="4" w:space="0" w:color="auto"/>
            </w:tcBorders>
            <w:shd w:val="clear" w:color="auto" w:fill="auto"/>
            <w:noWrap/>
            <w:vAlign w:val="center"/>
            <w:hideMark/>
          </w:tcPr>
          <w:p w14:paraId="6BE6434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165</w:t>
            </w:r>
          </w:p>
        </w:tc>
        <w:tc>
          <w:tcPr>
            <w:tcW w:w="797" w:type="dxa"/>
            <w:tcBorders>
              <w:top w:val="nil"/>
              <w:left w:val="nil"/>
              <w:bottom w:val="single" w:sz="4" w:space="0" w:color="auto"/>
              <w:right w:val="single" w:sz="4" w:space="0" w:color="auto"/>
            </w:tcBorders>
            <w:shd w:val="clear" w:color="auto" w:fill="auto"/>
            <w:noWrap/>
            <w:vAlign w:val="center"/>
            <w:hideMark/>
          </w:tcPr>
          <w:p w14:paraId="7BAFA4A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180</w:t>
            </w:r>
          </w:p>
        </w:tc>
        <w:tc>
          <w:tcPr>
            <w:tcW w:w="838" w:type="dxa"/>
            <w:tcBorders>
              <w:top w:val="nil"/>
              <w:left w:val="nil"/>
              <w:bottom w:val="single" w:sz="4" w:space="0" w:color="auto"/>
              <w:right w:val="single" w:sz="4" w:space="0" w:color="auto"/>
            </w:tcBorders>
            <w:shd w:val="clear" w:color="auto" w:fill="auto"/>
            <w:noWrap/>
            <w:vAlign w:val="center"/>
            <w:hideMark/>
          </w:tcPr>
          <w:p w14:paraId="1C4D6F5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r>
      <w:tr w:rsidR="005A76B7" w:rsidRPr="00DD67D7" w14:paraId="025B8FB4"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7C1BAC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120</w:t>
            </w:r>
          </w:p>
        </w:tc>
        <w:tc>
          <w:tcPr>
            <w:tcW w:w="844" w:type="dxa"/>
            <w:tcBorders>
              <w:top w:val="nil"/>
              <w:left w:val="nil"/>
              <w:bottom w:val="single" w:sz="4" w:space="0" w:color="auto"/>
              <w:right w:val="single" w:sz="4" w:space="0" w:color="auto"/>
            </w:tcBorders>
            <w:shd w:val="clear" w:color="auto" w:fill="auto"/>
            <w:noWrap/>
            <w:vAlign w:val="center"/>
            <w:hideMark/>
          </w:tcPr>
          <w:p w14:paraId="4E2662E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c>
          <w:tcPr>
            <w:tcW w:w="793" w:type="dxa"/>
            <w:tcBorders>
              <w:top w:val="nil"/>
              <w:left w:val="nil"/>
              <w:bottom w:val="single" w:sz="4" w:space="0" w:color="auto"/>
              <w:right w:val="single" w:sz="4" w:space="0" w:color="auto"/>
            </w:tcBorders>
            <w:shd w:val="clear" w:color="auto" w:fill="auto"/>
            <w:noWrap/>
            <w:vAlign w:val="center"/>
            <w:hideMark/>
          </w:tcPr>
          <w:p w14:paraId="31ACAA6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15</w:t>
            </w:r>
          </w:p>
        </w:tc>
        <w:tc>
          <w:tcPr>
            <w:tcW w:w="839" w:type="dxa"/>
            <w:tcBorders>
              <w:top w:val="nil"/>
              <w:left w:val="nil"/>
              <w:bottom w:val="single" w:sz="4" w:space="0" w:color="auto"/>
              <w:right w:val="single" w:sz="4" w:space="0" w:color="auto"/>
            </w:tcBorders>
            <w:shd w:val="clear" w:color="auto" w:fill="auto"/>
            <w:noWrap/>
            <w:vAlign w:val="center"/>
            <w:hideMark/>
          </w:tcPr>
          <w:p w14:paraId="4813237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793" w:type="dxa"/>
            <w:tcBorders>
              <w:top w:val="nil"/>
              <w:left w:val="nil"/>
              <w:bottom w:val="single" w:sz="4" w:space="0" w:color="auto"/>
              <w:right w:val="single" w:sz="4" w:space="0" w:color="auto"/>
            </w:tcBorders>
            <w:shd w:val="clear" w:color="auto" w:fill="auto"/>
            <w:noWrap/>
            <w:vAlign w:val="center"/>
            <w:hideMark/>
          </w:tcPr>
          <w:p w14:paraId="214550F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w:t>
            </w:r>
          </w:p>
        </w:tc>
        <w:tc>
          <w:tcPr>
            <w:tcW w:w="839" w:type="dxa"/>
            <w:tcBorders>
              <w:top w:val="nil"/>
              <w:left w:val="nil"/>
              <w:bottom w:val="single" w:sz="4" w:space="0" w:color="auto"/>
              <w:right w:val="single" w:sz="4" w:space="0" w:color="auto"/>
            </w:tcBorders>
            <w:shd w:val="clear" w:color="auto" w:fill="auto"/>
            <w:noWrap/>
            <w:vAlign w:val="center"/>
            <w:hideMark/>
          </w:tcPr>
          <w:p w14:paraId="7B401CC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105</w:t>
            </w:r>
          </w:p>
        </w:tc>
        <w:tc>
          <w:tcPr>
            <w:tcW w:w="797" w:type="dxa"/>
            <w:tcBorders>
              <w:top w:val="nil"/>
              <w:left w:val="nil"/>
              <w:bottom w:val="single" w:sz="4" w:space="0" w:color="auto"/>
              <w:right w:val="single" w:sz="4" w:space="0" w:color="auto"/>
            </w:tcBorders>
            <w:shd w:val="clear" w:color="auto" w:fill="auto"/>
            <w:noWrap/>
            <w:vAlign w:val="center"/>
            <w:hideMark/>
          </w:tcPr>
          <w:p w14:paraId="659CBA3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838" w:type="dxa"/>
            <w:tcBorders>
              <w:top w:val="nil"/>
              <w:left w:val="nil"/>
              <w:bottom w:val="single" w:sz="4" w:space="0" w:color="auto"/>
              <w:right w:val="single" w:sz="4" w:space="0" w:color="auto"/>
            </w:tcBorders>
            <w:shd w:val="clear" w:color="auto" w:fill="auto"/>
            <w:noWrap/>
            <w:vAlign w:val="center"/>
            <w:hideMark/>
          </w:tcPr>
          <w:p w14:paraId="48A175A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797" w:type="dxa"/>
            <w:tcBorders>
              <w:top w:val="nil"/>
              <w:left w:val="nil"/>
              <w:bottom w:val="single" w:sz="4" w:space="0" w:color="auto"/>
              <w:right w:val="single" w:sz="4" w:space="0" w:color="auto"/>
            </w:tcBorders>
            <w:shd w:val="clear" w:color="auto" w:fill="auto"/>
            <w:noWrap/>
            <w:vAlign w:val="center"/>
            <w:hideMark/>
          </w:tcPr>
          <w:p w14:paraId="752A4F3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838" w:type="dxa"/>
            <w:tcBorders>
              <w:top w:val="nil"/>
              <w:left w:val="nil"/>
              <w:bottom w:val="single" w:sz="4" w:space="0" w:color="auto"/>
              <w:right w:val="single" w:sz="4" w:space="0" w:color="auto"/>
            </w:tcBorders>
            <w:shd w:val="clear" w:color="auto" w:fill="auto"/>
            <w:noWrap/>
            <w:vAlign w:val="center"/>
            <w:hideMark/>
          </w:tcPr>
          <w:p w14:paraId="732D035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190</w:t>
            </w:r>
          </w:p>
        </w:tc>
        <w:tc>
          <w:tcPr>
            <w:tcW w:w="797" w:type="dxa"/>
            <w:tcBorders>
              <w:top w:val="nil"/>
              <w:left w:val="nil"/>
              <w:bottom w:val="single" w:sz="4" w:space="0" w:color="auto"/>
              <w:right w:val="single" w:sz="4" w:space="0" w:color="auto"/>
            </w:tcBorders>
            <w:shd w:val="clear" w:color="auto" w:fill="auto"/>
            <w:noWrap/>
            <w:vAlign w:val="center"/>
            <w:hideMark/>
          </w:tcPr>
          <w:p w14:paraId="20E6C44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200</w:t>
            </w:r>
          </w:p>
        </w:tc>
        <w:tc>
          <w:tcPr>
            <w:tcW w:w="838" w:type="dxa"/>
            <w:tcBorders>
              <w:top w:val="nil"/>
              <w:left w:val="nil"/>
              <w:bottom w:val="single" w:sz="4" w:space="0" w:color="auto"/>
              <w:right w:val="single" w:sz="4" w:space="0" w:color="auto"/>
            </w:tcBorders>
            <w:shd w:val="clear" w:color="auto" w:fill="auto"/>
            <w:noWrap/>
            <w:vAlign w:val="center"/>
            <w:hideMark/>
          </w:tcPr>
          <w:p w14:paraId="50059CC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245</w:t>
            </w:r>
          </w:p>
        </w:tc>
      </w:tr>
      <w:tr w:rsidR="005A76B7" w:rsidRPr="00DD67D7" w14:paraId="3DB7B04D"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DA49BF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c>
          <w:tcPr>
            <w:tcW w:w="844" w:type="dxa"/>
            <w:tcBorders>
              <w:top w:val="nil"/>
              <w:left w:val="nil"/>
              <w:bottom w:val="single" w:sz="4" w:space="0" w:color="auto"/>
              <w:right w:val="single" w:sz="4" w:space="0" w:color="auto"/>
            </w:tcBorders>
            <w:shd w:val="clear" w:color="auto" w:fill="auto"/>
            <w:noWrap/>
            <w:vAlign w:val="center"/>
            <w:hideMark/>
          </w:tcPr>
          <w:p w14:paraId="7F00600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160</w:t>
            </w:r>
          </w:p>
        </w:tc>
        <w:tc>
          <w:tcPr>
            <w:tcW w:w="793" w:type="dxa"/>
            <w:tcBorders>
              <w:top w:val="nil"/>
              <w:left w:val="nil"/>
              <w:bottom w:val="single" w:sz="4" w:space="0" w:color="auto"/>
              <w:right w:val="single" w:sz="4" w:space="0" w:color="auto"/>
            </w:tcBorders>
            <w:shd w:val="clear" w:color="auto" w:fill="auto"/>
            <w:noWrap/>
            <w:vAlign w:val="center"/>
            <w:hideMark/>
          </w:tcPr>
          <w:p w14:paraId="4C718C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w:t>
            </w:r>
          </w:p>
        </w:tc>
        <w:tc>
          <w:tcPr>
            <w:tcW w:w="839" w:type="dxa"/>
            <w:tcBorders>
              <w:top w:val="nil"/>
              <w:left w:val="nil"/>
              <w:bottom w:val="single" w:sz="4" w:space="0" w:color="auto"/>
              <w:right w:val="single" w:sz="4" w:space="0" w:color="auto"/>
            </w:tcBorders>
            <w:shd w:val="clear" w:color="auto" w:fill="auto"/>
            <w:noWrap/>
            <w:vAlign w:val="center"/>
            <w:hideMark/>
          </w:tcPr>
          <w:p w14:paraId="3B35F8B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793" w:type="dxa"/>
            <w:tcBorders>
              <w:top w:val="nil"/>
              <w:left w:val="nil"/>
              <w:bottom w:val="single" w:sz="4" w:space="0" w:color="auto"/>
              <w:right w:val="single" w:sz="4" w:space="0" w:color="auto"/>
            </w:tcBorders>
            <w:shd w:val="clear" w:color="auto" w:fill="auto"/>
            <w:noWrap/>
            <w:vAlign w:val="center"/>
            <w:hideMark/>
          </w:tcPr>
          <w:p w14:paraId="2092623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w:t>
            </w:r>
          </w:p>
        </w:tc>
        <w:tc>
          <w:tcPr>
            <w:tcW w:w="839" w:type="dxa"/>
            <w:tcBorders>
              <w:top w:val="nil"/>
              <w:left w:val="nil"/>
              <w:bottom w:val="single" w:sz="4" w:space="0" w:color="auto"/>
              <w:right w:val="single" w:sz="4" w:space="0" w:color="auto"/>
            </w:tcBorders>
            <w:shd w:val="clear" w:color="auto" w:fill="auto"/>
            <w:noWrap/>
            <w:vAlign w:val="center"/>
            <w:hideMark/>
          </w:tcPr>
          <w:p w14:paraId="2ACD94A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120</w:t>
            </w:r>
          </w:p>
        </w:tc>
        <w:tc>
          <w:tcPr>
            <w:tcW w:w="797" w:type="dxa"/>
            <w:tcBorders>
              <w:top w:val="nil"/>
              <w:left w:val="nil"/>
              <w:bottom w:val="single" w:sz="4" w:space="0" w:color="auto"/>
              <w:right w:val="single" w:sz="4" w:space="0" w:color="auto"/>
            </w:tcBorders>
            <w:shd w:val="clear" w:color="auto" w:fill="auto"/>
            <w:noWrap/>
            <w:vAlign w:val="center"/>
            <w:hideMark/>
          </w:tcPr>
          <w:p w14:paraId="2BCC432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115</w:t>
            </w:r>
          </w:p>
        </w:tc>
        <w:tc>
          <w:tcPr>
            <w:tcW w:w="838" w:type="dxa"/>
            <w:tcBorders>
              <w:top w:val="nil"/>
              <w:left w:val="nil"/>
              <w:bottom w:val="single" w:sz="4" w:space="0" w:color="auto"/>
              <w:right w:val="single" w:sz="4" w:space="0" w:color="auto"/>
            </w:tcBorders>
            <w:shd w:val="clear" w:color="auto" w:fill="auto"/>
            <w:noWrap/>
            <w:vAlign w:val="center"/>
            <w:hideMark/>
          </w:tcPr>
          <w:p w14:paraId="5639E8E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165</w:t>
            </w:r>
          </w:p>
        </w:tc>
        <w:tc>
          <w:tcPr>
            <w:tcW w:w="797" w:type="dxa"/>
            <w:tcBorders>
              <w:top w:val="nil"/>
              <w:left w:val="nil"/>
              <w:bottom w:val="single" w:sz="4" w:space="0" w:color="auto"/>
              <w:right w:val="single" w:sz="4" w:space="0" w:color="auto"/>
            </w:tcBorders>
            <w:shd w:val="clear" w:color="auto" w:fill="auto"/>
            <w:noWrap/>
            <w:vAlign w:val="center"/>
            <w:hideMark/>
          </w:tcPr>
          <w:p w14:paraId="06A860F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165</w:t>
            </w:r>
          </w:p>
        </w:tc>
        <w:tc>
          <w:tcPr>
            <w:tcW w:w="838" w:type="dxa"/>
            <w:tcBorders>
              <w:top w:val="nil"/>
              <w:left w:val="nil"/>
              <w:bottom w:val="single" w:sz="4" w:space="0" w:color="auto"/>
              <w:right w:val="single" w:sz="4" w:space="0" w:color="auto"/>
            </w:tcBorders>
            <w:shd w:val="clear" w:color="auto" w:fill="auto"/>
            <w:noWrap/>
            <w:vAlign w:val="center"/>
            <w:hideMark/>
          </w:tcPr>
          <w:p w14:paraId="049D0AC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215</w:t>
            </w:r>
          </w:p>
        </w:tc>
        <w:tc>
          <w:tcPr>
            <w:tcW w:w="797" w:type="dxa"/>
            <w:tcBorders>
              <w:top w:val="nil"/>
              <w:left w:val="nil"/>
              <w:bottom w:val="single" w:sz="4" w:space="0" w:color="auto"/>
              <w:right w:val="single" w:sz="4" w:space="0" w:color="auto"/>
            </w:tcBorders>
            <w:shd w:val="clear" w:color="auto" w:fill="auto"/>
            <w:noWrap/>
            <w:vAlign w:val="center"/>
            <w:hideMark/>
          </w:tcPr>
          <w:p w14:paraId="17B2168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225</w:t>
            </w:r>
          </w:p>
        </w:tc>
        <w:tc>
          <w:tcPr>
            <w:tcW w:w="838" w:type="dxa"/>
            <w:tcBorders>
              <w:top w:val="nil"/>
              <w:left w:val="nil"/>
              <w:bottom w:val="single" w:sz="4" w:space="0" w:color="auto"/>
              <w:right w:val="single" w:sz="4" w:space="0" w:color="auto"/>
            </w:tcBorders>
            <w:shd w:val="clear" w:color="auto" w:fill="auto"/>
            <w:noWrap/>
            <w:vAlign w:val="center"/>
            <w:hideMark/>
          </w:tcPr>
          <w:p w14:paraId="261639E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275</w:t>
            </w:r>
          </w:p>
        </w:tc>
      </w:tr>
      <w:tr w:rsidR="005A76B7" w:rsidRPr="00DD67D7" w14:paraId="1CD85F84"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4AF356F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160</w:t>
            </w:r>
          </w:p>
        </w:tc>
        <w:tc>
          <w:tcPr>
            <w:tcW w:w="844" w:type="dxa"/>
            <w:tcBorders>
              <w:top w:val="nil"/>
              <w:left w:val="nil"/>
              <w:bottom w:val="single" w:sz="4" w:space="0" w:color="auto"/>
              <w:right w:val="single" w:sz="4" w:space="0" w:color="auto"/>
            </w:tcBorders>
            <w:shd w:val="clear" w:color="auto" w:fill="auto"/>
            <w:noWrap/>
            <w:vAlign w:val="center"/>
            <w:hideMark/>
          </w:tcPr>
          <w:p w14:paraId="745BDEC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180</w:t>
            </w:r>
          </w:p>
        </w:tc>
        <w:tc>
          <w:tcPr>
            <w:tcW w:w="793" w:type="dxa"/>
            <w:tcBorders>
              <w:top w:val="nil"/>
              <w:left w:val="nil"/>
              <w:bottom w:val="single" w:sz="4" w:space="0" w:color="auto"/>
              <w:right w:val="single" w:sz="4" w:space="0" w:color="auto"/>
            </w:tcBorders>
            <w:shd w:val="clear" w:color="auto" w:fill="auto"/>
            <w:noWrap/>
            <w:vAlign w:val="center"/>
            <w:hideMark/>
          </w:tcPr>
          <w:p w14:paraId="037F4A9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w:t>
            </w:r>
          </w:p>
        </w:tc>
        <w:tc>
          <w:tcPr>
            <w:tcW w:w="839" w:type="dxa"/>
            <w:tcBorders>
              <w:top w:val="nil"/>
              <w:left w:val="nil"/>
              <w:bottom w:val="single" w:sz="4" w:space="0" w:color="auto"/>
              <w:right w:val="single" w:sz="4" w:space="0" w:color="auto"/>
            </w:tcBorders>
            <w:shd w:val="clear" w:color="auto" w:fill="auto"/>
            <w:noWrap/>
            <w:vAlign w:val="center"/>
            <w:hideMark/>
          </w:tcPr>
          <w:p w14:paraId="455D874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793" w:type="dxa"/>
            <w:tcBorders>
              <w:top w:val="nil"/>
              <w:left w:val="nil"/>
              <w:bottom w:val="single" w:sz="4" w:space="0" w:color="auto"/>
              <w:right w:val="single" w:sz="4" w:space="0" w:color="auto"/>
            </w:tcBorders>
            <w:shd w:val="clear" w:color="auto" w:fill="auto"/>
            <w:noWrap/>
            <w:vAlign w:val="center"/>
            <w:hideMark/>
          </w:tcPr>
          <w:p w14:paraId="301AA0E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75</w:t>
            </w:r>
          </w:p>
        </w:tc>
        <w:tc>
          <w:tcPr>
            <w:tcW w:w="839" w:type="dxa"/>
            <w:tcBorders>
              <w:top w:val="nil"/>
              <w:left w:val="nil"/>
              <w:bottom w:val="single" w:sz="4" w:space="0" w:color="auto"/>
              <w:right w:val="single" w:sz="4" w:space="0" w:color="auto"/>
            </w:tcBorders>
            <w:shd w:val="clear" w:color="auto" w:fill="auto"/>
            <w:noWrap/>
            <w:vAlign w:val="center"/>
            <w:hideMark/>
          </w:tcPr>
          <w:p w14:paraId="089AB08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797" w:type="dxa"/>
            <w:tcBorders>
              <w:top w:val="nil"/>
              <w:left w:val="nil"/>
              <w:bottom w:val="single" w:sz="4" w:space="0" w:color="auto"/>
              <w:right w:val="single" w:sz="4" w:space="0" w:color="auto"/>
            </w:tcBorders>
            <w:shd w:val="clear" w:color="auto" w:fill="auto"/>
            <w:noWrap/>
            <w:vAlign w:val="center"/>
            <w:hideMark/>
          </w:tcPr>
          <w:p w14:paraId="31730E4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120</w:t>
            </w:r>
          </w:p>
        </w:tc>
        <w:tc>
          <w:tcPr>
            <w:tcW w:w="838" w:type="dxa"/>
            <w:tcBorders>
              <w:top w:val="nil"/>
              <w:left w:val="nil"/>
              <w:bottom w:val="single" w:sz="4" w:space="0" w:color="auto"/>
              <w:right w:val="single" w:sz="4" w:space="0" w:color="auto"/>
            </w:tcBorders>
            <w:shd w:val="clear" w:color="auto" w:fill="auto"/>
            <w:noWrap/>
            <w:vAlign w:val="center"/>
            <w:hideMark/>
          </w:tcPr>
          <w:p w14:paraId="25F6739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170</w:t>
            </w:r>
          </w:p>
        </w:tc>
        <w:tc>
          <w:tcPr>
            <w:tcW w:w="797" w:type="dxa"/>
            <w:tcBorders>
              <w:top w:val="nil"/>
              <w:left w:val="nil"/>
              <w:bottom w:val="single" w:sz="4" w:space="0" w:color="auto"/>
              <w:right w:val="single" w:sz="4" w:space="0" w:color="auto"/>
            </w:tcBorders>
            <w:shd w:val="clear" w:color="auto" w:fill="auto"/>
            <w:noWrap/>
            <w:vAlign w:val="center"/>
            <w:hideMark/>
          </w:tcPr>
          <w:p w14:paraId="7ABDF0A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170</w:t>
            </w:r>
          </w:p>
        </w:tc>
        <w:tc>
          <w:tcPr>
            <w:tcW w:w="838" w:type="dxa"/>
            <w:tcBorders>
              <w:top w:val="nil"/>
              <w:left w:val="nil"/>
              <w:bottom w:val="single" w:sz="4" w:space="0" w:color="auto"/>
              <w:right w:val="single" w:sz="4" w:space="0" w:color="auto"/>
            </w:tcBorders>
            <w:shd w:val="clear" w:color="auto" w:fill="auto"/>
            <w:noWrap/>
            <w:vAlign w:val="center"/>
            <w:hideMark/>
          </w:tcPr>
          <w:p w14:paraId="63C60D5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797" w:type="dxa"/>
            <w:tcBorders>
              <w:top w:val="nil"/>
              <w:left w:val="nil"/>
              <w:bottom w:val="single" w:sz="4" w:space="0" w:color="auto"/>
              <w:right w:val="single" w:sz="4" w:space="0" w:color="auto"/>
            </w:tcBorders>
            <w:shd w:val="clear" w:color="auto" w:fill="auto"/>
            <w:noWrap/>
            <w:vAlign w:val="center"/>
            <w:hideMark/>
          </w:tcPr>
          <w:p w14:paraId="3FFB626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250</w:t>
            </w:r>
          </w:p>
        </w:tc>
        <w:tc>
          <w:tcPr>
            <w:tcW w:w="838" w:type="dxa"/>
            <w:tcBorders>
              <w:top w:val="nil"/>
              <w:left w:val="nil"/>
              <w:bottom w:val="single" w:sz="4" w:space="0" w:color="auto"/>
              <w:right w:val="single" w:sz="4" w:space="0" w:color="auto"/>
            </w:tcBorders>
            <w:shd w:val="clear" w:color="auto" w:fill="auto"/>
            <w:noWrap/>
            <w:vAlign w:val="center"/>
            <w:hideMark/>
          </w:tcPr>
          <w:p w14:paraId="29FAFD6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300</w:t>
            </w:r>
          </w:p>
        </w:tc>
      </w:tr>
      <w:tr w:rsidR="005A76B7" w:rsidRPr="00DD67D7" w14:paraId="6B144B2D"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3D5118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180</w:t>
            </w:r>
          </w:p>
        </w:tc>
        <w:tc>
          <w:tcPr>
            <w:tcW w:w="844" w:type="dxa"/>
            <w:tcBorders>
              <w:top w:val="nil"/>
              <w:left w:val="nil"/>
              <w:bottom w:val="single" w:sz="4" w:space="0" w:color="auto"/>
              <w:right w:val="single" w:sz="4" w:space="0" w:color="auto"/>
            </w:tcBorders>
            <w:shd w:val="clear" w:color="auto" w:fill="auto"/>
            <w:noWrap/>
            <w:vAlign w:val="center"/>
            <w:hideMark/>
          </w:tcPr>
          <w:p w14:paraId="100E92A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200</w:t>
            </w:r>
          </w:p>
        </w:tc>
        <w:tc>
          <w:tcPr>
            <w:tcW w:w="793" w:type="dxa"/>
            <w:tcBorders>
              <w:top w:val="nil"/>
              <w:left w:val="nil"/>
              <w:bottom w:val="single" w:sz="4" w:space="0" w:color="auto"/>
              <w:right w:val="single" w:sz="4" w:space="0" w:color="auto"/>
            </w:tcBorders>
            <w:shd w:val="clear" w:color="auto" w:fill="auto"/>
            <w:noWrap/>
            <w:vAlign w:val="center"/>
            <w:hideMark/>
          </w:tcPr>
          <w:p w14:paraId="1A1D015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w:t>
            </w:r>
          </w:p>
        </w:tc>
        <w:tc>
          <w:tcPr>
            <w:tcW w:w="839" w:type="dxa"/>
            <w:tcBorders>
              <w:top w:val="nil"/>
              <w:left w:val="nil"/>
              <w:bottom w:val="single" w:sz="4" w:space="0" w:color="auto"/>
              <w:right w:val="single" w:sz="4" w:space="0" w:color="auto"/>
            </w:tcBorders>
            <w:shd w:val="clear" w:color="auto" w:fill="auto"/>
            <w:noWrap/>
            <w:vAlign w:val="center"/>
            <w:hideMark/>
          </w:tcPr>
          <w:p w14:paraId="65CA077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c>
          <w:tcPr>
            <w:tcW w:w="793" w:type="dxa"/>
            <w:tcBorders>
              <w:top w:val="nil"/>
              <w:left w:val="nil"/>
              <w:bottom w:val="single" w:sz="4" w:space="0" w:color="auto"/>
              <w:right w:val="single" w:sz="4" w:space="0" w:color="auto"/>
            </w:tcBorders>
            <w:shd w:val="clear" w:color="auto" w:fill="auto"/>
            <w:noWrap/>
            <w:vAlign w:val="center"/>
            <w:hideMark/>
          </w:tcPr>
          <w:p w14:paraId="128CCF9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w:t>
            </w:r>
          </w:p>
        </w:tc>
        <w:tc>
          <w:tcPr>
            <w:tcW w:w="839" w:type="dxa"/>
            <w:tcBorders>
              <w:top w:val="nil"/>
              <w:left w:val="nil"/>
              <w:bottom w:val="single" w:sz="4" w:space="0" w:color="auto"/>
              <w:right w:val="single" w:sz="4" w:space="0" w:color="auto"/>
            </w:tcBorders>
            <w:shd w:val="clear" w:color="auto" w:fill="auto"/>
            <w:noWrap/>
            <w:vAlign w:val="center"/>
            <w:hideMark/>
          </w:tcPr>
          <w:p w14:paraId="3F04EDF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797" w:type="dxa"/>
            <w:tcBorders>
              <w:top w:val="nil"/>
              <w:left w:val="nil"/>
              <w:bottom w:val="single" w:sz="4" w:space="0" w:color="auto"/>
              <w:right w:val="single" w:sz="4" w:space="0" w:color="auto"/>
            </w:tcBorders>
            <w:shd w:val="clear" w:color="auto" w:fill="auto"/>
            <w:noWrap/>
            <w:vAlign w:val="center"/>
            <w:hideMark/>
          </w:tcPr>
          <w:p w14:paraId="3B2AA86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c>
          <w:tcPr>
            <w:tcW w:w="838" w:type="dxa"/>
            <w:tcBorders>
              <w:top w:val="nil"/>
              <w:left w:val="nil"/>
              <w:bottom w:val="single" w:sz="4" w:space="0" w:color="auto"/>
              <w:right w:val="single" w:sz="4" w:space="0" w:color="auto"/>
            </w:tcBorders>
            <w:shd w:val="clear" w:color="auto" w:fill="auto"/>
            <w:noWrap/>
            <w:vAlign w:val="center"/>
            <w:hideMark/>
          </w:tcPr>
          <w:p w14:paraId="6E8A3DD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195</w:t>
            </w:r>
          </w:p>
        </w:tc>
        <w:tc>
          <w:tcPr>
            <w:tcW w:w="797" w:type="dxa"/>
            <w:tcBorders>
              <w:top w:val="nil"/>
              <w:left w:val="nil"/>
              <w:bottom w:val="single" w:sz="4" w:space="0" w:color="auto"/>
              <w:right w:val="single" w:sz="4" w:space="0" w:color="auto"/>
            </w:tcBorders>
            <w:shd w:val="clear" w:color="auto" w:fill="auto"/>
            <w:noWrap/>
            <w:vAlign w:val="center"/>
            <w:hideMark/>
          </w:tcPr>
          <w:p w14:paraId="48727E0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195</w:t>
            </w:r>
          </w:p>
        </w:tc>
        <w:tc>
          <w:tcPr>
            <w:tcW w:w="838" w:type="dxa"/>
            <w:tcBorders>
              <w:top w:val="nil"/>
              <w:left w:val="nil"/>
              <w:bottom w:val="single" w:sz="4" w:space="0" w:color="auto"/>
              <w:right w:val="single" w:sz="4" w:space="0" w:color="auto"/>
            </w:tcBorders>
            <w:shd w:val="clear" w:color="auto" w:fill="auto"/>
            <w:noWrap/>
            <w:vAlign w:val="center"/>
            <w:hideMark/>
          </w:tcPr>
          <w:p w14:paraId="6B5A8DC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250</w:t>
            </w:r>
          </w:p>
        </w:tc>
        <w:tc>
          <w:tcPr>
            <w:tcW w:w="797" w:type="dxa"/>
            <w:tcBorders>
              <w:top w:val="nil"/>
              <w:left w:val="nil"/>
              <w:bottom w:val="single" w:sz="4" w:space="0" w:color="auto"/>
              <w:right w:val="single" w:sz="4" w:space="0" w:color="auto"/>
            </w:tcBorders>
            <w:shd w:val="clear" w:color="auto" w:fill="auto"/>
            <w:noWrap/>
            <w:vAlign w:val="center"/>
            <w:hideMark/>
          </w:tcPr>
          <w:p w14:paraId="0BFD784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275</w:t>
            </w:r>
          </w:p>
        </w:tc>
        <w:tc>
          <w:tcPr>
            <w:tcW w:w="838" w:type="dxa"/>
            <w:tcBorders>
              <w:top w:val="nil"/>
              <w:left w:val="nil"/>
              <w:bottom w:val="single" w:sz="4" w:space="0" w:color="auto"/>
              <w:right w:val="single" w:sz="4" w:space="0" w:color="auto"/>
            </w:tcBorders>
            <w:shd w:val="clear" w:color="auto" w:fill="auto"/>
            <w:noWrap/>
            <w:vAlign w:val="center"/>
            <w:hideMark/>
          </w:tcPr>
          <w:p w14:paraId="15FB771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r>
      <w:tr w:rsidR="005A76B7" w:rsidRPr="00DD67D7" w14:paraId="3ECDE98C"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494E26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200</w:t>
            </w:r>
          </w:p>
        </w:tc>
        <w:tc>
          <w:tcPr>
            <w:tcW w:w="844" w:type="dxa"/>
            <w:tcBorders>
              <w:top w:val="nil"/>
              <w:left w:val="nil"/>
              <w:bottom w:val="single" w:sz="4" w:space="0" w:color="auto"/>
              <w:right w:val="single" w:sz="4" w:space="0" w:color="auto"/>
            </w:tcBorders>
            <w:shd w:val="clear" w:color="auto" w:fill="auto"/>
            <w:noWrap/>
            <w:vAlign w:val="center"/>
            <w:hideMark/>
          </w:tcPr>
          <w:p w14:paraId="5EBF4AC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225</w:t>
            </w:r>
          </w:p>
        </w:tc>
        <w:tc>
          <w:tcPr>
            <w:tcW w:w="793" w:type="dxa"/>
            <w:tcBorders>
              <w:top w:val="nil"/>
              <w:left w:val="nil"/>
              <w:bottom w:val="single" w:sz="4" w:space="0" w:color="auto"/>
              <w:right w:val="single" w:sz="4" w:space="0" w:color="auto"/>
            </w:tcBorders>
            <w:shd w:val="clear" w:color="auto" w:fill="auto"/>
            <w:noWrap/>
            <w:vAlign w:val="center"/>
            <w:hideMark/>
          </w:tcPr>
          <w:p w14:paraId="6BA4DD0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839" w:type="dxa"/>
            <w:tcBorders>
              <w:top w:val="nil"/>
              <w:left w:val="nil"/>
              <w:bottom w:val="single" w:sz="4" w:space="0" w:color="auto"/>
              <w:right w:val="single" w:sz="4" w:space="0" w:color="auto"/>
            </w:tcBorders>
            <w:shd w:val="clear" w:color="auto" w:fill="auto"/>
            <w:noWrap/>
            <w:vAlign w:val="center"/>
            <w:hideMark/>
          </w:tcPr>
          <w:p w14:paraId="2EC057D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105</w:t>
            </w:r>
          </w:p>
        </w:tc>
        <w:tc>
          <w:tcPr>
            <w:tcW w:w="793" w:type="dxa"/>
            <w:tcBorders>
              <w:top w:val="nil"/>
              <w:left w:val="nil"/>
              <w:bottom w:val="single" w:sz="4" w:space="0" w:color="auto"/>
              <w:right w:val="single" w:sz="4" w:space="0" w:color="auto"/>
            </w:tcBorders>
            <w:shd w:val="clear" w:color="auto" w:fill="auto"/>
            <w:noWrap/>
            <w:vAlign w:val="center"/>
            <w:hideMark/>
          </w:tcPr>
          <w:p w14:paraId="23F6CE8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105</w:t>
            </w:r>
          </w:p>
        </w:tc>
        <w:tc>
          <w:tcPr>
            <w:tcW w:w="839" w:type="dxa"/>
            <w:tcBorders>
              <w:top w:val="nil"/>
              <w:left w:val="nil"/>
              <w:bottom w:val="single" w:sz="4" w:space="0" w:color="auto"/>
              <w:right w:val="single" w:sz="4" w:space="0" w:color="auto"/>
            </w:tcBorders>
            <w:shd w:val="clear" w:color="auto" w:fill="auto"/>
            <w:noWrap/>
            <w:vAlign w:val="center"/>
            <w:hideMark/>
          </w:tcPr>
          <w:p w14:paraId="4E5D57A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165</w:t>
            </w:r>
          </w:p>
        </w:tc>
        <w:tc>
          <w:tcPr>
            <w:tcW w:w="797" w:type="dxa"/>
            <w:tcBorders>
              <w:top w:val="nil"/>
              <w:left w:val="nil"/>
              <w:bottom w:val="single" w:sz="4" w:space="0" w:color="auto"/>
              <w:right w:val="single" w:sz="4" w:space="0" w:color="auto"/>
            </w:tcBorders>
            <w:shd w:val="clear" w:color="auto" w:fill="auto"/>
            <w:noWrap/>
            <w:vAlign w:val="center"/>
            <w:hideMark/>
          </w:tcPr>
          <w:p w14:paraId="6DF84FE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160</w:t>
            </w:r>
          </w:p>
        </w:tc>
        <w:tc>
          <w:tcPr>
            <w:tcW w:w="838" w:type="dxa"/>
            <w:tcBorders>
              <w:top w:val="nil"/>
              <w:left w:val="nil"/>
              <w:bottom w:val="single" w:sz="4" w:space="0" w:color="auto"/>
              <w:right w:val="single" w:sz="4" w:space="0" w:color="auto"/>
            </w:tcBorders>
            <w:shd w:val="clear" w:color="auto" w:fill="auto"/>
            <w:noWrap/>
            <w:vAlign w:val="center"/>
            <w:hideMark/>
          </w:tcPr>
          <w:p w14:paraId="6A1E072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797" w:type="dxa"/>
            <w:tcBorders>
              <w:top w:val="nil"/>
              <w:left w:val="nil"/>
              <w:bottom w:val="single" w:sz="4" w:space="0" w:color="auto"/>
              <w:right w:val="single" w:sz="4" w:space="0" w:color="auto"/>
            </w:tcBorders>
            <w:shd w:val="clear" w:color="auto" w:fill="auto"/>
            <w:noWrap/>
            <w:vAlign w:val="center"/>
            <w:hideMark/>
          </w:tcPr>
          <w:p w14:paraId="1D05C39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838" w:type="dxa"/>
            <w:tcBorders>
              <w:top w:val="nil"/>
              <w:left w:val="nil"/>
              <w:bottom w:val="single" w:sz="4" w:space="0" w:color="auto"/>
              <w:right w:val="single" w:sz="4" w:space="0" w:color="auto"/>
            </w:tcBorders>
            <w:shd w:val="clear" w:color="auto" w:fill="auto"/>
            <w:noWrap/>
            <w:vAlign w:val="center"/>
            <w:hideMark/>
          </w:tcPr>
          <w:p w14:paraId="012CDF2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280</w:t>
            </w:r>
          </w:p>
        </w:tc>
        <w:tc>
          <w:tcPr>
            <w:tcW w:w="797" w:type="dxa"/>
            <w:tcBorders>
              <w:top w:val="nil"/>
              <w:left w:val="nil"/>
              <w:bottom w:val="single" w:sz="4" w:space="0" w:color="auto"/>
              <w:right w:val="single" w:sz="4" w:space="0" w:color="auto"/>
            </w:tcBorders>
            <w:shd w:val="clear" w:color="auto" w:fill="auto"/>
            <w:noWrap/>
            <w:vAlign w:val="center"/>
            <w:hideMark/>
          </w:tcPr>
          <w:p w14:paraId="3178D11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305</w:t>
            </w:r>
          </w:p>
        </w:tc>
        <w:tc>
          <w:tcPr>
            <w:tcW w:w="838" w:type="dxa"/>
            <w:tcBorders>
              <w:top w:val="nil"/>
              <w:left w:val="nil"/>
              <w:bottom w:val="single" w:sz="4" w:space="0" w:color="auto"/>
              <w:right w:val="single" w:sz="4" w:space="0" w:color="auto"/>
            </w:tcBorders>
            <w:shd w:val="clear" w:color="auto" w:fill="auto"/>
            <w:noWrap/>
            <w:vAlign w:val="center"/>
            <w:hideMark/>
          </w:tcPr>
          <w:p w14:paraId="02F9A8D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365</w:t>
            </w:r>
          </w:p>
        </w:tc>
      </w:tr>
      <w:tr w:rsidR="005A76B7" w:rsidRPr="00DD67D7" w14:paraId="46008228"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7C8587F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225</w:t>
            </w:r>
          </w:p>
        </w:tc>
        <w:tc>
          <w:tcPr>
            <w:tcW w:w="844" w:type="dxa"/>
            <w:tcBorders>
              <w:top w:val="nil"/>
              <w:left w:val="nil"/>
              <w:bottom w:val="single" w:sz="4" w:space="0" w:color="auto"/>
              <w:right w:val="single" w:sz="4" w:space="0" w:color="auto"/>
            </w:tcBorders>
            <w:shd w:val="clear" w:color="auto" w:fill="auto"/>
            <w:noWrap/>
            <w:vAlign w:val="center"/>
            <w:hideMark/>
          </w:tcPr>
          <w:p w14:paraId="29BE480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250</w:t>
            </w:r>
          </w:p>
        </w:tc>
        <w:tc>
          <w:tcPr>
            <w:tcW w:w="793" w:type="dxa"/>
            <w:tcBorders>
              <w:top w:val="nil"/>
              <w:left w:val="nil"/>
              <w:bottom w:val="single" w:sz="4" w:space="0" w:color="auto"/>
              <w:right w:val="single" w:sz="4" w:space="0" w:color="auto"/>
            </w:tcBorders>
            <w:shd w:val="clear" w:color="auto" w:fill="auto"/>
            <w:noWrap/>
            <w:vAlign w:val="center"/>
            <w:hideMark/>
          </w:tcPr>
          <w:p w14:paraId="03DE160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w:t>
            </w:r>
          </w:p>
        </w:tc>
        <w:tc>
          <w:tcPr>
            <w:tcW w:w="839" w:type="dxa"/>
            <w:tcBorders>
              <w:top w:val="nil"/>
              <w:left w:val="nil"/>
              <w:bottom w:val="single" w:sz="4" w:space="0" w:color="auto"/>
              <w:right w:val="single" w:sz="4" w:space="0" w:color="auto"/>
            </w:tcBorders>
            <w:shd w:val="clear" w:color="auto" w:fill="auto"/>
            <w:noWrap/>
            <w:vAlign w:val="center"/>
            <w:hideMark/>
          </w:tcPr>
          <w:p w14:paraId="79FFCA1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793" w:type="dxa"/>
            <w:tcBorders>
              <w:top w:val="nil"/>
              <w:left w:val="nil"/>
              <w:bottom w:val="single" w:sz="4" w:space="0" w:color="auto"/>
              <w:right w:val="single" w:sz="4" w:space="0" w:color="auto"/>
            </w:tcBorders>
            <w:shd w:val="clear" w:color="auto" w:fill="auto"/>
            <w:noWrap/>
            <w:vAlign w:val="center"/>
            <w:hideMark/>
          </w:tcPr>
          <w:p w14:paraId="64F862A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839" w:type="dxa"/>
            <w:tcBorders>
              <w:top w:val="nil"/>
              <w:left w:val="nil"/>
              <w:bottom w:val="single" w:sz="4" w:space="0" w:color="auto"/>
              <w:right w:val="single" w:sz="4" w:space="0" w:color="auto"/>
            </w:tcBorders>
            <w:shd w:val="clear" w:color="auto" w:fill="auto"/>
            <w:noWrap/>
            <w:vAlign w:val="center"/>
            <w:hideMark/>
          </w:tcPr>
          <w:p w14:paraId="27EE084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175</w:t>
            </w:r>
          </w:p>
        </w:tc>
        <w:tc>
          <w:tcPr>
            <w:tcW w:w="797" w:type="dxa"/>
            <w:tcBorders>
              <w:top w:val="nil"/>
              <w:left w:val="nil"/>
              <w:bottom w:val="single" w:sz="4" w:space="0" w:color="auto"/>
              <w:right w:val="single" w:sz="4" w:space="0" w:color="auto"/>
            </w:tcBorders>
            <w:shd w:val="clear" w:color="auto" w:fill="auto"/>
            <w:noWrap/>
            <w:vAlign w:val="center"/>
            <w:hideMark/>
          </w:tcPr>
          <w:p w14:paraId="71C02A3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170</w:t>
            </w:r>
          </w:p>
        </w:tc>
        <w:tc>
          <w:tcPr>
            <w:tcW w:w="838" w:type="dxa"/>
            <w:tcBorders>
              <w:top w:val="nil"/>
              <w:left w:val="nil"/>
              <w:bottom w:val="single" w:sz="4" w:space="0" w:color="auto"/>
              <w:right w:val="single" w:sz="4" w:space="0" w:color="auto"/>
            </w:tcBorders>
            <w:shd w:val="clear" w:color="auto" w:fill="auto"/>
            <w:noWrap/>
            <w:vAlign w:val="center"/>
            <w:hideMark/>
          </w:tcPr>
          <w:p w14:paraId="7420501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235</w:t>
            </w:r>
          </w:p>
        </w:tc>
        <w:tc>
          <w:tcPr>
            <w:tcW w:w="797" w:type="dxa"/>
            <w:tcBorders>
              <w:top w:val="nil"/>
              <w:left w:val="nil"/>
              <w:bottom w:val="single" w:sz="4" w:space="0" w:color="auto"/>
              <w:right w:val="single" w:sz="4" w:space="0" w:color="auto"/>
            </w:tcBorders>
            <w:shd w:val="clear" w:color="auto" w:fill="auto"/>
            <w:noWrap/>
            <w:vAlign w:val="center"/>
            <w:hideMark/>
          </w:tcPr>
          <w:p w14:paraId="16ACEFD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235</w:t>
            </w:r>
          </w:p>
        </w:tc>
        <w:tc>
          <w:tcPr>
            <w:tcW w:w="838" w:type="dxa"/>
            <w:tcBorders>
              <w:top w:val="nil"/>
              <w:left w:val="nil"/>
              <w:bottom w:val="single" w:sz="4" w:space="0" w:color="auto"/>
              <w:right w:val="single" w:sz="4" w:space="0" w:color="auto"/>
            </w:tcBorders>
            <w:shd w:val="clear" w:color="auto" w:fill="auto"/>
            <w:noWrap/>
            <w:vAlign w:val="center"/>
            <w:hideMark/>
          </w:tcPr>
          <w:p w14:paraId="037A36E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300</w:t>
            </w:r>
          </w:p>
        </w:tc>
        <w:tc>
          <w:tcPr>
            <w:tcW w:w="797" w:type="dxa"/>
            <w:tcBorders>
              <w:top w:val="nil"/>
              <w:left w:val="nil"/>
              <w:bottom w:val="single" w:sz="4" w:space="0" w:color="auto"/>
              <w:right w:val="single" w:sz="4" w:space="0" w:color="auto"/>
            </w:tcBorders>
            <w:shd w:val="clear" w:color="auto" w:fill="auto"/>
            <w:noWrap/>
            <w:vAlign w:val="center"/>
            <w:hideMark/>
          </w:tcPr>
          <w:p w14:paraId="02999C1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c>
          <w:tcPr>
            <w:tcW w:w="838" w:type="dxa"/>
            <w:tcBorders>
              <w:top w:val="nil"/>
              <w:left w:val="nil"/>
              <w:bottom w:val="single" w:sz="4" w:space="0" w:color="auto"/>
              <w:right w:val="single" w:sz="4" w:space="0" w:color="auto"/>
            </w:tcBorders>
            <w:shd w:val="clear" w:color="auto" w:fill="auto"/>
            <w:noWrap/>
            <w:vAlign w:val="center"/>
            <w:hideMark/>
          </w:tcPr>
          <w:p w14:paraId="5A067D4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395</w:t>
            </w:r>
          </w:p>
        </w:tc>
      </w:tr>
      <w:tr w:rsidR="005A76B7" w:rsidRPr="00DD67D7" w14:paraId="12F30E8F"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C8E0AF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250</w:t>
            </w:r>
          </w:p>
        </w:tc>
        <w:tc>
          <w:tcPr>
            <w:tcW w:w="844" w:type="dxa"/>
            <w:tcBorders>
              <w:top w:val="nil"/>
              <w:left w:val="nil"/>
              <w:bottom w:val="single" w:sz="4" w:space="0" w:color="auto"/>
              <w:right w:val="single" w:sz="4" w:space="0" w:color="auto"/>
            </w:tcBorders>
            <w:shd w:val="clear" w:color="auto" w:fill="auto"/>
            <w:noWrap/>
            <w:vAlign w:val="center"/>
            <w:hideMark/>
          </w:tcPr>
          <w:p w14:paraId="104704F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280</w:t>
            </w:r>
          </w:p>
        </w:tc>
        <w:tc>
          <w:tcPr>
            <w:tcW w:w="793" w:type="dxa"/>
            <w:tcBorders>
              <w:top w:val="nil"/>
              <w:left w:val="nil"/>
              <w:bottom w:val="single" w:sz="4" w:space="0" w:color="auto"/>
              <w:right w:val="single" w:sz="4" w:space="0" w:color="auto"/>
            </w:tcBorders>
            <w:shd w:val="clear" w:color="auto" w:fill="auto"/>
            <w:noWrap/>
            <w:vAlign w:val="center"/>
            <w:hideMark/>
          </w:tcPr>
          <w:p w14:paraId="0F97294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55</w:t>
            </w:r>
          </w:p>
        </w:tc>
        <w:tc>
          <w:tcPr>
            <w:tcW w:w="839" w:type="dxa"/>
            <w:tcBorders>
              <w:top w:val="nil"/>
              <w:left w:val="nil"/>
              <w:bottom w:val="single" w:sz="4" w:space="0" w:color="auto"/>
              <w:right w:val="single" w:sz="4" w:space="0" w:color="auto"/>
            </w:tcBorders>
            <w:shd w:val="clear" w:color="auto" w:fill="auto"/>
            <w:noWrap/>
            <w:vAlign w:val="center"/>
            <w:hideMark/>
          </w:tcPr>
          <w:p w14:paraId="3517CB6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793" w:type="dxa"/>
            <w:tcBorders>
              <w:top w:val="nil"/>
              <w:left w:val="nil"/>
              <w:bottom w:val="single" w:sz="4" w:space="0" w:color="auto"/>
              <w:right w:val="single" w:sz="4" w:space="0" w:color="auto"/>
            </w:tcBorders>
            <w:shd w:val="clear" w:color="auto" w:fill="auto"/>
            <w:noWrap/>
            <w:vAlign w:val="center"/>
            <w:hideMark/>
          </w:tcPr>
          <w:p w14:paraId="6CE23DB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125</w:t>
            </w:r>
          </w:p>
        </w:tc>
        <w:tc>
          <w:tcPr>
            <w:tcW w:w="839" w:type="dxa"/>
            <w:tcBorders>
              <w:top w:val="nil"/>
              <w:left w:val="nil"/>
              <w:bottom w:val="single" w:sz="4" w:space="0" w:color="auto"/>
              <w:right w:val="single" w:sz="4" w:space="0" w:color="auto"/>
            </w:tcBorders>
            <w:shd w:val="clear" w:color="auto" w:fill="auto"/>
            <w:noWrap/>
            <w:vAlign w:val="center"/>
            <w:hideMark/>
          </w:tcPr>
          <w:p w14:paraId="3E66DB3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195</w:t>
            </w:r>
          </w:p>
        </w:tc>
        <w:tc>
          <w:tcPr>
            <w:tcW w:w="797" w:type="dxa"/>
            <w:tcBorders>
              <w:top w:val="nil"/>
              <w:left w:val="nil"/>
              <w:bottom w:val="single" w:sz="4" w:space="0" w:color="auto"/>
              <w:right w:val="single" w:sz="4" w:space="0" w:color="auto"/>
            </w:tcBorders>
            <w:shd w:val="clear" w:color="auto" w:fill="auto"/>
            <w:noWrap/>
            <w:vAlign w:val="center"/>
            <w:hideMark/>
          </w:tcPr>
          <w:p w14:paraId="0AF4B44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190</w:t>
            </w:r>
          </w:p>
        </w:tc>
        <w:tc>
          <w:tcPr>
            <w:tcW w:w="838" w:type="dxa"/>
            <w:tcBorders>
              <w:top w:val="nil"/>
              <w:left w:val="nil"/>
              <w:bottom w:val="single" w:sz="4" w:space="0" w:color="auto"/>
              <w:right w:val="single" w:sz="4" w:space="0" w:color="auto"/>
            </w:tcBorders>
            <w:shd w:val="clear" w:color="auto" w:fill="auto"/>
            <w:noWrap/>
            <w:vAlign w:val="center"/>
            <w:hideMark/>
          </w:tcPr>
          <w:p w14:paraId="68B600A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260</w:t>
            </w:r>
          </w:p>
        </w:tc>
        <w:tc>
          <w:tcPr>
            <w:tcW w:w="797" w:type="dxa"/>
            <w:tcBorders>
              <w:top w:val="nil"/>
              <w:left w:val="nil"/>
              <w:bottom w:val="single" w:sz="4" w:space="0" w:color="auto"/>
              <w:right w:val="single" w:sz="4" w:space="0" w:color="auto"/>
            </w:tcBorders>
            <w:shd w:val="clear" w:color="auto" w:fill="auto"/>
            <w:noWrap/>
            <w:vAlign w:val="center"/>
            <w:hideMark/>
          </w:tcPr>
          <w:p w14:paraId="2945061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260</w:t>
            </w:r>
          </w:p>
        </w:tc>
        <w:tc>
          <w:tcPr>
            <w:tcW w:w="838" w:type="dxa"/>
            <w:tcBorders>
              <w:top w:val="nil"/>
              <w:left w:val="nil"/>
              <w:bottom w:val="single" w:sz="4" w:space="0" w:color="auto"/>
              <w:right w:val="single" w:sz="4" w:space="0" w:color="auto"/>
            </w:tcBorders>
            <w:shd w:val="clear" w:color="auto" w:fill="auto"/>
            <w:noWrap/>
            <w:vAlign w:val="center"/>
            <w:hideMark/>
          </w:tcPr>
          <w:p w14:paraId="5806F23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c>
          <w:tcPr>
            <w:tcW w:w="797" w:type="dxa"/>
            <w:tcBorders>
              <w:top w:val="nil"/>
              <w:left w:val="nil"/>
              <w:bottom w:val="single" w:sz="4" w:space="0" w:color="auto"/>
              <w:right w:val="single" w:sz="4" w:space="0" w:color="auto"/>
            </w:tcBorders>
            <w:shd w:val="clear" w:color="auto" w:fill="auto"/>
            <w:noWrap/>
            <w:vAlign w:val="center"/>
            <w:hideMark/>
          </w:tcPr>
          <w:p w14:paraId="1D866C9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370</w:t>
            </w:r>
          </w:p>
        </w:tc>
        <w:tc>
          <w:tcPr>
            <w:tcW w:w="838" w:type="dxa"/>
            <w:tcBorders>
              <w:top w:val="nil"/>
              <w:left w:val="nil"/>
              <w:bottom w:val="single" w:sz="4" w:space="0" w:color="auto"/>
              <w:right w:val="single" w:sz="4" w:space="0" w:color="auto"/>
            </w:tcBorders>
            <w:shd w:val="clear" w:color="auto" w:fill="auto"/>
            <w:noWrap/>
            <w:vAlign w:val="center"/>
            <w:hideMark/>
          </w:tcPr>
          <w:p w14:paraId="48FFA89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440</w:t>
            </w:r>
          </w:p>
        </w:tc>
      </w:tr>
      <w:tr w:rsidR="005A76B7" w:rsidRPr="00DD67D7" w14:paraId="717024E8"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18240C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280</w:t>
            </w:r>
          </w:p>
        </w:tc>
        <w:tc>
          <w:tcPr>
            <w:tcW w:w="844" w:type="dxa"/>
            <w:tcBorders>
              <w:top w:val="nil"/>
              <w:left w:val="nil"/>
              <w:bottom w:val="single" w:sz="4" w:space="0" w:color="auto"/>
              <w:right w:val="single" w:sz="4" w:space="0" w:color="auto"/>
            </w:tcBorders>
            <w:shd w:val="clear" w:color="auto" w:fill="auto"/>
            <w:noWrap/>
            <w:vAlign w:val="center"/>
            <w:hideMark/>
          </w:tcPr>
          <w:p w14:paraId="4CFC721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315</w:t>
            </w:r>
          </w:p>
        </w:tc>
        <w:tc>
          <w:tcPr>
            <w:tcW w:w="793" w:type="dxa"/>
            <w:tcBorders>
              <w:top w:val="nil"/>
              <w:left w:val="nil"/>
              <w:bottom w:val="single" w:sz="4" w:space="0" w:color="auto"/>
              <w:right w:val="single" w:sz="4" w:space="0" w:color="auto"/>
            </w:tcBorders>
            <w:shd w:val="clear" w:color="auto" w:fill="auto"/>
            <w:noWrap/>
            <w:vAlign w:val="center"/>
            <w:hideMark/>
          </w:tcPr>
          <w:p w14:paraId="0BB23EC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55</w:t>
            </w:r>
          </w:p>
        </w:tc>
        <w:tc>
          <w:tcPr>
            <w:tcW w:w="839" w:type="dxa"/>
            <w:tcBorders>
              <w:top w:val="nil"/>
              <w:left w:val="nil"/>
              <w:bottom w:val="single" w:sz="4" w:space="0" w:color="auto"/>
              <w:right w:val="single" w:sz="4" w:space="0" w:color="auto"/>
            </w:tcBorders>
            <w:shd w:val="clear" w:color="auto" w:fill="auto"/>
            <w:noWrap/>
            <w:vAlign w:val="center"/>
            <w:hideMark/>
          </w:tcPr>
          <w:p w14:paraId="501FA21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130</w:t>
            </w:r>
          </w:p>
        </w:tc>
        <w:tc>
          <w:tcPr>
            <w:tcW w:w="793" w:type="dxa"/>
            <w:tcBorders>
              <w:top w:val="nil"/>
              <w:left w:val="nil"/>
              <w:bottom w:val="single" w:sz="4" w:space="0" w:color="auto"/>
              <w:right w:val="single" w:sz="4" w:space="0" w:color="auto"/>
            </w:tcBorders>
            <w:shd w:val="clear" w:color="auto" w:fill="auto"/>
            <w:noWrap/>
            <w:vAlign w:val="center"/>
            <w:hideMark/>
          </w:tcPr>
          <w:p w14:paraId="689992C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130</w:t>
            </w:r>
          </w:p>
        </w:tc>
        <w:tc>
          <w:tcPr>
            <w:tcW w:w="839" w:type="dxa"/>
            <w:tcBorders>
              <w:top w:val="nil"/>
              <w:left w:val="nil"/>
              <w:bottom w:val="single" w:sz="4" w:space="0" w:color="auto"/>
              <w:right w:val="single" w:sz="4" w:space="0" w:color="auto"/>
            </w:tcBorders>
            <w:shd w:val="clear" w:color="auto" w:fill="auto"/>
            <w:noWrap/>
            <w:vAlign w:val="center"/>
            <w:hideMark/>
          </w:tcPr>
          <w:p w14:paraId="66A1FC3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205</w:t>
            </w:r>
          </w:p>
        </w:tc>
        <w:tc>
          <w:tcPr>
            <w:tcW w:w="797" w:type="dxa"/>
            <w:tcBorders>
              <w:top w:val="nil"/>
              <w:left w:val="nil"/>
              <w:bottom w:val="single" w:sz="4" w:space="0" w:color="auto"/>
              <w:right w:val="single" w:sz="4" w:space="0" w:color="auto"/>
            </w:tcBorders>
            <w:shd w:val="clear" w:color="auto" w:fill="auto"/>
            <w:noWrap/>
            <w:vAlign w:val="center"/>
            <w:hideMark/>
          </w:tcPr>
          <w:p w14:paraId="6F55D53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200</w:t>
            </w:r>
          </w:p>
        </w:tc>
        <w:tc>
          <w:tcPr>
            <w:tcW w:w="838" w:type="dxa"/>
            <w:tcBorders>
              <w:top w:val="nil"/>
              <w:left w:val="nil"/>
              <w:bottom w:val="single" w:sz="4" w:space="0" w:color="auto"/>
              <w:right w:val="single" w:sz="4" w:space="0" w:color="auto"/>
            </w:tcBorders>
            <w:shd w:val="clear" w:color="auto" w:fill="auto"/>
            <w:noWrap/>
            <w:vAlign w:val="center"/>
            <w:hideMark/>
          </w:tcPr>
          <w:p w14:paraId="4AE0CBB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275</w:t>
            </w:r>
          </w:p>
        </w:tc>
        <w:tc>
          <w:tcPr>
            <w:tcW w:w="797" w:type="dxa"/>
            <w:tcBorders>
              <w:top w:val="nil"/>
              <w:left w:val="nil"/>
              <w:bottom w:val="single" w:sz="4" w:space="0" w:color="auto"/>
              <w:right w:val="single" w:sz="4" w:space="0" w:color="auto"/>
            </w:tcBorders>
            <w:shd w:val="clear" w:color="auto" w:fill="auto"/>
            <w:noWrap/>
            <w:vAlign w:val="center"/>
            <w:hideMark/>
          </w:tcPr>
          <w:p w14:paraId="2CF4CCC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275</w:t>
            </w:r>
          </w:p>
        </w:tc>
        <w:tc>
          <w:tcPr>
            <w:tcW w:w="838" w:type="dxa"/>
            <w:tcBorders>
              <w:top w:val="nil"/>
              <w:left w:val="nil"/>
              <w:bottom w:val="single" w:sz="4" w:space="0" w:color="auto"/>
              <w:right w:val="single" w:sz="4" w:space="0" w:color="auto"/>
            </w:tcBorders>
            <w:shd w:val="clear" w:color="auto" w:fill="auto"/>
            <w:noWrap/>
            <w:vAlign w:val="center"/>
            <w:hideMark/>
          </w:tcPr>
          <w:p w14:paraId="4660D43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350</w:t>
            </w:r>
          </w:p>
        </w:tc>
        <w:tc>
          <w:tcPr>
            <w:tcW w:w="797" w:type="dxa"/>
            <w:tcBorders>
              <w:top w:val="nil"/>
              <w:left w:val="nil"/>
              <w:bottom w:val="single" w:sz="4" w:space="0" w:color="auto"/>
              <w:right w:val="single" w:sz="4" w:space="0" w:color="auto"/>
            </w:tcBorders>
            <w:shd w:val="clear" w:color="auto" w:fill="auto"/>
            <w:noWrap/>
            <w:vAlign w:val="center"/>
            <w:hideMark/>
          </w:tcPr>
          <w:p w14:paraId="0BB95D3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410</w:t>
            </w:r>
          </w:p>
        </w:tc>
        <w:tc>
          <w:tcPr>
            <w:tcW w:w="838" w:type="dxa"/>
            <w:tcBorders>
              <w:top w:val="nil"/>
              <w:left w:val="nil"/>
              <w:bottom w:val="single" w:sz="4" w:space="0" w:color="auto"/>
              <w:right w:val="single" w:sz="4" w:space="0" w:color="auto"/>
            </w:tcBorders>
            <w:shd w:val="clear" w:color="auto" w:fill="auto"/>
            <w:noWrap/>
            <w:vAlign w:val="center"/>
            <w:hideMark/>
          </w:tcPr>
          <w:p w14:paraId="613961F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485</w:t>
            </w:r>
          </w:p>
        </w:tc>
      </w:tr>
      <w:tr w:rsidR="005A76B7" w:rsidRPr="00DD67D7" w14:paraId="0273C9A4"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7644D2D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315</w:t>
            </w:r>
          </w:p>
        </w:tc>
        <w:tc>
          <w:tcPr>
            <w:tcW w:w="844" w:type="dxa"/>
            <w:tcBorders>
              <w:top w:val="nil"/>
              <w:left w:val="nil"/>
              <w:bottom w:val="single" w:sz="4" w:space="0" w:color="auto"/>
              <w:right w:val="single" w:sz="4" w:space="0" w:color="auto"/>
            </w:tcBorders>
            <w:shd w:val="clear" w:color="auto" w:fill="auto"/>
            <w:noWrap/>
            <w:vAlign w:val="center"/>
            <w:hideMark/>
          </w:tcPr>
          <w:p w14:paraId="495A486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355</w:t>
            </w:r>
          </w:p>
        </w:tc>
        <w:tc>
          <w:tcPr>
            <w:tcW w:w="793" w:type="dxa"/>
            <w:tcBorders>
              <w:top w:val="nil"/>
              <w:left w:val="nil"/>
              <w:bottom w:val="single" w:sz="4" w:space="0" w:color="auto"/>
              <w:right w:val="single" w:sz="4" w:space="0" w:color="auto"/>
            </w:tcBorders>
            <w:shd w:val="clear" w:color="auto" w:fill="auto"/>
            <w:noWrap/>
            <w:vAlign w:val="center"/>
            <w:hideMark/>
          </w:tcPr>
          <w:p w14:paraId="27990C8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65</w:t>
            </w:r>
          </w:p>
        </w:tc>
        <w:tc>
          <w:tcPr>
            <w:tcW w:w="839" w:type="dxa"/>
            <w:tcBorders>
              <w:top w:val="nil"/>
              <w:left w:val="nil"/>
              <w:bottom w:val="single" w:sz="4" w:space="0" w:color="auto"/>
              <w:right w:val="single" w:sz="4" w:space="0" w:color="auto"/>
            </w:tcBorders>
            <w:shd w:val="clear" w:color="auto" w:fill="auto"/>
            <w:noWrap/>
            <w:vAlign w:val="center"/>
            <w:hideMark/>
          </w:tcPr>
          <w:p w14:paraId="3581B6B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793" w:type="dxa"/>
            <w:tcBorders>
              <w:top w:val="nil"/>
              <w:left w:val="nil"/>
              <w:bottom w:val="single" w:sz="4" w:space="0" w:color="auto"/>
              <w:right w:val="single" w:sz="4" w:space="0" w:color="auto"/>
            </w:tcBorders>
            <w:shd w:val="clear" w:color="auto" w:fill="auto"/>
            <w:noWrap/>
            <w:vAlign w:val="center"/>
            <w:hideMark/>
          </w:tcPr>
          <w:p w14:paraId="4C4A412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839" w:type="dxa"/>
            <w:tcBorders>
              <w:top w:val="nil"/>
              <w:left w:val="nil"/>
              <w:bottom w:val="single" w:sz="4" w:space="0" w:color="auto"/>
              <w:right w:val="single" w:sz="4" w:space="0" w:color="auto"/>
            </w:tcBorders>
            <w:shd w:val="clear" w:color="auto" w:fill="auto"/>
            <w:noWrap/>
            <w:vAlign w:val="center"/>
            <w:hideMark/>
          </w:tcPr>
          <w:p w14:paraId="57B2260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225</w:t>
            </w:r>
          </w:p>
        </w:tc>
        <w:tc>
          <w:tcPr>
            <w:tcW w:w="797" w:type="dxa"/>
            <w:tcBorders>
              <w:top w:val="nil"/>
              <w:left w:val="nil"/>
              <w:bottom w:val="single" w:sz="4" w:space="0" w:color="auto"/>
              <w:right w:val="single" w:sz="4" w:space="0" w:color="auto"/>
            </w:tcBorders>
            <w:shd w:val="clear" w:color="auto" w:fill="auto"/>
            <w:noWrap/>
            <w:vAlign w:val="center"/>
            <w:hideMark/>
          </w:tcPr>
          <w:p w14:paraId="6869782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225</w:t>
            </w:r>
          </w:p>
        </w:tc>
        <w:tc>
          <w:tcPr>
            <w:tcW w:w="838" w:type="dxa"/>
            <w:tcBorders>
              <w:top w:val="nil"/>
              <w:left w:val="nil"/>
              <w:bottom w:val="single" w:sz="4" w:space="0" w:color="auto"/>
              <w:right w:val="single" w:sz="4" w:space="0" w:color="auto"/>
            </w:tcBorders>
            <w:shd w:val="clear" w:color="auto" w:fill="auto"/>
            <w:noWrap/>
            <w:vAlign w:val="center"/>
            <w:hideMark/>
          </w:tcPr>
          <w:p w14:paraId="3132CD4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305</w:t>
            </w:r>
          </w:p>
        </w:tc>
        <w:tc>
          <w:tcPr>
            <w:tcW w:w="797" w:type="dxa"/>
            <w:tcBorders>
              <w:top w:val="nil"/>
              <w:left w:val="nil"/>
              <w:bottom w:val="single" w:sz="4" w:space="0" w:color="auto"/>
              <w:right w:val="single" w:sz="4" w:space="0" w:color="auto"/>
            </w:tcBorders>
            <w:shd w:val="clear" w:color="auto" w:fill="auto"/>
            <w:noWrap/>
            <w:vAlign w:val="center"/>
            <w:hideMark/>
          </w:tcPr>
          <w:p w14:paraId="04F8F7B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305</w:t>
            </w:r>
          </w:p>
        </w:tc>
        <w:tc>
          <w:tcPr>
            <w:tcW w:w="838" w:type="dxa"/>
            <w:tcBorders>
              <w:top w:val="nil"/>
              <w:left w:val="nil"/>
              <w:bottom w:val="single" w:sz="4" w:space="0" w:color="auto"/>
              <w:right w:val="single" w:sz="4" w:space="0" w:color="auto"/>
            </w:tcBorders>
            <w:shd w:val="clear" w:color="auto" w:fill="auto"/>
            <w:noWrap/>
            <w:vAlign w:val="center"/>
            <w:hideMark/>
          </w:tcPr>
          <w:p w14:paraId="5E446E7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385</w:t>
            </w:r>
          </w:p>
        </w:tc>
        <w:tc>
          <w:tcPr>
            <w:tcW w:w="797" w:type="dxa"/>
            <w:tcBorders>
              <w:top w:val="nil"/>
              <w:left w:val="nil"/>
              <w:bottom w:val="single" w:sz="4" w:space="0" w:color="auto"/>
              <w:right w:val="single" w:sz="4" w:space="0" w:color="auto"/>
            </w:tcBorders>
            <w:shd w:val="clear" w:color="auto" w:fill="auto"/>
            <w:noWrap/>
            <w:vAlign w:val="center"/>
            <w:hideMark/>
          </w:tcPr>
          <w:p w14:paraId="024F9C0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455</w:t>
            </w:r>
          </w:p>
        </w:tc>
        <w:tc>
          <w:tcPr>
            <w:tcW w:w="838" w:type="dxa"/>
            <w:tcBorders>
              <w:top w:val="nil"/>
              <w:left w:val="nil"/>
              <w:bottom w:val="single" w:sz="4" w:space="0" w:color="auto"/>
              <w:right w:val="single" w:sz="4" w:space="0" w:color="auto"/>
            </w:tcBorders>
            <w:shd w:val="clear" w:color="auto" w:fill="auto"/>
            <w:noWrap/>
            <w:vAlign w:val="center"/>
            <w:hideMark/>
          </w:tcPr>
          <w:p w14:paraId="4321CAF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535</w:t>
            </w:r>
          </w:p>
        </w:tc>
      </w:tr>
      <w:tr w:rsidR="005A76B7" w:rsidRPr="00DD67D7" w14:paraId="5640743D"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F0B384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355</w:t>
            </w:r>
          </w:p>
        </w:tc>
        <w:tc>
          <w:tcPr>
            <w:tcW w:w="844" w:type="dxa"/>
            <w:tcBorders>
              <w:top w:val="nil"/>
              <w:left w:val="nil"/>
              <w:bottom w:val="single" w:sz="4" w:space="0" w:color="auto"/>
              <w:right w:val="single" w:sz="4" w:space="0" w:color="auto"/>
            </w:tcBorders>
            <w:shd w:val="clear" w:color="auto" w:fill="auto"/>
            <w:noWrap/>
            <w:vAlign w:val="center"/>
            <w:hideMark/>
          </w:tcPr>
          <w:p w14:paraId="5C7AA8E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400</w:t>
            </w:r>
          </w:p>
        </w:tc>
        <w:tc>
          <w:tcPr>
            <w:tcW w:w="793" w:type="dxa"/>
            <w:tcBorders>
              <w:top w:val="nil"/>
              <w:left w:val="nil"/>
              <w:bottom w:val="single" w:sz="4" w:space="0" w:color="auto"/>
              <w:right w:val="single" w:sz="4" w:space="0" w:color="auto"/>
            </w:tcBorders>
            <w:shd w:val="clear" w:color="auto" w:fill="auto"/>
            <w:noWrap/>
            <w:vAlign w:val="center"/>
            <w:hideMark/>
          </w:tcPr>
          <w:p w14:paraId="68AE7DB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100</w:t>
            </w:r>
          </w:p>
        </w:tc>
        <w:tc>
          <w:tcPr>
            <w:tcW w:w="839" w:type="dxa"/>
            <w:tcBorders>
              <w:top w:val="nil"/>
              <w:left w:val="nil"/>
              <w:bottom w:val="single" w:sz="4" w:space="0" w:color="auto"/>
              <w:right w:val="single" w:sz="4" w:space="0" w:color="auto"/>
            </w:tcBorders>
            <w:shd w:val="clear" w:color="auto" w:fill="auto"/>
            <w:noWrap/>
            <w:vAlign w:val="center"/>
            <w:hideMark/>
          </w:tcPr>
          <w:p w14:paraId="091A6AA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190</w:t>
            </w:r>
          </w:p>
        </w:tc>
        <w:tc>
          <w:tcPr>
            <w:tcW w:w="793" w:type="dxa"/>
            <w:tcBorders>
              <w:top w:val="nil"/>
              <w:left w:val="nil"/>
              <w:bottom w:val="single" w:sz="4" w:space="0" w:color="auto"/>
              <w:right w:val="single" w:sz="4" w:space="0" w:color="auto"/>
            </w:tcBorders>
            <w:shd w:val="clear" w:color="auto" w:fill="auto"/>
            <w:noWrap/>
            <w:vAlign w:val="center"/>
            <w:hideMark/>
          </w:tcPr>
          <w:p w14:paraId="5579EB2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190</w:t>
            </w:r>
          </w:p>
        </w:tc>
        <w:tc>
          <w:tcPr>
            <w:tcW w:w="839" w:type="dxa"/>
            <w:tcBorders>
              <w:top w:val="nil"/>
              <w:left w:val="nil"/>
              <w:bottom w:val="single" w:sz="4" w:space="0" w:color="auto"/>
              <w:right w:val="single" w:sz="4" w:space="0" w:color="auto"/>
            </w:tcBorders>
            <w:shd w:val="clear" w:color="auto" w:fill="auto"/>
            <w:noWrap/>
            <w:vAlign w:val="center"/>
            <w:hideMark/>
          </w:tcPr>
          <w:p w14:paraId="413ED4E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280</w:t>
            </w:r>
          </w:p>
        </w:tc>
        <w:tc>
          <w:tcPr>
            <w:tcW w:w="797" w:type="dxa"/>
            <w:tcBorders>
              <w:top w:val="nil"/>
              <w:left w:val="nil"/>
              <w:bottom w:val="single" w:sz="4" w:space="0" w:color="auto"/>
              <w:right w:val="single" w:sz="4" w:space="0" w:color="auto"/>
            </w:tcBorders>
            <w:shd w:val="clear" w:color="auto" w:fill="auto"/>
            <w:noWrap/>
            <w:vAlign w:val="center"/>
            <w:hideMark/>
          </w:tcPr>
          <w:p w14:paraId="227AF31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280</w:t>
            </w:r>
          </w:p>
        </w:tc>
        <w:tc>
          <w:tcPr>
            <w:tcW w:w="838" w:type="dxa"/>
            <w:tcBorders>
              <w:top w:val="nil"/>
              <w:left w:val="nil"/>
              <w:bottom w:val="single" w:sz="4" w:space="0" w:color="auto"/>
              <w:right w:val="single" w:sz="4" w:space="0" w:color="auto"/>
            </w:tcBorders>
            <w:shd w:val="clear" w:color="auto" w:fill="auto"/>
            <w:noWrap/>
            <w:vAlign w:val="center"/>
            <w:hideMark/>
          </w:tcPr>
          <w:p w14:paraId="61CDA52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370</w:t>
            </w:r>
          </w:p>
        </w:tc>
        <w:tc>
          <w:tcPr>
            <w:tcW w:w="797" w:type="dxa"/>
            <w:tcBorders>
              <w:top w:val="nil"/>
              <w:left w:val="nil"/>
              <w:bottom w:val="single" w:sz="4" w:space="0" w:color="auto"/>
              <w:right w:val="single" w:sz="4" w:space="0" w:color="auto"/>
            </w:tcBorders>
            <w:shd w:val="clear" w:color="auto" w:fill="auto"/>
            <w:noWrap/>
            <w:vAlign w:val="center"/>
            <w:hideMark/>
          </w:tcPr>
          <w:p w14:paraId="2944DE0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370</w:t>
            </w:r>
          </w:p>
        </w:tc>
        <w:tc>
          <w:tcPr>
            <w:tcW w:w="838" w:type="dxa"/>
            <w:tcBorders>
              <w:top w:val="nil"/>
              <w:left w:val="nil"/>
              <w:bottom w:val="single" w:sz="4" w:space="0" w:color="auto"/>
              <w:right w:val="single" w:sz="4" w:space="0" w:color="auto"/>
            </w:tcBorders>
            <w:shd w:val="clear" w:color="auto" w:fill="auto"/>
            <w:noWrap/>
            <w:vAlign w:val="center"/>
            <w:hideMark/>
          </w:tcPr>
          <w:p w14:paraId="5206496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460</w:t>
            </w:r>
          </w:p>
        </w:tc>
        <w:tc>
          <w:tcPr>
            <w:tcW w:w="797" w:type="dxa"/>
            <w:tcBorders>
              <w:top w:val="nil"/>
              <w:left w:val="nil"/>
              <w:bottom w:val="single" w:sz="4" w:space="0" w:color="auto"/>
              <w:right w:val="single" w:sz="4" w:space="0" w:color="auto"/>
            </w:tcBorders>
            <w:shd w:val="clear" w:color="auto" w:fill="auto"/>
            <w:noWrap/>
            <w:vAlign w:val="center"/>
            <w:hideMark/>
          </w:tcPr>
          <w:p w14:paraId="563A90E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510</w:t>
            </w:r>
          </w:p>
        </w:tc>
        <w:tc>
          <w:tcPr>
            <w:tcW w:w="838" w:type="dxa"/>
            <w:tcBorders>
              <w:top w:val="nil"/>
              <w:left w:val="nil"/>
              <w:bottom w:val="single" w:sz="4" w:space="0" w:color="auto"/>
              <w:right w:val="single" w:sz="4" w:space="0" w:color="auto"/>
            </w:tcBorders>
            <w:shd w:val="clear" w:color="auto" w:fill="auto"/>
            <w:noWrap/>
            <w:vAlign w:val="center"/>
            <w:hideMark/>
          </w:tcPr>
          <w:p w14:paraId="1FD5559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600</w:t>
            </w:r>
          </w:p>
        </w:tc>
      </w:tr>
      <w:tr w:rsidR="005A76B7" w:rsidRPr="00DD67D7" w14:paraId="48957C5F"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1B83CD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400</w:t>
            </w:r>
          </w:p>
        </w:tc>
        <w:tc>
          <w:tcPr>
            <w:tcW w:w="844" w:type="dxa"/>
            <w:tcBorders>
              <w:top w:val="nil"/>
              <w:left w:val="nil"/>
              <w:bottom w:val="single" w:sz="4" w:space="0" w:color="auto"/>
              <w:right w:val="single" w:sz="4" w:space="0" w:color="auto"/>
            </w:tcBorders>
            <w:shd w:val="clear" w:color="auto" w:fill="auto"/>
            <w:noWrap/>
            <w:vAlign w:val="center"/>
            <w:hideMark/>
          </w:tcPr>
          <w:p w14:paraId="14023D6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450</w:t>
            </w:r>
          </w:p>
        </w:tc>
        <w:tc>
          <w:tcPr>
            <w:tcW w:w="793" w:type="dxa"/>
            <w:tcBorders>
              <w:top w:val="nil"/>
              <w:left w:val="nil"/>
              <w:bottom w:val="single" w:sz="4" w:space="0" w:color="auto"/>
              <w:right w:val="single" w:sz="4" w:space="0" w:color="auto"/>
            </w:tcBorders>
            <w:shd w:val="clear" w:color="auto" w:fill="auto"/>
            <w:noWrap/>
            <w:vAlign w:val="center"/>
            <w:hideMark/>
          </w:tcPr>
          <w:p w14:paraId="34F953B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839" w:type="dxa"/>
            <w:tcBorders>
              <w:top w:val="nil"/>
              <w:left w:val="nil"/>
              <w:bottom w:val="single" w:sz="4" w:space="0" w:color="auto"/>
              <w:right w:val="single" w:sz="4" w:space="0" w:color="auto"/>
            </w:tcBorders>
            <w:shd w:val="clear" w:color="auto" w:fill="auto"/>
            <w:noWrap/>
            <w:vAlign w:val="center"/>
            <w:hideMark/>
          </w:tcPr>
          <w:p w14:paraId="5C0E253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210</w:t>
            </w:r>
          </w:p>
        </w:tc>
        <w:tc>
          <w:tcPr>
            <w:tcW w:w="793" w:type="dxa"/>
            <w:tcBorders>
              <w:top w:val="nil"/>
              <w:left w:val="nil"/>
              <w:bottom w:val="single" w:sz="4" w:space="0" w:color="auto"/>
              <w:right w:val="single" w:sz="4" w:space="0" w:color="auto"/>
            </w:tcBorders>
            <w:shd w:val="clear" w:color="auto" w:fill="auto"/>
            <w:noWrap/>
            <w:vAlign w:val="center"/>
            <w:hideMark/>
          </w:tcPr>
          <w:p w14:paraId="25B5B71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210</w:t>
            </w:r>
          </w:p>
        </w:tc>
        <w:tc>
          <w:tcPr>
            <w:tcW w:w="839" w:type="dxa"/>
            <w:tcBorders>
              <w:top w:val="nil"/>
              <w:left w:val="nil"/>
              <w:bottom w:val="single" w:sz="4" w:space="0" w:color="auto"/>
              <w:right w:val="single" w:sz="4" w:space="0" w:color="auto"/>
            </w:tcBorders>
            <w:shd w:val="clear" w:color="auto" w:fill="auto"/>
            <w:noWrap/>
            <w:vAlign w:val="center"/>
            <w:hideMark/>
          </w:tcPr>
          <w:p w14:paraId="473DFBF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310</w:t>
            </w:r>
          </w:p>
        </w:tc>
        <w:tc>
          <w:tcPr>
            <w:tcW w:w="797" w:type="dxa"/>
            <w:tcBorders>
              <w:top w:val="nil"/>
              <w:left w:val="nil"/>
              <w:bottom w:val="single" w:sz="4" w:space="0" w:color="auto"/>
              <w:right w:val="single" w:sz="4" w:space="0" w:color="auto"/>
            </w:tcBorders>
            <w:shd w:val="clear" w:color="auto" w:fill="auto"/>
            <w:noWrap/>
            <w:vAlign w:val="center"/>
            <w:hideMark/>
          </w:tcPr>
          <w:p w14:paraId="2FF73FC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310</w:t>
            </w:r>
          </w:p>
        </w:tc>
        <w:tc>
          <w:tcPr>
            <w:tcW w:w="838" w:type="dxa"/>
            <w:tcBorders>
              <w:top w:val="nil"/>
              <w:left w:val="nil"/>
              <w:bottom w:val="single" w:sz="4" w:space="0" w:color="auto"/>
              <w:right w:val="single" w:sz="4" w:space="0" w:color="auto"/>
            </w:tcBorders>
            <w:shd w:val="clear" w:color="auto" w:fill="auto"/>
            <w:noWrap/>
            <w:vAlign w:val="center"/>
            <w:hideMark/>
          </w:tcPr>
          <w:p w14:paraId="3B57102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410</w:t>
            </w:r>
          </w:p>
        </w:tc>
        <w:tc>
          <w:tcPr>
            <w:tcW w:w="797" w:type="dxa"/>
            <w:tcBorders>
              <w:top w:val="nil"/>
              <w:left w:val="nil"/>
              <w:bottom w:val="single" w:sz="4" w:space="0" w:color="auto"/>
              <w:right w:val="single" w:sz="4" w:space="0" w:color="auto"/>
            </w:tcBorders>
            <w:shd w:val="clear" w:color="auto" w:fill="auto"/>
            <w:noWrap/>
            <w:vAlign w:val="center"/>
            <w:hideMark/>
          </w:tcPr>
          <w:p w14:paraId="1613BE5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410</w:t>
            </w:r>
          </w:p>
        </w:tc>
        <w:tc>
          <w:tcPr>
            <w:tcW w:w="838" w:type="dxa"/>
            <w:tcBorders>
              <w:top w:val="nil"/>
              <w:left w:val="nil"/>
              <w:bottom w:val="single" w:sz="4" w:space="0" w:color="auto"/>
              <w:right w:val="single" w:sz="4" w:space="0" w:color="auto"/>
            </w:tcBorders>
            <w:shd w:val="clear" w:color="auto" w:fill="auto"/>
            <w:noWrap/>
            <w:vAlign w:val="center"/>
            <w:hideMark/>
          </w:tcPr>
          <w:p w14:paraId="0E79504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510</w:t>
            </w:r>
          </w:p>
        </w:tc>
        <w:tc>
          <w:tcPr>
            <w:tcW w:w="797" w:type="dxa"/>
            <w:tcBorders>
              <w:top w:val="nil"/>
              <w:left w:val="nil"/>
              <w:bottom w:val="single" w:sz="4" w:space="0" w:color="auto"/>
              <w:right w:val="single" w:sz="4" w:space="0" w:color="auto"/>
            </w:tcBorders>
            <w:shd w:val="clear" w:color="auto" w:fill="auto"/>
            <w:noWrap/>
            <w:vAlign w:val="center"/>
            <w:hideMark/>
          </w:tcPr>
          <w:p w14:paraId="5F0A146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565</w:t>
            </w:r>
          </w:p>
        </w:tc>
        <w:tc>
          <w:tcPr>
            <w:tcW w:w="838" w:type="dxa"/>
            <w:tcBorders>
              <w:top w:val="nil"/>
              <w:left w:val="nil"/>
              <w:bottom w:val="single" w:sz="4" w:space="0" w:color="auto"/>
              <w:right w:val="single" w:sz="4" w:space="0" w:color="auto"/>
            </w:tcBorders>
            <w:shd w:val="clear" w:color="auto" w:fill="auto"/>
            <w:noWrap/>
            <w:vAlign w:val="center"/>
            <w:hideMark/>
          </w:tcPr>
          <w:p w14:paraId="20BE88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665</w:t>
            </w:r>
          </w:p>
        </w:tc>
      </w:tr>
      <w:tr w:rsidR="005A76B7" w:rsidRPr="00DD67D7" w14:paraId="26041FC2"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29D12C8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450</w:t>
            </w:r>
          </w:p>
        </w:tc>
        <w:tc>
          <w:tcPr>
            <w:tcW w:w="844" w:type="dxa"/>
            <w:tcBorders>
              <w:top w:val="nil"/>
              <w:left w:val="nil"/>
              <w:bottom w:val="single" w:sz="4" w:space="0" w:color="auto"/>
              <w:right w:val="single" w:sz="4" w:space="0" w:color="auto"/>
            </w:tcBorders>
            <w:shd w:val="clear" w:color="auto" w:fill="auto"/>
            <w:noWrap/>
            <w:vAlign w:val="center"/>
            <w:hideMark/>
          </w:tcPr>
          <w:p w14:paraId="58A696C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500</w:t>
            </w:r>
          </w:p>
        </w:tc>
        <w:tc>
          <w:tcPr>
            <w:tcW w:w="793" w:type="dxa"/>
            <w:tcBorders>
              <w:top w:val="nil"/>
              <w:left w:val="nil"/>
              <w:bottom w:val="single" w:sz="4" w:space="0" w:color="auto"/>
              <w:right w:val="single" w:sz="4" w:space="0" w:color="auto"/>
            </w:tcBorders>
            <w:shd w:val="clear" w:color="auto" w:fill="auto"/>
            <w:noWrap/>
            <w:vAlign w:val="center"/>
            <w:hideMark/>
          </w:tcPr>
          <w:p w14:paraId="09F338A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110</w:t>
            </w:r>
          </w:p>
        </w:tc>
        <w:tc>
          <w:tcPr>
            <w:tcW w:w="839" w:type="dxa"/>
            <w:tcBorders>
              <w:top w:val="nil"/>
              <w:left w:val="nil"/>
              <w:bottom w:val="single" w:sz="4" w:space="0" w:color="auto"/>
              <w:right w:val="single" w:sz="4" w:space="0" w:color="auto"/>
            </w:tcBorders>
            <w:shd w:val="clear" w:color="auto" w:fill="auto"/>
            <w:noWrap/>
            <w:vAlign w:val="center"/>
            <w:hideMark/>
          </w:tcPr>
          <w:p w14:paraId="52D1D2E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793" w:type="dxa"/>
            <w:tcBorders>
              <w:top w:val="nil"/>
              <w:left w:val="nil"/>
              <w:bottom w:val="single" w:sz="4" w:space="0" w:color="auto"/>
              <w:right w:val="single" w:sz="4" w:space="0" w:color="auto"/>
            </w:tcBorders>
            <w:shd w:val="clear" w:color="auto" w:fill="auto"/>
            <w:noWrap/>
            <w:vAlign w:val="center"/>
            <w:hideMark/>
          </w:tcPr>
          <w:p w14:paraId="5695FA5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839" w:type="dxa"/>
            <w:tcBorders>
              <w:top w:val="nil"/>
              <w:left w:val="nil"/>
              <w:bottom w:val="single" w:sz="4" w:space="0" w:color="auto"/>
              <w:right w:val="single" w:sz="4" w:space="0" w:color="auto"/>
            </w:tcBorders>
            <w:shd w:val="clear" w:color="auto" w:fill="auto"/>
            <w:noWrap/>
            <w:vAlign w:val="center"/>
            <w:hideMark/>
          </w:tcPr>
          <w:p w14:paraId="52B2659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c>
          <w:tcPr>
            <w:tcW w:w="797" w:type="dxa"/>
            <w:tcBorders>
              <w:top w:val="nil"/>
              <w:left w:val="nil"/>
              <w:bottom w:val="single" w:sz="4" w:space="0" w:color="auto"/>
              <w:right w:val="single" w:sz="4" w:space="0" w:color="auto"/>
            </w:tcBorders>
            <w:shd w:val="clear" w:color="auto" w:fill="auto"/>
            <w:noWrap/>
            <w:vAlign w:val="center"/>
            <w:hideMark/>
          </w:tcPr>
          <w:p w14:paraId="20F0980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c>
          <w:tcPr>
            <w:tcW w:w="838" w:type="dxa"/>
            <w:tcBorders>
              <w:top w:val="nil"/>
              <w:left w:val="nil"/>
              <w:bottom w:val="single" w:sz="4" w:space="0" w:color="auto"/>
              <w:right w:val="single" w:sz="4" w:space="0" w:color="auto"/>
            </w:tcBorders>
            <w:shd w:val="clear" w:color="auto" w:fill="auto"/>
            <w:noWrap/>
            <w:vAlign w:val="center"/>
            <w:hideMark/>
          </w:tcPr>
          <w:p w14:paraId="4905A25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440</w:t>
            </w:r>
          </w:p>
        </w:tc>
        <w:tc>
          <w:tcPr>
            <w:tcW w:w="797" w:type="dxa"/>
            <w:tcBorders>
              <w:top w:val="nil"/>
              <w:left w:val="nil"/>
              <w:bottom w:val="single" w:sz="4" w:space="0" w:color="auto"/>
              <w:right w:val="single" w:sz="4" w:space="0" w:color="auto"/>
            </w:tcBorders>
            <w:shd w:val="clear" w:color="auto" w:fill="auto"/>
            <w:noWrap/>
            <w:vAlign w:val="center"/>
            <w:hideMark/>
          </w:tcPr>
          <w:p w14:paraId="7831638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440</w:t>
            </w:r>
          </w:p>
        </w:tc>
        <w:tc>
          <w:tcPr>
            <w:tcW w:w="838" w:type="dxa"/>
            <w:tcBorders>
              <w:top w:val="nil"/>
              <w:left w:val="nil"/>
              <w:bottom w:val="single" w:sz="4" w:space="0" w:color="auto"/>
              <w:right w:val="single" w:sz="4" w:space="0" w:color="auto"/>
            </w:tcBorders>
            <w:shd w:val="clear" w:color="auto" w:fill="auto"/>
            <w:noWrap/>
            <w:vAlign w:val="center"/>
            <w:hideMark/>
          </w:tcPr>
          <w:p w14:paraId="19C42B4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550</w:t>
            </w:r>
          </w:p>
        </w:tc>
        <w:tc>
          <w:tcPr>
            <w:tcW w:w="797" w:type="dxa"/>
            <w:tcBorders>
              <w:top w:val="nil"/>
              <w:left w:val="nil"/>
              <w:bottom w:val="single" w:sz="4" w:space="0" w:color="auto"/>
              <w:right w:val="single" w:sz="4" w:space="0" w:color="auto"/>
            </w:tcBorders>
            <w:shd w:val="clear" w:color="auto" w:fill="auto"/>
            <w:noWrap/>
            <w:vAlign w:val="center"/>
            <w:hideMark/>
          </w:tcPr>
          <w:p w14:paraId="15BD18B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625</w:t>
            </w:r>
          </w:p>
        </w:tc>
        <w:tc>
          <w:tcPr>
            <w:tcW w:w="838" w:type="dxa"/>
            <w:tcBorders>
              <w:top w:val="nil"/>
              <w:left w:val="nil"/>
              <w:bottom w:val="single" w:sz="4" w:space="0" w:color="auto"/>
              <w:right w:val="single" w:sz="4" w:space="0" w:color="auto"/>
            </w:tcBorders>
            <w:shd w:val="clear" w:color="auto" w:fill="auto"/>
            <w:noWrap/>
            <w:vAlign w:val="center"/>
            <w:hideMark/>
          </w:tcPr>
          <w:p w14:paraId="126ACB4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735</w:t>
            </w:r>
          </w:p>
        </w:tc>
      </w:tr>
      <w:tr w:rsidR="005A76B7" w:rsidRPr="00DD67D7" w14:paraId="07E48F33"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743103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500</w:t>
            </w:r>
          </w:p>
        </w:tc>
        <w:tc>
          <w:tcPr>
            <w:tcW w:w="844" w:type="dxa"/>
            <w:tcBorders>
              <w:top w:val="nil"/>
              <w:left w:val="nil"/>
              <w:bottom w:val="single" w:sz="4" w:space="0" w:color="auto"/>
              <w:right w:val="single" w:sz="4" w:space="0" w:color="auto"/>
            </w:tcBorders>
            <w:shd w:val="clear" w:color="auto" w:fill="auto"/>
            <w:noWrap/>
            <w:vAlign w:val="center"/>
            <w:hideMark/>
          </w:tcPr>
          <w:p w14:paraId="32D21DC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560</w:t>
            </w:r>
          </w:p>
        </w:tc>
        <w:tc>
          <w:tcPr>
            <w:tcW w:w="793" w:type="dxa"/>
            <w:tcBorders>
              <w:top w:val="nil"/>
              <w:left w:val="nil"/>
              <w:bottom w:val="single" w:sz="4" w:space="0" w:color="auto"/>
              <w:right w:val="single" w:sz="4" w:space="0" w:color="auto"/>
            </w:tcBorders>
            <w:shd w:val="clear" w:color="auto" w:fill="auto"/>
            <w:noWrap/>
            <w:vAlign w:val="center"/>
            <w:hideMark/>
          </w:tcPr>
          <w:p w14:paraId="41CCD7D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120</w:t>
            </w:r>
          </w:p>
        </w:tc>
        <w:tc>
          <w:tcPr>
            <w:tcW w:w="839" w:type="dxa"/>
            <w:tcBorders>
              <w:top w:val="nil"/>
              <w:left w:val="nil"/>
              <w:bottom w:val="single" w:sz="4" w:space="0" w:color="auto"/>
              <w:right w:val="single" w:sz="4" w:space="0" w:color="auto"/>
            </w:tcBorders>
            <w:shd w:val="clear" w:color="auto" w:fill="auto"/>
            <w:noWrap/>
            <w:vAlign w:val="center"/>
            <w:hideMark/>
          </w:tcPr>
          <w:p w14:paraId="6A816C0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240</w:t>
            </w:r>
          </w:p>
        </w:tc>
        <w:tc>
          <w:tcPr>
            <w:tcW w:w="793" w:type="dxa"/>
            <w:tcBorders>
              <w:top w:val="nil"/>
              <w:left w:val="nil"/>
              <w:bottom w:val="single" w:sz="4" w:space="0" w:color="auto"/>
              <w:right w:val="single" w:sz="4" w:space="0" w:color="auto"/>
            </w:tcBorders>
            <w:shd w:val="clear" w:color="auto" w:fill="auto"/>
            <w:noWrap/>
            <w:vAlign w:val="center"/>
            <w:hideMark/>
          </w:tcPr>
          <w:p w14:paraId="021A64B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240</w:t>
            </w:r>
          </w:p>
        </w:tc>
        <w:tc>
          <w:tcPr>
            <w:tcW w:w="839" w:type="dxa"/>
            <w:tcBorders>
              <w:top w:val="nil"/>
              <w:left w:val="nil"/>
              <w:bottom w:val="single" w:sz="4" w:space="0" w:color="auto"/>
              <w:right w:val="single" w:sz="4" w:space="0" w:color="auto"/>
            </w:tcBorders>
            <w:shd w:val="clear" w:color="auto" w:fill="auto"/>
            <w:noWrap/>
            <w:vAlign w:val="center"/>
            <w:hideMark/>
          </w:tcPr>
          <w:p w14:paraId="4995C8D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360</w:t>
            </w:r>
          </w:p>
        </w:tc>
        <w:tc>
          <w:tcPr>
            <w:tcW w:w="797" w:type="dxa"/>
            <w:tcBorders>
              <w:top w:val="nil"/>
              <w:left w:val="nil"/>
              <w:bottom w:val="single" w:sz="4" w:space="0" w:color="auto"/>
              <w:right w:val="single" w:sz="4" w:space="0" w:color="auto"/>
            </w:tcBorders>
            <w:shd w:val="clear" w:color="auto" w:fill="auto"/>
            <w:noWrap/>
            <w:vAlign w:val="center"/>
            <w:hideMark/>
          </w:tcPr>
          <w:p w14:paraId="1245F71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360</w:t>
            </w:r>
          </w:p>
        </w:tc>
        <w:tc>
          <w:tcPr>
            <w:tcW w:w="838" w:type="dxa"/>
            <w:tcBorders>
              <w:top w:val="nil"/>
              <w:left w:val="nil"/>
              <w:bottom w:val="single" w:sz="4" w:space="0" w:color="auto"/>
              <w:right w:val="single" w:sz="4" w:space="0" w:color="auto"/>
            </w:tcBorders>
            <w:shd w:val="clear" w:color="auto" w:fill="auto"/>
            <w:noWrap/>
            <w:vAlign w:val="center"/>
            <w:hideMark/>
          </w:tcPr>
          <w:p w14:paraId="2123D1F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480</w:t>
            </w:r>
          </w:p>
        </w:tc>
        <w:tc>
          <w:tcPr>
            <w:tcW w:w="797" w:type="dxa"/>
            <w:tcBorders>
              <w:top w:val="nil"/>
              <w:left w:val="nil"/>
              <w:bottom w:val="single" w:sz="4" w:space="0" w:color="auto"/>
              <w:right w:val="single" w:sz="4" w:space="0" w:color="auto"/>
            </w:tcBorders>
            <w:shd w:val="clear" w:color="auto" w:fill="auto"/>
            <w:noWrap/>
            <w:vAlign w:val="center"/>
            <w:hideMark/>
          </w:tcPr>
          <w:p w14:paraId="763AD09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480</w:t>
            </w:r>
          </w:p>
        </w:tc>
        <w:tc>
          <w:tcPr>
            <w:tcW w:w="838" w:type="dxa"/>
            <w:tcBorders>
              <w:top w:val="nil"/>
              <w:left w:val="nil"/>
              <w:bottom w:val="single" w:sz="4" w:space="0" w:color="auto"/>
              <w:right w:val="single" w:sz="4" w:space="0" w:color="auto"/>
            </w:tcBorders>
            <w:shd w:val="clear" w:color="auto" w:fill="auto"/>
            <w:noWrap/>
            <w:vAlign w:val="center"/>
            <w:hideMark/>
          </w:tcPr>
          <w:p w14:paraId="49600A5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600</w:t>
            </w:r>
          </w:p>
        </w:tc>
        <w:tc>
          <w:tcPr>
            <w:tcW w:w="797" w:type="dxa"/>
            <w:tcBorders>
              <w:top w:val="nil"/>
              <w:left w:val="nil"/>
              <w:bottom w:val="single" w:sz="4" w:space="0" w:color="auto"/>
              <w:right w:val="single" w:sz="4" w:space="0" w:color="auto"/>
            </w:tcBorders>
            <w:shd w:val="clear" w:color="auto" w:fill="auto"/>
            <w:noWrap/>
            <w:vAlign w:val="center"/>
            <w:hideMark/>
          </w:tcPr>
          <w:p w14:paraId="047A7AE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690</w:t>
            </w:r>
          </w:p>
        </w:tc>
        <w:tc>
          <w:tcPr>
            <w:tcW w:w="838" w:type="dxa"/>
            <w:tcBorders>
              <w:top w:val="nil"/>
              <w:left w:val="nil"/>
              <w:bottom w:val="single" w:sz="4" w:space="0" w:color="auto"/>
              <w:right w:val="single" w:sz="4" w:space="0" w:color="auto"/>
            </w:tcBorders>
            <w:shd w:val="clear" w:color="auto" w:fill="auto"/>
            <w:noWrap/>
            <w:vAlign w:val="center"/>
            <w:hideMark/>
          </w:tcPr>
          <w:p w14:paraId="69CA106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810</w:t>
            </w:r>
          </w:p>
        </w:tc>
      </w:tr>
      <w:tr w:rsidR="005A76B7" w:rsidRPr="00DD67D7" w14:paraId="34E2FC59"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66563F1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560</w:t>
            </w:r>
          </w:p>
        </w:tc>
        <w:tc>
          <w:tcPr>
            <w:tcW w:w="844" w:type="dxa"/>
            <w:tcBorders>
              <w:top w:val="nil"/>
              <w:left w:val="nil"/>
              <w:bottom w:val="single" w:sz="4" w:space="0" w:color="auto"/>
              <w:right w:val="single" w:sz="4" w:space="0" w:color="auto"/>
            </w:tcBorders>
            <w:shd w:val="clear" w:color="auto" w:fill="auto"/>
            <w:noWrap/>
            <w:vAlign w:val="center"/>
            <w:hideMark/>
          </w:tcPr>
          <w:p w14:paraId="15BF2B9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630</w:t>
            </w:r>
          </w:p>
        </w:tc>
        <w:tc>
          <w:tcPr>
            <w:tcW w:w="793" w:type="dxa"/>
            <w:tcBorders>
              <w:top w:val="nil"/>
              <w:left w:val="nil"/>
              <w:bottom w:val="single" w:sz="4" w:space="0" w:color="auto"/>
              <w:right w:val="single" w:sz="4" w:space="0" w:color="auto"/>
            </w:tcBorders>
            <w:shd w:val="clear" w:color="auto" w:fill="auto"/>
            <w:noWrap/>
            <w:vAlign w:val="center"/>
            <w:hideMark/>
          </w:tcPr>
          <w:p w14:paraId="61F8690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140</w:t>
            </w:r>
          </w:p>
        </w:tc>
        <w:tc>
          <w:tcPr>
            <w:tcW w:w="839" w:type="dxa"/>
            <w:tcBorders>
              <w:top w:val="nil"/>
              <w:left w:val="nil"/>
              <w:bottom w:val="single" w:sz="4" w:space="0" w:color="auto"/>
              <w:right w:val="single" w:sz="4" w:space="0" w:color="auto"/>
            </w:tcBorders>
            <w:shd w:val="clear" w:color="auto" w:fill="auto"/>
            <w:noWrap/>
            <w:vAlign w:val="center"/>
            <w:hideMark/>
          </w:tcPr>
          <w:p w14:paraId="11E2AA6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260</w:t>
            </w:r>
          </w:p>
        </w:tc>
        <w:tc>
          <w:tcPr>
            <w:tcW w:w="793" w:type="dxa"/>
            <w:tcBorders>
              <w:top w:val="nil"/>
              <w:left w:val="nil"/>
              <w:bottom w:val="single" w:sz="4" w:space="0" w:color="auto"/>
              <w:right w:val="single" w:sz="4" w:space="0" w:color="auto"/>
            </w:tcBorders>
            <w:shd w:val="clear" w:color="auto" w:fill="auto"/>
            <w:noWrap/>
            <w:vAlign w:val="center"/>
            <w:hideMark/>
          </w:tcPr>
          <w:p w14:paraId="3FAF2DD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260</w:t>
            </w:r>
          </w:p>
        </w:tc>
        <w:tc>
          <w:tcPr>
            <w:tcW w:w="839" w:type="dxa"/>
            <w:tcBorders>
              <w:top w:val="nil"/>
              <w:left w:val="nil"/>
              <w:bottom w:val="single" w:sz="4" w:space="0" w:color="auto"/>
              <w:right w:val="single" w:sz="4" w:space="0" w:color="auto"/>
            </w:tcBorders>
            <w:shd w:val="clear" w:color="auto" w:fill="auto"/>
            <w:noWrap/>
            <w:vAlign w:val="center"/>
            <w:hideMark/>
          </w:tcPr>
          <w:p w14:paraId="3E7E92C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380</w:t>
            </w:r>
          </w:p>
        </w:tc>
        <w:tc>
          <w:tcPr>
            <w:tcW w:w="797" w:type="dxa"/>
            <w:tcBorders>
              <w:top w:val="nil"/>
              <w:left w:val="nil"/>
              <w:bottom w:val="single" w:sz="4" w:space="0" w:color="auto"/>
              <w:right w:val="single" w:sz="4" w:space="0" w:color="auto"/>
            </w:tcBorders>
            <w:shd w:val="clear" w:color="auto" w:fill="auto"/>
            <w:noWrap/>
            <w:vAlign w:val="center"/>
            <w:hideMark/>
          </w:tcPr>
          <w:p w14:paraId="18D2D2C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380</w:t>
            </w:r>
          </w:p>
        </w:tc>
        <w:tc>
          <w:tcPr>
            <w:tcW w:w="838" w:type="dxa"/>
            <w:tcBorders>
              <w:top w:val="nil"/>
              <w:left w:val="nil"/>
              <w:bottom w:val="single" w:sz="4" w:space="0" w:color="auto"/>
              <w:right w:val="single" w:sz="4" w:space="0" w:color="auto"/>
            </w:tcBorders>
            <w:shd w:val="clear" w:color="auto" w:fill="auto"/>
            <w:noWrap/>
            <w:vAlign w:val="center"/>
            <w:hideMark/>
          </w:tcPr>
          <w:p w14:paraId="6AED3CB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500</w:t>
            </w:r>
          </w:p>
        </w:tc>
        <w:tc>
          <w:tcPr>
            <w:tcW w:w="797" w:type="dxa"/>
            <w:tcBorders>
              <w:top w:val="nil"/>
              <w:left w:val="nil"/>
              <w:bottom w:val="single" w:sz="4" w:space="0" w:color="auto"/>
              <w:right w:val="single" w:sz="4" w:space="0" w:color="auto"/>
            </w:tcBorders>
            <w:shd w:val="clear" w:color="auto" w:fill="auto"/>
            <w:noWrap/>
            <w:vAlign w:val="center"/>
            <w:hideMark/>
          </w:tcPr>
          <w:p w14:paraId="2A3F0E3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500</w:t>
            </w:r>
          </w:p>
        </w:tc>
        <w:tc>
          <w:tcPr>
            <w:tcW w:w="838" w:type="dxa"/>
            <w:tcBorders>
              <w:top w:val="nil"/>
              <w:left w:val="nil"/>
              <w:bottom w:val="single" w:sz="4" w:space="0" w:color="auto"/>
              <w:right w:val="single" w:sz="4" w:space="0" w:color="auto"/>
            </w:tcBorders>
            <w:shd w:val="clear" w:color="auto" w:fill="auto"/>
            <w:noWrap/>
            <w:vAlign w:val="center"/>
            <w:hideMark/>
          </w:tcPr>
          <w:p w14:paraId="50108C9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620</w:t>
            </w:r>
          </w:p>
        </w:tc>
        <w:tc>
          <w:tcPr>
            <w:tcW w:w="797" w:type="dxa"/>
            <w:tcBorders>
              <w:top w:val="nil"/>
              <w:left w:val="nil"/>
              <w:bottom w:val="single" w:sz="4" w:space="0" w:color="auto"/>
              <w:right w:val="single" w:sz="4" w:space="0" w:color="auto"/>
            </w:tcBorders>
            <w:shd w:val="clear" w:color="auto" w:fill="auto"/>
            <w:noWrap/>
            <w:vAlign w:val="center"/>
            <w:hideMark/>
          </w:tcPr>
          <w:p w14:paraId="25EDB94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780</w:t>
            </w:r>
          </w:p>
        </w:tc>
        <w:tc>
          <w:tcPr>
            <w:tcW w:w="838" w:type="dxa"/>
            <w:tcBorders>
              <w:top w:val="nil"/>
              <w:left w:val="nil"/>
              <w:bottom w:val="single" w:sz="4" w:space="0" w:color="auto"/>
              <w:right w:val="single" w:sz="4" w:space="0" w:color="auto"/>
            </w:tcBorders>
            <w:shd w:val="clear" w:color="auto" w:fill="auto"/>
            <w:noWrap/>
            <w:vAlign w:val="center"/>
            <w:hideMark/>
          </w:tcPr>
          <w:p w14:paraId="2BE96C0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900</w:t>
            </w:r>
          </w:p>
        </w:tc>
      </w:tr>
      <w:tr w:rsidR="005A76B7" w:rsidRPr="00DD67D7" w14:paraId="7AF5F5AD"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2F7C31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630</w:t>
            </w:r>
          </w:p>
        </w:tc>
        <w:tc>
          <w:tcPr>
            <w:tcW w:w="844" w:type="dxa"/>
            <w:tcBorders>
              <w:top w:val="nil"/>
              <w:left w:val="nil"/>
              <w:bottom w:val="single" w:sz="4" w:space="0" w:color="auto"/>
              <w:right w:val="single" w:sz="4" w:space="0" w:color="auto"/>
            </w:tcBorders>
            <w:shd w:val="clear" w:color="auto" w:fill="auto"/>
            <w:noWrap/>
            <w:vAlign w:val="center"/>
            <w:hideMark/>
          </w:tcPr>
          <w:p w14:paraId="760329C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710</w:t>
            </w:r>
          </w:p>
        </w:tc>
        <w:tc>
          <w:tcPr>
            <w:tcW w:w="793" w:type="dxa"/>
            <w:tcBorders>
              <w:top w:val="nil"/>
              <w:left w:val="nil"/>
              <w:bottom w:val="single" w:sz="4" w:space="0" w:color="auto"/>
              <w:right w:val="single" w:sz="4" w:space="0" w:color="auto"/>
            </w:tcBorders>
            <w:shd w:val="clear" w:color="auto" w:fill="auto"/>
            <w:noWrap/>
            <w:vAlign w:val="center"/>
            <w:hideMark/>
          </w:tcPr>
          <w:p w14:paraId="7265D55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145</w:t>
            </w:r>
          </w:p>
        </w:tc>
        <w:tc>
          <w:tcPr>
            <w:tcW w:w="839" w:type="dxa"/>
            <w:tcBorders>
              <w:top w:val="nil"/>
              <w:left w:val="nil"/>
              <w:bottom w:val="single" w:sz="4" w:space="0" w:color="auto"/>
              <w:right w:val="single" w:sz="4" w:space="0" w:color="auto"/>
            </w:tcBorders>
            <w:shd w:val="clear" w:color="auto" w:fill="auto"/>
            <w:noWrap/>
            <w:vAlign w:val="center"/>
            <w:hideMark/>
          </w:tcPr>
          <w:p w14:paraId="47B7321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285</w:t>
            </w:r>
          </w:p>
        </w:tc>
        <w:tc>
          <w:tcPr>
            <w:tcW w:w="793" w:type="dxa"/>
            <w:tcBorders>
              <w:top w:val="nil"/>
              <w:left w:val="nil"/>
              <w:bottom w:val="single" w:sz="4" w:space="0" w:color="auto"/>
              <w:right w:val="single" w:sz="4" w:space="0" w:color="auto"/>
            </w:tcBorders>
            <w:shd w:val="clear" w:color="auto" w:fill="auto"/>
            <w:noWrap/>
            <w:vAlign w:val="center"/>
            <w:hideMark/>
          </w:tcPr>
          <w:p w14:paraId="5A0A80F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285</w:t>
            </w:r>
          </w:p>
        </w:tc>
        <w:tc>
          <w:tcPr>
            <w:tcW w:w="839" w:type="dxa"/>
            <w:tcBorders>
              <w:top w:val="nil"/>
              <w:left w:val="nil"/>
              <w:bottom w:val="single" w:sz="4" w:space="0" w:color="auto"/>
              <w:right w:val="single" w:sz="4" w:space="0" w:color="auto"/>
            </w:tcBorders>
            <w:shd w:val="clear" w:color="auto" w:fill="auto"/>
            <w:noWrap/>
            <w:vAlign w:val="center"/>
            <w:hideMark/>
          </w:tcPr>
          <w:p w14:paraId="6001616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425</w:t>
            </w:r>
          </w:p>
        </w:tc>
        <w:tc>
          <w:tcPr>
            <w:tcW w:w="797" w:type="dxa"/>
            <w:tcBorders>
              <w:top w:val="nil"/>
              <w:left w:val="nil"/>
              <w:bottom w:val="single" w:sz="4" w:space="0" w:color="auto"/>
              <w:right w:val="single" w:sz="4" w:space="0" w:color="auto"/>
            </w:tcBorders>
            <w:shd w:val="clear" w:color="auto" w:fill="auto"/>
            <w:noWrap/>
            <w:vAlign w:val="center"/>
            <w:hideMark/>
          </w:tcPr>
          <w:p w14:paraId="3003CEE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425</w:t>
            </w:r>
          </w:p>
        </w:tc>
        <w:tc>
          <w:tcPr>
            <w:tcW w:w="838" w:type="dxa"/>
            <w:tcBorders>
              <w:top w:val="nil"/>
              <w:left w:val="nil"/>
              <w:bottom w:val="single" w:sz="4" w:space="0" w:color="auto"/>
              <w:right w:val="single" w:sz="4" w:space="0" w:color="auto"/>
            </w:tcBorders>
            <w:shd w:val="clear" w:color="auto" w:fill="auto"/>
            <w:noWrap/>
            <w:vAlign w:val="center"/>
            <w:hideMark/>
          </w:tcPr>
          <w:p w14:paraId="1D24EC6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565</w:t>
            </w:r>
          </w:p>
        </w:tc>
        <w:tc>
          <w:tcPr>
            <w:tcW w:w="797" w:type="dxa"/>
            <w:tcBorders>
              <w:top w:val="nil"/>
              <w:left w:val="nil"/>
              <w:bottom w:val="single" w:sz="4" w:space="0" w:color="auto"/>
              <w:right w:val="single" w:sz="4" w:space="0" w:color="auto"/>
            </w:tcBorders>
            <w:shd w:val="clear" w:color="auto" w:fill="auto"/>
            <w:noWrap/>
            <w:vAlign w:val="center"/>
            <w:hideMark/>
          </w:tcPr>
          <w:p w14:paraId="2C8EE52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565</w:t>
            </w:r>
          </w:p>
        </w:tc>
        <w:tc>
          <w:tcPr>
            <w:tcW w:w="838" w:type="dxa"/>
            <w:tcBorders>
              <w:top w:val="nil"/>
              <w:left w:val="nil"/>
              <w:bottom w:val="single" w:sz="4" w:space="0" w:color="auto"/>
              <w:right w:val="single" w:sz="4" w:space="0" w:color="auto"/>
            </w:tcBorders>
            <w:shd w:val="clear" w:color="auto" w:fill="auto"/>
            <w:noWrap/>
            <w:vAlign w:val="center"/>
            <w:hideMark/>
          </w:tcPr>
          <w:p w14:paraId="00F9843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705</w:t>
            </w:r>
          </w:p>
        </w:tc>
        <w:tc>
          <w:tcPr>
            <w:tcW w:w="797" w:type="dxa"/>
            <w:tcBorders>
              <w:top w:val="nil"/>
              <w:left w:val="nil"/>
              <w:bottom w:val="single" w:sz="4" w:space="0" w:color="auto"/>
              <w:right w:val="single" w:sz="4" w:space="0" w:color="auto"/>
            </w:tcBorders>
            <w:shd w:val="clear" w:color="auto" w:fill="auto"/>
            <w:noWrap/>
            <w:vAlign w:val="center"/>
            <w:hideMark/>
          </w:tcPr>
          <w:p w14:paraId="7F5258F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865</w:t>
            </w:r>
          </w:p>
        </w:tc>
        <w:tc>
          <w:tcPr>
            <w:tcW w:w="838" w:type="dxa"/>
            <w:tcBorders>
              <w:top w:val="nil"/>
              <w:left w:val="nil"/>
              <w:bottom w:val="single" w:sz="4" w:space="0" w:color="auto"/>
              <w:right w:val="single" w:sz="4" w:space="0" w:color="auto"/>
            </w:tcBorders>
            <w:shd w:val="clear" w:color="auto" w:fill="auto"/>
            <w:noWrap/>
            <w:vAlign w:val="center"/>
            <w:hideMark/>
          </w:tcPr>
          <w:p w14:paraId="152D03C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1 005</w:t>
            </w:r>
          </w:p>
        </w:tc>
      </w:tr>
      <w:tr w:rsidR="005A76B7" w:rsidRPr="00DD67D7" w14:paraId="057BE865"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48DEE3A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710</w:t>
            </w:r>
          </w:p>
        </w:tc>
        <w:tc>
          <w:tcPr>
            <w:tcW w:w="844" w:type="dxa"/>
            <w:tcBorders>
              <w:top w:val="nil"/>
              <w:left w:val="nil"/>
              <w:bottom w:val="single" w:sz="4" w:space="0" w:color="auto"/>
              <w:right w:val="single" w:sz="4" w:space="0" w:color="auto"/>
            </w:tcBorders>
            <w:shd w:val="clear" w:color="auto" w:fill="auto"/>
            <w:noWrap/>
            <w:vAlign w:val="center"/>
            <w:hideMark/>
          </w:tcPr>
          <w:p w14:paraId="29CFAC5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800</w:t>
            </w:r>
          </w:p>
        </w:tc>
        <w:tc>
          <w:tcPr>
            <w:tcW w:w="793" w:type="dxa"/>
            <w:tcBorders>
              <w:top w:val="nil"/>
              <w:left w:val="nil"/>
              <w:bottom w:val="single" w:sz="4" w:space="0" w:color="auto"/>
              <w:right w:val="single" w:sz="4" w:space="0" w:color="auto"/>
            </w:tcBorders>
            <w:shd w:val="clear" w:color="auto" w:fill="auto"/>
            <w:noWrap/>
            <w:vAlign w:val="center"/>
            <w:hideMark/>
          </w:tcPr>
          <w:p w14:paraId="1F148F4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150</w:t>
            </w:r>
          </w:p>
        </w:tc>
        <w:tc>
          <w:tcPr>
            <w:tcW w:w="839" w:type="dxa"/>
            <w:tcBorders>
              <w:top w:val="nil"/>
              <w:left w:val="nil"/>
              <w:bottom w:val="single" w:sz="4" w:space="0" w:color="auto"/>
              <w:right w:val="single" w:sz="4" w:space="0" w:color="auto"/>
            </w:tcBorders>
            <w:shd w:val="clear" w:color="auto" w:fill="auto"/>
            <w:noWrap/>
            <w:vAlign w:val="center"/>
            <w:hideMark/>
          </w:tcPr>
          <w:p w14:paraId="72C97DA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310</w:t>
            </w:r>
          </w:p>
        </w:tc>
        <w:tc>
          <w:tcPr>
            <w:tcW w:w="793" w:type="dxa"/>
            <w:tcBorders>
              <w:top w:val="nil"/>
              <w:left w:val="nil"/>
              <w:bottom w:val="single" w:sz="4" w:space="0" w:color="auto"/>
              <w:right w:val="single" w:sz="4" w:space="0" w:color="auto"/>
            </w:tcBorders>
            <w:shd w:val="clear" w:color="auto" w:fill="auto"/>
            <w:noWrap/>
            <w:vAlign w:val="center"/>
            <w:hideMark/>
          </w:tcPr>
          <w:p w14:paraId="36E6F20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310</w:t>
            </w:r>
          </w:p>
        </w:tc>
        <w:tc>
          <w:tcPr>
            <w:tcW w:w="839" w:type="dxa"/>
            <w:tcBorders>
              <w:top w:val="nil"/>
              <w:left w:val="nil"/>
              <w:bottom w:val="single" w:sz="4" w:space="0" w:color="auto"/>
              <w:right w:val="single" w:sz="4" w:space="0" w:color="auto"/>
            </w:tcBorders>
            <w:shd w:val="clear" w:color="auto" w:fill="auto"/>
            <w:noWrap/>
            <w:vAlign w:val="center"/>
            <w:hideMark/>
          </w:tcPr>
          <w:p w14:paraId="54DF8F0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470</w:t>
            </w:r>
          </w:p>
        </w:tc>
        <w:tc>
          <w:tcPr>
            <w:tcW w:w="797" w:type="dxa"/>
            <w:tcBorders>
              <w:top w:val="nil"/>
              <w:left w:val="nil"/>
              <w:bottom w:val="single" w:sz="4" w:space="0" w:color="auto"/>
              <w:right w:val="single" w:sz="4" w:space="0" w:color="auto"/>
            </w:tcBorders>
            <w:shd w:val="clear" w:color="auto" w:fill="auto"/>
            <w:noWrap/>
            <w:vAlign w:val="center"/>
            <w:hideMark/>
          </w:tcPr>
          <w:p w14:paraId="1F7F820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470</w:t>
            </w:r>
          </w:p>
        </w:tc>
        <w:tc>
          <w:tcPr>
            <w:tcW w:w="838" w:type="dxa"/>
            <w:tcBorders>
              <w:top w:val="nil"/>
              <w:left w:val="nil"/>
              <w:bottom w:val="single" w:sz="4" w:space="0" w:color="auto"/>
              <w:right w:val="single" w:sz="4" w:space="0" w:color="auto"/>
            </w:tcBorders>
            <w:shd w:val="clear" w:color="auto" w:fill="auto"/>
            <w:noWrap/>
            <w:vAlign w:val="center"/>
            <w:hideMark/>
          </w:tcPr>
          <w:p w14:paraId="79ACD32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630</w:t>
            </w:r>
          </w:p>
        </w:tc>
        <w:tc>
          <w:tcPr>
            <w:tcW w:w="797" w:type="dxa"/>
            <w:tcBorders>
              <w:top w:val="nil"/>
              <w:left w:val="nil"/>
              <w:bottom w:val="single" w:sz="4" w:space="0" w:color="auto"/>
              <w:right w:val="single" w:sz="4" w:space="0" w:color="auto"/>
            </w:tcBorders>
            <w:shd w:val="clear" w:color="auto" w:fill="auto"/>
            <w:noWrap/>
            <w:vAlign w:val="center"/>
            <w:hideMark/>
          </w:tcPr>
          <w:p w14:paraId="762DACB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630</w:t>
            </w:r>
          </w:p>
        </w:tc>
        <w:tc>
          <w:tcPr>
            <w:tcW w:w="838" w:type="dxa"/>
            <w:tcBorders>
              <w:top w:val="nil"/>
              <w:left w:val="nil"/>
              <w:bottom w:val="single" w:sz="4" w:space="0" w:color="auto"/>
              <w:right w:val="single" w:sz="4" w:space="0" w:color="auto"/>
            </w:tcBorders>
            <w:shd w:val="clear" w:color="auto" w:fill="auto"/>
            <w:noWrap/>
            <w:vAlign w:val="center"/>
            <w:hideMark/>
          </w:tcPr>
          <w:p w14:paraId="514742F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790</w:t>
            </w:r>
          </w:p>
        </w:tc>
        <w:tc>
          <w:tcPr>
            <w:tcW w:w="797" w:type="dxa"/>
            <w:tcBorders>
              <w:top w:val="nil"/>
              <w:left w:val="nil"/>
              <w:bottom w:val="single" w:sz="4" w:space="0" w:color="auto"/>
              <w:right w:val="single" w:sz="4" w:space="0" w:color="auto"/>
            </w:tcBorders>
            <w:shd w:val="clear" w:color="auto" w:fill="auto"/>
            <w:noWrap/>
            <w:vAlign w:val="center"/>
            <w:hideMark/>
          </w:tcPr>
          <w:p w14:paraId="35DFF16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975</w:t>
            </w:r>
          </w:p>
        </w:tc>
        <w:tc>
          <w:tcPr>
            <w:tcW w:w="838" w:type="dxa"/>
            <w:tcBorders>
              <w:top w:val="nil"/>
              <w:left w:val="nil"/>
              <w:bottom w:val="single" w:sz="4" w:space="0" w:color="auto"/>
              <w:right w:val="single" w:sz="4" w:space="0" w:color="auto"/>
            </w:tcBorders>
            <w:shd w:val="clear" w:color="auto" w:fill="auto"/>
            <w:noWrap/>
            <w:vAlign w:val="center"/>
            <w:hideMark/>
          </w:tcPr>
          <w:p w14:paraId="6B3C5AF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1 135</w:t>
            </w:r>
          </w:p>
        </w:tc>
      </w:tr>
      <w:tr w:rsidR="005A76B7" w:rsidRPr="00DD67D7" w14:paraId="4DE9229B"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7D8F12A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800</w:t>
            </w:r>
          </w:p>
        </w:tc>
        <w:tc>
          <w:tcPr>
            <w:tcW w:w="844" w:type="dxa"/>
            <w:tcBorders>
              <w:top w:val="nil"/>
              <w:left w:val="nil"/>
              <w:bottom w:val="single" w:sz="4" w:space="0" w:color="auto"/>
              <w:right w:val="single" w:sz="4" w:space="0" w:color="auto"/>
            </w:tcBorders>
            <w:shd w:val="clear" w:color="auto" w:fill="auto"/>
            <w:noWrap/>
            <w:vAlign w:val="center"/>
            <w:hideMark/>
          </w:tcPr>
          <w:p w14:paraId="74CA7D3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900</w:t>
            </w:r>
          </w:p>
        </w:tc>
        <w:tc>
          <w:tcPr>
            <w:tcW w:w="793" w:type="dxa"/>
            <w:tcBorders>
              <w:top w:val="nil"/>
              <w:left w:val="nil"/>
              <w:bottom w:val="single" w:sz="4" w:space="0" w:color="auto"/>
              <w:right w:val="single" w:sz="4" w:space="0" w:color="auto"/>
            </w:tcBorders>
            <w:shd w:val="clear" w:color="auto" w:fill="auto"/>
            <w:noWrap/>
            <w:vAlign w:val="center"/>
            <w:hideMark/>
          </w:tcPr>
          <w:p w14:paraId="1732487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180</w:t>
            </w:r>
          </w:p>
        </w:tc>
        <w:tc>
          <w:tcPr>
            <w:tcW w:w="839" w:type="dxa"/>
            <w:tcBorders>
              <w:top w:val="nil"/>
              <w:left w:val="nil"/>
              <w:bottom w:val="single" w:sz="4" w:space="0" w:color="auto"/>
              <w:right w:val="single" w:sz="4" w:space="0" w:color="auto"/>
            </w:tcBorders>
            <w:shd w:val="clear" w:color="auto" w:fill="auto"/>
            <w:noWrap/>
            <w:vAlign w:val="center"/>
            <w:hideMark/>
          </w:tcPr>
          <w:p w14:paraId="7F132B4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350</w:t>
            </w:r>
          </w:p>
        </w:tc>
        <w:tc>
          <w:tcPr>
            <w:tcW w:w="793" w:type="dxa"/>
            <w:tcBorders>
              <w:top w:val="nil"/>
              <w:left w:val="nil"/>
              <w:bottom w:val="single" w:sz="4" w:space="0" w:color="auto"/>
              <w:right w:val="single" w:sz="4" w:space="0" w:color="auto"/>
            </w:tcBorders>
            <w:shd w:val="clear" w:color="auto" w:fill="auto"/>
            <w:noWrap/>
            <w:vAlign w:val="center"/>
            <w:hideMark/>
          </w:tcPr>
          <w:p w14:paraId="1D708DD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350</w:t>
            </w:r>
          </w:p>
        </w:tc>
        <w:tc>
          <w:tcPr>
            <w:tcW w:w="839" w:type="dxa"/>
            <w:tcBorders>
              <w:top w:val="nil"/>
              <w:left w:val="nil"/>
              <w:bottom w:val="single" w:sz="4" w:space="0" w:color="auto"/>
              <w:right w:val="single" w:sz="4" w:space="0" w:color="auto"/>
            </w:tcBorders>
            <w:shd w:val="clear" w:color="auto" w:fill="auto"/>
            <w:noWrap/>
            <w:vAlign w:val="center"/>
            <w:hideMark/>
          </w:tcPr>
          <w:p w14:paraId="01FEA14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520</w:t>
            </w:r>
          </w:p>
        </w:tc>
        <w:tc>
          <w:tcPr>
            <w:tcW w:w="797" w:type="dxa"/>
            <w:tcBorders>
              <w:top w:val="nil"/>
              <w:left w:val="nil"/>
              <w:bottom w:val="single" w:sz="4" w:space="0" w:color="auto"/>
              <w:right w:val="single" w:sz="4" w:space="0" w:color="auto"/>
            </w:tcBorders>
            <w:shd w:val="clear" w:color="auto" w:fill="auto"/>
            <w:noWrap/>
            <w:vAlign w:val="center"/>
            <w:hideMark/>
          </w:tcPr>
          <w:p w14:paraId="207D629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520</w:t>
            </w:r>
          </w:p>
        </w:tc>
        <w:tc>
          <w:tcPr>
            <w:tcW w:w="838" w:type="dxa"/>
            <w:tcBorders>
              <w:top w:val="nil"/>
              <w:left w:val="nil"/>
              <w:bottom w:val="single" w:sz="4" w:space="0" w:color="auto"/>
              <w:right w:val="single" w:sz="4" w:space="0" w:color="auto"/>
            </w:tcBorders>
            <w:shd w:val="clear" w:color="auto" w:fill="auto"/>
            <w:noWrap/>
            <w:vAlign w:val="center"/>
            <w:hideMark/>
          </w:tcPr>
          <w:p w14:paraId="053C90E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690</w:t>
            </w:r>
          </w:p>
        </w:tc>
        <w:tc>
          <w:tcPr>
            <w:tcW w:w="797" w:type="dxa"/>
            <w:tcBorders>
              <w:top w:val="nil"/>
              <w:left w:val="nil"/>
              <w:bottom w:val="single" w:sz="4" w:space="0" w:color="auto"/>
              <w:right w:val="single" w:sz="4" w:space="0" w:color="auto"/>
            </w:tcBorders>
            <w:shd w:val="clear" w:color="auto" w:fill="auto"/>
            <w:noWrap/>
            <w:vAlign w:val="center"/>
            <w:hideMark/>
          </w:tcPr>
          <w:p w14:paraId="7F90C2E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690</w:t>
            </w:r>
          </w:p>
        </w:tc>
        <w:tc>
          <w:tcPr>
            <w:tcW w:w="838" w:type="dxa"/>
            <w:tcBorders>
              <w:top w:val="nil"/>
              <w:left w:val="nil"/>
              <w:bottom w:val="single" w:sz="4" w:space="0" w:color="auto"/>
              <w:right w:val="single" w:sz="4" w:space="0" w:color="auto"/>
            </w:tcBorders>
            <w:shd w:val="clear" w:color="auto" w:fill="auto"/>
            <w:noWrap/>
            <w:vAlign w:val="center"/>
            <w:hideMark/>
          </w:tcPr>
          <w:p w14:paraId="6F927DA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860</w:t>
            </w:r>
          </w:p>
        </w:tc>
        <w:tc>
          <w:tcPr>
            <w:tcW w:w="797" w:type="dxa"/>
            <w:tcBorders>
              <w:top w:val="nil"/>
              <w:left w:val="nil"/>
              <w:bottom w:val="single" w:sz="4" w:space="0" w:color="auto"/>
              <w:right w:val="single" w:sz="4" w:space="0" w:color="auto"/>
            </w:tcBorders>
            <w:shd w:val="clear" w:color="auto" w:fill="auto"/>
            <w:noWrap/>
            <w:vAlign w:val="center"/>
            <w:hideMark/>
          </w:tcPr>
          <w:p w14:paraId="61EB1FD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1 095</w:t>
            </w:r>
          </w:p>
        </w:tc>
        <w:tc>
          <w:tcPr>
            <w:tcW w:w="838" w:type="dxa"/>
            <w:tcBorders>
              <w:top w:val="nil"/>
              <w:left w:val="nil"/>
              <w:bottom w:val="single" w:sz="4" w:space="0" w:color="auto"/>
              <w:right w:val="single" w:sz="4" w:space="0" w:color="auto"/>
            </w:tcBorders>
            <w:shd w:val="clear" w:color="auto" w:fill="auto"/>
            <w:noWrap/>
            <w:vAlign w:val="center"/>
            <w:hideMark/>
          </w:tcPr>
          <w:p w14:paraId="143199E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1 265</w:t>
            </w:r>
          </w:p>
        </w:tc>
      </w:tr>
      <w:tr w:rsidR="005A76B7" w:rsidRPr="00DD67D7" w14:paraId="56D485B2"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3E1744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900</w:t>
            </w:r>
          </w:p>
        </w:tc>
        <w:tc>
          <w:tcPr>
            <w:tcW w:w="844" w:type="dxa"/>
            <w:tcBorders>
              <w:top w:val="nil"/>
              <w:left w:val="nil"/>
              <w:bottom w:val="single" w:sz="4" w:space="0" w:color="auto"/>
              <w:right w:val="single" w:sz="4" w:space="0" w:color="auto"/>
            </w:tcBorders>
            <w:shd w:val="clear" w:color="auto" w:fill="auto"/>
            <w:noWrap/>
            <w:vAlign w:val="center"/>
            <w:hideMark/>
          </w:tcPr>
          <w:p w14:paraId="7B372E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1 000</w:t>
            </w:r>
          </w:p>
        </w:tc>
        <w:tc>
          <w:tcPr>
            <w:tcW w:w="793" w:type="dxa"/>
            <w:tcBorders>
              <w:top w:val="nil"/>
              <w:left w:val="nil"/>
              <w:bottom w:val="single" w:sz="4" w:space="0" w:color="auto"/>
              <w:right w:val="single" w:sz="4" w:space="0" w:color="auto"/>
            </w:tcBorders>
            <w:shd w:val="clear" w:color="auto" w:fill="auto"/>
            <w:noWrap/>
            <w:vAlign w:val="center"/>
            <w:hideMark/>
          </w:tcPr>
          <w:p w14:paraId="0F0E01B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200</w:t>
            </w:r>
          </w:p>
        </w:tc>
        <w:tc>
          <w:tcPr>
            <w:tcW w:w="839" w:type="dxa"/>
            <w:tcBorders>
              <w:top w:val="nil"/>
              <w:left w:val="nil"/>
              <w:bottom w:val="single" w:sz="4" w:space="0" w:color="auto"/>
              <w:right w:val="single" w:sz="4" w:space="0" w:color="auto"/>
            </w:tcBorders>
            <w:shd w:val="clear" w:color="auto" w:fill="auto"/>
            <w:noWrap/>
            <w:vAlign w:val="center"/>
            <w:hideMark/>
          </w:tcPr>
          <w:p w14:paraId="2765C30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390</w:t>
            </w:r>
          </w:p>
        </w:tc>
        <w:tc>
          <w:tcPr>
            <w:tcW w:w="793" w:type="dxa"/>
            <w:tcBorders>
              <w:top w:val="nil"/>
              <w:left w:val="nil"/>
              <w:bottom w:val="single" w:sz="4" w:space="0" w:color="auto"/>
              <w:right w:val="single" w:sz="4" w:space="0" w:color="auto"/>
            </w:tcBorders>
            <w:shd w:val="clear" w:color="auto" w:fill="auto"/>
            <w:noWrap/>
            <w:vAlign w:val="center"/>
            <w:hideMark/>
          </w:tcPr>
          <w:p w14:paraId="05F861D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390</w:t>
            </w:r>
          </w:p>
        </w:tc>
        <w:tc>
          <w:tcPr>
            <w:tcW w:w="839" w:type="dxa"/>
            <w:tcBorders>
              <w:top w:val="nil"/>
              <w:left w:val="nil"/>
              <w:bottom w:val="single" w:sz="4" w:space="0" w:color="auto"/>
              <w:right w:val="single" w:sz="4" w:space="0" w:color="auto"/>
            </w:tcBorders>
            <w:shd w:val="clear" w:color="auto" w:fill="auto"/>
            <w:noWrap/>
            <w:vAlign w:val="center"/>
            <w:hideMark/>
          </w:tcPr>
          <w:p w14:paraId="24CEAE6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580</w:t>
            </w:r>
          </w:p>
        </w:tc>
        <w:tc>
          <w:tcPr>
            <w:tcW w:w="797" w:type="dxa"/>
            <w:tcBorders>
              <w:top w:val="nil"/>
              <w:left w:val="nil"/>
              <w:bottom w:val="single" w:sz="4" w:space="0" w:color="auto"/>
              <w:right w:val="single" w:sz="4" w:space="0" w:color="auto"/>
            </w:tcBorders>
            <w:shd w:val="clear" w:color="auto" w:fill="auto"/>
            <w:noWrap/>
            <w:vAlign w:val="center"/>
            <w:hideMark/>
          </w:tcPr>
          <w:p w14:paraId="280586D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580</w:t>
            </w:r>
          </w:p>
        </w:tc>
        <w:tc>
          <w:tcPr>
            <w:tcW w:w="838" w:type="dxa"/>
            <w:tcBorders>
              <w:top w:val="nil"/>
              <w:left w:val="nil"/>
              <w:bottom w:val="single" w:sz="4" w:space="0" w:color="auto"/>
              <w:right w:val="single" w:sz="4" w:space="0" w:color="auto"/>
            </w:tcBorders>
            <w:shd w:val="clear" w:color="auto" w:fill="auto"/>
            <w:noWrap/>
            <w:vAlign w:val="center"/>
            <w:hideMark/>
          </w:tcPr>
          <w:p w14:paraId="77122B9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770</w:t>
            </w:r>
          </w:p>
        </w:tc>
        <w:tc>
          <w:tcPr>
            <w:tcW w:w="797" w:type="dxa"/>
            <w:tcBorders>
              <w:top w:val="nil"/>
              <w:left w:val="nil"/>
              <w:bottom w:val="single" w:sz="4" w:space="0" w:color="auto"/>
              <w:right w:val="single" w:sz="4" w:space="0" w:color="auto"/>
            </w:tcBorders>
            <w:shd w:val="clear" w:color="auto" w:fill="auto"/>
            <w:noWrap/>
            <w:vAlign w:val="center"/>
            <w:hideMark/>
          </w:tcPr>
          <w:p w14:paraId="0F1EF8A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770</w:t>
            </w:r>
          </w:p>
        </w:tc>
        <w:tc>
          <w:tcPr>
            <w:tcW w:w="838" w:type="dxa"/>
            <w:tcBorders>
              <w:top w:val="nil"/>
              <w:left w:val="nil"/>
              <w:bottom w:val="single" w:sz="4" w:space="0" w:color="auto"/>
              <w:right w:val="single" w:sz="4" w:space="0" w:color="auto"/>
            </w:tcBorders>
            <w:shd w:val="clear" w:color="auto" w:fill="auto"/>
            <w:noWrap/>
            <w:vAlign w:val="center"/>
            <w:hideMark/>
          </w:tcPr>
          <w:p w14:paraId="3235EC8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960</w:t>
            </w:r>
          </w:p>
        </w:tc>
        <w:tc>
          <w:tcPr>
            <w:tcW w:w="797" w:type="dxa"/>
            <w:tcBorders>
              <w:top w:val="nil"/>
              <w:left w:val="nil"/>
              <w:bottom w:val="single" w:sz="4" w:space="0" w:color="auto"/>
              <w:right w:val="single" w:sz="4" w:space="0" w:color="auto"/>
            </w:tcBorders>
            <w:shd w:val="clear" w:color="auto" w:fill="auto"/>
            <w:noWrap/>
            <w:vAlign w:val="center"/>
            <w:hideMark/>
          </w:tcPr>
          <w:p w14:paraId="59BF799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1 215</w:t>
            </w:r>
          </w:p>
        </w:tc>
        <w:tc>
          <w:tcPr>
            <w:tcW w:w="838" w:type="dxa"/>
            <w:tcBorders>
              <w:top w:val="nil"/>
              <w:left w:val="nil"/>
              <w:bottom w:val="single" w:sz="4" w:space="0" w:color="auto"/>
              <w:right w:val="single" w:sz="4" w:space="0" w:color="auto"/>
            </w:tcBorders>
            <w:shd w:val="clear" w:color="auto" w:fill="auto"/>
            <w:noWrap/>
            <w:vAlign w:val="center"/>
            <w:hideMark/>
          </w:tcPr>
          <w:p w14:paraId="21A8767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1 405</w:t>
            </w:r>
          </w:p>
        </w:tc>
      </w:tr>
      <w:tr w:rsidR="005A76B7" w:rsidRPr="00DD67D7" w14:paraId="7B9179B1"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219E3C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1 000</w:t>
            </w:r>
          </w:p>
        </w:tc>
        <w:tc>
          <w:tcPr>
            <w:tcW w:w="844" w:type="dxa"/>
            <w:tcBorders>
              <w:top w:val="nil"/>
              <w:left w:val="nil"/>
              <w:bottom w:val="single" w:sz="4" w:space="0" w:color="auto"/>
              <w:right w:val="single" w:sz="4" w:space="0" w:color="auto"/>
            </w:tcBorders>
            <w:shd w:val="clear" w:color="auto" w:fill="auto"/>
            <w:noWrap/>
            <w:vAlign w:val="center"/>
            <w:hideMark/>
          </w:tcPr>
          <w:p w14:paraId="2644AC5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1 120</w:t>
            </w:r>
          </w:p>
        </w:tc>
        <w:tc>
          <w:tcPr>
            <w:tcW w:w="793" w:type="dxa"/>
            <w:tcBorders>
              <w:top w:val="nil"/>
              <w:left w:val="nil"/>
              <w:bottom w:val="single" w:sz="4" w:space="0" w:color="auto"/>
              <w:right w:val="single" w:sz="4" w:space="0" w:color="auto"/>
            </w:tcBorders>
            <w:shd w:val="clear" w:color="auto" w:fill="auto"/>
            <w:noWrap/>
            <w:vAlign w:val="center"/>
            <w:hideMark/>
          </w:tcPr>
          <w:p w14:paraId="3393D43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220</w:t>
            </w:r>
          </w:p>
        </w:tc>
        <w:tc>
          <w:tcPr>
            <w:tcW w:w="839" w:type="dxa"/>
            <w:tcBorders>
              <w:top w:val="nil"/>
              <w:left w:val="nil"/>
              <w:bottom w:val="single" w:sz="4" w:space="0" w:color="auto"/>
              <w:right w:val="single" w:sz="4" w:space="0" w:color="auto"/>
            </w:tcBorders>
            <w:shd w:val="clear" w:color="auto" w:fill="auto"/>
            <w:noWrap/>
            <w:vAlign w:val="center"/>
            <w:hideMark/>
          </w:tcPr>
          <w:p w14:paraId="49419A6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430</w:t>
            </w:r>
          </w:p>
        </w:tc>
        <w:tc>
          <w:tcPr>
            <w:tcW w:w="793" w:type="dxa"/>
            <w:tcBorders>
              <w:top w:val="nil"/>
              <w:left w:val="nil"/>
              <w:bottom w:val="single" w:sz="4" w:space="0" w:color="auto"/>
              <w:right w:val="single" w:sz="4" w:space="0" w:color="auto"/>
            </w:tcBorders>
            <w:shd w:val="clear" w:color="auto" w:fill="auto"/>
            <w:noWrap/>
            <w:vAlign w:val="center"/>
            <w:hideMark/>
          </w:tcPr>
          <w:p w14:paraId="74CC1E8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430</w:t>
            </w:r>
          </w:p>
        </w:tc>
        <w:tc>
          <w:tcPr>
            <w:tcW w:w="839" w:type="dxa"/>
            <w:tcBorders>
              <w:top w:val="nil"/>
              <w:left w:val="nil"/>
              <w:bottom w:val="single" w:sz="4" w:space="0" w:color="auto"/>
              <w:right w:val="single" w:sz="4" w:space="0" w:color="auto"/>
            </w:tcBorders>
            <w:shd w:val="clear" w:color="auto" w:fill="auto"/>
            <w:noWrap/>
            <w:vAlign w:val="center"/>
            <w:hideMark/>
          </w:tcPr>
          <w:p w14:paraId="55BC101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640</w:t>
            </w:r>
          </w:p>
        </w:tc>
        <w:tc>
          <w:tcPr>
            <w:tcW w:w="797" w:type="dxa"/>
            <w:tcBorders>
              <w:top w:val="nil"/>
              <w:left w:val="nil"/>
              <w:bottom w:val="single" w:sz="4" w:space="0" w:color="auto"/>
              <w:right w:val="single" w:sz="4" w:space="0" w:color="auto"/>
            </w:tcBorders>
            <w:shd w:val="clear" w:color="auto" w:fill="auto"/>
            <w:noWrap/>
            <w:vAlign w:val="center"/>
            <w:hideMark/>
          </w:tcPr>
          <w:p w14:paraId="2AC1FD5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640</w:t>
            </w:r>
          </w:p>
        </w:tc>
        <w:tc>
          <w:tcPr>
            <w:tcW w:w="838" w:type="dxa"/>
            <w:tcBorders>
              <w:top w:val="nil"/>
              <w:left w:val="nil"/>
              <w:bottom w:val="single" w:sz="4" w:space="0" w:color="auto"/>
              <w:right w:val="single" w:sz="4" w:space="0" w:color="auto"/>
            </w:tcBorders>
            <w:shd w:val="clear" w:color="auto" w:fill="auto"/>
            <w:noWrap/>
            <w:vAlign w:val="center"/>
            <w:hideMark/>
          </w:tcPr>
          <w:p w14:paraId="6F20311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850</w:t>
            </w:r>
          </w:p>
        </w:tc>
        <w:tc>
          <w:tcPr>
            <w:tcW w:w="797" w:type="dxa"/>
            <w:tcBorders>
              <w:top w:val="nil"/>
              <w:left w:val="nil"/>
              <w:bottom w:val="single" w:sz="4" w:space="0" w:color="auto"/>
              <w:right w:val="single" w:sz="4" w:space="0" w:color="auto"/>
            </w:tcBorders>
            <w:shd w:val="clear" w:color="auto" w:fill="auto"/>
            <w:noWrap/>
            <w:vAlign w:val="center"/>
            <w:hideMark/>
          </w:tcPr>
          <w:p w14:paraId="41092F2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850</w:t>
            </w:r>
          </w:p>
        </w:tc>
        <w:tc>
          <w:tcPr>
            <w:tcW w:w="838" w:type="dxa"/>
            <w:tcBorders>
              <w:top w:val="nil"/>
              <w:left w:val="nil"/>
              <w:bottom w:val="single" w:sz="4" w:space="0" w:color="auto"/>
              <w:right w:val="single" w:sz="4" w:space="0" w:color="auto"/>
            </w:tcBorders>
            <w:shd w:val="clear" w:color="auto" w:fill="auto"/>
            <w:noWrap/>
            <w:vAlign w:val="center"/>
            <w:hideMark/>
          </w:tcPr>
          <w:p w14:paraId="1863C51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1 060</w:t>
            </w:r>
          </w:p>
        </w:tc>
        <w:tc>
          <w:tcPr>
            <w:tcW w:w="797" w:type="dxa"/>
            <w:tcBorders>
              <w:top w:val="nil"/>
              <w:left w:val="nil"/>
              <w:bottom w:val="single" w:sz="4" w:space="0" w:color="auto"/>
              <w:right w:val="single" w:sz="4" w:space="0" w:color="auto"/>
            </w:tcBorders>
            <w:shd w:val="clear" w:color="auto" w:fill="auto"/>
            <w:noWrap/>
            <w:vAlign w:val="center"/>
            <w:hideMark/>
          </w:tcPr>
          <w:p w14:paraId="468DB55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1 355</w:t>
            </w:r>
          </w:p>
        </w:tc>
        <w:tc>
          <w:tcPr>
            <w:tcW w:w="838" w:type="dxa"/>
            <w:tcBorders>
              <w:top w:val="nil"/>
              <w:left w:val="nil"/>
              <w:bottom w:val="single" w:sz="4" w:space="0" w:color="auto"/>
              <w:right w:val="single" w:sz="4" w:space="0" w:color="auto"/>
            </w:tcBorders>
            <w:shd w:val="clear" w:color="auto" w:fill="auto"/>
            <w:noWrap/>
            <w:vAlign w:val="center"/>
            <w:hideMark/>
          </w:tcPr>
          <w:p w14:paraId="457383B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1 565</w:t>
            </w:r>
          </w:p>
        </w:tc>
      </w:tr>
      <w:tr w:rsidR="005A76B7" w:rsidRPr="00DD67D7" w14:paraId="7DE8C12E"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16F6769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1 120</w:t>
            </w:r>
          </w:p>
        </w:tc>
        <w:tc>
          <w:tcPr>
            <w:tcW w:w="844" w:type="dxa"/>
            <w:tcBorders>
              <w:top w:val="nil"/>
              <w:left w:val="nil"/>
              <w:bottom w:val="single" w:sz="4" w:space="0" w:color="auto"/>
              <w:right w:val="single" w:sz="4" w:space="0" w:color="auto"/>
            </w:tcBorders>
            <w:shd w:val="clear" w:color="auto" w:fill="auto"/>
            <w:noWrap/>
            <w:vAlign w:val="center"/>
            <w:hideMark/>
          </w:tcPr>
          <w:p w14:paraId="082F1E2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1 250</w:t>
            </w:r>
          </w:p>
        </w:tc>
        <w:tc>
          <w:tcPr>
            <w:tcW w:w="793" w:type="dxa"/>
            <w:tcBorders>
              <w:top w:val="nil"/>
              <w:left w:val="nil"/>
              <w:bottom w:val="single" w:sz="4" w:space="0" w:color="auto"/>
              <w:right w:val="single" w:sz="4" w:space="0" w:color="auto"/>
            </w:tcBorders>
            <w:shd w:val="clear" w:color="auto" w:fill="auto"/>
            <w:noWrap/>
            <w:vAlign w:val="center"/>
            <w:hideMark/>
          </w:tcPr>
          <w:p w14:paraId="12A4554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230</w:t>
            </w:r>
          </w:p>
        </w:tc>
        <w:tc>
          <w:tcPr>
            <w:tcW w:w="839" w:type="dxa"/>
            <w:tcBorders>
              <w:top w:val="nil"/>
              <w:left w:val="nil"/>
              <w:bottom w:val="single" w:sz="4" w:space="0" w:color="auto"/>
              <w:right w:val="single" w:sz="4" w:space="0" w:color="auto"/>
            </w:tcBorders>
            <w:shd w:val="clear" w:color="auto" w:fill="auto"/>
            <w:noWrap/>
            <w:vAlign w:val="center"/>
            <w:hideMark/>
          </w:tcPr>
          <w:p w14:paraId="456729A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470</w:t>
            </w:r>
          </w:p>
        </w:tc>
        <w:tc>
          <w:tcPr>
            <w:tcW w:w="793" w:type="dxa"/>
            <w:tcBorders>
              <w:top w:val="nil"/>
              <w:left w:val="nil"/>
              <w:bottom w:val="single" w:sz="4" w:space="0" w:color="auto"/>
              <w:right w:val="single" w:sz="4" w:space="0" w:color="auto"/>
            </w:tcBorders>
            <w:shd w:val="clear" w:color="auto" w:fill="auto"/>
            <w:noWrap/>
            <w:vAlign w:val="center"/>
            <w:hideMark/>
          </w:tcPr>
          <w:p w14:paraId="21B4D3D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470</w:t>
            </w:r>
          </w:p>
        </w:tc>
        <w:tc>
          <w:tcPr>
            <w:tcW w:w="839" w:type="dxa"/>
            <w:tcBorders>
              <w:top w:val="nil"/>
              <w:left w:val="nil"/>
              <w:bottom w:val="single" w:sz="4" w:space="0" w:color="auto"/>
              <w:right w:val="single" w:sz="4" w:space="0" w:color="auto"/>
            </w:tcBorders>
            <w:shd w:val="clear" w:color="auto" w:fill="auto"/>
            <w:noWrap/>
            <w:vAlign w:val="center"/>
            <w:hideMark/>
          </w:tcPr>
          <w:p w14:paraId="31309EF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710</w:t>
            </w:r>
          </w:p>
        </w:tc>
        <w:tc>
          <w:tcPr>
            <w:tcW w:w="797" w:type="dxa"/>
            <w:tcBorders>
              <w:top w:val="nil"/>
              <w:left w:val="nil"/>
              <w:bottom w:val="single" w:sz="4" w:space="0" w:color="auto"/>
              <w:right w:val="single" w:sz="4" w:space="0" w:color="auto"/>
            </w:tcBorders>
            <w:shd w:val="clear" w:color="auto" w:fill="auto"/>
            <w:noWrap/>
            <w:vAlign w:val="center"/>
            <w:hideMark/>
          </w:tcPr>
          <w:p w14:paraId="314FA08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710</w:t>
            </w:r>
          </w:p>
        </w:tc>
        <w:tc>
          <w:tcPr>
            <w:tcW w:w="838" w:type="dxa"/>
            <w:tcBorders>
              <w:top w:val="nil"/>
              <w:left w:val="nil"/>
              <w:bottom w:val="single" w:sz="4" w:space="0" w:color="auto"/>
              <w:right w:val="single" w:sz="4" w:space="0" w:color="auto"/>
            </w:tcBorders>
            <w:shd w:val="clear" w:color="auto" w:fill="auto"/>
            <w:noWrap/>
            <w:vAlign w:val="center"/>
            <w:hideMark/>
          </w:tcPr>
          <w:p w14:paraId="56CF493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950</w:t>
            </w:r>
          </w:p>
        </w:tc>
        <w:tc>
          <w:tcPr>
            <w:tcW w:w="797" w:type="dxa"/>
            <w:tcBorders>
              <w:top w:val="nil"/>
              <w:left w:val="nil"/>
              <w:bottom w:val="single" w:sz="4" w:space="0" w:color="auto"/>
              <w:right w:val="single" w:sz="4" w:space="0" w:color="auto"/>
            </w:tcBorders>
            <w:shd w:val="clear" w:color="auto" w:fill="auto"/>
            <w:noWrap/>
            <w:vAlign w:val="center"/>
            <w:hideMark/>
          </w:tcPr>
          <w:p w14:paraId="6938B6D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950</w:t>
            </w:r>
          </w:p>
        </w:tc>
        <w:tc>
          <w:tcPr>
            <w:tcW w:w="838" w:type="dxa"/>
            <w:tcBorders>
              <w:top w:val="nil"/>
              <w:left w:val="nil"/>
              <w:bottom w:val="single" w:sz="4" w:space="0" w:color="auto"/>
              <w:right w:val="single" w:sz="4" w:space="0" w:color="auto"/>
            </w:tcBorders>
            <w:shd w:val="clear" w:color="auto" w:fill="auto"/>
            <w:noWrap/>
            <w:vAlign w:val="center"/>
            <w:hideMark/>
          </w:tcPr>
          <w:p w14:paraId="3FCA691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1 190</w:t>
            </w:r>
          </w:p>
        </w:tc>
        <w:tc>
          <w:tcPr>
            <w:tcW w:w="797" w:type="dxa"/>
            <w:tcBorders>
              <w:top w:val="nil"/>
              <w:left w:val="nil"/>
              <w:bottom w:val="single" w:sz="4" w:space="0" w:color="auto"/>
              <w:right w:val="single" w:sz="4" w:space="0" w:color="auto"/>
            </w:tcBorders>
            <w:shd w:val="clear" w:color="auto" w:fill="auto"/>
            <w:noWrap/>
            <w:vAlign w:val="center"/>
            <w:hideMark/>
          </w:tcPr>
          <w:p w14:paraId="532E3FD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1 510</w:t>
            </w:r>
          </w:p>
        </w:tc>
        <w:tc>
          <w:tcPr>
            <w:tcW w:w="838" w:type="dxa"/>
            <w:tcBorders>
              <w:top w:val="nil"/>
              <w:left w:val="nil"/>
              <w:bottom w:val="single" w:sz="4" w:space="0" w:color="auto"/>
              <w:right w:val="single" w:sz="4" w:space="0" w:color="auto"/>
            </w:tcBorders>
            <w:shd w:val="clear" w:color="auto" w:fill="auto"/>
            <w:noWrap/>
            <w:vAlign w:val="center"/>
            <w:hideMark/>
          </w:tcPr>
          <w:p w14:paraId="3053121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1 750</w:t>
            </w:r>
          </w:p>
        </w:tc>
      </w:tr>
      <w:tr w:rsidR="005A76B7" w:rsidRPr="00DD67D7" w14:paraId="2E8D63F6"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65480BF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1 250</w:t>
            </w:r>
          </w:p>
        </w:tc>
        <w:tc>
          <w:tcPr>
            <w:tcW w:w="844" w:type="dxa"/>
            <w:tcBorders>
              <w:top w:val="nil"/>
              <w:left w:val="nil"/>
              <w:bottom w:val="single" w:sz="4" w:space="0" w:color="auto"/>
              <w:right w:val="single" w:sz="4" w:space="0" w:color="auto"/>
            </w:tcBorders>
            <w:shd w:val="clear" w:color="auto" w:fill="auto"/>
            <w:noWrap/>
            <w:vAlign w:val="center"/>
            <w:hideMark/>
          </w:tcPr>
          <w:p w14:paraId="17FF6E6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1 400</w:t>
            </w:r>
          </w:p>
        </w:tc>
        <w:tc>
          <w:tcPr>
            <w:tcW w:w="793" w:type="dxa"/>
            <w:tcBorders>
              <w:top w:val="nil"/>
              <w:left w:val="nil"/>
              <w:bottom w:val="single" w:sz="4" w:space="0" w:color="auto"/>
              <w:right w:val="single" w:sz="4" w:space="0" w:color="auto"/>
            </w:tcBorders>
            <w:shd w:val="clear" w:color="auto" w:fill="auto"/>
            <w:noWrap/>
            <w:vAlign w:val="center"/>
            <w:hideMark/>
          </w:tcPr>
          <w:p w14:paraId="3D3C1CD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270</w:t>
            </w:r>
          </w:p>
        </w:tc>
        <w:tc>
          <w:tcPr>
            <w:tcW w:w="839" w:type="dxa"/>
            <w:tcBorders>
              <w:top w:val="nil"/>
              <w:left w:val="nil"/>
              <w:bottom w:val="single" w:sz="4" w:space="0" w:color="auto"/>
              <w:right w:val="single" w:sz="4" w:space="0" w:color="auto"/>
            </w:tcBorders>
            <w:shd w:val="clear" w:color="auto" w:fill="auto"/>
            <w:noWrap/>
            <w:vAlign w:val="center"/>
            <w:hideMark/>
          </w:tcPr>
          <w:p w14:paraId="462A7A3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530</w:t>
            </w:r>
          </w:p>
        </w:tc>
        <w:tc>
          <w:tcPr>
            <w:tcW w:w="793" w:type="dxa"/>
            <w:tcBorders>
              <w:top w:val="nil"/>
              <w:left w:val="nil"/>
              <w:bottom w:val="single" w:sz="4" w:space="0" w:color="auto"/>
              <w:right w:val="single" w:sz="4" w:space="0" w:color="auto"/>
            </w:tcBorders>
            <w:shd w:val="clear" w:color="auto" w:fill="auto"/>
            <w:noWrap/>
            <w:vAlign w:val="center"/>
            <w:hideMark/>
          </w:tcPr>
          <w:p w14:paraId="66A0106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530</w:t>
            </w:r>
          </w:p>
        </w:tc>
        <w:tc>
          <w:tcPr>
            <w:tcW w:w="839" w:type="dxa"/>
            <w:tcBorders>
              <w:top w:val="nil"/>
              <w:left w:val="nil"/>
              <w:bottom w:val="single" w:sz="4" w:space="0" w:color="auto"/>
              <w:right w:val="single" w:sz="4" w:space="0" w:color="auto"/>
            </w:tcBorders>
            <w:shd w:val="clear" w:color="auto" w:fill="auto"/>
            <w:noWrap/>
            <w:vAlign w:val="center"/>
            <w:hideMark/>
          </w:tcPr>
          <w:p w14:paraId="25A16F7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790</w:t>
            </w:r>
          </w:p>
        </w:tc>
        <w:tc>
          <w:tcPr>
            <w:tcW w:w="797" w:type="dxa"/>
            <w:tcBorders>
              <w:top w:val="nil"/>
              <w:left w:val="nil"/>
              <w:bottom w:val="single" w:sz="4" w:space="0" w:color="auto"/>
              <w:right w:val="single" w:sz="4" w:space="0" w:color="auto"/>
            </w:tcBorders>
            <w:shd w:val="clear" w:color="auto" w:fill="auto"/>
            <w:noWrap/>
            <w:vAlign w:val="center"/>
            <w:hideMark/>
          </w:tcPr>
          <w:p w14:paraId="3D3E2FB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790</w:t>
            </w:r>
          </w:p>
        </w:tc>
        <w:tc>
          <w:tcPr>
            <w:tcW w:w="838" w:type="dxa"/>
            <w:tcBorders>
              <w:top w:val="nil"/>
              <w:left w:val="nil"/>
              <w:bottom w:val="single" w:sz="4" w:space="0" w:color="auto"/>
              <w:right w:val="single" w:sz="4" w:space="0" w:color="auto"/>
            </w:tcBorders>
            <w:shd w:val="clear" w:color="auto" w:fill="auto"/>
            <w:noWrap/>
            <w:vAlign w:val="center"/>
            <w:hideMark/>
          </w:tcPr>
          <w:p w14:paraId="15B8CF7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1 050</w:t>
            </w:r>
          </w:p>
        </w:tc>
        <w:tc>
          <w:tcPr>
            <w:tcW w:w="797" w:type="dxa"/>
            <w:tcBorders>
              <w:top w:val="nil"/>
              <w:left w:val="nil"/>
              <w:bottom w:val="single" w:sz="4" w:space="0" w:color="auto"/>
              <w:right w:val="single" w:sz="4" w:space="0" w:color="auto"/>
            </w:tcBorders>
            <w:shd w:val="clear" w:color="auto" w:fill="auto"/>
            <w:noWrap/>
            <w:vAlign w:val="center"/>
            <w:hideMark/>
          </w:tcPr>
          <w:p w14:paraId="6DFB5E6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1 050</w:t>
            </w:r>
          </w:p>
        </w:tc>
        <w:tc>
          <w:tcPr>
            <w:tcW w:w="838" w:type="dxa"/>
            <w:tcBorders>
              <w:top w:val="nil"/>
              <w:left w:val="nil"/>
              <w:bottom w:val="single" w:sz="4" w:space="0" w:color="auto"/>
              <w:right w:val="single" w:sz="4" w:space="0" w:color="auto"/>
            </w:tcBorders>
            <w:shd w:val="clear" w:color="auto" w:fill="auto"/>
            <w:noWrap/>
            <w:vAlign w:val="center"/>
            <w:hideMark/>
          </w:tcPr>
          <w:p w14:paraId="5F62216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1 310</w:t>
            </w:r>
          </w:p>
        </w:tc>
        <w:tc>
          <w:tcPr>
            <w:tcW w:w="797" w:type="dxa"/>
            <w:tcBorders>
              <w:top w:val="nil"/>
              <w:left w:val="nil"/>
              <w:bottom w:val="single" w:sz="4" w:space="0" w:color="auto"/>
              <w:right w:val="single" w:sz="4" w:space="0" w:color="auto"/>
            </w:tcBorders>
            <w:shd w:val="clear" w:color="auto" w:fill="auto"/>
            <w:noWrap/>
            <w:vAlign w:val="center"/>
            <w:hideMark/>
          </w:tcPr>
          <w:p w14:paraId="52A9953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1 680</w:t>
            </w:r>
          </w:p>
        </w:tc>
        <w:tc>
          <w:tcPr>
            <w:tcW w:w="838" w:type="dxa"/>
            <w:tcBorders>
              <w:top w:val="nil"/>
              <w:left w:val="nil"/>
              <w:bottom w:val="single" w:sz="4" w:space="0" w:color="auto"/>
              <w:right w:val="single" w:sz="4" w:space="0" w:color="auto"/>
            </w:tcBorders>
            <w:shd w:val="clear" w:color="auto" w:fill="auto"/>
            <w:noWrap/>
            <w:vAlign w:val="center"/>
            <w:hideMark/>
          </w:tcPr>
          <w:p w14:paraId="4ECD219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1 940</w:t>
            </w:r>
          </w:p>
        </w:tc>
      </w:tr>
      <w:tr w:rsidR="005A76B7" w:rsidRPr="00DD67D7" w14:paraId="4517BE07"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0140954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1 400</w:t>
            </w:r>
          </w:p>
        </w:tc>
        <w:tc>
          <w:tcPr>
            <w:tcW w:w="844" w:type="dxa"/>
            <w:tcBorders>
              <w:top w:val="nil"/>
              <w:left w:val="nil"/>
              <w:bottom w:val="single" w:sz="4" w:space="0" w:color="auto"/>
              <w:right w:val="single" w:sz="4" w:space="0" w:color="auto"/>
            </w:tcBorders>
            <w:shd w:val="clear" w:color="auto" w:fill="auto"/>
            <w:noWrap/>
            <w:vAlign w:val="center"/>
            <w:hideMark/>
          </w:tcPr>
          <w:p w14:paraId="25AAC3F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1 600</w:t>
            </w:r>
          </w:p>
        </w:tc>
        <w:tc>
          <w:tcPr>
            <w:tcW w:w="793" w:type="dxa"/>
            <w:tcBorders>
              <w:top w:val="nil"/>
              <w:left w:val="nil"/>
              <w:bottom w:val="single" w:sz="4" w:space="0" w:color="auto"/>
              <w:right w:val="single" w:sz="4" w:space="0" w:color="auto"/>
            </w:tcBorders>
            <w:shd w:val="clear" w:color="auto" w:fill="auto"/>
            <w:noWrap/>
            <w:vAlign w:val="center"/>
            <w:hideMark/>
          </w:tcPr>
          <w:p w14:paraId="232DB7E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330</w:t>
            </w:r>
          </w:p>
        </w:tc>
        <w:tc>
          <w:tcPr>
            <w:tcW w:w="839" w:type="dxa"/>
            <w:tcBorders>
              <w:top w:val="nil"/>
              <w:left w:val="nil"/>
              <w:bottom w:val="single" w:sz="4" w:space="0" w:color="auto"/>
              <w:right w:val="single" w:sz="4" w:space="0" w:color="auto"/>
            </w:tcBorders>
            <w:shd w:val="clear" w:color="auto" w:fill="auto"/>
            <w:noWrap/>
            <w:vAlign w:val="center"/>
            <w:hideMark/>
          </w:tcPr>
          <w:p w14:paraId="2BF4C29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610</w:t>
            </w:r>
          </w:p>
        </w:tc>
        <w:tc>
          <w:tcPr>
            <w:tcW w:w="793" w:type="dxa"/>
            <w:tcBorders>
              <w:top w:val="nil"/>
              <w:left w:val="nil"/>
              <w:bottom w:val="single" w:sz="4" w:space="0" w:color="auto"/>
              <w:right w:val="single" w:sz="4" w:space="0" w:color="auto"/>
            </w:tcBorders>
            <w:shd w:val="clear" w:color="auto" w:fill="auto"/>
            <w:noWrap/>
            <w:vAlign w:val="center"/>
            <w:hideMark/>
          </w:tcPr>
          <w:p w14:paraId="67DAF13D"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610</w:t>
            </w:r>
          </w:p>
        </w:tc>
        <w:tc>
          <w:tcPr>
            <w:tcW w:w="839" w:type="dxa"/>
            <w:tcBorders>
              <w:top w:val="nil"/>
              <w:left w:val="nil"/>
              <w:bottom w:val="single" w:sz="4" w:space="0" w:color="auto"/>
              <w:right w:val="single" w:sz="4" w:space="0" w:color="auto"/>
            </w:tcBorders>
            <w:shd w:val="clear" w:color="auto" w:fill="auto"/>
            <w:noWrap/>
            <w:vAlign w:val="center"/>
            <w:hideMark/>
          </w:tcPr>
          <w:p w14:paraId="55659E7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890</w:t>
            </w:r>
          </w:p>
        </w:tc>
        <w:tc>
          <w:tcPr>
            <w:tcW w:w="797" w:type="dxa"/>
            <w:tcBorders>
              <w:top w:val="nil"/>
              <w:left w:val="nil"/>
              <w:bottom w:val="single" w:sz="4" w:space="0" w:color="auto"/>
              <w:right w:val="single" w:sz="4" w:space="0" w:color="auto"/>
            </w:tcBorders>
            <w:shd w:val="clear" w:color="auto" w:fill="auto"/>
            <w:noWrap/>
            <w:vAlign w:val="center"/>
            <w:hideMark/>
          </w:tcPr>
          <w:p w14:paraId="367C3F2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890</w:t>
            </w:r>
          </w:p>
        </w:tc>
        <w:tc>
          <w:tcPr>
            <w:tcW w:w="838" w:type="dxa"/>
            <w:tcBorders>
              <w:top w:val="nil"/>
              <w:left w:val="nil"/>
              <w:bottom w:val="single" w:sz="4" w:space="0" w:color="auto"/>
              <w:right w:val="single" w:sz="4" w:space="0" w:color="auto"/>
            </w:tcBorders>
            <w:shd w:val="clear" w:color="auto" w:fill="auto"/>
            <w:noWrap/>
            <w:vAlign w:val="center"/>
            <w:hideMark/>
          </w:tcPr>
          <w:p w14:paraId="578F766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1 170</w:t>
            </w:r>
          </w:p>
        </w:tc>
        <w:tc>
          <w:tcPr>
            <w:tcW w:w="797" w:type="dxa"/>
            <w:tcBorders>
              <w:top w:val="nil"/>
              <w:left w:val="nil"/>
              <w:bottom w:val="single" w:sz="4" w:space="0" w:color="auto"/>
              <w:right w:val="single" w:sz="4" w:space="0" w:color="auto"/>
            </w:tcBorders>
            <w:shd w:val="clear" w:color="auto" w:fill="auto"/>
            <w:noWrap/>
            <w:vAlign w:val="center"/>
            <w:hideMark/>
          </w:tcPr>
          <w:p w14:paraId="35BF742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1 170</w:t>
            </w:r>
          </w:p>
        </w:tc>
        <w:tc>
          <w:tcPr>
            <w:tcW w:w="838" w:type="dxa"/>
            <w:tcBorders>
              <w:top w:val="nil"/>
              <w:left w:val="nil"/>
              <w:bottom w:val="single" w:sz="4" w:space="0" w:color="auto"/>
              <w:right w:val="single" w:sz="4" w:space="0" w:color="auto"/>
            </w:tcBorders>
            <w:shd w:val="clear" w:color="auto" w:fill="auto"/>
            <w:noWrap/>
            <w:vAlign w:val="center"/>
            <w:hideMark/>
          </w:tcPr>
          <w:p w14:paraId="0CD8420F"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1 450</w:t>
            </w:r>
          </w:p>
        </w:tc>
        <w:tc>
          <w:tcPr>
            <w:tcW w:w="797" w:type="dxa"/>
            <w:tcBorders>
              <w:top w:val="nil"/>
              <w:left w:val="nil"/>
              <w:bottom w:val="single" w:sz="4" w:space="0" w:color="auto"/>
              <w:right w:val="single" w:sz="4" w:space="0" w:color="auto"/>
            </w:tcBorders>
            <w:shd w:val="clear" w:color="auto" w:fill="auto"/>
            <w:noWrap/>
            <w:vAlign w:val="center"/>
            <w:hideMark/>
          </w:tcPr>
          <w:p w14:paraId="5F6AE1E9"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1 920</w:t>
            </w:r>
          </w:p>
        </w:tc>
        <w:tc>
          <w:tcPr>
            <w:tcW w:w="838" w:type="dxa"/>
            <w:tcBorders>
              <w:top w:val="nil"/>
              <w:left w:val="nil"/>
              <w:bottom w:val="single" w:sz="4" w:space="0" w:color="auto"/>
              <w:right w:val="single" w:sz="4" w:space="0" w:color="auto"/>
            </w:tcBorders>
            <w:shd w:val="clear" w:color="auto" w:fill="auto"/>
            <w:noWrap/>
            <w:vAlign w:val="center"/>
            <w:hideMark/>
          </w:tcPr>
          <w:p w14:paraId="226984C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2 200</w:t>
            </w:r>
          </w:p>
        </w:tc>
      </w:tr>
      <w:tr w:rsidR="005A76B7" w:rsidRPr="00DD67D7" w14:paraId="5EA9D7B8"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AE1F66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1 600</w:t>
            </w:r>
          </w:p>
        </w:tc>
        <w:tc>
          <w:tcPr>
            <w:tcW w:w="844" w:type="dxa"/>
            <w:tcBorders>
              <w:top w:val="nil"/>
              <w:left w:val="nil"/>
              <w:bottom w:val="single" w:sz="4" w:space="0" w:color="auto"/>
              <w:right w:val="single" w:sz="4" w:space="0" w:color="auto"/>
            </w:tcBorders>
            <w:shd w:val="clear" w:color="auto" w:fill="auto"/>
            <w:noWrap/>
            <w:vAlign w:val="center"/>
            <w:hideMark/>
          </w:tcPr>
          <w:p w14:paraId="09B76BF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1 800</w:t>
            </w:r>
          </w:p>
        </w:tc>
        <w:tc>
          <w:tcPr>
            <w:tcW w:w="793" w:type="dxa"/>
            <w:tcBorders>
              <w:top w:val="nil"/>
              <w:left w:val="nil"/>
              <w:bottom w:val="single" w:sz="4" w:space="0" w:color="auto"/>
              <w:right w:val="single" w:sz="4" w:space="0" w:color="auto"/>
            </w:tcBorders>
            <w:shd w:val="clear" w:color="auto" w:fill="auto"/>
            <w:noWrap/>
            <w:vAlign w:val="center"/>
            <w:hideMark/>
          </w:tcPr>
          <w:p w14:paraId="5CB4ED2B"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380</w:t>
            </w:r>
          </w:p>
        </w:tc>
        <w:tc>
          <w:tcPr>
            <w:tcW w:w="839" w:type="dxa"/>
            <w:tcBorders>
              <w:top w:val="nil"/>
              <w:left w:val="nil"/>
              <w:bottom w:val="single" w:sz="4" w:space="0" w:color="auto"/>
              <w:right w:val="single" w:sz="4" w:space="0" w:color="auto"/>
            </w:tcBorders>
            <w:shd w:val="clear" w:color="auto" w:fill="auto"/>
            <w:noWrap/>
            <w:vAlign w:val="center"/>
            <w:hideMark/>
          </w:tcPr>
          <w:p w14:paraId="23FB64B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700</w:t>
            </w:r>
          </w:p>
        </w:tc>
        <w:tc>
          <w:tcPr>
            <w:tcW w:w="793" w:type="dxa"/>
            <w:tcBorders>
              <w:top w:val="nil"/>
              <w:left w:val="nil"/>
              <w:bottom w:val="single" w:sz="4" w:space="0" w:color="auto"/>
              <w:right w:val="single" w:sz="4" w:space="0" w:color="auto"/>
            </w:tcBorders>
            <w:shd w:val="clear" w:color="auto" w:fill="auto"/>
            <w:noWrap/>
            <w:vAlign w:val="center"/>
            <w:hideMark/>
          </w:tcPr>
          <w:p w14:paraId="7E52742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700</w:t>
            </w:r>
          </w:p>
        </w:tc>
        <w:tc>
          <w:tcPr>
            <w:tcW w:w="839" w:type="dxa"/>
            <w:tcBorders>
              <w:top w:val="nil"/>
              <w:left w:val="nil"/>
              <w:bottom w:val="single" w:sz="4" w:space="0" w:color="auto"/>
              <w:right w:val="single" w:sz="4" w:space="0" w:color="auto"/>
            </w:tcBorders>
            <w:shd w:val="clear" w:color="auto" w:fill="auto"/>
            <w:noWrap/>
            <w:vAlign w:val="center"/>
            <w:hideMark/>
          </w:tcPr>
          <w:p w14:paraId="3C3EC932"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1 020</w:t>
            </w:r>
          </w:p>
        </w:tc>
        <w:tc>
          <w:tcPr>
            <w:tcW w:w="797" w:type="dxa"/>
            <w:tcBorders>
              <w:top w:val="nil"/>
              <w:left w:val="nil"/>
              <w:bottom w:val="single" w:sz="4" w:space="0" w:color="auto"/>
              <w:right w:val="single" w:sz="4" w:space="0" w:color="auto"/>
            </w:tcBorders>
            <w:shd w:val="clear" w:color="auto" w:fill="auto"/>
            <w:noWrap/>
            <w:vAlign w:val="center"/>
            <w:hideMark/>
          </w:tcPr>
          <w:p w14:paraId="4FB9528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1 020</w:t>
            </w:r>
          </w:p>
        </w:tc>
        <w:tc>
          <w:tcPr>
            <w:tcW w:w="838" w:type="dxa"/>
            <w:tcBorders>
              <w:top w:val="nil"/>
              <w:left w:val="nil"/>
              <w:bottom w:val="single" w:sz="4" w:space="0" w:color="auto"/>
              <w:right w:val="single" w:sz="4" w:space="0" w:color="auto"/>
            </w:tcBorders>
            <w:shd w:val="clear" w:color="auto" w:fill="auto"/>
            <w:noWrap/>
            <w:vAlign w:val="center"/>
            <w:hideMark/>
          </w:tcPr>
          <w:p w14:paraId="139F532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1 340</w:t>
            </w:r>
          </w:p>
        </w:tc>
        <w:tc>
          <w:tcPr>
            <w:tcW w:w="797" w:type="dxa"/>
            <w:tcBorders>
              <w:top w:val="nil"/>
              <w:left w:val="nil"/>
              <w:bottom w:val="single" w:sz="4" w:space="0" w:color="auto"/>
              <w:right w:val="single" w:sz="4" w:space="0" w:color="auto"/>
            </w:tcBorders>
            <w:shd w:val="clear" w:color="auto" w:fill="auto"/>
            <w:noWrap/>
            <w:vAlign w:val="center"/>
            <w:hideMark/>
          </w:tcPr>
          <w:p w14:paraId="624566F7"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1 340</w:t>
            </w:r>
          </w:p>
        </w:tc>
        <w:tc>
          <w:tcPr>
            <w:tcW w:w="838" w:type="dxa"/>
            <w:tcBorders>
              <w:top w:val="nil"/>
              <w:left w:val="nil"/>
              <w:bottom w:val="single" w:sz="4" w:space="0" w:color="auto"/>
              <w:right w:val="single" w:sz="4" w:space="0" w:color="auto"/>
            </w:tcBorders>
            <w:shd w:val="clear" w:color="auto" w:fill="auto"/>
            <w:noWrap/>
            <w:vAlign w:val="center"/>
            <w:hideMark/>
          </w:tcPr>
          <w:p w14:paraId="1B8BF83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1 660</w:t>
            </w:r>
          </w:p>
        </w:tc>
        <w:tc>
          <w:tcPr>
            <w:tcW w:w="797" w:type="dxa"/>
            <w:tcBorders>
              <w:top w:val="nil"/>
              <w:left w:val="nil"/>
              <w:bottom w:val="single" w:sz="4" w:space="0" w:color="auto"/>
              <w:right w:val="single" w:sz="4" w:space="0" w:color="auto"/>
            </w:tcBorders>
            <w:shd w:val="clear" w:color="auto" w:fill="auto"/>
            <w:noWrap/>
            <w:vAlign w:val="center"/>
            <w:hideMark/>
          </w:tcPr>
          <w:p w14:paraId="63BEDBDA"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2 160</w:t>
            </w:r>
          </w:p>
        </w:tc>
        <w:tc>
          <w:tcPr>
            <w:tcW w:w="838" w:type="dxa"/>
            <w:tcBorders>
              <w:top w:val="nil"/>
              <w:left w:val="nil"/>
              <w:bottom w:val="single" w:sz="4" w:space="0" w:color="auto"/>
              <w:right w:val="single" w:sz="4" w:space="0" w:color="auto"/>
            </w:tcBorders>
            <w:shd w:val="clear" w:color="auto" w:fill="auto"/>
            <w:noWrap/>
            <w:vAlign w:val="center"/>
            <w:hideMark/>
          </w:tcPr>
          <w:p w14:paraId="2C053408"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2 480</w:t>
            </w:r>
          </w:p>
        </w:tc>
      </w:tr>
      <w:tr w:rsidR="005A76B7" w:rsidRPr="00DD67D7" w14:paraId="08FFB4F7" w14:textId="77777777" w:rsidTr="004449E8">
        <w:trPr>
          <w:gridAfter w:val="1"/>
          <w:wAfter w:w="17" w:type="dxa"/>
          <w:trHeight w:val="307"/>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14:paraId="34C58C41"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1 800</w:t>
            </w:r>
          </w:p>
        </w:tc>
        <w:tc>
          <w:tcPr>
            <w:tcW w:w="844" w:type="dxa"/>
            <w:tcBorders>
              <w:top w:val="nil"/>
              <w:left w:val="nil"/>
              <w:bottom w:val="single" w:sz="4" w:space="0" w:color="auto"/>
              <w:right w:val="single" w:sz="4" w:space="0" w:color="auto"/>
            </w:tcBorders>
            <w:shd w:val="clear" w:color="auto" w:fill="auto"/>
            <w:noWrap/>
            <w:vAlign w:val="center"/>
            <w:hideMark/>
          </w:tcPr>
          <w:p w14:paraId="19A26E5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2 000</w:t>
            </w:r>
          </w:p>
        </w:tc>
        <w:tc>
          <w:tcPr>
            <w:tcW w:w="793" w:type="dxa"/>
            <w:tcBorders>
              <w:top w:val="nil"/>
              <w:left w:val="nil"/>
              <w:bottom w:val="single" w:sz="4" w:space="0" w:color="auto"/>
              <w:right w:val="single" w:sz="4" w:space="0" w:color="auto"/>
            </w:tcBorders>
            <w:shd w:val="clear" w:color="auto" w:fill="auto"/>
            <w:noWrap/>
            <w:vAlign w:val="center"/>
            <w:hideMark/>
          </w:tcPr>
          <w:p w14:paraId="0770839C"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400</w:t>
            </w:r>
          </w:p>
        </w:tc>
        <w:tc>
          <w:tcPr>
            <w:tcW w:w="839" w:type="dxa"/>
            <w:tcBorders>
              <w:top w:val="nil"/>
              <w:left w:val="nil"/>
              <w:bottom w:val="single" w:sz="4" w:space="0" w:color="auto"/>
              <w:right w:val="single" w:sz="4" w:space="0" w:color="auto"/>
            </w:tcBorders>
            <w:shd w:val="clear" w:color="auto" w:fill="auto"/>
            <w:noWrap/>
            <w:vAlign w:val="center"/>
            <w:hideMark/>
          </w:tcPr>
          <w:p w14:paraId="0275B66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760</w:t>
            </w:r>
          </w:p>
        </w:tc>
        <w:tc>
          <w:tcPr>
            <w:tcW w:w="793" w:type="dxa"/>
            <w:tcBorders>
              <w:top w:val="nil"/>
              <w:left w:val="nil"/>
              <w:bottom w:val="single" w:sz="4" w:space="0" w:color="auto"/>
              <w:right w:val="single" w:sz="4" w:space="0" w:color="auto"/>
            </w:tcBorders>
            <w:shd w:val="clear" w:color="auto" w:fill="auto"/>
            <w:noWrap/>
            <w:vAlign w:val="center"/>
            <w:hideMark/>
          </w:tcPr>
          <w:p w14:paraId="78E2CF1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760</w:t>
            </w:r>
          </w:p>
        </w:tc>
        <w:tc>
          <w:tcPr>
            <w:tcW w:w="839" w:type="dxa"/>
            <w:tcBorders>
              <w:top w:val="nil"/>
              <w:left w:val="nil"/>
              <w:bottom w:val="single" w:sz="4" w:space="0" w:color="auto"/>
              <w:right w:val="single" w:sz="4" w:space="0" w:color="auto"/>
            </w:tcBorders>
            <w:shd w:val="clear" w:color="auto" w:fill="auto"/>
            <w:noWrap/>
            <w:vAlign w:val="center"/>
            <w:hideMark/>
          </w:tcPr>
          <w:p w14:paraId="302F075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1 120</w:t>
            </w:r>
          </w:p>
        </w:tc>
        <w:tc>
          <w:tcPr>
            <w:tcW w:w="797" w:type="dxa"/>
            <w:tcBorders>
              <w:top w:val="nil"/>
              <w:left w:val="nil"/>
              <w:bottom w:val="single" w:sz="4" w:space="0" w:color="auto"/>
              <w:right w:val="single" w:sz="4" w:space="0" w:color="auto"/>
            </w:tcBorders>
            <w:shd w:val="clear" w:color="auto" w:fill="auto"/>
            <w:noWrap/>
            <w:vAlign w:val="center"/>
            <w:hideMark/>
          </w:tcPr>
          <w:p w14:paraId="173858C3"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1 120</w:t>
            </w:r>
          </w:p>
        </w:tc>
        <w:tc>
          <w:tcPr>
            <w:tcW w:w="838" w:type="dxa"/>
            <w:tcBorders>
              <w:top w:val="nil"/>
              <w:left w:val="nil"/>
              <w:bottom w:val="single" w:sz="4" w:space="0" w:color="auto"/>
              <w:right w:val="single" w:sz="4" w:space="0" w:color="auto"/>
            </w:tcBorders>
            <w:shd w:val="clear" w:color="auto" w:fill="auto"/>
            <w:noWrap/>
            <w:vAlign w:val="center"/>
            <w:hideMark/>
          </w:tcPr>
          <w:p w14:paraId="67B1FC5E"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1 480</w:t>
            </w:r>
          </w:p>
        </w:tc>
        <w:tc>
          <w:tcPr>
            <w:tcW w:w="797" w:type="dxa"/>
            <w:tcBorders>
              <w:top w:val="nil"/>
              <w:left w:val="nil"/>
              <w:bottom w:val="single" w:sz="4" w:space="0" w:color="auto"/>
              <w:right w:val="single" w:sz="4" w:space="0" w:color="auto"/>
            </w:tcBorders>
            <w:shd w:val="clear" w:color="auto" w:fill="auto"/>
            <w:noWrap/>
            <w:vAlign w:val="center"/>
            <w:hideMark/>
          </w:tcPr>
          <w:p w14:paraId="322B7F96"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1 480</w:t>
            </w:r>
          </w:p>
        </w:tc>
        <w:tc>
          <w:tcPr>
            <w:tcW w:w="838" w:type="dxa"/>
            <w:tcBorders>
              <w:top w:val="nil"/>
              <w:left w:val="nil"/>
              <w:bottom w:val="single" w:sz="4" w:space="0" w:color="auto"/>
              <w:right w:val="single" w:sz="4" w:space="0" w:color="auto"/>
            </w:tcBorders>
            <w:shd w:val="clear" w:color="auto" w:fill="auto"/>
            <w:noWrap/>
            <w:vAlign w:val="center"/>
            <w:hideMark/>
          </w:tcPr>
          <w:p w14:paraId="49CA6460"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1 840</w:t>
            </w:r>
          </w:p>
        </w:tc>
        <w:tc>
          <w:tcPr>
            <w:tcW w:w="797" w:type="dxa"/>
            <w:tcBorders>
              <w:top w:val="nil"/>
              <w:left w:val="nil"/>
              <w:bottom w:val="single" w:sz="4" w:space="0" w:color="auto"/>
              <w:right w:val="single" w:sz="4" w:space="0" w:color="auto"/>
            </w:tcBorders>
            <w:shd w:val="clear" w:color="auto" w:fill="auto"/>
            <w:noWrap/>
            <w:vAlign w:val="center"/>
            <w:hideMark/>
          </w:tcPr>
          <w:p w14:paraId="74798A44"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2 390</w:t>
            </w:r>
          </w:p>
        </w:tc>
        <w:tc>
          <w:tcPr>
            <w:tcW w:w="838" w:type="dxa"/>
            <w:tcBorders>
              <w:top w:val="nil"/>
              <w:left w:val="nil"/>
              <w:bottom w:val="single" w:sz="4" w:space="0" w:color="auto"/>
              <w:right w:val="single" w:sz="4" w:space="0" w:color="auto"/>
            </w:tcBorders>
            <w:shd w:val="clear" w:color="auto" w:fill="auto"/>
            <w:noWrap/>
            <w:vAlign w:val="center"/>
            <w:hideMark/>
          </w:tcPr>
          <w:p w14:paraId="75BA5945" w14:textId="77777777" w:rsidR="00DD67D7" w:rsidRPr="00DD67D7" w:rsidRDefault="00DD67D7" w:rsidP="00DD67D7">
            <w:pPr>
              <w:spacing w:after="0" w:line="240" w:lineRule="auto"/>
              <w:jc w:val="center"/>
              <w:rPr>
                <w:rFonts w:ascii="Calibri" w:eastAsia="Times New Roman" w:hAnsi="Calibri" w:cs="Calibri"/>
                <w:color w:val="000000"/>
                <w:szCs w:val="22"/>
                <w:lang w:val="en-US" w:bidi="ta-IN"/>
              </w:rPr>
            </w:pPr>
            <w:r w:rsidRPr="00DD67D7">
              <w:rPr>
                <w:rFonts w:ascii="Calibri" w:eastAsia="Times New Roman" w:hAnsi="Calibri" w:cs="Calibri"/>
                <w:color w:val="000000"/>
                <w:szCs w:val="22"/>
                <w:lang w:val="en-US" w:bidi="ta-IN"/>
              </w:rPr>
              <w:t>2 760</w:t>
            </w:r>
          </w:p>
        </w:tc>
      </w:tr>
    </w:tbl>
    <w:p w14:paraId="6EF26EF7" w14:textId="5B6E827E" w:rsidR="000B238B" w:rsidRDefault="003D0C7B" w:rsidP="000B238B">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11</w:t>
      </w:r>
      <w:r w:rsidR="000B238B" w:rsidRPr="000B238B">
        <w:rPr>
          <w:rFonts w:ascii="Times New Roman" w:hAnsi="Times New Roman" w:cs="Times New Roman"/>
          <w:b/>
          <w:bCs/>
          <w:sz w:val="24"/>
          <w:szCs w:val="24"/>
        </w:rPr>
        <w:t xml:space="preserve"> DESIGNATION</w:t>
      </w:r>
    </w:p>
    <w:p w14:paraId="6EF26EF8" w14:textId="77777777" w:rsidR="000B238B" w:rsidRDefault="000B238B" w:rsidP="000B238B">
      <w:pPr>
        <w:spacing w:after="0"/>
        <w:jc w:val="both"/>
        <w:rPr>
          <w:rFonts w:ascii="Times New Roman" w:hAnsi="Times New Roman" w:cs="Times New Roman"/>
          <w:b/>
          <w:bCs/>
          <w:sz w:val="24"/>
          <w:szCs w:val="24"/>
        </w:rPr>
      </w:pPr>
    </w:p>
    <w:p w14:paraId="783C9588" w14:textId="17E9AD1F" w:rsidR="007A02A8" w:rsidRDefault="007A02A8" w:rsidP="007A02A8">
      <w:pPr>
        <w:spacing w:after="0"/>
        <w:jc w:val="both"/>
        <w:rPr>
          <w:rFonts w:ascii="Times New Roman" w:hAnsi="Times New Roman" w:cs="Times New Roman"/>
          <w:b/>
          <w:bCs/>
          <w:sz w:val="24"/>
          <w:szCs w:val="24"/>
          <w:lang w:val="en-US"/>
        </w:rPr>
      </w:pPr>
      <w:r w:rsidRPr="007A02A8">
        <w:rPr>
          <w:rFonts w:ascii="Times New Roman" w:hAnsi="Times New Roman" w:cs="Times New Roman"/>
          <w:b/>
          <w:bCs/>
          <w:sz w:val="24"/>
          <w:szCs w:val="24"/>
          <w:lang w:val="en-US"/>
        </w:rPr>
        <w:t>Basic designation system for standard metric ball and roller bearings</w:t>
      </w:r>
    </w:p>
    <w:p w14:paraId="2C1160A0" w14:textId="77777777" w:rsidR="00774E49" w:rsidRDefault="00774E49" w:rsidP="007A02A8">
      <w:pPr>
        <w:spacing w:after="0"/>
        <w:jc w:val="both"/>
        <w:rPr>
          <w:rFonts w:ascii="Times New Roman" w:hAnsi="Times New Roman" w:cs="Times New Roman"/>
          <w:b/>
          <w:bCs/>
          <w:sz w:val="24"/>
          <w:szCs w:val="24"/>
          <w:lang w:val="en-US"/>
        </w:rPr>
      </w:pPr>
    </w:p>
    <w:p w14:paraId="74618FEB" w14:textId="0EB3C391" w:rsidR="00774E49" w:rsidRPr="007A02A8" w:rsidRDefault="00774E49" w:rsidP="007A02A8">
      <w:pPr>
        <w:spacing w:after="0"/>
        <w:jc w:val="both"/>
        <w:rPr>
          <w:rFonts w:ascii="Times New Roman" w:hAnsi="Times New Roman" w:cs="Times New Roman"/>
          <w:sz w:val="24"/>
          <w:szCs w:val="24"/>
          <w:lang w:val="en-US"/>
        </w:rPr>
      </w:pPr>
      <w:r w:rsidRPr="00774E49">
        <w:rPr>
          <w:rFonts w:ascii="Times New Roman" w:hAnsi="Times New Roman" w:cs="Times New Roman"/>
          <w:sz w:val="24"/>
          <w:szCs w:val="24"/>
        </w:rPr>
        <w:t>The designations of most rolling bearings follow a system that may consist of a basic designation with or without one or more prefixes and/or suffixes</w:t>
      </w:r>
    </w:p>
    <w:p w14:paraId="0C09E2C5" w14:textId="77777777" w:rsidR="007A02A8" w:rsidRDefault="007A02A8" w:rsidP="000B238B">
      <w:pPr>
        <w:spacing w:after="0"/>
        <w:jc w:val="both"/>
        <w:rPr>
          <w:rFonts w:ascii="Times New Roman" w:hAnsi="Times New Roman" w:cs="Times New Roman"/>
          <w:b/>
          <w:bCs/>
          <w:sz w:val="24"/>
          <w:szCs w:val="24"/>
          <w:lang w:val="en-US"/>
        </w:rPr>
      </w:pPr>
    </w:p>
    <w:p w14:paraId="1E0C0073" w14:textId="4EBF13B3" w:rsidR="001F4EF5" w:rsidRPr="001F4EF5" w:rsidRDefault="001F4EF5" w:rsidP="000B238B">
      <w:pPr>
        <w:spacing w:after="0"/>
        <w:jc w:val="both"/>
        <w:rPr>
          <w:rFonts w:ascii="Times New Roman" w:hAnsi="Times New Roman" w:cs="Times New Roman"/>
          <w:sz w:val="24"/>
          <w:szCs w:val="24"/>
        </w:rPr>
      </w:pPr>
      <w:r w:rsidRPr="001F4EF5">
        <w:rPr>
          <w:rFonts w:ascii="Times New Roman" w:hAnsi="Times New Roman" w:cs="Times New Roman"/>
          <w:sz w:val="24"/>
          <w:szCs w:val="24"/>
        </w:rPr>
        <w:t>An example and the applicable options for double row cylindrical roller bearings are given below.</w:t>
      </w:r>
    </w:p>
    <w:p w14:paraId="27880A74" w14:textId="77777777" w:rsidR="00563AD3" w:rsidRDefault="00563AD3" w:rsidP="000B238B">
      <w:pPr>
        <w:spacing w:after="0"/>
        <w:jc w:val="both"/>
        <w:rPr>
          <w:rFonts w:ascii="Times New Roman" w:hAnsi="Times New Roman" w:cs="Times New Roman"/>
          <w:b/>
          <w:bCs/>
          <w:sz w:val="24"/>
          <w:szCs w:val="24"/>
        </w:rPr>
      </w:pPr>
    </w:p>
    <w:p w14:paraId="6EF26EF9" w14:textId="5DEEA6F6" w:rsidR="000B238B" w:rsidRPr="000B238B" w:rsidRDefault="003C2D3B" w:rsidP="000B238B">
      <w:pPr>
        <w:spacing w:after="0"/>
        <w:jc w:val="both"/>
        <w:rPr>
          <w:rFonts w:ascii="Times New Roman" w:hAnsi="Times New Roman" w:cs="Times New Roman"/>
          <w:b/>
          <w:bCs/>
          <w:sz w:val="24"/>
          <w:szCs w:val="24"/>
        </w:rPr>
      </w:pPr>
      <w:r>
        <w:rPr>
          <w:rFonts w:ascii="Times New Roman" w:hAnsi="Times New Roman" w:cs="Times New Roman"/>
          <w:b/>
          <w:bCs/>
          <w:sz w:val="24"/>
          <w:szCs w:val="24"/>
        </w:rPr>
        <w:t>Ty</w:t>
      </w:r>
      <w:r w:rsidR="00141A44">
        <w:rPr>
          <w:rFonts w:ascii="Times New Roman" w:hAnsi="Times New Roman" w:cs="Times New Roman"/>
          <w:b/>
          <w:bCs/>
          <w:sz w:val="24"/>
          <w:szCs w:val="24"/>
        </w:rPr>
        <w:t>pical examples</w:t>
      </w:r>
    </w:p>
    <w:p w14:paraId="67603B96" w14:textId="41F6C9F2" w:rsidR="0054638E" w:rsidRPr="00D770B2" w:rsidRDefault="00563AD3" w:rsidP="0054638E">
      <w:pPr>
        <w:spacing w:after="0"/>
        <w:jc w:val="both"/>
        <w:rPr>
          <w:rFonts w:ascii="Times New Roman" w:hAnsi="Times New Roman" w:cs="Times New Roman"/>
          <w:b/>
          <w:bCs/>
          <w:sz w:val="24"/>
          <w:szCs w:val="24"/>
          <w:lang w:val="en-US"/>
        </w:rPr>
      </w:pPr>
      <w:r w:rsidRPr="00D770B2">
        <w:rPr>
          <w:rFonts w:ascii="Times New Roman" w:hAnsi="Times New Roman" w:cs="Times New Roman"/>
          <w:b/>
          <w:bCs/>
          <w:noProof/>
          <w:sz w:val="24"/>
          <w:szCs w:val="24"/>
          <w:lang w:val="en-US"/>
        </w:rPr>
        <w:drawing>
          <wp:inline distT="0" distB="0" distL="0" distR="0" wp14:anchorId="33AE2C45" wp14:editId="57AE89F0">
            <wp:extent cx="4876800" cy="448535"/>
            <wp:effectExtent l="0" t="0" r="0" b="8890"/>
            <wp:docPr id="921563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63938" name=""/>
                    <pic:cNvPicPr/>
                  </pic:nvPicPr>
                  <pic:blipFill>
                    <a:blip r:embed="rId32"/>
                    <a:stretch>
                      <a:fillRect/>
                    </a:stretch>
                  </pic:blipFill>
                  <pic:spPr>
                    <a:xfrm>
                      <a:off x="0" y="0"/>
                      <a:ext cx="4992816" cy="459205"/>
                    </a:xfrm>
                    <a:prstGeom prst="rect">
                      <a:avLst/>
                    </a:prstGeom>
                  </pic:spPr>
                </pic:pic>
              </a:graphicData>
            </a:graphic>
          </wp:inline>
        </w:drawing>
      </w:r>
    </w:p>
    <w:tbl>
      <w:tblPr>
        <w:tblW w:w="10123" w:type="dxa"/>
        <w:tblCellMar>
          <w:top w:w="12" w:type="dxa"/>
          <w:left w:w="12" w:type="dxa"/>
          <w:bottom w:w="12" w:type="dxa"/>
          <w:right w:w="12" w:type="dxa"/>
        </w:tblCellMar>
        <w:tblLook w:val="04A0" w:firstRow="1" w:lastRow="0" w:firstColumn="1" w:lastColumn="0" w:noHBand="0" w:noVBand="1"/>
      </w:tblPr>
      <w:tblGrid>
        <w:gridCol w:w="3870"/>
        <w:gridCol w:w="1260"/>
        <w:gridCol w:w="2790"/>
        <w:gridCol w:w="2203"/>
      </w:tblGrid>
      <w:tr w:rsidR="0027504B" w:rsidRPr="0054638E" w14:paraId="2148DEAD" w14:textId="77777777" w:rsidTr="0027504B">
        <w:trPr>
          <w:trHeight w:val="504"/>
        </w:trPr>
        <w:tc>
          <w:tcPr>
            <w:tcW w:w="3870" w:type="dxa"/>
            <w:vMerge w:val="restart"/>
            <w:tcBorders>
              <w:top w:val="nil"/>
              <w:left w:val="nil"/>
              <w:bottom w:val="nil"/>
              <w:right w:val="nil"/>
            </w:tcBorders>
            <w:shd w:val="clear" w:color="auto" w:fill="F6F7F7"/>
            <w:vAlign w:val="center"/>
            <w:hideMark/>
          </w:tcPr>
          <w:p w14:paraId="71DAC520"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NNU 41/1000 K30M/W33</w:t>
            </w:r>
          </w:p>
        </w:tc>
        <w:tc>
          <w:tcPr>
            <w:tcW w:w="1260" w:type="dxa"/>
            <w:vMerge w:val="restart"/>
            <w:tcBorders>
              <w:top w:val="nil"/>
              <w:left w:val="nil"/>
              <w:bottom w:val="nil"/>
              <w:right w:val="nil"/>
            </w:tcBorders>
            <w:shd w:val="clear" w:color="auto" w:fill="F6F7F7"/>
            <w:vAlign w:val="center"/>
            <w:hideMark/>
          </w:tcPr>
          <w:p w14:paraId="70C9627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where</w:t>
            </w:r>
          </w:p>
        </w:tc>
        <w:tc>
          <w:tcPr>
            <w:tcW w:w="2790" w:type="dxa"/>
            <w:tcBorders>
              <w:top w:val="nil"/>
              <w:left w:val="nil"/>
              <w:bottom w:val="nil"/>
              <w:right w:val="nil"/>
            </w:tcBorders>
            <w:shd w:val="clear" w:color="auto" w:fill="F6F7F7"/>
            <w:vAlign w:val="center"/>
            <w:hideMark/>
          </w:tcPr>
          <w:p w14:paraId="78D2992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NNU 41/1000</w:t>
            </w:r>
            <w:r w:rsidRPr="0054638E">
              <w:rPr>
                <w:rFonts w:ascii="Times New Roman" w:hAnsi="Times New Roman" w:cs="Times New Roman"/>
                <w:sz w:val="24"/>
                <w:szCs w:val="24"/>
                <w:lang w:val="en-US"/>
              </w:rPr>
              <w:t> =</w:t>
            </w:r>
          </w:p>
        </w:tc>
        <w:tc>
          <w:tcPr>
            <w:tcW w:w="2203" w:type="dxa"/>
            <w:tcBorders>
              <w:top w:val="nil"/>
              <w:left w:val="nil"/>
              <w:bottom w:val="nil"/>
              <w:right w:val="nil"/>
            </w:tcBorders>
            <w:shd w:val="clear" w:color="auto" w:fill="F6F7F7"/>
            <w:vAlign w:val="center"/>
            <w:hideMark/>
          </w:tcPr>
          <w:p w14:paraId="4249B8F1" w14:textId="148DCC5A"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599B4841" wp14:editId="36E89AF7">
                  <wp:extent cx="426720" cy="304800"/>
                  <wp:effectExtent l="0" t="0" r="0" b="0"/>
                  <wp:docPr id="30101566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r>
      <w:tr w:rsidR="0027504B" w:rsidRPr="0054638E" w14:paraId="3186B57F" w14:textId="77777777" w:rsidTr="0027504B">
        <w:trPr>
          <w:trHeight w:val="140"/>
        </w:trPr>
        <w:tc>
          <w:tcPr>
            <w:tcW w:w="3870" w:type="dxa"/>
            <w:vMerge/>
            <w:tcBorders>
              <w:top w:val="nil"/>
              <w:left w:val="nil"/>
              <w:bottom w:val="nil"/>
              <w:right w:val="nil"/>
            </w:tcBorders>
            <w:shd w:val="clear" w:color="auto" w:fill="FFFFFF"/>
            <w:vAlign w:val="center"/>
            <w:hideMark/>
          </w:tcPr>
          <w:p w14:paraId="0393669F" w14:textId="77777777" w:rsidR="0054638E" w:rsidRPr="0054638E" w:rsidRDefault="0054638E" w:rsidP="0054638E">
            <w:pPr>
              <w:spacing w:after="0"/>
              <w:jc w:val="both"/>
              <w:rPr>
                <w:rFonts w:ascii="Times New Roman" w:hAnsi="Times New Roman" w:cs="Times New Roman"/>
                <w:sz w:val="24"/>
                <w:szCs w:val="24"/>
                <w:lang w:val="en-US"/>
              </w:rPr>
            </w:pPr>
          </w:p>
        </w:tc>
        <w:tc>
          <w:tcPr>
            <w:tcW w:w="1260" w:type="dxa"/>
            <w:vMerge/>
            <w:tcBorders>
              <w:top w:val="nil"/>
              <w:left w:val="nil"/>
              <w:bottom w:val="nil"/>
              <w:right w:val="nil"/>
            </w:tcBorders>
            <w:shd w:val="clear" w:color="auto" w:fill="FFFFFF"/>
            <w:vAlign w:val="center"/>
            <w:hideMark/>
          </w:tcPr>
          <w:p w14:paraId="48D49816" w14:textId="77777777" w:rsidR="0054638E" w:rsidRPr="0054638E" w:rsidRDefault="0054638E" w:rsidP="0054638E">
            <w:pPr>
              <w:spacing w:after="0"/>
              <w:jc w:val="both"/>
              <w:rPr>
                <w:rFonts w:ascii="Times New Roman" w:hAnsi="Times New Roman" w:cs="Times New Roman"/>
                <w:sz w:val="24"/>
                <w:szCs w:val="24"/>
                <w:lang w:val="en-US"/>
              </w:rPr>
            </w:pPr>
          </w:p>
        </w:tc>
        <w:tc>
          <w:tcPr>
            <w:tcW w:w="2790" w:type="dxa"/>
            <w:tcBorders>
              <w:top w:val="nil"/>
              <w:left w:val="nil"/>
              <w:bottom w:val="nil"/>
              <w:right w:val="nil"/>
            </w:tcBorders>
            <w:shd w:val="clear" w:color="auto" w:fill="FFFFFF"/>
            <w:vAlign w:val="center"/>
            <w:hideMark/>
          </w:tcPr>
          <w:p w14:paraId="1EDB51E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K30</w:t>
            </w:r>
            <w:r w:rsidRPr="0054638E">
              <w:rPr>
                <w:rFonts w:ascii="Times New Roman" w:hAnsi="Times New Roman" w:cs="Times New Roman"/>
                <w:sz w:val="24"/>
                <w:szCs w:val="24"/>
                <w:lang w:val="en-US"/>
              </w:rPr>
              <w:t> =</w:t>
            </w:r>
          </w:p>
        </w:tc>
        <w:tc>
          <w:tcPr>
            <w:tcW w:w="2203" w:type="dxa"/>
            <w:tcBorders>
              <w:top w:val="nil"/>
              <w:left w:val="nil"/>
              <w:bottom w:val="nil"/>
              <w:right w:val="nil"/>
            </w:tcBorders>
            <w:shd w:val="clear" w:color="auto" w:fill="FFFFFF"/>
            <w:vAlign w:val="center"/>
            <w:hideMark/>
          </w:tcPr>
          <w:p w14:paraId="5EE27A9D" w14:textId="736E1799"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352FD57B" wp14:editId="332A28DB">
                  <wp:extent cx="426720" cy="304800"/>
                  <wp:effectExtent l="0" t="0" r="0" b="0"/>
                  <wp:docPr id="981636456"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r>
      <w:tr w:rsidR="0027504B" w:rsidRPr="0054638E" w14:paraId="7CA73440" w14:textId="77777777" w:rsidTr="0027504B">
        <w:trPr>
          <w:trHeight w:val="140"/>
        </w:trPr>
        <w:tc>
          <w:tcPr>
            <w:tcW w:w="3870" w:type="dxa"/>
            <w:vMerge/>
            <w:tcBorders>
              <w:top w:val="nil"/>
              <w:left w:val="nil"/>
              <w:bottom w:val="nil"/>
              <w:right w:val="nil"/>
            </w:tcBorders>
            <w:shd w:val="clear" w:color="auto" w:fill="F6F7F7"/>
            <w:vAlign w:val="center"/>
            <w:hideMark/>
          </w:tcPr>
          <w:p w14:paraId="17EDA886" w14:textId="77777777" w:rsidR="0054638E" w:rsidRPr="0054638E" w:rsidRDefault="0054638E" w:rsidP="0054638E">
            <w:pPr>
              <w:spacing w:after="0"/>
              <w:jc w:val="both"/>
              <w:rPr>
                <w:rFonts w:ascii="Times New Roman" w:hAnsi="Times New Roman" w:cs="Times New Roman"/>
                <w:sz w:val="24"/>
                <w:szCs w:val="24"/>
                <w:lang w:val="en-US"/>
              </w:rPr>
            </w:pPr>
          </w:p>
        </w:tc>
        <w:tc>
          <w:tcPr>
            <w:tcW w:w="1260" w:type="dxa"/>
            <w:vMerge/>
            <w:tcBorders>
              <w:top w:val="nil"/>
              <w:left w:val="nil"/>
              <w:bottom w:val="nil"/>
              <w:right w:val="nil"/>
            </w:tcBorders>
            <w:shd w:val="clear" w:color="auto" w:fill="F6F7F7"/>
            <w:vAlign w:val="center"/>
            <w:hideMark/>
          </w:tcPr>
          <w:p w14:paraId="1366D8ED" w14:textId="77777777" w:rsidR="0054638E" w:rsidRPr="0054638E" w:rsidRDefault="0054638E" w:rsidP="0054638E">
            <w:pPr>
              <w:spacing w:after="0"/>
              <w:jc w:val="both"/>
              <w:rPr>
                <w:rFonts w:ascii="Times New Roman" w:hAnsi="Times New Roman" w:cs="Times New Roman"/>
                <w:sz w:val="24"/>
                <w:szCs w:val="24"/>
                <w:lang w:val="en-US"/>
              </w:rPr>
            </w:pPr>
          </w:p>
        </w:tc>
        <w:tc>
          <w:tcPr>
            <w:tcW w:w="2790" w:type="dxa"/>
            <w:tcBorders>
              <w:top w:val="nil"/>
              <w:left w:val="nil"/>
              <w:bottom w:val="nil"/>
              <w:right w:val="nil"/>
            </w:tcBorders>
            <w:shd w:val="clear" w:color="auto" w:fill="F6F7F7"/>
            <w:vAlign w:val="center"/>
            <w:hideMark/>
          </w:tcPr>
          <w:p w14:paraId="6B9CB11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M</w:t>
            </w:r>
            <w:r w:rsidRPr="0054638E">
              <w:rPr>
                <w:rFonts w:ascii="Times New Roman" w:hAnsi="Times New Roman" w:cs="Times New Roman"/>
                <w:sz w:val="24"/>
                <w:szCs w:val="24"/>
                <w:lang w:val="en-US"/>
              </w:rPr>
              <w:t> =</w:t>
            </w:r>
          </w:p>
        </w:tc>
        <w:tc>
          <w:tcPr>
            <w:tcW w:w="2203" w:type="dxa"/>
            <w:tcBorders>
              <w:top w:val="nil"/>
              <w:left w:val="nil"/>
              <w:bottom w:val="nil"/>
              <w:right w:val="nil"/>
            </w:tcBorders>
            <w:shd w:val="clear" w:color="auto" w:fill="F6F7F7"/>
            <w:vAlign w:val="center"/>
            <w:hideMark/>
          </w:tcPr>
          <w:p w14:paraId="7541E97C" w14:textId="260F3529"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071DB0CB" wp14:editId="5C4A363A">
                  <wp:extent cx="426720" cy="304800"/>
                  <wp:effectExtent l="0" t="0" r="0" b="0"/>
                  <wp:docPr id="195290582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r>
      <w:tr w:rsidR="0027504B" w:rsidRPr="0054638E" w14:paraId="5471E10D" w14:textId="77777777" w:rsidTr="0027504B">
        <w:trPr>
          <w:trHeight w:val="140"/>
        </w:trPr>
        <w:tc>
          <w:tcPr>
            <w:tcW w:w="3870" w:type="dxa"/>
            <w:vMerge/>
            <w:tcBorders>
              <w:top w:val="nil"/>
              <w:left w:val="nil"/>
              <w:bottom w:val="nil"/>
              <w:right w:val="nil"/>
            </w:tcBorders>
            <w:shd w:val="clear" w:color="auto" w:fill="FFFFFF"/>
            <w:vAlign w:val="center"/>
            <w:hideMark/>
          </w:tcPr>
          <w:p w14:paraId="358C8558" w14:textId="77777777" w:rsidR="0054638E" w:rsidRPr="0054638E" w:rsidRDefault="0054638E" w:rsidP="0054638E">
            <w:pPr>
              <w:spacing w:after="0"/>
              <w:jc w:val="both"/>
              <w:rPr>
                <w:rFonts w:ascii="Times New Roman" w:hAnsi="Times New Roman" w:cs="Times New Roman"/>
                <w:sz w:val="24"/>
                <w:szCs w:val="24"/>
                <w:lang w:val="en-US"/>
              </w:rPr>
            </w:pPr>
          </w:p>
        </w:tc>
        <w:tc>
          <w:tcPr>
            <w:tcW w:w="1260" w:type="dxa"/>
            <w:vMerge/>
            <w:tcBorders>
              <w:top w:val="nil"/>
              <w:left w:val="nil"/>
              <w:bottom w:val="nil"/>
              <w:right w:val="nil"/>
            </w:tcBorders>
            <w:shd w:val="clear" w:color="auto" w:fill="FFFFFF"/>
            <w:vAlign w:val="center"/>
            <w:hideMark/>
          </w:tcPr>
          <w:p w14:paraId="6AE451D0" w14:textId="77777777" w:rsidR="0054638E" w:rsidRPr="0054638E" w:rsidRDefault="0054638E" w:rsidP="0054638E">
            <w:pPr>
              <w:spacing w:after="0"/>
              <w:jc w:val="both"/>
              <w:rPr>
                <w:rFonts w:ascii="Times New Roman" w:hAnsi="Times New Roman" w:cs="Times New Roman"/>
                <w:sz w:val="24"/>
                <w:szCs w:val="24"/>
                <w:lang w:val="en-US"/>
              </w:rPr>
            </w:pPr>
          </w:p>
        </w:tc>
        <w:tc>
          <w:tcPr>
            <w:tcW w:w="2790" w:type="dxa"/>
            <w:tcBorders>
              <w:top w:val="nil"/>
              <w:left w:val="nil"/>
              <w:bottom w:val="nil"/>
              <w:right w:val="nil"/>
            </w:tcBorders>
            <w:shd w:val="clear" w:color="auto" w:fill="FFFFFF"/>
            <w:vAlign w:val="center"/>
            <w:hideMark/>
          </w:tcPr>
          <w:p w14:paraId="54239864"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W33</w:t>
            </w:r>
            <w:r w:rsidRPr="0054638E">
              <w:rPr>
                <w:rFonts w:ascii="Times New Roman" w:hAnsi="Times New Roman" w:cs="Times New Roman"/>
                <w:sz w:val="24"/>
                <w:szCs w:val="24"/>
                <w:lang w:val="en-US"/>
              </w:rPr>
              <w:t> =</w:t>
            </w:r>
          </w:p>
        </w:tc>
        <w:tc>
          <w:tcPr>
            <w:tcW w:w="2203" w:type="dxa"/>
            <w:tcBorders>
              <w:top w:val="nil"/>
              <w:left w:val="nil"/>
              <w:bottom w:val="nil"/>
              <w:right w:val="nil"/>
            </w:tcBorders>
            <w:shd w:val="clear" w:color="auto" w:fill="FFFFFF"/>
            <w:vAlign w:val="center"/>
            <w:hideMark/>
          </w:tcPr>
          <w:p w14:paraId="749A09AB" w14:textId="388FD21A"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19141ECF" wp14:editId="41822344">
                  <wp:extent cx="426720" cy="304800"/>
                  <wp:effectExtent l="0" t="0" r="0" b="0"/>
                  <wp:docPr id="43601758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r>
    </w:tbl>
    <w:p w14:paraId="63D50E0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Applicable options</w:t>
      </w:r>
    </w:p>
    <w:tbl>
      <w:tblPr>
        <w:tblW w:w="10282" w:type="dxa"/>
        <w:tblCellMar>
          <w:top w:w="12" w:type="dxa"/>
          <w:left w:w="12" w:type="dxa"/>
          <w:bottom w:w="12" w:type="dxa"/>
          <w:right w:w="12" w:type="dxa"/>
        </w:tblCellMar>
        <w:tblLook w:val="04A0" w:firstRow="1" w:lastRow="0" w:firstColumn="1" w:lastColumn="0" w:noHBand="0" w:noVBand="1"/>
      </w:tblPr>
      <w:tblGrid>
        <w:gridCol w:w="1444"/>
        <w:gridCol w:w="8838"/>
      </w:tblGrid>
      <w:tr w:rsidR="0058472E" w:rsidRPr="0054638E" w14:paraId="0F1CFFEB" w14:textId="77777777" w:rsidTr="0058472E">
        <w:trPr>
          <w:trHeight w:val="489"/>
        </w:trPr>
        <w:tc>
          <w:tcPr>
            <w:tcW w:w="702" w:type="pct"/>
            <w:tcBorders>
              <w:top w:val="nil"/>
              <w:left w:val="nil"/>
              <w:bottom w:val="nil"/>
              <w:right w:val="nil"/>
            </w:tcBorders>
            <w:shd w:val="clear" w:color="auto" w:fill="F6F7F7"/>
            <w:vAlign w:val="center"/>
            <w:hideMark/>
          </w:tcPr>
          <w:p w14:paraId="7F878671" w14:textId="7C883222"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33EEB47B" wp14:editId="5AF177A7">
                  <wp:extent cx="426720" cy="304800"/>
                  <wp:effectExtent l="0" t="0" r="0" b="0"/>
                  <wp:docPr id="92372405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0D3D98D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Prefixes</w:t>
            </w:r>
            <w:r w:rsidRPr="0054638E">
              <w:rPr>
                <w:rFonts w:ascii="Times New Roman" w:hAnsi="Times New Roman" w:cs="Times New Roman"/>
                <w:sz w:val="24"/>
                <w:szCs w:val="24"/>
                <w:lang w:val="en-US"/>
              </w:rPr>
              <w:t> (</w:t>
            </w:r>
            <w:proofErr w:type="spellStart"/>
            <w:r w:rsidRPr="0054638E">
              <w:rPr>
                <w:rFonts w:ascii="Times New Roman" w:hAnsi="Times New Roman" w:cs="Times New Roman"/>
                <w:sz w:val="24"/>
                <w:szCs w:val="24"/>
                <w:lang w:val="en-US"/>
              </w:rPr>
              <w:t>n.a.</w:t>
            </w:r>
            <w:proofErr w:type="spellEnd"/>
            <w:r w:rsidRPr="0054638E">
              <w:rPr>
                <w:rFonts w:ascii="Times New Roman" w:hAnsi="Times New Roman" w:cs="Times New Roman"/>
                <w:sz w:val="24"/>
                <w:szCs w:val="24"/>
                <w:lang w:val="en-US"/>
              </w:rPr>
              <w:t>)</w:t>
            </w:r>
          </w:p>
        </w:tc>
      </w:tr>
      <w:tr w:rsidR="0058472E" w:rsidRPr="0054638E" w14:paraId="137534FF" w14:textId="77777777" w:rsidTr="0058472E">
        <w:trPr>
          <w:trHeight w:val="489"/>
        </w:trPr>
        <w:tc>
          <w:tcPr>
            <w:tcW w:w="702" w:type="pct"/>
            <w:tcBorders>
              <w:top w:val="nil"/>
              <w:left w:val="nil"/>
              <w:bottom w:val="nil"/>
              <w:right w:val="nil"/>
            </w:tcBorders>
            <w:shd w:val="clear" w:color="auto" w:fill="F6F7F7"/>
            <w:vAlign w:val="center"/>
            <w:hideMark/>
          </w:tcPr>
          <w:p w14:paraId="66929A5C" w14:textId="5CDC30C5"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678E9EE2" wp14:editId="07943C5B">
                  <wp:extent cx="426720" cy="304800"/>
                  <wp:effectExtent l="0" t="0" r="0" b="0"/>
                  <wp:docPr id="91279947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213899E9"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Basic designation</w:t>
            </w:r>
          </w:p>
        </w:tc>
      </w:tr>
      <w:tr w:rsidR="0054638E" w:rsidRPr="0054638E" w14:paraId="2798EA7B" w14:textId="77777777" w:rsidTr="0058472E">
        <w:trPr>
          <w:trHeight w:val="279"/>
        </w:trPr>
        <w:tc>
          <w:tcPr>
            <w:tcW w:w="5000" w:type="pct"/>
            <w:gridSpan w:val="2"/>
            <w:tcBorders>
              <w:top w:val="nil"/>
              <w:left w:val="nil"/>
              <w:bottom w:val="nil"/>
              <w:right w:val="nil"/>
            </w:tcBorders>
            <w:shd w:val="clear" w:color="auto" w:fill="FFFFFF"/>
            <w:vAlign w:val="center"/>
          </w:tcPr>
          <w:p w14:paraId="127EDAB4" w14:textId="66DA0393" w:rsidR="0054638E" w:rsidRPr="0054638E" w:rsidRDefault="0054638E" w:rsidP="0054638E">
            <w:pPr>
              <w:spacing w:after="0"/>
              <w:jc w:val="both"/>
              <w:rPr>
                <w:rFonts w:ascii="Times New Roman" w:hAnsi="Times New Roman" w:cs="Times New Roman"/>
                <w:sz w:val="24"/>
                <w:szCs w:val="24"/>
                <w:lang w:val="en-US"/>
              </w:rPr>
            </w:pPr>
          </w:p>
        </w:tc>
      </w:tr>
      <w:tr w:rsidR="0058472E" w:rsidRPr="0054638E" w14:paraId="2275955E" w14:textId="77777777" w:rsidTr="0058472E">
        <w:trPr>
          <w:trHeight w:val="489"/>
        </w:trPr>
        <w:tc>
          <w:tcPr>
            <w:tcW w:w="702" w:type="pct"/>
            <w:tcBorders>
              <w:top w:val="nil"/>
              <w:left w:val="nil"/>
              <w:bottom w:val="nil"/>
              <w:right w:val="nil"/>
            </w:tcBorders>
            <w:shd w:val="clear" w:color="auto" w:fill="F6F7F7"/>
            <w:vAlign w:val="center"/>
            <w:hideMark/>
          </w:tcPr>
          <w:p w14:paraId="30684847" w14:textId="453DB478"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657239E3" wp14:editId="1EC6A1E6">
                  <wp:extent cx="426720" cy="304800"/>
                  <wp:effectExtent l="0" t="0" r="0" b="0"/>
                  <wp:docPr id="1528891760"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2BA98C3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Internal design</w:t>
            </w:r>
          </w:p>
        </w:tc>
      </w:tr>
      <w:tr w:rsidR="0054638E" w:rsidRPr="0054638E" w14:paraId="75BB83DD" w14:textId="77777777" w:rsidTr="0058472E">
        <w:trPr>
          <w:trHeight w:val="291"/>
        </w:trPr>
        <w:tc>
          <w:tcPr>
            <w:tcW w:w="702" w:type="pct"/>
            <w:tcBorders>
              <w:top w:val="nil"/>
              <w:left w:val="nil"/>
              <w:bottom w:val="nil"/>
              <w:right w:val="nil"/>
            </w:tcBorders>
            <w:shd w:val="clear" w:color="auto" w:fill="FFFFFF"/>
            <w:vAlign w:val="center"/>
            <w:hideMark/>
          </w:tcPr>
          <w:p w14:paraId="13EFFA23" w14:textId="77777777" w:rsidR="0054638E" w:rsidRPr="0054638E" w:rsidRDefault="0054638E" w:rsidP="0054638E">
            <w:pPr>
              <w:spacing w:after="0"/>
              <w:jc w:val="both"/>
              <w:rPr>
                <w:rFonts w:ascii="Times New Roman" w:hAnsi="Times New Roman" w:cs="Times New Roman"/>
                <w:sz w:val="24"/>
                <w:szCs w:val="24"/>
                <w:lang w:val="en-US"/>
              </w:rPr>
            </w:pPr>
            <w:proofErr w:type="gramStart"/>
            <w:r w:rsidRPr="0054638E">
              <w:rPr>
                <w:rFonts w:ascii="Times New Roman" w:hAnsi="Times New Roman" w:cs="Times New Roman"/>
                <w:b/>
                <w:bCs/>
                <w:sz w:val="24"/>
                <w:szCs w:val="24"/>
                <w:lang w:val="en-US"/>
              </w:rPr>
              <w:t>A</w:t>
            </w:r>
            <w:r w:rsidRPr="0054638E">
              <w:rPr>
                <w:rFonts w:ascii="Times New Roman" w:hAnsi="Times New Roman" w:cs="Times New Roman"/>
                <w:sz w:val="24"/>
                <w:szCs w:val="24"/>
                <w:lang w:val="en-US"/>
              </w:rPr>
              <w:t> ,</w:t>
            </w:r>
            <w:proofErr w:type="gramEnd"/>
            <w:r w:rsidRPr="0054638E">
              <w:rPr>
                <w:rFonts w:ascii="Times New Roman" w:hAnsi="Times New Roman" w:cs="Times New Roman"/>
                <w:sz w:val="24"/>
                <w:szCs w:val="24"/>
                <w:lang w:val="en-US"/>
              </w:rPr>
              <w:t> </w:t>
            </w:r>
            <w:r w:rsidRPr="0054638E">
              <w:rPr>
                <w:rFonts w:ascii="Times New Roman" w:hAnsi="Times New Roman" w:cs="Times New Roman"/>
                <w:b/>
                <w:bCs/>
                <w:sz w:val="24"/>
                <w:szCs w:val="24"/>
                <w:lang w:val="en-US"/>
              </w:rPr>
              <w:t>B</w:t>
            </w:r>
            <w:r w:rsidRPr="0054638E">
              <w:rPr>
                <w:rFonts w:ascii="Times New Roman" w:hAnsi="Times New Roman" w:cs="Times New Roman"/>
                <w:sz w:val="24"/>
                <w:szCs w:val="24"/>
                <w:lang w:val="en-US"/>
              </w:rPr>
              <w:t> , </w:t>
            </w:r>
            <w:r w:rsidRPr="0054638E">
              <w:rPr>
                <w:rFonts w:ascii="Times New Roman" w:hAnsi="Times New Roman" w:cs="Times New Roman"/>
                <w:b/>
                <w:bCs/>
                <w:sz w:val="24"/>
                <w:szCs w:val="24"/>
                <w:lang w:val="en-US"/>
              </w:rPr>
              <w:t>C</w:t>
            </w:r>
          </w:p>
        </w:tc>
        <w:tc>
          <w:tcPr>
            <w:tcW w:w="4298" w:type="pct"/>
            <w:tcBorders>
              <w:top w:val="nil"/>
              <w:left w:val="nil"/>
              <w:bottom w:val="nil"/>
              <w:right w:val="nil"/>
            </w:tcBorders>
            <w:shd w:val="clear" w:color="auto" w:fill="FFFFFF"/>
            <w:vAlign w:val="center"/>
            <w:hideMark/>
          </w:tcPr>
          <w:p w14:paraId="785BD30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Deviating or modified internal design</w:t>
            </w:r>
          </w:p>
        </w:tc>
      </w:tr>
      <w:tr w:rsidR="0058472E" w:rsidRPr="0054638E" w14:paraId="2638A4A3" w14:textId="77777777" w:rsidTr="0058472E">
        <w:trPr>
          <w:trHeight w:val="489"/>
        </w:trPr>
        <w:tc>
          <w:tcPr>
            <w:tcW w:w="702" w:type="pct"/>
            <w:tcBorders>
              <w:top w:val="nil"/>
              <w:left w:val="nil"/>
              <w:bottom w:val="nil"/>
              <w:right w:val="nil"/>
            </w:tcBorders>
            <w:shd w:val="clear" w:color="auto" w:fill="F6F7F7"/>
            <w:vAlign w:val="center"/>
            <w:hideMark/>
          </w:tcPr>
          <w:p w14:paraId="35BEAAB3" w14:textId="4FFC84BB"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6A23A7FB" wp14:editId="22FC9C15">
                  <wp:extent cx="426720" cy="304800"/>
                  <wp:effectExtent l="0" t="0" r="0" b="0"/>
                  <wp:docPr id="55609113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6EA760C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 xml:space="preserve">Suffixes - External design (seals, snap ring </w:t>
            </w:r>
            <w:proofErr w:type="gramStart"/>
            <w:r w:rsidRPr="0054638E">
              <w:rPr>
                <w:rFonts w:ascii="Times New Roman" w:hAnsi="Times New Roman" w:cs="Times New Roman"/>
                <w:b/>
                <w:bCs/>
                <w:sz w:val="24"/>
                <w:szCs w:val="24"/>
                <w:lang w:val="en-US"/>
              </w:rPr>
              <w:t>groove</w:t>
            </w:r>
            <w:r w:rsidRPr="0054638E">
              <w:rPr>
                <w:rFonts w:ascii="Times New Roman" w:hAnsi="Times New Roman" w:cs="Times New Roman"/>
                <w:sz w:val="24"/>
                <w:szCs w:val="24"/>
                <w:lang w:val="en-US"/>
              </w:rPr>
              <w:t> </w:t>
            </w:r>
            <w:r w:rsidRPr="0054638E">
              <w:rPr>
                <w:rFonts w:ascii="Times New Roman" w:hAnsi="Times New Roman" w:cs="Times New Roman"/>
                <w:b/>
                <w:bCs/>
                <w:sz w:val="24"/>
                <w:szCs w:val="24"/>
                <w:lang w:val="en-US"/>
              </w:rPr>
              <w:t>,</w:t>
            </w:r>
            <w:proofErr w:type="gramEnd"/>
            <w:r w:rsidRPr="0054638E">
              <w:rPr>
                <w:rFonts w:ascii="Times New Roman" w:hAnsi="Times New Roman" w:cs="Times New Roman"/>
                <w:b/>
                <w:bCs/>
                <w:sz w:val="24"/>
                <w:szCs w:val="24"/>
                <w:lang w:val="en-US"/>
              </w:rPr>
              <w:t> etc.)</w:t>
            </w:r>
          </w:p>
        </w:tc>
      </w:tr>
      <w:tr w:rsidR="0054638E" w:rsidRPr="0054638E" w14:paraId="6DCFCE59" w14:textId="77777777" w:rsidTr="0058472E">
        <w:trPr>
          <w:trHeight w:val="291"/>
        </w:trPr>
        <w:tc>
          <w:tcPr>
            <w:tcW w:w="702" w:type="pct"/>
            <w:tcBorders>
              <w:top w:val="nil"/>
              <w:left w:val="nil"/>
              <w:bottom w:val="nil"/>
              <w:right w:val="nil"/>
            </w:tcBorders>
            <w:shd w:val="clear" w:color="auto" w:fill="FFFFFF"/>
            <w:vAlign w:val="center"/>
            <w:hideMark/>
          </w:tcPr>
          <w:p w14:paraId="6610BBE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G</w:t>
            </w:r>
          </w:p>
        </w:tc>
        <w:tc>
          <w:tcPr>
            <w:tcW w:w="4298" w:type="pct"/>
            <w:tcBorders>
              <w:top w:val="nil"/>
              <w:left w:val="nil"/>
              <w:bottom w:val="nil"/>
              <w:right w:val="nil"/>
            </w:tcBorders>
            <w:shd w:val="clear" w:color="auto" w:fill="FFFFFF"/>
            <w:vAlign w:val="center"/>
            <w:hideMark/>
          </w:tcPr>
          <w:p w14:paraId="2B04AF8F"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Helical groove in inner ring bore</w:t>
            </w:r>
          </w:p>
        </w:tc>
      </w:tr>
      <w:tr w:rsidR="0054638E" w:rsidRPr="0054638E" w14:paraId="072C4FE4" w14:textId="77777777" w:rsidTr="0058472E">
        <w:trPr>
          <w:trHeight w:val="291"/>
        </w:trPr>
        <w:tc>
          <w:tcPr>
            <w:tcW w:w="702" w:type="pct"/>
            <w:tcBorders>
              <w:top w:val="nil"/>
              <w:left w:val="nil"/>
              <w:bottom w:val="nil"/>
              <w:right w:val="nil"/>
            </w:tcBorders>
            <w:shd w:val="clear" w:color="auto" w:fill="F6F7F7"/>
            <w:vAlign w:val="center"/>
            <w:hideMark/>
          </w:tcPr>
          <w:p w14:paraId="582C1E8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K</w:t>
            </w:r>
          </w:p>
        </w:tc>
        <w:tc>
          <w:tcPr>
            <w:tcW w:w="4298" w:type="pct"/>
            <w:tcBorders>
              <w:top w:val="nil"/>
              <w:left w:val="nil"/>
              <w:bottom w:val="nil"/>
              <w:right w:val="nil"/>
            </w:tcBorders>
            <w:shd w:val="clear" w:color="auto" w:fill="F6F7F7"/>
            <w:vAlign w:val="center"/>
            <w:hideMark/>
          </w:tcPr>
          <w:p w14:paraId="2F9BCDA0" w14:textId="77777777" w:rsidR="0054638E" w:rsidRPr="0054638E" w:rsidRDefault="0054638E" w:rsidP="0054638E">
            <w:pPr>
              <w:spacing w:after="0"/>
              <w:jc w:val="both"/>
              <w:rPr>
                <w:rFonts w:ascii="Times New Roman" w:hAnsi="Times New Roman" w:cs="Times New Roman"/>
                <w:sz w:val="24"/>
                <w:szCs w:val="24"/>
                <w:lang w:val="en-US"/>
              </w:rPr>
            </w:pPr>
            <w:proofErr w:type="gramStart"/>
            <w:r w:rsidRPr="0054638E">
              <w:rPr>
                <w:rFonts w:ascii="Times New Roman" w:hAnsi="Times New Roman" w:cs="Times New Roman"/>
                <w:sz w:val="24"/>
                <w:szCs w:val="24"/>
                <w:lang w:val="en-US"/>
              </w:rPr>
              <w:t>Tapered bore,</w:t>
            </w:r>
            <w:proofErr w:type="gramEnd"/>
            <w:r w:rsidRPr="0054638E">
              <w:rPr>
                <w:rFonts w:ascii="Times New Roman" w:hAnsi="Times New Roman" w:cs="Times New Roman"/>
                <w:sz w:val="24"/>
                <w:szCs w:val="24"/>
                <w:lang w:val="en-US"/>
              </w:rPr>
              <w:t xml:space="preserve"> taper 1:12</w:t>
            </w:r>
          </w:p>
        </w:tc>
      </w:tr>
      <w:tr w:rsidR="0054638E" w:rsidRPr="0054638E" w14:paraId="1A60EC56" w14:textId="77777777" w:rsidTr="0058472E">
        <w:trPr>
          <w:trHeight w:val="279"/>
        </w:trPr>
        <w:tc>
          <w:tcPr>
            <w:tcW w:w="702" w:type="pct"/>
            <w:tcBorders>
              <w:top w:val="nil"/>
              <w:left w:val="nil"/>
              <w:bottom w:val="nil"/>
              <w:right w:val="nil"/>
            </w:tcBorders>
            <w:shd w:val="clear" w:color="auto" w:fill="FFFFFF"/>
            <w:vAlign w:val="center"/>
            <w:hideMark/>
          </w:tcPr>
          <w:p w14:paraId="4A018C5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K30</w:t>
            </w:r>
          </w:p>
        </w:tc>
        <w:tc>
          <w:tcPr>
            <w:tcW w:w="4298" w:type="pct"/>
            <w:tcBorders>
              <w:top w:val="nil"/>
              <w:left w:val="nil"/>
              <w:bottom w:val="nil"/>
              <w:right w:val="nil"/>
            </w:tcBorders>
            <w:shd w:val="clear" w:color="auto" w:fill="FFFFFF"/>
            <w:vAlign w:val="center"/>
            <w:hideMark/>
          </w:tcPr>
          <w:p w14:paraId="3872778B" w14:textId="77777777" w:rsidR="0054638E" w:rsidRPr="0054638E" w:rsidRDefault="0054638E" w:rsidP="0054638E">
            <w:pPr>
              <w:spacing w:after="0"/>
              <w:jc w:val="both"/>
              <w:rPr>
                <w:rFonts w:ascii="Times New Roman" w:hAnsi="Times New Roman" w:cs="Times New Roman"/>
                <w:sz w:val="24"/>
                <w:szCs w:val="24"/>
                <w:lang w:val="en-US"/>
              </w:rPr>
            </w:pPr>
            <w:proofErr w:type="gramStart"/>
            <w:r w:rsidRPr="0054638E">
              <w:rPr>
                <w:rFonts w:ascii="Times New Roman" w:hAnsi="Times New Roman" w:cs="Times New Roman"/>
                <w:sz w:val="24"/>
                <w:szCs w:val="24"/>
                <w:lang w:val="en-US"/>
              </w:rPr>
              <w:t>Tapered bore,</w:t>
            </w:r>
            <w:proofErr w:type="gramEnd"/>
            <w:r w:rsidRPr="0054638E">
              <w:rPr>
                <w:rFonts w:ascii="Times New Roman" w:hAnsi="Times New Roman" w:cs="Times New Roman"/>
                <w:sz w:val="24"/>
                <w:szCs w:val="24"/>
                <w:lang w:val="en-US"/>
              </w:rPr>
              <w:t xml:space="preserve"> taper 1:30</w:t>
            </w:r>
          </w:p>
        </w:tc>
      </w:tr>
      <w:tr w:rsidR="0058472E" w:rsidRPr="0054638E" w14:paraId="6E2B8263" w14:textId="77777777" w:rsidTr="0058472E">
        <w:trPr>
          <w:trHeight w:val="489"/>
        </w:trPr>
        <w:tc>
          <w:tcPr>
            <w:tcW w:w="702" w:type="pct"/>
            <w:tcBorders>
              <w:top w:val="nil"/>
              <w:left w:val="nil"/>
              <w:bottom w:val="nil"/>
              <w:right w:val="nil"/>
            </w:tcBorders>
            <w:shd w:val="clear" w:color="auto" w:fill="F6F7F7"/>
            <w:vAlign w:val="center"/>
            <w:hideMark/>
          </w:tcPr>
          <w:p w14:paraId="135754BE" w14:textId="5630AB1C"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74F04550" wp14:editId="40960453">
                  <wp:extent cx="426720" cy="304800"/>
                  <wp:effectExtent l="0" t="0" r="0" b="0"/>
                  <wp:docPr id="101295980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185ACB0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Cage design</w:t>
            </w:r>
          </w:p>
        </w:tc>
      </w:tr>
      <w:tr w:rsidR="0054638E" w:rsidRPr="0054638E" w14:paraId="79CE97B1" w14:textId="77777777" w:rsidTr="0058472E">
        <w:trPr>
          <w:trHeight w:val="291"/>
        </w:trPr>
        <w:tc>
          <w:tcPr>
            <w:tcW w:w="702" w:type="pct"/>
            <w:tcBorders>
              <w:top w:val="nil"/>
              <w:left w:val="nil"/>
              <w:bottom w:val="nil"/>
              <w:right w:val="nil"/>
            </w:tcBorders>
            <w:shd w:val="clear" w:color="auto" w:fill="FFFFFF"/>
            <w:vAlign w:val="center"/>
            <w:hideMark/>
          </w:tcPr>
          <w:p w14:paraId="16360EA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F</w:t>
            </w:r>
          </w:p>
        </w:tc>
        <w:tc>
          <w:tcPr>
            <w:tcW w:w="4298" w:type="pct"/>
            <w:tcBorders>
              <w:top w:val="nil"/>
              <w:left w:val="nil"/>
              <w:bottom w:val="nil"/>
              <w:right w:val="nil"/>
            </w:tcBorders>
            <w:shd w:val="clear" w:color="auto" w:fill="FFFFFF"/>
            <w:vAlign w:val="center"/>
            <w:hideMark/>
          </w:tcPr>
          <w:p w14:paraId="32DD95F5"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 xml:space="preserve">Machined steel cage, roller </w:t>
            </w:r>
            <w:proofErr w:type="spellStart"/>
            <w:r w:rsidRPr="0054638E">
              <w:rPr>
                <w:rFonts w:ascii="Times New Roman" w:hAnsi="Times New Roman" w:cs="Times New Roman"/>
                <w:sz w:val="24"/>
                <w:szCs w:val="24"/>
                <w:lang w:val="en-US"/>
              </w:rPr>
              <w:t>centred</w:t>
            </w:r>
            <w:proofErr w:type="spellEnd"/>
          </w:p>
        </w:tc>
      </w:tr>
      <w:tr w:rsidR="0054638E" w:rsidRPr="0054638E" w14:paraId="6828FDEC" w14:textId="77777777" w:rsidTr="0058472E">
        <w:trPr>
          <w:trHeight w:val="291"/>
        </w:trPr>
        <w:tc>
          <w:tcPr>
            <w:tcW w:w="702" w:type="pct"/>
            <w:tcBorders>
              <w:top w:val="nil"/>
              <w:left w:val="nil"/>
              <w:bottom w:val="nil"/>
              <w:right w:val="nil"/>
            </w:tcBorders>
            <w:shd w:val="clear" w:color="auto" w:fill="F6F7F7"/>
            <w:vAlign w:val="center"/>
            <w:hideMark/>
          </w:tcPr>
          <w:p w14:paraId="059E4A4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M</w:t>
            </w:r>
          </w:p>
        </w:tc>
        <w:tc>
          <w:tcPr>
            <w:tcW w:w="4298" w:type="pct"/>
            <w:tcBorders>
              <w:top w:val="nil"/>
              <w:left w:val="nil"/>
              <w:bottom w:val="nil"/>
              <w:right w:val="nil"/>
            </w:tcBorders>
            <w:shd w:val="clear" w:color="auto" w:fill="F6F7F7"/>
            <w:vAlign w:val="center"/>
            <w:hideMark/>
          </w:tcPr>
          <w:p w14:paraId="24944BB4"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 xml:space="preserve">Machined brass cage, roller </w:t>
            </w:r>
            <w:proofErr w:type="spellStart"/>
            <w:r w:rsidRPr="0054638E">
              <w:rPr>
                <w:rFonts w:ascii="Times New Roman" w:hAnsi="Times New Roman" w:cs="Times New Roman"/>
                <w:sz w:val="24"/>
                <w:szCs w:val="24"/>
                <w:lang w:val="en-US"/>
              </w:rPr>
              <w:t>centred</w:t>
            </w:r>
            <w:proofErr w:type="spellEnd"/>
          </w:p>
        </w:tc>
      </w:tr>
      <w:tr w:rsidR="0058472E" w:rsidRPr="0054638E" w14:paraId="4210C7CE" w14:textId="77777777" w:rsidTr="0058472E">
        <w:trPr>
          <w:trHeight w:val="489"/>
        </w:trPr>
        <w:tc>
          <w:tcPr>
            <w:tcW w:w="702" w:type="pct"/>
            <w:tcBorders>
              <w:top w:val="nil"/>
              <w:left w:val="nil"/>
              <w:bottom w:val="nil"/>
              <w:right w:val="nil"/>
            </w:tcBorders>
            <w:shd w:val="clear" w:color="auto" w:fill="F6F7F7"/>
            <w:vAlign w:val="center"/>
            <w:hideMark/>
          </w:tcPr>
          <w:p w14:paraId="07A23628" w14:textId="52497480"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409FF4F0" wp14:editId="166C42C0">
                  <wp:extent cx="426720" cy="304800"/>
                  <wp:effectExtent l="0" t="0" r="0" b="0"/>
                  <wp:docPr id="109184267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750453D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Materials, heat treatment</w:t>
            </w:r>
          </w:p>
        </w:tc>
      </w:tr>
      <w:tr w:rsidR="0054638E" w:rsidRPr="0054638E" w14:paraId="569BC00A" w14:textId="77777777" w:rsidTr="0058472E">
        <w:trPr>
          <w:trHeight w:val="279"/>
        </w:trPr>
        <w:tc>
          <w:tcPr>
            <w:tcW w:w="702" w:type="pct"/>
            <w:tcBorders>
              <w:top w:val="nil"/>
              <w:left w:val="nil"/>
              <w:bottom w:val="nil"/>
              <w:right w:val="nil"/>
            </w:tcBorders>
            <w:shd w:val="clear" w:color="auto" w:fill="FFFFFF"/>
            <w:vAlign w:val="center"/>
            <w:hideMark/>
          </w:tcPr>
          <w:p w14:paraId="18CDF0F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HA1</w:t>
            </w:r>
          </w:p>
        </w:tc>
        <w:tc>
          <w:tcPr>
            <w:tcW w:w="4298" w:type="pct"/>
            <w:tcBorders>
              <w:top w:val="nil"/>
              <w:left w:val="nil"/>
              <w:bottom w:val="nil"/>
              <w:right w:val="nil"/>
            </w:tcBorders>
            <w:shd w:val="clear" w:color="auto" w:fill="FFFFFF"/>
            <w:vAlign w:val="center"/>
            <w:hideMark/>
          </w:tcPr>
          <w:p w14:paraId="2FA135DA"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Case-hardened inner and outer rings</w:t>
            </w:r>
          </w:p>
        </w:tc>
      </w:tr>
      <w:tr w:rsidR="0054638E" w:rsidRPr="0054638E" w14:paraId="5781118E" w14:textId="77777777" w:rsidTr="0058472E">
        <w:trPr>
          <w:trHeight w:val="291"/>
        </w:trPr>
        <w:tc>
          <w:tcPr>
            <w:tcW w:w="702" w:type="pct"/>
            <w:tcBorders>
              <w:top w:val="nil"/>
              <w:left w:val="nil"/>
              <w:bottom w:val="nil"/>
              <w:right w:val="nil"/>
            </w:tcBorders>
            <w:shd w:val="clear" w:color="auto" w:fill="F6F7F7"/>
            <w:vAlign w:val="center"/>
            <w:hideMark/>
          </w:tcPr>
          <w:p w14:paraId="3023234A"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HA4</w:t>
            </w:r>
          </w:p>
        </w:tc>
        <w:tc>
          <w:tcPr>
            <w:tcW w:w="4298" w:type="pct"/>
            <w:tcBorders>
              <w:top w:val="nil"/>
              <w:left w:val="nil"/>
              <w:bottom w:val="nil"/>
              <w:right w:val="nil"/>
            </w:tcBorders>
            <w:shd w:val="clear" w:color="auto" w:fill="F6F7F7"/>
            <w:vAlign w:val="center"/>
            <w:hideMark/>
          </w:tcPr>
          <w:p w14:paraId="4F0D97B0"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Case-hardened inner and outer rings and rollers</w:t>
            </w:r>
          </w:p>
        </w:tc>
      </w:tr>
      <w:tr w:rsidR="0054638E" w:rsidRPr="0054638E" w14:paraId="4A21A2C5" w14:textId="77777777" w:rsidTr="0058472E">
        <w:trPr>
          <w:trHeight w:val="291"/>
        </w:trPr>
        <w:tc>
          <w:tcPr>
            <w:tcW w:w="702" w:type="pct"/>
            <w:tcBorders>
              <w:top w:val="nil"/>
              <w:left w:val="nil"/>
              <w:bottom w:val="nil"/>
              <w:right w:val="nil"/>
            </w:tcBorders>
            <w:shd w:val="clear" w:color="auto" w:fill="FFFFFF"/>
            <w:vAlign w:val="center"/>
            <w:hideMark/>
          </w:tcPr>
          <w:p w14:paraId="0D8B4D8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HA5</w:t>
            </w:r>
          </w:p>
        </w:tc>
        <w:tc>
          <w:tcPr>
            <w:tcW w:w="4298" w:type="pct"/>
            <w:tcBorders>
              <w:top w:val="nil"/>
              <w:left w:val="nil"/>
              <w:bottom w:val="nil"/>
              <w:right w:val="nil"/>
            </w:tcBorders>
            <w:shd w:val="clear" w:color="auto" w:fill="FFFFFF"/>
            <w:vAlign w:val="center"/>
            <w:hideMark/>
          </w:tcPr>
          <w:p w14:paraId="3429FED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Case-hardened rollers</w:t>
            </w:r>
          </w:p>
        </w:tc>
      </w:tr>
      <w:tr w:rsidR="0054638E" w:rsidRPr="0054638E" w14:paraId="4B36790A" w14:textId="77777777" w:rsidTr="0058472E">
        <w:trPr>
          <w:trHeight w:val="291"/>
        </w:trPr>
        <w:tc>
          <w:tcPr>
            <w:tcW w:w="702" w:type="pct"/>
            <w:tcBorders>
              <w:top w:val="nil"/>
              <w:left w:val="nil"/>
              <w:bottom w:val="nil"/>
              <w:right w:val="nil"/>
            </w:tcBorders>
            <w:shd w:val="clear" w:color="auto" w:fill="F6F7F7"/>
            <w:vAlign w:val="center"/>
            <w:hideMark/>
          </w:tcPr>
          <w:p w14:paraId="076E294D"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HB1</w:t>
            </w:r>
          </w:p>
        </w:tc>
        <w:tc>
          <w:tcPr>
            <w:tcW w:w="4298" w:type="pct"/>
            <w:tcBorders>
              <w:top w:val="nil"/>
              <w:left w:val="nil"/>
              <w:bottom w:val="nil"/>
              <w:right w:val="nil"/>
            </w:tcBorders>
            <w:shd w:val="clear" w:color="auto" w:fill="F6F7F7"/>
            <w:vAlign w:val="center"/>
            <w:hideMark/>
          </w:tcPr>
          <w:p w14:paraId="2833184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Bainite-hardened inner and outer rings</w:t>
            </w:r>
          </w:p>
        </w:tc>
      </w:tr>
    </w:tbl>
    <w:p w14:paraId="6B18BB23" w14:textId="77777777" w:rsidR="0058472E" w:rsidRDefault="0058472E">
      <w:r>
        <w:br w:type="page"/>
      </w:r>
    </w:p>
    <w:tbl>
      <w:tblPr>
        <w:tblW w:w="10282" w:type="dxa"/>
        <w:tblCellMar>
          <w:top w:w="12" w:type="dxa"/>
          <w:left w:w="12" w:type="dxa"/>
          <w:bottom w:w="12" w:type="dxa"/>
          <w:right w:w="12" w:type="dxa"/>
        </w:tblCellMar>
        <w:tblLook w:val="04A0" w:firstRow="1" w:lastRow="0" w:firstColumn="1" w:lastColumn="0" w:noHBand="0" w:noVBand="1"/>
      </w:tblPr>
      <w:tblGrid>
        <w:gridCol w:w="1444"/>
        <w:gridCol w:w="8838"/>
      </w:tblGrid>
      <w:tr w:rsidR="0058472E" w:rsidRPr="0054638E" w14:paraId="4F5D4967" w14:textId="77777777" w:rsidTr="0058472E">
        <w:trPr>
          <w:trHeight w:val="489"/>
        </w:trPr>
        <w:tc>
          <w:tcPr>
            <w:tcW w:w="702" w:type="pct"/>
            <w:tcBorders>
              <w:top w:val="nil"/>
              <w:left w:val="nil"/>
              <w:bottom w:val="nil"/>
              <w:right w:val="nil"/>
            </w:tcBorders>
            <w:shd w:val="clear" w:color="auto" w:fill="F6F7F7"/>
            <w:vAlign w:val="center"/>
            <w:hideMark/>
          </w:tcPr>
          <w:p w14:paraId="03CE3F0A" w14:textId="0CCB3764"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lastRenderedPageBreak/>
              <w:drawing>
                <wp:inline distT="0" distB="0" distL="0" distR="0" wp14:anchorId="53848429" wp14:editId="4F4A9252">
                  <wp:extent cx="426720" cy="304800"/>
                  <wp:effectExtent l="0" t="0" r="0" b="0"/>
                  <wp:docPr id="203342044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1A55244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Accuracy, clearance, preload, quiet running</w:t>
            </w:r>
          </w:p>
        </w:tc>
      </w:tr>
      <w:tr w:rsidR="0054638E" w:rsidRPr="0054638E" w14:paraId="4C44B633" w14:textId="77777777" w:rsidTr="0058472E">
        <w:trPr>
          <w:trHeight w:val="864"/>
        </w:trPr>
        <w:tc>
          <w:tcPr>
            <w:tcW w:w="702" w:type="pct"/>
            <w:tcBorders>
              <w:top w:val="nil"/>
              <w:left w:val="nil"/>
              <w:bottom w:val="nil"/>
              <w:right w:val="nil"/>
            </w:tcBorders>
            <w:shd w:val="clear" w:color="auto" w:fill="FFFFFF"/>
            <w:vAlign w:val="center"/>
            <w:hideMark/>
          </w:tcPr>
          <w:p w14:paraId="48D5C23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CN</w:t>
            </w:r>
          </w:p>
        </w:tc>
        <w:tc>
          <w:tcPr>
            <w:tcW w:w="4298" w:type="pct"/>
            <w:tcBorders>
              <w:top w:val="nil"/>
              <w:left w:val="nil"/>
              <w:bottom w:val="nil"/>
              <w:right w:val="nil"/>
            </w:tcBorders>
            <w:shd w:val="clear" w:color="auto" w:fill="FFFFFF"/>
            <w:vAlign w:val="center"/>
            <w:hideMark/>
          </w:tcPr>
          <w:p w14:paraId="4B87C078"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Normal radial internal clearance; only used together with an additional letter that identifies a reduced or displaced clearance range</w:t>
            </w:r>
          </w:p>
          <w:p w14:paraId="31EFA04C" w14:textId="77777777" w:rsidR="0054638E" w:rsidRPr="0054638E" w:rsidRDefault="0054638E" w:rsidP="0054638E">
            <w:pPr>
              <w:numPr>
                <w:ilvl w:val="0"/>
                <w:numId w:val="50"/>
              </w:num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H = Reduced clearance range corresponding to the upper half of the actual clearance range</w:t>
            </w:r>
          </w:p>
          <w:p w14:paraId="50E5623E" w14:textId="77777777" w:rsidR="0054638E" w:rsidRPr="0054638E" w:rsidRDefault="0054638E" w:rsidP="0054638E">
            <w:pPr>
              <w:numPr>
                <w:ilvl w:val="0"/>
                <w:numId w:val="50"/>
              </w:num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L = Reduced clearance range corresponding to the lower half of the actual clearance range</w:t>
            </w:r>
          </w:p>
          <w:p w14:paraId="0AF6CE2D" w14:textId="77777777" w:rsidR="0054638E" w:rsidRPr="0054638E" w:rsidRDefault="0054638E" w:rsidP="0054638E">
            <w:pPr>
              <w:numPr>
                <w:ilvl w:val="0"/>
                <w:numId w:val="50"/>
              </w:num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M = Reduced clearance range corresponding to the middle half of the actual clearance range</w:t>
            </w:r>
          </w:p>
          <w:p w14:paraId="39504C2C" w14:textId="77777777" w:rsidR="0054638E" w:rsidRPr="0054638E" w:rsidRDefault="0054638E" w:rsidP="0054638E">
            <w:pPr>
              <w:numPr>
                <w:ilvl w:val="0"/>
                <w:numId w:val="50"/>
              </w:num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P = Displaced clearance range comprising the upper half of the actual clearance range plus the lower half of the next larger clearance range</w:t>
            </w:r>
          </w:p>
          <w:p w14:paraId="5886F3D2"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The above letters are also used together with the clearance classes C2, C3, C4 and C5, e.g. C2H</w:t>
            </w:r>
          </w:p>
        </w:tc>
      </w:tr>
      <w:tr w:rsidR="0054638E" w:rsidRPr="0054638E" w14:paraId="2D028FEC" w14:textId="77777777" w:rsidTr="0058472E">
        <w:trPr>
          <w:trHeight w:val="139"/>
        </w:trPr>
        <w:tc>
          <w:tcPr>
            <w:tcW w:w="702" w:type="pct"/>
            <w:tcBorders>
              <w:top w:val="nil"/>
              <w:left w:val="nil"/>
              <w:bottom w:val="nil"/>
              <w:right w:val="nil"/>
            </w:tcBorders>
            <w:shd w:val="clear" w:color="auto" w:fill="F6F7F7"/>
            <w:vAlign w:val="center"/>
            <w:hideMark/>
          </w:tcPr>
          <w:p w14:paraId="030EA67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C2</w:t>
            </w:r>
          </w:p>
        </w:tc>
        <w:tc>
          <w:tcPr>
            <w:tcW w:w="4298" w:type="pct"/>
            <w:tcBorders>
              <w:top w:val="nil"/>
              <w:left w:val="nil"/>
              <w:bottom w:val="nil"/>
              <w:right w:val="nil"/>
            </w:tcBorders>
            <w:shd w:val="clear" w:color="auto" w:fill="F6F7F7"/>
            <w:vAlign w:val="center"/>
            <w:hideMark/>
          </w:tcPr>
          <w:p w14:paraId="6415A25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Radial internal clearance smaller than Normal</w:t>
            </w:r>
          </w:p>
        </w:tc>
      </w:tr>
      <w:tr w:rsidR="0054638E" w:rsidRPr="0054638E" w14:paraId="7EFA04D4" w14:textId="77777777" w:rsidTr="0058472E">
        <w:trPr>
          <w:trHeight w:val="139"/>
        </w:trPr>
        <w:tc>
          <w:tcPr>
            <w:tcW w:w="702" w:type="pct"/>
            <w:tcBorders>
              <w:top w:val="nil"/>
              <w:left w:val="nil"/>
              <w:bottom w:val="nil"/>
              <w:right w:val="nil"/>
            </w:tcBorders>
            <w:shd w:val="clear" w:color="auto" w:fill="FFFFFF"/>
            <w:vAlign w:val="center"/>
            <w:hideMark/>
          </w:tcPr>
          <w:p w14:paraId="56581BD0"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C3</w:t>
            </w:r>
          </w:p>
        </w:tc>
        <w:tc>
          <w:tcPr>
            <w:tcW w:w="4298" w:type="pct"/>
            <w:tcBorders>
              <w:top w:val="nil"/>
              <w:left w:val="nil"/>
              <w:bottom w:val="nil"/>
              <w:right w:val="nil"/>
            </w:tcBorders>
            <w:shd w:val="clear" w:color="auto" w:fill="FFFFFF"/>
            <w:vAlign w:val="center"/>
            <w:hideMark/>
          </w:tcPr>
          <w:p w14:paraId="0D2FD48E"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Radial internal clearance greater than Normal</w:t>
            </w:r>
          </w:p>
        </w:tc>
      </w:tr>
      <w:tr w:rsidR="0054638E" w:rsidRPr="0054638E" w14:paraId="187AB666" w14:textId="77777777" w:rsidTr="0058472E">
        <w:trPr>
          <w:trHeight w:val="139"/>
        </w:trPr>
        <w:tc>
          <w:tcPr>
            <w:tcW w:w="702" w:type="pct"/>
            <w:tcBorders>
              <w:top w:val="nil"/>
              <w:left w:val="nil"/>
              <w:bottom w:val="nil"/>
              <w:right w:val="nil"/>
            </w:tcBorders>
            <w:shd w:val="clear" w:color="auto" w:fill="F6F7F7"/>
            <w:vAlign w:val="center"/>
            <w:hideMark/>
          </w:tcPr>
          <w:p w14:paraId="5898308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C4</w:t>
            </w:r>
          </w:p>
        </w:tc>
        <w:tc>
          <w:tcPr>
            <w:tcW w:w="4298" w:type="pct"/>
            <w:tcBorders>
              <w:top w:val="nil"/>
              <w:left w:val="nil"/>
              <w:bottom w:val="nil"/>
              <w:right w:val="nil"/>
            </w:tcBorders>
            <w:shd w:val="clear" w:color="auto" w:fill="F6F7F7"/>
            <w:vAlign w:val="center"/>
            <w:hideMark/>
          </w:tcPr>
          <w:p w14:paraId="618A7A1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Radial internal clearance greater than C3</w:t>
            </w:r>
          </w:p>
        </w:tc>
      </w:tr>
      <w:tr w:rsidR="0054638E" w:rsidRPr="0054638E" w14:paraId="00A89413" w14:textId="77777777" w:rsidTr="0058472E">
        <w:trPr>
          <w:trHeight w:val="139"/>
        </w:trPr>
        <w:tc>
          <w:tcPr>
            <w:tcW w:w="702" w:type="pct"/>
            <w:tcBorders>
              <w:top w:val="nil"/>
              <w:left w:val="nil"/>
              <w:bottom w:val="nil"/>
              <w:right w:val="nil"/>
            </w:tcBorders>
            <w:shd w:val="clear" w:color="auto" w:fill="FFFFFF"/>
            <w:vAlign w:val="center"/>
            <w:hideMark/>
          </w:tcPr>
          <w:p w14:paraId="36B42C1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C5</w:t>
            </w:r>
          </w:p>
        </w:tc>
        <w:tc>
          <w:tcPr>
            <w:tcW w:w="4298" w:type="pct"/>
            <w:tcBorders>
              <w:top w:val="nil"/>
              <w:left w:val="nil"/>
              <w:bottom w:val="nil"/>
              <w:right w:val="nil"/>
            </w:tcBorders>
            <w:shd w:val="clear" w:color="auto" w:fill="FFFFFF"/>
            <w:vAlign w:val="center"/>
            <w:hideMark/>
          </w:tcPr>
          <w:p w14:paraId="390B46D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Radial internal clearance greater than C4</w:t>
            </w:r>
          </w:p>
        </w:tc>
      </w:tr>
      <w:tr w:rsidR="0058472E" w:rsidRPr="0054638E" w14:paraId="037D987C" w14:textId="77777777" w:rsidTr="0058472E">
        <w:trPr>
          <w:trHeight w:val="139"/>
        </w:trPr>
        <w:tc>
          <w:tcPr>
            <w:tcW w:w="702" w:type="pct"/>
            <w:tcBorders>
              <w:top w:val="nil"/>
              <w:left w:val="nil"/>
              <w:bottom w:val="nil"/>
              <w:right w:val="nil"/>
            </w:tcBorders>
            <w:shd w:val="clear" w:color="auto" w:fill="F6F7F7"/>
            <w:vAlign w:val="center"/>
            <w:hideMark/>
          </w:tcPr>
          <w:p w14:paraId="5E454FB4" w14:textId="7AB0B17D"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1DCF0518" wp14:editId="15ABCBA8">
                  <wp:extent cx="426720" cy="304800"/>
                  <wp:effectExtent l="0" t="0" r="0" b="0"/>
                  <wp:docPr id="134939653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240F8C14"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Bearing sets, matched bearings</w:t>
            </w:r>
          </w:p>
        </w:tc>
      </w:tr>
      <w:tr w:rsidR="0054638E" w:rsidRPr="0054638E" w14:paraId="3A802FAC" w14:textId="77777777" w:rsidTr="0058472E">
        <w:trPr>
          <w:trHeight w:val="139"/>
        </w:trPr>
        <w:tc>
          <w:tcPr>
            <w:tcW w:w="702" w:type="pct"/>
            <w:tcBorders>
              <w:top w:val="nil"/>
              <w:left w:val="nil"/>
              <w:bottom w:val="nil"/>
              <w:right w:val="nil"/>
            </w:tcBorders>
            <w:shd w:val="clear" w:color="auto" w:fill="FFFFFF"/>
            <w:vAlign w:val="center"/>
            <w:hideMark/>
          </w:tcPr>
          <w:p w14:paraId="044F8FE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DR</w:t>
            </w:r>
          </w:p>
        </w:tc>
        <w:tc>
          <w:tcPr>
            <w:tcW w:w="4298" w:type="pct"/>
            <w:tcBorders>
              <w:top w:val="nil"/>
              <w:left w:val="nil"/>
              <w:bottom w:val="nil"/>
              <w:right w:val="nil"/>
            </w:tcBorders>
            <w:shd w:val="clear" w:color="auto" w:fill="FFFFFF"/>
            <w:vAlign w:val="center"/>
            <w:hideMark/>
          </w:tcPr>
          <w:p w14:paraId="7B4FABD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Set of two matched bearings</w:t>
            </w:r>
          </w:p>
        </w:tc>
      </w:tr>
      <w:tr w:rsidR="0054638E" w:rsidRPr="0054638E" w14:paraId="74DCC0A8" w14:textId="77777777" w:rsidTr="0058472E">
        <w:trPr>
          <w:trHeight w:val="139"/>
        </w:trPr>
        <w:tc>
          <w:tcPr>
            <w:tcW w:w="702" w:type="pct"/>
            <w:tcBorders>
              <w:top w:val="nil"/>
              <w:left w:val="nil"/>
              <w:bottom w:val="nil"/>
              <w:right w:val="nil"/>
            </w:tcBorders>
            <w:shd w:val="clear" w:color="auto" w:fill="F6F7F7"/>
            <w:vAlign w:val="center"/>
            <w:hideMark/>
          </w:tcPr>
          <w:p w14:paraId="62B1A7EF"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TR</w:t>
            </w:r>
          </w:p>
        </w:tc>
        <w:tc>
          <w:tcPr>
            <w:tcW w:w="4298" w:type="pct"/>
            <w:tcBorders>
              <w:top w:val="nil"/>
              <w:left w:val="nil"/>
              <w:bottom w:val="nil"/>
              <w:right w:val="nil"/>
            </w:tcBorders>
            <w:shd w:val="clear" w:color="auto" w:fill="F6F7F7"/>
            <w:vAlign w:val="center"/>
            <w:hideMark/>
          </w:tcPr>
          <w:p w14:paraId="54845C7B"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Set of three matched bearings</w:t>
            </w:r>
          </w:p>
        </w:tc>
      </w:tr>
      <w:tr w:rsidR="0054638E" w:rsidRPr="0054638E" w14:paraId="34423311" w14:textId="77777777" w:rsidTr="0058472E">
        <w:trPr>
          <w:trHeight w:val="139"/>
        </w:trPr>
        <w:tc>
          <w:tcPr>
            <w:tcW w:w="702" w:type="pct"/>
            <w:tcBorders>
              <w:top w:val="nil"/>
              <w:left w:val="nil"/>
              <w:bottom w:val="nil"/>
              <w:right w:val="nil"/>
            </w:tcBorders>
            <w:shd w:val="clear" w:color="auto" w:fill="FFFFFF"/>
            <w:vAlign w:val="center"/>
            <w:hideMark/>
          </w:tcPr>
          <w:p w14:paraId="53D7F566"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QR</w:t>
            </w:r>
          </w:p>
        </w:tc>
        <w:tc>
          <w:tcPr>
            <w:tcW w:w="4298" w:type="pct"/>
            <w:tcBorders>
              <w:top w:val="nil"/>
              <w:left w:val="nil"/>
              <w:bottom w:val="nil"/>
              <w:right w:val="nil"/>
            </w:tcBorders>
            <w:shd w:val="clear" w:color="auto" w:fill="FFFFFF"/>
            <w:vAlign w:val="center"/>
            <w:hideMark/>
          </w:tcPr>
          <w:p w14:paraId="1EEE3A60"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Set of four matched bearings</w:t>
            </w:r>
          </w:p>
        </w:tc>
      </w:tr>
      <w:tr w:rsidR="0058472E" w:rsidRPr="0054638E" w14:paraId="5CCD225A" w14:textId="77777777" w:rsidTr="0058472E">
        <w:trPr>
          <w:trHeight w:val="139"/>
        </w:trPr>
        <w:tc>
          <w:tcPr>
            <w:tcW w:w="702" w:type="pct"/>
            <w:tcBorders>
              <w:top w:val="nil"/>
              <w:left w:val="nil"/>
              <w:bottom w:val="nil"/>
              <w:right w:val="nil"/>
            </w:tcBorders>
            <w:shd w:val="clear" w:color="auto" w:fill="F6F7F7"/>
            <w:vAlign w:val="center"/>
            <w:hideMark/>
          </w:tcPr>
          <w:p w14:paraId="6AADE3DF" w14:textId="307B5F99"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2A032849" wp14:editId="1B553FC0">
                  <wp:extent cx="426720" cy="304800"/>
                  <wp:effectExtent l="0" t="0" r="0" b="0"/>
                  <wp:docPr id="148951947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2C0BD3E7"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Stabilization</w:t>
            </w:r>
          </w:p>
        </w:tc>
      </w:tr>
      <w:tr w:rsidR="0054638E" w:rsidRPr="0054638E" w14:paraId="766B6F1E" w14:textId="77777777" w:rsidTr="0058472E">
        <w:trPr>
          <w:trHeight w:val="139"/>
        </w:trPr>
        <w:tc>
          <w:tcPr>
            <w:tcW w:w="702" w:type="pct"/>
            <w:tcBorders>
              <w:top w:val="nil"/>
              <w:left w:val="nil"/>
              <w:bottom w:val="nil"/>
              <w:right w:val="nil"/>
            </w:tcBorders>
            <w:shd w:val="clear" w:color="auto" w:fill="FFFFFF"/>
            <w:vAlign w:val="center"/>
            <w:hideMark/>
          </w:tcPr>
          <w:p w14:paraId="44ABC3F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S1</w:t>
            </w:r>
          </w:p>
        </w:tc>
        <w:tc>
          <w:tcPr>
            <w:tcW w:w="4298" w:type="pct"/>
            <w:tcBorders>
              <w:top w:val="nil"/>
              <w:left w:val="nil"/>
              <w:bottom w:val="nil"/>
              <w:right w:val="nil"/>
            </w:tcBorders>
            <w:shd w:val="clear" w:color="auto" w:fill="FFFFFF"/>
            <w:vAlign w:val="center"/>
            <w:hideMark/>
          </w:tcPr>
          <w:p w14:paraId="0C88C7F3"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Bearing rings heat stabilized for operating temperatures ≤ 200 °C </w:t>
            </w:r>
            <w:r w:rsidRPr="0054638E">
              <w:rPr>
                <w:rFonts w:ascii="Times New Roman" w:hAnsi="Times New Roman" w:cs="Times New Roman"/>
                <w:i/>
                <w:iCs/>
                <w:sz w:val="24"/>
                <w:szCs w:val="24"/>
                <w:lang w:val="en-US"/>
              </w:rPr>
              <w:t>(390 °F)</w:t>
            </w:r>
          </w:p>
        </w:tc>
      </w:tr>
      <w:tr w:rsidR="0054638E" w:rsidRPr="0054638E" w14:paraId="0B89907B" w14:textId="77777777" w:rsidTr="0058472E">
        <w:trPr>
          <w:trHeight w:val="139"/>
        </w:trPr>
        <w:tc>
          <w:tcPr>
            <w:tcW w:w="702" w:type="pct"/>
            <w:tcBorders>
              <w:top w:val="nil"/>
              <w:left w:val="nil"/>
              <w:bottom w:val="nil"/>
              <w:right w:val="nil"/>
            </w:tcBorders>
            <w:shd w:val="clear" w:color="auto" w:fill="F6F7F7"/>
            <w:vAlign w:val="center"/>
            <w:hideMark/>
          </w:tcPr>
          <w:p w14:paraId="1292DAC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S2</w:t>
            </w:r>
          </w:p>
        </w:tc>
        <w:tc>
          <w:tcPr>
            <w:tcW w:w="4298" w:type="pct"/>
            <w:tcBorders>
              <w:top w:val="nil"/>
              <w:left w:val="nil"/>
              <w:bottom w:val="nil"/>
              <w:right w:val="nil"/>
            </w:tcBorders>
            <w:shd w:val="clear" w:color="auto" w:fill="F6F7F7"/>
            <w:vAlign w:val="center"/>
            <w:hideMark/>
          </w:tcPr>
          <w:p w14:paraId="26E0723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Bearing rings heat stabilized for operating temperatures ≤ 250 °C </w:t>
            </w:r>
            <w:r w:rsidRPr="0054638E">
              <w:rPr>
                <w:rFonts w:ascii="Times New Roman" w:hAnsi="Times New Roman" w:cs="Times New Roman"/>
                <w:i/>
                <w:iCs/>
                <w:sz w:val="24"/>
                <w:szCs w:val="24"/>
                <w:lang w:val="en-US"/>
              </w:rPr>
              <w:t>(480 °F)</w:t>
            </w:r>
          </w:p>
        </w:tc>
      </w:tr>
      <w:tr w:rsidR="0058472E" w:rsidRPr="0054638E" w14:paraId="1E36B798" w14:textId="77777777" w:rsidTr="0058472E">
        <w:trPr>
          <w:trHeight w:val="139"/>
        </w:trPr>
        <w:tc>
          <w:tcPr>
            <w:tcW w:w="702" w:type="pct"/>
            <w:tcBorders>
              <w:top w:val="nil"/>
              <w:left w:val="nil"/>
              <w:bottom w:val="nil"/>
              <w:right w:val="nil"/>
            </w:tcBorders>
            <w:shd w:val="clear" w:color="auto" w:fill="F6F7F7"/>
            <w:vAlign w:val="center"/>
            <w:hideMark/>
          </w:tcPr>
          <w:p w14:paraId="37786785" w14:textId="341D4BE3"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noProof/>
                <w:sz w:val="24"/>
                <w:szCs w:val="24"/>
                <w:lang w:val="en-US"/>
              </w:rPr>
              <w:drawing>
                <wp:inline distT="0" distB="0" distL="0" distR="0" wp14:anchorId="562D45B2" wp14:editId="7A2337B6">
                  <wp:extent cx="426720" cy="304800"/>
                  <wp:effectExtent l="0" t="0" r="0" b="0"/>
                  <wp:docPr id="3924996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p>
        </w:tc>
        <w:tc>
          <w:tcPr>
            <w:tcW w:w="4298" w:type="pct"/>
            <w:tcBorders>
              <w:top w:val="nil"/>
              <w:left w:val="nil"/>
              <w:bottom w:val="nil"/>
              <w:right w:val="nil"/>
            </w:tcBorders>
            <w:shd w:val="clear" w:color="auto" w:fill="F6F7F7"/>
            <w:vAlign w:val="center"/>
            <w:hideMark/>
          </w:tcPr>
          <w:p w14:paraId="212832EF"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Lubrication</w:t>
            </w:r>
          </w:p>
        </w:tc>
      </w:tr>
      <w:tr w:rsidR="0054638E" w:rsidRPr="0054638E" w14:paraId="03D8A440" w14:textId="77777777" w:rsidTr="0058472E">
        <w:trPr>
          <w:trHeight w:val="139"/>
        </w:trPr>
        <w:tc>
          <w:tcPr>
            <w:tcW w:w="702" w:type="pct"/>
            <w:tcBorders>
              <w:top w:val="nil"/>
              <w:left w:val="nil"/>
              <w:bottom w:val="nil"/>
              <w:right w:val="nil"/>
            </w:tcBorders>
            <w:shd w:val="clear" w:color="auto" w:fill="FFFFFF"/>
            <w:vAlign w:val="center"/>
            <w:hideMark/>
          </w:tcPr>
          <w:p w14:paraId="342E019C"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W20</w:t>
            </w:r>
          </w:p>
        </w:tc>
        <w:tc>
          <w:tcPr>
            <w:tcW w:w="4298" w:type="pct"/>
            <w:tcBorders>
              <w:top w:val="nil"/>
              <w:left w:val="nil"/>
              <w:bottom w:val="nil"/>
              <w:right w:val="nil"/>
            </w:tcBorders>
            <w:shd w:val="clear" w:color="auto" w:fill="FFFFFF"/>
            <w:vAlign w:val="center"/>
            <w:hideMark/>
          </w:tcPr>
          <w:p w14:paraId="64008AC5"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Lubrication holes in the outer ring</w:t>
            </w:r>
          </w:p>
        </w:tc>
      </w:tr>
      <w:tr w:rsidR="0054638E" w:rsidRPr="0054638E" w14:paraId="14D6B0EC" w14:textId="77777777" w:rsidTr="0058472E">
        <w:trPr>
          <w:trHeight w:val="139"/>
        </w:trPr>
        <w:tc>
          <w:tcPr>
            <w:tcW w:w="702" w:type="pct"/>
            <w:tcBorders>
              <w:top w:val="nil"/>
              <w:left w:val="nil"/>
              <w:bottom w:val="nil"/>
              <w:right w:val="nil"/>
            </w:tcBorders>
            <w:shd w:val="clear" w:color="auto" w:fill="F6F7F7"/>
            <w:vAlign w:val="center"/>
            <w:hideMark/>
          </w:tcPr>
          <w:p w14:paraId="2921E85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W33(X)</w:t>
            </w:r>
          </w:p>
        </w:tc>
        <w:tc>
          <w:tcPr>
            <w:tcW w:w="4298" w:type="pct"/>
            <w:tcBorders>
              <w:top w:val="nil"/>
              <w:left w:val="nil"/>
              <w:bottom w:val="nil"/>
              <w:right w:val="nil"/>
            </w:tcBorders>
            <w:shd w:val="clear" w:color="auto" w:fill="F6F7F7"/>
            <w:vAlign w:val="center"/>
            <w:hideMark/>
          </w:tcPr>
          <w:p w14:paraId="14DA46B1"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sz w:val="24"/>
                <w:szCs w:val="24"/>
                <w:lang w:val="en-US"/>
              </w:rPr>
              <w:t>Annular groove and lubrication holes in the outer ring</w:t>
            </w:r>
          </w:p>
        </w:tc>
      </w:tr>
      <w:tr w:rsidR="0058472E" w:rsidRPr="0054638E" w14:paraId="20D5333A" w14:textId="77777777" w:rsidTr="0058472E">
        <w:trPr>
          <w:trHeight w:val="279"/>
        </w:trPr>
        <w:tc>
          <w:tcPr>
            <w:tcW w:w="702" w:type="pct"/>
            <w:tcBorders>
              <w:top w:val="nil"/>
              <w:left w:val="nil"/>
              <w:bottom w:val="nil"/>
              <w:right w:val="nil"/>
            </w:tcBorders>
            <w:shd w:val="clear" w:color="auto" w:fill="F6F7F7"/>
            <w:vAlign w:val="center"/>
            <w:hideMark/>
          </w:tcPr>
          <w:p w14:paraId="0B4DFF31" w14:textId="40DB0A14" w:rsidR="0054638E" w:rsidRPr="0054638E" w:rsidRDefault="0054638E" w:rsidP="0054638E">
            <w:pPr>
              <w:spacing w:after="0"/>
              <w:jc w:val="both"/>
              <w:rPr>
                <w:rFonts w:ascii="Times New Roman" w:hAnsi="Times New Roman" w:cs="Times New Roman"/>
                <w:sz w:val="24"/>
                <w:szCs w:val="24"/>
                <w:lang w:val="en-US"/>
              </w:rPr>
            </w:pPr>
          </w:p>
        </w:tc>
        <w:tc>
          <w:tcPr>
            <w:tcW w:w="4298" w:type="pct"/>
            <w:tcBorders>
              <w:top w:val="nil"/>
              <w:left w:val="nil"/>
              <w:bottom w:val="nil"/>
              <w:right w:val="nil"/>
            </w:tcBorders>
            <w:shd w:val="clear" w:color="auto" w:fill="F6F7F7"/>
            <w:vAlign w:val="center"/>
            <w:hideMark/>
          </w:tcPr>
          <w:p w14:paraId="4A43A9C8" w14:textId="77777777" w:rsidR="0054638E" w:rsidRPr="0054638E" w:rsidRDefault="0054638E" w:rsidP="0054638E">
            <w:pPr>
              <w:spacing w:after="0"/>
              <w:jc w:val="both"/>
              <w:rPr>
                <w:rFonts w:ascii="Times New Roman" w:hAnsi="Times New Roman" w:cs="Times New Roman"/>
                <w:sz w:val="24"/>
                <w:szCs w:val="24"/>
                <w:lang w:val="en-US"/>
              </w:rPr>
            </w:pPr>
            <w:r w:rsidRPr="0054638E">
              <w:rPr>
                <w:rFonts w:ascii="Times New Roman" w:hAnsi="Times New Roman" w:cs="Times New Roman"/>
                <w:b/>
                <w:bCs/>
                <w:sz w:val="24"/>
                <w:szCs w:val="24"/>
                <w:lang w:val="en-US"/>
              </w:rPr>
              <w:t>Suffixes - Other variants</w:t>
            </w:r>
            <w:r w:rsidRPr="0054638E">
              <w:rPr>
                <w:rFonts w:ascii="Times New Roman" w:hAnsi="Times New Roman" w:cs="Times New Roman"/>
                <w:sz w:val="24"/>
                <w:szCs w:val="24"/>
                <w:lang w:val="en-US"/>
              </w:rPr>
              <w:t> (</w:t>
            </w:r>
            <w:proofErr w:type="spellStart"/>
            <w:r w:rsidRPr="0054638E">
              <w:rPr>
                <w:rFonts w:ascii="Times New Roman" w:hAnsi="Times New Roman" w:cs="Times New Roman"/>
                <w:sz w:val="24"/>
                <w:szCs w:val="24"/>
                <w:lang w:val="en-US"/>
              </w:rPr>
              <w:t>n.a.</w:t>
            </w:r>
            <w:proofErr w:type="spellEnd"/>
            <w:r w:rsidRPr="0054638E">
              <w:rPr>
                <w:rFonts w:ascii="Times New Roman" w:hAnsi="Times New Roman" w:cs="Times New Roman"/>
                <w:sz w:val="24"/>
                <w:szCs w:val="24"/>
                <w:lang w:val="en-US"/>
              </w:rPr>
              <w:t>)</w:t>
            </w:r>
          </w:p>
        </w:tc>
      </w:tr>
    </w:tbl>
    <w:p w14:paraId="6EF26F2A" w14:textId="77777777" w:rsidR="00B8005E" w:rsidRDefault="00B8005E" w:rsidP="000B238B">
      <w:pPr>
        <w:spacing w:after="0"/>
        <w:jc w:val="center"/>
        <w:rPr>
          <w:rFonts w:ascii="Times New Roman" w:hAnsi="Times New Roman" w:cs="Times New Roman"/>
          <w:b/>
          <w:bCs/>
          <w:sz w:val="24"/>
          <w:szCs w:val="24"/>
        </w:rPr>
      </w:pPr>
    </w:p>
    <w:p w14:paraId="6EF26F2B" w14:textId="77777777" w:rsidR="00B8005E" w:rsidRDefault="00B8005E" w:rsidP="000B238B">
      <w:pPr>
        <w:spacing w:after="0"/>
        <w:jc w:val="center"/>
        <w:rPr>
          <w:rFonts w:ascii="Times New Roman" w:hAnsi="Times New Roman" w:cs="Times New Roman"/>
          <w:b/>
          <w:bCs/>
          <w:sz w:val="24"/>
          <w:szCs w:val="24"/>
        </w:rPr>
      </w:pPr>
    </w:p>
    <w:p w14:paraId="6EF26F2D" w14:textId="77777777" w:rsidR="00B8005E" w:rsidRDefault="00B8005E" w:rsidP="000B238B">
      <w:pPr>
        <w:spacing w:after="0"/>
        <w:jc w:val="center"/>
        <w:rPr>
          <w:rFonts w:ascii="Times New Roman" w:hAnsi="Times New Roman" w:cs="Times New Roman"/>
          <w:b/>
          <w:bCs/>
          <w:sz w:val="24"/>
          <w:szCs w:val="24"/>
        </w:rPr>
      </w:pPr>
    </w:p>
    <w:p w14:paraId="6EF26F2E" w14:textId="77777777" w:rsidR="00B8005E" w:rsidRDefault="00B8005E" w:rsidP="000B238B">
      <w:pPr>
        <w:spacing w:after="0"/>
        <w:jc w:val="center"/>
        <w:rPr>
          <w:rFonts w:ascii="Times New Roman" w:hAnsi="Times New Roman" w:cs="Times New Roman"/>
          <w:b/>
          <w:bCs/>
          <w:sz w:val="24"/>
          <w:szCs w:val="24"/>
        </w:rPr>
      </w:pPr>
    </w:p>
    <w:p w14:paraId="6EF26F2F" w14:textId="77777777" w:rsidR="00B8005E" w:rsidRDefault="00B8005E" w:rsidP="000B238B">
      <w:pPr>
        <w:spacing w:after="0"/>
        <w:jc w:val="center"/>
        <w:rPr>
          <w:rFonts w:ascii="Times New Roman" w:hAnsi="Times New Roman" w:cs="Times New Roman"/>
          <w:b/>
          <w:bCs/>
          <w:sz w:val="24"/>
          <w:szCs w:val="24"/>
        </w:rPr>
      </w:pPr>
    </w:p>
    <w:p w14:paraId="6EF26F30" w14:textId="77777777" w:rsidR="00B8005E" w:rsidRDefault="00B8005E" w:rsidP="000B238B">
      <w:pPr>
        <w:spacing w:after="0"/>
        <w:jc w:val="center"/>
        <w:rPr>
          <w:rFonts w:ascii="Times New Roman" w:hAnsi="Times New Roman" w:cs="Times New Roman"/>
          <w:b/>
          <w:bCs/>
          <w:sz w:val="24"/>
          <w:szCs w:val="24"/>
        </w:rPr>
      </w:pPr>
    </w:p>
    <w:p w14:paraId="6EF26F42" w14:textId="77777777" w:rsidR="00B8005E" w:rsidRDefault="00B8005E" w:rsidP="000B238B">
      <w:pPr>
        <w:spacing w:after="0"/>
        <w:jc w:val="center"/>
        <w:rPr>
          <w:rFonts w:ascii="Times New Roman" w:hAnsi="Times New Roman" w:cs="Times New Roman"/>
          <w:b/>
          <w:bCs/>
          <w:sz w:val="24"/>
          <w:szCs w:val="24"/>
        </w:rPr>
      </w:pPr>
    </w:p>
    <w:sectPr w:rsidR="00B8005E" w:rsidSect="00A50062">
      <w:headerReference w:type="default" r:id="rId43"/>
      <w:footerReference w:type="default" r:id="rId44"/>
      <w:pgSz w:w="11910" w:h="16840"/>
      <w:pgMar w:top="1360" w:right="1220" w:bottom="280" w:left="1240" w:header="576" w:footer="5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ED20" w14:textId="77777777" w:rsidR="00E556D6" w:rsidRDefault="00E556D6" w:rsidP="00AD65BE">
      <w:pPr>
        <w:spacing w:after="0" w:line="240" w:lineRule="auto"/>
      </w:pPr>
      <w:r>
        <w:separator/>
      </w:r>
    </w:p>
  </w:endnote>
  <w:endnote w:type="continuationSeparator" w:id="0">
    <w:p w14:paraId="6BBF442E" w14:textId="77777777" w:rsidR="00E556D6" w:rsidRDefault="00E556D6" w:rsidP="00AD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KF Sans 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92B4" w14:textId="77777777" w:rsidR="0005061D" w:rsidRDefault="0005061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65FD798" w14:textId="0A5A0DDD" w:rsidR="0005061D" w:rsidRDefault="0005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5828" w14:textId="77777777" w:rsidR="00E556D6" w:rsidRDefault="00E556D6" w:rsidP="00AD65BE">
      <w:pPr>
        <w:spacing w:after="0" w:line="240" w:lineRule="auto"/>
      </w:pPr>
      <w:r>
        <w:separator/>
      </w:r>
    </w:p>
  </w:footnote>
  <w:footnote w:type="continuationSeparator" w:id="0">
    <w:p w14:paraId="66C7ADB3" w14:textId="77777777" w:rsidR="00E556D6" w:rsidRDefault="00E556D6" w:rsidP="00AD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E57B" w14:textId="1208B6E5" w:rsidR="0005061D" w:rsidRPr="000B238B" w:rsidRDefault="0005061D" w:rsidP="00375594">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0B238B">
      <w:rPr>
        <w:rFonts w:ascii="Times New Roman" w:hAnsi="Times New Roman" w:cs="Times New Roman"/>
        <w:b/>
        <w:bCs/>
        <w:sz w:val="24"/>
        <w:szCs w:val="24"/>
      </w:rPr>
      <w:t xml:space="preserve">IS </w:t>
    </w:r>
    <w:proofErr w:type="gramStart"/>
    <w:r>
      <w:rPr>
        <w:rFonts w:ascii="Times New Roman" w:hAnsi="Times New Roman" w:cs="Times New Roman"/>
        <w:b/>
        <w:bCs/>
        <w:sz w:val="24"/>
        <w:szCs w:val="24"/>
      </w:rPr>
      <w:t>6458</w:t>
    </w:r>
    <w:r w:rsidRPr="000B238B">
      <w:rPr>
        <w:rFonts w:ascii="Times New Roman" w:hAnsi="Times New Roman" w:cs="Times New Roman"/>
        <w:b/>
        <w:bCs/>
        <w:sz w:val="24"/>
        <w:szCs w:val="24"/>
      </w:rPr>
      <w:t xml:space="preserve"> :</w:t>
    </w:r>
    <w:proofErr w:type="gramEnd"/>
    <w:r w:rsidRPr="000B238B">
      <w:rPr>
        <w:rFonts w:ascii="Times New Roman" w:hAnsi="Times New Roman" w:cs="Times New Roman"/>
        <w:b/>
        <w:bCs/>
        <w:sz w:val="24"/>
        <w:szCs w:val="24"/>
      </w:rPr>
      <w:t xml:space="preserve"> </w:t>
    </w:r>
    <w:r>
      <w:rPr>
        <w:rFonts w:ascii="Times New Roman" w:hAnsi="Times New Roman" w:cs="Times New Roman"/>
        <w:b/>
        <w:bCs/>
        <w:sz w:val="24"/>
        <w:szCs w:val="24"/>
      </w:rPr>
      <w:t>2023</w:t>
    </w:r>
  </w:p>
  <w:p w14:paraId="2EAC0930" w14:textId="77777777" w:rsidR="0005061D" w:rsidRDefault="0005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55F"/>
    <w:multiLevelType w:val="multilevel"/>
    <w:tmpl w:val="3A7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13CAB"/>
    <w:multiLevelType w:val="hybridMultilevel"/>
    <w:tmpl w:val="3EE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64D"/>
    <w:multiLevelType w:val="multilevel"/>
    <w:tmpl w:val="A3A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5327"/>
    <w:multiLevelType w:val="multilevel"/>
    <w:tmpl w:val="7B4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60124"/>
    <w:multiLevelType w:val="multilevel"/>
    <w:tmpl w:val="F34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F2273"/>
    <w:multiLevelType w:val="multilevel"/>
    <w:tmpl w:val="8B6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84829"/>
    <w:multiLevelType w:val="multilevel"/>
    <w:tmpl w:val="2E4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793CF9"/>
    <w:multiLevelType w:val="multilevel"/>
    <w:tmpl w:val="A49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F3DF5"/>
    <w:multiLevelType w:val="multilevel"/>
    <w:tmpl w:val="560E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D5E21"/>
    <w:multiLevelType w:val="multilevel"/>
    <w:tmpl w:val="B64A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76A8B"/>
    <w:multiLevelType w:val="multilevel"/>
    <w:tmpl w:val="671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E49AD"/>
    <w:multiLevelType w:val="multilevel"/>
    <w:tmpl w:val="910E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8D7374"/>
    <w:multiLevelType w:val="multilevel"/>
    <w:tmpl w:val="E16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A10890"/>
    <w:multiLevelType w:val="hybridMultilevel"/>
    <w:tmpl w:val="B718AF04"/>
    <w:lvl w:ilvl="0" w:tplc="3426E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AA54BB"/>
    <w:multiLevelType w:val="hybridMultilevel"/>
    <w:tmpl w:val="98DCB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26E19"/>
    <w:multiLevelType w:val="multilevel"/>
    <w:tmpl w:val="131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B1351"/>
    <w:multiLevelType w:val="multilevel"/>
    <w:tmpl w:val="93BC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4423A1"/>
    <w:multiLevelType w:val="multilevel"/>
    <w:tmpl w:val="FF1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C53160"/>
    <w:multiLevelType w:val="multilevel"/>
    <w:tmpl w:val="EE32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85340"/>
    <w:multiLevelType w:val="multilevel"/>
    <w:tmpl w:val="067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96625E"/>
    <w:multiLevelType w:val="multilevel"/>
    <w:tmpl w:val="F132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C736B1"/>
    <w:multiLevelType w:val="multilevel"/>
    <w:tmpl w:val="B110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1811B2"/>
    <w:multiLevelType w:val="hybridMultilevel"/>
    <w:tmpl w:val="343A1B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002506"/>
    <w:multiLevelType w:val="multilevel"/>
    <w:tmpl w:val="14B8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B2E54"/>
    <w:multiLevelType w:val="multilevel"/>
    <w:tmpl w:val="FB7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4866A3"/>
    <w:multiLevelType w:val="multilevel"/>
    <w:tmpl w:val="6FE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A26796"/>
    <w:multiLevelType w:val="multilevel"/>
    <w:tmpl w:val="690E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07137"/>
    <w:multiLevelType w:val="hybridMultilevel"/>
    <w:tmpl w:val="91169792"/>
    <w:lvl w:ilvl="0" w:tplc="5CD0F25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3418E5"/>
    <w:multiLevelType w:val="multilevel"/>
    <w:tmpl w:val="A2E6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EE040B"/>
    <w:multiLevelType w:val="multilevel"/>
    <w:tmpl w:val="86BE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413B1C"/>
    <w:multiLevelType w:val="multilevel"/>
    <w:tmpl w:val="C57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E0107"/>
    <w:multiLevelType w:val="multilevel"/>
    <w:tmpl w:val="0CD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721D52"/>
    <w:multiLevelType w:val="multilevel"/>
    <w:tmpl w:val="2BC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946E16"/>
    <w:multiLevelType w:val="multilevel"/>
    <w:tmpl w:val="102A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16A59"/>
    <w:multiLevelType w:val="multilevel"/>
    <w:tmpl w:val="2914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27658E"/>
    <w:multiLevelType w:val="multilevel"/>
    <w:tmpl w:val="AB5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F33883"/>
    <w:multiLevelType w:val="multilevel"/>
    <w:tmpl w:val="731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102F82"/>
    <w:multiLevelType w:val="multilevel"/>
    <w:tmpl w:val="702E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E36F36"/>
    <w:multiLevelType w:val="multilevel"/>
    <w:tmpl w:val="7DE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334D24"/>
    <w:multiLevelType w:val="multilevel"/>
    <w:tmpl w:val="236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634580"/>
    <w:multiLevelType w:val="multilevel"/>
    <w:tmpl w:val="EE60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533BCC"/>
    <w:multiLevelType w:val="multilevel"/>
    <w:tmpl w:val="923E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F61EE5"/>
    <w:multiLevelType w:val="multilevel"/>
    <w:tmpl w:val="F00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333C2A"/>
    <w:multiLevelType w:val="multilevel"/>
    <w:tmpl w:val="B13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092E7E"/>
    <w:multiLevelType w:val="multilevel"/>
    <w:tmpl w:val="A186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113F29"/>
    <w:multiLevelType w:val="multilevel"/>
    <w:tmpl w:val="6F2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A70356"/>
    <w:multiLevelType w:val="multilevel"/>
    <w:tmpl w:val="7162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7567AB"/>
    <w:multiLevelType w:val="multilevel"/>
    <w:tmpl w:val="925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DC2D9F"/>
    <w:multiLevelType w:val="multilevel"/>
    <w:tmpl w:val="EFA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52513"/>
    <w:multiLevelType w:val="multilevel"/>
    <w:tmpl w:val="0342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22"/>
  </w:num>
  <w:num w:numId="4">
    <w:abstractNumId w:val="1"/>
  </w:num>
  <w:num w:numId="5">
    <w:abstractNumId w:val="14"/>
  </w:num>
  <w:num w:numId="6">
    <w:abstractNumId w:val="33"/>
  </w:num>
  <w:num w:numId="7">
    <w:abstractNumId w:val="42"/>
  </w:num>
  <w:num w:numId="8">
    <w:abstractNumId w:val="40"/>
  </w:num>
  <w:num w:numId="9">
    <w:abstractNumId w:val="20"/>
  </w:num>
  <w:num w:numId="10">
    <w:abstractNumId w:val="12"/>
  </w:num>
  <w:num w:numId="11">
    <w:abstractNumId w:val="35"/>
  </w:num>
  <w:num w:numId="12">
    <w:abstractNumId w:val="30"/>
  </w:num>
  <w:num w:numId="13">
    <w:abstractNumId w:val="48"/>
  </w:num>
  <w:num w:numId="14">
    <w:abstractNumId w:val="3"/>
  </w:num>
  <w:num w:numId="15">
    <w:abstractNumId w:val="8"/>
  </w:num>
  <w:num w:numId="16">
    <w:abstractNumId w:val="10"/>
  </w:num>
  <w:num w:numId="17">
    <w:abstractNumId w:val="29"/>
  </w:num>
  <w:num w:numId="18">
    <w:abstractNumId w:val="18"/>
  </w:num>
  <w:num w:numId="19">
    <w:abstractNumId w:val="43"/>
  </w:num>
  <w:num w:numId="20">
    <w:abstractNumId w:val="32"/>
  </w:num>
  <w:num w:numId="21">
    <w:abstractNumId w:val="6"/>
  </w:num>
  <w:num w:numId="22">
    <w:abstractNumId w:val="25"/>
  </w:num>
  <w:num w:numId="23">
    <w:abstractNumId w:val="44"/>
  </w:num>
  <w:num w:numId="24">
    <w:abstractNumId w:val="24"/>
  </w:num>
  <w:num w:numId="25">
    <w:abstractNumId w:val="19"/>
  </w:num>
  <w:num w:numId="26">
    <w:abstractNumId w:val="38"/>
  </w:num>
  <w:num w:numId="27">
    <w:abstractNumId w:val="4"/>
  </w:num>
  <w:num w:numId="28">
    <w:abstractNumId w:val="0"/>
  </w:num>
  <w:num w:numId="29">
    <w:abstractNumId w:val="7"/>
  </w:num>
  <w:num w:numId="30">
    <w:abstractNumId w:val="46"/>
  </w:num>
  <w:num w:numId="31">
    <w:abstractNumId w:val="26"/>
  </w:num>
  <w:num w:numId="32">
    <w:abstractNumId w:val="45"/>
  </w:num>
  <w:num w:numId="33">
    <w:abstractNumId w:val="5"/>
  </w:num>
  <w:num w:numId="34">
    <w:abstractNumId w:val="21"/>
  </w:num>
  <w:num w:numId="35">
    <w:abstractNumId w:val="9"/>
  </w:num>
  <w:num w:numId="36">
    <w:abstractNumId w:val="2"/>
  </w:num>
  <w:num w:numId="37">
    <w:abstractNumId w:val="34"/>
  </w:num>
  <w:num w:numId="38">
    <w:abstractNumId w:val="31"/>
  </w:num>
  <w:num w:numId="39">
    <w:abstractNumId w:val="36"/>
  </w:num>
  <w:num w:numId="40">
    <w:abstractNumId w:val="11"/>
  </w:num>
  <w:num w:numId="41">
    <w:abstractNumId w:val="37"/>
  </w:num>
  <w:num w:numId="42">
    <w:abstractNumId w:val="39"/>
  </w:num>
  <w:num w:numId="43">
    <w:abstractNumId w:val="28"/>
  </w:num>
  <w:num w:numId="44">
    <w:abstractNumId w:val="16"/>
  </w:num>
  <w:num w:numId="45">
    <w:abstractNumId w:val="41"/>
  </w:num>
  <w:num w:numId="46">
    <w:abstractNumId w:val="47"/>
  </w:num>
  <w:num w:numId="47">
    <w:abstractNumId w:val="17"/>
  </w:num>
  <w:num w:numId="48">
    <w:abstractNumId w:val="49"/>
  </w:num>
  <w:num w:numId="49">
    <w:abstractNumId w:val="1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9B"/>
    <w:rsid w:val="00000B1A"/>
    <w:rsid w:val="0000481B"/>
    <w:rsid w:val="00015E6E"/>
    <w:rsid w:val="00020C4D"/>
    <w:rsid w:val="000212FE"/>
    <w:rsid w:val="00022134"/>
    <w:rsid w:val="000325DC"/>
    <w:rsid w:val="00035F0E"/>
    <w:rsid w:val="00044CA7"/>
    <w:rsid w:val="0005061D"/>
    <w:rsid w:val="00055F92"/>
    <w:rsid w:val="00071342"/>
    <w:rsid w:val="00071CCF"/>
    <w:rsid w:val="000905FA"/>
    <w:rsid w:val="000923D7"/>
    <w:rsid w:val="00094918"/>
    <w:rsid w:val="000A7C9B"/>
    <w:rsid w:val="000B238B"/>
    <w:rsid w:val="000B3ADE"/>
    <w:rsid w:val="000B42BE"/>
    <w:rsid w:val="000C33C9"/>
    <w:rsid w:val="000E371C"/>
    <w:rsid w:val="000E56F8"/>
    <w:rsid w:val="000F0782"/>
    <w:rsid w:val="000F1E75"/>
    <w:rsid w:val="000F309E"/>
    <w:rsid w:val="00115CF6"/>
    <w:rsid w:val="001170E4"/>
    <w:rsid w:val="001244E3"/>
    <w:rsid w:val="00133573"/>
    <w:rsid w:val="00133D11"/>
    <w:rsid w:val="0014096C"/>
    <w:rsid w:val="00141A44"/>
    <w:rsid w:val="00153FD4"/>
    <w:rsid w:val="001553D0"/>
    <w:rsid w:val="00161E96"/>
    <w:rsid w:val="00162AC6"/>
    <w:rsid w:val="00162C92"/>
    <w:rsid w:val="001744C3"/>
    <w:rsid w:val="00174895"/>
    <w:rsid w:val="00180B7D"/>
    <w:rsid w:val="00186714"/>
    <w:rsid w:val="00191D47"/>
    <w:rsid w:val="00195368"/>
    <w:rsid w:val="001A150D"/>
    <w:rsid w:val="001A7304"/>
    <w:rsid w:val="001B1B58"/>
    <w:rsid w:val="001B546E"/>
    <w:rsid w:val="001D37BA"/>
    <w:rsid w:val="001E2857"/>
    <w:rsid w:val="001F0274"/>
    <w:rsid w:val="001F4EF5"/>
    <w:rsid w:val="001F5A74"/>
    <w:rsid w:val="00207200"/>
    <w:rsid w:val="002110EE"/>
    <w:rsid w:val="00216E6E"/>
    <w:rsid w:val="00217FE2"/>
    <w:rsid w:val="002211AD"/>
    <w:rsid w:val="00231754"/>
    <w:rsid w:val="00231A5E"/>
    <w:rsid w:val="00237742"/>
    <w:rsid w:val="00242362"/>
    <w:rsid w:val="002433D0"/>
    <w:rsid w:val="00244A9E"/>
    <w:rsid w:val="0027504B"/>
    <w:rsid w:val="00281ADB"/>
    <w:rsid w:val="00282702"/>
    <w:rsid w:val="002831F3"/>
    <w:rsid w:val="002861F6"/>
    <w:rsid w:val="00291F6C"/>
    <w:rsid w:val="002B15B5"/>
    <w:rsid w:val="002B16CD"/>
    <w:rsid w:val="002B5259"/>
    <w:rsid w:val="002C3558"/>
    <w:rsid w:val="002C573B"/>
    <w:rsid w:val="002C6839"/>
    <w:rsid w:val="002D3629"/>
    <w:rsid w:val="002E2CB8"/>
    <w:rsid w:val="002F6D9D"/>
    <w:rsid w:val="0030091C"/>
    <w:rsid w:val="00303A8C"/>
    <w:rsid w:val="00320017"/>
    <w:rsid w:val="003266C6"/>
    <w:rsid w:val="00330CE8"/>
    <w:rsid w:val="003447F9"/>
    <w:rsid w:val="00344A9A"/>
    <w:rsid w:val="00351A54"/>
    <w:rsid w:val="0035680E"/>
    <w:rsid w:val="00356B44"/>
    <w:rsid w:val="00372C70"/>
    <w:rsid w:val="00375594"/>
    <w:rsid w:val="00382947"/>
    <w:rsid w:val="00395E24"/>
    <w:rsid w:val="003A305F"/>
    <w:rsid w:val="003B0B85"/>
    <w:rsid w:val="003B4973"/>
    <w:rsid w:val="003C2D3B"/>
    <w:rsid w:val="003D0C7B"/>
    <w:rsid w:val="003D35FD"/>
    <w:rsid w:val="004017FF"/>
    <w:rsid w:val="00406ED8"/>
    <w:rsid w:val="004110BB"/>
    <w:rsid w:val="00415042"/>
    <w:rsid w:val="0041568D"/>
    <w:rsid w:val="004253D2"/>
    <w:rsid w:val="004449E8"/>
    <w:rsid w:val="004640BD"/>
    <w:rsid w:val="0046575C"/>
    <w:rsid w:val="0046631A"/>
    <w:rsid w:val="0047061F"/>
    <w:rsid w:val="00477C10"/>
    <w:rsid w:val="004929BE"/>
    <w:rsid w:val="004A4439"/>
    <w:rsid w:val="004B763E"/>
    <w:rsid w:val="004C4991"/>
    <w:rsid w:val="004D01FD"/>
    <w:rsid w:val="004D57D2"/>
    <w:rsid w:val="004D7299"/>
    <w:rsid w:val="0050265D"/>
    <w:rsid w:val="00502F04"/>
    <w:rsid w:val="005163DF"/>
    <w:rsid w:val="00523E49"/>
    <w:rsid w:val="00540ADD"/>
    <w:rsid w:val="00544CA6"/>
    <w:rsid w:val="0054638E"/>
    <w:rsid w:val="00554CCC"/>
    <w:rsid w:val="00556D56"/>
    <w:rsid w:val="00563449"/>
    <w:rsid w:val="00563AD3"/>
    <w:rsid w:val="005656FF"/>
    <w:rsid w:val="00570ECC"/>
    <w:rsid w:val="00582BB0"/>
    <w:rsid w:val="0058472E"/>
    <w:rsid w:val="00587910"/>
    <w:rsid w:val="005A2C81"/>
    <w:rsid w:val="005A76B7"/>
    <w:rsid w:val="005B7655"/>
    <w:rsid w:val="005D1A61"/>
    <w:rsid w:val="005E1246"/>
    <w:rsid w:val="005E5CA4"/>
    <w:rsid w:val="0060222D"/>
    <w:rsid w:val="0060259E"/>
    <w:rsid w:val="00604A77"/>
    <w:rsid w:val="00621B8A"/>
    <w:rsid w:val="006248D6"/>
    <w:rsid w:val="006254E6"/>
    <w:rsid w:val="006269B5"/>
    <w:rsid w:val="00641BF9"/>
    <w:rsid w:val="0064564F"/>
    <w:rsid w:val="006517FF"/>
    <w:rsid w:val="00652402"/>
    <w:rsid w:val="00652D9D"/>
    <w:rsid w:val="0066195B"/>
    <w:rsid w:val="00665427"/>
    <w:rsid w:val="00665C07"/>
    <w:rsid w:val="00666D16"/>
    <w:rsid w:val="006745F7"/>
    <w:rsid w:val="0067580F"/>
    <w:rsid w:val="00680805"/>
    <w:rsid w:val="006813A7"/>
    <w:rsid w:val="00687214"/>
    <w:rsid w:val="00690536"/>
    <w:rsid w:val="006A36CD"/>
    <w:rsid w:val="006A7EB9"/>
    <w:rsid w:val="006B44F9"/>
    <w:rsid w:val="006D1594"/>
    <w:rsid w:val="006D2834"/>
    <w:rsid w:val="006E7D81"/>
    <w:rsid w:val="006F0748"/>
    <w:rsid w:val="006F5AB1"/>
    <w:rsid w:val="0071217B"/>
    <w:rsid w:val="00720A0E"/>
    <w:rsid w:val="00722C77"/>
    <w:rsid w:val="00724187"/>
    <w:rsid w:val="00724529"/>
    <w:rsid w:val="00735F04"/>
    <w:rsid w:val="00764FB3"/>
    <w:rsid w:val="00770478"/>
    <w:rsid w:val="00770B3D"/>
    <w:rsid w:val="00774E49"/>
    <w:rsid w:val="007805A8"/>
    <w:rsid w:val="007907FA"/>
    <w:rsid w:val="00793F1D"/>
    <w:rsid w:val="007A02A8"/>
    <w:rsid w:val="007A7D1A"/>
    <w:rsid w:val="007B6943"/>
    <w:rsid w:val="007C0017"/>
    <w:rsid w:val="007C5322"/>
    <w:rsid w:val="007D1C81"/>
    <w:rsid w:val="007D7EA7"/>
    <w:rsid w:val="007E618E"/>
    <w:rsid w:val="007E71FE"/>
    <w:rsid w:val="007F503B"/>
    <w:rsid w:val="00806ABE"/>
    <w:rsid w:val="008254BD"/>
    <w:rsid w:val="008333F2"/>
    <w:rsid w:val="0084049C"/>
    <w:rsid w:val="008602F3"/>
    <w:rsid w:val="00860B18"/>
    <w:rsid w:val="0086231A"/>
    <w:rsid w:val="00867FBE"/>
    <w:rsid w:val="008946B6"/>
    <w:rsid w:val="00897647"/>
    <w:rsid w:val="008A10D4"/>
    <w:rsid w:val="008B200B"/>
    <w:rsid w:val="008D0837"/>
    <w:rsid w:val="008D0F54"/>
    <w:rsid w:val="008D5EDA"/>
    <w:rsid w:val="008F6C13"/>
    <w:rsid w:val="00902794"/>
    <w:rsid w:val="00902CD5"/>
    <w:rsid w:val="00904722"/>
    <w:rsid w:val="00906B6F"/>
    <w:rsid w:val="009113ED"/>
    <w:rsid w:val="009134F9"/>
    <w:rsid w:val="00922F14"/>
    <w:rsid w:val="009317A2"/>
    <w:rsid w:val="00932ED7"/>
    <w:rsid w:val="009406FA"/>
    <w:rsid w:val="00941A48"/>
    <w:rsid w:val="0094339E"/>
    <w:rsid w:val="00950927"/>
    <w:rsid w:val="0095092C"/>
    <w:rsid w:val="0095413C"/>
    <w:rsid w:val="009735D1"/>
    <w:rsid w:val="00973A01"/>
    <w:rsid w:val="00980337"/>
    <w:rsid w:val="00981C0C"/>
    <w:rsid w:val="0098339A"/>
    <w:rsid w:val="00993D95"/>
    <w:rsid w:val="0099493F"/>
    <w:rsid w:val="009A7D49"/>
    <w:rsid w:val="009B0B89"/>
    <w:rsid w:val="009B64CA"/>
    <w:rsid w:val="009C2E21"/>
    <w:rsid w:val="009D1F17"/>
    <w:rsid w:val="009F298D"/>
    <w:rsid w:val="009F2AAF"/>
    <w:rsid w:val="00A078C2"/>
    <w:rsid w:val="00A11779"/>
    <w:rsid w:val="00A168FD"/>
    <w:rsid w:val="00A27E5F"/>
    <w:rsid w:val="00A3176D"/>
    <w:rsid w:val="00A4304B"/>
    <w:rsid w:val="00A45D63"/>
    <w:rsid w:val="00A50062"/>
    <w:rsid w:val="00A55FD6"/>
    <w:rsid w:val="00A6295E"/>
    <w:rsid w:val="00A75DBD"/>
    <w:rsid w:val="00A91B92"/>
    <w:rsid w:val="00A92BFE"/>
    <w:rsid w:val="00A93F18"/>
    <w:rsid w:val="00A959F6"/>
    <w:rsid w:val="00AA1AB8"/>
    <w:rsid w:val="00AA4493"/>
    <w:rsid w:val="00AB3A3D"/>
    <w:rsid w:val="00AD06DE"/>
    <w:rsid w:val="00AD3127"/>
    <w:rsid w:val="00AD5524"/>
    <w:rsid w:val="00AD65BE"/>
    <w:rsid w:val="00AE5B15"/>
    <w:rsid w:val="00B117E1"/>
    <w:rsid w:val="00B377FE"/>
    <w:rsid w:val="00B46C2A"/>
    <w:rsid w:val="00B470B8"/>
    <w:rsid w:val="00B53EA1"/>
    <w:rsid w:val="00B6306C"/>
    <w:rsid w:val="00B63BBC"/>
    <w:rsid w:val="00B7738E"/>
    <w:rsid w:val="00B77DA6"/>
    <w:rsid w:val="00B8005E"/>
    <w:rsid w:val="00B81005"/>
    <w:rsid w:val="00B82FEE"/>
    <w:rsid w:val="00B831D5"/>
    <w:rsid w:val="00BD49C3"/>
    <w:rsid w:val="00BD534C"/>
    <w:rsid w:val="00BD7421"/>
    <w:rsid w:val="00C02322"/>
    <w:rsid w:val="00C02AFA"/>
    <w:rsid w:val="00C04E59"/>
    <w:rsid w:val="00C04E5E"/>
    <w:rsid w:val="00C05B9B"/>
    <w:rsid w:val="00C27AB0"/>
    <w:rsid w:val="00C42171"/>
    <w:rsid w:val="00C42B68"/>
    <w:rsid w:val="00C55554"/>
    <w:rsid w:val="00C63D57"/>
    <w:rsid w:val="00C73ABA"/>
    <w:rsid w:val="00C761B1"/>
    <w:rsid w:val="00C81ED2"/>
    <w:rsid w:val="00C855AE"/>
    <w:rsid w:val="00C92ECC"/>
    <w:rsid w:val="00CA2B7B"/>
    <w:rsid w:val="00CA3996"/>
    <w:rsid w:val="00CA3E9E"/>
    <w:rsid w:val="00CA4348"/>
    <w:rsid w:val="00CA5C40"/>
    <w:rsid w:val="00CA6C24"/>
    <w:rsid w:val="00CA6CC8"/>
    <w:rsid w:val="00CB003D"/>
    <w:rsid w:val="00CC2548"/>
    <w:rsid w:val="00CD0180"/>
    <w:rsid w:val="00CD4545"/>
    <w:rsid w:val="00D06839"/>
    <w:rsid w:val="00D2110E"/>
    <w:rsid w:val="00D34E10"/>
    <w:rsid w:val="00D52A8C"/>
    <w:rsid w:val="00D6276B"/>
    <w:rsid w:val="00D673C8"/>
    <w:rsid w:val="00D770B2"/>
    <w:rsid w:val="00D93619"/>
    <w:rsid w:val="00D97ABF"/>
    <w:rsid w:val="00DA7818"/>
    <w:rsid w:val="00DC541E"/>
    <w:rsid w:val="00DC62BA"/>
    <w:rsid w:val="00DD0015"/>
    <w:rsid w:val="00DD15E5"/>
    <w:rsid w:val="00DD1964"/>
    <w:rsid w:val="00DD67D7"/>
    <w:rsid w:val="00DF068A"/>
    <w:rsid w:val="00E01CAE"/>
    <w:rsid w:val="00E01E1F"/>
    <w:rsid w:val="00E07958"/>
    <w:rsid w:val="00E11B8D"/>
    <w:rsid w:val="00E138A1"/>
    <w:rsid w:val="00E230AF"/>
    <w:rsid w:val="00E23EEA"/>
    <w:rsid w:val="00E35D96"/>
    <w:rsid w:val="00E43694"/>
    <w:rsid w:val="00E46331"/>
    <w:rsid w:val="00E51FCE"/>
    <w:rsid w:val="00E555F1"/>
    <w:rsid w:val="00E556D6"/>
    <w:rsid w:val="00E56517"/>
    <w:rsid w:val="00E6498E"/>
    <w:rsid w:val="00E71BD2"/>
    <w:rsid w:val="00E722DB"/>
    <w:rsid w:val="00E745FE"/>
    <w:rsid w:val="00E864BE"/>
    <w:rsid w:val="00E8769E"/>
    <w:rsid w:val="00E9506C"/>
    <w:rsid w:val="00EA29C0"/>
    <w:rsid w:val="00EB5243"/>
    <w:rsid w:val="00EC21CE"/>
    <w:rsid w:val="00EC5DB9"/>
    <w:rsid w:val="00EC6049"/>
    <w:rsid w:val="00EC6AF3"/>
    <w:rsid w:val="00ED2AF9"/>
    <w:rsid w:val="00ED3129"/>
    <w:rsid w:val="00ED5730"/>
    <w:rsid w:val="00EF77F8"/>
    <w:rsid w:val="00F26DFF"/>
    <w:rsid w:val="00F3247D"/>
    <w:rsid w:val="00F37D7D"/>
    <w:rsid w:val="00F47D6F"/>
    <w:rsid w:val="00F668CF"/>
    <w:rsid w:val="00F70015"/>
    <w:rsid w:val="00F73273"/>
    <w:rsid w:val="00F812B0"/>
    <w:rsid w:val="00F87592"/>
    <w:rsid w:val="00F87B22"/>
    <w:rsid w:val="00FA6A69"/>
    <w:rsid w:val="00FC2FEF"/>
    <w:rsid w:val="00FF06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6EDA"/>
  <w15:chartTrackingRefBased/>
  <w15:docId w15:val="{D1C0BE32-18D4-4711-B55B-AFB2574F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8A"/>
    <w:pPr>
      <w:ind w:left="720"/>
      <w:contextualSpacing/>
    </w:pPr>
  </w:style>
  <w:style w:type="paragraph" w:customStyle="1" w:styleId="Style1">
    <w:name w:val="Style1"/>
    <w:basedOn w:val="Normal"/>
    <w:link w:val="Style1Char"/>
    <w:qFormat/>
    <w:rsid w:val="00D06839"/>
    <w:pPr>
      <w:numPr>
        <w:numId w:val="2"/>
      </w:numPr>
    </w:pPr>
    <w:rPr>
      <w:rFonts w:ascii="Times New Roman" w:hAnsi="Times New Roman"/>
      <w:color w:val="000000" w:themeColor="text1"/>
      <w:sz w:val="24"/>
    </w:rPr>
  </w:style>
  <w:style w:type="character" w:customStyle="1" w:styleId="Style1Char">
    <w:name w:val="Style1 Char"/>
    <w:basedOn w:val="DefaultParagraphFont"/>
    <w:link w:val="Style1"/>
    <w:rsid w:val="00D06839"/>
    <w:rPr>
      <w:rFonts w:ascii="Times New Roman" w:hAnsi="Times New Roman"/>
      <w:color w:val="000000" w:themeColor="text1"/>
      <w:sz w:val="24"/>
    </w:rPr>
  </w:style>
  <w:style w:type="character" w:styleId="Strong">
    <w:name w:val="Strong"/>
    <w:basedOn w:val="DefaultParagraphFont"/>
    <w:uiPriority w:val="22"/>
    <w:qFormat/>
    <w:rsid w:val="00CA3E9E"/>
    <w:rPr>
      <w:b/>
      <w:bCs/>
    </w:rPr>
  </w:style>
  <w:style w:type="paragraph" w:styleId="NormalWeb">
    <w:name w:val="Normal (Web)"/>
    <w:basedOn w:val="Normal"/>
    <w:uiPriority w:val="99"/>
    <w:semiHidden/>
    <w:unhideWhenUsed/>
    <w:rsid w:val="00F87592"/>
    <w:pPr>
      <w:spacing w:before="100" w:beforeAutospacing="1" w:after="100" w:afterAutospacing="1" w:line="240" w:lineRule="auto"/>
    </w:pPr>
    <w:rPr>
      <w:rFonts w:ascii="Times New Roman" w:eastAsia="Times New Roman" w:hAnsi="Times New Roman" w:cs="Times New Roman"/>
      <w:sz w:val="24"/>
      <w:szCs w:val="24"/>
      <w:lang w:val="en-US" w:bidi="ta-IN"/>
    </w:rPr>
  </w:style>
  <w:style w:type="character" w:styleId="Hyperlink">
    <w:name w:val="Hyperlink"/>
    <w:basedOn w:val="DefaultParagraphFont"/>
    <w:uiPriority w:val="99"/>
    <w:unhideWhenUsed/>
    <w:rsid w:val="0054638E"/>
    <w:rPr>
      <w:color w:val="0563C1" w:themeColor="hyperlink"/>
      <w:u w:val="single"/>
    </w:rPr>
  </w:style>
  <w:style w:type="character" w:styleId="UnresolvedMention">
    <w:name w:val="Unresolved Mention"/>
    <w:basedOn w:val="DefaultParagraphFont"/>
    <w:uiPriority w:val="99"/>
    <w:semiHidden/>
    <w:unhideWhenUsed/>
    <w:rsid w:val="0054638E"/>
    <w:rPr>
      <w:color w:val="605E5C"/>
      <w:shd w:val="clear" w:color="auto" w:fill="E1DFDD"/>
    </w:rPr>
  </w:style>
  <w:style w:type="paragraph" w:styleId="Header">
    <w:name w:val="header"/>
    <w:basedOn w:val="Normal"/>
    <w:link w:val="HeaderChar"/>
    <w:uiPriority w:val="99"/>
    <w:unhideWhenUsed/>
    <w:rsid w:val="00AD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5BE"/>
  </w:style>
  <w:style w:type="paragraph" w:styleId="Footer">
    <w:name w:val="footer"/>
    <w:basedOn w:val="Normal"/>
    <w:link w:val="FooterChar"/>
    <w:uiPriority w:val="99"/>
    <w:unhideWhenUsed/>
    <w:rsid w:val="00AD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5BE"/>
  </w:style>
  <w:style w:type="character" w:styleId="FollowedHyperlink">
    <w:name w:val="FollowedHyperlink"/>
    <w:basedOn w:val="DefaultParagraphFont"/>
    <w:uiPriority w:val="99"/>
    <w:semiHidden/>
    <w:unhideWhenUsed/>
    <w:rsid w:val="007805A8"/>
    <w:rPr>
      <w:color w:val="954F72"/>
      <w:u w:val="single"/>
    </w:rPr>
  </w:style>
  <w:style w:type="paragraph" w:customStyle="1" w:styleId="msonormal0">
    <w:name w:val="msonormal"/>
    <w:basedOn w:val="Normal"/>
    <w:rsid w:val="007805A8"/>
    <w:pPr>
      <w:spacing w:before="100" w:beforeAutospacing="1" w:after="100" w:afterAutospacing="1" w:line="240" w:lineRule="auto"/>
    </w:pPr>
    <w:rPr>
      <w:rFonts w:ascii="Times New Roman" w:eastAsia="Times New Roman" w:hAnsi="Times New Roman" w:cs="Times New Roman"/>
      <w:sz w:val="24"/>
      <w:szCs w:val="24"/>
      <w:lang w:val="en-US" w:bidi="ta-IN"/>
    </w:rPr>
  </w:style>
  <w:style w:type="paragraph" w:customStyle="1" w:styleId="xl63">
    <w:name w:val="xl63"/>
    <w:basedOn w:val="Normal"/>
    <w:rsid w:val="00780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bidi="ta-IN"/>
    </w:rPr>
  </w:style>
  <w:style w:type="paragraph" w:customStyle="1" w:styleId="xl64">
    <w:name w:val="xl64"/>
    <w:basedOn w:val="Normal"/>
    <w:rsid w:val="007805A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bidi="ta-IN"/>
    </w:rPr>
  </w:style>
  <w:style w:type="paragraph" w:customStyle="1" w:styleId="xl65">
    <w:name w:val="xl65"/>
    <w:basedOn w:val="Normal"/>
    <w:rsid w:val="007805A8"/>
    <w:pPr>
      <w:spacing w:before="100" w:beforeAutospacing="1" w:after="100" w:afterAutospacing="1" w:line="240" w:lineRule="auto"/>
      <w:textAlignment w:val="center"/>
    </w:pPr>
    <w:rPr>
      <w:rFonts w:ascii="Times New Roman" w:eastAsia="Times New Roman" w:hAnsi="Times New Roman" w:cs="Times New Roman"/>
      <w:sz w:val="24"/>
      <w:szCs w:val="24"/>
      <w:lang w:val="en-US" w:bidi="ta-IN"/>
    </w:rPr>
  </w:style>
  <w:style w:type="paragraph" w:customStyle="1" w:styleId="xl66">
    <w:name w:val="xl66"/>
    <w:basedOn w:val="Normal"/>
    <w:rsid w:val="00780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bidi="ta-IN"/>
    </w:rPr>
  </w:style>
  <w:style w:type="paragraph" w:customStyle="1" w:styleId="xl67">
    <w:name w:val="xl67"/>
    <w:basedOn w:val="Normal"/>
    <w:rsid w:val="00780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bidi="ta-IN"/>
    </w:rPr>
  </w:style>
  <w:style w:type="paragraph" w:customStyle="1" w:styleId="xl68">
    <w:name w:val="xl68"/>
    <w:basedOn w:val="Normal"/>
    <w:rsid w:val="007805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bidi="ta-IN"/>
    </w:rPr>
  </w:style>
  <w:style w:type="paragraph" w:customStyle="1" w:styleId="xl69">
    <w:name w:val="xl69"/>
    <w:basedOn w:val="Normal"/>
    <w:rsid w:val="007805A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bidi="ta-IN"/>
    </w:rPr>
  </w:style>
  <w:style w:type="paragraph" w:customStyle="1" w:styleId="xl70">
    <w:name w:val="xl70"/>
    <w:basedOn w:val="Normal"/>
    <w:rsid w:val="007805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bidi="ta-IN"/>
    </w:rPr>
  </w:style>
  <w:style w:type="paragraph" w:customStyle="1" w:styleId="xl71">
    <w:name w:val="xl71"/>
    <w:basedOn w:val="Normal"/>
    <w:rsid w:val="00780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583">
      <w:bodyDiv w:val="1"/>
      <w:marLeft w:val="0"/>
      <w:marRight w:val="0"/>
      <w:marTop w:val="0"/>
      <w:marBottom w:val="0"/>
      <w:divBdr>
        <w:top w:val="none" w:sz="0" w:space="0" w:color="auto"/>
        <w:left w:val="none" w:sz="0" w:space="0" w:color="auto"/>
        <w:bottom w:val="none" w:sz="0" w:space="0" w:color="auto"/>
        <w:right w:val="none" w:sz="0" w:space="0" w:color="auto"/>
      </w:divBdr>
    </w:div>
    <w:div w:id="95517417">
      <w:bodyDiv w:val="1"/>
      <w:marLeft w:val="0"/>
      <w:marRight w:val="0"/>
      <w:marTop w:val="0"/>
      <w:marBottom w:val="0"/>
      <w:divBdr>
        <w:top w:val="none" w:sz="0" w:space="0" w:color="auto"/>
        <w:left w:val="none" w:sz="0" w:space="0" w:color="auto"/>
        <w:bottom w:val="none" w:sz="0" w:space="0" w:color="auto"/>
        <w:right w:val="none" w:sz="0" w:space="0" w:color="auto"/>
      </w:divBdr>
    </w:div>
    <w:div w:id="161817659">
      <w:bodyDiv w:val="1"/>
      <w:marLeft w:val="0"/>
      <w:marRight w:val="0"/>
      <w:marTop w:val="0"/>
      <w:marBottom w:val="0"/>
      <w:divBdr>
        <w:top w:val="none" w:sz="0" w:space="0" w:color="auto"/>
        <w:left w:val="none" w:sz="0" w:space="0" w:color="auto"/>
        <w:bottom w:val="none" w:sz="0" w:space="0" w:color="auto"/>
        <w:right w:val="none" w:sz="0" w:space="0" w:color="auto"/>
      </w:divBdr>
    </w:div>
    <w:div w:id="189337570">
      <w:marLeft w:val="0"/>
      <w:marRight w:val="0"/>
      <w:marTop w:val="0"/>
      <w:marBottom w:val="0"/>
      <w:divBdr>
        <w:top w:val="none" w:sz="0" w:space="0" w:color="auto"/>
        <w:left w:val="none" w:sz="0" w:space="0" w:color="auto"/>
        <w:bottom w:val="none" w:sz="0" w:space="0" w:color="auto"/>
        <w:right w:val="none" w:sz="0" w:space="0" w:color="auto"/>
      </w:divBdr>
      <w:divsChild>
        <w:div w:id="850487000">
          <w:marLeft w:val="0"/>
          <w:marRight w:val="0"/>
          <w:marTop w:val="0"/>
          <w:marBottom w:val="0"/>
          <w:divBdr>
            <w:top w:val="none" w:sz="0" w:space="0" w:color="auto"/>
            <w:left w:val="none" w:sz="0" w:space="0" w:color="auto"/>
            <w:bottom w:val="none" w:sz="0" w:space="0" w:color="auto"/>
            <w:right w:val="none" w:sz="0" w:space="0" w:color="auto"/>
          </w:divBdr>
        </w:div>
      </w:divsChild>
    </w:div>
    <w:div w:id="189340932">
      <w:bodyDiv w:val="1"/>
      <w:marLeft w:val="0"/>
      <w:marRight w:val="0"/>
      <w:marTop w:val="0"/>
      <w:marBottom w:val="0"/>
      <w:divBdr>
        <w:top w:val="none" w:sz="0" w:space="0" w:color="auto"/>
        <w:left w:val="none" w:sz="0" w:space="0" w:color="auto"/>
        <w:bottom w:val="none" w:sz="0" w:space="0" w:color="auto"/>
        <w:right w:val="none" w:sz="0" w:space="0" w:color="auto"/>
      </w:divBdr>
    </w:div>
    <w:div w:id="256865240">
      <w:bodyDiv w:val="1"/>
      <w:marLeft w:val="0"/>
      <w:marRight w:val="0"/>
      <w:marTop w:val="0"/>
      <w:marBottom w:val="0"/>
      <w:divBdr>
        <w:top w:val="none" w:sz="0" w:space="0" w:color="auto"/>
        <w:left w:val="none" w:sz="0" w:space="0" w:color="auto"/>
        <w:bottom w:val="none" w:sz="0" w:space="0" w:color="auto"/>
        <w:right w:val="none" w:sz="0" w:space="0" w:color="auto"/>
      </w:divBdr>
    </w:div>
    <w:div w:id="299653644">
      <w:bodyDiv w:val="1"/>
      <w:marLeft w:val="0"/>
      <w:marRight w:val="0"/>
      <w:marTop w:val="0"/>
      <w:marBottom w:val="0"/>
      <w:divBdr>
        <w:top w:val="none" w:sz="0" w:space="0" w:color="auto"/>
        <w:left w:val="none" w:sz="0" w:space="0" w:color="auto"/>
        <w:bottom w:val="none" w:sz="0" w:space="0" w:color="auto"/>
        <w:right w:val="none" w:sz="0" w:space="0" w:color="auto"/>
      </w:divBdr>
      <w:divsChild>
        <w:div w:id="792479765">
          <w:marLeft w:val="0"/>
          <w:marRight w:val="0"/>
          <w:marTop w:val="0"/>
          <w:marBottom w:val="0"/>
          <w:divBdr>
            <w:top w:val="none" w:sz="0" w:space="0" w:color="auto"/>
            <w:left w:val="none" w:sz="0" w:space="0" w:color="auto"/>
            <w:bottom w:val="none" w:sz="0" w:space="0" w:color="auto"/>
            <w:right w:val="none" w:sz="0" w:space="0" w:color="auto"/>
          </w:divBdr>
          <w:divsChild>
            <w:div w:id="632096086">
              <w:marLeft w:val="0"/>
              <w:marRight w:val="0"/>
              <w:marTop w:val="0"/>
              <w:marBottom w:val="0"/>
              <w:divBdr>
                <w:top w:val="none" w:sz="0" w:space="0" w:color="auto"/>
                <w:left w:val="none" w:sz="0" w:space="0" w:color="auto"/>
                <w:bottom w:val="none" w:sz="0" w:space="0" w:color="auto"/>
                <w:right w:val="none" w:sz="0" w:space="0" w:color="auto"/>
              </w:divBdr>
            </w:div>
          </w:divsChild>
        </w:div>
        <w:div w:id="1711152364">
          <w:marLeft w:val="0"/>
          <w:marRight w:val="0"/>
          <w:marTop w:val="0"/>
          <w:marBottom w:val="0"/>
          <w:divBdr>
            <w:top w:val="none" w:sz="0" w:space="0" w:color="auto"/>
            <w:left w:val="none" w:sz="0" w:space="0" w:color="auto"/>
            <w:bottom w:val="none" w:sz="0" w:space="0" w:color="auto"/>
            <w:right w:val="none" w:sz="0" w:space="0" w:color="auto"/>
          </w:divBdr>
          <w:divsChild>
            <w:div w:id="2863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20550">
      <w:marLeft w:val="0"/>
      <w:marRight w:val="0"/>
      <w:marTop w:val="0"/>
      <w:marBottom w:val="0"/>
      <w:divBdr>
        <w:top w:val="none" w:sz="0" w:space="0" w:color="auto"/>
        <w:left w:val="none" w:sz="0" w:space="0" w:color="auto"/>
        <w:bottom w:val="none" w:sz="0" w:space="0" w:color="auto"/>
        <w:right w:val="none" w:sz="0" w:space="0" w:color="auto"/>
      </w:divBdr>
      <w:divsChild>
        <w:div w:id="1421488382">
          <w:marLeft w:val="0"/>
          <w:marRight w:val="0"/>
          <w:marTop w:val="0"/>
          <w:marBottom w:val="0"/>
          <w:divBdr>
            <w:top w:val="none" w:sz="0" w:space="0" w:color="auto"/>
            <w:left w:val="none" w:sz="0" w:space="0" w:color="auto"/>
            <w:bottom w:val="none" w:sz="0" w:space="0" w:color="auto"/>
            <w:right w:val="none" w:sz="0" w:space="0" w:color="auto"/>
          </w:divBdr>
        </w:div>
      </w:divsChild>
    </w:div>
    <w:div w:id="324018197">
      <w:bodyDiv w:val="1"/>
      <w:marLeft w:val="0"/>
      <w:marRight w:val="0"/>
      <w:marTop w:val="0"/>
      <w:marBottom w:val="0"/>
      <w:divBdr>
        <w:top w:val="none" w:sz="0" w:space="0" w:color="auto"/>
        <w:left w:val="none" w:sz="0" w:space="0" w:color="auto"/>
        <w:bottom w:val="none" w:sz="0" w:space="0" w:color="auto"/>
        <w:right w:val="none" w:sz="0" w:space="0" w:color="auto"/>
      </w:divBdr>
    </w:div>
    <w:div w:id="360129438">
      <w:bodyDiv w:val="1"/>
      <w:marLeft w:val="0"/>
      <w:marRight w:val="0"/>
      <w:marTop w:val="0"/>
      <w:marBottom w:val="0"/>
      <w:divBdr>
        <w:top w:val="none" w:sz="0" w:space="0" w:color="auto"/>
        <w:left w:val="none" w:sz="0" w:space="0" w:color="auto"/>
        <w:bottom w:val="none" w:sz="0" w:space="0" w:color="auto"/>
        <w:right w:val="none" w:sz="0" w:space="0" w:color="auto"/>
      </w:divBdr>
    </w:div>
    <w:div w:id="378826209">
      <w:bodyDiv w:val="1"/>
      <w:marLeft w:val="0"/>
      <w:marRight w:val="0"/>
      <w:marTop w:val="0"/>
      <w:marBottom w:val="0"/>
      <w:divBdr>
        <w:top w:val="none" w:sz="0" w:space="0" w:color="auto"/>
        <w:left w:val="none" w:sz="0" w:space="0" w:color="auto"/>
        <w:bottom w:val="none" w:sz="0" w:space="0" w:color="auto"/>
        <w:right w:val="none" w:sz="0" w:space="0" w:color="auto"/>
      </w:divBdr>
      <w:divsChild>
        <w:div w:id="1735228970">
          <w:marLeft w:val="0"/>
          <w:marRight w:val="0"/>
          <w:marTop w:val="0"/>
          <w:marBottom w:val="0"/>
          <w:divBdr>
            <w:top w:val="none" w:sz="0" w:space="0" w:color="auto"/>
            <w:left w:val="none" w:sz="0" w:space="0" w:color="auto"/>
            <w:bottom w:val="none" w:sz="0" w:space="0" w:color="auto"/>
            <w:right w:val="none" w:sz="0" w:space="0" w:color="auto"/>
          </w:divBdr>
          <w:divsChild>
            <w:div w:id="645861603">
              <w:marLeft w:val="0"/>
              <w:marRight w:val="0"/>
              <w:marTop w:val="0"/>
              <w:marBottom w:val="0"/>
              <w:divBdr>
                <w:top w:val="none" w:sz="0" w:space="0" w:color="auto"/>
                <w:left w:val="none" w:sz="0" w:space="0" w:color="auto"/>
                <w:bottom w:val="none" w:sz="0" w:space="0" w:color="auto"/>
                <w:right w:val="none" w:sz="0" w:space="0" w:color="auto"/>
              </w:divBdr>
            </w:div>
          </w:divsChild>
        </w:div>
        <w:div w:id="1046568080">
          <w:marLeft w:val="0"/>
          <w:marRight w:val="0"/>
          <w:marTop w:val="0"/>
          <w:marBottom w:val="0"/>
          <w:divBdr>
            <w:top w:val="none" w:sz="0" w:space="0" w:color="auto"/>
            <w:left w:val="none" w:sz="0" w:space="0" w:color="auto"/>
            <w:bottom w:val="none" w:sz="0" w:space="0" w:color="auto"/>
            <w:right w:val="none" w:sz="0" w:space="0" w:color="auto"/>
          </w:divBdr>
          <w:divsChild>
            <w:div w:id="28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3129">
      <w:bodyDiv w:val="1"/>
      <w:marLeft w:val="0"/>
      <w:marRight w:val="0"/>
      <w:marTop w:val="0"/>
      <w:marBottom w:val="0"/>
      <w:divBdr>
        <w:top w:val="none" w:sz="0" w:space="0" w:color="auto"/>
        <w:left w:val="none" w:sz="0" w:space="0" w:color="auto"/>
        <w:bottom w:val="none" w:sz="0" w:space="0" w:color="auto"/>
        <w:right w:val="none" w:sz="0" w:space="0" w:color="auto"/>
      </w:divBdr>
    </w:div>
    <w:div w:id="401101469">
      <w:bodyDiv w:val="1"/>
      <w:marLeft w:val="0"/>
      <w:marRight w:val="0"/>
      <w:marTop w:val="0"/>
      <w:marBottom w:val="0"/>
      <w:divBdr>
        <w:top w:val="none" w:sz="0" w:space="0" w:color="auto"/>
        <w:left w:val="none" w:sz="0" w:space="0" w:color="auto"/>
        <w:bottom w:val="none" w:sz="0" w:space="0" w:color="auto"/>
        <w:right w:val="none" w:sz="0" w:space="0" w:color="auto"/>
      </w:divBdr>
      <w:divsChild>
        <w:div w:id="614481540">
          <w:marLeft w:val="0"/>
          <w:marRight w:val="0"/>
          <w:marTop w:val="0"/>
          <w:marBottom w:val="0"/>
          <w:divBdr>
            <w:top w:val="none" w:sz="0" w:space="0" w:color="auto"/>
            <w:left w:val="none" w:sz="0" w:space="0" w:color="auto"/>
            <w:bottom w:val="none" w:sz="0" w:space="0" w:color="auto"/>
            <w:right w:val="none" w:sz="0" w:space="0" w:color="auto"/>
          </w:divBdr>
        </w:div>
        <w:div w:id="1771198890">
          <w:marLeft w:val="0"/>
          <w:marRight w:val="0"/>
          <w:marTop w:val="0"/>
          <w:marBottom w:val="0"/>
          <w:divBdr>
            <w:top w:val="none" w:sz="0" w:space="0" w:color="auto"/>
            <w:left w:val="none" w:sz="0" w:space="0" w:color="auto"/>
            <w:bottom w:val="none" w:sz="0" w:space="0" w:color="auto"/>
            <w:right w:val="none" w:sz="0" w:space="0" w:color="auto"/>
          </w:divBdr>
        </w:div>
        <w:div w:id="2047481004">
          <w:marLeft w:val="0"/>
          <w:marRight w:val="0"/>
          <w:marTop w:val="0"/>
          <w:marBottom w:val="0"/>
          <w:divBdr>
            <w:top w:val="none" w:sz="0" w:space="0" w:color="auto"/>
            <w:left w:val="none" w:sz="0" w:space="0" w:color="auto"/>
            <w:bottom w:val="none" w:sz="0" w:space="0" w:color="auto"/>
            <w:right w:val="none" w:sz="0" w:space="0" w:color="auto"/>
          </w:divBdr>
        </w:div>
        <w:div w:id="422650101">
          <w:marLeft w:val="0"/>
          <w:marRight w:val="0"/>
          <w:marTop w:val="0"/>
          <w:marBottom w:val="0"/>
          <w:divBdr>
            <w:top w:val="none" w:sz="0" w:space="0" w:color="auto"/>
            <w:left w:val="none" w:sz="0" w:space="0" w:color="auto"/>
            <w:bottom w:val="none" w:sz="0" w:space="0" w:color="auto"/>
            <w:right w:val="none" w:sz="0" w:space="0" w:color="auto"/>
          </w:divBdr>
        </w:div>
        <w:div w:id="1674449839">
          <w:marLeft w:val="0"/>
          <w:marRight w:val="0"/>
          <w:marTop w:val="0"/>
          <w:marBottom w:val="0"/>
          <w:divBdr>
            <w:top w:val="none" w:sz="0" w:space="0" w:color="auto"/>
            <w:left w:val="none" w:sz="0" w:space="0" w:color="auto"/>
            <w:bottom w:val="none" w:sz="0" w:space="0" w:color="auto"/>
            <w:right w:val="none" w:sz="0" w:space="0" w:color="auto"/>
          </w:divBdr>
        </w:div>
        <w:div w:id="503672093">
          <w:marLeft w:val="0"/>
          <w:marRight w:val="0"/>
          <w:marTop w:val="0"/>
          <w:marBottom w:val="0"/>
          <w:divBdr>
            <w:top w:val="none" w:sz="0" w:space="0" w:color="auto"/>
            <w:left w:val="none" w:sz="0" w:space="0" w:color="auto"/>
            <w:bottom w:val="none" w:sz="0" w:space="0" w:color="auto"/>
            <w:right w:val="none" w:sz="0" w:space="0" w:color="auto"/>
          </w:divBdr>
        </w:div>
        <w:div w:id="494761873">
          <w:marLeft w:val="0"/>
          <w:marRight w:val="0"/>
          <w:marTop w:val="0"/>
          <w:marBottom w:val="0"/>
          <w:divBdr>
            <w:top w:val="none" w:sz="0" w:space="0" w:color="auto"/>
            <w:left w:val="none" w:sz="0" w:space="0" w:color="auto"/>
            <w:bottom w:val="none" w:sz="0" w:space="0" w:color="auto"/>
            <w:right w:val="none" w:sz="0" w:space="0" w:color="auto"/>
          </w:divBdr>
        </w:div>
        <w:div w:id="536042968">
          <w:marLeft w:val="0"/>
          <w:marRight w:val="0"/>
          <w:marTop w:val="0"/>
          <w:marBottom w:val="0"/>
          <w:divBdr>
            <w:top w:val="none" w:sz="0" w:space="0" w:color="auto"/>
            <w:left w:val="none" w:sz="0" w:space="0" w:color="auto"/>
            <w:bottom w:val="none" w:sz="0" w:space="0" w:color="auto"/>
            <w:right w:val="none" w:sz="0" w:space="0" w:color="auto"/>
          </w:divBdr>
        </w:div>
      </w:divsChild>
    </w:div>
    <w:div w:id="421223847">
      <w:bodyDiv w:val="1"/>
      <w:marLeft w:val="0"/>
      <w:marRight w:val="0"/>
      <w:marTop w:val="0"/>
      <w:marBottom w:val="0"/>
      <w:divBdr>
        <w:top w:val="none" w:sz="0" w:space="0" w:color="auto"/>
        <w:left w:val="none" w:sz="0" w:space="0" w:color="auto"/>
        <w:bottom w:val="none" w:sz="0" w:space="0" w:color="auto"/>
        <w:right w:val="none" w:sz="0" w:space="0" w:color="auto"/>
      </w:divBdr>
    </w:div>
    <w:div w:id="425853199">
      <w:bodyDiv w:val="1"/>
      <w:marLeft w:val="0"/>
      <w:marRight w:val="0"/>
      <w:marTop w:val="0"/>
      <w:marBottom w:val="0"/>
      <w:divBdr>
        <w:top w:val="none" w:sz="0" w:space="0" w:color="auto"/>
        <w:left w:val="none" w:sz="0" w:space="0" w:color="auto"/>
        <w:bottom w:val="none" w:sz="0" w:space="0" w:color="auto"/>
        <w:right w:val="none" w:sz="0" w:space="0" w:color="auto"/>
      </w:divBdr>
    </w:div>
    <w:div w:id="452133372">
      <w:bodyDiv w:val="1"/>
      <w:marLeft w:val="0"/>
      <w:marRight w:val="0"/>
      <w:marTop w:val="0"/>
      <w:marBottom w:val="0"/>
      <w:divBdr>
        <w:top w:val="none" w:sz="0" w:space="0" w:color="auto"/>
        <w:left w:val="none" w:sz="0" w:space="0" w:color="auto"/>
        <w:bottom w:val="none" w:sz="0" w:space="0" w:color="auto"/>
        <w:right w:val="none" w:sz="0" w:space="0" w:color="auto"/>
      </w:divBdr>
    </w:div>
    <w:div w:id="509373114">
      <w:bodyDiv w:val="1"/>
      <w:marLeft w:val="0"/>
      <w:marRight w:val="0"/>
      <w:marTop w:val="0"/>
      <w:marBottom w:val="0"/>
      <w:divBdr>
        <w:top w:val="none" w:sz="0" w:space="0" w:color="auto"/>
        <w:left w:val="none" w:sz="0" w:space="0" w:color="auto"/>
        <w:bottom w:val="none" w:sz="0" w:space="0" w:color="auto"/>
        <w:right w:val="none" w:sz="0" w:space="0" w:color="auto"/>
      </w:divBdr>
      <w:divsChild>
        <w:div w:id="38743383">
          <w:marLeft w:val="0"/>
          <w:marRight w:val="0"/>
          <w:marTop w:val="0"/>
          <w:marBottom w:val="0"/>
          <w:divBdr>
            <w:top w:val="none" w:sz="0" w:space="0" w:color="auto"/>
            <w:left w:val="none" w:sz="0" w:space="0" w:color="auto"/>
            <w:bottom w:val="none" w:sz="0" w:space="0" w:color="auto"/>
            <w:right w:val="none" w:sz="0" w:space="0" w:color="auto"/>
          </w:divBdr>
        </w:div>
        <w:div w:id="1901095593">
          <w:marLeft w:val="0"/>
          <w:marRight w:val="0"/>
          <w:marTop w:val="0"/>
          <w:marBottom w:val="0"/>
          <w:divBdr>
            <w:top w:val="none" w:sz="0" w:space="0" w:color="auto"/>
            <w:left w:val="none" w:sz="0" w:space="0" w:color="auto"/>
            <w:bottom w:val="none" w:sz="0" w:space="0" w:color="auto"/>
            <w:right w:val="none" w:sz="0" w:space="0" w:color="auto"/>
          </w:divBdr>
        </w:div>
        <w:div w:id="1866481821">
          <w:marLeft w:val="0"/>
          <w:marRight w:val="0"/>
          <w:marTop w:val="0"/>
          <w:marBottom w:val="0"/>
          <w:divBdr>
            <w:top w:val="none" w:sz="0" w:space="0" w:color="auto"/>
            <w:left w:val="none" w:sz="0" w:space="0" w:color="auto"/>
            <w:bottom w:val="none" w:sz="0" w:space="0" w:color="auto"/>
            <w:right w:val="none" w:sz="0" w:space="0" w:color="auto"/>
          </w:divBdr>
        </w:div>
        <w:div w:id="1709185300">
          <w:marLeft w:val="0"/>
          <w:marRight w:val="0"/>
          <w:marTop w:val="0"/>
          <w:marBottom w:val="0"/>
          <w:divBdr>
            <w:top w:val="none" w:sz="0" w:space="0" w:color="auto"/>
            <w:left w:val="none" w:sz="0" w:space="0" w:color="auto"/>
            <w:bottom w:val="none" w:sz="0" w:space="0" w:color="auto"/>
            <w:right w:val="none" w:sz="0" w:space="0" w:color="auto"/>
          </w:divBdr>
        </w:div>
        <w:div w:id="287780953">
          <w:marLeft w:val="0"/>
          <w:marRight w:val="0"/>
          <w:marTop w:val="0"/>
          <w:marBottom w:val="0"/>
          <w:divBdr>
            <w:top w:val="none" w:sz="0" w:space="0" w:color="auto"/>
            <w:left w:val="none" w:sz="0" w:space="0" w:color="auto"/>
            <w:bottom w:val="none" w:sz="0" w:space="0" w:color="auto"/>
            <w:right w:val="none" w:sz="0" w:space="0" w:color="auto"/>
          </w:divBdr>
        </w:div>
        <w:div w:id="1809472067">
          <w:marLeft w:val="0"/>
          <w:marRight w:val="0"/>
          <w:marTop w:val="0"/>
          <w:marBottom w:val="0"/>
          <w:divBdr>
            <w:top w:val="none" w:sz="0" w:space="0" w:color="auto"/>
            <w:left w:val="none" w:sz="0" w:space="0" w:color="auto"/>
            <w:bottom w:val="none" w:sz="0" w:space="0" w:color="auto"/>
            <w:right w:val="none" w:sz="0" w:space="0" w:color="auto"/>
          </w:divBdr>
        </w:div>
        <w:div w:id="1826623800">
          <w:marLeft w:val="0"/>
          <w:marRight w:val="0"/>
          <w:marTop w:val="0"/>
          <w:marBottom w:val="0"/>
          <w:divBdr>
            <w:top w:val="none" w:sz="0" w:space="0" w:color="auto"/>
            <w:left w:val="none" w:sz="0" w:space="0" w:color="auto"/>
            <w:bottom w:val="none" w:sz="0" w:space="0" w:color="auto"/>
            <w:right w:val="none" w:sz="0" w:space="0" w:color="auto"/>
          </w:divBdr>
        </w:div>
        <w:div w:id="296492235">
          <w:marLeft w:val="0"/>
          <w:marRight w:val="0"/>
          <w:marTop w:val="0"/>
          <w:marBottom w:val="0"/>
          <w:divBdr>
            <w:top w:val="none" w:sz="0" w:space="0" w:color="auto"/>
            <w:left w:val="none" w:sz="0" w:space="0" w:color="auto"/>
            <w:bottom w:val="none" w:sz="0" w:space="0" w:color="auto"/>
            <w:right w:val="none" w:sz="0" w:space="0" w:color="auto"/>
          </w:divBdr>
        </w:div>
      </w:divsChild>
    </w:div>
    <w:div w:id="519706267">
      <w:bodyDiv w:val="1"/>
      <w:marLeft w:val="0"/>
      <w:marRight w:val="0"/>
      <w:marTop w:val="0"/>
      <w:marBottom w:val="0"/>
      <w:divBdr>
        <w:top w:val="none" w:sz="0" w:space="0" w:color="auto"/>
        <w:left w:val="none" w:sz="0" w:space="0" w:color="auto"/>
        <w:bottom w:val="none" w:sz="0" w:space="0" w:color="auto"/>
        <w:right w:val="none" w:sz="0" w:space="0" w:color="auto"/>
      </w:divBdr>
    </w:div>
    <w:div w:id="593050630">
      <w:bodyDiv w:val="1"/>
      <w:marLeft w:val="0"/>
      <w:marRight w:val="0"/>
      <w:marTop w:val="0"/>
      <w:marBottom w:val="0"/>
      <w:divBdr>
        <w:top w:val="none" w:sz="0" w:space="0" w:color="auto"/>
        <w:left w:val="none" w:sz="0" w:space="0" w:color="auto"/>
        <w:bottom w:val="none" w:sz="0" w:space="0" w:color="auto"/>
        <w:right w:val="none" w:sz="0" w:space="0" w:color="auto"/>
      </w:divBdr>
    </w:div>
    <w:div w:id="654842539">
      <w:bodyDiv w:val="1"/>
      <w:marLeft w:val="0"/>
      <w:marRight w:val="0"/>
      <w:marTop w:val="0"/>
      <w:marBottom w:val="0"/>
      <w:divBdr>
        <w:top w:val="none" w:sz="0" w:space="0" w:color="auto"/>
        <w:left w:val="none" w:sz="0" w:space="0" w:color="auto"/>
        <w:bottom w:val="none" w:sz="0" w:space="0" w:color="auto"/>
        <w:right w:val="none" w:sz="0" w:space="0" w:color="auto"/>
      </w:divBdr>
      <w:divsChild>
        <w:div w:id="456677974">
          <w:marLeft w:val="0"/>
          <w:marRight w:val="0"/>
          <w:marTop w:val="0"/>
          <w:marBottom w:val="0"/>
          <w:divBdr>
            <w:top w:val="none" w:sz="0" w:space="0" w:color="auto"/>
            <w:left w:val="none" w:sz="0" w:space="0" w:color="auto"/>
            <w:bottom w:val="none" w:sz="0" w:space="0" w:color="auto"/>
            <w:right w:val="none" w:sz="0" w:space="0" w:color="auto"/>
          </w:divBdr>
          <w:divsChild>
            <w:div w:id="643388669">
              <w:marLeft w:val="0"/>
              <w:marRight w:val="0"/>
              <w:marTop w:val="0"/>
              <w:marBottom w:val="0"/>
              <w:divBdr>
                <w:top w:val="none" w:sz="0" w:space="0" w:color="auto"/>
                <w:left w:val="none" w:sz="0" w:space="0" w:color="auto"/>
                <w:bottom w:val="none" w:sz="0" w:space="0" w:color="auto"/>
                <w:right w:val="none" w:sz="0" w:space="0" w:color="auto"/>
              </w:divBdr>
            </w:div>
          </w:divsChild>
        </w:div>
        <w:div w:id="894851229">
          <w:marLeft w:val="0"/>
          <w:marRight w:val="0"/>
          <w:marTop w:val="0"/>
          <w:marBottom w:val="0"/>
          <w:divBdr>
            <w:top w:val="none" w:sz="0" w:space="0" w:color="auto"/>
            <w:left w:val="none" w:sz="0" w:space="0" w:color="auto"/>
            <w:bottom w:val="none" w:sz="0" w:space="0" w:color="auto"/>
            <w:right w:val="none" w:sz="0" w:space="0" w:color="auto"/>
          </w:divBdr>
          <w:divsChild>
            <w:div w:id="2626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5951">
      <w:bodyDiv w:val="1"/>
      <w:marLeft w:val="0"/>
      <w:marRight w:val="0"/>
      <w:marTop w:val="0"/>
      <w:marBottom w:val="0"/>
      <w:divBdr>
        <w:top w:val="none" w:sz="0" w:space="0" w:color="auto"/>
        <w:left w:val="none" w:sz="0" w:space="0" w:color="auto"/>
        <w:bottom w:val="none" w:sz="0" w:space="0" w:color="auto"/>
        <w:right w:val="none" w:sz="0" w:space="0" w:color="auto"/>
      </w:divBdr>
    </w:div>
    <w:div w:id="771365617">
      <w:bodyDiv w:val="1"/>
      <w:marLeft w:val="0"/>
      <w:marRight w:val="0"/>
      <w:marTop w:val="0"/>
      <w:marBottom w:val="0"/>
      <w:divBdr>
        <w:top w:val="none" w:sz="0" w:space="0" w:color="auto"/>
        <w:left w:val="none" w:sz="0" w:space="0" w:color="auto"/>
        <w:bottom w:val="none" w:sz="0" w:space="0" w:color="auto"/>
        <w:right w:val="none" w:sz="0" w:space="0" w:color="auto"/>
      </w:divBdr>
    </w:div>
    <w:div w:id="812648446">
      <w:bodyDiv w:val="1"/>
      <w:marLeft w:val="0"/>
      <w:marRight w:val="0"/>
      <w:marTop w:val="0"/>
      <w:marBottom w:val="0"/>
      <w:divBdr>
        <w:top w:val="none" w:sz="0" w:space="0" w:color="auto"/>
        <w:left w:val="none" w:sz="0" w:space="0" w:color="auto"/>
        <w:bottom w:val="none" w:sz="0" w:space="0" w:color="auto"/>
        <w:right w:val="none" w:sz="0" w:space="0" w:color="auto"/>
      </w:divBdr>
    </w:div>
    <w:div w:id="833179076">
      <w:bodyDiv w:val="1"/>
      <w:marLeft w:val="0"/>
      <w:marRight w:val="0"/>
      <w:marTop w:val="0"/>
      <w:marBottom w:val="0"/>
      <w:divBdr>
        <w:top w:val="none" w:sz="0" w:space="0" w:color="auto"/>
        <w:left w:val="none" w:sz="0" w:space="0" w:color="auto"/>
        <w:bottom w:val="none" w:sz="0" w:space="0" w:color="auto"/>
        <w:right w:val="none" w:sz="0" w:space="0" w:color="auto"/>
      </w:divBdr>
    </w:div>
    <w:div w:id="900217711">
      <w:bodyDiv w:val="1"/>
      <w:marLeft w:val="0"/>
      <w:marRight w:val="0"/>
      <w:marTop w:val="0"/>
      <w:marBottom w:val="0"/>
      <w:divBdr>
        <w:top w:val="none" w:sz="0" w:space="0" w:color="auto"/>
        <w:left w:val="none" w:sz="0" w:space="0" w:color="auto"/>
        <w:bottom w:val="none" w:sz="0" w:space="0" w:color="auto"/>
        <w:right w:val="none" w:sz="0" w:space="0" w:color="auto"/>
      </w:divBdr>
    </w:div>
    <w:div w:id="947813534">
      <w:bodyDiv w:val="1"/>
      <w:marLeft w:val="0"/>
      <w:marRight w:val="0"/>
      <w:marTop w:val="0"/>
      <w:marBottom w:val="0"/>
      <w:divBdr>
        <w:top w:val="none" w:sz="0" w:space="0" w:color="auto"/>
        <w:left w:val="none" w:sz="0" w:space="0" w:color="auto"/>
        <w:bottom w:val="none" w:sz="0" w:space="0" w:color="auto"/>
        <w:right w:val="none" w:sz="0" w:space="0" w:color="auto"/>
      </w:divBdr>
    </w:div>
    <w:div w:id="990795180">
      <w:bodyDiv w:val="1"/>
      <w:marLeft w:val="0"/>
      <w:marRight w:val="0"/>
      <w:marTop w:val="0"/>
      <w:marBottom w:val="0"/>
      <w:divBdr>
        <w:top w:val="none" w:sz="0" w:space="0" w:color="auto"/>
        <w:left w:val="none" w:sz="0" w:space="0" w:color="auto"/>
        <w:bottom w:val="none" w:sz="0" w:space="0" w:color="auto"/>
        <w:right w:val="none" w:sz="0" w:space="0" w:color="auto"/>
      </w:divBdr>
    </w:div>
    <w:div w:id="1157961659">
      <w:bodyDiv w:val="1"/>
      <w:marLeft w:val="0"/>
      <w:marRight w:val="0"/>
      <w:marTop w:val="0"/>
      <w:marBottom w:val="0"/>
      <w:divBdr>
        <w:top w:val="none" w:sz="0" w:space="0" w:color="auto"/>
        <w:left w:val="none" w:sz="0" w:space="0" w:color="auto"/>
        <w:bottom w:val="none" w:sz="0" w:space="0" w:color="auto"/>
        <w:right w:val="none" w:sz="0" w:space="0" w:color="auto"/>
      </w:divBdr>
    </w:div>
    <w:div w:id="1216241652">
      <w:bodyDiv w:val="1"/>
      <w:marLeft w:val="0"/>
      <w:marRight w:val="0"/>
      <w:marTop w:val="0"/>
      <w:marBottom w:val="0"/>
      <w:divBdr>
        <w:top w:val="none" w:sz="0" w:space="0" w:color="auto"/>
        <w:left w:val="none" w:sz="0" w:space="0" w:color="auto"/>
        <w:bottom w:val="none" w:sz="0" w:space="0" w:color="auto"/>
        <w:right w:val="none" w:sz="0" w:space="0" w:color="auto"/>
      </w:divBdr>
    </w:div>
    <w:div w:id="1320233483">
      <w:bodyDiv w:val="1"/>
      <w:marLeft w:val="0"/>
      <w:marRight w:val="0"/>
      <w:marTop w:val="0"/>
      <w:marBottom w:val="0"/>
      <w:divBdr>
        <w:top w:val="none" w:sz="0" w:space="0" w:color="auto"/>
        <w:left w:val="none" w:sz="0" w:space="0" w:color="auto"/>
        <w:bottom w:val="none" w:sz="0" w:space="0" w:color="auto"/>
        <w:right w:val="none" w:sz="0" w:space="0" w:color="auto"/>
      </w:divBdr>
    </w:div>
    <w:div w:id="1410662886">
      <w:bodyDiv w:val="1"/>
      <w:marLeft w:val="0"/>
      <w:marRight w:val="0"/>
      <w:marTop w:val="0"/>
      <w:marBottom w:val="0"/>
      <w:divBdr>
        <w:top w:val="none" w:sz="0" w:space="0" w:color="auto"/>
        <w:left w:val="none" w:sz="0" w:space="0" w:color="auto"/>
        <w:bottom w:val="none" w:sz="0" w:space="0" w:color="auto"/>
        <w:right w:val="none" w:sz="0" w:space="0" w:color="auto"/>
      </w:divBdr>
    </w:div>
    <w:div w:id="1473256696">
      <w:bodyDiv w:val="1"/>
      <w:marLeft w:val="0"/>
      <w:marRight w:val="0"/>
      <w:marTop w:val="0"/>
      <w:marBottom w:val="0"/>
      <w:divBdr>
        <w:top w:val="none" w:sz="0" w:space="0" w:color="auto"/>
        <w:left w:val="none" w:sz="0" w:space="0" w:color="auto"/>
        <w:bottom w:val="none" w:sz="0" w:space="0" w:color="auto"/>
        <w:right w:val="none" w:sz="0" w:space="0" w:color="auto"/>
      </w:divBdr>
      <w:divsChild>
        <w:div w:id="18750834">
          <w:marLeft w:val="0"/>
          <w:marRight w:val="0"/>
          <w:marTop w:val="0"/>
          <w:marBottom w:val="0"/>
          <w:divBdr>
            <w:top w:val="none" w:sz="0" w:space="0" w:color="auto"/>
            <w:left w:val="none" w:sz="0" w:space="0" w:color="auto"/>
            <w:bottom w:val="none" w:sz="0" w:space="0" w:color="auto"/>
            <w:right w:val="none" w:sz="0" w:space="0" w:color="auto"/>
          </w:divBdr>
          <w:divsChild>
            <w:div w:id="1484928597">
              <w:marLeft w:val="0"/>
              <w:marRight w:val="0"/>
              <w:marTop w:val="0"/>
              <w:marBottom w:val="0"/>
              <w:divBdr>
                <w:top w:val="none" w:sz="0" w:space="0" w:color="auto"/>
                <w:left w:val="none" w:sz="0" w:space="0" w:color="auto"/>
                <w:bottom w:val="none" w:sz="0" w:space="0" w:color="auto"/>
                <w:right w:val="none" w:sz="0" w:space="0" w:color="auto"/>
              </w:divBdr>
            </w:div>
          </w:divsChild>
        </w:div>
        <w:div w:id="381288800">
          <w:marLeft w:val="0"/>
          <w:marRight w:val="0"/>
          <w:marTop w:val="0"/>
          <w:marBottom w:val="0"/>
          <w:divBdr>
            <w:top w:val="none" w:sz="0" w:space="0" w:color="auto"/>
            <w:left w:val="none" w:sz="0" w:space="0" w:color="auto"/>
            <w:bottom w:val="none" w:sz="0" w:space="0" w:color="auto"/>
            <w:right w:val="none" w:sz="0" w:space="0" w:color="auto"/>
          </w:divBdr>
          <w:divsChild>
            <w:div w:id="1492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0588">
      <w:bodyDiv w:val="1"/>
      <w:marLeft w:val="0"/>
      <w:marRight w:val="0"/>
      <w:marTop w:val="0"/>
      <w:marBottom w:val="0"/>
      <w:divBdr>
        <w:top w:val="none" w:sz="0" w:space="0" w:color="auto"/>
        <w:left w:val="none" w:sz="0" w:space="0" w:color="auto"/>
        <w:bottom w:val="none" w:sz="0" w:space="0" w:color="auto"/>
        <w:right w:val="none" w:sz="0" w:space="0" w:color="auto"/>
      </w:divBdr>
      <w:divsChild>
        <w:div w:id="1364404489">
          <w:marLeft w:val="0"/>
          <w:marRight w:val="0"/>
          <w:marTop w:val="0"/>
          <w:marBottom w:val="0"/>
          <w:divBdr>
            <w:top w:val="none" w:sz="0" w:space="0" w:color="auto"/>
            <w:left w:val="none" w:sz="0" w:space="0" w:color="auto"/>
            <w:bottom w:val="none" w:sz="0" w:space="0" w:color="auto"/>
            <w:right w:val="none" w:sz="0" w:space="0" w:color="auto"/>
          </w:divBdr>
          <w:divsChild>
            <w:div w:id="20615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374">
      <w:bodyDiv w:val="1"/>
      <w:marLeft w:val="0"/>
      <w:marRight w:val="0"/>
      <w:marTop w:val="0"/>
      <w:marBottom w:val="0"/>
      <w:divBdr>
        <w:top w:val="none" w:sz="0" w:space="0" w:color="auto"/>
        <w:left w:val="none" w:sz="0" w:space="0" w:color="auto"/>
        <w:bottom w:val="none" w:sz="0" w:space="0" w:color="auto"/>
        <w:right w:val="none" w:sz="0" w:space="0" w:color="auto"/>
      </w:divBdr>
    </w:div>
    <w:div w:id="1628388234">
      <w:bodyDiv w:val="1"/>
      <w:marLeft w:val="0"/>
      <w:marRight w:val="0"/>
      <w:marTop w:val="0"/>
      <w:marBottom w:val="0"/>
      <w:divBdr>
        <w:top w:val="none" w:sz="0" w:space="0" w:color="auto"/>
        <w:left w:val="none" w:sz="0" w:space="0" w:color="auto"/>
        <w:bottom w:val="none" w:sz="0" w:space="0" w:color="auto"/>
        <w:right w:val="none" w:sz="0" w:space="0" w:color="auto"/>
      </w:divBdr>
    </w:div>
    <w:div w:id="1687099498">
      <w:bodyDiv w:val="1"/>
      <w:marLeft w:val="0"/>
      <w:marRight w:val="0"/>
      <w:marTop w:val="0"/>
      <w:marBottom w:val="0"/>
      <w:divBdr>
        <w:top w:val="none" w:sz="0" w:space="0" w:color="auto"/>
        <w:left w:val="none" w:sz="0" w:space="0" w:color="auto"/>
        <w:bottom w:val="none" w:sz="0" w:space="0" w:color="auto"/>
        <w:right w:val="none" w:sz="0" w:space="0" w:color="auto"/>
      </w:divBdr>
    </w:div>
    <w:div w:id="1696998711">
      <w:bodyDiv w:val="1"/>
      <w:marLeft w:val="0"/>
      <w:marRight w:val="0"/>
      <w:marTop w:val="0"/>
      <w:marBottom w:val="0"/>
      <w:divBdr>
        <w:top w:val="none" w:sz="0" w:space="0" w:color="auto"/>
        <w:left w:val="none" w:sz="0" w:space="0" w:color="auto"/>
        <w:bottom w:val="none" w:sz="0" w:space="0" w:color="auto"/>
        <w:right w:val="none" w:sz="0" w:space="0" w:color="auto"/>
      </w:divBdr>
    </w:div>
    <w:div w:id="1706363793">
      <w:marLeft w:val="0"/>
      <w:marRight w:val="0"/>
      <w:marTop w:val="0"/>
      <w:marBottom w:val="0"/>
      <w:divBdr>
        <w:top w:val="none" w:sz="0" w:space="0" w:color="auto"/>
        <w:left w:val="none" w:sz="0" w:space="0" w:color="auto"/>
        <w:bottom w:val="none" w:sz="0" w:space="0" w:color="auto"/>
        <w:right w:val="none" w:sz="0" w:space="0" w:color="auto"/>
      </w:divBdr>
      <w:divsChild>
        <w:div w:id="44106992">
          <w:marLeft w:val="0"/>
          <w:marRight w:val="0"/>
          <w:marTop w:val="0"/>
          <w:marBottom w:val="0"/>
          <w:divBdr>
            <w:top w:val="none" w:sz="0" w:space="0" w:color="auto"/>
            <w:left w:val="none" w:sz="0" w:space="0" w:color="auto"/>
            <w:bottom w:val="none" w:sz="0" w:space="0" w:color="auto"/>
            <w:right w:val="none" w:sz="0" w:space="0" w:color="auto"/>
          </w:divBdr>
        </w:div>
      </w:divsChild>
    </w:div>
    <w:div w:id="1736976863">
      <w:bodyDiv w:val="1"/>
      <w:marLeft w:val="0"/>
      <w:marRight w:val="0"/>
      <w:marTop w:val="0"/>
      <w:marBottom w:val="0"/>
      <w:divBdr>
        <w:top w:val="none" w:sz="0" w:space="0" w:color="auto"/>
        <w:left w:val="none" w:sz="0" w:space="0" w:color="auto"/>
        <w:bottom w:val="none" w:sz="0" w:space="0" w:color="auto"/>
        <w:right w:val="none" w:sz="0" w:space="0" w:color="auto"/>
      </w:divBdr>
    </w:div>
    <w:div w:id="1772167600">
      <w:bodyDiv w:val="1"/>
      <w:marLeft w:val="0"/>
      <w:marRight w:val="0"/>
      <w:marTop w:val="0"/>
      <w:marBottom w:val="0"/>
      <w:divBdr>
        <w:top w:val="none" w:sz="0" w:space="0" w:color="auto"/>
        <w:left w:val="none" w:sz="0" w:space="0" w:color="auto"/>
        <w:bottom w:val="none" w:sz="0" w:space="0" w:color="auto"/>
        <w:right w:val="none" w:sz="0" w:space="0" w:color="auto"/>
      </w:divBdr>
    </w:div>
    <w:div w:id="1817257910">
      <w:bodyDiv w:val="1"/>
      <w:marLeft w:val="0"/>
      <w:marRight w:val="0"/>
      <w:marTop w:val="0"/>
      <w:marBottom w:val="0"/>
      <w:divBdr>
        <w:top w:val="none" w:sz="0" w:space="0" w:color="auto"/>
        <w:left w:val="none" w:sz="0" w:space="0" w:color="auto"/>
        <w:bottom w:val="none" w:sz="0" w:space="0" w:color="auto"/>
        <w:right w:val="none" w:sz="0" w:space="0" w:color="auto"/>
      </w:divBdr>
    </w:div>
    <w:div w:id="1901745734">
      <w:bodyDiv w:val="1"/>
      <w:marLeft w:val="0"/>
      <w:marRight w:val="0"/>
      <w:marTop w:val="0"/>
      <w:marBottom w:val="0"/>
      <w:divBdr>
        <w:top w:val="none" w:sz="0" w:space="0" w:color="auto"/>
        <w:left w:val="none" w:sz="0" w:space="0" w:color="auto"/>
        <w:bottom w:val="none" w:sz="0" w:space="0" w:color="auto"/>
        <w:right w:val="none" w:sz="0" w:space="0" w:color="auto"/>
      </w:divBdr>
    </w:div>
    <w:div w:id="198950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Standards</cp:lastModifiedBy>
  <cp:revision>2</cp:revision>
  <dcterms:created xsi:type="dcterms:W3CDTF">2024-03-19T04:57:00Z</dcterms:created>
  <dcterms:modified xsi:type="dcterms:W3CDTF">2024-03-19T04:57:00Z</dcterms:modified>
</cp:coreProperties>
</file>