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9A79" w14:textId="77777777" w:rsidR="007758D1" w:rsidRDefault="007758D1" w:rsidP="007758D1">
      <w:pPr>
        <w:jc w:val="center"/>
        <w:rPr>
          <w:rFonts w:ascii="Times New Roman" w:hAnsi="Times New Roman"/>
          <w:b/>
          <w:bCs/>
          <w:sz w:val="24"/>
          <w:u w:val="single"/>
        </w:rPr>
      </w:pPr>
      <w:r w:rsidRPr="00073445">
        <w:rPr>
          <w:rFonts w:ascii="Times New Roman" w:hAnsi="Times New Roman"/>
          <w:b/>
          <w:bCs/>
          <w:sz w:val="24"/>
          <w:u w:val="single"/>
        </w:rPr>
        <w:t>BUREAU OF INDIAN STANDARDS</w:t>
      </w:r>
    </w:p>
    <w:p w14:paraId="29C7D6A5" w14:textId="77777777" w:rsidR="007758D1" w:rsidRDefault="007758D1" w:rsidP="007758D1">
      <w:pPr>
        <w:jc w:val="center"/>
        <w:rPr>
          <w:rFonts w:ascii="Times New Roman" w:hAnsi="Times New Roman"/>
          <w:b/>
          <w:bCs/>
          <w:sz w:val="24"/>
          <w:u w:val="single"/>
        </w:rPr>
      </w:pPr>
    </w:p>
    <w:p w14:paraId="728244BD" w14:textId="77777777" w:rsidR="007758D1" w:rsidRDefault="007758D1" w:rsidP="007758D1">
      <w:pPr>
        <w:jc w:val="center"/>
        <w:rPr>
          <w:rFonts w:ascii="Times New Roman" w:hAnsi="Times New Roman"/>
          <w:b/>
          <w:bCs/>
          <w:sz w:val="24"/>
        </w:rPr>
      </w:pPr>
      <w:r w:rsidRPr="00073445">
        <w:rPr>
          <w:rFonts w:ascii="Times New Roman" w:hAnsi="Times New Roman"/>
          <w:b/>
          <w:bCs/>
          <w:sz w:val="24"/>
        </w:rPr>
        <w:t>DRAFT FOR COMMENTS ONLY</w:t>
      </w:r>
    </w:p>
    <w:p w14:paraId="0A940DD6" w14:textId="77777777" w:rsidR="007758D1" w:rsidRDefault="007758D1" w:rsidP="007758D1">
      <w:pPr>
        <w:jc w:val="center"/>
        <w:rPr>
          <w:rFonts w:ascii="Times New Roman" w:hAnsi="Times New Roman"/>
          <w:sz w:val="24"/>
        </w:rPr>
      </w:pPr>
      <w:r w:rsidRPr="00073445">
        <w:rPr>
          <w:rFonts w:ascii="Times New Roman" w:hAnsi="Times New Roman"/>
          <w:sz w:val="24"/>
        </w:rPr>
        <w:t>(Not to be reproduced without the permission of BIS or used as an Indian Standards)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7758D1" w14:paraId="4D46E0CC" w14:textId="77777777" w:rsidTr="002B1C42">
        <w:tc>
          <w:tcPr>
            <w:tcW w:w="10214" w:type="dxa"/>
          </w:tcPr>
          <w:p w14:paraId="6CE371ED" w14:textId="77777777" w:rsidR="007758D1" w:rsidRDefault="007758D1" w:rsidP="002B1C42">
            <w:pPr>
              <w:jc w:val="center"/>
              <w:rPr>
                <w:rFonts w:ascii="Times New Roman" w:hAnsi="Times New Roman" w:cs="Mangal"/>
                <w:i/>
                <w:iCs/>
                <w:sz w:val="24"/>
                <w:cs/>
                <w:lang w:bidi="hi-IN"/>
              </w:rPr>
            </w:pPr>
          </w:p>
          <w:p w14:paraId="6C969139" w14:textId="77777777" w:rsidR="007758D1" w:rsidRDefault="007758D1" w:rsidP="002B1C42">
            <w:pPr>
              <w:jc w:val="center"/>
              <w:rPr>
                <w:rFonts w:ascii="Times New Roman" w:hAnsi="Times New Roman" w:cs="Mangal"/>
                <w:i/>
                <w:iCs/>
                <w:sz w:val="24"/>
                <w:cs/>
                <w:lang w:bidi="hi-IN"/>
              </w:rPr>
            </w:pPr>
            <w:r w:rsidRPr="00073445">
              <w:rPr>
                <w:rFonts w:ascii="Times New Roman" w:hAnsi="Times New Roman" w:cs="Mangal" w:hint="cs"/>
                <w:i/>
                <w:iCs/>
                <w:sz w:val="24"/>
                <w:cs/>
                <w:lang w:bidi="hi-IN"/>
              </w:rPr>
              <w:t>भारतीय</w:t>
            </w:r>
            <w:r w:rsidRPr="00073445">
              <w:rPr>
                <w:rFonts w:ascii="Times New Roman" w:hAnsi="Times New Roman" w:cs="Mangal"/>
                <w:i/>
                <w:iCs/>
                <w:sz w:val="24"/>
                <w:cs/>
                <w:lang w:bidi="hi-IN"/>
              </w:rPr>
              <w:t xml:space="preserve"> </w:t>
            </w:r>
            <w:r w:rsidRPr="00073445">
              <w:rPr>
                <w:rFonts w:ascii="Times New Roman" w:hAnsi="Times New Roman" w:cs="Mangal" w:hint="cs"/>
                <w:i/>
                <w:iCs/>
                <w:sz w:val="24"/>
                <w:cs/>
                <w:lang w:bidi="hi-IN"/>
              </w:rPr>
              <w:t>मानक</w:t>
            </w:r>
            <w:r w:rsidRPr="00073445">
              <w:rPr>
                <w:rFonts w:ascii="Times New Roman" w:hAnsi="Times New Roman" w:cs="Mangal"/>
                <w:i/>
                <w:iCs/>
                <w:sz w:val="24"/>
                <w:cs/>
                <w:lang w:bidi="hi-IN"/>
              </w:rPr>
              <w:t xml:space="preserve"> </w:t>
            </w:r>
            <w:r w:rsidRPr="00073445">
              <w:rPr>
                <w:rFonts w:ascii="Times New Roman" w:hAnsi="Times New Roman" w:cs="Mangal" w:hint="cs"/>
                <w:i/>
                <w:iCs/>
                <w:sz w:val="24"/>
                <w:cs/>
                <w:lang w:bidi="hi-IN"/>
              </w:rPr>
              <w:t>मसौदा</w:t>
            </w:r>
          </w:p>
          <w:p w14:paraId="674E28C6" w14:textId="77777777" w:rsidR="007758D1" w:rsidRPr="00073445" w:rsidRDefault="007758D1" w:rsidP="002B1C42">
            <w:pPr>
              <w:jc w:val="center"/>
              <w:rPr>
                <w:rFonts w:ascii="Times New Roman" w:hAnsi="Times New Roman" w:cs="Mangal"/>
                <w:sz w:val="24"/>
                <w:lang w:bidi="hi-IN"/>
              </w:rPr>
            </w:pPr>
          </w:p>
          <w:p w14:paraId="3C7F1184" w14:textId="603F1311" w:rsidR="007758D1" w:rsidRPr="0068284F" w:rsidRDefault="007758D1" w:rsidP="002B1C42">
            <w:pPr>
              <w:jc w:val="center"/>
              <w:rPr>
                <w:rFonts w:ascii="Kokila" w:hAnsi="Kokila" w:cs="Kokila"/>
                <w:b/>
                <w:bCs/>
                <w:sz w:val="28"/>
                <w:szCs w:val="28"/>
                <w:lang w:bidi="hi-IN"/>
              </w:rPr>
            </w:pPr>
            <w:r w:rsidRPr="0068284F">
              <w:rPr>
                <w:rFonts w:ascii="Kokila" w:hAnsi="Kokila" w:cs="Kokila"/>
                <w:b/>
                <w:bCs/>
                <w:sz w:val="28"/>
                <w:szCs w:val="28"/>
                <w:cs/>
                <w:lang w:bidi="hi-IN"/>
              </w:rPr>
              <w:t xml:space="preserve">पोल्ट्री के लिए लेग बैंड - </w:t>
            </w:r>
            <w:proofErr w:type="spellStart"/>
            <w:r w:rsidR="00C93C82" w:rsidRPr="000B3123">
              <w:rPr>
                <w:rFonts w:ascii="Kokila" w:hAnsi="Kokila" w:cs="Kokila" w:hint="cs"/>
                <w:b/>
                <w:bCs/>
                <w:sz w:val="28"/>
                <w:szCs w:val="28"/>
                <w:lang w:bidi="hi-IN"/>
              </w:rPr>
              <w:t>विशिष्टि</w:t>
            </w:r>
            <w:proofErr w:type="spellEnd"/>
          </w:p>
          <w:p w14:paraId="71CFC9C5" w14:textId="77777777" w:rsidR="007758D1" w:rsidRDefault="007758D1" w:rsidP="002B1C42">
            <w:pPr>
              <w:jc w:val="center"/>
              <w:rPr>
                <w:rFonts w:ascii="Times New Roman" w:hAnsi="Times New Roman" w:cs="Mangal"/>
                <w:i/>
                <w:iCs/>
                <w:sz w:val="24"/>
                <w:szCs w:val="24"/>
                <w:lang w:bidi="hi-IN"/>
              </w:rPr>
            </w:pPr>
            <w:r w:rsidRPr="00DA1F6E">
              <w:rPr>
                <w:rFonts w:ascii="Times New Roman" w:hAnsi="Times New Roman"/>
                <w:i/>
                <w:iCs/>
                <w:sz w:val="24"/>
                <w:szCs w:val="24"/>
              </w:rPr>
              <w:t>(</w:t>
            </w:r>
            <w:r w:rsidRPr="00DA1F6E">
              <w:rPr>
                <w:rFonts w:ascii="Times New Roman" w:hAnsi="Times New Roman" w:cs="Mangal" w:hint="cs"/>
                <w:i/>
                <w:iCs/>
                <w:sz w:val="24"/>
                <w:szCs w:val="24"/>
                <w:cs/>
                <w:lang w:bidi="hi-IN"/>
              </w:rPr>
              <w:t>आई</w:t>
            </w:r>
            <w:r w:rsidRPr="00DA1F6E">
              <w:rPr>
                <w:rFonts w:ascii="Times New Roman" w:hAnsi="Times New Roman" w:cs="Mangal"/>
                <w:i/>
                <w:iCs/>
                <w:sz w:val="24"/>
                <w:szCs w:val="24"/>
                <w:cs/>
                <w:lang w:bidi="hi-IN"/>
              </w:rPr>
              <w:t xml:space="preserve"> </w:t>
            </w:r>
            <w:r w:rsidRPr="00DA1F6E">
              <w:rPr>
                <w:rFonts w:ascii="Times New Roman" w:hAnsi="Times New Roman" w:cs="Mangal" w:hint="cs"/>
                <w:i/>
                <w:iCs/>
                <w:sz w:val="24"/>
                <w:szCs w:val="24"/>
                <w:cs/>
                <w:lang w:bidi="hi-IN"/>
              </w:rPr>
              <w:t>एस</w:t>
            </w:r>
            <w:r w:rsidRPr="00DA1F6E">
              <w:rPr>
                <w:rFonts w:ascii="Times New Roman" w:hAnsi="Times New Roman" w:cs="Mangal"/>
                <w:i/>
                <w:iCs/>
                <w:sz w:val="24"/>
                <w:szCs w:val="24"/>
                <w:cs/>
                <w:lang w:bidi="hi-IN"/>
              </w:rPr>
              <w:t xml:space="preserve"> </w:t>
            </w:r>
            <w:r w:rsidRPr="00DA1F6E">
              <w:rPr>
                <w:rFonts w:ascii="Times New Roman" w:hAnsi="Times New Roman"/>
                <w:i/>
                <w:iCs/>
                <w:sz w:val="24"/>
                <w:szCs w:val="24"/>
              </w:rPr>
              <w:t xml:space="preserve">6545 </w:t>
            </w:r>
            <w:r w:rsidRPr="00DA1F6E">
              <w:rPr>
                <w:rFonts w:ascii="Times New Roman" w:hAnsi="Times New Roman" w:cs="Mangal" w:hint="cs"/>
                <w:i/>
                <w:iCs/>
                <w:sz w:val="24"/>
                <w:szCs w:val="24"/>
                <w:cs/>
                <w:lang w:bidi="hi-IN"/>
              </w:rPr>
              <w:t>का</w:t>
            </w:r>
            <w:r w:rsidRPr="00DA1F6E">
              <w:rPr>
                <w:rFonts w:ascii="Times New Roman" w:hAnsi="Times New Roman" w:cs="Mangal"/>
                <w:i/>
                <w:iCs/>
                <w:sz w:val="24"/>
                <w:szCs w:val="24"/>
                <w:cs/>
                <w:lang w:bidi="hi-IN"/>
              </w:rPr>
              <w:t xml:space="preserve"> </w:t>
            </w:r>
            <w:r w:rsidRPr="00DA1F6E">
              <w:rPr>
                <w:rFonts w:ascii="Times New Roman" w:hAnsi="Times New Roman" w:cs="Mangal" w:hint="cs"/>
                <w:i/>
                <w:iCs/>
                <w:sz w:val="24"/>
                <w:szCs w:val="24"/>
                <w:cs/>
                <w:lang w:bidi="hi-IN"/>
              </w:rPr>
              <w:t>पहला</w:t>
            </w:r>
            <w:r w:rsidRPr="00DA1F6E">
              <w:rPr>
                <w:rFonts w:ascii="Times New Roman" w:hAnsi="Times New Roman" w:cs="Mangal"/>
                <w:i/>
                <w:iCs/>
                <w:sz w:val="24"/>
                <w:szCs w:val="24"/>
                <w:cs/>
                <w:lang w:bidi="hi-IN"/>
              </w:rPr>
              <w:t xml:space="preserve"> </w:t>
            </w:r>
            <w:r w:rsidRPr="00DA1F6E">
              <w:rPr>
                <w:rFonts w:ascii="Times New Roman" w:hAnsi="Times New Roman" w:cs="Mangal" w:hint="cs"/>
                <w:i/>
                <w:iCs/>
                <w:sz w:val="24"/>
                <w:szCs w:val="24"/>
                <w:cs/>
                <w:lang w:bidi="hi-IN"/>
              </w:rPr>
              <w:t>पुनरीक्षण</w:t>
            </w:r>
            <w:r w:rsidRPr="00DA1F6E">
              <w:rPr>
                <w:rFonts w:ascii="Times New Roman" w:hAnsi="Times New Roman" w:cs="Mangal"/>
                <w:i/>
                <w:iCs/>
                <w:sz w:val="24"/>
                <w:szCs w:val="24"/>
                <w:cs/>
                <w:lang w:bidi="hi-IN"/>
              </w:rPr>
              <w:t>)</w:t>
            </w:r>
          </w:p>
          <w:p w14:paraId="4B7C7C15" w14:textId="77777777" w:rsidR="007758D1" w:rsidRPr="00DA1F6E" w:rsidRDefault="007758D1" w:rsidP="002B1C42">
            <w:pPr>
              <w:jc w:val="center"/>
              <w:rPr>
                <w:rFonts w:ascii="Times New Roman" w:hAnsi="Times New Roman"/>
                <w:sz w:val="24"/>
                <w:szCs w:val="24"/>
              </w:rPr>
            </w:pPr>
          </w:p>
          <w:p w14:paraId="01B112AA" w14:textId="77777777" w:rsidR="007758D1" w:rsidRDefault="007758D1" w:rsidP="002B1C42">
            <w:pPr>
              <w:jc w:val="center"/>
              <w:rPr>
                <w:rFonts w:ascii="Times New Roman" w:hAnsi="Times New Roman"/>
                <w:b/>
                <w:bCs/>
                <w:i/>
                <w:iCs/>
                <w:sz w:val="24"/>
              </w:rPr>
            </w:pPr>
            <w:r w:rsidRPr="00073445">
              <w:rPr>
                <w:rFonts w:ascii="Times New Roman" w:hAnsi="Times New Roman"/>
                <w:b/>
                <w:bCs/>
                <w:i/>
                <w:iCs/>
                <w:sz w:val="24"/>
              </w:rPr>
              <w:t>Draft Indian Standard</w:t>
            </w:r>
          </w:p>
          <w:p w14:paraId="608600AC" w14:textId="77777777" w:rsidR="00ED51CD" w:rsidRDefault="00ED51CD" w:rsidP="002B1C42">
            <w:pPr>
              <w:jc w:val="center"/>
              <w:rPr>
                <w:rFonts w:ascii="Times New Roman" w:hAnsi="Times New Roman"/>
                <w:b/>
                <w:bCs/>
                <w:i/>
                <w:iCs/>
                <w:sz w:val="24"/>
              </w:rPr>
            </w:pPr>
          </w:p>
          <w:p w14:paraId="203DDB9A" w14:textId="08914E55" w:rsidR="007758D1" w:rsidRDefault="007758D1" w:rsidP="002B1C42">
            <w:pPr>
              <w:jc w:val="center"/>
              <w:rPr>
                <w:rFonts w:ascii="Times New Roman" w:hAnsi="Times New Roman"/>
                <w:b/>
                <w:bCs/>
                <w:sz w:val="24"/>
              </w:rPr>
            </w:pPr>
            <w:r w:rsidRPr="00073445">
              <w:rPr>
                <w:rFonts w:ascii="Times New Roman" w:hAnsi="Times New Roman"/>
                <w:b/>
                <w:bCs/>
                <w:sz w:val="24"/>
              </w:rPr>
              <w:t>LEG BAND FOR POULTRY</w:t>
            </w:r>
            <w:r>
              <w:rPr>
                <w:rFonts w:ascii="Times New Roman" w:hAnsi="Times New Roman"/>
                <w:b/>
                <w:bCs/>
                <w:sz w:val="24"/>
              </w:rPr>
              <w:t xml:space="preserve"> - </w:t>
            </w:r>
            <w:r w:rsidRPr="00073445">
              <w:rPr>
                <w:rFonts w:ascii="Times New Roman" w:hAnsi="Times New Roman"/>
                <w:b/>
                <w:bCs/>
                <w:sz w:val="24"/>
              </w:rPr>
              <w:t>SPECIFICATI</w:t>
            </w:r>
            <w:r>
              <w:rPr>
                <w:rFonts w:ascii="Times New Roman" w:hAnsi="Times New Roman"/>
                <w:b/>
                <w:bCs/>
                <w:sz w:val="24"/>
              </w:rPr>
              <w:t>ON</w:t>
            </w:r>
          </w:p>
          <w:p w14:paraId="001E5F69" w14:textId="77777777" w:rsidR="007758D1" w:rsidRDefault="007758D1" w:rsidP="002B1C42">
            <w:pPr>
              <w:jc w:val="center"/>
              <w:rPr>
                <w:rFonts w:ascii="Times New Roman" w:hAnsi="Times New Roman"/>
                <w:i/>
                <w:iCs/>
                <w:sz w:val="24"/>
              </w:rPr>
            </w:pPr>
            <w:r w:rsidRPr="002205A9">
              <w:rPr>
                <w:rFonts w:ascii="Times New Roman" w:hAnsi="Times New Roman"/>
                <w:i/>
                <w:iCs/>
                <w:sz w:val="24"/>
              </w:rPr>
              <w:t>(</w:t>
            </w:r>
            <w:r>
              <w:rPr>
                <w:rFonts w:ascii="Times New Roman" w:hAnsi="Times New Roman"/>
                <w:i/>
                <w:iCs/>
                <w:sz w:val="24"/>
              </w:rPr>
              <w:t>First Revision</w:t>
            </w:r>
            <w:r w:rsidRPr="002205A9">
              <w:rPr>
                <w:rFonts w:ascii="Times New Roman" w:hAnsi="Times New Roman"/>
                <w:i/>
                <w:iCs/>
                <w:sz w:val="24"/>
              </w:rPr>
              <w:t xml:space="preserve"> of IS </w:t>
            </w:r>
            <w:r>
              <w:rPr>
                <w:rFonts w:ascii="Times New Roman" w:hAnsi="Times New Roman"/>
                <w:i/>
                <w:iCs/>
                <w:sz w:val="24"/>
              </w:rPr>
              <w:t>6545</w:t>
            </w:r>
            <w:r w:rsidRPr="002205A9">
              <w:rPr>
                <w:rFonts w:ascii="Times New Roman" w:hAnsi="Times New Roman"/>
                <w:i/>
                <w:iCs/>
                <w:sz w:val="24"/>
              </w:rPr>
              <w:t>)</w:t>
            </w:r>
          </w:p>
          <w:p w14:paraId="283EF5EB" w14:textId="77777777" w:rsidR="007758D1" w:rsidRDefault="007758D1" w:rsidP="002B1C42">
            <w:pPr>
              <w:jc w:val="center"/>
              <w:rPr>
                <w:rFonts w:ascii="Times New Roman" w:hAnsi="Times New Roman"/>
                <w:sz w:val="24"/>
              </w:rPr>
            </w:pPr>
          </w:p>
          <w:p w14:paraId="126D09BF" w14:textId="77777777" w:rsidR="007758D1" w:rsidRPr="002205A9" w:rsidRDefault="007758D1" w:rsidP="002B1C42">
            <w:pPr>
              <w:jc w:val="center"/>
              <w:rPr>
                <w:rFonts w:ascii="Times New Roman" w:hAnsi="Times New Roman"/>
                <w:sz w:val="24"/>
              </w:rPr>
            </w:pPr>
            <w:r w:rsidRPr="002205A9">
              <w:rPr>
                <w:rFonts w:ascii="Times New Roman" w:hAnsi="Times New Roman"/>
                <w:b/>
                <w:bCs/>
                <w:sz w:val="24"/>
              </w:rPr>
              <w:t>ICS</w:t>
            </w:r>
            <w:r w:rsidRPr="002205A9">
              <w:rPr>
                <w:rFonts w:ascii="Times New Roman" w:hAnsi="Times New Roman"/>
                <w:sz w:val="24"/>
              </w:rPr>
              <w:t xml:space="preserve"> </w:t>
            </w:r>
            <w:r w:rsidRPr="007802EC">
              <w:rPr>
                <w:rFonts w:ascii="Times New Roman" w:hAnsi="Times New Roman"/>
                <w:b/>
                <w:bCs/>
                <w:sz w:val="24"/>
              </w:rPr>
              <w:t>65.020.30</w:t>
            </w:r>
          </w:p>
          <w:p w14:paraId="7C1BB049" w14:textId="77777777" w:rsidR="007758D1" w:rsidRPr="00073445" w:rsidRDefault="007758D1" w:rsidP="002B1C42">
            <w:pPr>
              <w:jc w:val="center"/>
              <w:rPr>
                <w:rFonts w:ascii="Times New Roman" w:hAnsi="Times New Roman"/>
                <w:b/>
                <w:bCs/>
                <w:sz w:val="24"/>
              </w:rPr>
            </w:pPr>
          </w:p>
        </w:tc>
      </w:tr>
      <w:tr w:rsidR="007758D1" w14:paraId="0DDD0C1B" w14:textId="77777777" w:rsidTr="002B1C42">
        <w:tc>
          <w:tcPr>
            <w:tcW w:w="10214" w:type="dxa"/>
          </w:tcPr>
          <w:p w14:paraId="332ACAC0" w14:textId="77777777" w:rsidR="007758D1" w:rsidRPr="00F544C0" w:rsidRDefault="007758D1" w:rsidP="002B1C42">
            <w:pPr>
              <w:rPr>
                <w:rFonts w:ascii="Times" w:hAnsi="Times"/>
              </w:rPr>
            </w:pPr>
            <w:r w:rsidRPr="00F544C0">
              <w:rPr>
                <w:rFonts w:ascii="Times" w:hAnsi="Times"/>
              </w:rPr>
              <w:t xml:space="preserve">Animal Husbandry and Equipment                                                            </w:t>
            </w:r>
            <w:r w:rsidRPr="00F544C0">
              <w:rPr>
                <w:rFonts w:ascii="Times" w:hAnsi="Times"/>
                <w:sz w:val="24"/>
              </w:rPr>
              <w:t xml:space="preserve">Last date of comment: </w:t>
            </w:r>
          </w:p>
          <w:p w14:paraId="0BB0FD06" w14:textId="77777777" w:rsidR="007758D1" w:rsidRPr="00F544C0" w:rsidRDefault="007758D1" w:rsidP="002B1C42">
            <w:pPr>
              <w:rPr>
                <w:rFonts w:ascii="Times" w:hAnsi="Times"/>
                <w:sz w:val="24"/>
              </w:rPr>
            </w:pPr>
            <w:r w:rsidRPr="00F544C0">
              <w:rPr>
                <w:rFonts w:ascii="Times" w:hAnsi="Times"/>
              </w:rPr>
              <w:t>Sectional Committee, FAD 32</w:t>
            </w:r>
          </w:p>
          <w:p w14:paraId="1FE7776B" w14:textId="77777777" w:rsidR="007758D1" w:rsidRPr="00F544C0" w:rsidRDefault="007758D1" w:rsidP="002B1C42">
            <w:pPr>
              <w:jc w:val="right"/>
              <w:rPr>
                <w:rFonts w:ascii="Times" w:hAnsi="Times"/>
                <w:sz w:val="24"/>
              </w:rPr>
            </w:pPr>
          </w:p>
        </w:tc>
      </w:tr>
    </w:tbl>
    <w:p w14:paraId="74261F2E" w14:textId="77777777" w:rsidR="007758D1" w:rsidRDefault="007758D1" w:rsidP="007758D1">
      <w:pPr>
        <w:rPr>
          <w:rFonts w:ascii="Times New Roman" w:hAnsi="Times New Roman"/>
          <w:sz w:val="24"/>
        </w:rPr>
      </w:pPr>
    </w:p>
    <w:p w14:paraId="75870A77" w14:textId="77777777" w:rsidR="007758D1" w:rsidRDefault="007758D1" w:rsidP="007758D1">
      <w:pPr>
        <w:rPr>
          <w:rFonts w:ascii="Times New Roman" w:hAnsi="Times New Roman"/>
          <w:b/>
          <w:bCs/>
          <w:sz w:val="24"/>
        </w:rPr>
      </w:pPr>
      <w:r w:rsidRPr="00A62F8E">
        <w:rPr>
          <w:rFonts w:ascii="Times New Roman" w:hAnsi="Times New Roman"/>
          <w:b/>
          <w:bCs/>
          <w:sz w:val="24"/>
        </w:rPr>
        <w:t>FOREWORD</w:t>
      </w:r>
    </w:p>
    <w:p w14:paraId="58A96081" w14:textId="77777777" w:rsidR="007758D1" w:rsidRDefault="007758D1" w:rsidP="007758D1">
      <w:pPr>
        <w:rPr>
          <w:rFonts w:ascii="Times New Roman" w:hAnsi="Times New Roman"/>
          <w:b/>
          <w:bCs/>
          <w:sz w:val="24"/>
        </w:rPr>
      </w:pPr>
    </w:p>
    <w:p w14:paraId="57B57034" w14:textId="77777777" w:rsidR="00954F7B" w:rsidRDefault="00954F7B" w:rsidP="00954F7B">
      <w:pPr>
        <w:jc w:val="both"/>
        <w:rPr>
          <w:rFonts w:ascii="Times New Roman" w:hAnsi="Times New Roman"/>
          <w:i/>
          <w:iCs/>
          <w:sz w:val="24"/>
        </w:rPr>
      </w:pPr>
      <w:r w:rsidRPr="00DE28B2">
        <w:rPr>
          <w:rFonts w:ascii="Times New Roman" w:hAnsi="Times New Roman"/>
          <w:i/>
          <w:iCs/>
          <w:sz w:val="24"/>
        </w:rPr>
        <w:t>(</w:t>
      </w:r>
      <w:r>
        <w:rPr>
          <w:rFonts w:ascii="Times New Roman" w:hAnsi="Times New Roman"/>
          <w:i/>
          <w:iCs/>
          <w:sz w:val="24"/>
        </w:rPr>
        <w:t>Formal</w:t>
      </w:r>
      <w:r w:rsidRPr="00DE28B2">
        <w:rPr>
          <w:rFonts w:ascii="Times New Roman" w:hAnsi="Times New Roman"/>
          <w:i/>
          <w:iCs/>
          <w:sz w:val="24"/>
        </w:rPr>
        <w:t xml:space="preserve"> clause will be added later)</w:t>
      </w:r>
    </w:p>
    <w:p w14:paraId="669E5135" w14:textId="77777777" w:rsidR="00954F7B" w:rsidRDefault="00954F7B" w:rsidP="00954F7B">
      <w:pPr>
        <w:jc w:val="both"/>
        <w:rPr>
          <w:rFonts w:ascii="Times New Roman" w:hAnsi="Times New Roman"/>
          <w:i/>
          <w:iCs/>
          <w:sz w:val="24"/>
        </w:rPr>
      </w:pPr>
    </w:p>
    <w:p w14:paraId="629E41AF" w14:textId="64E44432" w:rsidR="00954F7B" w:rsidRDefault="00954F7B" w:rsidP="00954F7B">
      <w:pPr>
        <w:jc w:val="both"/>
        <w:rPr>
          <w:rFonts w:ascii="Times New Roman" w:hAnsi="Times New Roman"/>
          <w:sz w:val="24"/>
        </w:rPr>
      </w:pPr>
      <w:r>
        <w:rPr>
          <w:rFonts w:ascii="Times New Roman" w:hAnsi="Times New Roman"/>
          <w:sz w:val="24"/>
        </w:rPr>
        <w:t>Leg</w:t>
      </w:r>
      <w:r w:rsidRPr="000E3D45">
        <w:rPr>
          <w:rFonts w:ascii="Times New Roman" w:hAnsi="Times New Roman"/>
          <w:sz w:val="24"/>
        </w:rPr>
        <w:t xml:space="preserve"> bands are essential tools in poultry management, aiding in the identification and tracking of individual birds within a flock. These small, durable bands are typically made of materials like plastic or metal. Each band features a unique numbering system or color coding, allowing farmers</w:t>
      </w:r>
      <w:r>
        <w:rPr>
          <w:rFonts w:ascii="Times New Roman" w:hAnsi="Times New Roman"/>
          <w:sz w:val="24"/>
        </w:rPr>
        <w:t>, breeders, or</w:t>
      </w:r>
      <w:r w:rsidRPr="000E3D45">
        <w:rPr>
          <w:rFonts w:ascii="Times New Roman" w:hAnsi="Times New Roman"/>
          <w:sz w:val="24"/>
        </w:rPr>
        <w:t xml:space="preserve"> researchers to monitor aspects such as age, breed, and health. This aids in record-keeping, disease control, and breeding programs. </w:t>
      </w:r>
    </w:p>
    <w:p w14:paraId="6C4AB1D6" w14:textId="77777777" w:rsidR="00954F7B" w:rsidRDefault="00954F7B" w:rsidP="00954F7B">
      <w:pPr>
        <w:rPr>
          <w:rFonts w:ascii="Times New Roman" w:hAnsi="Times New Roman"/>
          <w:sz w:val="24"/>
        </w:rPr>
      </w:pPr>
    </w:p>
    <w:p w14:paraId="089541BA" w14:textId="6868FADA" w:rsidR="00954F7B" w:rsidRPr="00151C2C" w:rsidRDefault="00954F7B" w:rsidP="00954F7B">
      <w:pPr>
        <w:jc w:val="both"/>
        <w:rPr>
          <w:rFonts w:ascii="Times New Roman" w:eastAsia="Times New Roman" w:hAnsi="Times New Roman" w:cs="Times New Roman"/>
          <w:sz w:val="24"/>
          <w:szCs w:val="24"/>
          <w:lang w:val="en-IN" w:eastAsia="en-GB"/>
        </w:rPr>
      </w:pPr>
      <w:r>
        <w:rPr>
          <w:rFonts w:ascii="Times New Roman" w:eastAsia="Times New Roman" w:hAnsi="Times New Roman" w:cs="Times New Roman"/>
          <w:sz w:val="24"/>
          <w:szCs w:val="24"/>
          <w:lang w:val="en-IN" w:eastAsia="en-GB"/>
        </w:rPr>
        <w:t>T</w:t>
      </w:r>
      <w:r w:rsidRPr="00EE24EC">
        <w:rPr>
          <w:rFonts w:ascii="Times New Roman" w:eastAsia="Times New Roman" w:hAnsi="Times New Roman" w:cs="Times New Roman"/>
          <w:sz w:val="24"/>
          <w:szCs w:val="24"/>
          <w:lang w:val="en-IN" w:eastAsia="en-GB"/>
        </w:rPr>
        <w:t>o ensure the uniformity in the size</w:t>
      </w:r>
      <w:r>
        <w:rPr>
          <w:rFonts w:ascii="Times New Roman" w:eastAsia="Times New Roman" w:hAnsi="Times New Roman" w:cs="Times New Roman"/>
          <w:sz w:val="24"/>
          <w:szCs w:val="24"/>
          <w:lang w:val="en-IN" w:eastAsia="en-GB"/>
        </w:rPr>
        <w:t xml:space="preserve"> and</w:t>
      </w:r>
      <w:r w:rsidRPr="00EE24EC">
        <w:rPr>
          <w:rFonts w:ascii="Times New Roman" w:eastAsia="Times New Roman" w:hAnsi="Times New Roman" w:cs="Times New Roman"/>
          <w:sz w:val="24"/>
          <w:szCs w:val="24"/>
          <w:lang w:val="en-IN" w:eastAsia="en-GB"/>
        </w:rPr>
        <w:t xml:space="preserve"> </w:t>
      </w:r>
      <w:r>
        <w:rPr>
          <w:rFonts w:ascii="Times New Roman" w:eastAsia="Times New Roman" w:hAnsi="Times New Roman" w:cs="Times New Roman"/>
          <w:sz w:val="24"/>
          <w:szCs w:val="24"/>
          <w:lang w:val="en-IN" w:eastAsia="en-GB"/>
        </w:rPr>
        <w:t>material of</w:t>
      </w:r>
      <w:r w:rsidRPr="00EE24EC">
        <w:rPr>
          <w:rFonts w:ascii="Times New Roman" w:eastAsia="Times New Roman" w:hAnsi="Times New Roman" w:cs="Times New Roman"/>
          <w:sz w:val="24"/>
          <w:szCs w:val="24"/>
          <w:lang w:val="en-IN" w:eastAsia="en-GB"/>
        </w:rPr>
        <w:t xml:space="preserve"> </w:t>
      </w:r>
      <w:r>
        <w:rPr>
          <w:rFonts w:ascii="Times New Roman" w:eastAsia="Times New Roman" w:hAnsi="Times New Roman" w:cs="Times New Roman"/>
          <w:sz w:val="24"/>
          <w:szCs w:val="24"/>
          <w:lang w:val="en-IN" w:eastAsia="en-GB"/>
        </w:rPr>
        <w:t>leg</w:t>
      </w:r>
      <w:r w:rsidRPr="00EE24EC">
        <w:rPr>
          <w:rFonts w:ascii="Times New Roman" w:eastAsia="Times New Roman" w:hAnsi="Times New Roman" w:cs="Times New Roman"/>
          <w:sz w:val="24"/>
          <w:szCs w:val="24"/>
          <w:lang w:val="en-IN" w:eastAsia="en-GB"/>
        </w:rPr>
        <w:t xml:space="preserve"> band, a need was felt to develop a national standards to help the poultry farmers, breeders or researcher </w:t>
      </w:r>
      <w:r>
        <w:rPr>
          <w:rFonts w:ascii="Times New Roman" w:eastAsia="Times New Roman" w:hAnsi="Times New Roman" w:cs="Times New Roman"/>
          <w:sz w:val="24"/>
          <w:szCs w:val="24"/>
          <w:lang w:val="en-IN" w:eastAsia="en-GB"/>
        </w:rPr>
        <w:t xml:space="preserve">selecting </w:t>
      </w:r>
      <w:r w:rsidRPr="00EE24EC">
        <w:rPr>
          <w:rFonts w:ascii="Times New Roman" w:eastAsia="Times New Roman" w:hAnsi="Times New Roman" w:cs="Times New Roman"/>
          <w:sz w:val="24"/>
          <w:szCs w:val="24"/>
          <w:lang w:val="en-IN" w:eastAsia="en-GB"/>
        </w:rPr>
        <w:t xml:space="preserve">a better quality </w:t>
      </w:r>
      <w:r w:rsidR="00B81E2D">
        <w:rPr>
          <w:rFonts w:ascii="Times New Roman" w:eastAsia="Times New Roman" w:hAnsi="Times New Roman" w:cs="Times New Roman"/>
          <w:sz w:val="24"/>
          <w:szCs w:val="24"/>
          <w:lang w:val="en-IN" w:eastAsia="en-GB"/>
        </w:rPr>
        <w:t>leg</w:t>
      </w:r>
      <w:r w:rsidRPr="00EE24EC">
        <w:rPr>
          <w:rFonts w:ascii="Times New Roman" w:eastAsia="Times New Roman" w:hAnsi="Times New Roman" w:cs="Times New Roman"/>
          <w:sz w:val="24"/>
          <w:szCs w:val="24"/>
          <w:lang w:val="en-IN" w:eastAsia="en-GB"/>
        </w:rPr>
        <w:t xml:space="preserve"> band</w:t>
      </w:r>
      <w:r>
        <w:rPr>
          <w:rFonts w:ascii="Times New Roman" w:eastAsia="Times New Roman" w:hAnsi="Times New Roman" w:cs="Times New Roman"/>
          <w:sz w:val="24"/>
          <w:szCs w:val="24"/>
          <w:lang w:val="en-IN" w:eastAsia="en-GB"/>
        </w:rPr>
        <w:t xml:space="preserve"> and ensuring it’s durability</w:t>
      </w:r>
      <w:r w:rsidRPr="00EE24EC">
        <w:rPr>
          <w:rFonts w:ascii="Times New Roman" w:eastAsia="Times New Roman" w:hAnsi="Times New Roman" w:cs="Times New Roman"/>
          <w:sz w:val="24"/>
          <w:szCs w:val="24"/>
          <w:lang w:val="en-IN" w:eastAsia="en-GB"/>
        </w:rPr>
        <w:t xml:space="preserve">. </w:t>
      </w:r>
      <w:r>
        <w:rPr>
          <w:rFonts w:ascii="Times New Roman" w:eastAsia="Times New Roman" w:hAnsi="Times New Roman" w:cs="Times New Roman"/>
          <w:sz w:val="24"/>
          <w:szCs w:val="24"/>
          <w:lang w:val="en-IN" w:eastAsia="en-GB"/>
        </w:rPr>
        <w:t>A</w:t>
      </w:r>
      <w:r w:rsidRPr="00EE24EC">
        <w:rPr>
          <w:rFonts w:ascii="Times New Roman" w:eastAsia="Times New Roman" w:hAnsi="Times New Roman" w:cs="Times New Roman"/>
          <w:sz w:val="24"/>
          <w:szCs w:val="24"/>
          <w:lang w:val="en-IN" w:eastAsia="en-GB"/>
        </w:rPr>
        <w:t>ccordingly, this standard was first published in 1972.</w:t>
      </w:r>
    </w:p>
    <w:p w14:paraId="61072E19" w14:textId="77777777" w:rsidR="00954F7B" w:rsidRDefault="00954F7B" w:rsidP="00954F7B">
      <w:pPr>
        <w:jc w:val="both"/>
        <w:rPr>
          <w:rFonts w:ascii="Times New Roman" w:hAnsi="Times New Roman"/>
          <w:sz w:val="24"/>
        </w:rPr>
      </w:pPr>
    </w:p>
    <w:p w14:paraId="6B805164" w14:textId="36320957" w:rsidR="00954F7B" w:rsidRDefault="00954F7B" w:rsidP="00954F7B">
      <w:pPr>
        <w:jc w:val="both"/>
        <w:rPr>
          <w:rFonts w:ascii="Times New Roman" w:hAnsi="Times New Roman"/>
          <w:sz w:val="24"/>
        </w:rPr>
      </w:pPr>
      <w:r w:rsidRPr="00EE24EC">
        <w:rPr>
          <w:rFonts w:ascii="Times New Roman" w:hAnsi="Times New Roman"/>
          <w:sz w:val="24"/>
        </w:rPr>
        <w:t>In this revision, following modifications have been incorporated keeping in view the technological advancement</w:t>
      </w:r>
      <w:r w:rsidR="00B81E2D">
        <w:rPr>
          <w:rFonts w:ascii="Times New Roman" w:hAnsi="Times New Roman"/>
          <w:sz w:val="24"/>
        </w:rPr>
        <w:t xml:space="preserve"> </w:t>
      </w:r>
      <w:r w:rsidRPr="00EE24EC">
        <w:rPr>
          <w:rFonts w:ascii="Times New Roman" w:hAnsi="Times New Roman"/>
          <w:sz w:val="24"/>
        </w:rPr>
        <w:t xml:space="preserve">in the field </w:t>
      </w:r>
      <w:r>
        <w:rPr>
          <w:rFonts w:ascii="Times New Roman" w:hAnsi="Times New Roman"/>
          <w:sz w:val="24"/>
        </w:rPr>
        <w:t xml:space="preserve">so far </w:t>
      </w:r>
      <w:r w:rsidRPr="00EE24EC">
        <w:rPr>
          <w:rFonts w:ascii="Times New Roman" w:hAnsi="Times New Roman"/>
          <w:sz w:val="24"/>
        </w:rPr>
        <w:t>and the standard have been brought out in the latest style and format of the Indian Standards</w:t>
      </w:r>
      <w:r>
        <w:rPr>
          <w:rFonts w:ascii="Times New Roman" w:hAnsi="Times New Roman"/>
          <w:sz w:val="24"/>
        </w:rPr>
        <w:t>.</w:t>
      </w:r>
    </w:p>
    <w:p w14:paraId="34BF6124" w14:textId="77777777" w:rsidR="00954F7B" w:rsidRDefault="00954F7B" w:rsidP="00954F7B">
      <w:pPr>
        <w:jc w:val="both"/>
        <w:rPr>
          <w:rFonts w:ascii="Times New Roman" w:hAnsi="Times New Roman"/>
          <w:sz w:val="24"/>
        </w:rPr>
      </w:pPr>
    </w:p>
    <w:p w14:paraId="1EFD0FFC" w14:textId="4E1525B3" w:rsidR="00974F2A" w:rsidRDefault="00974F2A" w:rsidP="00954F7B">
      <w:pPr>
        <w:pStyle w:val="ListParagraph"/>
        <w:numPr>
          <w:ilvl w:val="0"/>
          <w:numId w:val="2"/>
        </w:numPr>
        <w:jc w:val="both"/>
        <w:rPr>
          <w:rFonts w:ascii="Times New Roman" w:hAnsi="Times New Roman"/>
          <w:sz w:val="24"/>
        </w:rPr>
      </w:pPr>
      <w:r>
        <w:rPr>
          <w:rFonts w:ascii="Times New Roman" w:hAnsi="Times New Roman"/>
          <w:sz w:val="24"/>
        </w:rPr>
        <w:t>Material requirements have been updated as per the recent industrial practices.</w:t>
      </w:r>
    </w:p>
    <w:p w14:paraId="36B45CC6" w14:textId="1BB7F42D" w:rsidR="00954F7B" w:rsidRDefault="00954F7B" w:rsidP="00954F7B">
      <w:pPr>
        <w:pStyle w:val="ListParagraph"/>
        <w:numPr>
          <w:ilvl w:val="0"/>
          <w:numId w:val="2"/>
        </w:numPr>
        <w:jc w:val="both"/>
        <w:rPr>
          <w:rFonts w:ascii="Times New Roman" w:hAnsi="Times New Roman"/>
          <w:sz w:val="24"/>
        </w:rPr>
      </w:pPr>
      <w:r>
        <w:rPr>
          <w:rFonts w:ascii="Times New Roman" w:hAnsi="Times New Roman"/>
          <w:sz w:val="24"/>
        </w:rPr>
        <w:t xml:space="preserve">Additional clause has been added to include the </w:t>
      </w:r>
      <w:r w:rsidR="00974F2A">
        <w:rPr>
          <w:rFonts w:ascii="Times New Roman" w:hAnsi="Times New Roman"/>
          <w:sz w:val="24"/>
        </w:rPr>
        <w:t>precautions at the time of application and thereafter too.</w:t>
      </w:r>
      <w:r>
        <w:rPr>
          <w:rFonts w:ascii="Times New Roman" w:hAnsi="Times New Roman"/>
          <w:sz w:val="24"/>
        </w:rPr>
        <w:t xml:space="preserve"> </w:t>
      </w:r>
    </w:p>
    <w:p w14:paraId="05FD459C" w14:textId="4F8C3C61" w:rsidR="00954F7B" w:rsidRPr="00C93C82" w:rsidRDefault="00954F7B" w:rsidP="00954F7B">
      <w:pPr>
        <w:pStyle w:val="ListParagraph"/>
        <w:numPr>
          <w:ilvl w:val="0"/>
          <w:numId w:val="2"/>
        </w:numPr>
        <w:jc w:val="both"/>
        <w:rPr>
          <w:rFonts w:ascii="Times New Roman" w:hAnsi="Times New Roman"/>
          <w:sz w:val="24"/>
        </w:rPr>
      </w:pPr>
      <w:r>
        <w:rPr>
          <w:rFonts w:ascii="Times New Roman" w:hAnsi="Times New Roman"/>
          <w:sz w:val="24"/>
        </w:rPr>
        <w:t>Marking clause has been modified by including correspondence address and phone number</w:t>
      </w:r>
      <w:r w:rsidR="00C93C82">
        <w:rPr>
          <w:rFonts w:ascii="Times New Roman" w:hAnsi="Times New Roman"/>
          <w:sz w:val="24"/>
        </w:rPr>
        <w:t xml:space="preserve"> of manufacturer</w:t>
      </w:r>
      <w:r>
        <w:rPr>
          <w:rFonts w:ascii="Times New Roman" w:hAnsi="Times New Roman"/>
          <w:sz w:val="24"/>
        </w:rPr>
        <w:t>.</w:t>
      </w:r>
    </w:p>
    <w:p w14:paraId="606419C2" w14:textId="77777777" w:rsidR="00954F7B" w:rsidRDefault="00954F7B" w:rsidP="00954F7B">
      <w:pPr>
        <w:jc w:val="both"/>
        <w:rPr>
          <w:rFonts w:ascii="Times New Roman" w:hAnsi="Times New Roman"/>
          <w:sz w:val="24"/>
        </w:rPr>
      </w:pPr>
      <w:proofErr w:type="gramStart"/>
      <w:r w:rsidRPr="00E74CB0">
        <w:rPr>
          <w:rFonts w:ascii="Times New Roman" w:hAnsi="Times New Roman"/>
          <w:sz w:val="24"/>
        </w:rPr>
        <w:lastRenderedPageBreak/>
        <w:t>For the purpose of</w:t>
      </w:r>
      <w:proofErr w:type="gramEnd"/>
      <w:r w:rsidRPr="00E74CB0">
        <w:rPr>
          <w:rFonts w:ascii="Times New Roman" w:hAnsi="Times New Roman"/>
          <w:sz w:val="24"/>
        </w:rPr>
        <w:t xml:space="preserve"> deciding whether a particular requirement of this standard is complied with, the final value observed or calculated, expressing the result of a test or analysis, shall be roun</w:t>
      </w:r>
      <w:r>
        <w:rPr>
          <w:rFonts w:ascii="Times New Roman" w:hAnsi="Times New Roman"/>
          <w:sz w:val="24"/>
        </w:rPr>
        <w:t>ded off in accordance with IS 2</w:t>
      </w:r>
      <w:r w:rsidRPr="00E74CB0">
        <w:rPr>
          <w:rFonts w:ascii="Times New Roman" w:hAnsi="Times New Roman"/>
          <w:sz w:val="24"/>
        </w:rPr>
        <w:t>: 2022 ‘Rules for rounding off numerical values (</w:t>
      </w:r>
      <w:r w:rsidRPr="00E74CB0">
        <w:rPr>
          <w:rFonts w:ascii="Times New Roman" w:hAnsi="Times New Roman"/>
          <w:i/>
          <w:iCs/>
          <w:sz w:val="24"/>
        </w:rPr>
        <w:t>second revision</w:t>
      </w:r>
      <w:r w:rsidRPr="00E74CB0">
        <w:rPr>
          <w:rFonts w:ascii="Times New Roman" w:hAnsi="Times New Roman"/>
          <w:sz w:val="24"/>
        </w:rPr>
        <w:t>)’. The number of significant places retained in the rounded off value should be the same as that of the specified value in this standard.</w:t>
      </w:r>
    </w:p>
    <w:p w14:paraId="06B9935C" w14:textId="77777777" w:rsidR="0008575D" w:rsidRDefault="0008575D" w:rsidP="0008575D">
      <w:pPr>
        <w:rPr>
          <w:rFonts w:ascii="Times New Roman" w:hAnsi="Times New Roman"/>
          <w:b/>
          <w:bCs/>
          <w:sz w:val="24"/>
        </w:rPr>
      </w:pPr>
    </w:p>
    <w:p w14:paraId="1856D49D" w14:textId="77777777" w:rsidR="0008575D" w:rsidRDefault="0008575D" w:rsidP="0008575D">
      <w:pPr>
        <w:rPr>
          <w:rFonts w:ascii="Times New Roman" w:hAnsi="Times New Roman"/>
          <w:b/>
          <w:bCs/>
          <w:sz w:val="24"/>
        </w:rPr>
      </w:pPr>
    </w:p>
    <w:p w14:paraId="56275A9C" w14:textId="77777777" w:rsidR="007758D1" w:rsidRDefault="007758D1" w:rsidP="0008575D">
      <w:pPr>
        <w:rPr>
          <w:rFonts w:ascii="Times New Roman" w:hAnsi="Times New Roman"/>
          <w:b/>
          <w:bCs/>
          <w:sz w:val="24"/>
        </w:rPr>
      </w:pPr>
    </w:p>
    <w:p w14:paraId="3ECBE8C4" w14:textId="77777777" w:rsidR="007758D1" w:rsidRDefault="007758D1" w:rsidP="0008575D">
      <w:pPr>
        <w:rPr>
          <w:rFonts w:ascii="Times New Roman" w:hAnsi="Times New Roman"/>
          <w:b/>
          <w:bCs/>
          <w:sz w:val="24"/>
        </w:rPr>
      </w:pPr>
    </w:p>
    <w:p w14:paraId="2FAD75BB" w14:textId="77777777" w:rsidR="007758D1" w:rsidRDefault="007758D1" w:rsidP="0008575D">
      <w:pPr>
        <w:rPr>
          <w:rFonts w:ascii="Times New Roman" w:hAnsi="Times New Roman"/>
          <w:b/>
          <w:bCs/>
          <w:sz w:val="24"/>
        </w:rPr>
      </w:pPr>
    </w:p>
    <w:p w14:paraId="2C8A4833" w14:textId="77777777" w:rsidR="007758D1" w:rsidRDefault="007758D1" w:rsidP="0008575D">
      <w:pPr>
        <w:rPr>
          <w:rFonts w:ascii="Times New Roman" w:hAnsi="Times New Roman"/>
          <w:b/>
          <w:bCs/>
          <w:sz w:val="24"/>
        </w:rPr>
      </w:pPr>
    </w:p>
    <w:p w14:paraId="50008805" w14:textId="77777777" w:rsidR="007758D1" w:rsidRDefault="007758D1" w:rsidP="0008575D">
      <w:pPr>
        <w:rPr>
          <w:rFonts w:ascii="Times New Roman" w:hAnsi="Times New Roman"/>
          <w:b/>
          <w:bCs/>
          <w:sz w:val="24"/>
        </w:rPr>
      </w:pPr>
    </w:p>
    <w:p w14:paraId="3F6F0A33" w14:textId="77777777" w:rsidR="007758D1" w:rsidRDefault="007758D1" w:rsidP="0008575D">
      <w:pPr>
        <w:rPr>
          <w:rFonts w:ascii="Times New Roman" w:hAnsi="Times New Roman"/>
          <w:b/>
          <w:bCs/>
          <w:sz w:val="24"/>
        </w:rPr>
      </w:pPr>
    </w:p>
    <w:p w14:paraId="21E70CF6" w14:textId="77777777" w:rsidR="007758D1" w:rsidRDefault="007758D1" w:rsidP="0008575D">
      <w:pPr>
        <w:rPr>
          <w:rFonts w:ascii="Times New Roman" w:hAnsi="Times New Roman"/>
          <w:b/>
          <w:bCs/>
          <w:sz w:val="24"/>
        </w:rPr>
      </w:pPr>
    </w:p>
    <w:p w14:paraId="37E90951" w14:textId="77777777" w:rsidR="007758D1" w:rsidRDefault="007758D1" w:rsidP="0008575D">
      <w:pPr>
        <w:rPr>
          <w:rFonts w:ascii="Times New Roman" w:hAnsi="Times New Roman"/>
          <w:b/>
          <w:bCs/>
          <w:sz w:val="24"/>
        </w:rPr>
      </w:pPr>
    </w:p>
    <w:p w14:paraId="02173B00" w14:textId="77777777" w:rsidR="007758D1" w:rsidRDefault="007758D1" w:rsidP="0008575D">
      <w:pPr>
        <w:rPr>
          <w:rFonts w:ascii="Times New Roman" w:hAnsi="Times New Roman"/>
          <w:b/>
          <w:bCs/>
          <w:sz w:val="24"/>
        </w:rPr>
      </w:pPr>
    </w:p>
    <w:p w14:paraId="503F28EB" w14:textId="77777777" w:rsidR="007758D1" w:rsidRDefault="007758D1" w:rsidP="0008575D">
      <w:pPr>
        <w:rPr>
          <w:rFonts w:ascii="Times New Roman" w:hAnsi="Times New Roman"/>
          <w:b/>
          <w:bCs/>
          <w:sz w:val="24"/>
        </w:rPr>
      </w:pPr>
    </w:p>
    <w:p w14:paraId="2211A8E0" w14:textId="77777777" w:rsidR="007758D1" w:rsidRDefault="007758D1" w:rsidP="0008575D">
      <w:pPr>
        <w:rPr>
          <w:rFonts w:ascii="Times New Roman" w:hAnsi="Times New Roman"/>
          <w:b/>
          <w:bCs/>
          <w:sz w:val="24"/>
        </w:rPr>
      </w:pPr>
    </w:p>
    <w:p w14:paraId="1A885A44" w14:textId="77777777" w:rsidR="007758D1" w:rsidRDefault="007758D1" w:rsidP="0008575D">
      <w:pPr>
        <w:rPr>
          <w:rFonts w:ascii="Times New Roman" w:hAnsi="Times New Roman"/>
          <w:b/>
          <w:bCs/>
          <w:sz w:val="24"/>
        </w:rPr>
      </w:pPr>
    </w:p>
    <w:p w14:paraId="7BFBA1B7" w14:textId="77777777" w:rsidR="007758D1" w:rsidRDefault="007758D1" w:rsidP="0008575D">
      <w:pPr>
        <w:rPr>
          <w:rFonts w:ascii="Times New Roman" w:hAnsi="Times New Roman"/>
          <w:b/>
          <w:bCs/>
          <w:sz w:val="24"/>
        </w:rPr>
      </w:pPr>
    </w:p>
    <w:p w14:paraId="7F77E077" w14:textId="77777777" w:rsidR="007758D1" w:rsidRDefault="007758D1" w:rsidP="0008575D">
      <w:pPr>
        <w:rPr>
          <w:rFonts w:ascii="Times New Roman" w:hAnsi="Times New Roman"/>
          <w:b/>
          <w:bCs/>
          <w:sz w:val="24"/>
        </w:rPr>
      </w:pPr>
    </w:p>
    <w:p w14:paraId="34EB2027" w14:textId="77777777" w:rsidR="007758D1" w:rsidRDefault="007758D1" w:rsidP="0008575D">
      <w:pPr>
        <w:rPr>
          <w:rFonts w:ascii="Times New Roman" w:hAnsi="Times New Roman"/>
          <w:b/>
          <w:bCs/>
          <w:sz w:val="24"/>
        </w:rPr>
      </w:pPr>
    </w:p>
    <w:p w14:paraId="3B3D59CD" w14:textId="77777777" w:rsidR="007758D1" w:rsidRDefault="007758D1" w:rsidP="0008575D">
      <w:pPr>
        <w:rPr>
          <w:rFonts w:ascii="Times New Roman" w:hAnsi="Times New Roman"/>
          <w:b/>
          <w:bCs/>
          <w:sz w:val="24"/>
        </w:rPr>
      </w:pPr>
    </w:p>
    <w:p w14:paraId="3BAADAF3" w14:textId="77777777" w:rsidR="007758D1" w:rsidRDefault="007758D1" w:rsidP="0008575D">
      <w:pPr>
        <w:rPr>
          <w:rFonts w:ascii="Times New Roman" w:hAnsi="Times New Roman"/>
          <w:b/>
          <w:bCs/>
          <w:sz w:val="24"/>
        </w:rPr>
      </w:pPr>
    </w:p>
    <w:p w14:paraId="249E6F13" w14:textId="77777777" w:rsidR="007758D1" w:rsidRDefault="007758D1" w:rsidP="00DA2153">
      <w:pPr>
        <w:jc w:val="both"/>
        <w:rPr>
          <w:rFonts w:ascii="Times New Roman" w:hAnsi="Times New Roman"/>
          <w:b/>
          <w:bCs/>
          <w:sz w:val="24"/>
        </w:rPr>
      </w:pPr>
    </w:p>
    <w:p w14:paraId="7121FFB7" w14:textId="77777777" w:rsidR="00954F7B" w:rsidRDefault="00954F7B" w:rsidP="00DA2153">
      <w:pPr>
        <w:jc w:val="both"/>
        <w:rPr>
          <w:rFonts w:ascii="Times New Roman" w:hAnsi="Times New Roman"/>
          <w:b/>
          <w:bCs/>
          <w:sz w:val="24"/>
        </w:rPr>
      </w:pPr>
    </w:p>
    <w:p w14:paraId="2759982B" w14:textId="77777777" w:rsidR="00954F7B" w:rsidRDefault="00954F7B" w:rsidP="00DA2153">
      <w:pPr>
        <w:jc w:val="both"/>
        <w:rPr>
          <w:rFonts w:ascii="Times New Roman" w:hAnsi="Times New Roman"/>
          <w:b/>
          <w:bCs/>
          <w:sz w:val="24"/>
        </w:rPr>
      </w:pPr>
    </w:p>
    <w:p w14:paraId="4079FB8C" w14:textId="77777777" w:rsidR="00954F7B" w:rsidRDefault="00954F7B" w:rsidP="00DA2153">
      <w:pPr>
        <w:jc w:val="both"/>
        <w:rPr>
          <w:rFonts w:ascii="Times New Roman" w:hAnsi="Times New Roman"/>
          <w:b/>
          <w:bCs/>
          <w:sz w:val="24"/>
        </w:rPr>
      </w:pPr>
    </w:p>
    <w:p w14:paraId="70D3469E" w14:textId="77777777" w:rsidR="00954F7B" w:rsidRDefault="00954F7B" w:rsidP="00DA2153">
      <w:pPr>
        <w:jc w:val="both"/>
        <w:rPr>
          <w:rFonts w:ascii="Times New Roman" w:hAnsi="Times New Roman"/>
          <w:b/>
          <w:bCs/>
          <w:sz w:val="24"/>
        </w:rPr>
      </w:pPr>
    </w:p>
    <w:p w14:paraId="30B53726" w14:textId="77777777" w:rsidR="00954F7B" w:rsidRDefault="00954F7B" w:rsidP="00DA2153">
      <w:pPr>
        <w:jc w:val="both"/>
        <w:rPr>
          <w:rFonts w:ascii="Times New Roman" w:hAnsi="Times New Roman"/>
          <w:b/>
          <w:bCs/>
          <w:sz w:val="24"/>
        </w:rPr>
      </w:pPr>
    </w:p>
    <w:p w14:paraId="40844F57" w14:textId="77777777" w:rsidR="00954F7B" w:rsidRDefault="00954F7B" w:rsidP="00DA2153">
      <w:pPr>
        <w:jc w:val="both"/>
        <w:rPr>
          <w:rFonts w:ascii="Times New Roman" w:hAnsi="Times New Roman"/>
          <w:b/>
          <w:bCs/>
          <w:sz w:val="24"/>
        </w:rPr>
      </w:pPr>
    </w:p>
    <w:p w14:paraId="12A022C3" w14:textId="77777777" w:rsidR="00954F7B" w:rsidRDefault="00954F7B" w:rsidP="00DA2153">
      <w:pPr>
        <w:jc w:val="both"/>
        <w:rPr>
          <w:rFonts w:ascii="Times New Roman" w:hAnsi="Times New Roman"/>
          <w:b/>
          <w:bCs/>
          <w:sz w:val="24"/>
        </w:rPr>
      </w:pPr>
    </w:p>
    <w:p w14:paraId="6980DF79" w14:textId="77777777" w:rsidR="00954F7B" w:rsidRDefault="00954F7B" w:rsidP="00DA2153">
      <w:pPr>
        <w:jc w:val="both"/>
        <w:rPr>
          <w:rFonts w:ascii="Times New Roman" w:hAnsi="Times New Roman"/>
          <w:b/>
          <w:bCs/>
          <w:sz w:val="24"/>
        </w:rPr>
      </w:pPr>
    </w:p>
    <w:p w14:paraId="7023A8DB" w14:textId="77777777" w:rsidR="00954F7B" w:rsidRDefault="00954F7B" w:rsidP="00DA2153">
      <w:pPr>
        <w:jc w:val="both"/>
        <w:rPr>
          <w:rFonts w:ascii="Times New Roman" w:hAnsi="Times New Roman"/>
          <w:b/>
          <w:bCs/>
          <w:sz w:val="24"/>
        </w:rPr>
      </w:pPr>
    </w:p>
    <w:p w14:paraId="7F37DB72" w14:textId="77777777" w:rsidR="00954F7B" w:rsidRDefault="00954F7B" w:rsidP="00DA2153">
      <w:pPr>
        <w:jc w:val="both"/>
        <w:rPr>
          <w:rFonts w:ascii="Times New Roman" w:hAnsi="Times New Roman"/>
          <w:b/>
          <w:bCs/>
          <w:sz w:val="24"/>
        </w:rPr>
      </w:pPr>
    </w:p>
    <w:p w14:paraId="6F3044C9" w14:textId="77777777" w:rsidR="00954F7B" w:rsidRDefault="00954F7B" w:rsidP="00DA2153">
      <w:pPr>
        <w:jc w:val="both"/>
        <w:rPr>
          <w:rFonts w:ascii="Times New Roman" w:hAnsi="Times New Roman"/>
          <w:b/>
          <w:bCs/>
          <w:sz w:val="24"/>
        </w:rPr>
      </w:pPr>
    </w:p>
    <w:p w14:paraId="09C0F6E9" w14:textId="77777777" w:rsidR="00954F7B" w:rsidRDefault="00954F7B" w:rsidP="00DA2153">
      <w:pPr>
        <w:jc w:val="both"/>
        <w:rPr>
          <w:rFonts w:ascii="Times New Roman" w:hAnsi="Times New Roman"/>
          <w:b/>
          <w:bCs/>
          <w:sz w:val="24"/>
        </w:rPr>
      </w:pPr>
    </w:p>
    <w:p w14:paraId="36249519" w14:textId="77777777" w:rsidR="00954F7B" w:rsidRDefault="00954F7B" w:rsidP="00DA2153">
      <w:pPr>
        <w:jc w:val="both"/>
        <w:rPr>
          <w:rFonts w:ascii="Times New Roman" w:hAnsi="Times New Roman"/>
          <w:b/>
          <w:bCs/>
          <w:sz w:val="24"/>
        </w:rPr>
      </w:pPr>
    </w:p>
    <w:p w14:paraId="1398E5E8" w14:textId="77777777" w:rsidR="00954F7B" w:rsidRDefault="00954F7B" w:rsidP="00DA2153">
      <w:pPr>
        <w:jc w:val="both"/>
        <w:rPr>
          <w:rFonts w:ascii="Times New Roman" w:hAnsi="Times New Roman"/>
          <w:b/>
          <w:bCs/>
          <w:sz w:val="24"/>
        </w:rPr>
      </w:pPr>
    </w:p>
    <w:p w14:paraId="251818B2" w14:textId="77777777" w:rsidR="00954F7B" w:rsidRDefault="00954F7B" w:rsidP="00DA2153">
      <w:pPr>
        <w:jc w:val="both"/>
        <w:rPr>
          <w:rFonts w:ascii="Times New Roman" w:hAnsi="Times New Roman"/>
          <w:b/>
          <w:bCs/>
          <w:sz w:val="24"/>
        </w:rPr>
      </w:pPr>
    </w:p>
    <w:p w14:paraId="0171F3D7" w14:textId="77777777" w:rsidR="00B81E2D" w:rsidRDefault="00B81E2D" w:rsidP="00DA2153">
      <w:pPr>
        <w:jc w:val="both"/>
        <w:rPr>
          <w:rFonts w:ascii="Times New Roman" w:hAnsi="Times New Roman"/>
          <w:b/>
          <w:bCs/>
          <w:sz w:val="24"/>
        </w:rPr>
      </w:pPr>
    </w:p>
    <w:p w14:paraId="3515B13A" w14:textId="77777777" w:rsidR="00B81E2D" w:rsidRDefault="00B81E2D" w:rsidP="00DA2153">
      <w:pPr>
        <w:jc w:val="both"/>
        <w:rPr>
          <w:rFonts w:ascii="Times New Roman" w:hAnsi="Times New Roman"/>
          <w:b/>
          <w:bCs/>
          <w:sz w:val="24"/>
        </w:rPr>
      </w:pPr>
    </w:p>
    <w:p w14:paraId="249E9398" w14:textId="77777777" w:rsidR="00954F7B" w:rsidRDefault="00954F7B" w:rsidP="00DA2153">
      <w:pPr>
        <w:jc w:val="both"/>
        <w:rPr>
          <w:rFonts w:ascii="Times New Roman" w:hAnsi="Times New Roman"/>
          <w:b/>
          <w:bCs/>
          <w:sz w:val="24"/>
        </w:rPr>
      </w:pPr>
    </w:p>
    <w:p w14:paraId="769FA0AF" w14:textId="77777777" w:rsidR="00954F7B" w:rsidRDefault="00954F7B" w:rsidP="00DA2153">
      <w:pPr>
        <w:jc w:val="both"/>
        <w:rPr>
          <w:rFonts w:ascii="Times New Roman" w:hAnsi="Times New Roman"/>
          <w:b/>
          <w:bCs/>
          <w:sz w:val="24"/>
        </w:rPr>
      </w:pPr>
    </w:p>
    <w:p w14:paraId="45444DA3" w14:textId="77777777" w:rsidR="00C93C82" w:rsidRDefault="00C93C82" w:rsidP="00DA2153">
      <w:pPr>
        <w:jc w:val="both"/>
        <w:rPr>
          <w:rFonts w:ascii="Times New Roman" w:hAnsi="Times New Roman"/>
          <w:b/>
          <w:bCs/>
          <w:sz w:val="24"/>
        </w:rPr>
      </w:pPr>
    </w:p>
    <w:p w14:paraId="6D17FAB9" w14:textId="62872B93" w:rsidR="00DA2153" w:rsidRDefault="00DA2153" w:rsidP="00DA2153">
      <w:pPr>
        <w:jc w:val="both"/>
        <w:rPr>
          <w:rFonts w:ascii="Times New Roman" w:hAnsi="Times New Roman"/>
          <w:b/>
          <w:bCs/>
          <w:sz w:val="24"/>
        </w:rPr>
      </w:pPr>
      <w:r>
        <w:rPr>
          <w:rFonts w:ascii="Times New Roman" w:hAnsi="Times New Roman"/>
          <w:b/>
          <w:bCs/>
          <w:sz w:val="24"/>
        </w:rPr>
        <w:lastRenderedPageBreak/>
        <w:t>1 SCOPE</w:t>
      </w:r>
    </w:p>
    <w:p w14:paraId="4BFA8EB5" w14:textId="77777777" w:rsidR="00DA2153" w:rsidRDefault="00DA2153" w:rsidP="00DA2153">
      <w:pPr>
        <w:jc w:val="both"/>
        <w:rPr>
          <w:rFonts w:ascii="Times New Roman" w:hAnsi="Times New Roman"/>
          <w:b/>
          <w:bCs/>
          <w:sz w:val="24"/>
        </w:rPr>
      </w:pPr>
    </w:p>
    <w:p w14:paraId="66418733" w14:textId="61180794" w:rsidR="00923B8A" w:rsidRPr="00333AAB" w:rsidRDefault="00923B8A" w:rsidP="00923B8A">
      <w:pPr>
        <w:jc w:val="both"/>
        <w:rPr>
          <w:rFonts w:ascii="Times New Roman" w:hAnsi="Times New Roman"/>
          <w:sz w:val="24"/>
        </w:rPr>
      </w:pPr>
      <w:r>
        <w:rPr>
          <w:rFonts w:ascii="Times New Roman" w:hAnsi="Times New Roman"/>
          <w:sz w:val="24"/>
        </w:rPr>
        <w:t>This standard specifies dimensional requirements, material requirements,</w:t>
      </w:r>
      <w:r w:rsidR="00B81E2D">
        <w:rPr>
          <w:rFonts w:ascii="Times New Roman" w:hAnsi="Times New Roman"/>
          <w:sz w:val="24"/>
        </w:rPr>
        <w:t xml:space="preserve"> </w:t>
      </w:r>
      <w:r>
        <w:rPr>
          <w:rFonts w:ascii="Times New Roman" w:hAnsi="Times New Roman"/>
          <w:sz w:val="24"/>
        </w:rPr>
        <w:t>and other requirements</w:t>
      </w:r>
      <w:r w:rsidRPr="00333AAB">
        <w:rPr>
          <w:rFonts w:ascii="Times New Roman" w:hAnsi="Times New Roman"/>
          <w:sz w:val="24"/>
        </w:rPr>
        <w:t xml:space="preserve"> for </w:t>
      </w:r>
      <w:r>
        <w:rPr>
          <w:rFonts w:ascii="Times New Roman" w:hAnsi="Times New Roman"/>
          <w:sz w:val="24"/>
        </w:rPr>
        <w:t>leg</w:t>
      </w:r>
      <w:r w:rsidRPr="00333AAB">
        <w:rPr>
          <w:rFonts w:ascii="Times New Roman" w:hAnsi="Times New Roman"/>
          <w:sz w:val="24"/>
        </w:rPr>
        <w:t xml:space="preserve"> bands for poultry.</w:t>
      </w:r>
    </w:p>
    <w:p w14:paraId="7AEC9A5F" w14:textId="77777777" w:rsidR="0008575D" w:rsidRDefault="0008575D" w:rsidP="00DA2153">
      <w:pPr>
        <w:jc w:val="both"/>
        <w:rPr>
          <w:rFonts w:ascii="Times New Roman" w:hAnsi="Times New Roman"/>
          <w:sz w:val="24"/>
        </w:rPr>
      </w:pPr>
    </w:p>
    <w:p w14:paraId="61EB2F76" w14:textId="77777777" w:rsidR="00DA2153" w:rsidRDefault="00DA2153" w:rsidP="00DA2153">
      <w:pPr>
        <w:jc w:val="both"/>
        <w:rPr>
          <w:rFonts w:ascii="Times New Roman" w:hAnsi="Times New Roman"/>
          <w:sz w:val="24"/>
        </w:rPr>
      </w:pPr>
      <w:r w:rsidRPr="0008575D">
        <w:rPr>
          <w:rFonts w:ascii="Times New Roman" w:hAnsi="Times New Roman"/>
          <w:b/>
          <w:bCs/>
          <w:sz w:val="24"/>
        </w:rPr>
        <w:t>2 DIMENSIONS</w:t>
      </w:r>
    </w:p>
    <w:p w14:paraId="1688B2F0" w14:textId="77777777" w:rsidR="00DA2153" w:rsidRDefault="00DA2153" w:rsidP="00DA2153">
      <w:pPr>
        <w:jc w:val="both"/>
        <w:rPr>
          <w:rFonts w:ascii="Times New Roman" w:hAnsi="Times New Roman"/>
          <w:sz w:val="24"/>
        </w:rPr>
      </w:pPr>
    </w:p>
    <w:p w14:paraId="15455856" w14:textId="77777777" w:rsidR="0007508F" w:rsidRDefault="0008575D" w:rsidP="009C3720">
      <w:pPr>
        <w:rPr>
          <w:rFonts w:ascii="Times New Roman" w:hAnsi="Times New Roman"/>
          <w:sz w:val="24"/>
        </w:rPr>
      </w:pPr>
      <w:r w:rsidRPr="0008575D">
        <w:rPr>
          <w:rFonts w:ascii="Times New Roman" w:hAnsi="Times New Roman"/>
          <w:sz w:val="24"/>
        </w:rPr>
        <w:t>As shown in Fig. 1</w:t>
      </w:r>
      <w:r w:rsidR="009C3720">
        <w:rPr>
          <w:rFonts w:ascii="Times New Roman" w:hAnsi="Times New Roman"/>
          <w:sz w:val="24"/>
        </w:rPr>
        <w:t xml:space="preserve"> and Fig. 2</w:t>
      </w:r>
    </w:p>
    <w:p w14:paraId="205AA918" w14:textId="77777777" w:rsidR="009C3720" w:rsidRDefault="009C3720" w:rsidP="009C3720">
      <w:pPr>
        <w:rPr>
          <w:noProof/>
          <w:lang w:bidi="hi-IN"/>
        </w:rPr>
      </w:pPr>
    </w:p>
    <w:p w14:paraId="5115CCFE" w14:textId="77777777" w:rsidR="00FF52E7" w:rsidRPr="00FF52E7" w:rsidRDefault="009C3720" w:rsidP="009C3720">
      <w:pPr>
        <w:jc w:val="both"/>
        <w:rPr>
          <w:rFonts w:ascii="Times New Roman" w:hAnsi="Times New Roman"/>
          <w:sz w:val="24"/>
        </w:rPr>
      </w:pPr>
      <w:r>
        <w:rPr>
          <w:rFonts w:ascii="Times New Roman" w:hAnsi="Times New Roman"/>
          <w:noProof/>
          <w:sz w:val="24"/>
          <w:lang w:val="en-IN" w:eastAsia="en-IN"/>
        </w:rPr>
        <w:drawing>
          <wp:inline distT="0" distB="0" distL="0" distR="0" wp14:anchorId="140DA61D" wp14:editId="6AAA68B2">
            <wp:extent cx="5943600" cy="2108200"/>
            <wp:effectExtent l="0" t="0" r="0" b="0"/>
            <wp:docPr id="904058362" name="Picture 1" descr="A diagram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58362" name="Picture 1" descr="A diagram of a number&#10;&#10;Description automatically generated"/>
                    <pic:cNvPicPr/>
                  </pic:nvPicPr>
                  <pic:blipFill rotWithShape="1">
                    <a:blip r:embed="rId7">
                      <a:extLst>
                        <a:ext uri="{28A0092B-C50C-407E-A947-70E740481C1C}">
                          <a14:useLocalDpi xmlns:a14="http://schemas.microsoft.com/office/drawing/2010/main" val="0"/>
                        </a:ext>
                      </a:extLst>
                    </a:blip>
                    <a:srcRect b="7597"/>
                    <a:stretch/>
                  </pic:blipFill>
                  <pic:spPr bwMode="auto">
                    <a:xfrm>
                      <a:off x="0" y="0"/>
                      <a:ext cx="5943600" cy="2108200"/>
                    </a:xfrm>
                    <a:prstGeom prst="rect">
                      <a:avLst/>
                    </a:prstGeom>
                    <a:ln>
                      <a:noFill/>
                    </a:ln>
                    <a:extLst>
                      <a:ext uri="{53640926-AAD7-44D8-BBD7-CCE9431645EC}">
                        <a14:shadowObscured xmlns:a14="http://schemas.microsoft.com/office/drawing/2010/main"/>
                      </a:ext>
                    </a:extLst>
                  </pic:spPr>
                </pic:pic>
              </a:graphicData>
            </a:graphic>
          </wp:inline>
        </w:drawing>
      </w:r>
    </w:p>
    <w:p w14:paraId="4C660CDB" w14:textId="77777777" w:rsidR="00FF52E7" w:rsidRDefault="00FF52E7" w:rsidP="00DA2153">
      <w:pPr>
        <w:tabs>
          <w:tab w:val="left" w:pos="2760"/>
        </w:tabs>
        <w:jc w:val="both"/>
        <w:rPr>
          <w:rFonts w:ascii="Times New Roman" w:hAnsi="Times New Roman"/>
          <w:sz w:val="20"/>
          <w:szCs w:val="18"/>
        </w:rPr>
      </w:pPr>
    </w:p>
    <w:p w14:paraId="02080C92" w14:textId="77777777" w:rsidR="0008575D" w:rsidRDefault="00E52DA1" w:rsidP="00E52DA1">
      <w:pPr>
        <w:ind w:left="2880"/>
        <w:rPr>
          <w:rFonts w:ascii="Times New Roman" w:hAnsi="Times New Roman"/>
          <w:sz w:val="20"/>
          <w:szCs w:val="18"/>
        </w:rPr>
      </w:pPr>
      <w:r>
        <w:rPr>
          <w:rFonts w:ascii="Times New Roman" w:hAnsi="Times New Roman"/>
          <w:sz w:val="20"/>
          <w:szCs w:val="18"/>
        </w:rPr>
        <w:t xml:space="preserve">        </w:t>
      </w:r>
      <w:r w:rsidR="00FF52E7" w:rsidRPr="00FF52E7">
        <w:rPr>
          <w:rFonts w:ascii="Times New Roman" w:hAnsi="Times New Roman"/>
          <w:sz w:val="20"/>
          <w:szCs w:val="18"/>
        </w:rPr>
        <w:t xml:space="preserve">All dimensions in </w:t>
      </w:r>
      <w:r w:rsidR="006A1478" w:rsidRPr="00FF52E7">
        <w:rPr>
          <w:rFonts w:ascii="Times New Roman" w:hAnsi="Times New Roman"/>
          <w:sz w:val="20"/>
          <w:szCs w:val="18"/>
        </w:rPr>
        <w:t>millimeters</w:t>
      </w:r>
      <w:r w:rsidR="00FF52E7" w:rsidRPr="00FF52E7">
        <w:rPr>
          <w:rFonts w:ascii="Times New Roman" w:hAnsi="Times New Roman"/>
          <w:sz w:val="20"/>
          <w:szCs w:val="18"/>
        </w:rPr>
        <w:t>.</w:t>
      </w:r>
    </w:p>
    <w:p w14:paraId="09D6FCCF" w14:textId="77777777" w:rsidR="00FF52E7" w:rsidRDefault="00FF52E7" w:rsidP="00DA2153">
      <w:pPr>
        <w:jc w:val="both"/>
        <w:rPr>
          <w:rFonts w:ascii="Times New Roman" w:hAnsi="Times New Roman"/>
          <w:sz w:val="20"/>
          <w:szCs w:val="18"/>
        </w:rPr>
      </w:pPr>
    </w:p>
    <w:p w14:paraId="17AD346C" w14:textId="77777777" w:rsidR="00FF52E7" w:rsidRPr="009C3720" w:rsidRDefault="00FF52E7" w:rsidP="009C3720">
      <w:pPr>
        <w:ind w:left="1440" w:firstLine="720"/>
        <w:rPr>
          <w:rFonts w:ascii="Times New Roman" w:hAnsi="Times New Roman"/>
          <w:sz w:val="20"/>
          <w:szCs w:val="18"/>
        </w:rPr>
      </w:pPr>
      <w:r w:rsidRPr="009C3720">
        <w:rPr>
          <w:rFonts w:ascii="Times New Roman" w:hAnsi="Times New Roman"/>
          <w:sz w:val="24"/>
        </w:rPr>
        <w:t>F</w:t>
      </w:r>
      <w:r w:rsidRPr="009C3720">
        <w:rPr>
          <w:rFonts w:ascii="Times New Roman" w:hAnsi="Times New Roman"/>
          <w:sz w:val="20"/>
          <w:szCs w:val="18"/>
        </w:rPr>
        <w:t>IG</w:t>
      </w:r>
      <w:r w:rsidRPr="009C3720">
        <w:rPr>
          <w:rFonts w:ascii="Times New Roman" w:hAnsi="Times New Roman"/>
          <w:sz w:val="24"/>
        </w:rPr>
        <w:t xml:space="preserve">. 1 </w:t>
      </w:r>
      <w:r w:rsidR="0007508F" w:rsidRPr="009C3720">
        <w:rPr>
          <w:rFonts w:ascii="Times New Roman" w:hAnsi="Times New Roman"/>
          <w:sz w:val="24"/>
        </w:rPr>
        <w:t>A</w:t>
      </w:r>
      <w:r w:rsidR="0007508F" w:rsidRPr="009C3720">
        <w:rPr>
          <w:rFonts w:ascii="Times New Roman" w:hAnsi="Times New Roman"/>
          <w:sz w:val="21"/>
          <w:szCs w:val="20"/>
        </w:rPr>
        <w:t>LUMINUM</w:t>
      </w:r>
      <w:r w:rsidR="0007508F" w:rsidRPr="009C3720">
        <w:rPr>
          <w:rFonts w:ascii="Times New Roman" w:hAnsi="Times New Roman"/>
          <w:sz w:val="24"/>
        </w:rPr>
        <w:t>/ B</w:t>
      </w:r>
      <w:r w:rsidR="0007508F" w:rsidRPr="009C3720">
        <w:rPr>
          <w:rFonts w:ascii="Times New Roman" w:hAnsi="Times New Roman"/>
          <w:szCs w:val="21"/>
        </w:rPr>
        <w:t>RASS</w:t>
      </w:r>
      <w:r w:rsidR="0007508F" w:rsidRPr="009C3720">
        <w:rPr>
          <w:rFonts w:ascii="Times New Roman" w:hAnsi="Times New Roman"/>
          <w:sz w:val="24"/>
        </w:rPr>
        <w:t xml:space="preserve"> </w:t>
      </w:r>
      <w:r w:rsidRPr="009C3720">
        <w:rPr>
          <w:rFonts w:ascii="Times New Roman" w:hAnsi="Times New Roman"/>
          <w:sz w:val="24"/>
        </w:rPr>
        <w:t>L</w:t>
      </w:r>
      <w:r w:rsidRPr="009C3720">
        <w:rPr>
          <w:rFonts w:ascii="Times New Roman" w:hAnsi="Times New Roman"/>
          <w:sz w:val="20"/>
          <w:szCs w:val="18"/>
        </w:rPr>
        <w:t xml:space="preserve">EG </w:t>
      </w:r>
      <w:r w:rsidRPr="009C3720">
        <w:rPr>
          <w:rFonts w:ascii="Times New Roman" w:hAnsi="Times New Roman"/>
          <w:sz w:val="24"/>
        </w:rPr>
        <w:t>B</w:t>
      </w:r>
      <w:r w:rsidRPr="009C3720">
        <w:rPr>
          <w:rFonts w:ascii="Times New Roman" w:hAnsi="Times New Roman"/>
          <w:sz w:val="20"/>
          <w:szCs w:val="18"/>
        </w:rPr>
        <w:t xml:space="preserve">AND </w:t>
      </w:r>
      <w:r w:rsidRPr="009C3720">
        <w:rPr>
          <w:rFonts w:ascii="Times New Roman" w:hAnsi="Times New Roman"/>
          <w:sz w:val="24"/>
        </w:rPr>
        <w:t>F</w:t>
      </w:r>
      <w:r w:rsidRPr="009C3720">
        <w:rPr>
          <w:rFonts w:ascii="Times New Roman" w:hAnsi="Times New Roman"/>
          <w:sz w:val="20"/>
          <w:szCs w:val="18"/>
        </w:rPr>
        <w:t xml:space="preserve">OR </w:t>
      </w:r>
      <w:r w:rsidRPr="009C3720">
        <w:rPr>
          <w:rFonts w:ascii="Times New Roman" w:hAnsi="Times New Roman"/>
          <w:sz w:val="24"/>
        </w:rPr>
        <w:t>P</w:t>
      </w:r>
      <w:r w:rsidRPr="009C3720">
        <w:rPr>
          <w:rFonts w:ascii="Times New Roman" w:hAnsi="Times New Roman"/>
          <w:sz w:val="20"/>
          <w:szCs w:val="18"/>
        </w:rPr>
        <w:t>OULTRY</w:t>
      </w:r>
    </w:p>
    <w:p w14:paraId="6AC0C593" w14:textId="77777777" w:rsidR="0007508F" w:rsidRDefault="0007508F" w:rsidP="00DA2153">
      <w:pPr>
        <w:ind w:left="1440" w:firstLine="720"/>
        <w:jc w:val="both"/>
        <w:rPr>
          <w:rFonts w:ascii="Times New Roman" w:hAnsi="Times New Roman"/>
          <w:b/>
          <w:bCs/>
          <w:sz w:val="20"/>
          <w:szCs w:val="18"/>
        </w:rPr>
      </w:pPr>
    </w:p>
    <w:p w14:paraId="00688BC2" w14:textId="77777777" w:rsidR="0007508F" w:rsidRDefault="009C3720" w:rsidP="009C3720">
      <w:pPr>
        <w:ind w:left="1440" w:firstLine="720"/>
        <w:rPr>
          <w:rFonts w:ascii="Times New Roman" w:hAnsi="Times New Roman"/>
          <w:b/>
          <w:bCs/>
          <w:sz w:val="20"/>
          <w:szCs w:val="18"/>
        </w:rPr>
      </w:pPr>
      <w:r>
        <w:rPr>
          <w:rFonts w:ascii="Times New Roman" w:hAnsi="Times New Roman"/>
          <w:b/>
          <w:bCs/>
          <w:noProof/>
          <w:sz w:val="20"/>
          <w:szCs w:val="18"/>
          <w:lang w:val="en-IN" w:eastAsia="en-IN"/>
        </w:rPr>
        <w:drawing>
          <wp:inline distT="0" distB="0" distL="0" distR="0" wp14:anchorId="267F5D6A" wp14:editId="0D5E11AE">
            <wp:extent cx="3582130" cy="2668555"/>
            <wp:effectExtent l="0" t="0" r="0" b="0"/>
            <wp:docPr id="900484489" name="Picture 2" descr="A drawing of a strap with numbers and a squar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84489" name="Picture 2" descr="A drawing of a strap with numbers and a square objec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047" cy="2681157"/>
                    </a:xfrm>
                    <a:prstGeom prst="rect">
                      <a:avLst/>
                    </a:prstGeom>
                  </pic:spPr>
                </pic:pic>
              </a:graphicData>
            </a:graphic>
          </wp:inline>
        </w:drawing>
      </w:r>
    </w:p>
    <w:p w14:paraId="45C64A32" w14:textId="77777777" w:rsidR="009C3720" w:rsidRDefault="009C3720" w:rsidP="009C3720">
      <w:pPr>
        <w:rPr>
          <w:rFonts w:ascii="Times New Roman" w:hAnsi="Times New Roman"/>
          <w:sz w:val="24"/>
        </w:rPr>
      </w:pPr>
    </w:p>
    <w:p w14:paraId="63194D42" w14:textId="77777777" w:rsidR="009C3720" w:rsidRPr="009C3720" w:rsidRDefault="00E52DA1" w:rsidP="00E52DA1">
      <w:pPr>
        <w:ind w:left="2880"/>
        <w:rPr>
          <w:rFonts w:ascii="Times New Roman" w:hAnsi="Times New Roman"/>
          <w:sz w:val="24"/>
        </w:rPr>
      </w:pPr>
      <w:r>
        <w:rPr>
          <w:rFonts w:ascii="Times New Roman" w:hAnsi="Times New Roman"/>
          <w:sz w:val="24"/>
        </w:rPr>
        <w:t xml:space="preserve">     </w:t>
      </w:r>
      <w:r w:rsidR="009C3720" w:rsidRPr="009C3720">
        <w:rPr>
          <w:rFonts w:ascii="Times New Roman" w:hAnsi="Times New Roman"/>
          <w:sz w:val="24"/>
        </w:rPr>
        <w:t>All dimensions in millimeters.</w:t>
      </w:r>
    </w:p>
    <w:p w14:paraId="5CB5D72F" w14:textId="77777777" w:rsidR="009C3720" w:rsidRDefault="009C3720" w:rsidP="009C3720">
      <w:pPr>
        <w:rPr>
          <w:rFonts w:ascii="Times New Roman" w:hAnsi="Times New Roman"/>
          <w:sz w:val="24"/>
        </w:rPr>
      </w:pPr>
    </w:p>
    <w:p w14:paraId="470D09BB" w14:textId="77777777" w:rsidR="0007508F" w:rsidRPr="009C3720" w:rsidRDefault="009C3720" w:rsidP="00E52DA1">
      <w:pPr>
        <w:jc w:val="center"/>
        <w:rPr>
          <w:rFonts w:ascii="Times New Roman" w:hAnsi="Times New Roman"/>
          <w:sz w:val="20"/>
          <w:szCs w:val="18"/>
        </w:rPr>
      </w:pPr>
      <w:r w:rsidRPr="009C3720">
        <w:rPr>
          <w:rFonts w:ascii="Times New Roman" w:hAnsi="Times New Roman"/>
          <w:sz w:val="24"/>
        </w:rPr>
        <w:t>F</w:t>
      </w:r>
      <w:r w:rsidRPr="009C3720">
        <w:rPr>
          <w:rFonts w:ascii="Times New Roman" w:hAnsi="Times New Roman"/>
          <w:sz w:val="20"/>
          <w:szCs w:val="18"/>
        </w:rPr>
        <w:t>IG</w:t>
      </w:r>
      <w:r w:rsidRPr="009C3720">
        <w:rPr>
          <w:rFonts w:ascii="Times New Roman" w:hAnsi="Times New Roman"/>
          <w:sz w:val="24"/>
        </w:rPr>
        <w:t>. 2 P</w:t>
      </w:r>
      <w:r w:rsidRPr="00E52DA1">
        <w:rPr>
          <w:rFonts w:ascii="Times New Roman" w:hAnsi="Times New Roman"/>
          <w:sz w:val="20"/>
          <w:szCs w:val="18"/>
        </w:rPr>
        <w:t>LASTIC</w:t>
      </w:r>
      <w:r w:rsidRPr="009C3720">
        <w:rPr>
          <w:rFonts w:ascii="Times New Roman" w:hAnsi="Times New Roman"/>
          <w:sz w:val="24"/>
        </w:rPr>
        <w:t>/T</w:t>
      </w:r>
      <w:r w:rsidRPr="00E52DA1">
        <w:rPr>
          <w:rFonts w:ascii="Times New Roman" w:hAnsi="Times New Roman"/>
          <w:sz w:val="20"/>
          <w:szCs w:val="18"/>
        </w:rPr>
        <w:t>HERMOPLASTIC</w:t>
      </w:r>
      <w:r w:rsidRPr="009C3720">
        <w:rPr>
          <w:rFonts w:ascii="Times New Roman" w:hAnsi="Times New Roman"/>
          <w:sz w:val="24"/>
        </w:rPr>
        <w:t xml:space="preserve"> P</w:t>
      </w:r>
      <w:r w:rsidRPr="00E52DA1">
        <w:rPr>
          <w:rFonts w:ascii="Times New Roman" w:hAnsi="Times New Roman"/>
          <w:sz w:val="20"/>
          <w:szCs w:val="18"/>
        </w:rPr>
        <w:t>OLYURETHANE</w:t>
      </w:r>
      <w:r w:rsidRPr="009C3720">
        <w:rPr>
          <w:rFonts w:ascii="Times New Roman" w:hAnsi="Times New Roman"/>
          <w:sz w:val="24"/>
        </w:rPr>
        <w:t xml:space="preserve"> (TPU) L</w:t>
      </w:r>
      <w:r w:rsidRPr="00E52DA1">
        <w:rPr>
          <w:rFonts w:ascii="Times New Roman" w:hAnsi="Times New Roman"/>
          <w:sz w:val="20"/>
          <w:szCs w:val="18"/>
        </w:rPr>
        <w:t>EG</w:t>
      </w:r>
      <w:r w:rsidRPr="009C3720">
        <w:rPr>
          <w:rFonts w:ascii="Times New Roman" w:hAnsi="Times New Roman"/>
          <w:sz w:val="20"/>
          <w:szCs w:val="18"/>
        </w:rPr>
        <w:t xml:space="preserve"> </w:t>
      </w:r>
      <w:r w:rsidRPr="009C3720">
        <w:rPr>
          <w:rFonts w:ascii="Times New Roman" w:hAnsi="Times New Roman"/>
          <w:sz w:val="24"/>
        </w:rPr>
        <w:t>B</w:t>
      </w:r>
      <w:r w:rsidRPr="009C3720">
        <w:rPr>
          <w:rFonts w:ascii="Times New Roman" w:hAnsi="Times New Roman"/>
          <w:sz w:val="20"/>
          <w:szCs w:val="18"/>
        </w:rPr>
        <w:t xml:space="preserve">AND </w:t>
      </w:r>
      <w:r w:rsidRPr="009C3720">
        <w:rPr>
          <w:rFonts w:ascii="Times New Roman" w:hAnsi="Times New Roman"/>
          <w:sz w:val="24"/>
        </w:rPr>
        <w:t>F</w:t>
      </w:r>
      <w:r w:rsidRPr="009C3720">
        <w:rPr>
          <w:rFonts w:ascii="Times New Roman" w:hAnsi="Times New Roman"/>
          <w:sz w:val="20"/>
          <w:szCs w:val="18"/>
        </w:rPr>
        <w:t xml:space="preserve">OR </w:t>
      </w:r>
      <w:r w:rsidRPr="009C3720">
        <w:rPr>
          <w:rFonts w:ascii="Times New Roman" w:hAnsi="Times New Roman"/>
          <w:sz w:val="24"/>
        </w:rPr>
        <w:t>P</w:t>
      </w:r>
      <w:r w:rsidRPr="009C3720">
        <w:rPr>
          <w:rFonts w:ascii="Times New Roman" w:hAnsi="Times New Roman"/>
          <w:sz w:val="20"/>
          <w:szCs w:val="18"/>
        </w:rPr>
        <w:t>OULTRY</w:t>
      </w:r>
    </w:p>
    <w:p w14:paraId="5A3B14BD" w14:textId="77777777" w:rsidR="0007508F" w:rsidRDefault="0007508F" w:rsidP="00DA2153">
      <w:pPr>
        <w:ind w:left="1440" w:firstLine="720"/>
        <w:jc w:val="both"/>
        <w:rPr>
          <w:rFonts w:ascii="Times New Roman" w:hAnsi="Times New Roman"/>
          <w:b/>
          <w:bCs/>
          <w:sz w:val="24"/>
        </w:rPr>
      </w:pPr>
    </w:p>
    <w:p w14:paraId="27976D47" w14:textId="77777777" w:rsidR="00203C91" w:rsidRDefault="00203C91" w:rsidP="00DA2153">
      <w:pPr>
        <w:jc w:val="both"/>
        <w:rPr>
          <w:rFonts w:ascii="Times New Roman" w:hAnsi="Times New Roman"/>
          <w:b/>
          <w:bCs/>
          <w:sz w:val="24"/>
        </w:rPr>
      </w:pPr>
    </w:p>
    <w:p w14:paraId="774815BB" w14:textId="77777777" w:rsidR="00DA2153" w:rsidRDefault="00DA2153" w:rsidP="00DA2153">
      <w:pPr>
        <w:jc w:val="both"/>
        <w:rPr>
          <w:rFonts w:ascii="Times New Roman" w:hAnsi="Times New Roman"/>
          <w:b/>
          <w:bCs/>
          <w:sz w:val="24"/>
        </w:rPr>
      </w:pPr>
      <w:r w:rsidRPr="00203C91">
        <w:rPr>
          <w:rFonts w:ascii="Times New Roman" w:hAnsi="Times New Roman"/>
          <w:b/>
          <w:bCs/>
          <w:sz w:val="24"/>
        </w:rPr>
        <w:t>3 MATERIALS</w:t>
      </w:r>
    </w:p>
    <w:p w14:paraId="42DF47C9" w14:textId="77777777" w:rsidR="00C93C82" w:rsidRDefault="00C93C82" w:rsidP="00DA2153">
      <w:pPr>
        <w:jc w:val="both"/>
        <w:rPr>
          <w:rFonts w:ascii="Times New Roman" w:hAnsi="Times New Roman"/>
          <w:b/>
          <w:bCs/>
          <w:sz w:val="24"/>
        </w:rPr>
      </w:pPr>
    </w:p>
    <w:p w14:paraId="298DA08A" w14:textId="0E8E06A4" w:rsidR="00C93C82" w:rsidRPr="00C93C82" w:rsidRDefault="00C93C82" w:rsidP="00DA2153">
      <w:pPr>
        <w:jc w:val="both"/>
        <w:rPr>
          <w:rFonts w:ascii="Times New Roman" w:hAnsi="Times New Roman"/>
          <w:sz w:val="24"/>
        </w:rPr>
      </w:pPr>
      <w:r>
        <w:rPr>
          <w:rFonts w:ascii="Times New Roman" w:hAnsi="Times New Roman"/>
          <w:b/>
          <w:bCs/>
          <w:sz w:val="24"/>
        </w:rPr>
        <w:t xml:space="preserve">3.1 </w:t>
      </w:r>
      <w:r>
        <w:rPr>
          <w:rFonts w:ascii="Times New Roman" w:hAnsi="Times New Roman"/>
          <w:sz w:val="24"/>
        </w:rPr>
        <w:t>Leg band shall be made of aluminum, brass, or plastic.</w:t>
      </w:r>
    </w:p>
    <w:p w14:paraId="23769814" w14:textId="77777777" w:rsidR="00DA2153" w:rsidRDefault="00DA2153" w:rsidP="00DA2153">
      <w:pPr>
        <w:jc w:val="both"/>
        <w:rPr>
          <w:rFonts w:ascii="Times New Roman" w:hAnsi="Times New Roman"/>
          <w:b/>
          <w:bCs/>
          <w:sz w:val="24"/>
        </w:rPr>
      </w:pPr>
    </w:p>
    <w:p w14:paraId="096FFB32" w14:textId="72E9B717" w:rsidR="00B81E2D" w:rsidRDefault="00E52DA1" w:rsidP="00E52DA1">
      <w:pPr>
        <w:jc w:val="both"/>
        <w:rPr>
          <w:rFonts w:ascii="Times New Roman" w:hAnsi="Times New Roman"/>
          <w:sz w:val="24"/>
        </w:rPr>
      </w:pPr>
      <w:r w:rsidRPr="00E52DA1">
        <w:rPr>
          <w:rFonts w:ascii="Times New Roman" w:hAnsi="Times New Roman"/>
          <w:b/>
          <w:bCs/>
          <w:sz w:val="24"/>
        </w:rPr>
        <w:t>3.</w:t>
      </w:r>
      <w:r w:rsidR="00C93C82">
        <w:rPr>
          <w:rFonts w:ascii="Times New Roman" w:hAnsi="Times New Roman"/>
          <w:b/>
          <w:bCs/>
          <w:sz w:val="24"/>
        </w:rPr>
        <w:t>2</w:t>
      </w:r>
      <w:r>
        <w:rPr>
          <w:rFonts w:ascii="Times New Roman" w:hAnsi="Times New Roman"/>
          <w:sz w:val="24"/>
        </w:rPr>
        <w:t xml:space="preserve"> </w:t>
      </w:r>
      <w:r w:rsidR="00C93C82">
        <w:rPr>
          <w:rFonts w:ascii="Times New Roman" w:hAnsi="Times New Roman"/>
          <w:sz w:val="24"/>
        </w:rPr>
        <w:t>Thickness of a</w:t>
      </w:r>
      <w:r w:rsidRPr="00E52DA1">
        <w:rPr>
          <w:rFonts w:ascii="Times New Roman" w:hAnsi="Times New Roman"/>
          <w:sz w:val="24"/>
        </w:rPr>
        <w:t>luminum</w:t>
      </w:r>
      <w:r w:rsidR="00C93C82">
        <w:rPr>
          <w:rFonts w:ascii="Times New Roman" w:hAnsi="Times New Roman"/>
          <w:sz w:val="24"/>
        </w:rPr>
        <w:t xml:space="preserve"> leg band or b</w:t>
      </w:r>
      <w:r w:rsidR="00C4546E" w:rsidRPr="00E52DA1">
        <w:rPr>
          <w:rFonts w:ascii="Times New Roman" w:hAnsi="Times New Roman"/>
          <w:sz w:val="24"/>
        </w:rPr>
        <w:t>rass</w:t>
      </w:r>
      <w:r w:rsidR="00C93C82">
        <w:rPr>
          <w:rFonts w:ascii="Times New Roman" w:hAnsi="Times New Roman"/>
          <w:sz w:val="24"/>
        </w:rPr>
        <w:t xml:space="preserve"> leg band</w:t>
      </w:r>
      <w:r w:rsidR="00923B8A">
        <w:rPr>
          <w:rFonts w:ascii="Times New Roman" w:hAnsi="Times New Roman"/>
          <w:sz w:val="24"/>
        </w:rPr>
        <w:t xml:space="preserve"> shall be in range of </w:t>
      </w:r>
      <w:r w:rsidR="00203C91" w:rsidRPr="00E52DA1">
        <w:rPr>
          <w:rFonts w:ascii="Times New Roman" w:hAnsi="Times New Roman"/>
          <w:sz w:val="24"/>
        </w:rPr>
        <w:t>0.63</w:t>
      </w:r>
      <w:r w:rsidR="00C4546E" w:rsidRPr="00E52DA1">
        <w:rPr>
          <w:rFonts w:ascii="Times New Roman" w:hAnsi="Times New Roman"/>
          <w:sz w:val="24"/>
        </w:rPr>
        <w:t xml:space="preserve"> to 0.83</w:t>
      </w:r>
      <w:r w:rsidR="00203C91" w:rsidRPr="00E52DA1">
        <w:rPr>
          <w:rFonts w:ascii="Times New Roman" w:hAnsi="Times New Roman"/>
          <w:sz w:val="24"/>
        </w:rPr>
        <w:t xml:space="preserve"> mm</w:t>
      </w:r>
      <w:r w:rsidR="00B81E2D">
        <w:rPr>
          <w:rFonts w:ascii="Times New Roman" w:hAnsi="Times New Roman"/>
          <w:sz w:val="24"/>
        </w:rPr>
        <w:t>.</w:t>
      </w:r>
    </w:p>
    <w:p w14:paraId="4D15CD11" w14:textId="77777777" w:rsidR="00B81E2D" w:rsidRDefault="00B81E2D" w:rsidP="00E52DA1">
      <w:pPr>
        <w:jc w:val="both"/>
        <w:rPr>
          <w:rFonts w:ascii="Times New Roman" w:hAnsi="Times New Roman"/>
          <w:sz w:val="24"/>
        </w:rPr>
      </w:pPr>
    </w:p>
    <w:p w14:paraId="17B4F562" w14:textId="1E3139C3" w:rsidR="00203C91" w:rsidRDefault="00C93C82" w:rsidP="00E52DA1">
      <w:pPr>
        <w:jc w:val="both"/>
        <w:rPr>
          <w:rFonts w:ascii="Times New Roman" w:hAnsi="Times New Roman"/>
          <w:sz w:val="24"/>
        </w:rPr>
      </w:pPr>
      <w:r w:rsidRPr="00B81E2D">
        <w:rPr>
          <w:rFonts w:ascii="Times New Roman" w:hAnsi="Times New Roman"/>
          <w:b/>
          <w:bCs/>
          <w:sz w:val="24"/>
        </w:rPr>
        <w:t>3.2</w:t>
      </w:r>
      <w:r>
        <w:rPr>
          <w:rFonts w:ascii="Times New Roman" w:hAnsi="Times New Roman"/>
          <w:b/>
          <w:bCs/>
          <w:sz w:val="24"/>
        </w:rPr>
        <w:t xml:space="preserve"> </w:t>
      </w:r>
      <w:r>
        <w:rPr>
          <w:rFonts w:ascii="Times New Roman" w:hAnsi="Times New Roman"/>
          <w:sz w:val="24"/>
        </w:rPr>
        <w:t xml:space="preserve">Fully </w:t>
      </w:r>
      <w:r w:rsidR="00203C91" w:rsidRPr="00E52DA1">
        <w:rPr>
          <w:rFonts w:ascii="Times New Roman" w:hAnsi="Times New Roman"/>
          <w:sz w:val="24"/>
        </w:rPr>
        <w:t>annealed</w:t>
      </w:r>
      <w:r w:rsidR="00923B8A">
        <w:rPr>
          <w:rFonts w:ascii="Times New Roman" w:hAnsi="Times New Roman"/>
          <w:sz w:val="24"/>
        </w:rPr>
        <w:t xml:space="preserve"> aluminum</w:t>
      </w:r>
      <w:r>
        <w:rPr>
          <w:rFonts w:ascii="Times New Roman" w:hAnsi="Times New Roman"/>
          <w:sz w:val="24"/>
        </w:rPr>
        <w:t xml:space="preserve"> leg band </w:t>
      </w:r>
      <w:r w:rsidR="00B81E2D">
        <w:rPr>
          <w:rFonts w:ascii="Times New Roman" w:hAnsi="Times New Roman"/>
          <w:sz w:val="24"/>
        </w:rPr>
        <w:t>having</w:t>
      </w:r>
      <w:r w:rsidR="00954F7B">
        <w:rPr>
          <w:rFonts w:ascii="Times New Roman" w:hAnsi="Times New Roman"/>
          <w:sz w:val="24"/>
        </w:rPr>
        <w:t xml:space="preserve"> thickness in the range of 0.015 mm to 0.017 mm </w:t>
      </w:r>
      <w:r w:rsidR="00923B8A">
        <w:rPr>
          <w:rFonts w:ascii="Times New Roman" w:hAnsi="Times New Roman"/>
          <w:sz w:val="24"/>
        </w:rPr>
        <w:t>shall be used</w:t>
      </w:r>
      <w:r>
        <w:rPr>
          <w:rFonts w:ascii="Times New Roman" w:hAnsi="Times New Roman"/>
          <w:sz w:val="24"/>
        </w:rPr>
        <w:t xml:space="preserve"> for quails</w:t>
      </w:r>
      <w:r w:rsidR="00923B8A">
        <w:rPr>
          <w:rFonts w:ascii="Times New Roman" w:hAnsi="Times New Roman"/>
          <w:sz w:val="24"/>
        </w:rPr>
        <w:t>.</w:t>
      </w:r>
    </w:p>
    <w:p w14:paraId="14367A56" w14:textId="77777777" w:rsidR="00923B8A" w:rsidRDefault="00923B8A" w:rsidP="00E52DA1">
      <w:pPr>
        <w:jc w:val="both"/>
        <w:rPr>
          <w:rFonts w:ascii="Times New Roman" w:hAnsi="Times New Roman"/>
          <w:sz w:val="24"/>
        </w:rPr>
      </w:pPr>
    </w:p>
    <w:p w14:paraId="08FFDE88" w14:textId="6181B385" w:rsidR="00923B8A" w:rsidRPr="00923B8A" w:rsidRDefault="00923B8A" w:rsidP="00E52DA1">
      <w:pPr>
        <w:jc w:val="both"/>
        <w:rPr>
          <w:rFonts w:ascii="Times New Roman" w:hAnsi="Times New Roman"/>
          <w:b/>
          <w:bCs/>
          <w:sz w:val="24"/>
        </w:rPr>
      </w:pPr>
      <w:r w:rsidRPr="00923B8A">
        <w:rPr>
          <w:rFonts w:ascii="Times New Roman" w:hAnsi="Times New Roman"/>
          <w:b/>
          <w:bCs/>
          <w:sz w:val="24"/>
        </w:rPr>
        <w:t>3.</w:t>
      </w:r>
      <w:r w:rsidR="00B81E2D">
        <w:rPr>
          <w:rFonts w:ascii="Times New Roman" w:hAnsi="Times New Roman"/>
          <w:b/>
          <w:bCs/>
          <w:sz w:val="24"/>
        </w:rPr>
        <w:t>3</w:t>
      </w:r>
      <w:r w:rsidRPr="00923B8A">
        <w:rPr>
          <w:rFonts w:ascii="Times New Roman" w:hAnsi="Times New Roman"/>
          <w:b/>
          <w:bCs/>
          <w:sz w:val="24"/>
        </w:rPr>
        <w:t xml:space="preserve"> </w:t>
      </w:r>
      <w:r w:rsidR="00C93C82">
        <w:rPr>
          <w:rFonts w:ascii="Times New Roman" w:hAnsi="Times New Roman"/>
          <w:sz w:val="24"/>
        </w:rPr>
        <w:t>Minimum t</w:t>
      </w:r>
      <w:r w:rsidR="00C93C82" w:rsidRPr="00C93C82">
        <w:rPr>
          <w:rFonts w:ascii="Times New Roman" w:hAnsi="Times New Roman"/>
          <w:sz w:val="24"/>
        </w:rPr>
        <w:t>hickness of</w:t>
      </w:r>
      <w:r w:rsidR="00C93C82">
        <w:rPr>
          <w:rFonts w:ascii="Times New Roman" w:hAnsi="Times New Roman"/>
          <w:b/>
          <w:bCs/>
          <w:sz w:val="24"/>
        </w:rPr>
        <w:t xml:space="preserve"> </w:t>
      </w:r>
      <w:r w:rsidR="00C93C82">
        <w:rPr>
          <w:rFonts w:ascii="Times New Roman" w:hAnsi="Times New Roman"/>
          <w:sz w:val="24"/>
        </w:rPr>
        <w:t>p</w:t>
      </w:r>
      <w:r w:rsidRPr="00E52DA1">
        <w:rPr>
          <w:rFonts w:ascii="Times New Roman" w:hAnsi="Times New Roman"/>
          <w:sz w:val="24"/>
        </w:rPr>
        <w:t>lastic</w:t>
      </w:r>
      <w:r w:rsidR="00C93C82">
        <w:rPr>
          <w:rFonts w:ascii="Times New Roman" w:hAnsi="Times New Roman"/>
          <w:sz w:val="24"/>
        </w:rPr>
        <w:t xml:space="preserve"> leg band or </w:t>
      </w:r>
      <w:r>
        <w:rPr>
          <w:rFonts w:ascii="Times New Roman" w:hAnsi="Times New Roman"/>
          <w:sz w:val="24"/>
        </w:rPr>
        <w:t>T</w:t>
      </w:r>
      <w:r w:rsidRPr="00E52DA1">
        <w:rPr>
          <w:rFonts w:ascii="Times New Roman" w:hAnsi="Times New Roman"/>
          <w:sz w:val="24"/>
        </w:rPr>
        <w:t xml:space="preserve">hermoplastic </w:t>
      </w:r>
      <w:r>
        <w:rPr>
          <w:rFonts w:ascii="Times New Roman" w:hAnsi="Times New Roman"/>
          <w:sz w:val="24"/>
        </w:rPr>
        <w:t>P</w:t>
      </w:r>
      <w:r w:rsidRPr="00E52DA1">
        <w:rPr>
          <w:rFonts w:ascii="Times New Roman" w:hAnsi="Times New Roman"/>
          <w:sz w:val="24"/>
        </w:rPr>
        <w:t>olyurethane (TPU)</w:t>
      </w:r>
      <w:r w:rsidR="00C93C82">
        <w:rPr>
          <w:rFonts w:ascii="Times New Roman" w:hAnsi="Times New Roman"/>
          <w:sz w:val="24"/>
        </w:rPr>
        <w:t xml:space="preserve"> leg band</w:t>
      </w:r>
      <w:r>
        <w:rPr>
          <w:rFonts w:ascii="Times New Roman" w:hAnsi="Times New Roman"/>
          <w:sz w:val="24"/>
        </w:rPr>
        <w:t xml:space="preserve"> shall </w:t>
      </w:r>
      <w:r w:rsidR="00C93C82">
        <w:rPr>
          <w:rFonts w:ascii="Times New Roman" w:hAnsi="Times New Roman"/>
          <w:sz w:val="24"/>
        </w:rPr>
        <w:t xml:space="preserve">be </w:t>
      </w:r>
      <w:r>
        <w:rPr>
          <w:rFonts w:ascii="Times New Roman" w:hAnsi="Times New Roman"/>
          <w:sz w:val="24"/>
        </w:rPr>
        <w:t>1 mm.</w:t>
      </w:r>
    </w:p>
    <w:p w14:paraId="5B08BE1A" w14:textId="77777777" w:rsidR="003204D1" w:rsidRDefault="003204D1" w:rsidP="00DA2153">
      <w:pPr>
        <w:jc w:val="both"/>
        <w:rPr>
          <w:rFonts w:ascii="Times New Roman" w:hAnsi="Times New Roman"/>
          <w:sz w:val="24"/>
        </w:rPr>
      </w:pPr>
    </w:p>
    <w:p w14:paraId="7971DC36" w14:textId="208580A9" w:rsidR="003204D1" w:rsidRPr="00E52DA1" w:rsidRDefault="00E52DA1" w:rsidP="00E52DA1">
      <w:pPr>
        <w:jc w:val="both"/>
        <w:rPr>
          <w:rFonts w:ascii="Times New Roman" w:hAnsi="Times New Roman"/>
          <w:sz w:val="24"/>
        </w:rPr>
      </w:pPr>
      <w:r w:rsidRPr="00E52DA1">
        <w:rPr>
          <w:rFonts w:ascii="Times New Roman" w:hAnsi="Times New Roman"/>
          <w:b/>
          <w:bCs/>
          <w:sz w:val="24"/>
        </w:rPr>
        <w:t>3.</w:t>
      </w:r>
      <w:r w:rsidR="00B81E2D">
        <w:rPr>
          <w:rFonts w:ascii="Times New Roman" w:hAnsi="Times New Roman"/>
          <w:b/>
          <w:bCs/>
          <w:sz w:val="24"/>
        </w:rPr>
        <w:t>4</w:t>
      </w:r>
      <w:r>
        <w:rPr>
          <w:rFonts w:ascii="Times New Roman" w:hAnsi="Times New Roman"/>
          <w:sz w:val="24"/>
        </w:rPr>
        <w:t xml:space="preserve"> </w:t>
      </w:r>
      <w:r w:rsidR="003204D1" w:rsidRPr="00E52DA1">
        <w:rPr>
          <w:rFonts w:ascii="Times New Roman" w:hAnsi="Times New Roman"/>
          <w:sz w:val="24"/>
        </w:rPr>
        <w:t>Material sh</w:t>
      </w:r>
      <w:r w:rsidR="00954F7B">
        <w:rPr>
          <w:rFonts w:ascii="Times New Roman" w:hAnsi="Times New Roman"/>
          <w:sz w:val="24"/>
        </w:rPr>
        <w:t>ould</w:t>
      </w:r>
      <w:r w:rsidR="003204D1" w:rsidRPr="00E52DA1">
        <w:rPr>
          <w:rFonts w:ascii="Times New Roman" w:hAnsi="Times New Roman"/>
          <w:sz w:val="24"/>
        </w:rPr>
        <w:t xml:space="preserve"> be cold resistan</w:t>
      </w:r>
      <w:r w:rsidR="00954F7B">
        <w:rPr>
          <w:rFonts w:ascii="Times New Roman" w:hAnsi="Times New Roman"/>
          <w:sz w:val="24"/>
        </w:rPr>
        <w:t>t</w:t>
      </w:r>
      <w:r w:rsidR="003204D1" w:rsidRPr="00E52DA1">
        <w:rPr>
          <w:rFonts w:ascii="Times New Roman" w:hAnsi="Times New Roman"/>
          <w:sz w:val="24"/>
        </w:rPr>
        <w:t xml:space="preserve">, </w:t>
      </w:r>
      <w:r w:rsidR="00954F7B">
        <w:rPr>
          <w:rFonts w:ascii="Times New Roman" w:hAnsi="Times New Roman"/>
          <w:sz w:val="24"/>
        </w:rPr>
        <w:t>f</w:t>
      </w:r>
      <w:r w:rsidR="0007508F" w:rsidRPr="00E52DA1">
        <w:rPr>
          <w:rFonts w:ascii="Times New Roman" w:hAnsi="Times New Roman"/>
          <w:sz w:val="24"/>
        </w:rPr>
        <w:t>rost</w:t>
      </w:r>
      <w:r w:rsidR="003204D1" w:rsidRPr="00E52DA1">
        <w:rPr>
          <w:rFonts w:ascii="Times New Roman" w:hAnsi="Times New Roman"/>
          <w:sz w:val="24"/>
        </w:rPr>
        <w:t>-</w:t>
      </w:r>
      <w:r w:rsidR="00954F7B">
        <w:rPr>
          <w:rFonts w:ascii="Times New Roman" w:hAnsi="Times New Roman"/>
          <w:sz w:val="24"/>
        </w:rPr>
        <w:t>r</w:t>
      </w:r>
      <w:r w:rsidR="003204D1" w:rsidRPr="00E52DA1">
        <w:rPr>
          <w:rFonts w:ascii="Times New Roman" w:hAnsi="Times New Roman"/>
          <w:sz w:val="24"/>
        </w:rPr>
        <w:t xml:space="preserve">esistant, heat-resistant, non-toxic, </w:t>
      </w:r>
      <w:r w:rsidR="00954F7B" w:rsidRPr="00E52DA1">
        <w:rPr>
          <w:rFonts w:ascii="Times New Roman" w:hAnsi="Times New Roman"/>
          <w:sz w:val="24"/>
        </w:rPr>
        <w:t>durable,</w:t>
      </w:r>
      <w:r w:rsidR="003204D1" w:rsidRPr="00E52DA1">
        <w:rPr>
          <w:rFonts w:ascii="Times New Roman" w:hAnsi="Times New Roman"/>
          <w:sz w:val="24"/>
        </w:rPr>
        <w:t xml:space="preserve"> and not easy to wear and can be reused.</w:t>
      </w:r>
    </w:p>
    <w:p w14:paraId="2019EB9F" w14:textId="77777777" w:rsidR="00203C91" w:rsidRPr="00203C91" w:rsidRDefault="00203C91" w:rsidP="00DA2153">
      <w:pPr>
        <w:jc w:val="both"/>
        <w:rPr>
          <w:rFonts w:ascii="Times New Roman" w:hAnsi="Times New Roman"/>
          <w:sz w:val="24"/>
        </w:rPr>
      </w:pPr>
    </w:p>
    <w:p w14:paraId="1D70EABC" w14:textId="77777777" w:rsidR="00203C91" w:rsidRDefault="00DA2153" w:rsidP="00DA2153">
      <w:pPr>
        <w:jc w:val="both"/>
        <w:rPr>
          <w:rFonts w:ascii="Times New Roman" w:hAnsi="Times New Roman"/>
          <w:b/>
          <w:bCs/>
          <w:sz w:val="24"/>
        </w:rPr>
      </w:pPr>
      <w:r w:rsidRPr="00203C91">
        <w:rPr>
          <w:rFonts w:ascii="Times New Roman" w:hAnsi="Times New Roman"/>
          <w:b/>
          <w:bCs/>
          <w:sz w:val="24"/>
        </w:rPr>
        <w:t>4 OTHER REQUIREMENTS</w:t>
      </w:r>
    </w:p>
    <w:p w14:paraId="0FE9FC13" w14:textId="77777777" w:rsidR="00203C91" w:rsidRDefault="00203C91" w:rsidP="00DA2153">
      <w:pPr>
        <w:jc w:val="both"/>
        <w:rPr>
          <w:rFonts w:ascii="Times New Roman" w:hAnsi="Times New Roman"/>
          <w:sz w:val="24"/>
        </w:rPr>
      </w:pPr>
    </w:p>
    <w:p w14:paraId="1E782D36" w14:textId="36B5195B" w:rsidR="00203C91" w:rsidRDefault="00203C91" w:rsidP="00DA2153">
      <w:pPr>
        <w:jc w:val="both"/>
        <w:rPr>
          <w:rFonts w:ascii="Times New Roman" w:hAnsi="Times New Roman"/>
          <w:sz w:val="24"/>
        </w:rPr>
      </w:pPr>
      <w:r w:rsidRPr="00203C91">
        <w:rPr>
          <w:rFonts w:ascii="Times New Roman" w:hAnsi="Times New Roman"/>
          <w:b/>
          <w:bCs/>
          <w:sz w:val="24"/>
        </w:rPr>
        <w:t>4.1 Embossing</w:t>
      </w:r>
      <w:r>
        <w:rPr>
          <w:rFonts w:ascii="Times New Roman" w:hAnsi="Times New Roman"/>
          <w:b/>
          <w:bCs/>
          <w:sz w:val="24"/>
        </w:rPr>
        <w:t xml:space="preserve"> </w:t>
      </w:r>
      <w:r w:rsidR="00954F7B">
        <w:rPr>
          <w:rFonts w:ascii="Times New Roman" w:hAnsi="Times New Roman"/>
          <w:sz w:val="24"/>
        </w:rPr>
        <w:t>–</w:t>
      </w:r>
      <w:r>
        <w:rPr>
          <w:rFonts w:ascii="Times New Roman" w:hAnsi="Times New Roman"/>
          <w:sz w:val="24"/>
        </w:rPr>
        <w:t xml:space="preserve"> </w:t>
      </w:r>
      <w:r w:rsidRPr="00203C91">
        <w:rPr>
          <w:rFonts w:ascii="Times New Roman" w:hAnsi="Times New Roman"/>
          <w:sz w:val="24"/>
        </w:rPr>
        <w:t xml:space="preserve">The numbers shall be embossed in the </w:t>
      </w:r>
      <w:r>
        <w:rPr>
          <w:rFonts w:ascii="Times New Roman" w:hAnsi="Times New Roman"/>
          <w:sz w:val="24"/>
        </w:rPr>
        <w:t>middle of the band (</w:t>
      </w:r>
      <w:r w:rsidRPr="00203C91">
        <w:rPr>
          <w:rFonts w:ascii="Times New Roman" w:hAnsi="Times New Roman"/>
          <w:i/>
          <w:iCs/>
          <w:sz w:val="24"/>
        </w:rPr>
        <w:t>see</w:t>
      </w:r>
      <w:r>
        <w:rPr>
          <w:rFonts w:ascii="Times New Roman" w:hAnsi="Times New Roman"/>
          <w:sz w:val="24"/>
        </w:rPr>
        <w:t xml:space="preserve"> Fig. 1</w:t>
      </w:r>
      <w:r w:rsidRPr="00203C91">
        <w:rPr>
          <w:rFonts w:ascii="Times New Roman" w:hAnsi="Times New Roman"/>
          <w:sz w:val="24"/>
        </w:rPr>
        <w:t>) and shall be</w:t>
      </w:r>
      <w:r>
        <w:rPr>
          <w:rFonts w:ascii="Times New Roman" w:hAnsi="Times New Roman"/>
          <w:sz w:val="24"/>
        </w:rPr>
        <w:t xml:space="preserve"> </w:t>
      </w:r>
      <w:r w:rsidRPr="00203C91">
        <w:rPr>
          <w:rFonts w:ascii="Times New Roman" w:hAnsi="Times New Roman"/>
          <w:sz w:val="24"/>
        </w:rPr>
        <w:t xml:space="preserve">easily visible from a distance. The numbering pattern and </w:t>
      </w:r>
      <w:r w:rsidR="00B81E2D" w:rsidRPr="00203C91">
        <w:rPr>
          <w:rFonts w:ascii="Times New Roman" w:hAnsi="Times New Roman"/>
          <w:sz w:val="24"/>
        </w:rPr>
        <w:t>color</w:t>
      </w:r>
      <w:r w:rsidRPr="00203C91">
        <w:rPr>
          <w:rFonts w:ascii="Times New Roman" w:hAnsi="Times New Roman"/>
          <w:sz w:val="24"/>
        </w:rPr>
        <w:t xml:space="preserve"> shall be as agreed to between the</w:t>
      </w:r>
      <w:r>
        <w:rPr>
          <w:rFonts w:ascii="Times New Roman" w:hAnsi="Times New Roman"/>
          <w:sz w:val="24"/>
        </w:rPr>
        <w:t xml:space="preserve"> </w:t>
      </w:r>
      <w:r w:rsidRPr="00203C91">
        <w:rPr>
          <w:rFonts w:ascii="Times New Roman" w:hAnsi="Times New Roman"/>
          <w:sz w:val="24"/>
        </w:rPr>
        <w:t>purchaser and the vendor.</w:t>
      </w:r>
    </w:p>
    <w:p w14:paraId="036B2EF6" w14:textId="77777777" w:rsidR="00203C91" w:rsidRPr="00203C91" w:rsidRDefault="00203C91" w:rsidP="00DA2153">
      <w:pPr>
        <w:jc w:val="both"/>
        <w:rPr>
          <w:rFonts w:ascii="Times New Roman" w:hAnsi="Times New Roman"/>
          <w:sz w:val="24"/>
        </w:rPr>
      </w:pPr>
    </w:p>
    <w:p w14:paraId="41F54BA3" w14:textId="41BE9AEB" w:rsidR="00203C91" w:rsidRDefault="00203C91" w:rsidP="00DA2153">
      <w:pPr>
        <w:jc w:val="both"/>
        <w:rPr>
          <w:rFonts w:ascii="Times New Roman" w:hAnsi="Times New Roman"/>
          <w:sz w:val="24"/>
        </w:rPr>
      </w:pPr>
      <w:r w:rsidRPr="00203C91">
        <w:rPr>
          <w:rFonts w:ascii="Times New Roman" w:hAnsi="Times New Roman"/>
          <w:b/>
          <w:bCs/>
          <w:sz w:val="24"/>
        </w:rPr>
        <w:t>4.2 Holes</w:t>
      </w:r>
      <w:r w:rsidRPr="00203C91">
        <w:rPr>
          <w:rFonts w:ascii="Times New Roman" w:hAnsi="Times New Roman"/>
          <w:sz w:val="24"/>
        </w:rPr>
        <w:t xml:space="preserve"> </w:t>
      </w:r>
      <w:r w:rsidR="00954F7B">
        <w:rPr>
          <w:rFonts w:ascii="Times New Roman" w:hAnsi="Times New Roman"/>
          <w:sz w:val="24"/>
        </w:rPr>
        <w:t xml:space="preserve">– </w:t>
      </w:r>
      <w:r w:rsidRPr="00203C91">
        <w:rPr>
          <w:rFonts w:ascii="Times New Roman" w:hAnsi="Times New Roman"/>
          <w:sz w:val="24"/>
        </w:rPr>
        <w:t>There shall be</w:t>
      </w:r>
      <w:r w:rsidR="00B50EEF">
        <w:rPr>
          <w:rFonts w:ascii="Times New Roman" w:hAnsi="Times New Roman"/>
          <w:sz w:val="24"/>
        </w:rPr>
        <w:t xml:space="preserve"> maximum </w:t>
      </w:r>
      <w:r w:rsidRPr="00203C91">
        <w:rPr>
          <w:rFonts w:ascii="Times New Roman" w:hAnsi="Times New Roman"/>
          <w:sz w:val="24"/>
        </w:rPr>
        <w:t xml:space="preserve">4 holes at one end in the </w:t>
      </w:r>
      <w:r w:rsidR="00B81E2D" w:rsidRPr="00203C91">
        <w:rPr>
          <w:rFonts w:ascii="Times New Roman" w:hAnsi="Times New Roman"/>
          <w:sz w:val="24"/>
        </w:rPr>
        <w:t>center</w:t>
      </w:r>
      <w:r w:rsidRPr="00203C91">
        <w:rPr>
          <w:rFonts w:ascii="Times New Roman" w:hAnsi="Times New Roman"/>
          <w:sz w:val="24"/>
        </w:rPr>
        <w:t xml:space="preserve"> of the sheet to adjust according to the size</w:t>
      </w:r>
      <w:r>
        <w:rPr>
          <w:rFonts w:ascii="Times New Roman" w:hAnsi="Times New Roman"/>
          <w:sz w:val="24"/>
        </w:rPr>
        <w:t xml:space="preserve"> </w:t>
      </w:r>
      <w:r w:rsidRPr="00203C91">
        <w:rPr>
          <w:rFonts w:ascii="Times New Roman" w:hAnsi="Times New Roman"/>
          <w:sz w:val="24"/>
        </w:rPr>
        <w:t>of the leg of birds and at the other end, there shall be projections to engage two adjacent holes. The</w:t>
      </w:r>
      <w:r>
        <w:rPr>
          <w:rFonts w:ascii="Times New Roman" w:hAnsi="Times New Roman"/>
          <w:sz w:val="24"/>
        </w:rPr>
        <w:t xml:space="preserve"> </w:t>
      </w:r>
      <w:r w:rsidRPr="00203C91">
        <w:rPr>
          <w:rFonts w:ascii="Times New Roman" w:hAnsi="Times New Roman"/>
          <w:sz w:val="24"/>
        </w:rPr>
        <w:t>projections shall be flat and shall not either drawn out or cupped. The bases of the projections shall be</w:t>
      </w:r>
      <w:r>
        <w:rPr>
          <w:rFonts w:ascii="Times New Roman" w:hAnsi="Times New Roman"/>
          <w:sz w:val="24"/>
        </w:rPr>
        <w:t xml:space="preserve"> </w:t>
      </w:r>
      <w:r w:rsidRPr="00203C91">
        <w:rPr>
          <w:rFonts w:ascii="Times New Roman" w:hAnsi="Times New Roman"/>
          <w:sz w:val="24"/>
        </w:rPr>
        <w:t xml:space="preserve">free from cracks and sharp turns. The distance between the </w:t>
      </w:r>
      <w:r w:rsidR="00B81E2D" w:rsidRPr="00203C91">
        <w:rPr>
          <w:rFonts w:ascii="Times New Roman" w:hAnsi="Times New Roman"/>
          <w:sz w:val="24"/>
        </w:rPr>
        <w:t>centers</w:t>
      </w:r>
      <w:r w:rsidRPr="00203C91">
        <w:rPr>
          <w:rFonts w:ascii="Times New Roman" w:hAnsi="Times New Roman"/>
          <w:sz w:val="24"/>
        </w:rPr>
        <w:t xml:space="preserve"> of the two consecutive holes shall</w:t>
      </w:r>
      <w:r>
        <w:rPr>
          <w:rFonts w:ascii="Times New Roman" w:hAnsi="Times New Roman"/>
          <w:sz w:val="24"/>
        </w:rPr>
        <w:t xml:space="preserve"> </w:t>
      </w:r>
      <w:r w:rsidRPr="00203C91">
        <w:rPr>
          <w:rFonts w:ascii="Times New Roman" w:hAnsi="Times New Roman"/>
          <w:sz w:val="24"/>
        </w:rPr>
        <w:t>be not less than 5 mm. The distance between the end of the sheet and the first hole shall be not less</w:t>
      </w:r>
      <w:r>
        <w:rPr>
          <w:rFonts w:ascii="Times New Roman" w:hAnsi="Times New Roman"/>
          <w:sz w:val="24"/>
        </w:rPr>
        <w:t xml:space="preserve"> </w:t>
      </w:r>
      <w:r w:rsidRPr="00203C91">
        <w:rPr>
          <w:rFonts w:ascii="Times New Roman" w:hAnsi="Times New Roman"/>
          <w:sz w:val="24"/>
        </w:rPr>
        <w:t>than 3 mm.</w:t>
      </w:r>
    </w:p>
    <w:p w14:paraId="7A6395DC" w14:textId="77777777" w:rsidR="00923B8A" w:rsidRDefault="00923B8A" w:rsidP="00DA2153">
      <w:pPr>
        <w:jc w:val="both"/>
        <w:rPr>
          <w:rFonts w:ascii="Times New Roman" w:hAnsi="Times New Roman"/>
          <w:sz w:val="24"/>
        </w:rPr>
      </w:pPr>
    </w:p>
    <w:p w14:paraId="59791D78" w14:textId="0A7E9FA8" w:rsidR="00923B8A" w:rsidRPr="00923B8A" w:rsidRDefault="00923B8A" w:rsidP="00923B8A">
      <w:pPr>
        <w:jc w:val="both"/>
        <w:rPr>
          <w:rFonts w:ascii="Times New Roman" w:hAnsi="Times New Roman"/>
          <w:b/>
          <w:bCs/>
          <w:sz w:val="24"/>
          <w:lang w:val="en-GB"/>
        </w:rPr>
      </w:pPr>
      <w:r w:rsidRPr="00923B8A">
        <w:rPr>
          <w:rFonts w:ascii="Times New Roman" w:hAnsi="Times New Roman"/>
          <w:b/>
          <w:bCs/>
          <w:sz w:val="24"/>
        </w:rPr>
        <w:t>5</w:t>
      </w:r>
      <w:r>
        <w:rPr>
          <w:rFonts w:ascii="Times New Roman" w:hAnsi="Times New Roman"/>
          <w:sz w:val="24"/>
        </w:rPr>
        <w:t xml:space="preserve"> </w:t>
      </w:r>
      <w:r w:rsidR="00C93C82" w:rsidRPr="00C93C82">
        <w:rPr>
          <w:rFonts w:ascii="Times New Roman" w:hAnsi="Times New Roman"/>
          <w:b/>
          <w:bCs/>
          <w:sz w:val="24"/>
        </w:rPr>
        <w:t>PRE</w:t>
      </w:r>
      <w:r w:rsidRPr="00923B8A">
        <w:rPr>
          <w:rFonts w:ascii="Times New Roman" w:hAnsi="Times New Roman"/>
          <w:b/>
          <w:bCs/>
          <w:sz w:val="24"/>
          <w:lang w:val="en-GB"/>
        </w:rPr>
        <w:t xml:space="preserve">CAUTIONS </w:t>
      </w:r>
      <w:r w:rsidR="00C93C82">
        <w:rPr>
          <w:rFonts w:ascii="Times New Roman" w:hAnsi="Times New Roman"/>
          <w:b/>
          <w:bCs/>
          <w:sz w:val="24"/>
          <w:lang w:val="en-GB"/>
        </w:rPr>
        <w:t xml:space="preserve">FOR </w:t>
      </w:r>
      <w:r w:rsidRPr="00923B8A">
        <w:rPr>
          <w:rFonts w:ascii="Times New Roman" w:hAnsi="Times New Roman"/>
          <w:b/>
          <w:bCs/>
          <w:sz w:val="24"/>
          <w:lang w:val="en-GB"/>
        </w:rPr>
        <w:t>SIZING O</w:t>
      </w:r>
      <w:r w:rsidR="00C93C82">
        <w:rPr>
          <w:rFonts w:ascii="Times New Roman" w:hAnsi="Times New Roman"/>
          <w:b/>
          <w:bCs/>
          <w:sz w:val="24"/>
          <w:lang w:val="en-GB"/>
        </w:rPr>
        <w:t>F</w:t>
      </w:r>
      <w:r>
        <w:rPr>
          <w:rFonts w:ascii="Times New Roman" w:hAnsi="Times New Roman"/>
          <w:b/>
          <w:bCs/>
          <w:sz w:val="24"/>
          <w:lang w:val="en-GB"/>
        </w:rPr>
        <w:t xml:space="preserve"> </w:t>
      </w:r>
      <w:r w:rsidRPr="00923B8A">
        <w:rPr>
          <w:rFonts w:ascii="Times New Roman" w:hAnsi="Times New Roman"/>
          <w:b/>
          <w:bCs/>
          <w:sz w:val="24"/>
          <w:lang w:val="en-GB"/>
        </w:rPr>
        <w:t>LEG BANDS</w:t>
      </w:r>
    </w:p>
    <w:p w14:paraId="166C6AE0" w14:textId="77777777" w:rsidR="00923B8A" w:rsidRDefault="00923B8A" w:rsidP="00923B8A">
      <w:pPr>
        <w:jc w:val="both"/>
        <w:rPr>
          <w:rFonts w:ascii="Times New Roman" w:hAnsi="Times New Roman"/>
          <w:sz w:val="24"/>
        </w:rPr>
      </w:pPr>
      <w:r w:rsidRPr="00923B8A">
        <w:rPr>
          <w:rFonts w:ascii="Times New Roman" w:hAnsi="Times New Roman"/>
          <w:sz w:val="24"/>
          <w:lang w:val="en-GB"/>
        </w:rPr>
        <w:t> </w:t>
      </w:r>
    </w:p>
    <w:p w14:paraId="584CC487" w14:textId="4F9D69DF" w:rsidR="00923B8A" w:rsidRPr="00923B8A" w:rsidRDefault="00954F7B" w:rsidP="00923B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color w:val="000000"/>
          <w:sz w:val="24"/>
          <w:szCs w:val="24"/>
          <w:lang w:val="en-GB"/>
        </w:rPr>
      </w:pPr>
      <w:r w:rsidRPr="00954F7B">
        <w:rPr>
          <w:rFonts w:ascii="Times" w:hAnsi="Times" w:cs="Helvetica Neue"/>
          <w:b/>
          <w:bCs/>
          <w:color w:val="000000"/>
          <w:sz w:val="24"/>
          <w:szCs w:val="24"/>
          <w:lang w:val="en-GB"/>
        </w:rPr>
        <w:t>5.1</w:t>
      </w:r>
      <w:r w:rsidR="00923B8A" w:rsidRPr="00954F7B">
        <w:rPr>
          <w:rFonts w:ascii="Times" w:hAnsi="Times" w:cs="Helvetica Neue"/>
          <w:b/>
          <w:bCs/>
          <w:color w:val="000000"/>
          <w:sz w:val="24"/>
          <w:szCs w:val="24"/>
          <w:lang w:val="en-GB"/>
        </w:rPr>
        <w:t xml:space="preserve"> </w:t>
      </w:r>
      <w:r w:rsidR="00923B8A" w:rsidRPr="00923B8A">
        <w:rPr>
          <w:rFonts w:ascii="Times" w:hAnsi="Times" w:cs="Helvetica Neue"/>
          <w:color w:val="000000"/>
          <w:sz w:val="24"/>
          <w:szCs w:val="24"/>
          <w:lang w:val="en-GB"/>
        </w:rPr>
        <w:t>Caution must be exercised to ensure that the right hole on the band is being used. The choice of hole used would determine how long the leg band would be when closed around the bird’s leg and therefore the hole to be used must be chosen carefully keeping in mind the size of the bird’s leg.</w:t>
      </w:r>
    </w:p>
    <w:p w14:paraId="141C4EE1" w14:textId="77777777" w:rsidR="00923B8A" w:rsidRPr="00923B8A" w:rsidRDefault="00923B8A" w:rsidP="00923B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color w:val="000000"/>
          <w:sz w:val="24"/>
          <w:szCs w:val="24"/>
          <w:lang w:val="en-GB"/>
        </w:rPr>
      </w:pPr>
      <w:r w:rsidRPr="00923B8A">
        <w:rPr>
          <w:rFonts w:ascii="Times" w:hAnsi="Times" w:cs="Helvetica Neue"/>
          <w:color w:val="000000"/>
          <w:sz w:val="24"/>
          <w:szCs w:val="24"/>
          <w:lang w:val="en-GB"/>
        </w:rPr>
        <w:t> </w:t>
      </w:r>
    </w:p>
    <w:p w14:paraId="1D0ACD6E" w14:textId="3E800B71" w:rsidR="00203C91" w:rsidRPr="00923B8A" w:rsidRDefault="00923B8A" w:rsidP="00923B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color w:val="000000"/>
          <w:sz w:val="24"/>
          <w:szCs w:val="24"/>
          <w:lang w:val="en-GB"/>
        </w:rPr>
      </w:pPr>
      <w:r w:rsidRPr="00954F7B">
        <w:rPr>
          <w:rFonts w:ascii="Times" w:hAnsi="Times" w:cs="Helvetica Neue"/>
          <w:b/>
          <w:bCs/>
          <w:color w:val="000000"/>
          <w:sz w:val="24"/>
          <w:szCs w:val="24"/>
          <w:lang w:val="en-GB"/>
        </w:rPr>
        <w:t>7.2</w:t>
      </w:r>
      <w:r w:rsidRPr="00923B8A">
        <w:rPr>
          <w:rFonts w:ascii="Times" w:hAnsi="Times" w:cs="Helvetica Neue"/>
          <w:color w:val="000000"/>
          <w:sz w:val="24"/>
          <w:szCs w:val="24"/>
          <w:lang w:val="en-GB"/>
        </w:rPr>
        <w:t xml:space="preserve"> Over </w:t>
      </w:r>
      <w:r w:rsidR="00954F7B" w:rsidRPr="00923B8A">
        <w:rPr>
          <w:rFonts w:ascii="Times" w:hAnsi="Times" w:cs="Helvetica Neue"/>
          <w:color w:val="000000"/>
          <w:sz w:val="24"/>
          <w:szCs w:val="24"/>
          <w:lang w:val="en-GB"/>
        </w:rPr>
        <w:t>a period</w:t>
      </w:r>
      <w:r w:rsidRPr="00923B8A">
        <w:rPr>
          <w:rFonts w:ascii="Times" w:hAnsi="Times" w:cs="Helvetica Neue"/>
          <w:color w:val="000000"/>
          <w:sz w:val="24"/>
          <w:szCs w:val="24"/>
          <w:lang w:val="en-GB"/>
        </w:rPr>
        <w:t>, the hole on the band, which is in use, must be changed to accommodate for the growing size of the bird’s leg as per need.</w:t>
      </w:r>
    </w:p>
    <w:p w14:paraId="4277B793" w14:textId="77777777" w:rsidR="00923B8A" w:rsidRPr="00923B8A" w:rsidRDefault="00923B8A" w:rsidP="00923B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lang w:val="en-GB"/>
        </w:rPr>
      </w:pPr>
    </w:p>
    <w:p w14:paraId="05CA483D" w14:textId="77777777" w:rsidR="00DA2153" w:rsidRDefault="00DA2153" w:rsidP="00DA2153">
      <w:pPr>
        <w:jc w:val="both"/>
        <w:rPr>
          <w:rFonts w:ascii="Times New Roman" w:hAnsi="Times New Roman"/>
          <w:b/>
          <w:bCs/>
          <w:sz w:val="24"/>
        </w:rPr>
      </w:pPr>
      <w:r w:rsidRPr="00203C91">
        <w:rPr>
          <w:rFonts w:ascii="Times New Roman" w:hAnsi="Times New Roman"/>
          <w:b/>
          <w:bCs/>
          <w:sz w:val="24"/>
        </w:rPr>
        <w:t>5 MARKING</w:t>
      </w:r>
    </w:p>
    <w:p w14:paraId="3C420ABA" w14:textId="77777777" w:rsidR="00DA2153" w:rsidRDefault="00DA2153" w:rsidP="00DA2153">
      <w:pPr>
        <w:jc w:val="both"/>
        <w:rPr>
          <w:rFonts w:ascii="Times New Roman" w:hAnsi="Times New Roman"/>
          <w:b/>
          <w:bCs/>
          <w:sz w:val="24"/>
        </w:rPr>
      </w:pPr>
    </w:p>
    <w:p w14:paraId="4CA24EBF" w14:textId="77777777" w:rsidR="00203C91" w:rsidRDefault="00E52DA1" w:rsidP="00DA2153">
      <w:pPr>
        <w:jc w:val="both"/>
        <w:rPr>
          <w:rFonts w:ascii="Times New Roman" w:hAnsi="Times New Roman"/>
          <w:sz w:val="24"/>
        </w:rPr>
      </w:pPr>
      <w:r w:rsidRPr="00E52DA1">
        <w:rPr>
          <w:rFonts w:ascii="Times New Roman" w:hAnsi="Times New Roman"/>
          <w:b/>
          <w:bCs/>
          <w:sz w:val="24"/>
        </w:rPr>
        <w:t>5.1</w:t>
      </w:r>
      <w:r>
        <w:rPr>
          <w:rFonts w:ascii="Times New Roman" w:hAnsi="Times New Roman"/>
          <w:sz w:val="24"/>
        </w:rPr>
        <w:t xml:space="preserve"> </w:t>
      </w:r>
      <w:r w:rsidR="00923B8A" w:rsidRPr="00923B8A">
        <w:rPr>
          <w:rFonts w:ascii="Times New Roman" w:hAnsi="Times New Roman"/>
          <w:sz w:val="24"/>
          <w:lang w:val="en-GB"/>
        </w:rPr>
        <w:t>The leg bands shall be clearly marked with the manufacturer’s name or brand, alongside the manufacturer’s phone number and correspondence address</w:t>
      </w:r>
      <w:r w:rsidR="00923B8A">
        <w:rPr>
          <w:rFonts w:ascii="Times New Roman" w:hAnsi="Times New Roman"/>
          <w:sz w:val="24"/>
          <w:lang w:val="en-GB"/>
        </w:rPr>
        <w:t>.</w:t>
      </w:r>
    </w:p>
    <w:p w14:paraId="09B3D2AD" w14:textId="77777777" w:rsidR="00203C91" w:rsidRDefault="00203C91" w:rsidP="00DA2153">
      <w:pPr>
        <w:jc w:val="both"/>
        <w:rPr>
          <w:rFonts w:ascii="Times New Roman" w:hAnsi="Times New Roman"/>
          <w:sz w:val="24"/>
        </w:rPr>
      </w:pPr>
    </w:p>
    <w:p w14:paraId="52A5EFCB" w14:textId="77777777" w:rsidR="00E52DA1" w:rsidRDefault="00E52DA1" w:rsidP="00E52DA1">
      <w:pPr>
        <w:jc w:val="both"/>
        <w:rPr>
          <w:rFonts w:ascii="Times New Roman" w:hAnsi="Times New Roman" w:cs="Times New Roman"/>
          <w:b/>
          <w:bCs/>
          <w:sz w:val="24"/>
          <w:szCs w:val="24"/>
        </w:rPr>
      </w:pPr>
      <w:r w:rsidRPr="00E52DA1">
        <w:rPr>
          <w:rFonts w:ascii="Times New Roman" w:hAnsi="Times New Roman"/>
          <w:b/>
          <w:bCs/>
          <w:sz w:val="24"/>
        </w:rPr>
        <w:t>5.2</w:t>
      </w:r>
      <w:r>
        <w:rPr>
          <w:rFonts w:ascii="Times New Roman" w:hAnsi="Times New Roman"/>
          <w:b/>
          <w:bCs/>
          <w:sz w:val="24"/>
        </w:rPr>
        <w:t xml:space="preserve"> </w:t>
      </w:r>
      <w:r w:rsidRPr="00E52DA1">
        <w:rPr>
          <w:rFonts w:ascii="Times New Roman" w:hAnsi="Times New Roman" w:cs="Times New Roman"/>
          <w:b/>
          <w:bCs/>
          <w:sz w:val="24"/>
          <w:szCs w:val="24"/>
        </w:rPr>
        <w:t>BIS Certification Marking</w:t>
      </w:r>
    </w:p>
    <w:p w14:paraId="42ED1A62" w14:textId="77777777" w:rsidR="00E52DA1" w:rsidRPr="00E52DA1" w:rsidRDefault="00E52DA1" w:rsidP="00E52DA1">
      <w:pPr>
        <w:jc w:val="both"/>
        <w:rPr>
          <w:rFonts w:ascii="Times New Roman" w:hAnsi="Times New Roman" w:cs="Times New Roman"/>
          <w:b/>
          <w:bCs/>
          <w:sz w:val="24"/>
          <w:szCs w:val="24"/>
        </w:rPr>
      </w:pPr>
    </w:p>
    <w:p w14:paraId="1D1A0110" w14:textId="77777777" w:rsidR="00E52DA1" w:rsidRDefault="00E52DA1" w:rsidP="00E52DA1">
      <w:pPr>
        <w:jc w:val="both"/>
        <w:rPr>
          <w:rFonts w:ascii="Times New Roman" w:hAnsi="Times New Roman" w:cs="Times New Roman"/>
          <w:sz w:val="24"/>
          <w:szCs w:val="24"/>
        </w:rPr>
      </w:pPr>
      <w:r w:rsidRPr="00C352B9">
        <w:rPr>
          <w:rFonts w:ascii="Times New Roman" w:hAnsi="Times New Roman" w:cs="Times New Roman"/>
          <w:sz w:val="24"/>
          <w:szCs w:val="24"/>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14:paraId="09A78607" w14:textId="77777777" w:rsidR="00203C91" w:rsidRPr="00E52DA1" w:rsidRDefault="00E52DA1" w:rsidP="00DA2153">
      <w:pPr>
        <w:jc w:val="both"/>
        <w:rPr>
          <w:rFonts w:ascii="Times New Roman" w:hAnsi="Times New Roman"/>
          <w:b/>
          <w:bCs/>
          <w:sz w:val="24"/>
        </w:rPr>
      </w:pPr>
      <w:r w:rsidRPr="00E52DA1">
        <w:rPr>
          <w:rFonts w:ascii="Times New Roman" w:hAnsi="Times New Roman"/>
          <w:b/>
          <w:bCs/>
          <w:sz w:val="24"/>
        </w:rPr>
        <w:t xml:space="preserve"> </w:t>
      </w:r>
    </w:p>
    <w:p w14:paraId="7ACD6B65" w14:textId="77777777" w:rsidR="00DA2153" w:rsidRDefault="00DA2153" w:rsidP="00DA2153">
      <w:pPr>
        <w:jc w:val="both"/>
        <w:rPr>
          <w:rFonts w:ascii="Times New Roman" w:hAnsi="Times New Roman"/>
          <w:sz w:val="24"/>
        </w:rPr>
      </w:pPr>
      <w:r w:rsidRPr="00203C91">
        <w:rPr>
          <w:rFonts w:ascii="Times New Roman" w:hAnsi="Times New Roman"/>
          <w:b/>
          <w:bCs/>
          <w:sz w:val="24"/>
        </w:rPr>
        <w:t>6 PACKING</w:t>
      </w:r>
    </w:p>
    <w:p w14:paraId="359DEC04" w14:textId="77777777" w:rsidR="00DA2153" w:rsidRDefault="00DA2153" w:rsidP="00DA2153">
      <w:pPr>
        <w:jc w:val="both"/>
        <w:rPr>
          <w:rFonts w:ascii="Times New Roman" w:hAnsi="Times New Roman"/>
          <w:sz w:val="24"/>
        </w:rPr>
      </w:pPr>
    </w:p>
    <w:p w14:paraId="067425B5" w14:textId="47E1E8A7" w:rsidR="00203C91" w:rsidRDefault="00203C91" w:rsidP="00DA2153">
      <w:pPr>
        <w:jc w:val="both"/>
        <w:rPr>
          <w:rFonts w:ascii="Times New Roman" w:hAnsi="Times New Roman"/>
          <w:sz w:val="24"/>
        </w:rPr>
      </w:pPr>
      <w:r w:rsidRPr="00203C91">
        <w:rPr>
          <w:rFonts w:ascii="Times New Roman" w:hAnsi="Times New Roman"/>
          <w:sz w:val="24"/>
        </w:rPr>
        <w:t xml:space="preserve">The leg bands shall be packed in small cardboard boxes or wooden </w:t>
      </w:r>
      <w:r w:rsidR="00954F7B" w:rsidRPr="00203C91">
        <w:rPr>
          <w:rFonts w:ascii="Times New Roman" w:hAnsi="Times New Roman"/>
          <w:sz w:val="24"/>
        </w:rPr>
        <w:t>boxes,</w:t>
      </w:r>
      <w:r w:rsidRPr="00203C91">
        <w:rPr>
          <w:rFonts w:ascii="Times New Roman" w:hAnsi="Times New Roman"/>
          <w:sz w:val="24"/>
        </w:rPr>
        <w:t xml:space="preserve"> or the packing</w:t>
      </w:r>
      <w:r>
        <w:rPr>
          <w:rFonts w:ascii="Times New Roman" w:hAnsi="Times New Roman"/>
          <w:sz w:val="24"/>
        </w:rPr>
        <w:t xml:space="preserve"> </w:t>
      </w:r>
      <w:r w:rsidRPr="00203C91">
        <w:rPr>
          <w:rFonts w:ascii="Times New Roman" w:hAnsi="Times New Roman"/>
          <w:sz w:val="24"/>
        </w:rPr>
        <w:t>may be done as agreed to between the purchaser and the supplier</w:t>
      </w:r>
      <w:r w:rsidR="00DA2153" w:rsidRPr="00203C91">
        <w:rPr>
          <w:rFonts w:ascii="Times New Roman" w:hAnsi="Times New Roman"/>
          <w:sz w:val="24"/>
        </w:rPr>
        <w:t>.</w:t>
      </w:r>
    </w:p>
    <w:p w14:paraId="30D73279" w14:textId="77777777" w:rsidR="00095C70" w:rsidRDefault="00095C70" w:rsidP="00DA2153">
      <w:pPr>
        <w:jc w:val="both"/>
        <w:rPr>
          <w:rFonts w:ascii="Times New Roman" w:hAnsi="Times New Roman"/>
          <w:sz w:val="24"/>
        </w:rPr>
      </w:pPr>
    </w:p>
    <w:p w14:paraId="4AB81BC1" w14:textId="42A44AF5" w:rsidR="00095C70" w:rsidRPr="00FF52E7" w:rsidRDefault="00095C70" w:rsidP="00DA2153">
      <w:pPr>
        <w:jc w:val="both"/>
        <w:rPr>
          <w:rFonts w:ascii="Times New Roman" w:hAnsi="Times New Roman"/>
          <w:sz w:val="24"/>
        </w:rPr>
      </w:pPr>
    </w:p>
    <w:sectPr w:rsidR="00095C70" w:rsidRPr="00FF52E7" w:rsidSect="0077252B">
      <w:headerReference w:type="default" r:id="rId9"/>
      <w:pgSz w:w="12240" w:h="15840"/>
      <w:pgMar w:top="1440" w:right="1440" w:bottom="1440" w:left="1440" w:header="965"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BED6" w14:textId="77777777" w:rsidR="00177092" w:rsidRDefault="00177092" w:rsidP="00E52DA1">
      <w:r>
        <w:separator/>
      </w:r>
    </w:p>
  </w:endnote>
  <w:endnote w:type="continuationSeparator" w:id="0">
    <w:p w14:paraId="3FFB77B7" w14:textId="77777777" w:rsidR="00177092" w:rsidRDefault="00177092" w:rsidP="00E5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FD82" w14:textId="77777777" w:rsidR="00177092" w:rsidRDefault="00177092" w:rsidP="00E52DA1">
      <w:r>
        <w:separator/>
      </w:r>
    </w:p>
  </w:footnote>
  <w:footnote w:type="continuationSeparator" w:id="0">
    <w:p w14:paraId="1CF50C50" w14:textId="77777777" w:rsidR="00177092" w:rsidRDefault="00177092" w:rsidP="00E5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D76D" w14:textId="18064902" w:rsidR="007758D1" w:rsidRPr="008659B8" w:rsidRDefault="007758D1" w:rsidP="007758D1">
    <w:pPr>
      <w:pStyle w:val="Header"/>
      <w:jc w:val="right"/>
      <w:rPr>
        <w:rFonts w:ascii="Times New Roman" w:hAnsi="Times New Roman"/>
        <w:sz w:val="24"/>
        <w:u w:val="single"/>
      </w:rPr>
    </w:pPr>
    <w:r w:rsidRPr="008659B8">
      <w:rPr>
        <w:rFonts w:ascii="Times New Roman" w:hAnsi="Times New Roman"/>
        <w:sz w:val="24"/>
        <w:u w:val="single"/>
      </w:rPr>
      <w:t>Doc No. FAD 32 (</w:t>
    </w:r>
    <w:r w:rsidR="00ED51CD">
      <w:rPr>
        <w:rFonts w:ascii="Times New Roman" w:hAnsi="Times New Roman"/>
        <w:sz w:val="24"/>
        <w:u w:val="single"/>
      </w:rPr>
      <w:t>23607</w:t>
    </w:r>
    <w:r w:rsidRPr="008659B8">
      <w:rPr>
        <w:rFonts w:ascii="Times New Roman" w:hAnsi="Times New Roman"/>
        <w:sz w:val="24"/>
        <w:u w:val="single"/>
      </w:rPr>
      <w:t>)</w:t>
    </w:r>
    <w:r>
      <w:rPr>
        <w:rFonts w:ascii="Times New Roman" w:hAnsi="Times New Roman"/>
        <w:sz w:val="24"/>
        <w:u w:val="single"/>
      </w:rPr>
      <w:t>WC</w:t>
    </w:r>
  </w:p>
  <w:p w14:paraId="531E54C7" w14:textId="1D2E1EBE" w:rsidR="007758D1" w:rsidRPr="008659B8" w:rsidRDefault="00ED51CD" w:rsidP="007758D1">
    <w:pPr>
      <w:pStyle w:val="Header"/>
      <w:jc w:val="right"/>
      <w:rPr>
        <w:rFonts w:ascii="Times New Roman" w:hAnsi="Times New Roman"/>
        <w:sz w:val="24"/>
        <w:u w:val="single"/>
      </w:rPr>
    </w:pPr>
    <w:r>
      <w:rPr>
        <w:rFonts w:ascii="Times New Roman" w:hAnsi="Times New Roman"/>
        <w:sz w:val="24"/>
        <w:u w:val="single"/>
      </w:rPr>
      <w:t>September</w:t>
    </w:r>
    <w:r w:rsidR="007758D1" w:rsidRPr="008659B8">
      <w:rPr>
        <w:rFonts w:ascii="Times New Roman" w:hAnsi="Times New Roman"/>
        <w:sz w:val="24"/>
        <w:u w:val="single"/>
      </w:rPr>
      <w:t xml:space="preserve"> 2023</w:t>
    </w:r>
  </w:p>
  <w:p w14:paraId="4DA72A83" w14:textId="77777777" w:rsidR="007758D1" w:rsidRDefault="00775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E7F25"/>
    <w:multiLevelType w:val="hybridMultilevel"/>
    <w:tmpl w:val="CA604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D0487B"/>
    <w:multiLevelType w:val="hybridMultilevel"/>
    <w:tmpl w:val="BD24A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16349706">
    <w:abstractNumId w:val="1"/>
  </w:num>
  <w:num w:numId="2" w16cid:durableId="113941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5D"/>
    <w:rsid w:val="0004513E"/>
    <w:rsid w:val="000636E4"/>
    <w:rsid w:val="0007508F"/>
    <w:rsid w:val="0008575D"/>
    <w:rsid w:val="00095C70"/>
    <w:rsid w:val="00096AE0"/>
    <w:rsid w:val="00117418"/>
    <w:rsid w:val="00177092"/>
    <w:rsid w:val="00203C91"/>
    <w:rsid w:val="0022286C"/>
    <w:rsid w:val="002866A9"/>
    <w:rsid w:val="003204D1"/>
    <w:rsid w:val="0032643B"/>
    <w:rsid w:val="00363D8C"/>
    <w:rsid w:val="00372B33"/>
    <w:rsid w:val="003F27E9"/>
    <w:rsid w:val="003F5D53"/>
    <w:rsid w:val="004B5118"/>
    <w:rsid w:val="004D406A"/>
    <w:rsid w:val="004E5A7E"/>
    <w:rsid w:val="00546B25"/>
    <w:rsid w:val="005C7CE5"/>
    <w:rsid w:val="005E5405"/>
    <w:rsid w:val="00634F36"/>
    <w:rsid w:val="006423D0"/>
    <w:rsid w:val="006904F6"/>
    <w:rsid w:val="006A1478"/>
    <w:rsid w:val="006A3D64"/>
    <w:rsid w:val="0070582A"/>
    <w:rsid w:val="0077252B"/>
    <w:rsid w:val="007758D1"/>
    <w:rsid w:val="007E28DD"/>
    <w:rsid w:val="00905714"/>
    <w:rsid w:val="00923B8A"/>
    <w:rsid w:val="00954F7B"/>
    <w:rsid w:val="00974F2A"/>
    <w:rsid w:val="009C3720"/>
    <w:rsid w:val="00B50EEF"/>
    <w:rsid w:val="00B5577C"/>
    <w:rsid w:val="00B81E2D"/>
    <w:rsid w:val="00B846BD"/>
    <w:rsid w:val="00B93FBC"/>
    <w:rsid w:val="00BC4732"/>
    <w:rsid w:val="00BE278C"/>
    <w:rsid w:val="00C24F54"/>
    <w:rsid w:val="00C4546E"/>
    <w:rsid w:val="00C8446F"/>
    <w:rsid w:val="00C93C82"/>
    <w:rsid w:val="00CF5089"/>
    <w:rsid w:val="00D27ED6"/>
    <w:rsid w:val="00DA2153"/>
    <w:rsid w:val="00DF25D8"/>
    <w:rsid w:val="00DF5DF4"/>
    <w:rsid w:val="00E52DA1"/>
    <w:rsid w:val="00EA5B80"/>
    <w:rsid w:val="00ED51CD"/>
    <w:rsid w:val="00F71114"/>
    <w:rsid w:val="00FF52E7"/>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2FC9"/>
  <w15:chartTrackingRefBased/>
  <w15:docId w15:val="{DD7CBAD8-26CC-4AB8-BD6E-447ECDBB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lang w:val="en-IN"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643B"/>
    <w:rPr>
      <w:rFonts w:ascii="Arial" w:hAnsi="Arial" w:cs="Arial"/>
      <w:sz w:val="22"/>
      <w:szCs w:val="22"/>
      <w:lang w:val="en-US"/>
    </w:rPr>
  </w:style>
  <w:style w:type="paragraph" w:styleId="Heading1">
    <w:name w:val="heading 1"/>
    <w:basedOn w:val="Normal"/>
    <w:next w:val="Normal"/>
    <w:link w:val="Heading1Char"/>
    <w:uiPriority w:val="1"/>
    <w:qFormat/>
    <w:rsid w:val="0032643B"/>
    <w:pPr>
      <w:ind w:left="1340"/>
      <w:outlineLvl w:val="0"/>
    </w:pPr>
    <w:rPr>
      <w:b/>
      <w:bCs/>
      <w:sz w:val="28"/>
      <w:szCs w:val="28"/>
      <w:lang w:val="en-IN"/>
    </w:rPr>
  </w:style>
  <w:style w:type="paragraph" w:styleId="Heading2">
    <w:name w:val="heading 2"/>
    <w:basedOn w:val="Normal"/>
    <w:next w:val="Normal"/>
    <w:link w:val="Heading2Char"/>
    <w:uiPriority w:val="1"/>
    <w:qFormat/>
    <w:rsid w:val="0032643B"/>
    <w:pPr>
      <w:spacing w:before="100"/>
      <w:ind w:left="2394"/>
      <w:outlineLvl w:val="1"/>
    </w:pPr>
    <w:rPr>
      <w:b/>
      <w:bCs/>
      <w:sz w:val="24"/>
      <w:szCs w:val="24"/>
    </w:rPr>
  </w:style>
  <w:style w:type="paragraph" w:styleId="Heading3">
    <w:name w:val="heading 3"/>
    <w:basedOn w:val="Normal"/>
    <w:next w:val="Normal"/>
    <w:link w:val="Heading3Char"/>
    <w:uiPriority w:val="1"/>
    <w:qFormat/>
    <w:rsid w:val="0032643B"/>
    <w:pPr>
      <w:ind w:left="6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2643B"/>
  </w:style>
  <w:style w:type="character" w:customStyle="1" w:styleId="gqlwee">
    <w:name w:val="gqlwee"/>
    <w:basedOn w:val="DefaultParagraphFont"/>
    <w:qFormat/>
    <w:rsid w:val="0032643B"/>
  </w:style>
  <w:style w:type="character" w:customStyle="1" w:styleId="Heading1Char">
    <w:name w:val="Heading 1 Char"/>
    <w:basedOn w:val="DefaultParagraphFont"/>
    <w:link w:val="Heading1"/>
    <w:uiPriority w:val="1"/>
    <w:rsid w:val="0032643B"/>
    <w:rPr>
      <w:rFonts w:ascii="Arial" w:eastAsia="Arial" w:hAnsi="Arial" w:cs="Arial"/>
      <w:b/>
      <w:bCs/>
      <w:sz w:val="28"/>
      <w:szCs w:val="28"/>
    </w:rPr>
  </w:style>
  <w:style w:type="character" w:customStyle="1" w:styleId="Heading2Char">
    <w:name w:val="Heading 2 Char"/>
    <w:basedOn w:val="DefaultParagraphFont"/>
    <w:link w:val="Heading2"/>
    <w:uiPriority w:val="1"/>
    <w:rsid w:val="0032643B"/>
    <w:rPr>
      <w:rFonts w:ascii="Arial" w:eastAsia="Arial" w:hAnsi="Arial" w:cs="Arial"/>
      <w:b/>
      <w:bCs/>
      <w:sz w:val="24"/>
      <w:szCs w:val="24"/>
      <w:lang w:val="en-US"/>
    </w:rPr>
  </w:style>
  <w:style w:type="character" w:customStyle="1" w:styleId="Heading3Char">
    <w:name w:val="Heading 3 Char"/>
    <w:basedOn w:val="DefaultParagraphFont"/>
    <w:link w:val="Heading3"/>
    <w:uiPriority w:val="1"/>
    <w:rsid w:val="0032643B"/>
    <w:rPr>
      <w:rFonts w:ascii="Arial" w:eastAsia="Arial" w:hAnsi="Arial" w:cs="Arial"/>
      <w:b/>
      <w:bCs/>
      <w:lang w:val="en-US"/>
    </w:rPr>
  </w:style>
  <w:style w:type="paragraph" w:styleId="Header">
    <w:name w:val="header"/>
    <w:basedOn w:val="Normal"/>
    <w:link w:val="HeaderChar"/>
    <w:uiPriority w:val="99"/>
    <w:unhideWhenUsed/>
    <w:qFormat/>
    <w:rsid w:val="0032643B"/>
    <w:pPr>
      <w:tabs>
        <w:tab w:val="center" w:pos="4513"/>
        <w:tab w:val="right" w:pos="9026"/>
      </w:tabs>
    </w:pPr>
    <w:rPr>
      <w:sz w:val="20"/>
      <w:szCs w:val="20"/>
      <w:lang w:val="en-IN"/>
    </w:rPr>
  </w:style>
  <w:style w:type="character" w:customStyle="1" w:styleId="HeaderChar">
    <w:name w:val="Header Char"/>
    <w:basedOn w:val="DefaultParagraphFont"/>
    <w:link w:val="Header"/>
    <w:uiPriority w:val="99"/>
    <w:qFormat/>
    <w:rsid w:val="0032643B"/>
    <w:rPr>
      <w:rFonts w:ascii="Arial" w:eastAsia="Arial" w:hAnsi="Arial" w:cs="Arial"/>
    </w:rPr>
  </w:style>
  <w:style w:type="paragraph" w:styleId="Footer">
    <w:name w:val="footer"/>
    <w:basedOn w:val="Normal"/>
    <w:link w:val="FooterChar"/>
    <w:uiPriority w:val="99"/>
    <w:unhideWhenUsed/>
    <w:qFormat/>
    <w:rsid w:val="0032643B"/>
    <w:pPr>
      <w:tabs>
        <w:tab w:val="center" w:pos="4513"/>
        <w:tab w:val="right" w:pos="9026"/>
      </w:tabs>
    </w:pPr>
    <w:rPr>
      <w:sz w:val="20"/>
      <w:szCs w:val="20"/>
      <w:lang w:val="en-IN"/>
    </w:rPr>
  </w:style>
  <w:style w:type="character" w:customStyle="1" w:styleId="FooterChar">
    <w:name w:val="Footer Char"/>
    <w:basedOn w:val="DefaultParagraphFont"/>
    <w:link w:val="Footer"/>
    <w:uiPriority w:val="99"/>
    <w:qFormat/>
    <w:rsid w:val="0032643B"/>
    <w:rPr>
      <w:rFonts w:ascii="Arial" w:eastAsia="Arial" w:hAnsi="Arial" w:cs="Arial"/>
    </w:rPr>
  </w:style>
  <w:style w:type="paragraph" w:styleId="Title">
    <w:name w:val="Title"/>
    <w:basedOn w:val="Normal"/>
    <w:link w:val="TitleChar"/>
    <w:uiPriority w:val="1"/>
    <w:qFormat/>
    <w:rsid w:val="0032643B"/>
    <w:pPr>
      <w:spacing w:before="254"/>
      <w:ind w:left="2393" w:right="2393"/>
    </w:pPr>
    <w:rPr>
      <w:b/>
      <w:bCs/>
      <w:sz w:val="32"/>
      <w:szCs w:val="32"/>
      <w:lang w:val="en-IN"/>
    </w:rPr>
  </w:style>
  <w:style w:type="character" w:customStyle="1" w:styleId="TitleChar">
    <w:name w:val="Title Char"/>
    <w:basedOn w:val="DefaultParagraphFont"/>
    <w:link w:val="Title"/>
    <w:uiPriority w:val="1"/>
    <w:qFormat/>
    <w:rsid w:val="0032643B"/>
    <w:rPr>
      <w:rFonts w:ascii="Arial" w:eastAsia="Arial" w:hAnsi="Arial" w:cs="Arial"/>
      <w:b/>
      <w:bCs/>
      <w:sz w:val="32"/>
      <w:szCs w:val="32"/>
    </w:rPr>
  </w:style>
  <w:style w:type="paragraph" w:styleId="BodyText">
    <w:name w:val="Body Text"/>
    <w:basedOn w:val="Normal"/>
    <w:link w:val="BodyTextChar"/>
    <w:uiPriority w:val="1"/>
    <w:qFormat/>
    <w:rsid w:val="0032643B"/>
    <w:rPr>
      <w:sz w:val="20"/>
      <w:szCs w:val="20"/>
      <w:lang w:val="en-IN"/>
    </w:rPr>
  </w:style>
  <w:style w:type="character" w:customStyle="1" w:styleId="BodyTextChar">
    <w:name w:val="Body Text Char"/>
    <w:basedOn w:val="DefaultParagraphFont"/>
    <w:link w:val="BodyText"/>
    <w:uiPriority w:val="1"/>
    <w:qFormat/>
    <w:rsid w:val="0032643B"/>
    <w:rPr>
      <w:rFonts w:ascii="Arial" w:eastAsia="Arial" w:hAnsi="Arial" w:cs="Arial"/>
    </w:rPr>
  </w:style>
  <w:style w:type="paragraph" w:styleId="ListParagraph">
    <w:name w:val="List Paragraph"/>
    <w:basedOn w:val="Normal"/>
    <w:uiPriority w:val="1"/>
    <w:qFormat/>
    <w:rsid w:val="0032643B"/>
    <w:pPr>
      <w:ind w:left="1572" w:hanging="233"/>
    </w:pPr>
  </w:style>
  <w:style w:type="table" w:styleId="TableGrid">
    <w:name w:val="Table Grid"/>
    <w:basedOn w:val="TableNormal"/>
    <w:uiPriority w:val="39"/>
    <w:rsid w:val="00775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5C70"/>
    <w:rPr>
      <w:sz w:val="16"/>
      <w:szCs w:val="16"/>
    </w:rPr>
  </w:style>
  <w:style w:type="paragraph" w:styleId="CommentText">
    <w:name w:val="annotation text"/>
    <w:basedOn w:val="Normal"/>
    <w:link w:val="CommentTextChar"/>
    <w:uiPriority w:val="99"/>
    <w:semiHidden/>
    <w:unhideWhenUsed/>
    <w:rsid w:val="00095C70"/>
    <w:rPr>
      <w:sz w:val="20"/>
      <w:szCs w:val="20"/>
    </w:rPr>
  </w:style>
  <w:style w:type="character" w:customStyle="1" w:styleId="CommentTextChar">
    <w:name w:val="Comment Text Char"/>
    <w:basedOn w:val="DefaultParagraphFont"/>
    <w:link w:val="CommentText"/>
    <w:uiPriority w:val="99"/>
    <w:semiHidden/>
    <w:rsid w:val="00095C70"/>
    <w:rPr>
      <w:rFonts w:ascii="Arial" w:hAnsi="Arial" w:cs="Arial"/>
      <w:lang w:val="en-US"/>
    </w:rPr>
  </w:style>
  <w:style w:type="paragraph" w:styleId="CommentSubject">
    <w:name w:val="annotation subject"/>
    <w:basedOn w:val="CommentText"/>
    <w:next w:val="CommentText"/>
    <w:link w:val="CommentSubjectChar"/>
    <w:uiPriority w:val="99"/>
    <w:semiHidden/>
    <w:unhideWhenUsed/>
    <w:rsid w:val="00095C70"/>
    <w:rPr>
      <w:b/>
      <w:bCs/>
    </w:rPr>
  </w:style>
  <w:style w:type="character" w:customStyle="1" w:styleId="CommentSubjectChar">
    <w:name w:val="Comment Subject Char"/>
    <w:basedOn w:val="CommentTextChar"/>
    <w:link w:val="CommentSubject"/>
    <w:uiPriority w:val="99"/>
    <w:semiHidden/>
    <w:rsid w:val="00095C70"/>
    <w:rPr>
      <w:rFonts w:ascii="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89593">
      <w:bodyDiv w:val="1"/>
      <w:marLeft w:val="0"/>
      <w:marRight w:val="0"/>
      <w:marTop w:val="0"/>
      <w:marBottom w:val="0"/>
      <w:divBdr>
        <w:top w:val="none" w:sz="0" w:space="0" w:color="auto"/>
        <w:left w:val="none" w:sz="0" w:space="0" w:color="auto"/>
        <w:bottom w:val="none" w:sz="0" w:space="0" w:color="auto"/>
        <w:right w:val="none" w:sz="0" w:space="0" w:color="auto"/>
      </w:divBdr>
      <w:divsChild>
        <w:div w:id="2120371894">
          <w:marLeft w:val="0"/>
          <w:marRight w:val="0"/>
          <w:marTop w:val="0"/>
          <w:marBottom w:val="0"/>
          <w:divBdr>
            <w:top w:val="none" w:sz="0" w:space="0" w:color="auto"/>
            <w:left w:val="none" w:sz="0" w:space="0" w:color="auto"/>
            <w:bottom w:val="none" w:sz="0" w:space="0" w:color="auto"/>
            <w:right w:val="none" w:sz="0" w:space="0" w:color="auto"/>
          </w:divBdr>
          <w:divsChild>
            <w:div w:id="1186988929">
              <w:marLeft w:val="0"/>
              <w:marRight w:val="0"/>
              <w:marTop w:val="0"/>
              <w:marBottom w:val="0"/>
              <w:divBdr>
                <w:top w:val="none" w:sz="0" w:space="0" w:color="auto"/>
                <w:left w:val="none" w:sz="0" w:space="0" w:color="auto"/>
                <w:bottom w:val="none" w:sz="0" w:space="0" w:color="auto"/>
                <w:right w:val="none" w:sz="0" w:space="0" w:color="auto"/>
              </w:divBdr>
              <w:divsChild>
                <w:div w:id="2043245655">
                  <w:marLeft w:val="0"/>
                  <w:marRight w:val="0"/>
                  <w:marTop w:val="0"/>
                  <w:marBottom w:val="0"/>
                  <w:divBdr>
                    <w:top w:val="none" w:sz="0" w:space="0" w:color="auto"/>
                    <w:left w:val="none" w:sz="0" w:space="0" w:color="auto"/>
                    <w:bottom w:val="none" w:sz="0" w:space="0" w:color="auto"/>
                    <w:right w:val="none" w:sz="0" w:space="0" w:color="auto"/>
                  </w:divBdr>
                  <w:divsChild>
                    <w:div w:id="1497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82664">
      <w:bodyDiv w:val="1"/>
      <w:marLeft w:val="0"/>
      <w:marRight w:val="0"/>
      <w:marTop w:val="0"/>
      <w:marBottom w:val="0"/>
      <w:divBdr>
        <w:top w:val="none" w:sz="0" w:space="0" w:color="auto"/>
        <w:left w:val="none" w:sz="0" w:space="0" w:color="auto"/>
        <w:bottom w:val="none" w:sz="0" w:space="0" w:color="auto"/>
        <w:right w:val="none" w:sz="0" w:space="0" w:color="auto"/>
      </w:divBdr>
      <w:divsChild>
        <w:div w:id="1343509128">
          <w:marLeft w:val="0"/>
          <w:marRight w:val="0"/>
          <w:marTop w:val="0"/>
          <w:marBottom w:val="0"/>
          <w:divBdr>
            <w:top w:val="none" w:sz="0" w:space="0" w:color="auto"/>
            <w:left w:val="none" w:sz="0" w:space="0" w:color="auto"/>
            <w:bottom w:val="none" w:sz="0" w:space="0" w:color="auto"/>
            <w:right w:val="none" w:sz="0" w:space="0" w:color="auto"/>
          </w:divBdr>
          <w:divsChild>
            <w:div w:id="1584950749">
              <w:marLeft w:val="0"/>
              <w:marRight w:val="0"/>
              <w:marTop w:val="0"/>
              <w:marBottom w:val="0"/>
              <w:divBdr>
                <w:top w:val="none" w:sz="0" w:space="0" w:color="auto"/>
                <w:left w:val="none" w:sz="0" w:space="0" w:color="auto"/>
                <w:bottom w:val="none" w:sz="0" w:space="0" w:color="auto"/>
                <w:right w:val="none" w:sz="0" w:space="0" w:color="auto"/>
              </w:divBdr>
              <w:divsChild>
                <w:div w:id="321544608">
                  <w:marLeft w:val="0"/>
                  <w:marRight w:val="0"/>
                  <w:marTop w:val="0"/>
                  <w:marBottom w:val="0"/>
                  <w:divBdr>
                    <w:top w:val="none" w:sz="0" w:space="0" w:color="auto"/>
                    <w:left w:val="none" w:sz="0" w:space="0" w:color="auto"/>
                    <w:bottom w:val="none" w:sz="0" w:space="0" w:color="auto"/>
                    <w:right w:val="none" w:sz="0" w:space="0" w:color="auto"/>
                  </w:divBdr>
                  <w:divsChild>
                    <w:div w:id="19717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Pradeep Sharma</cp:lastModifiedBy>
  <cp:revision>5</cp:revision>
  <dcterms:created xsi:type="dcterms:W3CDTF">2023-09-18T09:16:00Z</dcterms:created>
  <dcterms:modified xsi:type="dcterms:W3CDTF">2023-09-19T06:53:00Z</dcterms:modified>
</cp:coreProperties>
</file>