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46A53" w14:textId="32684440" w:rsidR="00341291" w:rsidRPr="00054C10" w:rsidRDefault="00341291" w:rsidP="00341291">
      <w:pPr>
        <w:rPr>
          <w:rFonts w:ascii="Times New Roman" w:hAnsi="Times New Roman" w:cs="Times New Roman"/>
        </w:rPr>
      </w:pPr>
    </w:p>
    <w:tbl>
      <w:tblPr>
        <w:tblW w:w="5346" w:type="pct"/>
        <w:tblInd w:w="-289" w:type="dxa"/>
        <w:tblCellMar>
          <w:left w:w="10" w:type="dxa"/>
          <w:right w:w="10" w:type="dxa"/>
        </w:tblCellMar>
        <w:tblLook w:val="0000" w:firstRow="0" w:lastRow="0" w:firstColumn="0" w:lastColumn="0" w:noHBand="0" w:noVBand="0"/>
      </w:tblPr>
      <w:tblGrid>
        <w:gridCol w:w="1446"/>
        <w:gridCol w:w="1722"/>
        <w:gridCol w:w="4006"/>
        <w:gridCol w:w="2466"/>
      </w:tblGrid>
      <w:tr w:rsidR="00341291" w:rsidRPr="00054C10" w14:paraId="20B7DCAC" w14:textId="77777777" w:rsidTr="00CE29EC">
        <w:trPr>
          <w:trHeight w:val="701"/>
        </w:trPr>
        <w:tc>
          <w:tcPr>
            <w:tcW w:w="75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FDB81" w14:textId="77777777" w:rsidR="00341291" w:rsidRPr="00054C10" w:rsidRDefault="00341291" w:rsidP="00CE29EC">
            <w:pPr>
              <w:pStyle w:val="Standard"/>
              <w:rPr>
                <w:rFonts w:ascii="Times New Roman" w:hAnsi="Times New Roman" w:cs="Times New Roman"/>
              </w:rPr>
            </w:pPr>
            <w:r w:rsidRPr="00054C10">
              <w:rPr>
                <w:rFonts w:ascii="Times New Roman" w:eastAsia="Calibri" w:hAnsi="Times New Roman" w:cs="Times New Roman"/>
                <w:noProof/>
                <w:kern w:val="0"/>
                <w:lang w:val="en-GB" w:eastAsia="en-GB"/>
              </w:rPr>
              <w:drawing>
                <wp:anchor distT="0" distB="0" distL="114300" distR="114300" simplePos="0" relativeHeight="251659264" behindDoc="1" locked="0" layoutInCell="1" allowOverlap="1" wp14:anchorId="17532B94" wp14:editId="6CBB9CB6">
                  <wp:simplePos x="0" y="0"/>
                  <wp:positionH relativeFrom="column">
                    <wp:posOffset>-69215</wp:posOffset>
                  </wp:positionH>
                  <wp:positionV relativeFrom="paragraph">
                    <wp:posOffset>6985</wp:posOffset>
                  </wp:positionV>
                  <wp:extent cx="885825" cy="8477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21001" r="-26251"/>
                          <a:stretch>
                            <a:fillRect/>
                          </a:stretch>
                        </pic:blipFill>
                        <pic:spPr bwMode="auto">
                          <a:xfrm>
                            <a:off x="0" y="0"/>
                            <a:ext cx="885825" cy="8477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50"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4A62D" w14:textId="77777777" w:rsidR="00341291" w:rsidRPr="00054C10" w:rsidRDefault="00341291" w:rsidP="00CE29EC">
            <w:pPr>
              <w:pStyle w:val="Standard"/>
              <w:jc w:val="center"/>
              <w:rPr>
                <w:rFonts w:ascii="Times New Roman" w:hAnsi="Times New Roman" w:cs="Times New Roman"/>
              </w:rPr>
            </w:pPr>
            <w:r w:rsidRPr="00054C10">
              <w:rPr>
                <w:rFonts w:ascii="Times New Roman" w:hAnsi="Times New Roman" w:cs="Times New Roman"/>
                <w:noProof/>
                <w:lang w:val="en-GB" w:eastAsia="en-GB"/>
              </w:rPr>
              <w:drawing>
                <wp:inline distT="0" distB="0" distL="0" distR="0" wp14:anchorId="7477EB0C" wp14:editId="37813228">
                  <wp:extent cx="4819650" cy="6953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cd21.PNG"/>
                          <pic:cNvPicPr/>
                        </pic:nvPicPr>
                        <pic:blipFill>
                          <a:blip r:embed="rId8">
                            <a:extLst>
                              <a:ext uri="{28A0092B-C50C-407E-A947-70E740481C1C}">
                                <a14:useLocalDpi xmlns:a14="http://schemas.microsoft.com/office/drawing/2010/main" val="0"/>
                              </a:ext>
                            </a:extLst>
                          </a:blip>
                          <a:stretch>
                            <a:fillRect/>
                          </a:stretch>
                        </pic:blipFill>
                        <pic:spPr>
                          <a:xfrm>
                            <a:off x="0" y="0"/>
                            <a:ext cx="4820329" cy="695423"/>
                          </a:xfrm>
                          <a:prstGeom prst="rect">
                            <a:avLst/>
                          </a:prstGeom>
                        </pic:spPr>
                      </pic:pic>
                    </a:graphicData>
                  </a:graphic>
                </wp:inline>
              </w:drawing>
            </w:r>
          </w:p>
        </w:tc>
      </w:tr>
      <w:tr w:rsidR="00341291" w:rsidRPr="00054C10" w14:paraId="7C4E70C8" w14:textId="77777777" w:rsidTr="00CE29EC">
        <w:trPr>
          <w:trHeight w:val="369"/>
        </w:trPr>
        <w:tc>
          <w:tcPr>
            <w:tcW w:w="75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98189" w14:textId="77777777" w:rsidR="00341291" w:rsidRPr="00054C10" w:rsidRDefault="00341291" w:rsidP="00CE29EC">
            <w:pPr>
              <w:rPr>
                <w:rFonts w:ascii="Times New Roman" w:hAnsi="Times New Roman" w:cs="Times New Roman"/>
              </w:rPr>
            </w:pPr>
          </w:p>
        </w:tc>
        <w:tc>
          <w:tcPr>
            <w:tcW w:w="4250"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B3072" w14:textId="77777777" w:rsidR="00341291" w:rsidRPr="00054C10" w:rsidRDefault="00341291" w:rsidP="00CE29EC">
            <w:pPr>
              <w:pStyle w:val="Standard"/>
              <w:spacing w:after="120"/>
              <w:jc w:val="center"/>
              <w:rPr>
                <w:rFonts w:ascii="Times New Roman" w:hAnsi="Times New Roman" w:cs="Times New Roman"/>
              </w:rPr>
            </w:pPr>
            <w:r w:rsidRPr="00054C10">
              <w:rPr>
                <w:rFonts w:ascii="Times New Roman" w:hAnsi="Times New Roman" w:cs="Times New Roman"/>
                <w:b/>
                <w:bCs/>
              </w:rPr>
              <w:t>(PETROLEUM, COAL &amp; RELATED PRODUCTS DEPTT.)</w:t>
            </w:r>
          </w:p>
        </w:tc>
      </w:tr>
      <w:tr w:rsidR="00341291" w:rsidRPr="00054C10" w14:paraId="6E8C1E52" w14:textId="77777777" w:rsidTr="00CE29EC">
        <w:trPr>
          <w:trHeight w:val="8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9B405" w14:textId="77777777" w:rsidR="00341291" w:rsidRPr="00054C10" w:rsidRDefault="00CE29EC" w:rsidP="00CE29EC">
            <w:pPr>
              <w:pStyle w:val="Standard"/>
              <w:spacing w:after="120"/>
              <w:jc w:val="center"/>
              <w:rPr>
                <w:rFonts w:ascii="Times New Roman" w:hAnsi="Times New Roman" w:cs="Times New Roman"/>
              </w:rPr>
            </w:pPr>
            <w:r w:rsidRPr="00054C10">
              <w:rPr>
                <w:rFonts w:ascii="Times New Roman" w:hAnsi="Times New Roman" w:cs="Times New Roman"/>
                <w:b/>
              </w:rPr>
              <w:t>MINUTES</w:t>
            </w:r>
          </w:p>
        </w:tc>
      </w:tr>
      <w:tr w:rsidR="00341291" w:rsidRPr="00054C10" w14:paraId="6C8AC807" w14:textId="77777777" w:rsidTr="00CE29EC">
        <w:trPr>
          <w:trHeight w:val="80"/>
        </w:trPr>
        <w:tc>
          <w:tcPr>
            <w:tcW w:w="3721"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42F52" w14:textId="77777777" w:rsidR="00341291" w:rsidRPr="00054C10" w:rsidRDefault="00341291" w:rsidP="00CE29EC">
            <w:pPr>
              <w:pStyle w:val="Standard"/>
              <w:spacing w:after="120"/>
              <w:jc w:val="center"/>
              <w:rPr>
                <w:rFonts w:ascii="Times New Roman" w:hAnsi="Times New Roman" w:cs="Times New Roman"/>
              </w:rPr>
            </w:pPr>
            <w:r w:rsidRPr="00054C10">
              <w:rPr>
                <w:rFonts w:ascii="Times New Roman" w:hAnsi="Times New Roman" w:cs="Times New Roman"/>
                <w:b/>
              </w:rPr>
              <w:t xml:space="preserve">Plastics Packaging Sectional Committee, PCD 21 </w:t>
            </w:r>
          </w:p>
        </w:tc>
        <w:tc>
          <w:tcPr>
            <w:tcW w:w="12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81642" w14:textId="77777777" w:rsidR="00341291" w:rsidRPr="00054C10" w:rsidRDefault="00341291" w:rsidP="00CE29EC">
            <w:pPr>
              <w:pStyle w:val="Standard"/>
              <w:spacing w:after="120"/>
              <w:ind w:right="-108"/>
              <w:rPr>
                <w:rFonts w:ascii="Times New Roman" w:hAnsi="Times New Roman" w:cs="Times New Roman"/>
              </w:rPr>
            </w:pPr>
            <w:r w:rsidRPr="00054C10">
              <w:rPr>
                <w:rFonts w:ascii="Times New Roman" w:hAnsi="Times New Roman" w:cs="Times New Roman"/>
                <w:b/>
              </w:rPr>
              <w:t>38</w:t>
            </w:r>
            <w:r w:rsidRPr="00054C10">
              <w:rPr>
                <w:rFonts w:ascii="Times New Roman" w:hAnsi="Times New Roman" w:cs="Times New Roman"/>
                <w:b/>
                <w:vertAlign w:val="superscript"/>
              </w:rPr>
              <w:t>th</w:t>
            </w:r>
            <w:r w:rsidRPr="00054C10">
              <w:rPr>
                <w:rFonts w:ascii="Times New Roman" w:hAnsi="Times New Roman" w:cs="Times New Roman"/>
                <w:b/>
              </w:rPr>
              <w:t xml:space="preserve"> Meeting    </w:t>
            </w:r>
          </w:p>
        </w:tc>
      </w:tr>
      <w:tr w:rsidR="00341291" w:rsidRPr="00054C10" w14:paraId="0A7B1F9B" w14:textId="77777777" w:rsidTr="00CE29EC">
        <w:trPr>
          <w:trHeight w:val="80"/>
        </w:trPr>
        <w:tc>
          <w:tcPr>
            <w:tcW w:w="164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89D85" w14:textId="77777777" w:rsidR="00341291" w:rsidRPr="00054C10" w:rsidRDefault="00341291" w:rsidP="00CE29EC">
            <w:pPr>
              <w:pStyle w:val="Standard"/>
              <w:spacing w:after="120"/>
              <w:rPr>
                <w:rFonts w:ascii="Times New Roman" w:hAnsi="Times New Roman" w:cs="Times New Roman"/>
              </w:rPr>
            </w:pPr>
            <w:r w:rsidRPr="00054C10">
              <w:rPr>
                <w:rFonts w:ascii="Times New Roman" w:hAnsi="Times New Roman" w:cs="Times New Roman"/>
                <w:b/>
                <w:bCs/>
              </w:rPr>
              <w:t>DATE &amp; TIME</w:t>
            </w:r>
          </w:p>
        </w:tc>
        <w:tc>
          <w:tcPr>
            <w:tcW w:w="335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FBD39" w14:textId="77777777" w:rsidR="00341291" w:rsidRPr="00054C10" w:rsidRDefault="00341291" w:rsidP="00CE29EC">
            <w:pPr>
              <w:pStyle w:val="Standard"/>
              <w:spacing w:after="120"/>
              <w:ind w:left="-92" w:right="-242"/>
              <w:rPr>
                <w:rFonts w:ascii="Times New Roman" w:hAnsi="Times New Roman" w:cs="Times New Roman"/>
              </w:rPr>
            </w:pPr>
            <w:r w:rsidRPr="00054C10">
              <w:rPr>
                <w:rFonts w:ascii="Times New Roman" w:hAnsi="Times New Roman" w:cs="Times New Roman"/>
              </w:rPr>
              <w:t xml:space="preserve"> 11</w:t>
            </w:r>
            <w:r w:rsidRPr="00054C10">
              <w:rPr>
                <w:rFonts w:ascii="Times New Roman" w:hAnsi="Times New Roman" w:cs="Times New Roman"/>
                <w:vertAlign w:val="superscript"/>
              </w:rPr>
              <w:t>th</w:t>
            </w:r>
            <w:r w:rsidRPr="00054C10">
              <w:rPr>
                <w:rFonts w:ascii="Times New Roman" w:hAnsi="Times New Roman" w:cs="Times New Roman"/>
              </w:rPr>
              <w:t xml:space="preserve"> November 2024, 1100 HRS</w:t>
            </w:r>
          </w:p>
        </w:tc>
      </w:tr>
      <w:tr w:rsidR="00341291" w:rsidRPr="00054C10" w14:paraId="02656035" w14:textId="77777777" w:rsidTr="00CE29EC">
        <w:trPr>
          <w:trHeight w:val="80"/>
        </w:trPr>
        <w:tc>
          <w:tcPr>
            <w:tcW w:w="164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8465D" w14:textId="77777777" w:rsidR="00341291" w:rsidRPr="00054C10" w:rsidRDefault="00341291" w:rsidP="00CE29EC">
            <w:pPr>
              <w:pStyle w:val="Standard"/>
              <w:spacing w:after="120"/>
              <w:rPr>
                <w:rFonts w:ascii="Times New Roman" w:hAnsi="Times New Roman" w:cs="Times New Roman"/>
              </w:rPr>
            </w:pPr>
            <w:r w:rsidRPr="00054C10">
              <w:rPr>
                <w:rFonts w:ascii="Times New Roman" w:hAnsi="Times New Roman" w:cs="Times New Roman"/>
                <w:b/>
                <w:bCs/>
              </w:rPr>
              <w:t>VENUE</w:t>
            </w:r>
          </w:p>
        </w:tc>
        <w:tc>
          <w:tcPr>
            <w:tcW w:w="335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03B73" w14:textId="77777777" w:rsidR="00341291" w:rsidRPr="00054C10" w:rsidRDefault="00341291" w:rsidP="00CE29EC">
            <w:pPr>
              <w:pStyle w:val="Standard"/>
              <w:rPr>
                <w:rFonts w:ascii="Times New Roman" w:hAnsi="Times New Roman" w:cs="Times New Roman"/>
              </w:rPr>
            </w:pPr>
            <w:r w:rsidRPr="00054C10">
              <w:rPr>
                <w:rFonts w:ascii="Times New Roman" w:hAnsi="Times New Roman" w:cs="Times New Roman"/>
              </w:rPr>
              <w:t xml:space="preserve">Manak Bhawan, BIS HQRS, New Delhi </w:t>
            </w:r>
          </w:p>
        </w:tc>
      </w:tr>
      <w:tr w:rsidR="00341291" w:rsidRPr="00054C10" w14:paraId="251E1723" w14:textId="77777777" w:rsidTr="00CE29EC">
        <w:trPr>
          <w:trHeight w:val="80"/>
        </w:trPr>
        <w:tc>
          <w:tcPr>
            <w:tcW w:w="164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871ED" w14:textId="77777777" w:rsidR="00341291" w:rsidRPr="00054C10" w:rsidRDefault="00341291" w:rsidP="00CE29EC">
            <w:pPr>
              <w:pStyle w:val="Standard"/>
              <w:spacing w:after="120"/>
              <w:rPr>
                <w:rFonts w:ascii="Times New Roman" w:hAnsi="Times New Roman" w:cs="Times New Roman"/>
                <w:b/>
                <w:bCs/>
              </w:rPr>
            </w:pPr>
            <w:r w:rsidRPr="00054C10">
              <w:rPr>
                <w:rFonts w:ascii="Times New Roman" w:hAnsi="Times New Roman" w:cs="Times New Roman"/>
                <w:b/>
                <w:bCs/>
              </w:rPr>
              <w:t xml:space="preserve">MODE </w:t>
            </w:r>
          </w:p>
        </w:tc>
        <w:tc>
          <w:tcPr>
            <w:tcW w:w="335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74C11" w14:textId="77777777" w:rsidR="00341291" w:rsidRPr="00054C10" w:rsidRDefault="00341291" w:rsidP="00CE29EC">
            <w:pPr>
              <w:pStyle w:val="Standard"/>
              <w:rPr>
                <w:rFonts w:ascii="Times New Roman" w:hAnsi="Times New Roman" w:cs="Times New Roman"/>
              </w:rPr>
            </w:pPr>
            <w:r w:rsidRPr="00054C10">
              <w:rPr>
                <w:rFonts w:ascii="Times New Roman" w:hAnsi="Times New Roman" w:cs="Times New Roman"/>
              </w:rPr>
              <w:t>Physical Mode</w:t>
            </w:r>
          </w:p>
        </w:tc>
      </w:tr>
      <w:tr w:rsidR="00341291" w:rsidRPr="00054C10" w14:paraId="02EECD21" w14:textId="77777777" w:rsidTr="00CE29EC">
        <w:trPr>
          <w:trHeight w:val="80"/>
        </w:trPr>
        <w:tc>
          <w:tcPr>
            <w:tcW w:w="164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A64A6" w14:textId="77777777" w:rsidR="00341291" w:rsidRPr="00054C10" w:rsidRDefault="00341291" w:rsidP="00CE29EC">
            <w:pPr>
              <w:pStyle w:val="Standard"/>
              <w:spacing w:after="120"/>
              <w:rPr>
                <w:rFonts w:ascii="Times New Roman" w:hAnsi="Times New Roman" w:cs="Times New Roman"/>
              </w:rPr>
            </w:pPr>
            <w:r w:rsidRPr="00054C10">
              <w:rPr>
                <w:rFonts w:ascii="Times New Roman" w:hAnsi="Times New Roman" w:cs="Times New Roman"/>
                <w:b/>
                <w:bCs/>
              </w:rPr>
              <w:t xml:space="preserve">CHAIRPERSON </w:t>
            </w:r>
            <w:r w:rsidRPr="00054C10">
              <w:rPr>
                <w:rFonts w:ascii="Times New Roman" w:hAnsi="Times New Roman" w:cs="Times New Roman"/>
                <w:b/>
                <w:bCs/>
              </w:rPr>
              <w:tab/>
            </w:r>
          </w:p>
        </w:tc>
        <w:tc>
          <w:tcPr>
            <w:tcW w:w="335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3D9FF" w14:textId="77777777" w:rsidR="00341291" w:rsidRPr="00054C10" w:rsidRDefault="00341291" w:rsidP="00CE29EC">
            <w:pPr>
              <w:pStyle w:val="Standard"/>
              <w:spacing w:after="120"/>
              <w:rPr>
                <w:rFonts w:ascii="Times New Roman" w:hAnsi="Times New Roman" w:cs="Times New Roman"/>
                <w:highlight w:val="yellow"/>
              </w:rPr>
            </w:pPr>
            <w:r w:rsidRPr="00054C10">
              <w:rPr>
                <w:rFonts w:ascii="Times New Roman" w:hAnsi="Times New Roman" w:cs="Times New Roman"/>
              </w:rPr>
              <w:t xml:space="preserve">Dr Babu Rao </w:t>
            </w:r>
            <w:proofErr w:type="spellStart"/>
            <w:r w:rsidRPr="00054C10">
              <w:rPr>
                <w:rFonts w:ascii="Times New Roman" w:hAnsi="Times New Roman" w:cs="Times New Roman"/>
              </w:rPr>
              <w:t>Guduri</w:t>
            </w:r>
            <w:proofErr w:type="spellEnd"/>
            <w:r w:rsidRPr="00054C10">
              <w:rPr>
                <w:rFonts w:ascii="Times New Roman" w:hAnsi="Times New Roman" w:cs="Times New Roman"/>
              </w:rPr>
              <w:t>, Joint Director, IIP</w:t>
            </w:r>
          </w:p>
        </w:tc>
      </w:tr>
      <w:tr w:rsidR="00341291" w:rsidRPr="00054C10" w14:paraId="1932CAAD" w14:textId="77777777" w:rsidTr="00CE29EC">
        <w:trPr>
          <w:trHeight w:val="544"/>
        </w:trPr>
        <w:tc>
          <w:tcPr>
            <w:tcW w:w="164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01507" w14:textId="77777777" w:rsidR="00341291" w:rsidRPr="00054C10" w:rsidRDefault="00341291" w:rsidP="00CE29EC">
            <w:pPr>
              <w:pStyle w:val="Standard"/>
              <w:spacing w:after="120"/>
              <w:rPr>
                <w:rFonts w:ascii="Times New Roman" w:hAnsi="Times New Roman" w:cs="Times New Roman"/>
              </w:rPr>
            </w:pPr>
            <w:r w:rsidRPr="00054C10">
              <w:rPr>
                <w:rFonts w:ascii="Times New Roman" w:hAnsi="Times New Roman" w:cs="Times New Roman"/>
                <w:b/>
                <w:bCs/>
              </w:rPr>
              <w:t>MEMBER SECRETARY</w:t>
            </w:r>
          </w:p>
        </w:tc>
        <w:tc>
          <w:tcPr>
            <w:tcW w:w="335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35D34" w14:textId="77777777" w:rsidR="00341291" w:rsidRPr="00054C10" w:rsidRDefault="00341291" w:rsidP="00CE29EC">
            <w:pPr>
              <w:pStyle w:val="Standard"/>
              <w:spacing w:after="120"/>
              <w:rPr>
                <w:rFonts w:ascii="Times New Roman" w:hAnsi="Times New Roman" w:cs="Times New Roman"/>
              </w:rPr>
            </w:pPr>
            <w:r w:rsidRPr="00054C10">
              <w:rPr>
                <w:rFonts w:ascii="Times New Roman" w:hAnsi="Times New Roman" w:cs="Times New Roman"/>
              </w:rPr>
              <w:t>Ms. Anmol Agarwal, Scientist-B, PCD, BIS</w:t>
            </w:r>
          </w:p>
          <w:p w14:paraId="33CB4C17" w14:textId="77777777" w:rsidR="00341291" w:rsidRPr="00054C10" w:rsidRDefault="00341291" w:rsidP="00CE29EC">
            <w:pPr>
              <w:pStyle w:val="Standard"/>
              <w:spacing w:after="120"/>
              <w:rPr>
                <w:rFonts w:ascii="Times New Roman" w:hAnsi="Times New Roman" w:cs="Times New Roman"/>
              </w:rPr>
            </w:pPr>
            <w:r w:rsidRPr="00054C10">
              <w:rPr>
                <w:rFonts w:ascii="Times New Roman" w:hAnsi="Times New Roman" w:cs="Times New Roman"/>
              </w:rPr>
              <w:t xml:space="preserve">E-mail: </w:t>
            </w:r>
            <w:hyperlink r:id="rId9" w:history="1">
              <w:r w:rsidRPr="00054C10">
                <w:rPr>
                  <w:rStyle w:val="Hyperlink"/>
                  <w:rFonts w:ascii="Times New Roman" w:hAnsi="Times New Roman" w:cs="Times New Roman"/>
                </w:rPr>
                <w:t>pcd21@bis.gov.in</w:t>
              </w:r>
            </w:hyperlink>
          </w:p>
        </w:tc>
      </w:tr>
    </w:tbl>
    <w:p w14:paraId="4C960ACA" w14:textId="77777777" w:rsidR="00CE29EC" w:rsidRPr="00054C10" w:rsidRDefault="00CE29EC" w:rsidP="00CE29EC">
      <w:pPr>
        <w:jc w:val="center"/>
        <w:rPr>
          <w:rFonts w:ascii="Times New Roman" w:hAnsi="Times New Roman" w:cs="Times New Roman"/>
          <w:b/>
          <w:bCs/>
          <w:i/>
          <w:iCs/>
        </w:rPr>
      </w:pPr>
      <w:r w:rsidRPr="00054C10">
        <w:rPr>
          <w:rFonts w:ascii="Times New Roman" w:hAnsi="Times New Roman" w:cs="Times New Roman"/>
          <w:b/>
          <w:bCs/>
          <w:i/>
          <w:iCs/>
        </w:rPr>
        <w:t>(Members attended: List is attached as Annex I)</w:t>
      </w:r>
    </w:p>
    <w:p w14:paraId="3328CD36" w14:textId="77777777" w:rsidR="00CE29EC" w:rsidRPr="00054C10" w:rsidRDefault="00CE29EC" w:rsidP="00341291">
      <w:pPr>
        <w:pStyle w:val="Standard"/>
        <w:rPr>
          <w:rFonts w:ascii="Times New Roman" w:hAnsi="Times New Roman" w:cs="Times New Roman"/>
          <w:b/>
          <w:bCs/>
          <w:i/>
          <w:iCs/>
        </w:rPr>
      </w:pPr>
    </w:p>
    <w:p w14:paraId="3F5564B0" w14:textId="77777777" w:rsidR="00CE29EC" w:rsidRPr="00054C10" w:rsidRDefault="00CE29EC" w:rsidP="00341291">
      <w:pPr>
        <w:pStyle w:val="Standard"/>
        <w:rPr>
          <w:rFonts w:ascii="Times New Roman" w:hAnsi="Times New Roman" w:cs="Times New Roman"/>
          <w:b/>
        </w:rPr>
      </w:pPr>
    </w:p>
    <w:p w14:paraId="4A048622" w14:textId="77777777" w:rsidR="00341291" w:rsidRPr="00054C10" w:rsidRDefault="00341291" w:rsidP="008536B9">
      <w:pPr>
        <w:pStyle w:val="Standard"/>
        <w:jc w:val="both"/>
        <w:rPr>
          <w:rFonts w:ascii="Times New Roman" w:hAnsi="Times New Roman" w:cs="Times New Roman"/>
        </w:rPr>
      </w:pPr>
      <w:r w:rsidRPr="00054C10">
        <w:rPr>
          <w:rFonts w:ascii="Times New Roman" w:hAnsi="Times New Roman" w:cs="Times New Roman"/>
          <w:b/>
        </w:rPr>
        <w:t>Item 0</w:t>
      </w:r>
      <w:r w:rsidRPr="00054C10">
        <w:rPr>
          <w:rFonts w:ascii="Times New Roman" w:hAnsi="Times New Roman" w:cs="Times New Roman"/>
          <w:b/>
        </w:rPr>
        <w:tab/>
        <w:t xml:space="preserve"> OPENING OF THE MEETING</w:t>
      </w:r>
    </w:p>
    <w:p w14:paraId="2A9AAA28" w14:textId="77777777" w:rsidR="00341291" w:rsidRPr="00054C10" w:rsidRDefault="00341291" w:rsidP="008536B9">
      <w:pPr>
        <w:pStyle w:val="Standard"/>
        <w:jc w:val="both"/>
        <w:rPr>
          <w:rFonts w:ascii="Times New Roman" w:hAnsi="Times New Roman" w:cs="Times New Roman"/>
          <w:b/>
        </w:rPr>
      </w:pPr>
    </w:p>
    <w:p w14:paraId="0A7E9847" w14:textId="4861D24B" w:rsidR="00341291" w:rsidRPr="00054C10" w:rsidRDefault="00341291" w:rsidP="008536B9">
      <w:pPr>
        <w:pStyle w:val="Standard"/>
        <w:numPr>
          <w:ilvl w:val="1"/>
          <w:numId w:val="9"/>
        </w:numPr>
        <w:jc w:val="both"/>
        <w:rPr>
          <w:rFonts w:ascii="Times New Roman" w:hAnsi="Times New Roman" w:cs="Times New Roman"/>
          <w:b/>
          <w:bCs/>
        </w:rPr>
      </w:pPr>
      <w:r w:rsidRPr="00054C10">
        <w:rPr>
          <w:rFonts w:ascii="Times New Roman" w:hAnsi="Times New Roman" w:cs="Times New Roman"/>
          <w:b/>
          <w:bCs/>
        </w:rPr>
        <w:t>Welcome Address by Bureau of Indian Standards</w:t>
      </w:r>
    </w:p>
    <w:p w14:paraId="1D43AD73" w14:textId="77777777" w:rsidR="00EC4BDA" w:rsidRPr="00054C10" w:rsidRDefault="00EC4BDA" w:rsidP="008536B9">
      <w:pPr>
        <w:pStyle w:val="Standard"/>
        <w:jc w:val="both"/>
        <w:rPr>
          <w:rFonts w:ascii="Times New Roman" w:hAnsi="Times New Roman" w:cs="Times New Roman"/>
          <w:b/>
          <w:bCs/>
        </w:rPr>
      </w:pPr>
    </w:p>
    <w:p w14:paraId="7A20680B" w14:textId="6F92DAEE" w:rsidR="00FB07C6" w:rsidRPr="00054C10" w:rsidRDefault="00061D55" w:rsidP="008536B9">
      <w:pPr>
        <w:pStyle w:val="Standard"/>
        <w:jc w:val="both"/>
        <w:rPr>
          <w:rFonts w:ascii="Times New Roman" w:hAnsi="Times New Roman" w:cs="Times New Roman"/>
        </w:rPr>
      </w:pPr>
      <w:r w:rsidRPr="00054C10">
        <w:rPr>
          <w:rFonts w:ascii="Times New Roman" w:hAnsi="Times New Roman" w:cs="Times New Roman"/>
        </w:rPr>
        <w:t xml:space="preserve">On behalf of BIS, Ms. Anmol Agarwal, Member Secretary, extended a warm welcome to all members attending the 38th meeting of the Plastics Packaging Sectional Committee, PCD 21. She expressed her sincere gratitude to everyone for joining the meeting in person. </w:t>
      </w:r>
      <w:r w:rsidR="00FB07C6" w:rsidRPr="00054C10">
        <w:rPr>
          <w:rFonts w:ascii="Times New Roman" w:hAnsi="Times New Roman" w:cs="Times New Roman"/>
        </w:rPr>
        <w:t>She emphasized on environmental challenges caused by excessive plastic use, such as water pollution and harm to marine life. Therefore, she urged all members to take these concerns into account while formulating standards.</w:t>
      </w:r>
    </w:p>
    <w:p w14:paraId="0510832C" w14:textId="77777777" w:rsidR="00FB07C6" w:rsidRPr="00054C10" w:rsidRDefault="00FB07C6" w:rsidP="008536B9">
      <w:pPr>
        <w:pStyle w:val="Standard"/>
        <w:jc w:val="both"/>
        <w:rPr>
          <w:rFonts w:ascii="Times New Roman" w:hAnsi="Times New Roman" w:cs="Times New Roman"/>
        </w:rPr>
      </w:pPr>
    </w:p>
    <w:p w14:paraId="03614F87" w14:textId="48447385" w:rsidR="00341291" w:rsidRPr="00054C10" w:rsidRDefault="00341291" w:rsidP="008536B9">
      <w:pPr>
        <w:pStyle w:val="Standard"/>
        <w:jc w:val="both"/>
        <w:rPr>
          <w:rFonts w:ascii="Times New Roman" w:hAnsi="Times New Roman" w:cs="Times New Roman"/>
          <w:b/>
          <w:bCs/>
        </w:rPr>
      </w:pPr>
      <w:r w:rsidRPr="00054C10">
        <w:rPr>
          <w:rFonts w:ascii="Times New Roman" w:hAnsi="Times New Roman" w:cs="Times New Roman"/>
          <w:b/>
        </w:rPr>
        <w:t>0.2</w:t>
      </w:r>
      <w:r w:rsidRPr="00054C10">
        <w:rPr>
          <w:rFonts w:ascii="Times New Roman" w:hAnsi="Times New Roman" w:cs="Times New Roman"/>
        </w:rPr>
        <w:t xml:space="preserve"> </w:t>
      </w:r>
      <w:r w:rsidRPr="00054C10">
        <w:rPr>
          <w:rFonts w:ascii="Times New Roman" w:hAnsi="Times New Roman" w:cs="Times New Roman"/>
          <w:b/>
          <w:bCs/>
        </w:rPr>
        <w:t>Opening Remarks by the Chairperson</w:t>
      </w:r>
    </w:p>
    <w:p w14:paraId="7EDC5201" w14:textId="77777777" w:rsidR="00EC4BDA" w:rsidRPr="00054C10" w:rsidRDefault="00EC4BDA" w:rsidP="008536B9">
      <w:pPr>
        <w:pStyle w:val="Standard"/>
        <w:jc w:val="both"/>
        <w:rPr>
          <w:rFonts w:ascii="Times New Roman" w:hAnsi="Times New Roman" w:cs="Times New Roman"/>
          <w:b/>
          <w:bCs/>
        </w:rPr>
      </w:pPr>
    </w:p>
    <w:p w14:paraId="4734B1C7" w14:textId="3CB80AE4" w:rsidR="00CE29EC" w:rsidRPr="00054C10" w:rsidRDefault="00FB07C6" w:rsidP="008536B9">
      <w:pPr>
        <w:pStyle w:val="Standard"/>
        <w:jc w:val="both"/>
        <w:rPr>
          <w:rFonts w:ascii="Times New Roman" w:hAnsi="Times New Roman" w:cs="Times New Roman"/>
        </w:rPr>
      </w:pPr>
      <w:r w:rsidRPr="00054C10">
        <w:rPr>
          <w:rFonts w:ascii="Times New Roman" w:hAnsi="Times New Roman" w:cs="Times New Roman"/>
        </w:rPr>
        <w:t xml:space="preserve">Dr. Babu Rao </w:t>
      </w:r>
      <w:proofErr w:type="spellStart"/>
      <w:r w:rsidRPr="00054C10">
        <w:rPr>
          <w:rFonts w:ascii="Times New Roman" w:hAnsi="Times New Roman" w:cs="Times New Roman"/>
        </w:rPr>
        <w:t>Guduri</w:t>
      </w:r>
      <w:proofErr w:type="spellEnd"/>
      <w:r w:rsidRPr="00054C10">
        <w:rPr>
          <w:rFonts w:ascii="Times New Roman" w:hAnsi="Times New Roman" w:cs="Times New Roman"/>
        </w:rPr>
        <w:t xml:space="preserve">, Joint Director of IIP, welcomed all committee members to the 38th meeting of PCD 21. He emphasized that today’s primary focus is on addressing the environmental challenges posed by plastics, particularly in the areas of sustainability, recyclability, and biodegradability, which are well recognized by all. He acknowledged the expertise of the sectional and working group committees in proposing effective solutions and developing standards that will benefit both society and the nation. </w:t>
      </w:r>
      <w:r w:rsidR="005D4235" w:rsidRPr="00054C10">
        <w:rPr>
          <w:rFonts w:ascii="Times New Roman" w:hAnsi="Times New Roman" w:cs="Times New Roman"/>
        </w:rPr>
        <w:t xml:space="preserve">He </w:t>
      </w:r>
      <w:r w:rsidRPr="00054C10">
        <w:rPr>
          <w:rFonts w:ascii="Times New Roman" w:hAnsi="Times New Roman" w:cs="Times New Roman"/>
        </w:rPr>
        <w:t>expressed his anticipation of valuable contributions from all members and hoped for a productive outcome by the end of the meeting.</w:t>
      </w:r>
    </w:p>
    <w:p w14:paraId="755BFAD2" w14:textId="77777777" w:rsidR="005D4235" w:rsidRPr="00054C10" w:rsidRDefault="005D4235" w:rsidP="00EC4BDA">
      <w:pPr>
        <w:pStyle w:val="Standard"/>
        <w:jc w:val="both"/>
        <w:rPr>
          <w:rFonts w:ascii="Times New Roman" w:hAnsi="Times New Roman" w:cs="Times New Roman"/>
        </w:rPr>
      </w:pPr>
    </w:p>
    <w:p w14:paraId="2E515193" w14:textId="77777777" w:rsidR="00341291" w:rsidRPr="00054C10" w:rsidRDefault="00341291" w:rsidP="00341291">
      <w:pPr>
        <w:pStyle w:val="Standard"/>
        <w:ind w:left="780" w:hanging="780"/>
        <w:jc w:val="both"/>
        <w:rPr>
          <w:rFonts w:ascii="Times New Roman" w:hAnsi="Times New Roman" w:cs="Times New Roman"/>
          <w:b/>
        </w:rPr>
      </w:pPr>
      <w:r w:rsidRPr="00054C10">
        <w:rPr>
          <w:rFonts w:ascii="Times New Roman" w:hAnsi="Times New Roman" w:cs="Times New Roman"/>
          <w:b/>
        </w:rPr>
        <w:t>Item 1 CONFIRMATION OF MINUTES OF THE 37</w:t>
      </w:r>
      <w:r w:rsidRPr="00054C10">
        <w:rPr>
          <w:rFonts w:ascii="Times New Roman" w:hAnsi="Times New Roman" w:cs="Times New Roman"/>
          <w:b/>
          <w:vertAlign w:val="superscript"/>
        </w:rPr>
        <w:t>th</w:t>
      </w:r>
      <w:r w:rsidRPr="00054C10">
        <w:rPr>
          <w:rFonts w:ascii="Times New Roman" w:hAnsi="Times New Roman" w:cs="Times New Roman"/>
          <w:b/>
        </w:rPr>
        <w:t xml:space="preserve"> MEETING OF PCD 21 </w:t>
      </w:r>
    </w:p>
    <w:p w14:paraId="00B34734" w14:textId="77777777" w:rsidR="00CE29EC" w:rsidRPr="00054C10" w:rsidRDefault="00CE29EC" w:rsidP="00341291">
      <w:pPr>
        <w:pStyle w:val="Standard"/>
        <w:ind w:left="780" w:hanging="780"/>
        <w:jc w:val="both"/>
        <w:rPr>
          <w:rFonts w:ascii="Times New Roman" w:hAnsi="Times New Roman" w:cs="Times New Roman"/>
          <w:b/>
        </w:rPr>
      </w:pPr>
    </w:p>
    <w:p w14:paraId="78BF3E59" w14:textId="77777777" w:rsidR="00341291" w:rsidRPr="00054C10" w:rsidRDefault="00CE29EC" w:rsidP="00341291">
      <w:pPr>
        <w:jc w:val="both"/>
        <w:rPr>
          <w:rFonts w:ascii="Times New Roman" w:hAnsi="Times New Roman" w:cs="Times New Roman"/>
        </w:rPr>
      </w:pPr>
      <w:r w:rsidRPr="00054C10">
        <w:rPr>
          <w:rFonts w:ascii="Times New Roman" w:hAnsi="Times New Roman" w:cs="Times New Roman"/>
          <w:b/>
          <w:bCs/>
        </w:rPr>
        <w:t>1.1</w:t>
      </w:r>
      <w:r w:rsidRPr="00054C10">
        <w:rPr>
          <w:rFonts w:ascii="Times New Roman" w:hAnsi="Times New Roman" w:cs="Times New Roman"/>
        </w:rPr>
        <w:t xml:space="preserve"> The Committee NOTED item 1 of the agenda and CONFIRMED the minutes of the 3</w:t>
      </w:r>
      <w:r w:rsidR="00BF300F" w:rsidRPr="00054C10">
        <w:rPr>
          <w:rFonts w:ascii="Times New Roman" w:hAnsi="Times New Roman" w:cs="Times New Roman"/>
        </w:rPr>
        <w:t>7</w:t>
      </w:r>
      <w:r w:rsidRPr="00054C10">
        <w:rPr>
          <w:rFonts w:ascii="Times New Roman" w:hAnsi="Times New Roman" w:cs="Times New Roman"/>
        </w:rPr>
        <w:t>th meeting of Plastics Packaging Sectional Committee, PCD 21 as circulated, as no comments were received on the same.</w:t>
      </w:r>
    </w:p>
    <w:p w14:paraId="5BC7DFD5" w14:textId="77777777" w:rsidR="00CE29EC" w:rsidRPr="00054C10" w:rsidRDefault="00CE29EC" w:rsidP="00341291">
      <w:pPr>
        <w:jc w:val="both"/>
        <w:rPr>
          <w:rFonts w:ascii="Times New Roman" w:hAnsi="Times New Roman" w:cs="Times New Roman"/>
        </w:rPr>
      </w:pPr>
    </w:p>
    <w:p w14:paraId="1DE2CB5E" w14:textId="77777777" w:rsidR="00341291" w:rsidRPr="00054C10" w:rsidRDefault="00341291" w:rsidP="00D1208C">
      <w:pPr>
        <w:jc w:val="both"/>
        <w:rPr>
          <w:rFonts w:ascii="Times New Roman" w:hAnsi="Times New Roman" w:cs="Times New Roman"/>
          <w:b/>
        </w:rPr>
      </w:pPr>
      <w:r w:rsidRPr="00054C10">
        <w:rPr>
          <w:rFonts w:ascii="Times New Roman" w:hAnsi="Times New Roman" w:cs="Times New Roman"/>
          <w:b/>
        </w:rPr>
        <w:lastRenderedPageBreak/>
        <w:t>Item 2 THE PRESENT TITLE, SCOPE AND COMPOSITION OF PCD 21</w:t>
      </w:r>
    </w:p>
    <w:p w14:paraId="20A09896" w14:textId="77777777" w:rsidR="00341291" w:rsidRPr="00054C10" w:rsidRDefault="00341291" w:rsidP="00D1208C">
      <w:pPr>
        <w:jc w:val="both"/>
        <w:rPr>
          <w:rFonts w:ascii="Times New Roman" w:hAnsi="Times New Roman" w:cs="Times New Roman"/>
        </w:rPr>
      </w:pPr>
    </w:p>
    <w:p w14:paraId="73CC60C8" w14:textId="25DE50F1" w:rsidR="000E204D" w:rsidRPr="00054C10" w:rsidRDefault="00341291" w:rsidP="00D1208C">
      <w:pPr>
        <w:jc w:val="both"/>
        <w:rPr>
          <w:rFonts w:ascii="Times New Roman" w:hAnsi="Times New Roman" w:cs="Times New Roman"/>
          <w:bCs/>
          <w:lang w:val="en-IN" w:eastAsia="en-IN"/>
        </w:rPr>
      </w:pPr>
      <w:r w:rsidRPr="00054C10">
        <w:rPr>
          <w:rFonts w:ascii="Times New Roman" w:hAnsi="Times New Roman" w:cs="Times New Roman"/>
          <w:b/>
          <w:bCs/>
        </w:rPr>
        <w:t>2.1</w:t>
      </w:r>
      <w:r w:rsidRPr="00054C10">
        <w:rPr>
          <w:rFonts w:ascii="Times New Roman" w:hAnsi="Times New Roman" w:cs="Times New Roman"/>
        </w:rPr>
        <w:t xml:space="preserve"> </w:t>
      </w:r>
      <w:r w:rsidR="00A727D1" w:rsidRPr="00054C10">
        <w:rPr>
          <w:rFonts w:ascii="Times New Roman" w:hAnsi="Times New Roman" w:cs="Times New Roman"/>
          <w:bCs/>
          <w:lang w:val="en-IN" w:eastAsia="en-IN"/>
        </w:rPr>
        <w:t xml:space="preserve">The Committee NOTED item 2.1 of the agenda </w:t>
      </w:r>
      <w:r w:rsidR="000E204D" w:rsidRPr="00054C10">
        <w:rPr>
          <w:rFonts w:ascii="Times New Roman" w:hAnsi="Times New Roman" w:cs="Times New Roman"/>
          <w:bCs/>
          <w:lang w:val="en-IN" w:eastAsia="en-IN"/>
        </w:rPr>
        <w:t xml:space="preserve">and DECIDED to modify the scope of the Plastics Packaging Sectional Committee as given below: </w:t>
      </w:r>
    </w:p>
    <w:p w14:paraId="454C7BAC" w14:textId="77777777" w:rsidR="000E204D" w:rsidRPr="00054C10" w:rsidRDefault="000E204D" w:rsidP="00D1208C">
      <w:pPr>
        <w:jc w:val="both"/>
        <w:rPr>
          <w:rFonts w:ascii="Times New Roman" w:hAnsi="Times New Roman" w:cs="Times New Roman"/>
          <w:bCs/>
          <w:lang w:val="en-IN" w:eastAsia="en-IN"/>
        </w:rPr>
      </w:pPr>
    </w:p>
    <w:p w14:paraId="6BED906B" w14:textId="2174B028" w:rsidR="000E204D" w:rsidRPr="00054C10" w:rsidRDefault="000E204D" w:rsidP="00D1208C">
      <w:pPr>
        <w:suppressAutoHyphens w:val="0"/>
        <w:jc w:val="both"/>
        <w:textAlignment w:val="auto"/>
        <w:rPr>
          <w:rFonts w:ascii="Times New Roman" w:eastAsia="Times New Roman" w:hAnsi="Times New Roman" w:cs="Times New Roman"/>
          <w:kern w:val="0"/>
          <w:lang w:bidi="ar-SA"/>
        </w:rPr>
      </w:pPr>
      <w:r w:rsidRPr="00054C10">
        <w:rPr>
          <w:rFonts w:ascii="Times New Roman" w:eastAsia="Times New Roman" w:hAnsi="Times New Roman" w:cs="Times New Roman"/>
          <w:b/>
          <w:bCs/>
          <w:kern w:val="0"/>
          <w:lang w:bidi="ar-SA"/>
        </w:rPr>
        <w:t>Scope</w:t>
      </w:r>
      <w:r w:rsidRPr="00054C10">
        <w:rPr>
          <w:rFonts w:ascii="Times New Roman" w:eastAsia="Times New Roman" w:hAnsi="Times New Roman" w:cs="Times New Roman"/>
          <w:kern w:val="0"/>
          <w:lang w:bidi="ar-SA"/>
        </w:rPr>
        <w:t xml:space="preserve">: </w:t>
      </w:r>
      <w:r w:rsidRPr="00054C10">
        <w:rPr>
          <w:rFonts w:ascii="Times New Roman" w:eastAsia="Times New Roman" w:hAnsi="Times New Roman" w:cs="Times New Roman"/>
          <w:i/>
          <w:iCs/>
          <w:kern w:val="0"/>
          <w:lang w:bidi="ar-SA"/>
        </w:rPr>
        <w:t>Formulation of Indian Standards on rigid, semi-rigid and flexible plastics packaging materials, their methods of test and to coordinate with the work of ISO/TC 61 ‘Plastics’ and ‘ISO/TC 122 “Packaging” (pertaining to Plastics Packaging) so far as it concerns its own scope</w:t>
      </w:r>
      <w:r w:rsidRPr="00054C10">
        <w:rPr>
          <w:rFonts w:ascii="Times New Roman" w:eastAsia="Times New Roman" w:hAnsi="Times New Roman" w:cs="Times New Roman"/>
          <w:kern w:val="0"/>
          <w:lang w:bidi="ar-SA"/>
        </w:rPr>
        <w:t>.</w:t>
      </w:r>
    </w:p>
    <w:p w14:paraId="2DE640C5" w14:textId="77777777" w:rsidR="00347AC6" w:rsidRPr="00054C10" w:rsidRDefault="00347AC6" w:rsidP="00D1208C">
      <w:pPr>
        <w:suppressAutoHyphens w:val="0"/>
        <w:jc w:val="both"/>
        <w:textAlignment w:val="auto"/>
        <w:rPr>
          <w:rFonts w:ascii="Times New Roman" w:hAnsi="Times New Roman" w:cs="Times New Roman"/>
        </w:rPr>
      </w:pPr>
    </w:p>
    <w:p w14:paraId="766FBC4D" w14:textId="5317C118" w:rsidR="00090E93" w:rsidRPr="00054C10" w:rsidRDefault="00D625FB" w:rsidP="00D1208C">
      <w:pPr>
        <w:jc w:val="both"/>
        <w:rPr>
          <w:rFonts w:ascii="Times New Roman" w:hAnsi="Times New Roman" w:cs="Times New Roman"/>
        </w:rPr>
      </w:pPr>
      <w:r w:rsidRPr="00054C10">
        <w:rPr>
          <w:rFonts w:ascii="Times New Roman" w:hAnsi="Times New Roman" w:cs="Times New Roman"/>
          <w:b/>
          <w:bCs/>
        </w:rPr>
        <w:t>2.2</w:t>
      </w:r>
      <w:r w:rsidRPr="00054C10">
        <w:rPr>
          <w:rFonts w:ascii="Times New Roman" w:hAnsi="Times New Roman" w:cs="Times New Roman"/>
        </w:rPr>
        <w:t xml:space="preserve"> The Committee </w:t>
      </w:r>
      <w:r w:rsidR="00090E93" w:rsidRPr="00054C10">
        <w:rPr>
          <w:rFonts w:ascii="Times New Roman" w:hAnsi="Times New Roman" w:cs="Times New Roman"/>
        </w:rPr>
        <w:t xml:space="preserve">REVIEWED the </w:t>
      </w:r>
      <w:r w:rsidRPr="00054C10">
        <w:rPr>
          <w:rFonts w:ascii="Times New Roman" w:hAnsi="Times New Roman" w:cs="Times New Roman"/>
        </w:rPr>
        <w:t xml:space="preserve">composition of </w:t>
      </w:r>
      <w:r w:rsidR="000E204D" w:rsidRPr="00054C10">
        <w:rPr>
          <w:rFonts w:ascii="Times New Roman" w:hAnsi="Times New Roman" w:cs="Times New Roman"/>
        </w:rPr>
        <w:t xml:space="preserve">the </w:t>
      </w:r>
      <w:r w:rsidRPr="00054C10">
        <w:rPr>
          <w:rFonts w:ascii="Times New Roman" w:hAnsi="Times New Roman" w:cs="Times New Roman"/>
        </w:rPr>
        <w:t xml:space="preserve">technical committee </w:t>
      </w:r>
      <w:r w:rsidR="000E204D" w:rsidRPr="00054C10">
        <w:rPr>
          <w:rFonts w:ascii="Times New Roman" w:hAnsi="Times New Roman" w:cs="Times New Roman"/>
        </w:rPr>
        <w:t xml:space="preserve">and DECIDED </w:t>
      </w:r>
      <w:r w:rsidR="00090E93" w:rsidRPr="00054C10">
        <w:rPr>
          <w:rFonts w:ascii="Times New Roman" w:hAnsi="Times New Roman" w:cs="Times New Roman"/>
        </w:rPr>
        <w:t>as follows:</w:t>
      </w:r>
    </w:p>
    <w:p w14:paraId="32978982" w14:textId="77777777" w:rsidR="00090E93" w:rsidRPr="00054C10" w:rsidRDefault="00090E93" w:rsidP="00D1208C">
      <w:pPr>
        <w:jc w:val="both"/>
        <w:rPr>
          <w:rFonts w:ascii="Times New Roman" w:hAnsi="Times New Roman" w:cs="Times New Roman"/>
        </w:rPr>
      </w:pPr>
    </w:p>
    <w:tbl>
      <w:tblPr>
        <w:tblStyle w:val="TableGrid"/>
        <w:tblW w:w="0" w:type="auto"/>
        <w:tblLook w:val="04A0" w:firstRow="1" w:lastRow="0" w:firstColumn="1" w:lastColumn="0" w:noHBand="0" w:noVBand="1"/>
      </w:tblPr>
      <w:tblGrid>
        <w:gridCol w:w="4508"/>
        <w:gridCol w:w="4508"/>
      </w:tblGrid>
      <w:tr w:rsidR="00090E93" w:rsidRPr="00054C10" w14:paraId="25B2F8D6" w14:textId="77777777" w:rsidTr="00090E93">
        <w:tc>
          <w:tcPr>
            <w:tcW w:w="4508" w:type="dxa"/>
          </w:tcPr>
          <w:p w14:paraId="77EBA87D" w14:textId="2BE17043" w:rsidR="00090E93" w:rsidRPr="00054C10" w:rsidRDefault="00090E93" w:rsidP="00D1208C">
            <w:pPr>
              <w:jc w:val="both"/>
              <w:rPr>
                <w:rFonts w:ascii="Times New Roman" w:hAnsi="Times New Roman" w:cs="Times New Roman"/>
              </w:rPr>
            </w:pPr>
            <w:r w:rsidRPr="00054C10">
              <w:rPr>
                <w:rFonts w:ascii="Times New Roman" w:hAnsi="Times New Roman" w:cs="Times New Roman"/>
              </w:rPr>
              <w:t xml:space="preserve">Name of the organization </w:t>
            </w:r>
          </w:p>
        </w:tc>
        <w:tc>
          <w:tcPr>
            <w:tcW w:w="4508" w:type="dxa"/>
          </w:tcPr>
          <w:p w14:paraId="26ABBE5F" w14:textId="701370AC" w:rsidR="00090E93" w:rsidRPr="00054C10" w:rsidRDefault="00090E93" w:rsidP="00D1208C">
            <w:pPr>
              <w:jc w:val="both"/>
              <w:rPr>
                <w:rFonts w:ascii="Times New Roman" w:hAnsi="Times New Roman" w:cs="Times New Roman"/>
              </w:rPr>
            </w:pPr>
            <w:r w:rsidRPr="00054C10">
              <w:rPr>
                <w:rFonts w:ascii="Times New Roman" w:hAnsi="Times New Roman" w:cs="Times New Roman"/>
              </w:rPr>
              <w:t>Decision of the Committee</w:t>
            </w:r>
          </w:p>
        </w:tc>
      </w:tr>
      <w:tr w:rsidR="00090E93" w:rsidRPr="00054C10" w14:paraId="7BB4993E" w14:textId="77777777" w:rsidTr="00090E93">
        <w:tc>
          <w:tcPr>
            <w:tcW w:w="4508" w:type="dxa"/>
          </w:tcPr>
          <w:p w14:paraId="5E00F7AB" w14:textId="211E6080" w:rsidR="00090E93" w:rsidRPr="00054C10" w:rsidRDefault="00090E93" w:rsidP="00D1208C">
            <w:pPr>
              <w:jc w:val="both"/>
              <w:rPr>
                <w:rFonts w:ascii="Times New Roman" w:hAnsi="Times New Roman" w:cs="Times New Roman"/>
              </w:rPr>
            </w:pPr>
            <w:r w:rsidRPr="00054C10">
              <w:rPr>
                <w:rFonts w:ascii="Times New Roman" w:hAnsi="Times New Roman" w:cs="Times New Roman"/>
              </w:rPr>
              <w:t>Chemical and Petrochemicals Manufacturers Association</w:t>
            </w:r>
          </w:p>
        </w:tc>
        <w:tc>
          <w:tcPr>
            <w:tcW w:w="4508" w:type="dxa"/>
          </w:tcPr>
          <w:p w14:paraId="60CAF69E" w14:textId="7696BFF0" w:rsidR="00090E93" w:rsidRPr="00054C10" w:rsidRDefault="00090E93" w:rsidP="00D1208C">
            <w:pPr>
              <w:jc w:val="both"/>
              <w:rPr>
                <w:rFonts w:ascii="Times New Roman" w:hAnsi="Times New Roman" w:cs="Times New Roman"/>
              </w:rPr>
            </w:pPr>
            <w:r w:rsidRPr="00054C10">
              <w:rPr>
                <w:rFonts w:ascii="Times New Roman" w:hAnsi="Times New Roman" w:cs="Times New Roman"/>
              </w:rPr>
              <w:t xml:space="preserve">Decided to seek fresh nomination from Chemical and Petrochemicals Manufacturers Association as Shri Uday Chand representing CPMA has been superannuated. </w:t>
            </w:r>
          </w:p>
          <w:p w14:paraId="662A315D" w14:textId="77777777" w:rsidR="00090E93" w:rsidRPr="00054C10" w:rsidRDefault="00090E93" w:rsidP="00D1208C">
            <w:pPr>
              <w:jc w:val="both"/>
              <w:rPr>
                <w:rFonts w:ascii="Times New Roman" w:hAnsi="Times New Roman" w:cs="Times New Roman"/>
              </w:rPr>
            </w:pPr>
          </w:p>
        </w:tc>
      </w:tr>
      <w:tr w:rsidR="00090E93" w:rsidRPr="00054C10" w14:paraId="6FB303B1" w14:textId="77777777" w:rsidTr="00090E93">
        <w:tc>
          <w:tcPr>
            <w:tcW w:w="4508" w:type="dxa"/>
          </w:tcPr>
          <w:p w14:paraId="5A67E545" w14:textId="1802314E" w:rsidR="00090E93" w:rsidRPr="00054C10" w:rsidRDefault="00090E93" w:rsidP="00D1208C">
            <w:pPr>
              <w:jc w:val="both"/>
              <w:rPr>
                <w:rFonts w:ascii="Times New Roman" w:hAnsi="Times New Roman" w:cs="Times New Roman"/>
              </w:rPr>
            </w:pPr>
            <w:r w:rsidRPr="00054C10">
              <w:rPr>
                <w:rFonts w:ascii="Times New Roman" w:hAnsi="Times New Roman" w:cs="Times New Roman"/>
                <w:bCs/>
                <w:lang w:val="en-GB"/>
              </w:rPr>
              <w:t>Sumitomo Chemical India Limited</w:t>
            </w:r>
          </w:p>
        </w:tc>
        <w:tc>
          <w:tcPr>
            <w:tcW w:w="4508" w:type="dxa"/>
          </w:tcPr>
          <w:p w14:paraId="5ED36ABF" w14:textId="09D091BB" w:rsidR="00090E93" w:rsidRPr="00054C10" w:rsidRDefault="00090E93" w:rsidP="00D1208C">
            <w:pPr>
              <w:jc w:val="both"/>
              <w:rPr>
                <w:rFonts w:ascii="Times New Roman" w:hAnsi="Times New Roman" w:cs="Times New Roman"/>
              </w:rPr>
            </w:pPr>
            <w:r w:rsidRPr="00054C10">
              <w:rPr>
                <w:rFonts w:ascii="Times New Roman" w:hAnsi="Times New Roman" w:cs="Times New Roman"/>
              </w:rPr>
              <w:t xml:space="preserve">Decided to WITHDRAW the organization as no response has been received regarding nomination after multiple reminders by BIS sect. </w:t>
            </w:r>
          </w:p>
        </w:tc>
      </w:tr>
    </w:tbl>
    <w:p w14:paraId="27DD6A9B" w14:textId="77777777" w:rsidR="00090E93" w:rsidRPr="00054C10" w:rsidRDefault="00090E93" w:rsidP="00D1208C">
      <w:pPr>
        <w:jc w:val="both"/>
        <w:rPr>
          <w:rFonts w:ascii="Times New Roman" w:hAnsi="Times New Roman" w:cs="Times New Roman"/>
        </w:rPr>
      </w:pPr>
    </w:p>
    <w:p w14:paraId="28EAA6B9" w14:textId="60824232" w:rsidR="005D34F9" w:rsidRPr="00054C10" w:rsidRDefault="00D625FB" w:rsidP="00D1208C">
      <w:pPr>
        <w:jc w:val="both"/>
        <w:rPr>
          <w:rFonts w:ascii="Times New Roman" w:hAnsi="Times New Roman" w:cs="Times New Roman"/>
        </w:rPr>
      </w:pPr>
      <w:r w:rsidRPr="00054C10">
        <w:rPr>
          <w:rFonts w:ascii="Times New Roman" w:hAnsi="Times New Roman" w:cs="Times New Roman"/>
          <w:b/>
          <w:bCs/>
        </w:rPr>
        <w:t>2.3</w:t>
      </w:r>
      <w:r w:rsidRPr="00054C10">
        <w:rPr>
          <w:rFonts w:ascii="Times New Roman" w:hAnsi="Times New Roman" w:cs="Times New Roman"/>
        </w:rPr>
        <w:t xml:space="preserve"> </w:t>
      </w:r>
      <w:r w:rsidR="00542725" w:rsidRPr="00054C10">
        <w:rPr>
          <w:rFonts w:ascii="Times New Roman" w:hAnsi="Times New Roman" w:cs="Times New Roman"/>
        </w:rPr>
        <w:t xml:space="preserve">The Committee </w:t>
      </w:r>
      <w:r w:rsidR="00090E93" w:rsidRPr="00054C10">
        <w:rPr>
          <w:rFonts w:ascii="Times New Roman" w:hAnsi="Times New Roman" w:cs="Times New Roman"/>
        </w:rPr>
        <w:t xml:space="preserve">REVIEWED the composition of the </w:t>
      </w:r>
      <w:r w:rsidR="00542725" w:rsidRPr="00054C10">
        <w:rPr>
          <w:rFonts w:ascii="Times New Roman" w:hAnsi="Times New Roman" w:cs="Times New Roman"/>
        </w:rPr>
        <w:t>working groups</w:t>
      </w:r>
      <w:r w:rsidR="00090E93" w:rsidRPr="00054C10">
        <w:rPr>
          <w:rFonts w:ascii="Times New Roman" w:hAnsi="Times New Roman" w:cs="Times New Roman"/>
        </w:rPr>
        <w:t xml:space="preserve"> and decided as follows: </w:t>
      </w:r>
    </w:p>
    <w:bookmarkStart w:id="0" w:name="_MON_1794227796"/>
    <w:bookmarkEnd w:id="0"/>
    <w:p w14:paraId="27BFA82C" w14:textId="3C6785EA" w:rsidR="00090E93" w:rsidRPr="00054C10" w:rsidRDefault="00642979" w:rsidP="00D1208C">
      <w:pPr>
        <w:jc w:val="center"/>
        <w:rPr>
          <w:rFonts w:ascii="Times New Roman" w:hAnsi="Times New Roman" w:cs="Times New Roman"/>
        </w:rPr>
      </w:pPr>
      <w:r w:rsidRPr="00054C10">
        <w:rPr>
          <w:rFonts w:ascii="Times New Roman" w:hAnsi="Times New Roman" w:cs="Times New Roman"/>
        </w:rPr>
        <w:object w:dxaOrig="1531" w:dyaOrig="993" w14:anchorId="6A893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0" o:title=""/>
          </v:shape>
          <o:OLEObject Type="Embed" ProgID="Word.Document.12" ShapeID="_x0000_i1025" DrawAspect="Icon" ObjectID="_1795260811" r:id="rId11">
            <o:FieldCodes>\s</o:FieldCodes>
          </o:OLEObject>
        </w:object>
      </w:r>
    </w:p>
    <w:p w14:paraId="37F87E62" w14:textId="778EC7A2" w:rsidR="00341291" w:rsidRPr="00054C10" w:rsidRDefault="00341291" w:rsidP="00D1208C">
      <w:pPr>
        <w:ind w:right="26"/>
        <w:jc w:val="both"/>
        <w:rPr>
          <w:rFonts w:ascii="Times New Roman" w:hAnsi="Times New Roman" w:cs="Times New Roman"/>
          <w:bCs/>
          <w:lang w:eastAsia="en-IN"/>
        </w:rPr>
      </w:pPr>
      <w:r w:rsidRPr="00054C10">
        <w:rPr>
          <w:rFonts w:ascii="Times New Roman" w:hAnsi="Times New Roman" w:cs="Times New Roman"/>
          <w:b/>
        </w:rPr>
        <w:t>2.4</w:t>
      </w:r>
      <w:r w:rsidRPr="00054C10">
        <w:rPr>
          <w:rFonts w:ascii="Times New Roman" w:hAnsi="Times New Roman" w:cs="Times New Roman"/>
          <w:bCs/>
        </w:rPr>
        <w:t xml:space="preserve"> </w:t>
      </w:r>
      <w:r w:rsidR="00BF300F" w:rsidRPr="00054C10">
        <w:rPr>
          <w:rFonts w:ascii="Times New Roman" w:hAnsi="Times New Roman" w:cs="Times New Roman"/>
        </w:rPr>
        <w:t xml:space="preserve">The Committee </w:t>
      </w:r>
      <w:r w:rsidR="006C517B" w:rsidRPr="00054C10">
        <w:rPr>
          <w:rFonts w:ascii="Times New Roman" w:hAnsi="Times New Roman" w:cs="Times New Roman"/>
        </w:rPr>
        <w:t>noted</w:t>
      </w:r>
      <w:r w:rsidR="00BF300F" w:rsidRPr="00054C10">
        <w:rPr>
          <w:rFonts w:ascii="Times New Roman" w:hAnsi="Times New Roman" w:cs="Times New Roman"/>
        </w:rPr>
        <w:t xml:space="preserve"> item 2.3 of the agenda which stipulates that organizations failing to attend two consecutive meetings will forfeit their representation in the Technical Committee.</w:t>
      </w:r>
    </w:p>
    <w:p w14:paraId="53154EEA" w14:textId="77777777" w:rsidR="00341291" w:rsidRPr="00054C10" w:rsidRDefault="00341291" w:rsidP="00D1208C">
      <w:pPr>
        <w:jc w:val="both"/>
        <w:rPr>
          <w:rFonts w:ascii="Times New Roman" w:hAnsi="Times New Roman" w:cs="Times New Roman"/>
        </w:rPr>
      </w:pPr>
    </w:p>
    <w:p w14:paraId="738154A0" w14:textId="77777777" w:rsidR="00341291" w:rsidRPr="00054C10" w:rsidRDefault="00341291" w:rsidP="00D1208C">
      <w:pPr>
        <w:jc w:val="both"/>
        <w:rPr>
          <w:rFonts w:ascii="Times New Roman" w:hAnsi="Times New Roman" w:cs="Times New Roman"/>
          <w:b/>
        </w:rPr>
      </w:pPr>
      <w:r w:rsidRPr="00054C10">
        <w:rPr>
          <w:rFonts w:ascii="Times New Roman" w:hAnsi="Times New Roman" w:cs="Times New Roman"/>
          <w:b/>
        </w:rPr>
        <w:t>2.5 Request for Representation in Plastic Packaging Sectional Committee, PCD 21.</w:t>
      </w:r>
    </w:p>
    <w:p w14:paraId="4398745D" w14:textId="77777777" w:rsidR="00341291" w:rsidRPr="00054C10" w:rsidRDefault="00341291" w:rsidP="00D1208C">
      <w:pPr>
        <w:ind w:right="116"/>
        <w:jc w:val="both"/>
        <w:rPr>
          <w:rFonts w:ascii="Times New Roman" w:hAnsi="Times New Roman" w:cs="Times New Roman"/>
          <w:bCs/>
        </w:rPr>
      </w:pPr>
    </w:p>
    <w:p w14:paraId="4AB4DF8A" w14:textId="77777777" w:rsidR="00341291" w:rsidRPr="00054C10" w:rsidRDefault="00341291" w:rsidP="00D1208C">
      <w:pPr>
        <w:pStyle w:val="ListParagraph"/>
        <w:ind w:left="0" w:right="26"/>
        <w:jc w:val="both"/>
        <w:rPr>
          <w:rFonts w:cs="Times New Roman"/>
          <w:bCs/>
          <w:i/>
          <w:iCs/>
          <w:szCs w:val="24"/>
          <w:lang w:val="en-GB"/>
        </w:rPr>
      </w:pPr>
      <w:r w:rsidRPr="00054C10">
        <w:rPr>
          <w:rFonts w:cs="Times New Roman"/>
          <w:b/>
          <w:szCs w:val="24"/>
        </w:rPr>
        <w:t xml:space="preserve">2.5.1 </w:t>
      </w:r>
      <w:r w:rsidRPr="00054C10">
        <w:rPr>
          <w:rFonts w:cs="Times New Roman"/>
          <w:bCs/>
          <w:i/>
          <w:iCs/>
          <w:szCs w:val="24"/>
          <w:lang w:val="en-GB"/>
        </w:rPr>
        <w:t>Mangalore Refinery and Petro Chemical Limited, Mangalore</w:t>
      </w:r>
    </w:p>
    <w:p w14:paraId="17F07D1D" w14:textId="77777777" w:rsidR="006D6D00" w:rsidRPr="00054C10" w:rsidRDefault="006D6D00" w:rsidP="00D1208C">
      <w:pPr>
        <w:pStyle w:val="ListParagraph"/>
        <w:ind w:left="0" w:right="26"/>
        <w:jc w:val="both"/>
        <w:rPr>
          <w:rFonts w:cs="Times New Roman"/>
          <w:b/>
          <w:szCs w:val="24"/>
        </w:rPr>
      </w:pPr>
    </w:p>
    <w:p w14:paraId="7FFC7C0D" w14:textId="2BD4EF78" w:rsidR="00341291" w:rsidRPr="00054C10" w:rsidRDefault="006D6D00" w:rsidP="00D1208C">
      <w:pPr>
        <w:pStyle w:val="ListParagraph"/>
        <w:ind w:left="0" w:right="26"/>
        <w:jc w:val="both"/>
        <w:rPr>
          <w:rFonts w:cs="Times New Roman"/>
          <w:bCs/>
          <w:szCs w:val="24"/>
          <w:lang w:val="en-US"/>
        </w:rPr>
      </w:pPr>
      <w:r w:rsidRPr="00054C10">
        <w:rPr>
          <w:rFonts w:cs="Times New Roman"/>
          <w:bCs/>
          <w:szCs w:val="24"/>
          <w:lang w:val="en-US"/>
        </w:rPr>
        <w:t xml:space="preserve">The Committee </w:t>
      </w:r>
      <w:r w:rsidR="006C517B" w:rsidRPr="00054C10">
        <w:rPr>
          <w:rFonts w:cs="Times New Roman"/>
          <w:bCs/>
          <w:szCs w:val="24"/>
          <w:lang w:val="en-US"/>
        </w:rPr>
        <w:t>noted</w:t>
      </w:r>
      <w:r w:rsidRPr="00054C10">
        <w:rPr>
          <w:rFonts w:cs="Times New Roman"/>
          <w:bCs/>
          <w:szCs w:val="24"/>
          <w:lang w:val="en-US"/>
        </w:rPr>
        <w:t xml:space="preserve"> item 2.5.1 of the agenda about the request that has been received from </w:t>
      </w:r>
      <w:r w:rsidRPr="00054C10">
        <w:rPr>
          <w:rFonts w:cs="Times New Roman"/>
          <w:bCs/>
          <w:i/>
          <w:iCs/>
          <w:szCs w:val="24"/>
          <w:lang w:val="en-GB"/>
        </w:rPr>
        <w:t>Mangalore Refinery and Petro Chemical Limited</w:t>
      </w:r>
      <w:r w:rsidRPr="00054C10">
        <w:rPr>
          <w:rFonts w:cs="Times New Roman"/>
          <w:bCs/>
          <w:szCs w:val="24"/>
          <w:lang w:val="en-US"/>
        </w:rPr>
        <w:t xml:space="preserve"> for representation in PCD 21. After deliberations, the Committee decided to </w:t>
      </w:r>
      <w:r w:rsidRPr="00054C10">
        <w:rPr>
          <w:rFonts w:cs="Times New Roman"/>
          <w:b/>
          <w:szCs w:val="24"/>
          <w:lang w:val="en-US"/>
        </w:rPr>
        <w:t>Co-opt</w:t>
      </w:r>
      <w:r w:rsidRPr="00054C10">
        <w:rPr>
          <w:rFonts w:cs="Times New Roman"/>
          <w:bCs/>
          <w:szCs w:val="24"/>
          <w:lang w:val="en-US"/>
        </w:rPr>
        <w:t xml:space="preserve"> </w:t>
      </w:r>
      <w:r w:rsidRPr="00054C10">
        <w:rPr>
          <w:rFonts w:cs="Times New Roman"/>
          <w:bCs/>
          <w:i/>
          <w:iCs/>
          <w:szCs w:val="24"/>
          <w:lang w:val="en-GB"/>
        </w:rPr>
        <w:t>Mangalore Refinery and Petro Chemical Limited</w:t>
      </w:r>
      <w:r w:rsidRPr="00054C10">
        <w:rPr>
          <w:rFonts w:cs="Times New Roman"/>
          <w:bCs/>
          <w:szCs w:val="24"/>
          <w:lang w:val="en-US"/>
        </w:rPr>
        <w:t xml:space="preserve"> as member</w:t>
      </w:r>
      <w:r w:rsidR="00BF797E" w:rsidRPr="00054C10">
        <w:rPr>
          <w:rFonts w:cs="Times New Roman"/>
          <w:bCs/>
          <w:szCs w:val="24"/>
          <w:lang w:val="en-US"/>
        </w:rPr>
        <w:t xml:space="preserve">. </w:t>
      </w:r>
    </w:p>
    <w:p w14:paraId="142FF99C" w14:textId="77777777" w:rsidR="00341291" w:rsidRPr="00054C10" w:rsidRDefault="00341291" w:rsidP="00D1208C">
      <w:pPr>
        <w:ind w:right="116"/>
        <w:jc w:val="both"/>
        <w:rPr>
          <w:rFonts w:ascii="Times New Roman" w:hAnsi="Times New Roman" w:cs="Times New Roman"/>
          <w:bCs/>
        </w:rPr>
      </w:pPr>
    </w:p>
    <w:p w14:paraId="0F8784F4" w14:textId="77777777" w:rsidR="00341291" w:rsidRPr="00054C10" w:rsidRDefault="00341291" w:rsidP="00D1208C">
      <w:pPr>
        <w:pStyle w:val="ListParagraph"/>
        <w:ind w:left="0" w:right="26"/>
        <w:jc w:val="both"/>
        <w:rPr>
          <w:rFonts w:cs="Times New Roman"/>
          <w:bCs/>
          <w:szCs w:val="24"/>
        </w:rPr>
      </w:pPr>
      <w:r w:rsidRPr="00054C10">
        <w:rPr>
          <w:rFonts w:cs="Times New Roman"/>
          <w:b/>
          <w:szCs w:val="24"/>
        </w:rPr>
        <w:t xml:space="preserve">2.5.2 </w:t>
      </w:r>
      <w:r w:rsidRPr="00054C10">
        <w:rPr>
          <w:rFonts w:cs="Times New Roman"/>
          <w:bCs/>
          <w:i/>
          <w:iCs/>
          <w:szCs w:val="24"/>
        </w:rPr>
        <w:t>In Personal Capacity</w:t>
      </w:r>
      <w:r w:rsidRPr="00054C10">
        <w:rPr>
          <w:rFonts w:cs="Times New Roman"/>
          <w:bCs/>
          <w:szCs w:val="24"/>
        </w:rPr>
        <w:t xml:space="preserve"> </w:t>
      </w:r>
    </w:p>
    <w:p w14:paraId="5D044FB8" w14:textId="77777777" w:rsidR="00341291" w:rsidRPr="00054C10" w:rsidRDefault="00341291" w:rsidP="00D1208C">
      <w:pPr>
        <w:pStyle w:val="ListParagraph"/>
        <w:ind w:left="0" w:right="26"/>
        <w:jc w:val="both"/>
        <w:rPr>
          <w:rFonts w:cs="Times New Roman"/>
          <w:bCs/>
          <w:szCs w:val="24"/>
        </w:rPr>
      </w:pPr>
    </w:p>
    <w:p w14:paraId="09731FD6" w14:textId="5DC9A4DD" w:rsidR="006D6D00" w:rsidRPr="00054C10" w:rsidRDefault="006D6D00" w:rsidP="00D1208C">
      <w:pPr>
        <w:pStyle w:val="ListParagraph"/>
        <w:ind w:left="0" w:right="26"/>
        <w:jc w:val="both"/>
        <w:rPr>
          <w:rFonts w:cs="Times New Roman"/>
          <w:bCs/>
          <w:szCs w:val="24"/>
        </w:rPr>
      </w:pPr>
      <w:r w:rsidRPr="00054C10">
        <w:rPr>
          <w:rFonts w:cs="Times New Roman"/>
          <w:bCs/>
          <w:szCs w:val="24"/>
        </w:rPr>
        <w:t xml:space="preserve">The Committee </w:t>
      </w:r>
      <w:r w:rsidR="006C517B" w:rsidRPr="00054C10">
        <w:rPr>
          <w:rFonts w:cs="Times New Roman"/>
          <w:bCs/>
          <w:szCs w:val="24"/>
        </w:rPr>
        <w:t>noted</w:t>
      </w:r>
      <w:r w:rsidRPr="00054C10">
        <w:rPr>
          <w:rFonts w:cs="Times New Roman"/>
          <w:bCs/>
          <w:szCs w:val="24"/>
        </w:rPr>
        <w:t xml:space="preserve"> item 2.5.2 of the agenda about the request that has been received from Shri Desai Girish Chintamani for representation in PCD 21. After deliberations, the Committee decided to </w:t>
      </w:r>
      <w:r w:rsidRPr="00054C10">
        <w:rPr>
          <w:rFonts w:cs="Times New Roman"/>
          <w:b/>
          <w:szCs w:val="24"/>
        </w:rPr>
        <w:t>Co-opt</w:t>
      </w:r>
      <w:r w:rsidR="00BF797E" w:rsidRPr="00054C10">
        <w:rPr>
          <w:rFonts w:cs="Times New Roman"/>
          <w:bCs/>
          <w:szCs w:val="24"/>
        </w:rPr>
        <w:t xml:space="preserve"> Shri Desai Girish Chintamani </w:t>
      </w:r>
      <w:r w:rsidR="00C46BBD" w:rsidRPr="00054C10">
        <w:rPr>
          <w:rFonts w:cs="Times New Roman"/>
          <w:bCs/>
          <w:szCs w:val="24"/>
        </w:rPr>
        <w:t xml:space="preserve">in personal capacity </w:t>
      </w:r>
      <w:r w:rsidRPr="00054C10">
        <w:rPr>
          <w:rFonts w:cs="Times New Roman"/>
          <w:bCs/>
          <w:szCs w:val="24"/>
        </w:rPr>
        <w:t>as a member of PCD 21.</w:t>
      </w:r>
    </w:p>
    <w:p w14:paraId="20990DFD" w14:textId="77777777" w:rsidR="00341291" w:rsidRPr="00054C10" w:rsidRDefault="00341291" w:rsidP="00D1208C">
      <w:pPr>
        <w:ind w:right="116"/>
        <w:jc w:val="both"/>
        <w:rPr>
          <w:rFonts w:ascii="Times New Roman" w:hAnsi="Times New Roman" w:cs="Times New Roman"/>
          <w:bCs/>
          <w:strike/>
        </w:rPr>
      </w:pPr>
    </w:p>
    <w:p w14:paraId="249C7BA5" w14:textId="77777777" w:rsidR="00087A66" w:rsidRPr="00054C10" w:rsidRDefault="00087A66" w:rsidP="00341291">
      <w:pPr>
        <w:ind w:right="116"/>
        <w:jc w:val="both"/>
        <w:rPr>
          <w:rFonts w:ascii="Times New Roman" w:hAnsi="Times New Roman" w:cs="Times New Roman"/>
          <w:bCs/>
          <w:strike/>
        </w:rPr>
      </w:pPr>
    </w:p>
    <w:p w14:paraId="2ABA740F" w14:textId="305769E5" w:rsidR="006D6D00" w:rsidRPr="00054C10" w:rsidRDefault="006D6D00" w:rsidP="006D6D00">
      <w:pPr>
        <w:rPr>
          <w:rFonts w:ascii="Times New Roman" w:hAnsi="Times New Roman" w:cs="Times New Roman"/>
          <w:b/>
          <w:bCs/>
        </w:rPr>
      </w:pPr>
      <w:r w:rsidRPr="00054C10">
        <w:rPr>
          <w:rFonts w:ascii="Times New Roman" w:hAnsi="Times New Roman" w:cs="Times New Roman"/>
          <w:b/>
          <w:bCs/>
        </w:rPr>
        <w:lastRenderedPageBreak/>
        <w:t xml:space="preserve">2.5.3 </w:t>
      </w:r>
      <w:r w:rsidRPr="00054C10">
        <w:rPr>
          <w:rFonts w:ascii="Times New Roman" w:hAnsi="Times New Roman" w:cs="Times New Roman"/>
          <w:i/>
          <w:iCs/>
        </w:rPr>
        <w:t>Nestle</w:t>
      </w:r>
      <w:r w:rsidR="00BF797E" w:rsidRPr="00054C10">
        <w:rPr>
          <w:rFonts w:ascii="Times New Roman" w:hAnsi="Times New Roman" w:cs="Times New Roman"/>
          <w:i/>
          <w:iCs/>
        </w:rPr>
        <w:t xml:space="preserve"> India Limited </w:t>
      </w:r>
    </w:p>
    <w:p w14:paraId="4E03326C" w14:textId="77777777" w:rsidR="006D6D00" w:rsidRPr="00054C10" w:rsidRDefault="006D6D00" w:rsidP="00341291">
      <w:pPr>
        <w:ind w:right="116"/>
        <w:jc w:val="both"/>
        <w:rPr>
          <w:rFonts w:ascii="Times New Roman" w:hAnsi="Times New Roman" w:cs="Times New Roman"/>
          <w:bCs/>
          <w:strike/>
        </w:rPr>
      </w:pPr>
    </w:p>
    <w:p w14:paraId="5889C199" w14:textId="380A005E" w:rsidR="00CB25FE" w:rsidRPr="00054C10" w:rsidRDefault="006D6D00" w:rsidP="00A849F9">
      <w:pPr>
        <w:jc w:val="both"/>
        <w:rPr>
          <w:rFonts w:ascii="Times New Roman" w:hAnsi="Times New Roman" w:cs="Times New Roman"/>
          <w:b/>
          <w:bCs/>
        </w:rPr>
      </w:pPr>
      <w:r w:rsidRPr="00054C10">
        <w:rPr>
          <w:rFonts w:ascii="Times New Roman" w:hAnsi="Times New Roman" w:cs="Times New Roman"/>
          <w:bCs/>
        </w:rPr>
        <w:t xml:space="preserve">The Committee </w:t>
      </w:r>
      <w:r w:rsidR="00A849F9" w:rsidRPr="00054C10">
        <w:rPr>
          <w:rFonts w:ascii="Times New Roman" w:hAnsi="Times New Roman" w:cs="Times New Roman"/>
          <w:bCs/>
        </w:rPr>
        <w:t>noted</w:t>
      </w:r>
      <w:r w:rsidRPr="00054C10">
        <w:rPr>
          <w:rFonts w:ascii="Times New Roman" w:hAnsi="Times New Roman" w:cs="Times New Roman"/>
          <w:bCs/>
        </w:rPr>
        <w:t xml:space="preserve"> item 2.5.3 of the agenda about the request </w:t>
      </w:r>
      <w:r w:rsidR="00BF797E" w:rsidRPr="00054C10">
        <w:rPr>
          <w:rFonts w:ascii="Times New Roman" w:hAnsi="Times New Roman" w:cs="Times New Roman"/>
          <w:bCs/>
        </w:rPr>
        <w:t xml:space="preserve">that has been received from </w:t>
      </w:r>
      <w:r w:rsidR="00BF797E" w:rsidRPr="00054C10">
        <w:rPr>
          <w:rFonts w:ascii="Times New Roman" w:hAnsi="Times New Roman" w:cs="Times New Roman"/>
          <w:i/>
          <w:iCs/>
        </w:rPr>
        <w:t xml:space="preserve">Nestle India Limited </w:t>
      </w:r>
      <w:r w:rsidR="00BF797E" w:rsidRPr="00054C10">
        <w:rPr>
          <w:rFonts w:ascii="Times New Roman" w:hAnsi="Times New Roman" w:cs="Times New Roman"/>
          <w:bCs/>
        </w:rPr>
        <w:t xml:space="preserve">for representation in PCD 21. The Committee </w:t>
      </w:r>
      <w:r w:rsidR="00CB25FE" w:rsidRPr="00054C10">
        <w:rPr>
          <w:rFonts w:ascii="Times New Roman" w:hAnsi="Times New Roman" w:cs="Times New Roman"/>
          <w:bCs/>
        </w:rPr>
        <w:t xml:space="preserve">observed </w:t>
      </w:r>
      <w:r w:rsidR="00BF797E" w:rsidRPr="00054C10">
        <w:rPr>
          <w:rFonts w:ascii="Times New Roman" w:hAnsi="Times New Roman" w:cs="Times New Roman"/>
          <w:bCs/>
        </w:rPr>
        <w:t xml:space="preserve">that the </w:t>
      </w:r>
      <w:r w:rsidR="00CB25FE" w:rsidRPr="00054C10">
        <w:rPr>
          <w:rFonts w:ascii="Times New Roman" w:hAnsi="Times New Roman" w:cs="Times New Roman"/>
          <w:bCs/>
        </w:rPr>
        <w:t xml:space="preserve">membership of the organization was terminated earlier for absence in two consecutive meetings. After detailed deliberation, Committee DECIDED to </w:t>
      </w:r>
      <w:r w:rsidR="00CB25FE" w:rsidRPr="00054C10">
        <w:rPr>
          <w:rFonts w:ascii="Times New Roman" w:hAnsi="Times New Roman" w:cs="Times New Roman"/>
          <w:b/>
        </w:rPr>
        <w:t>co-opt</w:t>
      </w:r>
      <w:r w:rsidR="00CB25FE" w:rsidRPr="00054C10">
        <w:rPr>
          <w:rFonts w:ascii="Times New Roman" w:hAnsi="Times New Roman" w:cs="Times New Roman"/>
          <w:bCs/>
        </w:rPr>
        <w:t xml:space="preserve"> Nestle India Limited as a member of PCD 21 and requested Nestle India Limited to </w:t>
      </w:r>
      <w:r w:rsidR="00C46BBD" w:rsidRPr="00054C10">
        <w:rPr>
          <w:rFonts w:ascii="Times New Roman" w:hAnsi="Times New Roman" w:cs="Times New Roman"/>
          <w:bCs/>
        </w:rPr>
        <w:t xml:space="preserve">adhere to the latest guidelines of the BIS for the technical committee members. Further, the Committee requested Nestle India Limited to submit an undertaking in this regard. </w:t>
      </w:r>
    </w:p>
    <w:p w14:paraId="30F353D5" w14:textId="77777777" w:rsidR="006D6D00" w:rsidRPr="00054C10" w:rsidRDefault="006D6D00" w:rsidP="00A849F9">
      <w:pPr>
        <w:ind w:right="116"/>
        <w:jc w:val="both"/>
        <w:rPr>
          <w:rFonts w:ascii="Times New Roman" w:hAnsi="Times New Roman" w:cs="Times New Roman"/>
          <w:bCs/>
          <w:strike/>
        </w:rPr>
      </w:pPr>
    </w:p>
    <w:p w14:paraId="50EAA42E" w14:textId="3FAE2C9B" w:rsidR="00CB25FE" w:rsidRPr="00054C10" w:rsidRDefault="00336A41" w:rsidP="00A849F9">
      <w:pPr>
        <w:jc w:val="both"/>
        <w:rPr>
          <w:rFonts w:ascii="Times New Roman" w:hAnsi="Times New Roman" w:cs="Times New Roman"/>
          <w:b/>
        </w:rPr>
      </w:pPr>
      <w:r w:rsidRPr="00054C10">
        <w:rPr>
          <w:rFonts w:ascii="Times New Roman" w:hAnsi="Times New Roman" w:cs="Times New Roman"/>
          <w:b/>
        </w:rPr>
        <w:t xml:space="preserve">2.5.4 </w:t>
      </w:r>
      <w:proofErr w:type="spellStart"/>
      <w:r w:rsidR="00CB25FE" w:rsidRPr="00054C10">
        <w:rPr>
          <w:rFonts w:ascii="Times New Roman" w:hAnsi="Times New Roman" w:cs="Times New Roman"/>
          <w:bCs/>
          <w:i/>
          <w:iCs/>
        </w:rPr>
        <w:t>Mipa</w:t>
      </w:r>
      <w:proofErr w:type="spellEnd"/>
      <w:r w:rsidR="00CB25FE" w:rsidRPr="00054C10">
        <w:rPr>
          <w:rFonts w:ascii="Times New Roman" w:hAnsi="Times New Roman" w:cs="Times New Roman"/>
          <w:bCs/>
          <w:i/>
          <w:iCs/>
        </w:rPr>
        <w:t xml:space="preserve"> Industries</w:t>
      </w:r>
      <w:r w:rsidR="00CB25FE" w:rsidRPr="00054C10">
        <w:rPr>
          <w:rFonts w:ascii="Times New Roman" w:hAnsi="Times New Roman" w:cs="Times New Roman"/>
          <w:b/>
        </w:rPr>
        <w:t xml:space="preserve"> </w:t>
      </w:r>
    </w:p>
    <w:p w14:paraId="02883D8E" w14:textId="77777777" w:rsidR="00CB25FE" w:rsidRPr="00054C10" w:rsidRDefault="00CB25FE" w:rsidP="00A849F9">
      <w:pPr>
        <w:jc w:val="both"/>
        <w:rPr>
          <w:rFonts w:ascii="Times New Roman" w:hAnsi="Times New Roman" w:cs="Times New Roman"/>
          <w:b/>
        </w:rPr>
      </w:pPr>
    </w:p>
    <w:p w14:paraId="01E3D0A6" w14:textId="7DCFCE84" w:rsidR="00336A41" w:rsidRPr="00054C10" w:rsidRDefault="00336A41" w:rsidP="00A849F9">
      <w:pPr>
        <w:jc w:val="both"/>
        <w:rPr>
          <w:rFonts w:ascii="Times New Roman" w:hAnsi="Times New Roman" w:cs="Times New Roman"/>
          <w:b/>
          <w:bCs/>
          <w:lang w:val="en-IN"/>
        </w:rPr>
      </w:pPr>
      <w:r w:rsidRPr="00054C10">
        <w:rPr>
          <w:rFonts w:ascii="Times New Roman" w:hAnsi="Times New Roman" w:cs="Times New Roman"/>
          <w:bCs/>
        </w:rPr>
        <w:t xml:space="preserve">The Committee </w:t>
      </w:r>
      <w:r w:rsidR="00A849F9" w:rsidRPr="00054C10">
        <w:rPr>
          <w:rFonts w:ascii="Times New Roman" w:hAnsi="Times New Roman" w:cs="Times New Roman"/>
          <w:bCs/>
        </w:rPr>
        <w:t>noted</w:t>
      </w:r>
      <w:r w:rsidRPr="00054C10">
        <w:rPr>
          <w:rFonts w:ascii="Times New Roman" w:hAnsi="Times New Roman" w:cs="Times New Roman"/>
          <w:bCs/>
        </w:rPr>
        <w:t xml:space="preserve"> </w:t>
      </w:r>
      <w:r w:rsidR="00CB25FE" w:rsidRPr="00054C10">
        <w:rPr>
          <w:rFonts w:ascii="Times New Roman" w:hAnsi="Times New Roman" w:cs="Times New Roman"/>
          <w:bCs/>
        </w:rPr>
        <w:t xml:space="preserve">item 2.5.4 of the agenda </w:t>
      </w:r>
      <w:r w:rsidRPr="00054C10">
        <w:rPr>
          <w:rFonts w:ascii="Times New Roman" w:hAnsi="Times New Roman" w:cs="Times New Roman"/>
          <w:bCs/>
        </w:rPr>
        <w:t>and DECIDED not</w:t>
      </w:r>
      <w:r w:rsidR="00CB25FE" w:rsidRPr="00054C10">
        <w:rPr>
          <w:rFonts w:ascii="Times New Roman" w:hAnsi="Times New Roman" w:cs="Times New Roman"/>
          <w:bCs/>
        </w:rPr>
        <w:t xml:space="preserve"> to</w:t>
      </w:r>
      <w:r w:rsidRPr="00054C10">
        <w:rPr>
          <w:rFonts w:ascii="Times New Roman" w:hAnsi="Times New Roman" w:cs="Times New Roman"/>
          <w:bCs/>
        </w:rPr>
        <w:t xml:space="preserve"> Co-opt the </w:t>
      </w:r>
      <w:r w:rsidRPr="00054C10">
        <w:rPr>
          <w:rFonts w:ascii="Times New Roman" w:hAnsi="Times New Roman" w:cs="Times New Roman"/>
          <w:bCs/>
          <w:lang w:val="en-IN"/>
        </w:rPr>
        <w:t>MIPA Industries.</w:t>
      </w:r>
    </w:p>
    <w:p w14:paraId="1BC8219C" w14:textId="77777777" w:rsidR="00336A41" w:rsidRPr="00054C10" w:rsidRDefault="00336A41" w:rsidP="00341291">
      <w:pPr>
        <w:jc w:val="both"/>
        <w:rPr>
          <w:rFonts w:ascii="Times New Roman" w:hAnsi="Times New Roman" w:cs="Times New Roman"/>
          <w:b/>
        </w:rPr>
      </w:pPr>
    </w:p>
    <w:p w14:paraId="67BE2514" w14:textId="77777777" w:rsidR="00341291" w:rsidRPr="00054C10" w:rsidRDefault="00341291" w:rsidP="00341291">
      <w:pPr>
        <w:jc w:val="both"/>
        <w:rPr>
          <w:rFonts w:ascii="Times New Roman" w:hAnsi="Times New Roman" w:cs="Times New Roman"/>
          <w:b/>
        </w:rPr>
      </w:pPr>
      <w:r w:rsidRPr="00054C10">
        <w:rPr>
          <w:rFonts w:ascii="Times New Roman" w:hAnsi="Times New Roman" w:cs="Times New Roman"/>
          <w:b/>
        </w:rPr>
        <w:t>ITEM 3 ISSUES ARISING OUT OF PREVIOUS MEETINGS</w:t>
      </w:r>
    </w:p>
    <w:p w14:paraId="04A16515" w14:textId="77777777" w:rsidR="00341291" w:rsidRPr="00054C10" w:rsidRDefault="00341291" w:rsidP="00341291">
      <w:pPr>
        <w:jc w:val="both"/>
        <w:rPr>
          <w:rFonts w:ascii="Times New Roman" w:hAnsi="Times New Roman" w:cs="Times New Roman"/>
          <w:b/>
        </w:rPr>
      </w:pPr>
    </w:p>
    <w:p w14:paraId="3EAF90EC" w14:textId="77777777" w:rsidR="00341291" w:rsidRPr="00054C10" w:rsidRDefault="00341291" w:rsidP="00341291">
      <w:pPr>
        <w:jc w:val="both"/>
        <w:rPr>
          <w:rFonts w:ascii="Times New Roman" w:hAnsi="Times New Roman" w:cs="Times New Roman"/>
          <w:b/>
        </w:rPr>
      </w:pPr>
      <w:r w:rsidRPr="00054C10">
        <w:rPr>
          <w:rFonts w:ascii="Times New Roman" w:hAnsi="Times New Roman" w:cs="Times New Roman"/>
          <w:b/>
        </w:rPr>
        <w:t>3.1 Review/Revision of Indian Standards</w:t>
      </w:r>
    </w:p>
    <w:p w14:paraId="705793B6" w14:textId="77777777" w:rsidR="00341291" w:rsidRPr="00054C10" w:rsidRDefault="00341291" w:rsidP="00341291">
      <w:pPr>
        <w:rPr>
          <w:rFonts w:ascii="Times New Roman" w:hAnsi="Times New Roman" w:cs="Times New Roman"/>
        </w:rPr>
      </w:pPr>
    </w:p>
    <w:tbl>
      <w:tblPr>
        <w:tblStyle w:val="TableGrid"/>
        <w:tblW w:w="5000" w:type="pct"/>
        <w:jc w:val="center"/>
        <w:tblLook w:val="0000" w:firstRow="0" w:lastRow="0" w:firstColumn="0" w:lastColumn="0" w:noHBand="0" w:noVBand="0"/>
      </w:tblPr>
      <w:tblGrid>
        <w:gridCol w:w="570"/>
        <w:gridCol w:w="2900"/>
        <w:gridCol w:w="5546"/>
      </w:tblGrid>
      <w:tr w:rsidR="00F11DD6" w:rsidRPr="00054C10" w14:paraId="45014C6F" w14:textId="77777777" w:rsidTr="00D8684B">
        <w:trPr>
          <w:trHeight w:val="665"/>
          <w:jc w:val="center"/>
        </w:trPr>
        <w:tc>
          <w:tcPr>
            <w:tcW w:w="309" w:type="pct"/>
          </w:tcPr>
          <w:p w14:paraId="6ACA8F1F" w14:textId="7EBF4057" w:rsidR="00F11DD6" w:rsidRPr="00054C10" w:rsidRDefault="00F11DD6" w:rsidP="00CE29EC">
            <w:pPr>
              <w:rPr>
                <w:rFonts w:ascii="Times New Roman" w:hAnsi="Times New Roman" w:cs="Times New Roman"/>
                <w:lang w:val="en-IN"/>
              </w:rPr>
            </w:pPr>
            <w:r w:rsidRPr="00054C10">
              <w:rPr>
                <w:rFonts w:ascii="Times New Roman" w:hAnsi="Times New Roman" w:cs="Times New Roman"/>
                <w:b/>
                <w:lang w:val="en-IN"/>
              </w:rPr>
              <w:t>Sl</w:t>
            </w:r>
            <w:r w:rsidR="00054C10">
              <w:rPr>
                <w:rFonts w:ascii="Times New Roman" w:hAnsi="Times New Roman" w:cs="Times New Roman"/>
                <w:b/>
                <w:lang w:val="en-IN"/>
              </w:rPr>
              <w:t xml:space="preserve">. </w:t>
            </w:r>
            <w:r w:rsidRPr="00054C10">
              <w:rPr>
                <w:rFonts w:ascii="Times New Roman" w:hAnsi="Times New Roman" w:cs="Times New Roman"/>
                <w:b/>
                <w:lang w:val="en-IN"/>
              </w:rPr>
              <w:t xml:space="preserve"> No.</w:t>
            </w:r>
          </w:p>
        </w:tc>
        <w:tc>
          <w:tcPr>
            <w:tcW w:w="1612" w:type="pct"/>
          </w:tcPr>
          <w:p w14:paraId="77E18893" w14:textId="77777777" w:rsidR="00F11DD6" w:rsidRPr="00054C10" w:rsidRDefault="00F11DD6" w:rsidP="00CE29EC">
            <w:pPr>
              <w:rPr>
                <w:rFonts w:ascii="Times New Roman" w:hAnsi="Times New Roman" w:cs="Times New Roman"/>
                <w:b/>
                <w:bCs/>
                <w:lang w:val="en-IN"/>
              </w:rPr>
            </w:pPr>
            <w:r w:rsidRPr="00054C10">
              <w:rPr>
                <w:rFonts w:ascii="Times New Roman" w:hAnsi="Times New Roman" w:cs="Times New Roman"/>
                <w:b/>
                <w:bCs/>
                <w:lang w:val="en-IN"/>
              </w:rPr>
              <w:t xml:space="preserve">IS No. and Title </w:t>
            </w:r>
          </w:p>
        </w:tc>
        <w:tc>
          <w:tcPr>
            <w:tcW w:w="3079" w:type="pct"/>
          </w:tcPr>
          <w:p w14:paraId="22417A65" w14:textId="0B836017" w:rsidR="00F11DD6" w:rsidRPr="00054C10" w:rsidRDefault="00F11DD6" w:rsidP="00F11DD6">
            <w:pPr>
              <w:rPr>
                <w:rFonts w:ascii="Times New Roman" w:hAnsi="Times New Roman" w:cs="Times New Roman"/>
                <w:b/>
                <w:lang w:val="en-IN"/>
              </w:rPr>
            </w:pPr>
            <w:r w:rsidRPr="00054C10">
              <w:rPr>
                <w:rFonts w:ascii="Times New Roman" w:hAnsi="Times New Roman" w:cs="Times New Roman"/>
                <w:b/>
                <w:lang w:val="en-IN"/>
              </w:rPr>
              <w:t>Committee</w:t>
            </w:r>
            <w:r w:rsidR="00054C10">
              <w:rPr>
                <w:rFonts w:ascii="Times New Roman" w:hAnsi="Times New Roman" w:cs="Times New Roman"/>
                <w:b/>
                <w:lang w:val="en-IN"/>
              </w:rPr>
              <w:t>’s</w:t>
            </w:r>
            <w:r w:rsidRPr="00054C10">
              <w:rPr>
                <w:rFonts w:ascii="Times New Roman" w:hAnsi="Times New Roman" w:cs="Times New Roman"/>
                <w:b/>
                <w:lang w:val="en-IN"/>
              </w:rPr>
              <w:t xml:space="preserve"> Decision</w:t>
            </w:r>
          </w:p>
        </w:tc>
      </w:tr>
      <w:tr w:rsidR="00F11DD6" w:rsidRPr="00054C10" w14:paraId="0C8B15D3" w14:textId="77777777" w:rsidTr="00D8684B">
        <w:trPr>
          <w:jc w:val="center"/>
        </w:trPr>
        <w:tc>
          <w:tcPr>
            <w:tcW w:w="309" w:type="pct"/>
          </w:tcPr>
          <w:p w14:paraId="5DDE0CB3" w14:textId="77777777" w:rsidR="00F11DD6" w:rsidRPr="00054C10" w:rsidRDefault="00F11DD6" w:rsidP="00CE29EC">
            <w:pPr>
              <w:numPr>
                <w:ilvl w:val="0"/>
                <w:numId w:val="1"/>
              </w:numPr>
              <w:rPr>
                <w:rFonts w:ascii="Times New Roman" w:hAnsi="Times New Roman" w:cs="Times New Roman"/>
                <w:b/>
                <w:lang w:val="en-IN"/>
              </w:rPr>
            </w:pPr>
          </w:p>
        </w:tc>
        <w:tc>
          <w:tcPr>
            <w:tcW w:w="1612" w:type="pct"/>
          </w:tcPr>
          <w:p w14:paraId="2A9A08B8" w14:textId="77777777" w:rsidR="00F11DD6" w:rsidRPr="00054C10" w:rsidRDefault="00F11DD6" w:rsidP="00CE29EC">
            <w:pPr>
              <w:rPr>
                <w:rFonts w:ascii="Times New Roman" w:hAnsi="Times New Roman" w:cs="Times New Roman"/>
                <w:b/>
                <w:bCs/>
                <w:lang w:val="en-IN"/>
              </w:rPr>
            </w:pPr>
            <w:r w:rsidRPr="00054C10">
              <w:rPr>
                <w:rFonts w:ascii="Times New Roman" w:hAnsi="Times New Roman" w:cs="Times New Roman"/>
                <w:b/>
                <w:bCs/>
                <w:lang w:val="en-IN"/>
              </w:rPr>
              <w:t>IS 12007: 1987 Specification for laminated collapsible tubes</w:t>
            </w:r>
          </w:p>
        </w:tc>
        <w:tc>
          <w:tcPr>
            <w:tcW w:w="3079" w:type="pct"/>
          </w:tcPr>
          <w:p w14:paraId="327E379B" w14:textId="07887431" w:rsidR="00F11DD6" w:rsidRPr="00054C10" w:rsidRDefault="00FE0953" w:rsidP="00FE0953">
            <w:pPr>
              <w:jc w:val="both"/>
              <w:rPr>
                <w:rFonts w:ascii="Times New Roman" w:hAnsi="Times New Roman" w:cs="Times New Roman"/>
                <w:lang w:val="en-IN"/>
              </w:rPr>
            </w:pPr>
            <w:r w:rsidRPr="00054C10">
              <w:rPr>
                <w:rFonts w:ascii="Times New Roman" w:hAnsi="Times New Roman" w:cs="Times New Roman"/>
                <w:lang w:val="en-IN"/>
              </w:rPr>
              <w:t>The Committee noted that inputs have been received from E</w:t>
            </w:r>
            <w:r w:rsidR="00D8684B" w:rsidRPr="00054C10">
              <w:rPr>
                <w:rFonts w:ascii="Times New Roman" w:hAnsi="Times New Roman" w:cs="Times New Roman"/>
                <w:lang w:val="en-IN"/>
              </w:rPr>
              <w:t xml:space="preserve">ssel </w:t>
            </w:r>
            <w:proofErr w:type="spellStart"/>
            <w:r w:rsidRPr="00054C10">
              <w:rPr>
                <w:rFonts w:ascii="Times New Roman" w:hAnsi="Times New Roman" w:cs="Times New Roman"/>
                <w:lang w:val="en-IN"/>
              </w:rPr>
              <w:t>P</w:t>
            </w:r>
            <w:r w:rsidR="00D8684B" w:rsidRPr="00054C10">
              <w:rPr>
                <w:rFonts w:ascii="Times New Roman" w:hAnsi="Times New Roman" w:cs="Times New Roman"/>
                <w:lang w:val="en-IN"/>
              </w:rPr>
              <w:t>ropack</w:t>
            </w:r>
            <w:proofErr w:type="spellEnd"/>
            <w:r w:rsidR="00D8684B" w:rsidRPr="00054C10">
              <w:rPr>
                <w:rFonts w:ascii="Times New Roman" w:hAnsi="Times New Roman" w:cs="Times New Roman"/>
                <w:lang w:val="en-IN"/>
              </w:rPr>
              <w:t xml:space="preserve"> </w:t>
            </w:r>
            <w:r w:rsidRPr="00054C10">
              <w:rPr>
                <w:rFonts w:ascii="Times New Roman" w:hAnsi="Times New Roman" w:cs="Times New Roman"/>
                <w:lang w:val="en-IN"/>
              </w:rPr>
              <w:t>L</w:t>
            </w:r>
            <w:r w:rsidR="00D8684B" w:rsidRPr="00054C10">
              <w:rPr>
                <w:rFonts w:ascii="Times New Roman" w:hAnsi="Times New Roman" w:cs="Times New Roman"/>
                <w:lang w:val="en-IN"/>
              </w:rPr>
              <w:t>imited</w:t>
            </w:r>
            <w:r w:rsidRPr="00054C10">
              <w:rPr>
                <w:rFonts w:ascii="Times New Roman" w:hAnsi="Times New Roman" w:cs="Times New Roman"/>
                <w:lang w:val="en-IN"/>
              </w:rPr>
              <w:t xml:space="preserve"> and requested BIS Sectt to issue the draft revision into wide circulation for two months. </w:t>
            </w:r>
          </w:p>
          <w:p w14:paraId="2F280F13" w14:textId="77777777" w:rsidR="00F11DD6" w:rsidRPr="00054C10" w:rsidRDefault="00F11DD6" w:rsidP="00FE0953">
            <w:pPr>
              <w:jc w:val="both"/>
              <w:rPr>
                <w:rFonts w:ascii="Times New Roman" w:hAnsi="Times New Roman" w:cs="Times New Roman"/>
                <w:lang w:val="en-IN"/>
              </w:rPr>
            </w:pPr>
          </w:p>
          <w:p w14:paraId="2ED7169B" w14:textId="77777777" w:rsidR="00F11DD6" w:rsidRPr="00054C10" w:rsidRDefault="00F11DD6" w:rsidP="00CE29EC">
            <w:pPr>
              <w:autoSpaceDE w:val="0"/>
              <w:adjustRightInd w:val="0"/>
              <w:jc w:val="both"/>
              <w:rPr>
                <w:rFonts w:ascii="Times New Roman" w:eastAsia="Times New Roman" w:hAnsi="Times New Roman" w:cs="Times New Roman"/>
              </w:rPr>
            </w:pPr>
          </w:p>
        </w:tc>
      </w:tr>
      <w:tr w:rsidR="00F11DD6" w:rsidRPr="00054C10" w14:paraId="09939E9F" w14:textId="77777777" w:rsidTr="00D8684B">
        <w:trPr>
          <w:trHeight w:val="58"/>
          <w:jc w:val="center"/>
        </w:trPr>
        <w:tc>
          <w:tcPr>
            <w:tcW w:w="309" w:type="pct"/>
          </w:tcPr>
          <w:p w14:paraId="4ED0E724" w14:textId="77777777" w:rsidR="00F11DD6" w:rsidRPr="00054C10" w:rsidRDefault="00F11DD6" w:rsidP="00CE29EC">
            <w:pPr>
              <w:rPr>
                <w:rFonts w:ascii="Times New Roman" w:hAnsi="Times New Roman" w:cs="Times New Roman"/>
                <w:bCs/>
                <w:lang w:val="en-IN"/>
              </w:rPr>
            </w:pPr>
            <w:r w:rsidRPr="00054C10">
              <w:rPr>
                <w:rFonts w:ascii="Times New Roman" w:hAnsi="Times New Roman" w:cs="Times New Roman"/>
                <w:b/>
                <w:lang w:val="en-IN"/>
              </w:rPr>
              <w:t xml:space="preserve">  </w:t>
            </w:r>
            <w:r w:rsidRPr="00054C10">
              <w:rPr>
                <w:rFonts w:ascii="Times New Roman" w:hAnsi="Times New Roman" w:cs="Times New Roman"/>
                <w:bCs/>
                <w:lang w:val="en-IN"/>
              </w:rPr>
              <w:t>ii)</w:t>
            </w:r>
          </w:p>
        </w:tc>
        <w:tc>
          <w:tcPr>
            <w:tcW w:w="1612" w:type="pct"/>
          </w:tcPr>
          <w:p w14:paraId="3F401F5A" w14:textId="0A143A87" w:rsidR="00F11DD6" w:rsidRPr="00054C10" w:rsidRDefault="00F11DD6" w:rsidP="00CE29EC">
            <w:pPr>
              <w:rPr>
                <w:rFonts w:ascii="Times New Roman" w:hAnsi="Times New Roman" w:cs="Times New Roman"/>
                <w:b/>
                <w:bCs/>
                <w:lang w:val="en-IN"/>
              </w:rPr>
            </w:pPr>
            <w:r w:rsidRPr="00054C10">
              <w:rPr>
                <w:rFonts w:ascii="Times New Roman" w:hAnsi="Times New Roman" w:cs="Times New Roman"/>
                <w:b/>
                <w:bCs/>
                <w:lang w:val="en-IN"/>
              </w:rPr>
              <w:t>IS 15749: 2007 Fluorinated HDPE bottles and Containers-Specification</w:t>
            </w:r>
          </w:p>
        </w:tc>
        <w:tc>
          <w:tcPr>
            <w:tcW w:w="3079" w:type="pct"/>
          </w:tcPr>
          <w:p w14:paraId="2A18842E" w14:textId="77095AFE" w:rsidR="00F11DD6" w:rsidRPr="00054C10" w:rsidRDefault="00F11DD6" w:rsidP="00876736">
            <w:pPr>
              <w:jc w:val="both"/>
              <w:rPr>
                <w:rFonts w:ascii="Times New Roman" w:hAnsi="Times New Roman" w:cs="Times New Roman"/>
              </w:rPr>
            </w:pPr>
            <w:r w:rsidRPr="00054C10">
              <w:rPr>
                <w:rFonts w:ascii="Times New Roman" w:hAnsi="Times New Roman" w:cs="Times New Roman"/>
              </w:rPr>
              <w:t xml:space="preserve">The Committee </w:t>
            </w:r>
            <w:r w:rsidR="00FE0953" w:rsidRPr="00054C10">
              <w:rPr>
                <w:rFonts w:ascii="Times New Roman" w:hAnsi="Times New Roman" w:cs="Times New Roman"/>
              </w:rPr>
              <w:t xml:space="preserve">noted BIS observations and </w:t>
            </w:r>
            <w:r w:rsidRPr="00054C10">
              <w:rPr>
                <w:rFonts w:ascii="Times New Roman" w:hAnsi="Times New Roman" w:cs="Times New Roman"/>
              </w:rPr>
              <w:t>DECIDED to archive the standard</w:t>
            </w:r>
            <w:r w:rsidR="00876736" w:rsidRPr="00054C10">
              <w:rPr>
                <w:rFonts w:ascii="Times New Roman" w:hAnsi="Times New Roman" w:cs="Times New Roman"/>
              </w:rPr>
              <w:t xml:space="preserve">. </w:t>
            </w:r>
          </w:p>
        </w:tc>
      </w:tr>
      <w:tr w:rsidR="00F11DD6" w:rsidRPr="00054C10" w14:paraId="4BC2E687" w14:textId="77777777" w:rsidTr="00D8684B">
        <w:trPr>
          <w:jc w:val="center"/>
        </w:trPr>
        <w:tc>
          <w:tcPr>
            <w:tcW w:w="309" w:type="pct"/>
          </w:tcPr>
          <w:p w14:paraId="7F38FF4B" w14:textId="77777777" w:rsidR="00F11DD6" w:rsidRPr="00054C10" w:rsidRDefault="00F11DD6" w:rsidP="00CE29EC">
            <w:pPr>
              <w:rPr>
                <w:rFonts w:ascii="Times New Roman" w:hAnsi="Times New Roman" w:cs="Times New Roman"/>
                <w:b/>
                <w:lang w:val="en-IN"/>
              </w:rPr>
            </w:pPr>
            <w:r w:rsidRPr="00054C10">
              <w:rPr>
                <w:rFonts w:ascii="Times New Roman" w:hAnsi="Times New Roman" w:cs="Times New Roman"/>
                <w:b/>
                <w:lang w:val="en-IN"/>
              </w:rPr>
              <w:t xml:space="preserve">   iii)</w:t>
            </w:r>
          </w:p>
        </w:tc>
        <w:tc>
          <w:tcPr>
            <w:tcW w:w="1612" w:type="pct"/>
          </w:tcPr>
          <w:p w14:paraId="48A6CFAA" w14:textId="7697D193" w:rsidR="00F11DD6" w:rsidRPr="00054C10" w:rsidRDefault="00F11DD6" w:rsidP="00CE29EC">
            <w:pPr>
              <w:jc w:val="both"/>
              <w:rPr>
                <w:rFonts w:ascii="Times New Roman" w:hAnsi="Times New Roman" w:cs="Times New Roman"/>
                <w:b/>
                <w:lang w:val="en-IN"/>
              </w:rPr>
            </w:pPr>
            <w:r w:rsidRPr="00054C10">
              <w:rPr>
                <w:rFonts w:ascii="Times New Roman" w:hAnsi="Times New Roman" w:cs="Times New Roman"/>
                <w:b/>
                <w:lang w:val="en-IN"/>
              </w:rPr>
              <w:t xml:space="preserve">IS 14636: 1998 Flexible Packaging materials for packaging of edible oils, ghee and vanaspati </w:t>
            </w:r>
          </w:p>
        </w:tc>
        <w:tc>
          <w:tcPr>
            <w:tcW w:w="3079" w:type="pct"/>
          </w:tcPr>
          <w:p w14:paraId="20EAAFE5" w14:textId="7662FC6B" w:rsidR="00D8684B" w:rsidRPr="00054C10" w:rsidRDefault="00FE0953" w:rsidP="00390501">
            <w:pPr>
              <w:rPr>
                <w:rFonts w:ascii="Times New Roman" w:hAnsi="Times New Roman" w:cs="Times New Roman"/>
                <w:lang w:val="en-IN"/>
              </w:rPr>
            </w:pPr>
            <w:r w:rsidRPr="00054C10">
              <w:rPr>
                <w:rFonts w:ascii="Times New Roman" w:hAnsi="Times New Roman" w:cs="Times New Roman"/>
                <w:lang w:val="en-IN"/>
              </w:rPr>
              <w:t xml:space="preserve">The Committee noted that draft is under review by the WG 5 </w:t>
            </w:r>
            <w:r w:rsidR="00054C10">
              <w:rPr>
                <w:rFonts w:ascii="Times New Roman" w:hAnsi="Times New Roman" w:cs="Times New Roman"/>
                <w:lang w:val="en-IN"/>
              </w:rPr>
              <w:t>as</w:t>
            </w:r>
            <w:r w:rsidRPr="00054C10">
              <w:rPr>
                <w:rFonts w:ascii="Times New Roman" w:hAnsi="Times New Roman" w:cs="Times New Roman"/>
                <w:lang w:val="en-IN"/>
              </w:rPr>
              <w:t xml:space="preserve"> few </w:t>
            </w:r>
            <w:r w:rsidR="00054C10">
              <w:rPr>
                <w:rFonts w:ascii="Times New Roman" w:hAnsi="Times New Roman" w:cs="Times New Roman"/>
                <w:lang w:val="en-IN"/>
              </w:rPr>
              <w:t xml:space="preserve">queries have been </w:t>
            </w:r>
            <w:r w:rsidRPr="00054C10">
              <w:rPr>
                <w:rFonts w:ascii="Times New Roman" w:hAnsi="Times New Roman" w:cs="Times New Roman"/>
                <w:lang w:val="en-IN"/>
              </w:rPr>
              <w:t xml:space="preserve">raised by BIS Sectt. The Committee requested WG 5 to resolve the comments and submit the draft revision to BIS within 2 months. </w:t>
            </w:r>
          </w:p>
          <w:p w14:paraId="42798A7E" w14:textId="18DE3D84" w:rsidR="00F11DD6" w:rsidRPr="00054C10" w:rsidRDefault="00FE0953" w:rsidP="00390501">
            <w:pPr>
              <w:rPr>
                <w:rFonts w:ascii="Times New Roman" w:hAnsi="Times New Roman" w:cs="Times New Roman"/>
                <w:lang w:val="en-IN"/>
              </w:rPr>
            </w:pPr>
            <w:r w:rsidRPr="00054C10">
              <w:rPr>
                <w:rFonts w:ascii="Times New Roman" w:hAnsi="Times New Roman" w:cs="Times New Roman"/>
                <w:lang w:val="en-IN"/>
              </w:rPr>
              <w:t xml:space="preserve"> </w:t>
            </w:r>
          </w:p>
        </w:tc>
      </w:tr>
      <w:tr w:rsidR="00F11DD6" w:rsidRPr="00054C10" w14:paraId="307983C9" w14:textId="77777777" w:rsidTr="00D8684B">
        <w:trPr>
          <w:trHeight w:val="831"/>
          <w:jc w:val="center"/>
        </w:trPr>
        <w:tc>
          <w:tcPr>
            <w:tcW w:w="309" w:type="pct"/>
          </w:tcPr>
          <w:p w14:paraId="0F12B252" w14:textId="77777777" w:rsidR="00F11DD6" w:rsidRPr="00054C10" w:rsidRDefault="00F11DD6" w:rsidP="00CE29EC">
            <w:pPr>
              <w:rPr>
                <w:rFonts w:ascii="Times New Roman" w:hAnsi="Times New Roman" w:cs="Times New Roman"/>
                <w:b/>
                <w:lang w:val="en-IN"/>
              </w:rPr>
            </w:pPr>
            <w:r w:rsidRPr="00054C10">
              <w:rPr>
                <w:rFonts w:ascii="Times New Roman" w:hAnsi="Times New Roman" w:cs="Times New Roman"/>
                <w:b/>
                <w:lang w:val="en-IN"/>
              </w:rPr>
              <w:t>iv)</w:t>
            </w:r>
          </w:p>
        </w:tc>
        <w:tc>
          <w:tcPr>
            <w:tcW w:w="1612" w:type="pct"/>
          </w:tcPr>
          <w:p w14:paraId="5B4FAF22" w14:textId="77777777" w:rsidR="00F11DD6" w:rsidRPr="00054C10" w:rsidRDefault="00F11DD6" w:rsidP="00CE29EC">
            <w:pPr>
              <w:rPr>
                <w:rFonts w:ascii="Times New Roman" w:hAnsi="Times New Roman" w:cs="Times New Roman"/>
                <w:b/>
                <w:lang w:val="en-IN"/>
              </w:rPr>
            </w:pPr>
            <w:r w:rsidRPr="00054C10">
              <w:rPr>
                <w:rFonts w:ascii="Times New Roman" w:hAnsi="Times New Roman" w:cs="Times New Roman"/>
                <w:b/>
                <w:lang w:val="en-IN"/>
              </w:rPr>
              <w:t xml:space="preserve">IS </w:t>
            </w:r>
            <w:proofErr w:type="gramStart"/>
            <w:r w:rsidRPr="00054C10">
              <w:rPr>
                <w:rFonts w:ascii="Times New Roman" w:hAnsi="Times New Roman" w:cs="Times New Roman"/>
                <w:b/>
                <w:lang w:val="en-IN"/>
              </w:rPr>
              <w:t>11352 :</w:t>
            </w:r>
            <w:proofErr w:type="gramEnd"/>
            <w:r w:rsidRPr="00054C10">
              <w:rPr>
                <w:rFonts w:ascii="Times New Roman" w:hAnsi="Times New Roman" w:cs="Times New Roman"/>
                <w:b/>
                <w:lang w:val="en-IN"/>
              </w:rPr>
              <w:t xml:space="preserve"> 2018 Flexible pouches for the packing of vanaspati </w:t>
            </w:r>
            <w:proofErr w:type="spellStart"/>
            <w:r w:rsidRPr="00054C10">
              <w:rPr>
                <w:rFonts w:ascii="Times New Roman" w:hAnsi="Times New Roman" w:cs="Times New Roman"/>
                <w:b/>
                <w:lang w:val="en-IN"/>
              </w:rPr>
              <w:t>upto</w:t>
            </w:r>
            <w:proofErr w:type="spellEnd"/>
            <w:r w:rsidRPr="00054C10">
              <w:rPr>
                <w:rFonts w:ascii="Times New Roman" w:hAnsi="Times New Roman" w:cs="Times New Roman"/>
                <w:b/>
                <w:lang w:val="en-IN"/>
              </w:rPr>
              <w:t xml:space="preserve"> 2 kg or 2 litres – Specification (</w:t>
            </w:r>
            <w:r w:rsidRPr="00054C10">
              <w:rPr>
                <w:rFonts w:ascii="Times New Roman" w:hAnsi="Times New Roman" w:cs="Times New Roman"/>
                <w:b/>
                <w:i/>
                <w:iCs/>
                <w:lang w:val="en-IN"/>
              </w:rPr>
              <w:t>third revision</w:t>
            </w:r>
            <w:r w:rsidRPr="00054C10">
              <w:rPr>
                <w:rFonts w:ascii="Times New Roman" w:hAnsi="Times New Roman" w:cs="Times New Roman"/>
                <w:b/>
                <w:lang w:val="en-IN"/>
              </w:rPr>
              <w:t>)</w:t>
            </w:r>
          </w:p>
        </w:tc>
        <w:tc>
          <w:tcPr>
            <w:tcW w:w="3079" w:type="pct"/>
          </w:tcPr>
          <w:p w14:paraId="1AFE7FCC" w14:textId="72F402AA" w:rsidR="00F11DD6" w:rsidRPr="00054C10" w:rsidRDefault="00F11DD6" w:rsidP="004445A4">
            <w:pPr>
              <w:tabs>
                <w:tab w:val="left" w:pos="204"/>
              </w:tabs>
              <w:jc w:val="both"/>
              <w:rPr>
                <w:rFonts w:ascii="Times New Roman" w:hAnsi="Times New Roman" w:cs="Times New Roman"/>
                <w:b/>
                <w:bCs/>
                <w:lang w:val="en-IN"/>
              </w:rPr>
            </w:pPr>
            <w:r w:rsidRPr="00054C10">
              <w:rPr>
                <w:rFonts w:ascii="Times New Roman" w:hAnsi="Times New Roman" w:cs="Times New Roman"/>
              </w:rPr>
              <w:t xml:space="preserve">The Committee </w:t>
            </w:r>
            <w:r w:rsidR="00D8684B" w:rsidRPr="00054C10">
              <w:rPr>
                <w:rFonts w:ascii="Times New Roman" w:hAnsi="Times New Roman" w:cs="Times New Roman"/>
              </w:rPr>
              <w:t>requested BIS Sectt. to</w:t>
            </w:r>
            <w:r w:rsidRPr="00054C10">
              <w:rPr>
                <w:rFonts w:ascii="Times New Roman" w:hAnsi="Times New Roman" w:cs="Times New Roman"/>
              </w:rPr>
              <w:t xml:space="preserve"> issue the draft revision into wide circulation for a period of 2 months without any changes</w:t>
            </w:r>
            <w:r w:rsidR="00D8684B" w:rsidRPr="00054C10">
              <w:rPr>
                <w:rFonts w:ascii="Times New Roman" w:hAnsi="Times New Roman" w:cs="Times New Roman"/>
              </w:rPr>
              <w:t xml:space="preserve">. </w:t>
            </w:r>
          </w:p>
        </w:tc>
      </w:tr>
      <w:tr w:rsidR="00F11DD6" w:rsidRPr="00054C10" w14:paraId="3B84CEE9" w14:textId="77777777" w:rsidTr="00D8684B">
        <w:trPr>
          <w:trHeight w:val="963"/>
          <w:jc w:val="center"/>
        </w:trPr>
        <w:tc>
          <w:tcPr>
            <w:tcW w:w="309" w:type="pct"/>
          </w:tcPr>
          <w:p w14:paraId="40C18538" w14:textId="77777777" w:rsidR="00F11DD6" w:rsidRPr="00054C10" w:rsidRDefault="00F11DD6" w:rsidP="00CE29EC">
            <w:pPr>
              <w:rPr>
                <w:rFonts w:ascii="Times New Roman" w:hAnsi="Times New Roman" w:cs="Times New Roman"/>
                <w:b/>
                <w:lang w:val="en-IN"/>
              </w:rPr>
            </w:pPr>
            <w:r w:rsidRPr="00054C10">
              <w:rPr>
                <w:rFonts w:ascii="Times New Roman" w:hAnsi="Times New Roman" w:cs="Times New Roman"/>
                <w:b/>
                <w:lang w:val="en-IN"/>
              </w:rPr>
              <w:t xml:space="preserve">v) </w:t>
            </w:r>
          </w:p>
        </w:tc>
        <w:tc>
          <w:tcPr>
            <w:tcW w:w="1612" w:type="pct"/>
          </w:tcPr>
          <w:p w14:paraId="5B208EF5" w14:textId="73695AF9" w:rsidR="00F11DD6" w:rsidRPr="00054C10" w:rsidRDefault="00F11DD6" w:rsidP="00CE29EC">
            <w:pPr>
              <w:rPr>
                <w:rFonts w:ascii="Times New Roman" w:hAnsi="Times New Roman" w:cs="Times New Roman"/>
                <w:b/>
                <w:bCs/>
                <w:lang w:val="en-IN"/>
              </w:rPr>
            </w:pPr>
            <w:r w:rsidRPr="00054C10">
              <w:rPr>
                <w:rFonts w:ascii="Times New Roman" w:hAnsi="Times New Roman" w:cs="Times New Roman"/>
                <w:b/>
                <w:lang w:val="en-IN"/>
              </w:rPr>
              <w:t xml:space="preserve">IS 10171:1999 </w:t>
            </w:r>
            <w:r w:rsidRPr="00054C10">
              <w:rPr>
                <w:rFonts w:ascii="Times New Roman" w:hAnsi="Times New Roman" w:cs="Times New Roman"/>
                <w:b/>
                <w:bCs/>
                <w:lang w:val="en-IN"/>
              </w:rPr>
              <w:t>Guide on Suitability of Plastics for Food Packaging (</w:t>
            </w:r>
            <w:r w:rsidRPr="00054C10">
              <w:rPr>
                <w:rFonts w:ascii="Times New Roman" w:hAnsi="Times New Roman" w:cs="Times New Roman"/>
                <w:b/>
                <w:bCs/>
                <w:i/>
                <w:iCs/>
                <w:lang w:val="en-IN"/>
              </w:rPr>
              <w:t>second revision</w:t>
            </w:r>
            <w:r w:rsidRPr="00054C10">
              <w:rPr>
                <w:rFonts w:ascii="Times New Roman" w:hAnsi="Times New Roman" w:cs="Times New Roman"/>
                <w:b/>
                <w:bCs/>
                <w:lang w:val="en-IN"/>
              </w:rPr>
              <w:t>)</w:t>
            </w:r>
          </w:p>
          <w:p w14:paraId="0B193023" w14:textId="77777777" w:rsidR="00F11DD6" w:rsidRPr="00054C10" w:rsidRDefault="00F11DD6" w:rsidP="00CE29EC">
            <w:pPr>
              <w:rPr>
                <w:rFonts w:ascii="Times New Roman" w:hAnsi="Times New Roman" w:cs="Times New Roman"/>
                <w:b/>
                <w:lang w:val="en-IN"/>
              </w:rPr>
            </w:pPr>
          </w:p>
        </w:tc>
        <w:tc>
          <w:tcPr>
            <w:tcW w:w="3079" w:type="pct"/>
          </w:tcPr>
          <w:p w14:paraId="477F3A38" w14:textId="77777777" w:rsidR="00D8684B" w:rsidRPr="00054C10" w:rsidRDefault="00D8684B" w:rsidP="00390501">
            <w:pPr>
              <w:jc w:val="both"/>
              <w:rPr>
                <w:rFonts w:ascii="Times New Roman" w:hAnsi="Times New Roman" w:cs="Times New Roman"/>
              </w:rPr>
            </w:pPr>
            <w:r w:rsidRPr="00054C10">
              <w:rPr>
                <w:rFonts w:ascii="Times New Roman" w:hAnsi="Times New Roman" w:cs="Times New Roman"/>
              </w:rPr>
              <w:t xml:space="preserve">The Committee noted that due to lack of experts, draft revision has not been completely reviewed by the WG 9. Considering the reason for delay, the Committee recommended WG 9 to invite Adani Wilmar, Manjushree, ITC in the WG 9 meetings for their inputs. </w:t>
            </w:r>
            <w:r w:rsidRPr="00054C10">
              <w:rPr>
                <w:rFonts w:ascii="Times New Roman" w:hAnsi="Times New Roman" w:cs="Times New Roman"/>
              </w:rPr>
              <w:lastRenderedPageBreak/>
              <w:t xml:space="preserve">In this regard, the Committee requested </w:t>
            </w:r>
            <w:proofErr w:type="spellStart"/>
            <w:r w:rsidRPr="00054C10">
              <w:rPr>
                <w:rFonts w:ascii="Times New Roman" w:hAnsi="Times New Roman" w:cs="Times New Roman"/>
              </w:rPr>
              <w:t>Bisleri</w:t>
            </w:r>
            <w:proofErr w:type="spellEnd"/>
            <w:r w:rsidRPr="00054C10">
              <w:rPr>
                <w:rFonts w:ascii="Times New Roman" w:hAnsi="Times New Roman" w:cs="Times New Roman"/>
              </w:rPr>
              <w:t xml:space="preserve"> and Nestle to provide relevant contact details to BIS. </w:t>
            </w:r>
          </w:p>
          <w:p w14:paraId="7006691F" w14:textId="77777777" w:rsidR="00D8684B" w:rsidRPr="00054C10" w:rsidRDefault="00D8684B" w:rsidP="00390501">
            <w:pPr>
              <w:jc w:val="both"/>
              <w:rPr>
                <w:rFonts w:ascii="Times New Roman" w:hAnsi="Times New Roman" w:cs="Times New Roman"/>
              </w:rPr>
            </w:pPr>
          </w:p>
          <w:p w14:paraId="60586E1A" w14:textId="55C4A135" w:rsidR="006505AC" w:rsidRPr="00054C10" w:rsidRDefault="00D8684B" w:rsidP="00390501">
            <w:pPr>
              <w:jc w:val="both"/>
              <w:rPr>
                <w:rFonts w:ascii="Times New Roman" w:hAnsi="Times New Roman" w:cs="Times New Roman"/>
              </w:rPr>
            </w:pPr>
            <w:r w:rsidRPr="00054C10">
              <w:rPr>
                <w:rFonts w:ascii="Times New Roman" w:hAnsi="Times New Roman" w:cs="Times New Roman"/>
              </w:rPr>
              <w:t xml:space="preserve">Further, the Committee requested WG 9 to provide the draft revision within 2 months.   </w:t>
            </w:r>
          </w:p>
        </w:tc>
      </w:tr>
    </w:tbl>
    <w:p w14:paraId="710296F6" w14:textId="77777777" w:rsidR="00341291" w:rsidRPr="00054C10" w:rsidRDefault="00341291" w:rsidP="00341291">
      <w:pPr>
        <w:rPr>
          <w:rFonts w:ascii="Times New Roman" w:hAnsi="Times New Roman" w:cs="Times New Roman"/>
        </w:rPr>
      </w:pPr>
    </w:p>
    <w:p w14:paraId="6C83F372" w14:textId="77777777" w:rsidR="00341291" w:rsidRPr="00054C10" w:rsidRDefault="00341291" w:rsidP="00341291">
      <w:pPr>
        <w:jc w:val="both"/>
        <w:rPr>
          <w:rFonts w:ascii="Times New Roman" w:hAnsi="Times New Roman" w:cs="Times New Roman"/>
          <w:b/>
          <w:bCs/>
        </w:rPr>
      </w:pPr>
      <w:r w:rsidRPr="00054C10">
        <w:rPr>
          <w:rFonts w:ascii="Times New Roman" w:hAnsi="Times New Roman" w:cs="Times New Roman"/>
          <w:b/>
          <w:bCs/>
        </w:rPr>
        <w:t xml:space="preserve">3.2 Formulation of Indian Standard on ‘Flexible Packaging’ for snack food. </w:t>
      </w:r>
    </w:p>
    <w:p w14:paraId="1D1F465D" w14:textId="77777777" w:rsidR="00CD778B" w:rsidRPr="00054C10" w:rsidRDefault="00CD778B" w:rsidP="00341291">
      <w:pPr>
        <w:jc w:val="both"/>
        <w:rPr>
          <w:rFonts w:ascii="Times New Roman" w:hAnsi="Times New Roman" w:cs="Times New Roman"/>
          <w:b/>
          <w:bCs/>
        </w:rPr>
      </w:pPr>
    </w:p>
    <w:p w14:paraId="1B0BD125" w14:textId="163617FA" w:rsidR="00CD778B" w:rsidRPr="00054C10" w:rsidRDefault="00CD778B" w:rsidP="008D027D">
      <w:pPr>
        <w:jc w:val="both"/>
        <w:rPr>
          <w:rFonts w:ascii="Times New Roman" w:hAnsi="Times New Roman" w:cs="Times New Roman"/>
        </w:rPr>
      </w:pPr>
      <w:r w:rsidRPr="00054C10">
        <w:rPr>
          <w:rFonts w:ascii="Times New Roman" w:hAnsi="Times New Roman" w:cs="Times New Roman"/>
        </w:rPr>
        <w:t xml:space="preserve">The Committee </w:t>
      </w:r>
      <w:r w:rsidR="008536B9" w:rsidRPr="00054C10">
        <w:rPr>
          <w:rFonts w:ascii="Times New Roman" w:hAnsi="Times New Roman" w:cs="Times New Roman"/>
        </w:rPr>
        <w:t>noted</w:t>
      </w:r>
      <w:r w:rsidR="006F6393" w:rsidRPr="00054C10">
        <w:rPr>
          <w:rFonts w:ascii="Times New Roman" w:hAnsi="Times New Roman" w:cs="Times New Roman"/>
        </w:rPr>
        <w:t xml:space="preserve"> </w:t>
      </w:r>
      <w:r w:rsidR="008D027D" w:rsidRPr="00054C10">
        <w:rPr>
          <w:rFonts w:ascii="Times New Roman" w:hAnsi="Times New Roman" w:cs="Times New Roman"/>
        </w:rPr>
        <w:t>item 3.2 of the agenda regarding the inputs received from interns</w:t>
      </w:r>
      <w:r w:rsidR="0027259D" w:rsidRPr="00054C10">
        <w:rPr>
          <w:rFonts w:ascii="Times New Roman" w:hAnsi="Times New Roman" w:cs="Times New Roman"/>
        </w:rPr>
        <w:t xml:space="preserve">. </w:t>
      </w:r>
      <w:r w:rsidR="008D027D" w:rsidRPr="00054C10">
        <w:rPr>
          <w:rFonts w:ascii="Times New Roman" w:hAnsi="Times New Roman" w:cs="Times New Roman"/>
        </w:rPr>
        <w:t xml:space="preserve">During the meeting, Shri </w:t>
      </w:r>
      <w:proofErr w:type="spellStart"/>
      <w:r w:rsidR="008D027D" w:rsidRPr="00054C10">
        <w:rPr>
          <w:rFonts w:ascii="Times New Roman" w:hAnsi="Times New Roman" w:cs="Times New Roman"/>
        </w:rPr>
        <w:t>Alakesh</w:t>
      </w:r>
      <w:proofErr w:type="spellEnd"/>
      <w:r w:rsidR="008D027D" w:rsidRPr="00054C10">
        <w:rPr>
          <w:rFonts w:ascii="Times New Roman" w:hAnsi="Times New Roman" w:cs="Times New Roman"/>
        </w:rPr>
        <w:t xml:space="preserve"> Ghosh, HMEL requested the Committee to conduct R&amp; D on the subject matter as there</w:t>
      </w:r>
      <w:r w:rsidR="0027259D" w:rsidRPr="00054C10">
        <w:rPr>
          <w:rFonts w:ascii="Times New Roman" w:hAnsi="Times New Roman" w:cs="Times New Roman"/>
        </w:rPr>
        <w:t xml:space="preserve"> is</w:t>
      </w:r>
      <w:r w:rsidR="008D027D" w:rsidRPr="00054C10">
        <w:rPr>
          <w:rFonts w:ascii="Times New Roman" w:hAnsi="Times New Roman" w:cs="Times New Roman"/>
        </w:rPr>
        <w:t xml:space="preserve"> lack of data available to members</w:t>
      </w:r>
      <w:r w:rsidR="0027259D" w:rsidRPr="00054C10">
        <w:rPr>
          <w:rFonts w:ascii="Times New Roman" w:hAnsi="Times New Roman" w:cs="Times New Roman"/>
        </w:rPr>
        <w:t xml:space="preserve"> regarding the use of varieties of flexible packaging for snack food</w:t>
      </w:r>
      <w:r w:rsidR="008D027D" w:rsidRPr="00054C10">
        <w:rPr>
          <w:rFonts w:ascii="Times New Roman" w:hAnsi="Times New Roman" w:cs="Times New Roman"/>
        </w:rPr>
        <w:t xml:space="preserve">. In view of this, Committee decided to conduct R and D on the subject and requested </w:t>
      </w:r>
      <w:r w:rsidR="008D027D" w:rsidRPr="00054C10">
        <w:rPr>
          <w:rFonts w:ascii="Times New Roman" w:hAnsi="Times New Roman" w:cs="Times New Roman"/>
          <w:b/>
          <w:bCs/>
        </w:rPr>
        <w:t xml:space="preserve">WG </w:t>
      </w:r>
      <w:r w:rsidR="0027259D" w:rsidRPr="00054C10">
        <w:rPr>
          <w:rFonts w:ascii="Times New Roman" w:hAnsi="Times New Roman" w:cs="Times New Roman"/>
          <w:b/>
          <w:bCs/>
        </w:rPr>
        <w:t>5</w:t>
      </w:r>
      <w:r w:rsidR="0027259D" w:rsidRPr="00054C10">
        <w:rPr>
          <w:rFonts w:ascii="Times New Roman" w:hAnsi="Times New Roman" w:cs="Times New Roman"/>
        </w:rPr>
        <w:t xml:space="preserve"> </w:t>
      </w:r>
      <w:r w:rsidR="008D027D" w:rsidRPr="00054C10">
        <w:rPr>
          <w:rFonts w:ascii="Times New Roman" w:hAnsi="Times New Roman" w:cs="Times New Roman"/>
        </w:rPr>
        <w:t>to prepare T</w:t>
      </w:r>
      <w:r w:rsidR="0027259D" w:rsidRPr="00054C10">
        <w:rPr>
          <w:rFonts w:ascii="Times New Roman" w:hAnsi="Times New Roman" w:cs="Times New Roman"/>
        </w:rPr>
        <w:t xml:space="preserve">erms of </w:t>
      </w:r>
      <w:r w:rsidR="008D027D" w:rsidRPr="00054C10">
        <w:rPr>
          <w:rFonts w:ascii="Times New Roman" w:hAnsi="Times New Roman" w:cs="Times New Roman"/>
        </w:rPr>
        <w:t>R</w:t>
      </w:r>
      <w:r w:rsidR="0027259D" w:rsidRPr="00054C10">
        <w:rPr>
          <w:rFonts w:ascii="Times New Roman" w:hAnsi="Times New Roman" w:cs="Times New Roman"/>
        </w:rPr>
        <w:t>eference (TOR)</w:t>
      </w:r>
      <w:r w:rsidR="008D027D" w:rsidRPr="00054C10">
        <w:rPr>
          <w:rFonts w:ascii="Times New Roman" w:hAnsi="Times New Roman" w:cs="Times New Roman"/>
        </w:rPr>
        <w:t xml:space="preserve"> for the project and submit to the Committee within 2 months. Once TOR will</w:t>
      </w:r>
      <w:r w:rsidR="0027259D" w:rsidRPr="00054C10">
        <w:rPr>
          <w:rFonts w:ascii="Times New Roman" w:hAnsi="Times New Roman" w:cs="Times New Roman"/>
        </w:rPr>
        <w:t xml:space="preserve"> be</w:t>
      </w:r>
      <w:r w:rsidR="008D027D" w:rsidRPr="00054C10">
        <w:rPr>
          <w:rFonts w:ascii="Times New Roman" w:hAnsi="Times New Roman" w:cs="Times New Roman"/>
        </w:rPr>
        <w:t xml:space="preserve"> </w:t>
      </w:r>
      <w:r w:rsidR="0027259D" w:rsidRPr="00054C10">
        <w:rPr>
          <w:rFonts w:ascii="Times New Roman" w:hAnsi="Times New Roman" w:cs="Times New Roman"/>
        </w:rPr>
        <w:t xml:space="preserve">submitted by </w:t>
      </w:r>
      <w:r w:rsidR="0027259D" w:rsidRPr="00054C10">
        <w:rPr>
          <w:rFonts w:ascii="Times New Roman" w:hAnsi="Times New Roman" w:cs="Times New Roman"/>
          <w:b/>
          <w:bCs/>
        </w:rPr>
        <w:t>WG 5</w:t>
      </w:r>
      <w:r w:rsidR="008D027D" w:rsidRPr="00054C10">
        <w:rPr>
          <w:rFonts w:ascii="Times New Roman" w:hAnsi="Times New Roman" w:cs="Times New Roman"/>
        </w:rPr>
        <w:t xml:space="preserve">, Committee requested BIS Sectt. to circulate TOR to all </w:t>
      </w:r>
      <w:r w:rsidR="0027259D" w:rsidRPr="00054C10">
        <w:rPr>
          <w:rFonts w:ascii="Times New Roman" w:hAnsi="Times New Roman" w:cs="Times New Roman"/>
        </w:rPr>
        <w:t xml:space="preserve">the </w:t>
      </w:r>
      <w:r w:rsidR="008D027D" w:rsidRPr="00054C10">
        <w:rPr>
          <w:rFonts w:ascii="Times New Roman" w:hAnsi="Times New Roman" w:cs="Times New Roman"/>
        </w:rPr>
        <w:t xml:space="preserve">members for 15 days.   </w:t>
      </w:r>
    </w:p>
    <w:p w14:paraId="5BBC16F8" w14:textId="77777777" w:rsidR="0027259D" w:rsidRPr="00054C10" w:rsidRDefault="0027259D" w:rsidP="008D027D">
      <w:pPr>
        <w:jc w:val="both"/>
        <w:rPr>
          <w:rFonts w:ascii="Times New Roman" w:hAnsi="Times New Roman" w:cs="Times New Roman"/>
        </w:rPr>
      </w:pPr>
    </w:p>
    <w:p w14:paraId="2F63423F" w14:textId="77777777" w:rsidR="00341291" w:rsidRPr="00054C10" w:rsidRDefault="00341291" w:rsidP="00341291">
      <w:pPr>
        <w:jc w:val="both"/>
        <w:rPr>
          <w:rFonts w:ascii="Times New Roman" w:hAnsi="Times New Roman" w:cs="Times New Roman"/>
          <w:b/>
          <w:bCs/>
        </w:rPr>
      </w:pPr>
      <w:r w:rsidRPr="00054C10">
        <w:rPr>
          <w:rFonts w:ascii="Times New Roman" w:hAnsi="Times New Roman" w:cs="Times New Roman"/>
          <w:b/>
          <w:bCs/>
        </w:rPr>
        <w:t>3.3 Formulation of Indian Standard for the packaging of dairy products made of HDPE/PP containers.</w:t>
      </w:r>
    </w:p>
    <w:p w14:paraId="0DF14182" w14:textId="77777777" w:rsidR="00341291" w:rsidRPr="00054C10" w:rsidRDefault="00341291" w:rsidP="00341291">
      <w:pPr>
        <w:jc w:val="both"/>
        <w:rPr>
          <w:rFonts w:ascii="Times New Roman" w:hAnsi="Times New Roman" w:cs="Times New Roman"/>
          <w:b/>
          <w:bCs/>
          <w:highlight w:val="yellow"/>
        </w:rPr>
      </w:pPr>
    </w:p>
    <w:p w14:paraId="725247E2" w14:textId="595F1FBC" w:rsidR="0027259D" w:rsidRPr="00054C10" w:rsidRDefault="0027259D" w:rsidP="0027259D">
      <w:pPr>
        <w:jc w:val="both"/>
        <w:rPr>
          <w:rFonts w:ascii="Times New Roman" w:hAnsi="Times New Roman" w:cs="Times New Roman"/>
        </w:rPr>
      </w:pPr>
      <w:r w:rsidRPr="00054C10">
        <w:rPr>
          <w:rFonts w:ascii="Times New Roman" w:hAnsi="Times New Roman" w:cs="Times New Roman"/>
        </w:rPr>
        <w:t xml:space="preserve">The Committee </w:t>
      </w:r>
      <w:r w:rsidR="008536B9" w:rsidRPr="00054C10">
        <w:rPr>
          <w:rFonts w:ascii="Times New Roman" w:hAnsi="Times New Roman" w:cs="Times New Roman"/>
        </w:rPr>
        <w:t>noted</w:t>
      </w:r>
      <w:r w:rsidRPr="00054C10">
        <w:rPr>
          <w:rFonts w:ascii="Times New Roman" w:hAnsi="Times New Roman" w:cs="Times New Roman"/>
        </w:rPr>
        <w:t xml:space="preserve"> item 3.3 of the agenda. During the meeting, Shri </w:t>
      </w:r>
      <w:proofErr w:type="spellStart"/>
      <w:r w:rsidRPr="00054C10">
        <w:rPr>
          <w:rFonts w:ascii="Times New Roman" w:hAnsi="Times New Roman" w:cs="Times New Roman"/>
        </w:rPr>
        <w:t>Alakesh</w:t>
      </w:r>
      <w:proofErr w:type="spellEnd"/>
      <w:r w:rsidRPr="00054C10">
        <w:rPr>
          <w:rFonts w:ascii="Times New Roman" w:hAnsi="Times New Roman" w:cs="Times New Roman"/>
        </w:rPr>
        <w:t xml:space="preserve"> Ghosh, HMEL requested the Committee to conduct R&amp; D on the subject matter as there is lack of data available to members regarding the use of varieties of packaging materials for dairy products. In view of this, Committee decided to conduct R and D on the subject and requested </w:t>
      </w:r>
      <w:r w:rsidRPr="00054C10">
        <w:rPr>
          <w:rFonts w:ascii="Times New Roman" w:hAnsi="Times New Roman" w:cs="Times New Roman"/>
          <w:b/>
          <w:bCs/>
        </w:rPr>
        <w:t>WG 6</w:t>
      </w:r>
      <w:r w:rsidRPr="00054C10">
        <w:rPr>
          <w:rFonts w:ascii="Times New Roman" w:hAnsi="Times New Roman" w:cs="Times New Roman"/>
        </w:rPr>
        <w:t xml:space="preserve"> to prepare Terms of Reference (TOR) for the project and submit to the Committee within 2 months. Once TOR will be submitted by </w:t>
      </w:r>
      <w:r w:rsidRPr="00054C10">
        <w:rPr>
          <w:rFonts w:ascii="Times New Roman" w:hAnsi="Times New Roman" w:cs="Times New Roman"/>
          <w:b/>
          <w:bCs/>
        </w:rPr>
        <w:t>WG 5</w:t>
      </w:r>
      <w:r w:rsidRPr="00054C10">
        <w:rPr>
          <w:rFonts w:ascii="Times New Roman" w:hAnsi="Times New Roman" w:cs="Times New Roman"/>
        </w:rPr>
        <w:t xml:space="preserve">, Committee requested BIS Sectt. to circulate TOR to all the members for 15 days.   </w:t>
      </w:r>
    </w:p>
    <w:p w14:paraId="4AF30B9D" w14:textId="77777777" w:rsidR="00341291" w:rsidRPr="00054C10" w:rsidRDefault="00341291" w:rsidP="00341291">
      <w:pPr>
        <w:jc w:val="both"/>
        <w:rPr>
          <w:rFonts w:ascii="Times New Roman" w:hAnsi="Times New Roman" w:cs="Times New Roman"/>
        </w:rPr>
      </w:pPr>
    </w:p>
    <w:p w14:paraId="69116AA9" w14:textId="77777777" w:rsidR="00341291" w:rsidRPr="00054C10" w:rsidRDefault="00341291" w:rsidP="00341291">
      <w:pPr>
        <w:jc w:val="both"/>
        <w:rPr>
          <w:rFonts w:ascii="Times New Roman" w:hAnsi="Times New Roman" w:cs="Times New Roman"/>
          <w:b/>
        </w:rPr>
      </w:pPr>
      <w:r w:rsidRPr="00054C10">
        <w:rPr>
          <w:rFonts w:ascii="Times New Roman" w:hAnsi="Times New Roman" w:cs="Times New Roman"/>
          <w:b/>
          <w:bCs/>
        </w:rPr>
        <w:t>3.4 Manuf</w:t>
      </w:r>
      <w:r w:rsidRPr="00054C10">
        <w:rPr>
          <w:rFonts w:ascii="Times New Roman" w:hAnsi="Times New Roman" w:cs="Times New Roman"/>
          <w:b/>
        </w:rPr>
        <w:t xml:space="preserve">acturing of </w:t>
      </w:r>
      <w:proofErr w:type="spellStart"/>
      <w:r w:rsidRPr="00054C10">
        <w:rPr>
          <w:rFonts w:ascii="Times New Roman" w:hAnsi="Times New Roman" w:cs="Times New Roman"/>
          <w:b/>
        </w:rPr>
        <w:t>coloured</w:t>
      </w:r>
      <w:proofErr w:type="spellEnd"/>
      <w:r w:rsidRPr="00054C10">
        <w:rPr>
          <w:rFonts w:ascii="Times New Roman" w:hAnsi="Times New Roman" w:cs="Times New Roman"/>
          <w:b/>
        </w:rPr>
        <w:t xml:space="preserve"> feeding bottles using pigments and colorants.</w:t>
      </w:r>
    </w:p>
    <w:p w14:paraId="2C9980B4" w14:textId="77777777" w:rsidR="00014C1F" w:rsidRPr="00054C10" w:rsidRDefault="00014C1F" w:rsidP="00341291">
      <w:pPr>
        <w:jc w:val="both"/>
        <w:rPr>
          <w:rFonts w:ascii="Times New Roman" w:hAnsi="Times New Roman" w:cs="Times New Roman"/>
          <w:bCs/>
        </w:rPr>
      </w:pPr>
    </w:p>
    <w:p w14:paraId="05FBA0D9" w14:textId="7A4A4C1A" w:rsidR="00C563B8" w:rsidRPr="00A51ACE" w:rsidRDefault="00C563B8" w:rsidP="00A51ACE">
      <w:pPr>
        <w:jc w:val="both"/>
        <w:rPr>
          <w:rFonts w:ascii="Times New Roman" w:hAnsi="Times New Roman" w:cs="Times New Roman"/>
        </w:rPr>
      </w:pPr>
      <w:r w:rsidRPr="00A51ACE">
        <w:rPr>
          <w:rFonts w:ascii="Times New Roman" w:hAnsi="Times New Roman" w:cs="Times New Roman"/>
          <w:bCs/>
        </w:rPr>
        <w:t>The Committee noted item 3.4 of the agenda. Dr. Rachana Kumar (Principal Scientist-CSIR-IITR), project leader attended the meeting with the approval of Chairperson (PCD21). During the meeting, she presented current status of the R and D project</w:t>
      </w:r>
      <w:r w:rsidR="00A51ACE">
        <w:rPr>
          <w:rFonts w:ascii="Times New Roman" w:hAnsi="Times New Roman" w:cs="Times New Roman"/>
          <w:bCs/>
        </w:rPr>
        <w:t>-0094</w:t>
      </w:r>
      <w:r w:rsidRPr="00A51ACE">
        <w:rPr>
          <w:rFonts w:ascii="Times New Roman" w:hAnsi="Times New Roman" w:cs="Times New Roman"/>
          <w:bCs/>
        </w:rPr>
        <w:t xml:space="preserve"> to the Committee and </w:t>
      </w:r>
      <w:r w:rsidRPr="00A51ACE">
        <w:rPr>
          <w:rFonts w:ascii="Times New Roman" w:hAnsi="Times New Roman" w:cs="Times New Roman"/>
        </w:rPr>
        <w:t xml:space="preserve">requested for an extension of the project duration, without additional funds. The following reasons were cited </w:t>
      </w:r>
      <w:r w:rsidR="00463BDB" w:rsidRPr="00A51ACE">
        <w:rPr>
          <w:rFonts w:ascii="Times New Roman" w:hAnsi="Times New Roman" w:cs="Times New Roman"/>
        </w:rPr>
        <w:t xml:space="preserve">by her </w:t>
      </w:r>
      <w:r w:rsidRPr="00A51ACE">
        <w:rPr>
          <w:rFonts w:ascii="Times New Roman" w:hAnsi="Times New Roman" w:cs="Times New Roman"/>
        </w:rPr>
        <w:t>for the extension request:</w:t>
      </w:r>
    </w:p>
    <w:p w14:paraId="21564CB2" w14:textId="77777777" w:rsidR="00C563B8" w:rsidRPr="00A51ACE" w:rsidRDefault="00C563B8" w:rsidP="00A51ACE">
      <w:pPr>
        <w:jc w:val="both"/>
        <w:rPr>
          <w:rFonts w:ascii="Times New Roman" w:hAnsi="Times New Roman" w:cs="Times New Roman"/>
        </w:rPr>
      </w:pPr>
    </w:p>
    <w:p w14:paraId="06C9146C" w14:textId="072C5EAB" w:rsidR="00C563B8" w:rsidRPr="00A51ACE" w:rsidRDefault="00C563B8" w:rsidP="00A51ACE">
      <w:pPr>
        <w:pStyle w:val="ListParagraph"/>
        <w:numPr>
          <w:ilvl w:val="0"/>
          <w:numId w:val="8"/>
        </w:numPr>
        <w:jc w:val="both"/>
        <w:rPr>
          <w:rFonts w:cs="Times New Roman"/>
          <w:color w:val="000000"/>
          <w:szCs w:val="24"/>
        </w:rPr>
      </w:pPr>
      <w:r w:rsidRPr="00A51ACE">
        <w:rPr>
          <w:rFonts w:cs="Times New Roman"/>
          <w:szCs w:val="24"/>
        </w:rPr>
        <w:t xml:space="preserve">At the first stage, </w:t>
      </w:r>
      <w:r w:rsidR="00463BDB" w:rsidRPr="00A51ACE">
        <w:rPr>
          <w:rFonts w:cs="Times New Roman"/>
          <w:color w:val="000000"/>
          <w:szCs w:val="24"/>
        </w:rPr>
        <w:t>i</w:t>
      </w:r>
      <w:r w:rsidRPr="00A51ACE">
        <w:rPr>
          <w:rFonts w:cs="Times New Roman"/>
          <w:color w:val="000000"/>
          <w:szCs w:val="24"/>
        </w:rPr>
        <w:t xml:space="preserve">ndustries and laboratories were not responding to the queries of project team and therefore, there was a delay of around one month in obtaining information through questionnaires and visits which </w:t>
      </w:r>
      <w:r w:rsidR="00463BDB" w:rsidRPr="00A51ACE">
        <w:rPr>
          <w:rFonts w:cs="Times New Roman"/>
          <w:color w:val="000000"/>
          <w:szCs w:val="24"/>
        </w:rPr>
        <w:t>was</w:t>
      </w:r>
      <w:r w:rsidRPr="00A51ACE">
        <w:rPr>
          <w:rFonts w:cs="Times New Roman"/>
          <w:color w:val="000000"/>
          <w:szCs w:val="24"/>
        </w:rPr>
        <w:t xml:space="preserve"> to be carried out and therefore delay in collecting samples.  </w:t>
      </w:r>
    </w:p>
    <w:p w14:paraId="6B2118D9" w14:textId="77777777" w:rsidR="00C563B8" w:rsidRPr="00A51ACE" w:rsidRDefault="00C563B8" w:rsidP="00A51ACE">
      <w:pPr>
        <w:pStyle w:val="ListParagraph"/>
        <w:jc w:val="both"/>
        <w:rPr>
          <w:rFonts w:cs="Times New Roman"/>
          <w:color w:val="000000"/>
          <w:szCs w:val="24"/>
        </w:rPr>
      </w:pPr>
      <w:r w:rsidRPr="00A51ACE">
        <w:rPr>
          <w:rFonts w:cs="Times New Roman"/>
          <w:color w:val="000000"/>
          <w:szCs w:val="24"/>
        </w:rPr>
        <w:t xml:space="preserve">  </w:t>
      </w:r>
    </w:p>
    <w:p w14:paraId="6FC31DB6" w14:textId="77777777" w:rsidR="00C563B8" w:rsidRPr="00A51ACE" w:rsidRDefault="00C563B8" w:rsidP="00A51ACE">
      <w:pPr>
        <w:pStyle w:val="ListParagraph"/>
        <w:numPr>
          <w:ilvl w:val="0"/>
          <w:numId w:val="8"/>
        </w:numPr>
        <w:jc w:val="both"/>
        <w:rPr>
          <w:rFonts w:cs="Times New Roman"/>
          <w:szCs w:val="24"/>
        </w:rPr>
      </w:pPr>
      <w:r w:rsidRPr="00A51ACE">
        <w:rPr>
          <w:rFonts w:cs="Times New Roman"/>
          <w:szCs w:val="24"/>
        </w:rPr>
        <w:t xml:space="preserve">This project covers systemic injection on animal model which requires Institutional Animal Ethics Committee (IAEC) approval. She informed that proposal has been submitted to the ethical committee for clearance. However, IAEC approval is still pending. </w:t>
      </w:r>
    </w:p>
    <w:p w14:paraId="2B57CA13" w14:textId="77777777" w:rsidR="00C563B8" w:rsidRPr="00A51ACE" w:rsidRDefault="00C563B8" w:rsidP="00A51ACE">
      <w:pPr>
        <w:pStyle w:val="ListParagraph"/>
        <w:jc w:val="both"/>
        <w:rPr>
          <w:rFonts w:cs="Times New Roman"/>
          <w:szCs w:val="24"/>
        </w:rPr>
      </w:pPr>
    </w:p>
    <w:p w14:paraId="52C5C9C8" w14:textId="30644777" w:rsidR="00C563B8" w:rsidRPr="00A51ACE" w:rsidRDefault="00C563B8" w:rsidP="00A51ACE">
      <w:pPr>
        <w:pStyle w:val="ListParagraph"/>
        <w:numPr>
          <w:ilvl w:val="0"/>
          <w:numId w:val="8"/>
        </w:numPr>
        <w:spacing w:after="160" w:line="259" w:lineRule="auto"/>
        <w:ind w:right="4"/>
        <w:jc w:val="both"/>
        <w:rPr>
          <w:rFonts w:cs="Times New Roman"/>
          <w:bCs/>
        </w:rPr>
      </w:pPr>
      <w:r w:rsidRPr="00A51ACE">
        <w:rPr>
          <w:rFonts w:cs="Times New Roman"/>
          <w:szCs w:val="24"/>
        </w:rPr>
        <w:t>She informed the committee that the project team is conducting toxicological study on as</w:t>
      </w:r>
      <w:r w:rsidRPr="00A51ACE">
        <w:rPr>
          <w:rFonts w:cs="Times New Roman"/>
        </w:rPr>
        <w:t xml:space="preserve"> much colourants </w:t>
      </w:r>
      <w:r w:rsidR="00463BDB" w:rsidRPr="00A51ACE">
        <w:rPr>
          <w:rFonts w:cs="Times New Roman"/>
        </w:rPr>
        <w:t xml:space="preserve">as </w:t>
      </w:r>
      <w:r w:rsidRPr="00A51ACE">
        <w:rPr>
          <w:rFonts w:cs="Times New Roman"/>
        </w:rPr>
        <w:t xml:space="preserve">available in the market. As of now, five different varieties of colours </w:t>
      </w:r>
      <w:r w:rsidR="00A51ACE" w:rsidRPr="00A51ACE">
        <w:rPr>
          <w:rFonts w:cs="Times New Roman"/>
        </w:rPr>
        <w:t>have</w:t>
      </w:r>
      <w:r w:rsidRPr="00A51ACE">
        <w:rPr>
          <w:rFonts w:cs="Times New Roman"/>
        </w:rPr>
        <w:t xml:space="preserve"> been surveyed in the market and samples have been collected from 5 different sources</w:t>
      </w:r>
      <w:r w:rsidR="00463BDB" w:rsidRPr="00A51ACE">
        <w:rPr>
          <w:rFonts w:cs="Times New Roman"/>
        </w:rPr>
        <w:t xml:space="preserve"> for different colours. </w:t>
      </w:r>
      <w:r w:rsidRPr="00A51ACE">
        <w:rPr>
          <w:rFonts w:cs="Times New Roman"/>
          <w:szCs w:val="24"/>
        </w:rPr>
        <w:t xml:space="preserve">Each study will take at least 3 weeks that is 21 </w:t>
      </w:r>
      <w:r w:rsidRPr="00A51ACE">
        <w:rPr>
          <w:rFonts w:cs="Times New Roman"/>
          <w:szCs w:val="24"/>
        </w:rPr>
        <w:lastRenderedPageBreak/>
        <w:t xml:space="preserve">days and therefore, for conducting studies on 5 different colourants, it will take approximately 105 days that is 3.5 months which would be started after getting IAEC approval for systemic injection. </w:t>
      </w:r>
    </w:p>
    <w:p w14:paraId="08DAD3E7" w14:textId="65B37334" w:rsidR="00C563B8" w:rsidRPr="00A51ACE" w:rsidRDefault="00C563B8" w:rsidP="00A51ACE">
      <w:pPr>
        <w:jc w:val="both"/>
        <w:rPr>
          <w:rFonts w:ascii="Times New Roman" w:hAnsi="Times New Roman" w:cs="Times New Roman"/>
          <w:bCs/>
        </w:rPr>
      </w:pPr>
      <w:r w:rsidRPr="00A51ACE">
        <w:rPr>
          <w:rFonts w:ascii="Times New Roman" w:hAnsi="Times New Roman" w:cs="Times New Roman"/>
          <w:bCs/>
        </w:rPr>
        <w:t xml:space="preserve">Further, she informed that the project team has completed </w:t>
      </w:r>
      <w:r w:rsidR="00463BDB" w:rsidRPr="00A51ACE">
        <w:rPr>
          <w:rFonts w:ascii="Times New Roman" w:hAnsi="Times New Roman" w:cs="Times New Roman"/>
          <w:bCs/>
        </w:rPr>
        <w:t>g</w:t>
      </w:r>
      <w:r w:rsidRPr="00A51ACE">
        <w:rPr>
          <w:rFonts w:ascii="Times New Roman" w:hAnsi="Times New Roman" w:cs="Times New Roman"/>
          <w:bCs/>
        </w:rPr>
        <w:t xml:space="preserve">lobal migration test, heavy metals, specific migration test for metals and phthalates, pigment leaching test for five different varieties of </w:t>
      </w:r>
      <w:proofErr w:type="spellStart"/>
      <w:r w:rsidRPr="00A51ACE">
        <w:rPr>
          <w:rFonts w:ascii="Times New Roman" w:hAnsi="Times New Roman" w:cs="Times New Roman"/>
          <w:bCs/>
        </w:rPr>
        <w:t>colourants</w:t>
      </w:r>
      <w:proofErr w:type="spellEnd"/>
      <w:r w:rsidRPr="00A51ACE">
        <w:rPr>
          <w:rFonts w:ascii="Times New Roman" w:hAnsi="Times New Roman" w:cs="Times New Roman"/>
          <w:bCs/>
        </w:rPr>
        <w:t xml:space="preserve"> except toxicity test by systemic injection which is pending. For conducting toxicity test by systemic injection, IAEC approva</w:t>
      </w:r>
      <w:r w:rsidR="00463BDB" w:rsidRPr="00A51ACE">
        <w:rPr>
          <w:rFonts w:ascii="Times New Roman" w:hAnsi="Times New Roman" w:cs="Times New Roman"/>
          <w:bCs/>
        </w:rPr>
        <w:t xml:space="preserve">l expected </w:t>
      </w:r>
      <w:r w:rsidRPr="00A51ACE">
        <w:rPr>
          <w:rFonts w:ascii="Times New Roman" w:hAnsi="Times New Roman" w:cs="Times New Roman"/>
          <w:bCs/>
        </w:rPr>
        <w:t xml:space="preserve">by the end of November. She assured that she will be able to submit the comprehensive report with each experiment conducted in detail by the end of March 2025 positively. </w:t>
      </w:r>
    </w:p>
    <w:p w14:paraId="4DFFFB04" w14:textId="77777777" w:rsidR="00C563B8" w:rsidRPr="00A51ACE" w:rsidRDefault="00C563B8" w:rsidP="00A51ACE">
      <w:pPr>
        <w:jc w:val="both"/>
        <w:rPr>
          <w:rFonts w:ascii="Times New Roman" w:hAnsi="Times New Roman" w:cs="Times New Roman"/>
          <w:bCs/>
        </w:rPr>
      </w:pPr>
    </w:p>
    <w:p w14:paraId="704DA7D6" w14:textId="5056A8CC" w:rsidR="00C563B8" w:rsidRPr="00A51ACE" w:rsidRDefault="00C563B8" w:rsidP="00A51ACE">
      <w:pPr>
        <w:jc w:val="both"/>
        <w:rPr>
          <w:rFonts w:ascii="Times New Roman" w:hAnsi="Times New Roman" w:cs="Times New Roman"/>
          <w:bCs/>
        </w:rPr>
      </w:pPr>
      <w:r w:rsidRPr="00A51ACE">
        <w:rPr>
          <w:rFonts w:ascii="Times New Roman" w:hAnsi="Times New Roman" w:cs="Times New Roman"/>
          <w:bCs/>
        </w:rPr>
        <w:t xml:space="preserve">The Committee noted the present status of the project as informed by the project leader. During the deliberations, the Committee observed that the toxicity test is one of the most important </w:t>
      </w:r>
      <w:r w:rsidR="008E14B6" w:rsidRPr="00A51ACE">
        <w:rPr>
          <w:rFonts w:ascii="Times New Roman" w:hAnsi="Times New Roman" w:cs="Times New Roman"/>
          <w:bCs/>
        </w:rPr>
        <w:t>aspects</w:t>
      </w:r>
      <w:r w:rsidRPr="00A51ACE">
        <w:rPr>
          <w:rFonts w:ascii="Times New Roman" w:hAnsi="Times New Roman" w:cs="Times New Roman"/>
          <w:bCs/>
        </w:rPr>
        <w:t xml:space="preserve"> of this toxicological study as it will help to assess the effects of chemicals in </w:t>
      </w:r>
      <w:proofErr w:type="spellStart"/>
      <w:r w:rsidRPr="00A51ACE">
        <w:rPr>
          <w:rFonts w:ascii="Times New Roman" w:hAnsi="Times New Roman" w:cs="Times New Roman"/>
          <w:bCs/>
        </w:rPr>
        <w:t>colourants</w:t>
      </w:r>
      <w:proofErr w:type="spellEnd"/>
      <w:r w:rsidRPr="00A51ACE">
        <w:rPr>
          <w:rFonts w:ascii="Times New Roman" w:hAnsi="Times New Roman" w:cs="Times New Roman"/>
          <w:bCs/>
        </w:rPr>
        <w:t xml:space="preserve"> on infant</w:t>
      </w:r>
      <w:r w:rsidR="00463BDB" w:rsidRPr="00A51ACE">
        <w:rPr>
          <w:rFonts w:ascii="Times New Roman" w:hAnsi="Times New Roman" w:cs="Times New Roman"/>
          <w:bCs/>
        </w:rPr>
        <w:t xml:space="preserve"> </w:t>
      </w:r>
      <w:r w:rsidRPr="00A51ACE">
        <w:rPr>
          <w:rFonts w:ascii="Times New Roman" w:hAnsi="Times New Roman" w:cs="Times New Roman"/>
          <w:bCs/>
        </w:rPr>
        <w:t xml:space="preserve">health which are vulnerable section of the society.  The members opined that the </w:t>
      </w:r>
      <w:r w:rsidR="00463BDB" w:rsidRPr="00A51ACE">
        <w:rPr>
          <w:rFonts w:ascii="Times New Roman" w:hAnsi="Times New Roman" w:cs="Times New Roman"/>
          <w:bCs/>
        </w:rPr>
        <w:t xml:space="preserve">prime </w:t>
      </w:r>
      <w:r w:rsidRPr="00A51ACE">
        <w:rPr>
          <w:rFonts w:ascii="Times New Roman" w:hAnsi="Times New Roman" w:cs="Times New Roman"/>
          <w:bCs/>
        </w:rPr>
        <w:t xml:space="preserve">objective behind conducting the study is to collect technical and scientific evidence in regard to toxicological effect of </w:t>
      </w:r>
      <w:proofErr w:type="spellStart"/>
      <w:r w:rsidRPr="00A51ACE">
        <w:rPr>
          <w:rFonts w:ascii="Times New Roman" w:hAnsi="Times New Roman" w:cs="Times New Roman"/>
          <w:bCs/>
        </w:rPr>
        <w:t>colourants</w:t>
      </w:r>
      <w:proofErr w:type="spellEnd"/>
      <w:r w:rsidRPr="00A51ACE">
        <w:rPr>
          <w:rFonts w:ascii="Times New Roman" w:hAnsi="Times New Roman" w:cs="Times New Roman"/>
          <w:bCs/>
        </w:rPr>
        <w:t xml:space="preserve"> and pigments in plastics feeding bottle, and since, as informed by project leader, IAEC approval is pending, toxicity test could not be started. The Committee after detailed deliberations</w:t>
      </w:r>
      <w:r w:rsidR="00463BDB" w:rsidRPr="00A51ACE">
        <w:rPr>
          <w:rFonts w:ascii="Times New Roman" w:hAnsi="Times New Roman" w:cs="Times New Roman"/>
          <w:bCs/>
        </w:rPr>
        <w:t xml:space="preserve"> agreed to the request of the project leader for extension of the duration of project. </w:t>
      </w:r>
      <w:r w:rsidR="00A51ACE">
        <w:rPr>
          <w:rFonts w:ascii="Times New Roman" w:hAnsi="Times New Roman" w:cs="Times New Roman"/>
          <w:bCs/>
        </w:rPr>
        <w:t xml:space="preserve">However, the </w:t>
      </w:r>
      <w:r w:rsidR="00463BDB" w:rsidRPr="00A51ACE">
        <w:rPr>
          <w:rFonts w:ascii="Times New Roman" w:hAnsi="Times New Roman" w:cs="Times New Roman"/>
          <w:bCs/>
        </w:rPr>
        <w:t>Committee noted that as per Doc no. SCMD/R&amp;D Guidelines/20240522, the Committee is empowered to extend the duration of the project by not more than two months. Considering reasons for delay and assurance given by the project leader</w:t>
      </w:r>
      <w:r w:rsidRPr="00A51ACE">
        <w:rPr>
          <w:rFonts w:ascii="Times New Roman" w:hAnsi="Times New Roman" w:cs="Times New Roman"/>
          <w:bCs/>
        </w:rPr>
        <w:t xml:space="preserve"> to submit the comprehensive report with detailed experiment studies,</w:t>
      </w:r>
      <w:r w:rsidR="00463BDB" w:rsidRPr="00A51ACE">
        <w:rPr>
          <w:rFonts w:ascii="Times New Roman" w:hAnsi="Times New Roman" w:cs="Times New Roman"/>
          <w:bCs/>
        </w:rPr>
        <w:t xml:space="preserve"> the Committee opined that the period of six months sought by the project leader is reasonable.</w:t>
      </w:r>
      <w:r w:rsidR="00A51ACE" w:rsidRPr="00A51ACE">
        <w:rPr>
          <w:rFonts w:ascii="Times New Roman" w:hAnsi="Times New Roman" w:cs="Times New Roman"/>
          <w:bCs/>
        </w:rPr>
        <w:t xml:space="preserve"> </w:t>
      </w:r>
      <w:r w:rsidR="00A51ACE">
        <w:rPr>
          <w:rFonts w:ascii="Times New Roman" w:hAnsi="Times New Roman" w:cs="Times New Roman"/>
          <w:bCs/>
        </w:rPr>
        <w:t>Therefore, t</w:t>
      </w:r>
      <w:r w:rsidR="00A51ACE" w:rsidRPr="00A51ACE">
        <w:rPr>
          <w:rFonts w:ascii="Times New Roman" w:hAnsi="Times New Roman" w:cs="Times New Roman"/>
          <w:bCs/>
        </w:rPr>
        <w:t>he Committee recommended the same and advised BIS S</w:t>
      </w:r>
      <w:r w:rsidRPr="00A51ACE">
        <w:rPr>
          <w:rFonts w:ascii="Times New Roman" w:hAnsi="Times New Roman" w:cs="Times New Roman"/>
          <w:bCs/>
        </w:rPr>
        <w:t>ectt to put up the proposal for extension for 6 months that is from 6</w:t>
      </w:r>
      <w:r w:rsidRPr="00A51ACE">
        <w:rPr>
          <w:rFonts w:ascii="Times New Roman" w:hAnsi="Times New Roman" w:cs="Times New Roman"/>
          <w:bCs/>
          <w:vertAlign w:val="superscript"/>
        </w:rPr>
        <w:t>th</w:t>
      </w:r>
      <w:r w:rsidRPr="00A51ACE">
        <w:rPr>
          <w:rFonts w:ascii="Times New Roman" w:hAnsi="Times New Roman" w:cs="Times New Roman"/>
          <w:bCs/>
        </w:rPr>
        <w:t xml:space="preserve"> October 2024 to </w:t>
      </w:r>
      <w:r w:rsidR="00A51ACE">
        <w:rPr>
          <w:rFonts w:ascii="Times New Roman" w:hAnsi="Times New Roman" w:cs="Times New Roman"/>
          <w:bCs/>
        </w:rPr>
        <w:t>5</w:t>
      </w:r>
      <w:r w:rsidRPr="00A51ACE">
        <w:rPr>
          <w:rFonts w:ascii="Times New Roman" w:hAnsi="Times New Roman" w:cs="Times New Roman"/>
          <w:bCs/>
          <w:vertAlign w:val="superscript"/>
        </w:rPr>
        <w:t>th</w:t>
      </w:r>
      <w:r w:rsidRPr="00A51ACE">
        <w:rPr>
          <w:rFonts w:ascii="Times New Roman" w:hAnsi="Times New Roman" w:cs="Times New Roman"/>
          <w:bCs/>
        </w:rPr>
        <w:t xml:space="preserve"> April 2024 to the </w:t>
      </w:r>
      <w:r w:rsidR="00A51ACE" w:rsidRPr="00A51ACE">
        <w:rPr>
          <w:rFonts w:ascii="Times New Roman" w:hAnsi="Times New Roman" w:cs="Times New Roman"/>
          <w:bCs/>
        </w:rPr>
        <w:t>C</w:t>
      </w:r>
      <w:r w:rsidRPr="00A51ACE">
        <w:rPr>
          <w:rFonts w:ascii="Times New Roman" w:hAnsi="Times New Roman" w:cs="Times New Roman"/>
          <w:bCs/>
        </w:rPr>
        <w:t xml:space="preserve">ompetent </w:t>
      </w:r>
      <w:r w:rsidR="00A51ACE" w:rsidRPr="00A51ACE">
        <w:rPr>
          <w:rFonts w:ascii="Times New Roman" w:hAnsi="Times New Roman" w:cs="Times New Roman"/>
          <w:bCs/>
        </w:rPr>
        <w:t>A</w:t>
      </w:r>
      <w:r w:rsidRPr="00A51ACE">
        <w:rPr>
          <w:rFonts w:ascii="Times New Roman" w:hAnsi="Times New Roman" w:cs="Times New Roman"/>
          <w:bCs/>
        </w:rPr>
        <w:t xml:space="preserve">uthority without any additional funds. </w:t>
      </w:r>
    </w:p>
    <w:p w14:paraId="0B8FD9B6" w14:textId="46A074A4" w:rsidR="000C39BC" w:rsidRPr="00054C10" w:rsidRDefault="000C39BC" w:rsidP="000A0F0E">
      <w:pPr>
        <w:jc w:val="both"/>
        <w:rPr>
          <w:rFonts w:ascii="Times New Roman" w:hAnsi="Times New Roman" w:cs="Times New Roman"/>
          <w:bCs/>
        </w:rPr>
      </w:pPr>
    </w:p>
    <w:p w14:paraId="289FD9E9" w14:textId="77777777" w:rsidR="00341291" w:rsidRPr="00054C10" w:rsidRDefault="00341291" w:rsidP="00341291">
      <w:pPr>
        <w:jc w:val="both"/>
        <w:rPr>
          <w:rFonts w:ascii="Times New Roman" w:hAnsi="Times New Roman" w:cs="Times New Roman"/>
          <w:b/>
        </w:rPr>
      </w:pPr>
      <w:r w:rsidRPr="00054C10">
        <w:rPr>
          <w:rFonts w:ascii="Times New Roman" w:hAnsi="Times New Roman" w:cs="Times New Roman"/>
          <w:b/>
        </w:rPr>
        <w:t>3.5 Formulation of Indian Standard on test method for determination of Bisphenol A content in packaging material</w:t>
      </w:r>
    </w:p>
    <w:p w14:paraId="17777B5D" w14:textId="77777777" w:rsidR="00AC4C81" w:rsidRPr="00054C10" w:rsidRDefault="00AC4C81" w:rsidP="00341291">
      <w:pPr>
        <w:jc w:val="both"/>
        <w:rPr>
          <w:rFonts w:ascii="Times New Roman" w:hAnsi="Times New Roman" w:cs="Times New Roman"/>
          <w:b/>
        </w:rPr>
      </w:pPr>
    </w:p>
    <w:p w14:paraId="5DC46FB5" w14:textId="50027136" w:rsidR="00AC4C81" w:rsidRPr="00054C10" w:rsidRDefault="000A0F0E" w:rsidP="00AC4C81">
      <w:pPr>
        <w:suppressAutoHyphens w:val="0"/>
        <w:autoSpaceDN/>
        <w:jc w:val="both"/>
        <w:textAlignment w:val="auto"/>
        <w:rPr>
          <w:rFonts w:ascii="Times New Roman" w:eastAsia="Times New Roman" w:hAnsi="Times New Roman" w:cs="Times New Roman"/>
          <w:kern w:val="0"/>
          <w:lang w:val="en-IN" w:eastAsia="en-IN"/>
        </w:rPr>
      </w:pPr>
      <w:r w:rsidRPr="00054C10">
        <w:rPr>
          <w:rFonts w:ascii="Times New Roman" w:eastAsia="Times New Roman" w:hAnsi="Times New Roman" w:cs="Times New Roman"/>
          <w:kern w:val="0"/>
          <w:lang w:val="en-IN" w:eastAsia="en-IN"/>
        </w:rPr>
        <w:t xml:space="preserve">The Committee noted item 3.5 of the agenda </w:t>
      </w:r>
      <w:r w:rsidR="002E08D1" w:rsidRPr="00054C10">
        <w:rPr>
          <w:rFonts w:ascii="Times New Roman" w:eastAsia="Times New Roman" w:hAnsi="Times New Roman" w:cs="Times New Roman"/>
          <w:kern w:val="0"/>
          <w:lang w:val="en-IN" w:eastAsia="en-IN"/>
        </w:rPr>
        <w:t xml:space="preserve">that </w:t>
      </w:r>
      <w:r w:rsidR="00AC4C81" w:rsidRPr="00054C10">
        <w:rPr>
          <w:rFonts w:ascii="Times New Roman" w:eastAsia="Times New Roman" w:hAnsi="Times New Roman" w:cs="Times New Roman"/>
          <w:kern w:val="0"/>
          <w:lang w:val="en-IN" w:eastAsia="en-IN"/>
        </w:rPr>
        <w:t xml:space="preserve">Draft standard has been prepared after taking assistance from BS EN 14372-2004 and submitted to the </w:t>
      </w:r>
      <w:r w:rsidR="00AC4C81" w:rsidRPr="00054C10">
        <w:rPr>
          <w:rFonts w:ascii="Times New Roman" w:eastAsia="Times New Roman" w:hAnsi="Times New Roman" w:cs="Times New Roman"/>
          <w:b/>
          <w:bCs/>
          <w:kern w:val="0"/>
          <w:lang w:val="en-IN" w:eastAsia="en-IN"/>
        </w:rPr>
        <w:t>WG 8</w:t>
      </w:r>
      <w:r w:rsidR="00AC4C81" w:rsidRPr="00054C10">
        <w:rPr>
          <w:rFonts w:ascii="Times New Roman" w:eastAsia="Times New Roman" w:hAnsi="Times New Roman" w:cs="Times New Roman"/>
          <w:kern w:val="0"/>
          <w:lang w:val="en-IN" w:eastAsia="en-IN"/>
        </w:rPr>
        <w:t xml:space="preserve">. The Committee REQUESTED </w:t>
      </w:r>
      <w:r w:rsidR="00AC4C81" w:rsidRPr="00054C10">
        <w:rPr>
          <w:rFonts w:ascii="Times New Roman" w:eastAsia="Times New Roman" w:hAnsi="Times New Roman" w:cs="Times New Roman"/>
          <w:b/>
          <w:bCs/>
          <w:kern w:val="0"/>
          <w:lang w:val="en-IN" w:eastAsia="en-IN"/>
        </w:rPr>
        <w:t>WG 8</w:t>
      </w:r>
      <w:r w:rsidR="00AC4C81" w:rsidRPr="00054C10">
        <w:rPr>
          <w:rFonts w:ascii="Times New Roman" w:eastAsia="Times New Roman" w:hAnsi="Times New Roman" w:cs="Times New Roman"/>
          <w:kern w:val="0"/>
          <w:lang w:val="en-IN" w:eastAsia="en-IN"/>
        </w:rPr>
        <w:t xml:space="preserve"> to submit the final draft within 2 months.</w:t>
      </w:r>
    </w:p>
    <w:p w14:paraId="53FE5330" w14:textId="77777777" w:rsidR="00341291" w:rsidRPr="00054C10" w:rsidRDefault="00341291" w:rsidP="00AC4C81">
      <w:pPr>
        <w:suppressAutoHyphens w:val="0"/>
        <w:autoSpaceDN/>
        <w:textAlignment w:val="auto"/>
        <w:rPr>
          <w:rFonts w:ascii="Times New Roman" w:eastAsia="Times New Roman" w:hAnsi="Times New Roman" w:cs="Times New Roman"/>
          <w:kern w:val="0"/>
          <w:lang w:val="en-IN" w:eastAsia="en-IN"/>
        </w:rPr>
      </w:pPr>
    </w:p>
    <w:p w14:paraId="5ECA2982" w14:textId="77777777" w:rsidR="00341291" w:rsidRPr="00054C10" w:rsidRDefault="00341291" w:rsidP="00341291">
      <w:pPr>
        <w:suppressAutoHyphens w:val="0"/>
        <w:autoSpaceDN/>
        <w:jc w:val="both"/>
        <w:textAlignment w:val="auto"/>
        <w:rPr>
          <w:rFonts w:ascii="Times New Roman" w:eastAsia="Times New Roman" w:hAnsi="Times New Roman" w:cs="Times New Roman"/>
          <w:b/>
          <w:bCs/>
          <w:kern w:val="0"/>
          <w:lang w:val="en-IN" w:eastAsia="en-IN"/>
        </w:rPr>
      </w:pPr>
      <w:r w:rsidRPr="00054C10">
        <w:rPr>
          <w:rFonts w:ascii="Times New Roman" w:eastAsia="Times New Roman" w:hAnsi="Times New Roman" w:cs="Times New Roman"/>
          <w:b/>
          <w:bCs/>
          <w:kern w:val="0"/>
          <w:lang w:val="en-IN" w:eastAsia="en-IN"/>
        </w:rPr>
        <w:t xml:space="preserve">3.6 Comment on IS 14625 Plastics Feeding Bottles </w:t>
      </w:r>
    </w:p>
    <w:p w14:paraId="0CA74E99" w14:textId="77777777" w:rsidR="00812642" w:rsidRPr="00054C10" w:rsidRDefault="00812642" w:rsidP="00341291">
      <w:pPr>
        <w:suppressAutoHyphens w:val="0"/>
        <w:autoSpaceDN/>
        <w:jc w:val="both"/>
        <w:textAlignment w:val="auto"/>
        <w:rPr>
          <w:rFonts w:ascii="Times New Roman" w:eastAsia="Times New Roman" w:hAnsi="Times New Roman" w:cs="Times New Roman"/>
          <w:b/>
          <w:bCs/>
          <w:kern w:val="0"/>
          <w:lang w:val="en-IN" w:eastAsia="en-IN"/>
        </w:rPr>
      </w:pPr>
    </w:p>
    <w:p w14:paraId="097F0C6A" w14:textId="6681060D" w:rsidR="00812642" w:rsidRPr="00054C10" w:rsidRDefault="00812642" w:rsidP="00341291">
      <w:pPr>
        <w:suppressAutoHyphens w:val="0"/>
        <w:autoSpaceDN/>
        <w:jc w:val="both"/>
        <w:textAlignment w:val="auto"/>
        <w:rPr>
          <w:rFonts w:ascii="Times New Roman" w:hAnsi="Times New Roman" w:cs="Times New Roman"/>
        </w:rPr>
      </w:pPr>
      <w:r w:rsidRPr="00054C10">
        <w:rPr>
          <w:rFonts w:ascii="Times New Roman" w:hAnsi="Times New Roman" w:cs="Times New Roman"/>
        </w:rPr>
        <w:t xml:space="preserve">The Committee </w:t>
      </w:r>
      <w:r w:rsidR="00CF3CDF" w:rsidRPr="00054C10">
        <w:rPr>
          <w:rFonts w:ascii="Times New Roman" w:hAnsi="Times New Roman" w:cs="Times New Roman"/>
        </w:rPr>
        <w:t>noted</w:t>
      </w:r>
      <w:r w:rsidRPr="00054C10">
        <w:rPr>
          <w:rFonts w:ascii="Times New Roman" w:hAnsi="Times New Roman" w:cs="Times New Roman"/>
        </w:rPr>
        <w:t xml:space="preserve"> item 3.6 of the agenda</w:t>
      </w:r>
      <w:r w:rsidR="002E08D1" w:rsidRPr="00054C10">
        <w:rPr>
          <w:rFonts w:ascii="Times New Roman" w:hAnsi="Times New Roman" w:cs="Times New Roman"/>
        </w:rPr>
        <w:t xml:space="preserve"> and </w:t>
      </w:r>
      <w:r w:rsidRPr="00054C10">
        <w:rPr>
          <w:rFonts w:ascii="Times New Roman" w:hAnsi="Times New Roman" w:cs="Times New Roman"/>
        </w:rPr>
        <w:t>DECIDED to endorse the recommend</w:t>
      </w:r>
      <w:r w:rsidR="00CF4219" w:rsidRPr="00054C10">
        <w:rPr>
          <w:rFonts w:ascii="Times New Roman" w:hAnsi="Times New Roman" w:cs="Times New Roman"/>
        </w:rPr>
        <w:t>ations</w:t>
      </w:r>
      <w:r w:rsidRPr="00054C10">
        <w:rPr>
          <w:rFonts w:ascii="Times New Roman" w:hAnsi="Times New Roman" w:cs="Times New Roman"/>
        </w:rPr>
        <w:t xml:space="preserve"> to incorporate </w:t>
      </w:r>
      <w:r w:rsidR="002E08D1" w:rsidRPr="00054C10">
        <w:rPr>
          <w:rFonts w:ascii="Times New Roman" w:hAnsi="Times New Roman" w:cs="Times New Roman"/>
        </w:rPr>
        <w:t xml:space="preserve">cleft palate bottle </w:t>
      </w:r>
      <w:r w:rsidRPr="00054C10">
        <w:rPr>
          <w:rFonts w:ascii="Times New Roman" w:hAnsi="Times New Roman" w:cs="Times New Roman"/>
        </w:rPr>
        <w:t>as a separate category of bottle under IS 14625.</w:t>
      </w:r>
      <w:r w:rsidR="00C46BBD" w:rsidRPr="00054C10">
        <w:rPr>
          <w:rFonts w:ascii="Times New Roman" w:hAnsi="Times New Roman" w:cs="Times New Roman"/>
        </w:rPr>
        <w:t xml:space="preserve">Further, the Committee requested </w:t>
      </w:r>
      <w:r w:rsidR="00271CFC" w:rsidRPr="00054C10">
        <w:rPr>
          <w:rFonts w:ascii="Times New Roman" w:hAnsi="Times New Roman" w:cs="Times New Roman"/>
          <w:b/>
          <w:bCs/>
        </w:rPr>
        <w:t>WG</w:t>
      </w:r>
      <w:r w:rsidR="00C46BBD" w:rsidRPr="00054C10">
        <w:rPr>
          <w:rFonts w:ascii="Times New Roman" w:hAnsi="Times New Roman" w:cs="Times New Roman"/>
          <w:b/>
          <w:bCs/>
        </w:rPr>
        <w:t xml:space="preserve"> 3</w:t>
      </w:r>
      <w:r w:rsidR="00C46BBD" w:rsidRPr="00054C10">
        <w:rPr>
          <w:rFonts w:ascii="Times New Roman" w:hAnsi="Times New Roman" w:cs="Times New Roman"/>
        </w:rPr>
        <w:t xml:space="preserve"> to review IS 14625 and incorporate changes as recommended. </w:t>
      </w:r>
    </w:p>
    <w:p w14:paraId="6A7F7D7D" w14:textId="77777777" w:rsidR="00CF4219" w:rsidRPr="00054C10" w:rsidRDefault="00CF4219" w:rsidP="00341291">
      <w:pPr>
        <w:jc w:val="both"/>
        <w:rPr>
          <w:rFonts w:ascii="Times New Roman" w:eastAsia="Times New Roman" w:hAnsi="Times New Roman" w:cs="Times New Roman"/>
          <w:kern w:val="0"/>
          <w:lang w:val="en-IN" w:eastAsia="en-IN"/>
        </w:rPr>
      </w:pPr>
    </w:p>
    <w:p w14:paraId="37FE10AF" w14:textId="77777777" w:rsidR="00682FB1" w:rsidRPr="00054C10" w:rsidRDefault="00682FB1" w:rsidP="00682FB1">
      <w:pPr>
        <w:rPr>
          <w:rFonts w:ascii="Times New Roman" w:hAnsi="Times New Roman" w:cs="Times New Roman"/>
          <w:b/>
          <w:bCs/>
        </w:rPr>
      </w:pPr>
      <w:r w:rsidRPr="00054C10">
        <w:rPr>
          <w:rFonts w:ascii="Times New Roman" w:hAnsi="Times New Roman" w:cs="Times New Roman"/>
          <w:b/>
          <w:bCs/>
        </w:rPr>
        <w:t>3.7 Requirement of ageing resistance test in PP feeding bottle</w:t>
      </w:r>
    </w:p>
    <w:p w14:paraId="2864C6A6" w14:textId="77777777" w:rsidR="009A7FED" w:rsidRDefault="009A7FED" w:rsidP="008A312A">
      <w:pPr>
        <w:jc w:val="both"/>
        <w:rPr>
          <w:rFonts w:ascii="Times New Roman" w:hAnsi="Times New Roman" w:cs="Times New Roman"/>
          <w:b/>
          <w:bCs/>
        </w:rPr>
      </w:pPr>
    </w:p>
    <w:p w14:paraId="5AB59538" w14:textId="0958A2A8" w:rsidR="008A312A" w:rsidRPr="00D73B0B" w:rsidRDefault="007D1129" w:rsidP="008A312A">
      <w:pPr>
        <w:jc w:val="both"/>
        <w:rPr>
          <w:rFonts w:ascii="Times New Roman" w:hAnsi="Times New Roman" w:cs="Times New Roman"/>
        </w:rPr>
      </w:pPr>
      <w:r w:rsidRPr="00D73B0B">
        <w:rPr>
          <w:rFonts w:ascii="Times New Roman" w:hAnsi="Times New Roman" w:cs="Times New Roman"/>
        </w:rPr>
        <w:t>The Committee noted item 3.7 of the agenda that R &amp; D project</w:t>
      </w:r>
      <w:r w:rsidR="00C46BBD" w:rsidRPr="00D73B0B">
        <w:rPr>
          <w:rFonts w:ascii="Times New Roman" w:hAnsi="Times New Roman" w:cs="Times New Roman"/>
        </w:rPr>
        <w:t xml:space="preserve"> code-00</w:t>
      </w:r>
      <w:r w:rsidR="006C1D4D" w:rsidRPr="00D73B0B">
        <w:rPr>
          <w:rFonts w:ascii="Times New Roman" w:hAnsi="Times New Roman" w:cs="Times New Roman"/>
        </w:rPr>
        <w:t>06</w:t>
      </w:r>
      <w:r w:rsidRPr="00D73B0B">
        <w:rPr>
          <w:rFonts w:ascii="Times New Roman" w:hAnsi="Times New Roman" w:cs="Times New Roman"/>
        </w:rPr>
        <w:t xml:space="preserve"> titled </w:t>
      </w:r>
      <w:r w:rsidR="00C46BBD" w:rsidRPr="00D73B0B">
        <w:rPr>
          <w:rFonts w:ascii="Times New Roman" w:hAnsi="Times New Roman" w:cs="Times New Roman"/>
        </w:rPr>
        <w:t xml:space="preserve">as </w:t>
      </w:r>
      <w:r w:rsidRPr="00D73B0B">
        <w:rPr>
          <w:rFonts w:ascii="Times New Roman" w:hAnsi="Times New Roman" w:cs="Times New Roman"/>
        </w:rPr>
        <w:t xml:space="preserve">“Study the performance requirement of ageing resistance test in PP feeding bottle” </w:t>
      </w:r>
      <w:r w:rsidR="004E47FC" w:rsidRPr="00D73B0B">
        <w:rPr>
          <w:rFonts w:ascii="Times New Roman" w:hAnsi="Times New Roman" w:cs="Times New Roman"/>
        </w:rPr>
        <w:t>ha</w:t>
      </w:r>
      <w:r w:rsidR="00063074" w:rsidRPr="00D73B0B">
        <w:rPr>
          <w:rFonts w:ascii="Times New Roman" w:hAnsi="Times New Roman" w:cs="Times New Roman"/>
        </w:rPr>
        <w:t>d</w:t>
      </w:r>
      <w:r w:rsidR="004E47FC" w:rsidRPr="00D73B0B">
        <w:rPr>
          <w:rFonts w:ascii="Times New Roman" w:hAnsi="Times New Roman" w:cs="Times New Roman"/>
        </w:rPr>
        <w:t xml:space="preserve"> been </w:t>
      </w:r>
      <w:r w:rsidRPr="00D73B0B">
        <w:rPr>
          <w:rFonts w:ascii="Times New Roman" w:hAnsi="Times New Roman" w:cs="Times New Roman"/>
        </w:rPr>
        <w:t xml:space="preserve">commissioned to Dr. </w:t>
      </w:r>
      <w:proofErr w:type="spellStart"/>
      <w:r w:rsidRPr="00D73B0B">
        <w:rPr>
          <w:rFonts w:ascii="Times New Roman" w:hAnsi="Times New Roman" w:cs="Times New Roman"/>
        </w:rPr>
        <w:t>Vijaylakshmi</w:t>
      </w:r>
      <w:proofErr w:type="spellEnd"/>
      <w:r w:rsidRPr="00D73B0B">
        <w:rPr>
          <w:rFonts w:ascii="Times New Roman" w:hAnsi="Times New Roman" w:cs="Times New Roman"/>
        </w:rPr>
        <w:t xml:space="preserve"> </w:t>
      </w:r>
      <w:proofErr w:type="spellStart"/>
      <w:r w:rsidRPr="00D73B0B">
        <w:rPr>
          <w:rFonts w:ascii="Times New Roman" w:hAnsi="Times New Roman" w:cs="Times New Roman"/>
        </w:rPr>
        <w:t>Gosu</w:t>
      </w:r>
      <w:proofErr w:type="spellEnd"/>
      <w:r w:rsidRPr="00D73B0B">
        <w:rPr>
          <w:rFonts w:ascii="Times New Roman" w:hAnsi="Times New Roman" w:cs="Times New Roman"/>
        </w:rPr>
        <w:t xml:space="preserve">, </w:t>
      </w:r>
      <w:r w:rsidR="006C1D4D" w:rsidRPr="00D73B0B">
        <w:rPr>
          <w:rFonts w:ascii="Times New Roman" w:hAnsi="Times New Roman" w:cs="Times New Roman"/>
        </w:rPr>
        <w:t>Assistant Professor</w:t>
      </w:r>
      <w:r w:rsidR="004E47FC" w:rsidRPr="00D73B0B">
        <w:rPr>
          <w:rFonts w:ascii="Times New Roman" w:hAnsi="Times New Roman" w:cs="Times New Roman"/>
        </w:rPr>
        <w:t>,</w:t>
      </w:r>
      <w:r w:rsidR="006C1D4D" w:rsidRPr="00D73B0B">
        <w:rPr>
          <w:rFonts w:ascii="Times New Roman" w:hAnsi="Times New Roman" w:cs="Times New Roman"/>
        </w:rPr>
        <w:t xml:space="preserve"> </w:t>
      </w:r>
      <w:r w:rsidR="004E47FC" w:rsidRPr="00D73B0B">
        <w:rPr>
          <w:rFonts w:ascii="Times New Roman" w:hAnsi="Times New Roman" w:cs="Times New Roman"/>
        </w:rPr>
        <w:t>MNIT, Jaipur on 27/09/2024.</w:t>
      </w:r>
      <w:r w:rsidR="008A312A" w:rsidRPr="00D73B0B">
        <w:rPr>
          <w:rFonts w:ascii="Times New Roman" w:hAnsi="Times New Roman" w:cs="Times New Roman"/>
        </w:rPr>
        <w:t xml:space="preserve"> </w:t>
      </w:r>
      <w:r w:rsidR="004E47FC" w:rsidRPr="00D73B0B">
        <w:rPr>
          <w:rFonts w:ascii="Times New Roman" w:hAnsi="Times New Roman" w:cs="Times New Roman"/>
        </w:rPr>
        <w:t>Dr.</w:t>
      </w:r>
      <w:r w:rsidR="008A312A" w:rsidRPr="00D73B0B">
        <w:rPr>
          <w:rFonts w:ascii="Times New Roman" w:hAnsi="Times New Roman" w:cs="Times New Roman"/>
        </w:rPr>
        <w:t xml:space="preserve"> </w:t>
      </w:r>
      <w:proofErr w:type="spellStart"/>
      <w:r w:rsidR="004E47FC" w:rsidRPr="00D73B0B">
        <w:rPr>
          <w:rFonts w:ascii="Times New Roman" w:hAnsi="Times New Roman" w:cs="Times New Roman"/>
        </w:rPr>
        <w:t>Vijaylakshmi</w:t>
      </w:r>
      <w:proofErr w:type="spellEnd"/>
      <w:r w:rsidR="004E47FC" w:rsidRPr="00D73B0B">
        <w:rPr>
          <w:rFonts w:ascii="Times New Roman" w:hAnsi="Times New Roman" w:cs="Times New Roman"/>
        </w:rPr>
        <w:t xml:space="preserve"> </w:t>
      </w:r>
      <w:proofErr w:type="spellStart"/>
      <w:r w:rsidR="004E47FC" w:rsidRPr="00D73B0B">
        <w:rPr>
          <w:rFonts w:ascii="Times New Roman" w:hAnsi="Times New Roman" w:cs="Times New Roman"/>
        </w:rPr>
        <w:t>Gosu</w:t>
      </w:r>
      <w:proofErr w:type="spellEnd"/>
      <w:r w:rsidR="008A312A" w:rsidRPr="00D73B0B">
        <w:rPr>
          <w:rFonts w:ascii="Times New Roman" w:hAnsi="Times New Roman" w:cs="Times New Roman"/>
        </w:rPr>
        <w:t xml:space="preserve">, project leader attended the meeting with the approval of Chairperson (PCD 21). During the meeting, she presented current </w:t>
      </w:r>
      <w:r w:rsidR="002063CE" w:rsidRPr="00D73B0B">
        <w:rPr>
          <w:rFonts w:ascii="Times New Roman" w:hAnsi="Times New Roman" w:cs="Times New Roman"/>
        </w:rPr>
        <w:t xml:space="preserve">status of the </w:t>
      </w:r>
      <w:r w:rsidR="008A312A" w:rsidRPr="00D73B0B">
        <w:rPr>
          <w:rFonts w:ascii="Times New Roman" w:hAnsi="Times New Roman" w:cs="Times New Roman"/>
        </w:rPr>
        <w:t xml:space="preserve">R &amp;D </w:t>
      </w:r>
      <w:r w:rsidR="002063CE" w:rsidRPr="00D73B0B">
        <w:rPr>
          <w:rFonts w:ascii="Times New Roman" w:hAnsi="Times New Roman" w:cs="Times New Roman"/>
        </w:rPr>
        <w:t xml:space="preserve">project </w:t>
      </w:r>
      <w:r w:rsidRPr="00D73B0B">
        <w:rPr>
          <w:rFonts w:ascii="Times New Roman" w:hAnsi="Times New Roman" w:cs="Times New Roman"/>
        </w:rPr>
        <w:t>to the Committee</w:t>
      </w:r>
      <w:r w:rsidR="008A312A" w:rsidRPr="00D73B0B">
        <w:rPr>
          <w:rFonts w:ascii="Times New Roman" w:hAnsi="Times New Roman" w:cs="Times New Roman"/>
        </w:rPr>
        <w:t xml:space="preserve"> </w:t>
      </w:r>
      <w:r w:rsidR="008A312A" w:rsidRPr="00D73B0B">
        <w:rPr>
          <w:rFonts w:ascii="Times New Roman" w:hAnsi="Times New Roman" w:cs="Times New Roman"/>
        </w:rPr>
        <w:lastRenderedPageBreak/>
        <w:t>and requested for an extension of the project duration, without additional funds</w:t>
      </w:r>
      <w:r w:rsidR="004E47FC" w:rsidRPr="00D73B0B">
        <w:rPr>
          <w:rFonts w:ascii="Times New Roman" w:hAnsi="Times New Roman" w:cs="Times New Roman"/>
        </w:rPr>
        <w:t xml:space="preserve">. </w:t>
      </w:r>
      <w:r w:rsidR="008A312A" w:rsidRPr="00D73B0B">
        <w:rPr>
          <w:rFonts w:ascii="Times New Roman" w:hAnsi="Times New Roman" w:cs="Times New Roman"/>
        </w:rPr>
        <w:t>The following reasons were cited by her for the extension request:</w:t>
      </w:r>
    </w:p>
    <w:p w14:paraId="67E13D9E" w14:textId="076E7464" w:rsidR="008A312A" w:rsidRPr="00D73B0B" w:rsidRDefault="00D73B0B" w:rsidP="008564F5">
      <w:pPr>
        <w:pStyle w:val="ListParagraph"/>
        <w:numPr>
          <w:ilvl w:val="0"/>
          <w:numId w:val="12"/>
        </w:numPr>
        <w:jc w:val="both"/>
        <w:rPr>
          <w:rFonts w:cs="Times New Roman"/>
          <w:szCs w:val="24"/>
        </w:rPr>
      </w:pPr>
      <w:r>
        <w:rPr>
          <w:rFonts w:cs="Times New Roman"/>
          <w:szCs w:val="24"/>
        </w:rPr>
        <w:t>A</w:t>
      </w:r>
      <w:r w:rsidR="001228E7" w:rsidRPr="00D73B0B">
        <w:rPr>
          <w:rFonts w:cs="Times New Roman"/>
          <w:szCs w:val="24"/>
        </w:rPr>
        <w:t xml:space="preserve">t </w:t>
      </w:r>
      <w:r w:rsidR="008A312A" w:rsidRPr="00D73B0B">
        <w:rPr>
          <w:rFonts w:cs="Times New Roman"/>
          <w:szCs w:val="24"/>
        </w:rPr>
        <w:t xml:space="preserve">the first stage, manufacturers, exporters, importers were not responding to the queries of project team and therefore, there was a delay of around one month in obtaining information through questionnaires and planning visits which was to be carried out and therefore delay </w:t>
      </w:r>
      <w:r w:rsidR="001228E7" w:rsidRPr="00D73B0B">
        <w:rPr>
          <w:rFonts w:cs="Times New Roman"/>
          <w:szCs w:val="24"/>
        </w:rPr>
        <w:t xml:space="preserve">in collecting samples. </w:t>
      </w:r>
    </w:p>
    <w:p w14:paraId="2838BEB6" w14:textId="77777777" w:rsidR="001228E7" w:rsidRPr="00D73B0B" w:rsidRDefault="001228E7" w:rsidP="001228E7">
      <w:pPr>
        <w:pStyle w:val="ListParagraph"/>
        <w:jc w:val="both"/>
        <w:rPr>
          <w:rFonts w:cs="Times New Roman"/>
          <w:szCs w:val="24"/>
        </w:rPr>
      </w:pPr>
    </w:p>
    <w:p w14:paraId="79C41E22" w14:textId="7D7ECDAC" w:rsidR="001228E7" w:rsidRPr="00D73B0B" w:rsidRDefault="001228E7" w:rsidP="008564F5">
      <w:pPr>
        <w:pStyle w:val="ListParagraph"/>
        <w:numPr>
          <w:ilvl w:val="0"/>
          <w:numId w:val="12"/>
        </w:numPr>
        <w:jc w:val="both"/>
        <w:rPr>
          <w:rFonts w:cs="Times New Roman"/>
          <w:szCs w:val="24"/>
        </w:rPr>
      </w:pPr>
      <w:r w:rsidRPr="00D73B0B">
        <w:rPr>
          <w:rFonts w:cs="Times New Roman"/>
          <w:szCs w:val="24"/>
        </w:rPr>
        <w:t>This project covers the collection of samples having same manufacturing date and then subsequent ageing tests which h</w:t>
      </w:r>
      <w:r w:rsidR="00D73B0B">
        <w:rPr>
          <w:rFonts w:cs="Times New Roman"/>
          <w:szCs w:val="24"/>
        </w:rPr>
        <w:t>as</w:t>
      </w:r>
      <w:r w:rsidRPr="00D73B0B">
        <w:rPr>
          <w:rFonts w:cs="Times New Roman"/>
          <w:szCs w:val="24"/>
        </w:rPr>
        <w:t xml:space="preserve"> required more time than anticipated to ensure the accuracy and quality of results. </w:t>
      </w:r>
    </w:p>
    <w:p w14:paraId="5009F141" w14:textId="77777777" w:rsidR="001228E7" w:rsidRPr="00D73B0B" w:rsidRDefault="001228E7" w:rsidP="001228E7">
      <w:pPr>
        <w:pStyle w:val="ListParagraph"/>
        <w:rPr>
          <w:rFonts w:cs="Times New Roman"/>
          <w:szCs w:val="24"/>
        </w:rPr>
      </w:pPr>
    </w:p>
    <w:p w14:paraId="04DDE795" w14:textId="6DE9841F" w:rsidR="001228E7" w:rsidRPr="00D73B0B" w:rsidRDefault="001228E7" w:rsidP="001228E7">
      <w:pPr>
        <w:jc w:val="both"/>
        <w:rPr>
          <w:rFonts w:ascii="Times New Roman" w:hAnsi="Times New Roman" w:cs="Times New Roman"/>
        </w:rPr>
      </w:pPr>
      <w:r w:rsidRPr="00D73B0B">
        <w:rPr>
          <w:rFonts w:ascii="Times New Roman" w:hAnsi="Times New Roman" w:cs="Times New Roman"/>
        </w:rPr>
        <w:t xml:space="preserve">Further, she informed that the project team has </w:t>
      </w:r>
      <w:r w:rsidR="000F1CFF" w:rsidRPr="00D73B0B">
        <w:rPr>
          <w:rFonts w:ascii="Times New Roman" w:hAnsi="Times New Roman" w:cs="Times New Roman"/>
        </w:rPr>
        <w:t xml:space="preserve">carried out literature review, </w:t>
      </w:r>
      <w:r w:rsidRPr="00D73B0B">
        <w:rPr>
          <w:rFonts w:ascii="Times New Roman" w:hAnsi="Times New Roman" w:cs="Times New Roman"/>
        </w:rPr>
        <w:t xml:space="preserve">identified manufacturers, importers and exporters of the Polypropylene feeding bottles. </w:t>
      </w:r>
      <w:r w:rsidR="000F1CFF" w:rsidRPr="00D73B0B">
        <w:rPr>
          <w:rFonts w:ascii="Times New Roman" w:hAnsi="Times New Roman" w:cs="Times New Roman"/>
        </w:rPr>
        <w:t xml:space="preserve">The team has planned the visits and prepared questionnaires and selected laboratories for ageing resistance test. She assured the committee members that the extension for two months will allow the team to complete all tasks thoroughly and deliver reliable and high-quality outcomes.  </w:t>
      </w:r>
    </w:p>
    <w:p w14:paraId="3BC9F376" w14:textId="77777777" w:rsidR="000F1CFF" w:rsidRPr="00D73B0B" w:rsidRDefault="000F1CFF" w:rsidP="001228E7">
      <w:pPr>
        <w:jc w:val="both"/>
        <w:rPr>
          <w:rFonts w:ascii="Times New Roman" w:hAnsi="Times New Roman" w:cs="Times New Roman"/>
        </w:rPr>
      </w:pPr>
    </w:p>
    <w:p w14:paraId="34DD1E46" w14:textId="490DA7CC" w:rsidR="00D73B0B" w:rsidRDefault="000F1CFF" w:rsidP="001228E7">
      <w:pPr>
        <w:jc w:val="both"/>
        <w:rPr>
          <w:rFonts w:cs="Times New Roman" w:hint="eastAsia"/>
        </w:rPr>
      </w:pPr>
      <w:r w:rsidRPr="00D73B0B">
        <w:rPr>
          <w:rFonts w:ascii="Times New Roman" w:hAnsi="Times New Roman" w:cs="Times New Roman"/>
        </w:rPr>
        <w:t xml:space="preserve">The Committee noted the present status of the project as informed by the project leader. </w:t>
      </w:r>
      <w:r w:rsidR="00B7060E" w:rsidRPr="00D73B0B">
        <w:rPr>
          <w:rFonts w:ascii="Times New Roman" w:hAnsi="Times New Roman" w:cs="Times New Roman"/>
        </w:rPr>
        <w:t xml:space="preserve">During the deliberations, the Committee observed that the project was commissioned for two months, therefore, submission of final report was expected by 26/11/2024 from the project team. However, till that day even testing has not </w:t>
      </w:r>
      <w:r w:rsidR="00D73B0B">
        <w:rPr>
          <w:rFonts w:ascii="Times New Roman" w:hAnsi="Times New Roman" w:cs="Times New Roman"/>
        </w:rPr>
        <w:t xml:space="preserve">been </w:t>
      </w:r>
      <w:r w:rsidR="00B7060E" w:rsidRPr="00D73B0B">
        <w:rPr>
          <w:rFonts w:ascii="Times New Roman" w:hAnsi="Times New Roman" w:cs="Times New Roman"/>
        </w:rPr>
        <w:t>started</w:t>
      </w:r>
      <w:r w:rsidR="00D73B0B">
        <w:rPr>
          <w:rFonts w:ascii="Times New Roman" w:hAnsi="Times New Roman" w:cs="Times New Roman"/>
        </w:rPr>
        <w:t xml:space="preserve"> by the project team</w:t>
      </w:r>
      <w:r w:rsidR="00B7060E" w:rsidRPr="00D73B0B">
        <w:rPr>
          <w:rFonts w:ascii="Times New Roman" w:hAnsi="Times New Roman" w:cs="Times New Roman"/>
        </w:rPr>
        <w:t xml:space="preserve">. The Committee showed deep concern as </w:t>
      </w:r>
      <w:r w:rsidR="00D73B0B" w:rsidRPr="00D73B0B">
        <w:rPr>
          <w:rFonts w:ascii="Times New Roman" w:hAnsi="Times New Roman" w:cs="Times New Roman"/>
        </w:rPr>
        <w:t xml:space="preserve">project should not </w:t>
      </w:r>
      <w:r w:rsidR="00D73B0B">
        <w:rPr>
          <w:rFonts w:ascii="Times New Roman" w:hAnsi="Times New Roman" w:cs="Times New Roman"/>
        </w:rPr>
        <w:t xml:space="preserve">have </w:t>
      </w:r>
      <w:r w:rsidR="00D73B0B" w:rsidRPr="00D73B0B">
        <w:rPr>
          <w:rFonts w:ascii="Times New Roman" w:hAnsi="Times New Roman" w:cs="Times New Roman"/>
        </w:rPr>
        <w:t>required more than 2 months</w:t>
      </w:r>
      <w:r w:rsidR="00D73B0B">
        <w:rPr>
          <w:rFonts w:ascii="Times New Roman" w:hAnsi="Times New Roman" w:cs="Times New Roman"/>
        </w:rPr>
        <w:t xml:space="preserve"> duration</w:t>
      </w:r>
      <w:r w:rsidR="00D73B0B" w:rsidRPr="00D73B0B">
        <w:rPr>
          <w:rFonts w:ascii="Times New Roman" w:hAnsi="Times New Roman" w:cs="Times New Roman"/>
        </w:rPr>
        <w:t>. However, considering reasons for delay and assurance given by the project leader to submit the comprehensive report and high-quality outcomes, the Committee decided to provide 2-month extension to the project team and requested to submit mid</w:t>
      </w:r>
      <w:r w:rsidR="00D73B0B">
        <w:rPr>
          <w:rFonts w:ascii="Times New Roman" w:hAnsi="Times New Roman" w:cs="Times New Roman"/>
        </w:rPr>
        <w:t>-</w:t>
      </w:r>
      <w:r w:rsidR="00D73B0B" w:rsidRPr="00D73B0B">
        <w:rPr>
          <w:rFonts w:ascii="Times New Roman" w:hAnsi="Times New Roman" w:cs="Times New Roman"/>
        </w:rPr>
        <w:t>term report by 10/12/2024 to BIS Sectt. and requested BIS Sectt to circulate report to all members once received</w:t>
      </w:r>
      <w:r w:rsidR="00D73B0B">
        <w:rPr>
          <w:rFonts w:ascii="Times New Roman" w:hAnsi="Times New Roman" w:cs="Times New Roman"/>
        </w:rPr>
        <w:t xml:space="preserve">. </w:t>
      </w:r>
    </w:p>
    <w:p w14:paraId="43C52273" w14:textId="77777777" w:rsidR="00D73B0B" w:rsidRDefault="00D73B0B" w:rsidP="001228E7">
      <w:pPr>
        <w:jc w:val="both"/>
        <w:rPr>
          <w:rFonts w:cs="Times New Roman" w:hint="eastAsia"/>
        </w:rPr>
      </w:pPr>
    </w:p>
    <w:p w14:paraId="260FF6E1" w14:textId="77777777" w:rsidR="00341291" w:rsidRPr="00054C10" w:rsidRDefault="00341291" w:rsidP="00341291">
      <w:pPr>
        <w:jc w:val="both"/>
        <w:rPr>
          <w:rFonts w:ascii="Times New Roman" w:hAnsi="Times New Roman" w:cs="Times New Roman"/>
          <w:b/>
          <w:bCs/>
        </w:rPr>
      </w:pPr>
      <w:r w:rsidRPr="00054C10">
        <w:rPr>
          <w:rFonts w:ascii="Times New Roman" w:hAnsi="Times New Roman" w:cs="Times New Roman"/>
          <w:b/>
          <w:bCs/>
        </w:rPr>
        <w:t>Item 4 DRAFT STANDARDS/ AMENDMENTS FOR FINALIZATION</w:t>
      </w:r>
    </w:p>
    <w:p w14:paraId="4D7EDA99" w14:textId="77777777" w:rsidR="00341291" w:rsidRPr="00054C10" w:rsidRDefault="00341291" w:rsidP="00341291">
      <w:pPr>
        <w:jc w:val="both"/>
        <w:rPr>
          <w:rFonts w:ascii="Times New Roman" w:hAnsi="Times New Roman" w:cs="Times New Roman"/>
          <w:b/>
        </w:rPr>
      </w:pPr>
    </w:p>
    <w:p w14:paraId="16950227" w14:textId="77777777" w:rsidR="00341291" w:rsidRPr="00054C10" w:rsidRDefault="00341291" w:rsidP="00341291">
      <w:pPr>
        <w:jc w:val="both"/>
        <w:rPr>
          <w:rFonts w:ascii="Times New Roman" w:hAnsi="Times New Roman" w:cs="Times New Roman"/>
          <w:b/>
          <w:bCs/>
        </w:rPr>
      </w:pPr>
      <w:r w:rsidRPr="00054C10">
        <w:rPr>
          <w:rFonts w:ascii="Times New Roman" w:hAnsi="Times New Roman" w:cs="Times New Roman"/>
          <w:b/>
          <w:bCs/>
        </w:rPr>
        <w:t xml:space="preserve">4.1 IS 8747: 1977 Methods of test for environmental stress - Crack resistance of blow - </w:t>
      </w:r>
    </w:p>
    <w:p w14:paraId="6D8056CD" w14:textId="77777777" w:rsidR="00341291" w:rsidRPr="00054C10" w:rsidRDefault="00341291" w:rsidP="00341291">
      <w:pPr>
        <w:jc w:val="both"/>
        <w:rPr>
          <w:rFonts w:ascii="Times New Roman" w:hAnsi="Times New Roman" w:cs="Times New Roman"/>
          <w:b/>
          <w:bCs/>
        </w:rPr>
      </w:pPr>
      <w:proofErr w:type="spellStart"/>
      <w:r w:rsidRPr="00054C10">
        <w:rPr>
          <w:rFonts w:ascii="Times New Roman" w:hAnsi="Times New Roman" w:cs="Times New Roman"/>
          <w:b/>
          <w:bCs/>
        </w:rPr>
        <w:t>moulded</w:t>
      </w:r>
      <w:proofErr w:type="spellEnd"/>
      <w:r w:rsidRPr="00054C10">
        <w:rPr>
          <w:rFonts w:ascii="Times New Roman" w:hAnsi="Times New Roman" w:cs="Times New Roman"/>
          <w:b/>
          <w:bCs/>
        </w:rPr>
        <w:t xml:space="preserve"> polyethylene containers</w:t>
      </w:r>
    </w:p>
    <w:p w14:paraId="6F8EDEFF" w14:textId="77777777" w:rsidR="00341291" w:rsidRPr="00054C10" w:rsidRDefault="00341291" w:rsidP="00341291">
      <w:pPr>
        <w:jc w:val="both"/>
        <w:rPr>
          <w:rFonts w:ascii="Times New Roman" w:hAnsi="Times New Roman" w:cs="Times New Roman"/>
        </w:rPr>
      </w:pPr>
    </w:p>
    <w:p w14:paraId="34BE512F" w14:textId="2ECB430C" w:rsidR="00271CFC" w:rsidRPr="00054C10" w:rsidRDefault="00DA0AEE" w:rsidP="00DA0AEE">
      <w:pPr>
        <w:jc w:val="both"/>
        <w:rPr>
          <w:rFonts w:ascii="Times New Roman" w:hAnsi="Times New Roman" w:cs="Times New Roman"/>
          <w:bCs/>
          <w:iCs/>
        </w:rPr>
        <w:sectPr w:rsidR="00271CFC" w:rsidRPr="00054C10" w:rsidSect="00271CFC">
          <w:headerReference w:type="default" r:id="rId12"/>
          <w:pgSz w:w="11906" w:h="16838"/>
          <w:pgMar w:top="1440" w:right="1440" w:bottom="1440" w:left="1440" w:header="708" w:footer="708" w:gutter="0"/>
          <w:cols w:space="708"/>
          <w:docGrid w:linePitch="360"/>
        </w:sectPr>
      </w:pPr>
      <w:r w:rsidRPr="00054C10">
        <w:rPr>
          <w:rFonts w:ascii="Times New Roman" w:hAnsi="Times New Roman" w:cs="Times New Roman"/>
          <w:bCs/>
          <w:iCs/>
        </w:rPr>
        <w:t xml:space="preserve">The Committee </w:t>
      </w:r>
      <w:r w:rsidR="00CF3CDF" w:rsidRPr="00054C10">
        <w:rPr>
          <w:rFonts w:ascii="Times New Roman" w:hAnsi="Times New Roman" w:cs="Times New Roman"/>
          <w:bCs/>
          <w:iCs/>
        </w:rPr>
        <w:t>noted</w:t>
      </w:r>
      <w:r w:rsidRPr="00054C10">
        <w:rPr>
          <w:rFonts w:ascii="Times New Roman" w:hAnsi="Times New Roman" w:cs="Times New Roman"/>
          <w:bCs/>
          <w:iCs/>
        </w:rPr>
        <w:t xml:space="preserve"> that few comments were received on wide circulation document and decided to incorporate following agreed changes:</w:t>
      </w:r>
    </w:p>
    <w:p w14:paraId="570DC576" w14:textId="77777777" w:rsidR="00DA0AEE" w:rsidRPr="00054C10" w:rsidRDefault="00DA0AEE" w:rsidP="00DA0AEE">
      <w:pPr>
        <w:jc w:val="both"/>
        <w:rPr>
          <w:rFonts w:ascii="Times New Roman" w:hAnsi="Times New Roman" w:cs="Times New Roman"/>
          <w:bCs/>
          <w:iCs/>
        </w:rPr>
      </w:pPr>
    </w:p>
    <w:p w14:paraId="335F831B" w14:textId="77777777" w:rsidR="00A33583" w:rsidRPr="00054C10" w:rsidRDefault="00A33583" w:rsidP="00DA0AEE">
      <w:pPr>
        <w:jc w:val="both"/>
        <w:rPr>
          <w:rFonts w:ascii="Times New Roman" w:hAnsi="Times New Roman" w:cs="Times New Roman"/>
          <w:bCs/>
          <w:iCs/>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
        <w:gridCol w:w="3062"/>
        <w:gridCol w:w="1843"/>
        <w:gridCol w:w="1843"/>
        <w:gridCol w:w="2977"/>
        <w:gridCol w:w="2409"/>
        <w:gridCol w:w="1985"/>
      </w:tblGrid>
      <w:tr w:rsidR="001558AB" w:rsidRPr="00054C10" w14:paraId="6D0C5603" w14:textId="714E63E7" w:rsidTr="001558AB">
        <w:trPr>
          <w:trHeight w:val="1296"/>
        </w:trPr>
        <w:tc>
          <w:tcPr>
            <w:tcW w:w="902" w:type="dxa"/>
          </w:tcPr>
          <w:p w14:paraId="31FED1BF" w14:textId="77777777" w:rsidR="001558AB" w:rsidRPr="00054C10" w:rsidRDefault="001558AB" w:rsidP="00A33583">
            <w:pPr>
              <w:jc w:val="both"/>
              <w:rPr>
                <w:rFonts w:ascii="Times New Roman" w:hAnsi="Times New Roman" w:cs="Times New Roman"/>
                <w:bCs/>
                <w:iCs/>
              </w:rPr>
            </w:pPr>
            <w:r w:rsidRPr="00054C10">
              <w:rPr>
                <w:rFonts w:ascii="Times New Roman" w:hAnsi="Times New Roman" w:cs="Times New Roman"/>
                <w:bCs/>
                <w:iCs/>
              </w:rPr>
              <w:t>Sl. No.</w:t>
            </w:r>
          </w:p>
          <w:p w14:paraId="17C154D8" w14:textId="77777777" w:rsidR="001558AB" w:rsidRPr="00054C10" w:rsidRDefault="001558AB" w:rsidP="00A33583">
            <w:pPr>
              <w:jc w:val="both"/>
              <w:rPr>
                <w:rFonts w:ascii="Times New Roman" w:hAnsi="Times New Roman" w:cs="Times New Roman"/>
                <w:bCs/>
                <w:iCs/>
              </w:rPr>
            </w:pPr>
          </w:p>
          <w:p w14:paraId="6EE0AEBE" w14:textId="77777777" w:rsidR="001558AB" w:rsidRPr="00054C10" w:rsidRDefault="001558AB" w:rsidP="00A33583">
            <w:pPr>
              <w:jc w:val="both"/>
              <w:rPr>
                <w:rFonts w:ascii="Times New Roman" w:hAnsi="Times New Roman" w:cs="Times New Roman"/>
                <w:bCs/>
                <w:iCs/>
              </w:rPr>
            </w:pPr>
          </w:p>
        </w:tc>
        <w:tc>
          <w:tcPr>
            <w:tcW w:w="3062" w:type="dxa"/>
          </w:tcPr>
          <w:p w14:paraId="3C9CABC8" w14:textId="77777777" w:rsidR="001558AB" w:rsidRPr="00054C10" w:rsidRDefault="001558AB" w:rsidP="00A33583">
            <w:pPr>
              <w:jc w:val="both"/>
              <w:rPr>
                <w:rFonts w:ascii="Times New Roman" w:hAnsi="Times New Roman" w:cs="Times New Roman"/>
                <w:bCs/>
                <w:iCs/>
              </w:rPr>
            </w:pPr>
            <w:r w:rsidRPr="00054C10">
              <w:rPr>
                <w:rFonts w:ascii="Times New Roman" w:hAnsi="Times New Roman" w:cs="Times New Roman"/>
                <w:bCs/>
                <w:iCs/>
              </w:rPr>
              <w:t>Clause/Sub-clause/ para/table/fig. No. commented</w:t>
            </w:r>
          </w:p>
          <w:p w14:paraId="6176DBC4" w14:textId="77777777" w:rsidR="001558AB" w:rsidRPr="00054C10" w:rsidRDefault="001558AB" w:rsidP="00A33583">
            <w:pPr>
              <w:jc w:val="both"/>
              <w:rPr>
                <w:rFonts w:ascii="Times New Roman" w:hAnsi="Times New Roman" w:cs="Times New Roman"/>
                <w:bCs/>
                <w:iCs/>
              </w:rPr>
            </w:pPr>
          </w:p>
        </w:tc>
        <w:tc>
          <w:tcPr>
            <w:tcW w:w="1843" w:type="dxa"/>
          </w:tcPr>
          <w:p w14:paraId="27D9CC51" w14:textId="77777777" w:rsidR="001558AB" w:rsidRPr="00054C10" w:rsidRDefault="001558AB" w:rsidP="00A33583">
            <w:pPr>
              <w:jc w:val="both"/>
              <w:rPr>
                <w:rFonts w:ascii="Times New Roman" w:hAnsi="Times New Roman" w:cs="Times New Roman"/>
                <w:bCs/>
                <w:iCs/>
              </w:rPr>
            </w:pPr>
            <w:r w:rsidRPr="00054C10">
              <w:rPr>
                <w:rFonts w:ascii="Times New Roman" w:hAnsi="Times New Roman" w:cs="Times New Roman"/>
                <w:bCs/>
                <w:iCs/>
              </w:rPr>
              <w:t>Commentator/</w:t>
            </w:r>
          </w:p>
          <w:p w14:paraId="697FF84B" w14:textId="77777777" w:rsidR="001558AB" w:rsidRPr="00054C10" w:rsidRDefault="001558AB" w:rsidP="00A33583">
            <w:pPr>
              <w:jc w:val="both"/>
              <w:rPr>
                <w:rFonts w:ascii="Times New Roman" w:hAnsi="Times New Roman" w:cs="Times New Roman"/>
                <w:bCs/>
                <w:iCs/>
              </w:rPr>
            </w:pPr>
            <w:r w:rsidRPr="00054C10">
              <w:rPr>
                <w:rFonts w:ascii="Times New Roman" w:hAnsi="Times New Roman" w:cs="Times New Roman"/>
                <w:bCs/>
                <w:iCs/>
              </w:rPr>
              <w:t>Organization/</w:t>
            </w:r>
          </w:p>
          <w:p w14:paraId="6D655047" w14:textId="77777777" w:rsidR="001558AB" w:rsidRPr="00054C10" w:rsidRDefault="001558AB" w:rsidP="00A33583">
            <w:pPr>
              <w:jc w:val="both"/>
              <w:rPr>
                <w:rFonts w:ascii="Times New Roman" w:hAnsi="Times New Roman" w:cs="Times New Roman"/>
                <w:bCs/>
                <w:iCs/>
              </w:rPr>
            </w:pPr>
            <w:r w:rsidRPr="00054C10">
              <w:rPr>
                <w:rFonts w:ascii="Times New Roman" w:hAnsi="Times New Roman" w:cs="Times New Roman"/>
                <w:bCs/>
                <w:iCs/>
              </w:rPr>
              <w:t>Abbreviation</w:t>
            </w:r>
          </w:p>
          <w:p w14:paraId="62C5975F" w14:textId="77777777" w:rsidR="001558AB" w:rsidRPr="00054C10" w:rsidRDefault="001558AB" w:rsidP="00A33583">
            <w:pPr>
              <w:jc w:val="both"/>
              <w:rPr>
                <w:rFonts w:ascii="Times New Roman" w:hAnsi="Times New Roman" w:cs="Times New Roman"/>
                <w:bCs/>
                <w:iCs/>
              </w:rPr>
            </w:pPr>
          </w:p>
        </w:tc>
        <w:tc>
          <w:tcPr>
            <w:tcW w:w="1843" w:type="dxa"/>
          </w:tcPr>
          <w:p w14:paraId="514D00C9" w14:textId="77777777" w:rsidR="001558AB" w:rsidRPr="00054C10" w:rsidRDefault="001558AB" w:rsidP="00A33583">
            <w:pPr>
              <w:jc w:val="both"/>
              <w:rPr>
                <w:rFonts w:ascii="Times New Roman" w:hAnsi="Times New Roman" w:cs="Times New Roman"/>
                <w:bCs/>
                <w:iCs/>
              </w:rPr>
            </w:pPr>
            <w:r w:rsidRPr="00054C10">
              <w:rPr>
                <w:rFonts w:ascii="Times New Roman" w:hAnsi="Times New Roman" w:cs="Times New Roman"/>
                <w:bCs/>
                <w:iCs/>
              </w:rPr>
              <w:t>Type of Comments</w:t>
            </w:r>
          </w:p>
          <w:p w14:paraId="122400BB" w14:textId="77777777" w:rsidR="001558AB" w:rsidRPr="00054C10" w:rsidRDefault="001558AB" w:rsidP="00A33583">
            <w:pPr>
              <w:jc w:val="both"/>
              <w:rPr>
                <w:rFonts w:ascii="Times New Roman" w:hAnsi="Times New Roman" w:cs="Times New Roman"/>
                <w:bCs/>
                <w:iCs/>
              </w:rPr>
            </w:pPr>
            <w:r w:rsidRPr="00054C10">
              <w:rPr>
                <w:rFonts w:ascii="Times New Roman" w:hAnsi="Times New Roman" w:cs="Times New Roman"/>
                <w:bCs/>
                <w:iCs/>
              </w:rPr>
              <w:t>(General/Editorial/ Technical)</w:t>
            </w:r>
          </w:p>
          <w:p w14:paraId="0A3CB405" w14:textId="77777777" w:rsidR="001558AB" w:rsidRPr="00054C10" w:rsidRDefault="001558AB" w:rsidP="00A33583">
            <w:pPr>
              <w:jc w:val="both"/>
              <w:rPr>
                <w:rFonts w:ascii="Times New Roman" w:hAnsi="Times New Roman" w:cs="Times New Roman"/>
                <w:bCs/>
                <w:iCs/>
              </w:rPr>
            </w:pPr>
          </w:p>
        </w:tc>
        <w:tc>
          <w:tcPr>
            <w:tcW w:w="2977" w:type="dxa"/>
          </w:tcPr>
          <w:p w14:paraId="55D2CC20" w14:textId="77777777" w:rsidR="001558AB" w:rsidRPr="00054C10" w:rsidRDefault="001558AB" w:rsidP="00A33583">
            <w:pPr>
              <w:jc w:val="both"/>
              <w:rPr>
                <w:rFonts w:ascii="Times New Roman" w:hAnsi="Times New Roman" w:cs="Times New Roman"/>
                <w:bCs/>
                <w:iCs/>
              </w:rPr>
            </w:pPr>
            <w:r w:rsidRPr="00054C10">
              <w:rPr>
                <w:rFonts w:ascii="Times New Roman" w:hAnsi="Times New Roman" w:cs="Times New Roman"/>
                <w:bCs/>
                <w:iCs/>
              </w:rPr>
              <w:t>Justification</w:t>
            </w:r>
          </w:p>
          <w:p w14:paraId="12EDDD31" w14:textId="77777777" w:rsidR="001558AB" w:rsidRPr="00054C10" w:rsidRDefault="001558AB" w:rsidP="00A33583">
            <w:pPr>
              <w:jc w:val="both"/>
              <w:rPr>
                <w:rFonts w:ascii="Times New Roman" w:hAnsi="Times New Roman" w:cs="Times New Roman"/>
                <w:bCs/>
                <w:iCs/>
              </w:rPr>
            </w:pPr>
          </w:p>
          <w:p w14:paraId="4A4B540D" w14:textId="77777777" w:rsidR="001558AB" w:rsidRPr="00054C10" w:rsidRDefault="001558AB" w:rsidP="00A33583">
            <w:pPr>
              <w:jc w:val="both"/>
              <w:rPr>
                <w:rFonts w:ascii="Times New Roman" w:hAnsi="Times New Roman" w:cs="Times New Roman"/>
                <w:bCs/>
                <w:iCs/>
              </w:rPr>
            </w:pPr>
          </w:p>
          <w:p w14:paraId="46E459DA" w14:textId="77777777" w:rsidR="001558AB" w:rsidRPr="00054C10" w:rsidRDefault="001558AB" w:rsidP="00A33583">
            <w:pPr>
              <w:jc w:val="both"/>
              <w:rPr>
                <w:rFonts w:ascii="Times New Roman" w:hAnsi="Times New Roman" w:cs="Times New Roman"/>
                <w:bCs/>
                <w:iCs/>
              </w:rPr>
            </w:pPr>
          </w:p>
        </w:tc>
        <w:tc>
          <w:tcPr>
            <w:tcW w:w="2409" w:type="dxa"/>
          </w:tcPr>
          <w:p w14:paraId="4157E5F3" w14:textId="77777777" w:rsidR="001558AB" w:rsidRPr="00054C10" w:rsidRDefault="001558AB" w:rsidP="00A33583">
            <w:pPr>
              <w:jc w:val="both"/>
              <w:rPr>
                <w:rFonts w:ascii="Times New Roman" w:hAnsi="Times New Roman" w:cs="Times New Roman"/>
                <w:bCs/>
                <w:iCs/>
              </w:rPr>
            </w:pPr>
            <w:r w:rsidRPr="00054C10">
              <w:rPr>
                <w:rFonts w:ascii="Times New Roman" w:hAnsi="Times New Roman" w:cs="Times New Roman"/>
                <w:bCs/>
                <w:iCs/>
              </w:rPr>
              <w:t>Proposed change/Suggestions</w:t>
            </w:r>
          </w:p>
          <w:p w14:paraId="641D6860" w14:textId="77777777" w:rsidR="001558AB" w:rsidRPr="00054C10" w:rsidRDefault="001558AB" w:rsidP="00A33583">
            <w:pPr>
              <w:jc w:val="both"/>
              <w:rPr>
                <w:rFonts w:ascii="Times New Roman" w:hAnsi="Times New Roman" w:cs="Times New Roman"/>
                <w:bCs/>
                <w:iCs/>
              </w:rPr>
            </w:pPr>
          </w:p>
          <w:p w14:paraId="573A278E" w14:textId="77777777" w:rsidR="001558AB" w:rsidRPr="00054C10" w:rsidRDefault="001558AB" w:rsidP="00A33583">
            <w:pPr>
              <w:jc w:val="both"/>
              <w:rPr>
                <w:rFonts w:ascii="Times New Roman" w:hAnsi="Times New Roman" w:cs="Times New Roman"/>
                <w:bCs/>
                <w:iCs/>
              </w:rPr>
            </w:pPr>
          </w:p>
        </w:tc>
        <w:tc>
          <w:tcPr>
            <w:tcW w:w="1985" w:type="dxa"/>
          </w:tcPr>
          <w:p w14:paraId="675B92DF" w14:textId="3BFCCAFF" w:rsidR="001558AB" w:rsidRPr="00054C10" w:rsidRDefault="001558AB" w:rsidP="00A33583">
            <w:pPr>
              <w:jc w:val="both"/>
              <w:rPr>
                <w:rFonts w:ascii="Times New Roman" w:hAnsi="Times New Roman" w:cs="Times New Roman"/>
                <w:iCs/>
              </w:rPr>
            </w:pPr>
            <w:r w:rsidRPr="00054C10">
              <w:rPr>
                <w:rFonts w:ascii="Times New Roman" w:hAnsi="Times New Roman" w:cs="Times New Roman"/>
              </w:rPr>
              <w:t>Committee</w:t>
            </w:r>
            <w:r w:rsidR="00214C7C">
              <w:rPr>
                <w:rFonts w:ascii="Times New Roman" w:hAnsi="Times New Roman" w:cs="Times New Roman"/>
              </w:rPr>
              <w:t>’s</w:t>
            </w:r>
            <w:r w:rsidRPr="00054C10">
              <w:rPr>
                <w:rFonts w:ascii="Times New Roman" w:hAnsi="Times New Roman" w:cs="Times New Roman"/>
              </w:rPr>
              <w:t xml:space="preserve"> Decision</w:t>
            </w:r>
          </w:p>
        </w:tc>
      </w:tr>
      <w:tr w:rsidR="001558AB" w:rsidRPr="00054C10" w14:paraId="10AA6374" w14:textId="4F596103" w:rsidTr="001558AB">
        <w:trPr>
          <w:trHeight w:val="422"/>
        </w:trPr>
        <w:tc>
          <w:tcPr>
            <w:tcW w:w="902" w:type="dxa"/>
          </w:tcPr>
          <w:p w14:paraId="4CC4338E" w14:textId="77777777" w:rsidR="001558AB" w:rsidRPr="00054C10" w:rsidRDefault="001558AB" w:rsidP="00A33583">
            <w:pPr>
              <w:numPr>
                <w:ilvl w:val="0"/>
                <w:numId w:val="3"/>
              </w:numPr>
              <w:jc w:val="both"/>
              <w:rPr>
                <w:rFonts w:ascii="Times New Roman" w:hAnsi="Times New Roman" w:cs="Times New Roman"/>
                <w:bCs/>
                <w:iCs/>
                <w:lang w:val="en-IN"/>
              </w:rPr>
            </w:pPr>
          </w:p>
        </w:tc>
        <w:tc>
          <w:tcPr>
            <w:tcW w:w="3062" w:type="dxa"/>
          </w:tcPr>
          <w:p w14:paraId="1DFAB457" w14:textId="77777777" w:rsidR="001558AB" w:rsidRPr="00054C10" w:rsidRDefault="001558AB" w:rsidP="00A33583">
            <w:pPr>
              <w:jc w:val="both"/>
              <w:rPr>
                <w:rFonts w:ascii="Times New Roman" w:hAnsi="Times New Roman" w:cs="Times New Roman"/>
                <w:bCs/>
                <w:iCs/>
              </w:rPr>
            </w:pPr>
            <w:r w:rsidRPr="00054C10">
              <w:rPr>
                <w:rFonts w:ascii="Times New Roman" w:hAnsi="Times New Roman" w:cs="Times New Roman"/>
                <w:bCs/>
                <w:iCs/>
              </w:rPr>
              <w:t>Foreword (3rd Para) Environmental stress cracking of blow-</w:t>
            </w:r>
            <w:proofErr w:type="spellStart"/>
            <w:r w:rsidRPr="00054C10">
              <w:rPr>
                <w:rFonts w:ascii="Times New Roman" w:hAnsi="Times New Roman" w:cs="Times New Roman"/>
                <w:bCs/>
                <w:iCs/>
              </w:rPr>
              <w:t>moulded</w:t>
            </w:r>
            <w:proofErr w:type="spellEnd"/>
            <w:r w:rsidRPr="00054C10">
              <w:rPr>
                <w:rFonts w:ascii="Times New Roman" w:hAnsi="Times New Roman" w:cs="Times New Roman"/>
                <w:bCs/>
                <w:iCs/>
              </w:rPr>
              <w:t xml:space="preserve"> containers is governed by many factors. It is summation of the influence of container design, resin, blow-</w:t>
            </w:r>
            <w:proofErr w:type="spellStart"/>
            <w:r w:rsidRPr="00054C10">
              <w:rPr>
                <w:rFonts w:ascii="Times New Roman" w:hAnsi="Times New Roman" w:cs="Times New Roman"/>
                <w:bCs/>
                <w:iCs/>
              </w:rPr>
              <w:t>moulding</w:t>
            </w:r>
            <w:proofErr w:type="spellEnd"/>
            <w:r w:rsidRPr="00054C10">
              <w:rPr>
                <w:rFonts w:ascii="Times New Roman" w:hAnsi="Times New Roman" w:cs="Times New Roman"/>
                <w:bCs/>
                <w:iCs/>
              </w:rPr>
              <w:t xml:space="preserve"> conditions and post treatment.</w:t>
            </w:r>
          </w:p>
        </w:tc>
        <w:tc>
          <w:tcPr>
            <w:tcW w:w="1843" w:type="dxa"/>
            <w:vMerge w:val="restart"/>
          </w:tcPr>
          <w:p w14:paraId="35E53AB5" w14:textId="77777777" w:rsidR="001558AB" w:rsidRPr="00054C10" w:rsidRDefault="001558AB" w:rsidP="00A33583">
            <w:pPr>
              <w:jc w:val="both"/>
              <w:rPr>
                <w:rFonts w:ascii="Times New Roman" w:hAnsi="Times New Roman" w:cs="Times New Roman"/>
                <w:bCs/>
                <w:iCs/>
              </w:rPr>
            </w:pPr>
            <w:r w:rsidRPr="00054C10">
              <w:rPr>
                <w:rFonts w:ascii="Times New Roman" w:hAnsi="Times New Roman" w:cs="Times New Roman"/>
                <w:bCs/>
                <w:iCs/>
              </w:rPr>
              <w:t>Mother Dairy Fruit and Vegetable Pvt. Ltd</w:t>
            </w:r>
          </w:p>
        </w:tc>
        <w:tc>
          <w:tcPr>
            <w:tcW w:w="1843" w:type="dxa"/>
          </w:tcPr>
          <w:p w14:paraId="360A0812" w14:textId="77777777" w:rsidR="001558AB" w:rsidRPr="00054C10" w:rsidRDefault="001558AB" w:rsidP="00A33583">
            <w:pPr>
              <w:jc w:val="both"/>
              <w:rPr>
                <w:rFonts w:ascii="Times New Roman" w:hAnsi="Times New Roman" w:cs="Times New Roman"/>
                <w:bCs/>
                <w:iCs/>
              </w:rPr>
            </w:pPr>
            <w:r w:rsidRPr="00054C10">
              <w:rPr>
                <w:rFonts w:ascii="Times New Roman" w:hAnsi="Times New Roman" w:cs="Times New Roman"/>
                <w:bCs/>
                <w:iCs/>
              </w:rPr>
              <w:t>Technical</w:t>
            </w:r>
          </w:p>
        </w:tc>
        <w:tc>
          <w:tcPr>
            <w:tcW w:w="2977" w:type="dxa"/>
          </w:tcPr>
          <w:p w14:paraId="39E47DF8" w14:textId="77777777" w:rsidR="001558AB" w:rsidRPr="00054C10" w:rsidRDefault="001558AB" w:rsidP="00A33583">
            <w:pPr>
              <w:jc w:val="both"/>
              <w:rPr>
                <w:rFonts w:ascii="Times New Roman" w:hAnsi="Times New Roman" w:cs="Times New Roman"/>
                <w:bCs/>
                <w:iCs/>
              </w:rPr>
            </w:pPr>
            <w:r w:rsidRPr="00054C10">
              <w:rPr>
                <w:rFonts w:ascii="Times New Roman" w:hAnsi="Times New Roman" w:cs="Times New Roman"/>
                <w:bCs/>
                <w:iCs/>
              </w:rPr>
              <w:t>Environmental stress cracking of blow-</w:t>
            </w:r>
            <w:proofErr w:type="spellStart"/>
            <w:r w:rsidRPr="00054C10">
              <w:rPr>
                <w:rFonts w:ascii="Times New Roman" w:hAnsi="Times New Roman" w:cs="Times New Roman"/>
                <w:bCs/>
                <w:iCs/>
              </w:rPr>
              <w:t>moulded</w:t>
            </w:r>
            <w:proofErr w:type="spellEnd"/>
            <w:r w:rsidRPr="00054C10">
              <w:rPr>
                <w:rFonts w:ascii="Times New Roman" w:hAnsi="Times New Roman" w:cs="Times New Roman"/>
                <w:bCs/>
                <w:iCs/>
              </w:rPr>
              <w:t xml:space="preserve"> containers is governed by many factors. It is summation of the influence of container design, resin, blow-</w:t>
            </w:r>
            <w:proofErr w:type="spellStart"/>
            <w:r w:rsidRPr="00054C10">
              <w:rPr>
                <w:rFonts w:ascii="Times New Roman" w:hAnsi="Times New Roman" w:cs="Times New Roman"/>
                <w:bCs/>
                <w:iCs/>
              </w:rPr>
              <w:t>moulding</w:t>
            </w:r>
            <w:proofErr w:type="spellEnd"/>
            <w:r w:rsidRPr="00054C10">
              <w:rPr>
                <w:rFonts w:ascii="Times New Roman" w:hAnsi="Times New Roman" w:cs="Times New Roman"/>
                <w:bCs/>
                <w:iCs/>
              </w:rPr>
              <w:t xml:space="preserve"> conditions and post treatment </w:t>
            </w:r>
            <w:r w:rsidRPr="00054C10">
              <w:rPr>
                <w:rFonts w:ascii="Times New Roman" w:hAnsi="Times New Roman" w:cs="Times New Roman"/>
                <w:bCs/>
                <w:i/>
                <w:iCs/>
              </w:rPr>
              <w:t xml:space="preserve">or other factors </w:t>
            </w:r>
            <w:r w:rsidRPr="00054C10">
              <w:rPr>
                <w:rFonts w:ascii="Times New Roman" w:hAnsi="Times New Roman" w:cs="Times New Roman"/>
                <w:bCs/>
                <w:iCs/>
              </w:rPr>
              <w:t>that can affect this property.</w:t>
            </w:r>
          </w:p>
        </w:tc>
        <w:tc>
          <w:tcPr>
            <w:tcW w:w="2409" w:type="dxa"/>
          </w:tcPr>
          <w:p w14:paraId="0DC16E5C" w14:textId="77777777" w:rsidR="001558AB" w:rsidRPr="00054C10" w:rsidRDefault="001558AB" w:rsidP="00A33583">
            <w:pPr>
              <w:jc w:val="both"/>
              <w:rPr>
                <w:rFonts w:ascii="Times New Roman" w:hAnsi="Times New Roman" w:cs="Times New Roman"/>
                <w:bCs/>
                <w:iCs/>
              </w:rPr>
            </w:pPr>
            <w:r w:rsidRPr="00054C10">
              <w:rPr>
                <w:rFonts w:ascii="Times New Roman" w:hAnsi="Times New Roman" w:cs="Times New Roman"/>
                <w:bCs/>
                <w:iCs/>
              </w:rPr>
              <w:t>•Recommended highlighted texts are aligned with ASTM D2561-17.</w:t>
            </w:r>
          </w:p>
          <w:p w14:paraId="50B37C0A" w14:textId="77777777" w:rsidR="001558AB" w:rsidRPr="00054C10" w:rsidRDefault="001558AB" w:rsidP="00A33583">
            <w:pPr>
              <w:jc w:val="both"/>
              <w:rPr>
                <w:rFonts w:ascii="Times New Roman" w:hAnsi="Times New Roman" w:cs="Times New Roman"/>
                <w:bCs/>
                <w:iCs/>
              </w:rPr>
            </w:pPr>
            <w:r w:rsidRPr="00054C10">
              <w:rPr>
                <w:rFonts w:ascii="Times New Roman" w:hAnsi="Times New Roman" w:cs="Times New Roman"/>
                <w:bCs/>
                <w:iCs/>
              </w:rPr>
              <w:t>•Other factors may include processing parameters, Additives etc.</w:t>
            </w:r>
          </w:p>
        </w:tc>
        <w:tc>
          <w:tcPr>
            <w:tcW w:w="1985" w:type="dxa"/>
          </w:tcPr>
          <w:p w14:paraId="500332B2" w14:textId="77777777" w:rsidR="001558AB" w:rsidRDefault="001558AB" w:rsidP="00A33583">
            <w:pPr>
              <w:jc w:val="both"/>
              <w:rPr>
                <w:rFonts w:ascii="Times New Roman" w:hAnsi="Times New Roman" w:cs="Times New Roman"/>
                <w:bCs/>
                <w:iCs/>
              </w:rPr>
            </w:pPr>
            <w:r w:rsidRPr="00054C10">
              <w:rPr>
                <w:rFonts w:ascii="Times New Roman" w:hAnsi="Times New Roman" w:cs="Times New Roman"/>
                <w:bCs/>
                <w:iCs/>
              </w:rPr>
              <w:t>Not Agreed</w:t>
            </w:r>
          </w:p>
          <w:p w14:paraId="563BAEF6" w14:textId="77777777" w:rsidR="00214C7C" w:rsidRDefault="00214C7C" w:rsidP="00A33583">
            <w:pPr>
              <w:jc w:val="both"/>
              <w:rPr>
                <w:rFonts w:ascii="Times New Roman" w:hAnsi="Times New Roman" w:cs="Times New Roman"/>
                <w:bCs/>
                <w:iCs/>
              </w:rPr>
            </w:pPr>
          </w:p>
          <w:p w14:paraId="32EB9924" w14:textId="2BFA3704" w:rsidR="00214C7C" w:rsidRPr="00054C10" w:rsidRDefault="00214C7C" w:rsidP="00A33583">
            <w:pPr>
              <w:jc w:val="both"/>
              <w:rPr>
                <w:rFonts w:ascii="Times New Roman" w:hAnsi="Times New Roman" w:cs="Times New Roman"/>
                <w:bCs/>
                <w:iCs/>
              </w:rPr>
            </w:pPr>
            <w:r>
              <w:rPr>
                <w:rFonts w:ascii="Times New Roman" w:hAnsi="Times New Roman" w:cs="Times New Roman"/>
                <w:bCs/>
                <w:iCs/>
              </w:rPr>
              <w:t>The Committee decided not to add “</w:t>
            </w:r>
            <w:r w:rsidRPr="00214C7C">
              <w:rPr>
                <w:rFonts w:ascii="Times New Roman" w:hAnsi="Times New Roman" w:cs="Times New Roman"/>
                <w:bCs/>
                <w:i/>
              </w:rPr>
              <w:t>or any other factors</w:t>
            </w:r>
            <w:r>
              <w:rPr>
                <w:rFonts w:ascii="Times New Roman" w:hAnsi="Times New Roman" w:cs="Times New Roman"/>
                <w:bCs/>
                <w:iCs/>
              </w:rPr>
              <w:t>” in 3</w:t>
            </w:r>
            <w:r w:rsidRPr="00214C7C">
              <w:rPr>
                <w:rFonts w:ascii="Times New Roman" w:hAnsi="Times New Roman" w:cs="Times New Roman"/>
                <w:bCs/>
                <w:iCs/>
                <w:vertAlign w:val="superscript"/>
              </w:rPr>
              <w:t>rd</w:t>
            </w:r>
            <w:r>
              <w:rPr>
                <w:rFonts w:ascii="Times New Roman" w:hAnsi="Times New Roman" w:cs="Times New Roman"/>
                <w:bCs/>
                <w:iCs/>
              </w:rPr>
              <w:t xml:space="preserve"> paragraph as it is not needed.  </w:t>
            </w:r>
          </w:p>
        </w:tc>
      </w:tr>
      <w:tr w:rsidR="001558AB" w:rsidRPr="00054C10" w14:paraId="1BE3F6DF" w14:textId="135EC6E2" w:rsidTr="001558AB">
        <w:trPr>
          <w:trHeight w:val="422"/>
        </w:trPr>
        <w:tc>
          <w:tcPr>
            <w:tcW w:w="902" w:type="dxa"/>
          </w:tcPr>
          <w:p w14:paraId="73B6081E" w14:textId="77777777" w:rsidR="001558AB" w:rsidRPr="00054C10" w:rsidRDefault="001558AB" w:rsidP="00A33583">
            <w:pPr>
              <w:numPr>
                <w:ilvl w:val="0"/>
                <w:numId w:val="3"/>
              </w:numPr>
              <w:jc w:val="both"/>
              <w:rPr>
                <w:rFonts w:ascii="Times New Roman" w:hAnsi="Times New Roman" w:cs="Times New Roman"/>
                <w:bCs/>
                <w:iCs/>
                <w:lang w:val="en-IN"/>
              </w:rPr>
            </w:pPr>
          </w:p>
        </w:tc>
        <w:tc>
          <w:tcPr>
            <w:tcW w:w="3062" w:type="dxa"/>
          </w:tcPr>
          <w:p w14:paraId="296262D5" w14:textId="77777777" w:rsidR="001558AB" w:rsidRPr="00054C10" w:rsidRDefault="001558AB" w:rsidP="00A33583">
            <w:pPr>
              <w:jc w:val="both"/>
              <w:rPr>
                <w:rFonts w:ascii="Times New Roman" w:hAnsi="Times New Roman" w:cs="Times New Roman"/>
                <w:bCs/>
                <w:iCs/>
              </w:rPr>
            </w:pPr>
            <w:r w:rsidRPr="00054C10">
              <w:rPr>
                <w:rFonts w:ascii="Times New Roman" w:hAnsi="Times New Roman" w:cs="Times New Roman"/>
                <w:bCs/>
                <w:iCs/>
              </w:rPr>
              <w:t>Foreword (3</w:t>
            </w:r>
            <w:r w:rsidRPr="00054C10">
              <w:rPr>
                <w:rFonts w:ascii="Times New Roman" w:hAnsi="Times New Roman" w:cs="Times New Roman"/>
                <w:bCs/>
                <w:iCs/>
                <w:vertAlign w:val="superscript"/>
              </w:rPr>
              <w:t>rd</w:t>
            </w:r>
            <w:r w:rsidRPr="00054C10">
              <w:rPr>
                <w:rFonts w:ascii="Times New Roman" w:hAnsi="Times New Roman" w:cs="Times New Roman"/>
                <w:bCs/>
                <w:iCs/>
              </w:rPr>
              <w:t xml:space="preserve"> Para)</w:t>
            </w:r>
          </w:p>
          <w:p w14:paraId="3E7649A4" w14:textId="77777777" w:rsidR="001558AB" w:rsidRPr="00054C10" w:rsidRDefault="001558AB" w:rsidP="00A33583">
            <w:pPr>
              <w:jc w:val="both"/>
              <w:rPr>
                <w:rFonts w:ascii="Times New Roman" w:hAnsi="Times New Roman" w:cs="Times New Roman"/>
                <w:bCs/>
                <w:iCs/>
              </w:rPr>
            </w:pPr>
            <w:r w:rsidRPr="00054C10">
              <w:rPr>
                <w:rFonts w:ascii="Times New Roman" w:hAnsi="Times New Roman" w:cs="Times New Roman"/>
                <w:bCs/>
                <w:iCs/>
              </w:rPr>
              <w:t xml:space="preserve">Method III Controlled Elevated Pressure Stress Crack Resistance of a Specific Container to </w:t>
            </w:r>
            <w:proofErr w:type="spellStart"/>
            <w:r w:rsidRPr="00054C10">
              <w:rPr>
                <w:rFonts w:ascii="Times New Roman" w:hAnsi="Times New Roman" w:cs="Times New Roman"/>
                <w:bCs/>
                <w:iCs/>
              </w:rPr>
              <w:t>Polyoxyethylated</w:t>
            </w:r>
            <w:proofErr w:type="spellEnd"/>
            <w:r w:rsidRPr="00054C10">
              <w:rPr>
                <w:rFonts w:ascii="Times New Roman" w:hAnsi="Times New Roman" w:cs="Times New Roman"/>
                <w:bCs/>
                <w:iCs/>
              </w:rPr>
              <w:t xml:space="preserve"> Nonylphenol (CAS 68412-54-4), a Stress-Cracking Agent The internal pressure is controlled at a constant elevated level.</w:t>
            </w:r>
          </w:p>
        </w:tc>
        <w:tc>
          <w:tcPr>
            <w:tcW w:w="1843" w:type="dxa"/>
            <w:vMerge/>
          </w:tcPr>
          <w:p w14:paraId="5AF3DE43" w14:textId="77777777" w:rsidR="001558AB" w:rsidRPr="00054C10" w:rsidRDefault="001558AB" w:rsidP="00A33583">
            <w:pPr>
              <w:jc w:val="both"/>
              <w:rPr>
                <w:rFonts w:ascii="Times New Roman" w:hAnsi="Times New Roman" w:cs="Times New Roman"/>
                <w:bCs/>
                <w:iCs/>
              </w:rPr>
            </w:pPr>
          </w:p>
        </w:tc>
        <w:tc>
          <w:tcPr>
            <w:tcW w:w="1843" w:type="dxa"/>
          </w:tcPr>
          <w:p w14:paraId="58A28755" w14:textId="77777777" w:rsidR="001558AB" w:rsidRPr="00054C10" w:rsidRDefault="001558AB" w:rsidP="00A33583">
            <w:pPr>
              <w:jc w:val="both"/>
              <w:rPr>
                <w:rFonts w:ascii="Times New Roman" w:hAnsi="Times New Roman" w:cs="Times New Roman"/>
                <w:bCs/>
                <w:iCs/>
              </w:rPr>
            </w:pPr>
            <w:r w:rsidRPr="00054C10">
              <w:rPr>
                <w:rFonts w:ascii="Times New Roman" w:hAnsi="Times New Roman" w:cs="Times New Roman"/>
                <w:bCs/>
                <w:iCs/>
              </w:rPr>
              <w:t xml:space="preserve">Technical </w:t>
            </w:r>
          </w:p>
        </w:tc>
        <w:tc>
          <w:tcPr>
            <w:tcW w:w="2977" w:type="dxa"/>
          </w:tcPr>
          <w:p w14:paraId="6E2E9D4B" w14:textId="77777777" w:rsidR="001558AB" w:rsidRPr="00054C10" w:rsidRDefault="001558AB" w:rsidP="00A33583">
            <w:pPr>
              <w:jc w:val="both"/>
              <w:rPr>
                <w:rFonts w:ascii="Times New Roman" w:hAnsi="Times New Roman" w:cs="Times New Roman"/>
                <w:bCs/>
                <w:iCs/>
              </w:rPr>
            </w:pPr>
            <w:r w:rsidRPr="00054C10">
              <w:rPr>
                <w:rFonts w:ascii="Times New Roman" w:hAnsi="Times New Roman" w:cs="Times New Roman"/>
                <w:bCs/>
                <w:iCs/>
              </w:rPr>
              <w:t>New Addition</w:t>
            </w:r>
          </w:p>
        </w:tc>
        <w:tc>
          <w:tcPr>
            <w:tcW w:w="2409" w:type="dxa"/>
          </w:tcPr>
          <w:p w14:paraId="0D554926" w14:textId="77777777" w:rsidR="001558AB" w:rsidRPr="00054C10" w:rsidRDefault="001558AB" w:rsidP="00A33583">
            <w:pPr>
              <w:jc w:val="both"/>
              <w:rPr>
                <w:rFonts w:ascii="Times New Roman" w:hAnsi="Times New Roman" w:cs="Times New Roman"/>
                <w:bCs/>
                <w:iCs/>
              </w:rPr>
            </w:pPr>
            <w:r w:rsidRPr="00054C10">
              <w:rPr>
                <w:rFonts w:ascii="Times New Roman" w:hAnsi="Times New Roman" w:cs="Times New Roman"/>
                <w:bCs/>
                <w:iCs/>
              </w:rPr>
              <w:t>•Recommended addition is aligned with ASTM 2561-17.</w:t>
            </w:r>
          </w:p>
        </w:tc>
        <w:tc>
          <w:tcPr>
            <w:tcW w:w="1985" w:type="dxa"/>
          </w:tcPr>
          <w:p w14:paraId="45732C1B" w14:textId="77777777" w:rsidR="001558AB" w:rsidRDefault="001558AB" w:rsidP="00A33583">
            <w:pPr>
              <w:jc w:val="both"/>
              <w:rPr>
                <w:rFonts w:ascii="Times New Roman" w:hAnsi="Times New Roman" w:cs="Times New Roman"/>
                <w:bCs/>
                <w:iCs/>
              </w:rPr>
            </w:pPr>
            <w:r w:rsidRPr="00054C10">
              <w:rPr>
                <w:rFonts w:ascii="Times New Roman" w:hAnsi="Times New Roman" w:cs="Times New Roman"/>
                <w:bCs/>
                <w:iCs/>
              </w:rPr>
              <w:t>Not Agreed</w:t>
            </w:r>
          </w:p>
          <w:p w14:paraId="53B5000C" w14:textId="77777777" w:rsidR="00214C7C" w:rsidRDefault="00214C7C" w:rsidP="00A33583">
            <w:pPr>
              <w:jc w:val="both"/>
              <w:rPr>
                <w:rFonts w:ascii="Times New Roman" w:hAnsi="Times New Roman" w:cs="Times New Roman"/>
                <w:bCs/>
                <w:iCs/>
              </w:rPr>
            </w:pPr>
          </w:p>
          <w:p w14:paraId="3600868C" w14:textId="7CB4B908" w:rsidR="00214C7C" w:rsidRPr="00054C10" w:rsidRDefault="00214C7C" w:rsidP="00A33583">
            <w:pPr>
              <w:jc w:val="both"/>
              <w:rPr>
                <w:rFonts w:ascii="Times New Roman" w:hAnsi="Times New Roman" w:cs="Times New Roman"/>
                <w:bCs/>
                <w:iCs/>
              </w:rPr>
            </w:pPr>
            <w:r>
              <w:rPr>
                <w:rFonts w:ascii="Times New Roman" w:hAnsi="Times New Roman" w:cs="Times New Roman"/>
                <w:bCs/>
                <w:iCs/>
              </w:rPr>
              <w:t>The Committee in its 37</w:t>
            </w:r>
            <w:r w:rsidRPr="00214C7C">
              <w:rPr>
                <w:rFonts w:ascii="Times New Roman" w:hAnsi="Times New Roman" w:cs="Times New Roman"/>
                <w:bCs/>
                <w:iCs/>
                <w:vertAlign w:val="superscript"/>
              </w:rPr>
              <w:t>th</w:t>
            </w:r>
            <w:r>
              <w:rPr>
                <w:rFonts w:ascii="Times New Roman" w:hAnsi="Times New Roman" w:cs="Times New Roman"/>
                <w:bCs/>
                <w:iCs/>
              </w:rPr>
              <w:t xml:space="preserve"> meeting decided not to include method III in the standard. </w:t>
            </w:r>
          </w:p>
        </w:tc>
      </w:tr>
      <w:tr w:rsidR="001558AB" w:rsidRPr="00054C10" w14:paraId="67381864" w14:textId="4D367669" w:rsidTr="001558AB">
        <w:trPr>
          <w:trHeight w:val="463"/>
        </w:trPr>
        <w:tc>
          <w:tcPr>
            <w:tcW w:w="902" w:type="dxa"/>
          </w:tcPr>
          <w:p w14:paraId="1382881B" w14:textId="77777777" w:rsidR="001558AB" w:rsidRPr="00054C10" w:rsidRDefault="001558AB" w:rsidP="00A33583">
            <w:pPr>
              <w:numPr>
                <w:ilvl w:val="0"/>
                <w:numId w:val="3"/>
              </w:numPr>
              <w:jc w:val="both"/>
              <w:rPr>
                <w:rFonts w:ascii="Times New Roman" w:hAnsi="Times New Roman" w:cs="Times New Roman"/>
                <w:bCs/>
                <w:iCs/>
                <w:lang w:val="en-IN"/>
              </w:rPr>
            </w:pPr>
          </w:p>
        </w:tc>
        <w:tc>
          <w:tcPr>
            <w:tcW w:w="3062" w:type="dxa"/>
          </w:tcPr>
          <w:p w14:paraId="11AC250A" w14:textId="77777777" w:rsidR="001558AB" w:rsidRPr="00054C10" w:rsidRDefault="001558AB" w:rsidP="00A33583">
            <w:pPr>
              <w:jc w:val="both"/>
              <w:rPr>
                <w:rFonts w:ascii="Times New Roman" w:hAnsi="Times New Roman" w:cs="Times New Roman"/>
                <w:bCs/>
                <w:iCs/>
              </w:rPr>
            </w:pPr>
            <w:r w:rsidRPr="00054C10">
              <w:rPr>
                <w:rFonts w:ascii="Times New Roman" w:hAnsi="Times New Roman" w:cs="Times New Roman"/>
                <w:bCs/>
                <w:iCs/>
              </w:rPr>
              <w:t>3.2 Method II</w:t>
            </w:r>
          </w:p>
        </w:tc>
        <w:tc>
          <w:tcPr>
            <w:tcW w:w="1843" w:type="dxa"/>
            <w:vMerge/>
          </w:tcPr>
          <w:p w14:paraId="1415B113" w14:textId="77777777" w:rsidR="001558AB" w:rsidRPr="00054C10" w:rsidRDefault="001558AB" w:rsidP="00A33583">
            <w:pPr>
              <w:jc w:val="both"/>
              <w:rPr>
                <w:rFonts w:ascii="Times New Roman" w:hAnsi="Times New Roman" w:cs="Times New Roman"/>
                <w:bCs/>
                <w:iCs/>
              </w:rPr>
            </w:pPr>
          </w:p>
        </w:tc>
        <w:tc>
          <w:tcPr>
            <w:tcW w:w="1843" w:type="dxa"/>
          </w:tcPr>
          <w:p w14:paraId="1F36E179" w14:textId="77777777" w:rsidR="001558AB" w:rsidRPr="00054C10" w:rsidRDefault="001558AB" w:rsidP="00A33583">
            <w:pPr>
              <w:jc w:val="both"/>
              <w:rPr>
                <w:rFonts w:ascii="Times New Roman" w:hAnsi="Times New Roman" w:cs="Times New Roman"/>
                <w:bCs/>
                <w:iCs/>
              </w:rPr>
            </w:pPr>
            <w:r w:rsidRPr="00054C10">
              <w:rPr>
                <w:rFonts w:ascii="Times New Roman" w:hAnsi="Times New Roman" w:cs="Times New Roman"/>
                <w:bCs/>
                <w:iCs/>
              </w:rPr>
              <w:t>Technical</w:t>
            </w:r>
          </w:p>
        </w:tc>
        <w:tc>
          <w:tcPr>
            <w:tcW w:w="2977" w:type="dxa"/>
          </w:tcPr>
          <w:p w14:paraId="1774A1F2" w14:textId="77777777" w:rsidR="001558AB" w:rsidRPr="00054C10" w:rsidRDefault="001558AB" w:rsidP="00A33583">
            <w:pPr>
              <w:jc w:val="both"/>
              <w:rPr>
                <w:rFonts w:ascii="Times New Roman" w:hAnsi="Times New Roman" w:cs="Times New Roman"/>
                <w:bCs/>
                <w:iCs/>
              </w:rPr>
            </w:pPr>
            <w:r w:rsidRPr="00054C10">
              <w:rPr>
                <w:rFonts w:ascii="Times New Roman" w:hAnsi="Times New Roman" w:cs="Times New Roman"/>
                <w:bCs/>
                <w:iCs/>
              </w:rPr>
              <w:t>Method II, shall be aligned with ASTM 2561-17.</w:t>
            </w:r>
          </w:p>
        </w:tc>
        <w:tc>
          <w:tcPr>
            <w:tcW w:w="2409" w:type="dxa"/>
          </w:tcPr>
          <w:p w14:paraId="70758339" w14:textId="77777777" w:rsidR="001558AB" w:rsidRPr="00054C10" w:rsidRDefault="001558AB" w:rsidP="00A33583">
            <w:pPr>
              <w:jc w:val="both"/>
              <w:rPr>
                <w:rFonts w:ascii="Times New Roman" w:hAnsi="Times New Roman" w:cs="Times New Roman"/>
                <w:bCs/>
                <w:iCs/>
              </w:rPr>
            </w:pPr>
            <w:r w:rsidRPr="00054C10">
              <w:rPr>
                <w:rFonts w:ascii="Times New Roman" w:hAnsi="Times New Roman" w:cs="Times New Roman"/>
                <w:bCs/>
                <w:iCs/>
              </w:rPr>
              <w:t>•For more clarity</w:t>
            </w:r>
          </w:p>
        </w:tc>
        <w:tc>
          <w:tcPr>
            <w:tcW w:w="1985" w:type="dxa"/>
          </w:tcPr>
          <w:p w14:paraId="672658D9" w14:textId="77777777" w:rsidR="001558AB" w:rsidRDefault="001558AB" w:rsidP="00A33583">
            <w:pPr>
              <w:jc w:val="both"/>
              <w:rPr>
                <w:rFonts w:ascii="Times New Roman" w:hAnsi="Times New Roman" w:cs="Times New Roman"/>
                <w:bCs/>
                <w:iCs/>
              </w:rPr>
            </w:pPr>
            <w:r w:rsidRPr="00054C10">
              <w:rPr>
                <w:rFonts w:ascii="Times New Roman" w:hAnsi="Times New Roman" w:cs="Times New Roman"/>
                <w:bCs/>
                <w:iCs/>
              </w:rPr>
              <w:t>Not Agreed</w:t>
            </w:r>
          </w:p>
          <w:p w14:paraId="36D57F2C" w14:textId="77777777" w:rsidR="00214C7C" w:rsidRDefault="00214C7C" w:rsidP="00A33583">
            <w:pPr>
              <w:jc w:val="both"/>
              <w:rPr>
                <w:rFonts w:ascii="Times New Roman" w:hAnsi="Times New Roman" w:cs="Times New Roman"/>
                <w:bCs/>
                <w:iCs/>
              </w:rPr>
            </w:pPr>
          </w:p>
          <w:p w14:paraId="2FE739C3" w14:textId="77777777" w:rsidR="00214C7C" w:rsidRDefault="00214C7C" w:rsidP="00A33583">
            <w:pPr>
              <w:jc w:val="both"/>
              <w:rPr>
                <w:rFonts w:ascii="Times New Roman" w:hAnsi="Times New Roman" w:cs="Times New Roman"/>
                <w:bCs/>
                <w:iCs/>
              </w:rPr>
            </w:pPr>
          </w:p>
          <w:p w14:paraId="3D6973E9" w14:textId="02442B0E" w:rsidR="00214C7C" w:rsidRPr="00054C10" w:rsidRDefault="00214C7C" w:rsidP="00A33583">
            <w:pPr>
              <w:jc w:val="both"/>
              <w:rPr>
                <w:rFonts w:ascii="Times New Roman" w:hAnsi="Times New Roman" w:cs="Times New Roman"/>
                <w:bCs/>
                <w:iCs/>
              </w:rPr>
            </w:pPr>
            <w:r>
              <w:rPr>
                <w:rFonts w:ascii="Times New Roman" w:hAnsi="Times New Roman" w:cs="Times New Roman"/>
                <w:bCs/>
                <w:iCs/>
              </w:rPr>
              <w:lastRenderedPageBreak/>
              <w:t xml:space="preserve">Method II is already aligned with ASTM 2561-17.  </w:t>
            </w:r>
          </w:p>
        </w:tc>
      </w:tr>
      <w:tr w:rsidR="001558AB" w:rsidRPr="00054C10" w14:paraId="1FD30DE7" w14:textId="11907C5A" w:rsidTr="001558AB">
        <w:trPr>
          <w:trHeight w:val="422"/>
        </w:trPr>
        <w:tc>
          <w:tcPr>
            <w:tcW w:w="902" w:type="dxa"/>
          </w:tcPr>
          <w:p w14:paraId="102A678C" w14:textId="77777777" w:rsidR="001558AB" w:rsidRPr="00054C10" w:rsidRDefault="001558AB" w:rsidP="001558AB">
            <w:pPr>
              <w:numPr>
                <w:ilvl w:val="0"/>
                <w:numId w:val="3"/>
              </w:numPr>
              <w:jc w:val="both"/>
              <w:rPr>
                <w:rFonts w:ascii="Times New Roman" w:hAnsi="Times New Roman" w:cs="Times New Roman"/>
                <w:bCs/>
                <w:iCs/>
                <w:lang w:val="en-IN"/>
              </w:rPr>
            </w:pPr>
          </w:p>
        </w:tc>
        <w:tc>
          <w:tcPr>
            <w:tcW w:w="3062" w:type="dxa"/>
          </w:tcPr>
          <w:p w14:paraId="3EC29BD6" w14:textId="77777777" w:rsidR="001558AB" w:rsidRPr="00054C10" w:rsidRDefault="001558AB" w:rsidP="001558AB">
            <w:pPr>
              <w:jc w:val="both"/>
              <w:rPr>
                <w:rFonts w:ascii="Times New Roman" w:hAnsi="Times New Roman" w:cs="Times New Roman"/>
                <w:bCs/>
                <w:iCs/>
              </w:rPr>
            </w:pPr>
            <w:r w:rsidRPr="00054C10">
              <w:rPr>
                <w:rFonts w:ascii="Times New Roman" w:hAnsi="Times New Roman" w:cs="Times New Roman"/>
                <w:bCs/>
                <w:iCs/>
              </w:rPr>
              <w:t>9.2.1 Fill a minimum of 15 containers to one-third of overflow capacity (180 ml) with the stress cracking solution but described in 5.2.2.</w:t>
            </w:r>
          </w:p>
          <w:p w14:paraId="45D32972" w14:textId="77777777" w:rsidR="001558AB" w:rsidRPr="00054C10" w:rsidRDefault="001558AB" w:rsidP="001558AB">
            <w:pPr>
              <w:jc w:val="both"/>
              <w:rPr>
                <w:rFonts w:ascii="Times New Roman" w:hAnsi="Times New Roman" w:cs="Times New Roman"/>
                <w:bCs/>
                <w:iCs/>
              </w:rPr>
            </w:pPr>
          </w:p>
        </w:tc>
        <w:tc>
          <w:tcPr>
            <w:tcW w:w="1843" w:type="dxa"/>
            <w:vMerge/>
          </w:tcPr>
          <w:p w14:paraId="50E9D99C" w14:textId="77777777" w:rsidR="001558AB" w:rsidRPr="00054C10" w:rsidRDefault="001558AB" w:rsidP="001558AB">
            <w:pPr>
              <w:jc w:val="both"/>
              <w:rPr>
                <w:rFonts w:ascii="Times New Roman" w:hAnsi="Times New Roman" w:cs="Times New Roman"/>
                <w:bCs/>
                <w:iCs/>
              </w:rPr>
            </w:pPr>
          </w:p>
        </w:tc>
        <w:tc>
          <w:tcPr>
            <w:tcW w:w="1843" w:type="dxa"/>
          </w:tcPr>
          <w:p w14:paraId="364E1A14" w14:textId="74E3BD3E" w:rsidR="001558AB" w:rsidRPr="00054C10" w:rsidRDefault="001558AB" w:rsidP="001558AB">
            <w:pPr>
              <w:jc w:val="both"/>
              <w:rPr>
                <w:rFonts w:ascii="Times New Roman" w:hAnsi="Times New Roman" w:cs="Times New Roman"/>
                <w:bCs/>
                <w:iCs/>
              </w:rPr>
            </w:pPr>
            <w:r w:rsidRPr="00054C10">
              <w:rPr>
                <w:rFonts w:ascii="Times New Roman" w:hAnsi="Times New Roman" w:cs="Times New Roman"/>
                <w:bCs/>
                <w:iCs/>
              </w:rPr>
              <w:t>Technical</w:t>
            </w:r>
          </w:p>
        </w:tc>
        <w:tc>
          <w:tcPr>
            <w:tcW w:w="2977" w:type="dxa"/>
          </w:tcPr>
          <w:p w14:paraId="6D4B3406" w14:textId="7F3CC264" w:rsidR="001558AB" w:rsidRPr="00054C10" w:rsidRDefault="001558AB" w:rsidP="001558AB">
            <w:pPr>
              <w:jc w:val="both"/>
              <w:rPr>
                <w:rFonts w:ascii="Times New Roman" w:hAnsi="Times New Roman" w:cs="Times New Roman"/>
                <w:bCs/>
                <w:iCs/>
              </w:rPr>
            </w:pPr>
            <w:r w:rsidRPr="00054C10">
              <w:rPr>
                <w:rFonts w:ascii="Times New Roman" w:hAnsi="Times New Roman" w:cs="Times New Roman"/>
                <w:bCs/>
                <w:iCs/>
              </w:rPr>
              <w:t>9.2.1 Fill a minimum of 15 containers to one-third of overflow capacity (180 170 ml) with the stress cracking solution but described in 5.2.2</w:t>
            </w:r>
          </w:p>
        </w:tc>
        <w:tc>
          <w:tcPr>
            <w:tcW w:w="2409" w:type="dxa"/>
          </w:tcPr>
          <w:p w14:paraId="4798B3FF" w14:textId="77777777" w:rsidR="001558AB" w:rsidRPr="00054C10" w:rsidRDefault="001558AB" w:rsidP="001558AB">
            <w:pPr>
              <w:jc w:val="both"/>
              <w:rPr>
                <w:rFonts w:ascii="Times New Roman" w:hAnsi="Times New Roman" w:cs="Times New Roman"/>
                <w:bCs/>
                <w:iCs/>
              </w:rPr>
            </w:pPr>
            <w:r w:rsidRPr="00054C10">
              <w:rPr>
                <w:rFonts w:ascii="Times New Roman" w:hAnsi="Times New Roman" w:cs="Times New Roman"/>
                <w:bCs/>
                <w:iCs/>
              </w:rPr>
              <w:t>For 500ml containers, one-third of overflow capacity will be 170 ml.</w:t>
            </w:r>
          </w:p>
          <w:p w14:paraId="7917C44F" w14:textId="77777777" w:rsidR="001558AB" w:rsidRPr="00054C10" w:rsidRDefault="001558AB" w:rsidP="001558AB">
            <w:pPr>
              <w:jc w:val="both"/>
              <w:rPr>
                <w:rFonts w:ascii="Times New Roman" w:hAnsi="Times New Roman" w:cs="Times New Roman"/>
                <w:bCs/>
                <w:iCs/>
              </w:rPr>
            </w:pPr>
          </w:p>
        </w:tc>
        <w:tc>
          <w:tcPr>
            <w:tcW w:w="1985" w:type="dxa"/>
          </w:tcPr>
          <w:p w14:paraId="4EED4911" w14:textId="77777777" w:rsidR="001558AB" w:rsidRDefault="001558AB" w:rsidP="001558AB">
            <w:pPr>
              <w:jc w:val="both"/>
              <w:rPr>
                <w:rFonts w:ascii="Times New Roman" w:hAnsi="Times New Roman" w:cs="Times New Roman"/>
                <w:bCs/>
                <w:iCs/>
              </w:rPr>
            </w:pPr>
            <w:r w:rsidRPr="00054C10">
              <w:rPr>
                <w:rFonts w:ascii="Times New Roman" w:hAnsi="Times New Roman" w:cs="Times New Roman"/>
                <w:bCs/>
                <w:iCs/>
              </w:rPr>
              <w:t>Not Agreed</w:t>
            </w:r>
          </w:p>
          <w:p w14:paraId="4174B432" w14:textId="77777777" w:rsidR="00214C7C" w:rsidRDefault="00214C7C" w:rsidP="001558AB">
            <w:pPr>
              <w:jc w:val="both"/>
              <w:rPr>
                <w:rFonts w:ascii="Times New Roman" w:hAnsi="Times New Roman" w:cs="Times New Roman"/>
                <w:bCs/>
                <w:iCs/>
              </w:rPr>
            </w:pPr>
          </w:p>
          <w:p w14:paraId="6EFF3FD7" w14:textId="17CA0D04" w:rsidR="00214C7C" w:rsidRPr="00054C10" w:rsidRDefault="00214C7C" w:rsidP="001558AB">
            <w:pPr>
              <w:jc w:val="both"/>
              <w:rPr>
                <w:rFonts w:ascii="Times New Roman" w:hAnsi="Times New Roman" w:cs="Times New Roman"/>
                <w:bCs/>
                <w:iCs/>
              </w:rPr>
            </w:pPr>
            <w:r>
              <w:rPr>
                <w:rFonts w:ascii="Times New Roman" w:hAnsi="Times New Roman" w:cs="Times New Roman"/>
                <w:bCs/>
                <w:iCs/>
              </w:rPr>
              <w:t>Clause 9.2.1 stipulates one third of over flow capacity, however, 500 ml is the nominal capacity.</w:t>
            </w:r>
          </w:p>
        </w:tc>
      </w:tr>
      <w:tr w:rsidR="001558AB" w:rsidRPr="00054C10" w14:paraId="0550745F" w14:textId="51410F52" w:rsidTr="001558AB">
        <w:trPr>
          <w:trHeight w:val="2248"/>
        </w:trPr>
        <w:tc>
          <w:tcPr>
            <w:tcW w:w="902" w:type="dxa"/>
          </w:tcPr>
          <w:p w14:paraId="0A57CB9C" w14:textId="77777777" w:rsidR="001558AB" w:rsidRPr="00054C10" w:rsidRDefault="001558AB" w:rsidP="001558AB">
            <w:pPr>
              <w:numPr>
                <w:ilvl w:val="0"/>
                <w:numId w:val="3"/>
              </w:numPr>
              <w:jc w:val="both"/>
              <w:rPr>
                <w:rFonts w:ascii="Times New Roman" w:hAnsi="Times New Roman" w:cs="Times New Roman"/>
                <w:bCs/>
                <w:iCs/>
                <w:lang w:val="en-IN"/>
              </w:rPr>
            </w:pPr>
          </w:p>
        </w:tc>
        <w:tc>
          <w:tcPr>
            <w:tcW w:w="3062" w:type="dxa"/>
          </w:tcPr>
          <w:p w14:paraId="7A72632B" w14:textId="77777777" w:rsidR="001558AB" w:rsidRPr="00054C10" w:rsidRDefault="001558AB" w:rsidP="001558AB">
            <w:pPr>
              <w:jc w:val="both"/>
              <w:rPr>
                <w:rFonts w:ascii="Times New Roman" w:hAnsi="Times New Roman" w:cs="Times New Roman"/>
                <w:bCs/>
                <w:iCs/>
              </w:rPr>
            </w:pPr>
            <w:r w:rsidRPr="00054C10">
              <w:rPr>
                <w:rFonts w:ascii="Times New Roman" w:hAnsi="Times New Roman" w:cs="Times New Roman"/>
                <w:bCs/>
                <w:iCs/>
              </w:rPr>
              <w:t>Significance and Use</w:t>
            </w:r>
          </w:p>
          <w:p w14:paraId="1153714B" w14:textId="77777777" w:rsidR="001558AB" w:rsidRPr="00054C10" w:rsidRDefault="001558AB" w:rsidP="001558AB">
            <w:pPr>
              <w:jc w:val="both"/>
              <w:rPr>
                <w:rFonts w:ascii="Times New Roman" w:hAnsi="Times New Roman" w:cs="Times New Roman"/>
                <w:bCs/>
                <w:iCs/>
              </w:rPr>
            </w:pPr>
            <w:r w:rsidRPr="00054C10">
              <w:rPr>
                <w:rFonts w:ascii="Times New Roman" w:hAnsi="Times New Roman" w:cs="Times New Roman"/>
                <w:bCs/>
                <w:iCs/>
              </w:rPr>
              <w:t>When properly used, these procedures serve to isolate factors such as material, blow-molding conditions, post treatment, and so forth, on the stress-crack resistance of the container.</w:t>
            </w:r>
          </w:p>
          <w:p w14:paraId="492E09B6" w14:textId="77777777" w:rsidR="001558AB" w:rsidRPr="00054C10" w:rsidRDefault="001558AB" w:rsidP="001558AB">
            <w:pPr>
              <w:jc w:val="both"/>
              <w:rPr>
                <w:rFonts w:ascii="Times New Roman" w:hAnsi="Times New Roman" w:cs="Times New Roman"/>
                <w:bCs/>
                <w:iCs/>
              </w:rPr>
            </w:pPr>
            <w:r w:rsidRPr="00054C10">
              <w:rPr>
                <w:rFonts w:ascii="Times New Roman" w:hAnsi="Times New Roman" w:cs="Times New Roman"/>
                <w:bCs/>
                <w:iCs/>
              </w:rPr>
              <w:t xml:space="preserve">Environmental stress cracking of blow-molded containers is governed by many factors. Since variance of any of these factors can change the environmental stress-crack resistance of the container, the test results are representative only of a given test performed under defined conditions in the laboratory. </w:t>
            </w:r>
            <w:r w:rsidRPr="00054C10">
              <w:rPr>
                <w:rFonts w:ascii="Times New Roman" w:hAnsi="Times New Roman" w:cs="Times New Roman"/>
                <w:bCs/>
                <w:iCs/>
              </w:rPr>
              <w:lastRenderedPageBreak/>
              <w:t>The reproducibility of results between laboratories on containers made on more than one machine from more than one mold has not been established.</w:t>
            </w:r>
          </w:p>
          <w:p w14:paraId="06375F31" w14:textId="77777777" w:rsidR="001558AB" w:rsidRPr="00054C10" w:rsidRDefault="001558AB" w:rsidP="001558AB">
            <w:pPr>
              <w:jc w:val="both"/>
              <w:rPr>
                <w:rFonts w:ascii="Times New Roman" w:hAnsi="Times New Roman" w:cs="Times New Roman"/>
                <w:bCs/>
                <w:iCs/>
              </w:rPr>
            </w:pPr>
            <w:r w:rsidRPr="00054C10">
              <w:rPr>
                <w:rFonts w:ascii="Times New Roman" w:hAnsi="Times New Roman" w:cs="Times New Roman"/>
                <w:bCs/>
                <w:iCs/>
              </w:rPr>
              <w:t>Results can be used for estimating the shelf life of blow-molded containers in terms of their resistance to environmental stress cracking provided this is done against a rigorous background of practical field experience and reproducible test data.</w:t>
            </w:r>
          </w:p>
          <w:p w14:paraId="652AD099" w14:textId="77777777" w:rsidR="001558AB" w:rsidRPr="00054C10" w:rsidRDefault="001558AB" w:rsidP="001558AB">
            <w:pPr>
              <w:jc w:val="both"/>
              <w:rPr>
                <w:rFonts w:ascii="Times New Roman" w:hAnsi="Times New Roman" w:cs="Times New Roman"/>
                <w:bCs/>
                <w:iCs/>
              </w:rPr>
            </w:pPr>
          </w:p>
        </w:tc>
        <w:tc>
          <w:tcPr>
            <w:tcW w:w="1843" w:type="dxa"/>
            <w:vMerge/>
          </w:tcPr>
          <w:p w14:paraId="36916EE0" w14:textId="77777777" w:rsidR="001558AB" w:rsidRPr="00054C10" w:rsidRDefault="001558AB" w:rsidP="001558AB">
            <w:pPr>
              <w:jc w:val="both"/>
              <w:rPr>
                <w:rFonts w:ascii="Times New Roman" w:hAnsi="Times New Roman" w:cs="Times New Roman"/>
                <w:bCs/>
                <w:iCs/>
              </w:rPr>
            </w:pPr>
          </w:p>
        </w:tc>
        <w:tc>
          <w:tcPr>
            <w:tcW w:w="1843" w:type="dxa"/>
          </w:tcPr>
          <w:p w14:paraId="0457536E" w14:textId="5FDFEC28" w:rsidR="001558AB" w:rsidRPr="00054C10" w:rsidRDefault="001558AB" w:rsidP="001558AB">
            <w:pPr>
              <w:jc w:val="both"/>
              <w:rPr>
                <w:rFonts w:ascii="Times New Roman" w:hAnsi="Times New Roman" w:cs="Times New Roman"/>
                <w:bCs/>
                <w:iCs/>
              </w:rPr>
            </w:pPr>
            <w:r w:rsidRPr="00054C10">
              <w:rPr>
                <w:rFonts w:ascii="Times New Roman" w:hAnsi="Times New Roman" w:cs="Times New Roman"/>
                <w:bCs/>
                <w:iCs/>
              </w:rPr>
              <w:t>Technical</w:t>
            </w:r>
          </w:p>
        </w:tc>
        <w:tc>
          <w:tcPr>
            <w:tcW w:w="2977" w:type="dxa"/>
          </w:tcPr>
          <w:p w14:paraId="25286473" w14:textId="551CCEBC" w:rsidR="001558AB" w:rsidRPr="00054C10" w:rsidRDefault="001558AB" w:rsidP="001558AB">
            <w:pPr>
              <w:jc w:val="both"/>
              <w:rPr>
                <w:rFonts w:ascii="Times New Roman" w:hAnsi="Times New Roman" w:cs="Times New Roman"/>
                <w:bCs/>
                <w:iCs/>
              </w:rPr>
            </w:pPr>
            <w:r w:rsidRPr="00054C10">
              <w:rPr>
                <w:rFonts w:ascii="Times New Roman" w:hAnsi="Times New Roman" w:cs="Times New Roman"/>
                <w:bCs/>
                <w:iCs/>
              </w:rPr>
              <w:t>New Addition</w:t>
            </w:r>
          </w:p>
        </w:tc>
        <w:tc>
          <w:tcPr>
            <w:tcW w:w="2409" w:type="dxa"/>
          </w:tcPr>
          <w:p w14:paraId="19A2602E" w14:textId="4D33D3AB" w:rsidR="001558AB" w:rsidRPr="00054C10" w:rsidRDefault="001558AB" w:rsidP="001558AB">
            <w:pPr>
              <w:jc w:val="both"/>
              <w:rPr>
                <w:rFonts w:ascii="Times New Roman" w:hAnsi="Times New Roman" w:cs="Times New Roman"/>
                <w:bCs/>
                <w:iCs/>
              </w:rPr>
            </w:pPr>
            <w:r w:rsidRPr="00054C10">
              <w:rPr>
                <w:rFonts w:ascii="Times New Roman" w:hAnsi="Times New Roman" w:cs="Times New Roman"/>
                <w:bCs/>
                <w:iCs/>
              </w:rPr>
              <w:t>•Recommended addition is aligned with ASTM 2561-17.</w:t>
            </w:r>
          </w:p>
        </w:tc>
        <w:tc>
          <w:tcPr>
            <w:tcW w:w="1985" w:type="dxa"/>
          </w:tcPr>
          <w:p w14:paraId="77646C48" w14:textId="77777777" w:rsidR="001558AB" w:rsidRDefault="001558AB" w:rsidP="001558AB">
            <w:pPr>
              <w:jc w:val="both"/>
              <w:rPr>
                <w:rFonts w:ascii="Times New Roman" w:hAnsi="Times New Roman" w:cs="Times New Roman"/>
                <w:bCs/>
                <w:iCs/>
              </w:rPr>
            </w:pPr>
            <w:r w:rsidRPr="00054C10">
              <w:rPr>
                <w:rFonts w:ascii="Times New Roman" w:hAnsi="Times New Roman" w:cs="Times New Roman"/>
                <w:bCs/>
                <w:iCs/>
              </w:rPr>
              <w:t>Not Agreed</w:t>
            </w:r>
          </w:p>
          <w:p w14:paraId="6E9ADCD3" w14:textId="77777777" w:rsidR="00214C7C" w:rsidRDefault="00214C7C" w:rsidP="001558AB">
            <w:pPr>
              <w:jc w:val="both"/>
              <w:rPr>
                <w:rFonts w:ascii="Times New Roman" w:hAnsi="Times New Roman" w:cs="Times New Roman"/>
                <w:bCs/>
                <w:iCs/>
              </w:rPr>
            </w:pPr>
          </w:p>
          <w:p w14:paraId="47F58C23" w14:textId="70302447" w:rsidR="00214C7C" w:rsidRPr="00054C10" w:rsidRDefault="00214C7C" w:rsidP="001558AB">
            <w:pPr>
              <w:jc w:val="both"/>
              <w:rPr>
                <w:rFonts w:ascii="Times New Roman" w:hAnsi="Times New Roman" w:cs="Times New Roman"/>
                <w:bCs/>
                <w:iCs/>
              </w:rPr>
            </w:pPr>
            <w:r>
              <w:rPr>
                <w:rFonts w:ascii="Times New Roman" w:hAnsi="Times New Roman" w:cs="Times New Roman"/>
                <w:bCs/>
                <w:iCs/>
              </w:rPr>
              <w:t xml:space="preserve">The Committee decided not to add as it is not needed. </w:t>
            </w:r>
          </w:p>
        </w:tc>
      </w:tr>
      <w:tr w:rsidR="001558AB" w:rsidRPr="00054C10" w14:paraId="53B1AE53" w14:textId="320E0244" w:rsidTr="001558AB">
        <w:trPr>
          <w:trHeight w:val="422"/>
        </w:trPr>
        <w:tc>
          <w:tcPr>
            <w:tcW w:w="902" w:type="dxa"/>
          </w:tcPr>
          <w:p w14:paraId="5C4FE8C8" w14:textId="77777777" w:rsidR="001558AB" w:rsidRPr="00054C10" w:rsidRDefault="001558AB" w:rsidP="001558AB">
            <w:pPr>
              <w:numPr>
                <w:ilvl w:val="0"/>
                <w:numId w:val="3"/>
              </w:numPr>
              <w:jc w:val="both"/>
              <w:rPr>
                <w:rFonts w:ascii="Times New Roman" w:hAnsi="Times New Roman" w:cs="Times New Roman"/>
                <w:bCs/>
                <w:iCs/>
                <w:lang w:val="en-IN"/>
              </w:rPr>
            </w:pPr>
          </w:p>
        </w:tc>
        <w:tc>
          <w:tcPr>
            <w:tcW w:w="3062" w:type="dxa"/>
          </w:tcPr>
          <w:p w14:paraId="00A23925" w14:textId="66408D6A" w:rsidR="001558AB" w:rsidRPr="00054C10" w:rsidRDefault="001558AB" w:rsidP="001558AB">
            <w:pPr>
              <w:jc w:val="both"/>
              <w:rPr>
                <w:rFonts w:ascii="Times New Roman" w:hAnsi="Times New Roman" w:cs="Times New Roman"/>
                <w:bCs/>
                <w:iCs/>
              </w:rPr>
            </w:pPr>
            <w:r w:rsidRPr="00054C10">
              <w:rPr>
                <w:rFonts w:ascii="Times New Roman" w:hAnsi="Times New Roman" w:cs="Times New Roman"/>
                <w:bCs/>
                <w:iCs/>
              </w:rPr>
              <w:t>Addition of Precision &amp; Bias points as per ASTM 2561-17.</w:t>
            </w:r>
          </w:p>
        </w:tc>
        <w:tc>
          <w:tcPr>
            <w:tcW w:w="1843" w:type="dxa"/>
            <w:vMerge/>
          </w:tcPr>
          <w:p w14:paraId="6A76F6E9" w14:textId="77777777" w:rsidR="001558AB" w:rsidRPr="00054C10" w:rsidRDefault="001558AB" w:rsidP="001558AB">
            <w:pPr>
              <w:jc w:val="both"/>
              <w:rPr>
                <w:rFonts w:ascii="Times New Roman" w:hAnsi="Times New Roman" w:cs="Times New Roman"/>
                <w:bCs/>
                <w:iCs/>
              </w:rPr>
            </w:pPr>
          </w:p>
        </w:tc>
        <w:tc>
          <w:tcPr>
            <w:tcW w:w="1843" w:type="dxa"/>
          </w:tcPr>
          <w:p w14:paraId="70EB4ADE" w14:textId="2C73A575" w:rsidR="001558AB" w:rsidRPr="00054C10" w:rsidRDefault="001558AB" w:rsidP="001558AB">
            <w:pPr>
              <w:jc w:val="both"/>
              <w:rPr>
                <w:rFonts w:ascii="Times New Roman" w:hAnsi="Times New Roman" w:cs="Times New Roman"/>
                <w:bCs/>
                <w:iCs/>
              </w:rPr>
            </w:pPr>
            <w:r w:rsidRPr="00054C10">
              <w:rPr>
                <w:rFonts w:ascii="Times New Roman" w:hAnsi="Times New Roman" w:cs="Times New Roman"/>
                <w:bCs/>
                <w:iCs/>
              </w:rPr>
              <w:t>Technical</w:t>
            </w:r>
          </w:p>
        </w:tc>
        <w:tc>
          <w:tcPr>
            <w:tcW w:w="2977" w:type="dxa"/>
          </w:tcPr>
          <w:p w14:paraId="0DA4267B" w14:textId="5777A3BD" w:rsidR="001558AB" w:rsidRPr="00054C10" w:rsidRDefault="001558AB" w:rsidP="001558AB">
            <w:pPr>
              <w:jc w:val="both"/>
              <w:rPr>
                <w:rFonts w:ascii="Times New Roman" w:hAnsi="Times New Roman" w:cs="Times New Roman"/>
                <w:bCs/>
                <w:iCs/>
              </w:rPr>
            </w:pPr>
            <w:r w:rsidRPr="00054C10">
              <w:rPr>
                <w:rFonts w:ascii="Times New Roman" w:hAnsi="Times New Roman" w:cs="Times New Roman"/>
                <w:bCs/>
                <w:iCs/>
              </w:rPr>
              <w:t>New Addition</w:t>
            </w:r>
          </w:p>
        </w:tc>
        <w:tc>
          <w:tcPr>
            <w:tcW w:w="2409" w:type="dxa"/>
          </w:tcPr>
          <w:p w14:paraId="6D64EBA9" w14:textId="23D1690C" w:rsidR="001558AB" w:rsidRPr="00054C10" w:rsidRDefault="001558AB" w:rsidP="001558AB">
            <w:pPr>
              <w:jc w:val="both"/>
              <w:rPr>
                <w:rFonts w:ascii="Times New Roman" w:hAnsi="Times New Roman" w:cs="Times New Roman"/>
                <w:bCs/>
                <w:iCs/>
              </w:rPr>
            </w:pPr>
            <w:r w:rsidRPr="00054C10">
              <w:rPr>
                <w:rFonts w:ascii="Times New Roman" w:hAnsi="Times New Roman" w:cs="Times New Roman"/>
                <w:bCs/>
                <w:iCs/>
              </w:rPr>
              <w:t>•To align with ASTM 2561-17.</w:t>
            </w:r>
          </w:p>
        </w:tc>
        <w:tc>
          <w:tcPr>
            <w:tcW w:w="1985" w:type="dxa"/>
          </w:tcPr>
          <w:p w14:paraId="71728259" w14:textId="77777777" w:rsidR="001558AB" w:rsidRDefault="001558AB" w:rsidP="001558AB">
            <w:pPr>
              <w:jc w:val="both"/>
              <w:rPr>
                <w:rFonts w:ascii="Times New Roman" w:hAnsi="Times New Roman" w:cs="Times New Roman"/>
                <w:bCs/>
                <w:iCs/>
              </w:rPr>
            </w:pPr>
            <w:r w:rsidRPr="00054C10">
              <w:rPr>
                <w:rFonts w:ascii="Times New Roman" w:hAnsi="Times New Roman" w:cs="Times New Roman"/>
                <w:bCs/>
                <w:iCs/>
              </w:rPr>
              <w:t>Not Agreed</w:t>
            </w:r>
          </w:p>
          <w:p w14:paraId="73620E2B" w14:textId="77777777" w:rsidR="00214C7C" w:rsidRDefault="00214C7C" w:rsidP="001558AB">
            <w:pPr>
              <w:jc w:val="both"/>
              <w:rPr>
                <w:rFonts w:ascii="Times New Roman" w:hAnsi="Times New Roman" w:cs="Times New Roman"/>
                <w:bCs/>
                <w:iCs/>
              </w:rPr>
            </w:pPr>
          </w:p>
          <w:p w14:paraId="5E79C597" w14:textId="4A2E0BAA" w:rsidR="00214C7C" w:rsidRPr="00054C10" w:rsidRDefault="00214C7C" w:rsidP="001558AB">
            <w:pPr>
              <w:jc w:val="both"/>
              <w:rPr>
                <w:rFonts w:ascii="Times New Roman" w:hAnsi="Times New Roman" w:cs="Times New Roman"/>
                <w:bCs/>
                <w:iCs/>
              </w:rPr>
            </w:pPr>
            <w:r>
              <w:rPr>
                <w:rFonts w:ascii="Times New Roman" w:hAnsi="Times New Roman" w:cs="Times New Roman"/>
                <w:bCs/>
                <w:iCs/>
              </w:rPr>
              <w:t xml:space="preserve">The Committee decided not to add precision and bias as it is implicitly mentioned during testing procedure. </w:t>
            </w:r>
          </w:p>
        </w:tc>
      </w:tr>
      <w:tr w:rsidR="001558AB" w:rsidRPr="00054C10" w14:paraId="3C20C465" w14:textId="009E185D" w:rsidTr="001558AB">
        <w:trPr>
          <w:trHeight w:val="422"/>
        </w:trPr>
        <w:tc>
          <w:tcPr>
            <w:tcW w:w="902" w:type="dxa"/>
          </w:tcPr>
          <w:p w14:paraId="1E195ADB" w14:textId="77777777" w:rsidR="001558AB" w:rsidRPr="00054C10" w:rsidRDefault="001558AB" w:rsidP="001558AB">
            <w:pPr>
              <w:numPr>
                <w:ilvl w:val="0"/>
                <w:numId w:val="3"/>
              </w:numPr>
              <w:jc w:val="both"/>
              <w:rPr>
                <w:rFonts w:ascii="Times New Roman" w:hAnsi="Times New Roman" w:cs="Times New Roman"/>
                <w:bCs/>
                <w:iCs/>
                <w:lang w:val="en-IN"/>
              </w:rPr>
            </w:pPr>
          </w:p>
        </w:tc>
        <w:tc>
          <w:tcPr>
            <w:tcW w:w="3062" w:type="dxa"/>
          </w:tcPr>
          <w:p w14:paraId="4DBF3563" w14:textId="557E10B2" w:rsidR="001558AB" w:rsidRPr="00054C10" w:rsidRDefault="001558AB" w:rsidP="001558AB">
            <w:pPr>
              <w:jc w:val="both"/>
              <w:rPr>
                <w:rFonts w:ascii="Times New Roman" w:hAnsi="Times New Roman" w:cs="Times New Roman"/>
                <w:bCs/>
                <w:iCs/>
              </w:rPr>
            </w:pPr>
            <w:r w:rsidRPr="00054C10">
              <w:rPr>
                <w:rFonts w:ascii="Times New Roman" w:hAnsi="Times New Roman" w:cs="Times New Roman"/>
                <w:bCs/>
                <w:iCs/>
              </w:rPr>
              <w:t>Disposal mechanism of PONP chemical should be given.</w:t>
            </w:r>
          </w:p>
        </w:tc>
        <w:tc>
          <w:tcPr>
            <w:tcW w:w="1843" w:type="dxa"/>
            <w:vMerge/>
          </w:tcPr>
          <w:p w14:paraId="3B6FE8CA" w14:textId="77777777" w:rsidR="001558AB" w:rsidRPr="00054C10" w:rsidRDefault="001558AB" w:rsidP="001558AB">
            <w:pPr>
              <w:jc w:val="both"/>
              <w:rPr>
                <w:rFonts w:ascii="Times New Roman" w:hAnsi="Times New Roman" w:cs="Times New Roman"/>
                <w:bCs/>
                <w:iCs/>
              </w:rPr>
            </w:pPr>
          </w:p>
        </w:tc>
        <w:tc>
          <w:tcPr>
            <w:tcW w:w="1843" w:type="dxa"/>
          </w:tcPr>
          <w:p w14:paraId="4F424E58" w14:textId="6B9F34B2" w:rsidR="001558AB" w:rsidRPr="00054C10" w:rsidRDefault="001558AB" w:rsidP="001558AB">
            <w:pPr>
              <w:jc w:val="both"/>
              <w:rPr>
                <w:rFonts w:ascii="Times New Roman" w:hAnsi="Times New Roman" w:cs="Times New Roman"/>
                <w:bCs/>
                <w:iCs/>
              </w:rPr>
            </w:pPr>
            <w:r w:rsidRPr="00054C10">
              <w:rPr>
                <w:rFonts w:ascii="Times New Roman" w:hAnsi="Times New Roman" w:cs="Times New Roman"/>
                <w:bCs/>
                <w:iCs/>
              </w:rPr>
              <w:t>Technical</w:t>
            </w:r>
          </w:p>
        </w:tc>
        <w:tc>
          <w:tcPr>
            <w:tcW w:w="2977" w:type="dxa"/>
          </w:tcPr>
          <w:p w14:paraId="3DC47251" w14:textId="33B7AD9A" w:rsidR="001558AB" w:rsidRPr="00054C10" w:rsidRDefault="001558AB" w:rsidP="001558AB">
            <w:pPr>
              <w:jc w:val="both"/>
              <w:rPr>
                <w:rFonts w:ascii="Times New Roman" w:hAnsi="Times New Roman" w:cs="Times New Roman"/>
                <w:bCs/>
                <w:iCs/>
              </w:rPr>
            </w:pPr>
            <w:r w:rsidRPr="00054C10">
              <w:rPr>
                <w:rFonts w:ascii="Times New Roman" w:hAnsi="Times New Roman" w:cs="Times New Roman"/>
                <w:bCs/>
                <w:iCs/>
              </w:rPr>
              <w:t>We need to have proper disposal mechanism for disposal of hazardous chemical to avoid any health and safety concern.</w:t>
            </w:r>
          </w:p>
        </w:tc>
        <w:tc>
          <w:tcPr>
            <w:tcW w:w="2409" w:type="dxa"/>
          </w:tcPr>
          <w:p w14:paraId="288BC849" w14:textId="77777777" w:rsidR="001558AB" w:rsidRPr="00054C10" w:rsidRDefault="001558AB" w:rsidP="001558AB">
            <w:pPr>
              <w:jc w:val="both"/>
              <w:rPr>
                <w:rFonts w:ascii="Times New Roman" w:hAnsi="Times New Roman" w:cs="Times New Roman"/>
                <w:bCs/>
                <w:iCs/>
              </w:rPr>
            </w:pPr>
            <w:r w:rsidRPr="00054C10">
              <w:rPr>
                <w:rFonts w:ascii="Times New Roman" w:hAnsi="Times New Roman" w:cs="Times New Roman"/>
                <w:bCs/>
                <w:iCs/>
              </w:rPr>
              <w:t>•Environmental concern</w:t>
            </w:r>
          </w:p>
          <w:p w14:paraId="158F5C1C" w14:textId="77777777" w:rsidR="001558AB" w:rsidRPr="00054C10" w:rsidRDefault="001558AB" w:rsidP="001558AB">
            <w:pPr>
              <w:jc w:val="both"/>
              <w:rPr>
                <w:rFonts w:ascii="Times New Roman" w:hAnsi="Times New Roman" w:cs="Times New Roman"/>
                <w:bCs/>
                <w:iCs/>
              </w:rPr>
            </w:pPr>
          </w:p>
          <w:p w14:paraId="37CD4B81" w14:textId="77777777" w:rsidR="001558AB" w:rsidRPr="00054C10" w:rsidRDefault="001558AB" w:rsidP="001558AB">
            <w:pPr>
              <w:jc w:val="both"/>
              <w:rPr>
                <w:rFonts w:ascii="Times New Roman" w:hAnsi="Times New Roman" w:cs="Times New Roman"/>
                <w:bCs/>
                <w:iCs/>
              </w:rPr>
            </w:pPr>
          </w:p>
          <w:p w14:paraId="346259EE" w14:textId="77777777" w:rsidR="001558AB" w:rsidRPr="00054C10" w:rsidRDefault="001558AB" w:rsidP="001558AB">
            <w:pPr>
              <w:jc w:val="both"/>
              <w:rPr>
                <w:rFonts w:ascii="Times New Roman" w:hAnsi="Times New Roman" w:cs="Times New Roman"/>
                <w:bCs/>
                <w:iCs/>
              </w:rPr>
            </w:pPr>
          </w:p>
        </w:tc>
        <w:tc>
          <w:tcPr>
            <w:tcW w:w="1985" w:type="dxa"/>
          </w:tcPr>
          <w:p w14:paraId="29E5BC2B" w14:textId="77777777" w:rsidR="001558AB" w:rsidRPr="00054C10" w:rsidRDefault="001558AB" w:rsidP="001558AB">
            <w:pPr>
              <w:jc w:val="both"/>
              <w:rPr>
                <w:rFonts w:ascii="Times New Roman" w:hAnsi="Times New Roman" w:cs="Times New Roman"/>
              </w:rPr>
            </w:pPr>
            <w:r w:rsidRPr="00054C10">
              <w:rPr>
                <w:rFonts w:ascii="Times New Roman" w:hAnsi="Times New Roman" w:cs="Times New Roman"/>
              </w:rPr>
              <w:t>Agreed</w:t>
            </w:r>
          </w:p>
          <w:p w14:paraId="109DDC01" w14:textId="77777777" w:rsidR="002E08D1" w:rsidRPr="00054C10" w:rsidRDefault="002E08D1" w:rsidP="001558AB">
            <w:pPr>
              <w:jc w:val="both"/>
              <w:rPr>
                <w:rFonts w:ascii="Times New Roman" w:hAnsi="Times New Roman" w:cs="Times New Roman"/>
              </w:rPr>
            </w:pPr>
          </w:p>
          <w:p w14:paraId="0D316B53" w14:textId="5C7E8413" w:rsidR="002E08D1" w:rsidRPr="00054C10" w:rsidRDefault="002E08D1" w:rsidP="002E08D1">
            <w:pPr>
              <w:jc w:val="both"/>
              <w:rPr>
                <w:rFonts w:ascii="Times New Roman" w:hAnsi="Times New Roman" w:cs="Times New Roman"/>
                <w:bCs/>
              </w:rPr>
            </w:pPr>
            <w:r w:rsidRPr="00054C10">
              <w:rPr>
                <w:rFonts w:ascii="Times New Roman" w:hAnsi="Times New Roman" w:cs="Times New Roman"/>
                <w:bCs/>
              </w:rPr>
              <w:t xml:space="preserve">The Committee decided to add a note as mentioned below:  </w:t>
            </w:r>
          </w:p>
          <w:p w14:paraId="3BEF0CBE" w14:textId="77777777" w:rsidR="002E08D1" w:rsidRPr="00054C10" w:rsidRDefault="002E08D1" w:rsidP="002E08D1">
            <w:pPr>
              <w:jc w:val="both"/>
              <w:rPr>
                <w:rFonts w:ascii="Times New Roman" w:hAnsi="Times New Roman" w:cs="Times New Roman"/>
                <w:bCs/>
              </w:rPr>
            </w:pPr>
          </w:p>
          <w:p w14:paraId="5CC8BAB3" w14:textId="4A00D6F1" w:rsidR="002E08D1" w:rsidRPr="00054C10" w:rsidRDefault="002E08D1" w:rsidP="002E08D1">
            <w:pPr>
              <w:jc w:val="both"/>
              <w:rPr>
                <w:rFonts w:ascii="Times New Roman" w:hAnsi="Times New Roman" w:cs="Times New Roman"/>
                <w:bCs/>
              </w:rPr>
            </w:pPr>
            <w:r w:rsidRPr="00054C10">
              <w:rPr>
                <w:rFonts w:ascii="Times New Roman" w:hAnsi="Times New Roman" w:cs="Times New Roman"/>
                <w:bCs/>
              </w:rPr>
              <w:lastRenderedPageBreak/>
              <w:t>NOTE —I There are environmental concerns regarding the disposal of</w:t>
            </w:r>
          </w:p>
          <w:p w14:paraId="1BAF5187" w14:textId="77777777" w:rsidR="002E08D1" w:rsidRPr="00054C10" w:rsidRDefault="002E08D1" w:rsidP="002E08D1">
            <w:pPr>
              <w:jc w:val="both"/>
              <w:rPr>
                <w:rFonts w:ascii="Times New Roman" w:hAnsi="Times New Roman" w:cs="Times New Roman"/>
                <w:bCs/>
              </w:rPr>
            </w:pPr>
            <w:proofErr w:type="spellStart"/>
            <w:r w:rsidRPr="00054C10">
              <w:rPr>
                <w:rFonts w:ascii="Times New Roman" w:hAnsi="Times New Roman" w:cs="Times New Roman"/>
                <w:bCs/>
              </w:rPr>
              <w:t>Polyoxyethylated</w:t>
            </w:r>
            <w:proofErr w:type="spellEnd"/>
            <w:r w:rsidRPr="00054C10">
              <w:rPr>
                <w:rFonts w:ascii="Times New Roman" w:hAnsi="Times New Roman" w:cs="Times New Roman"/>
                <w:bCs/>
              </w:rPr>
              <w:t xml:space="preserve"> Nonylphenol (</w:t>
            </w:r>
            <w:proofErr w:type="spellStart"/>
            <w:r w:rsidRPr="00054C10">
              <w:rPr>
                <w:rFonts w:ascii="Times New Roman" w:hAnsi="Times New Roman" w:cs="Times New Roman"/>
                <w:bCs/>
              </w:rPr>
              <w:t>Nonylphenoxy</w:t>
            </w:r>
            <w:proofErr w:type="spellEnd"/>
            <w:r w:rsidRPr="00054C10">
              <w:rPr>
                <w:rFonts w:ascii="Times New Roman" w:hAnsi="Times New Roman" w:cs="Times New Roman"/>
                <w:bCs/>
              </w:rPr>
              <w:t xml:space="preserve"> poly(</w:t>
            </w:r>
            <w:proofErr w:type="spellStart"/>
            <w:r w:rsidRPr="00054C10">
              <w:rPr>
                <w:rFonts w:ascii="Times New Roman" w:hAnsi="Times New Roman" w:cs="Times New Roman"/>
                <w:bCs/>
              </w:rPr>
              <w:t>ethyleneoxy</w:t>
            </w:r>
            <w:proofErr w:type="spellEnd"/>
            <w:r w:rsidRPr="00054C10">
              <w:rPr>
                <w:rFonts w:ascii="Times New Roman" w:hAnsi="Times New Roman" w:cs="Times New Roman"/>
                <w:bCs/>
              </w:rPr>
              <w:t>) ethanol</w:t>
            </w:r>
          </w:p>
          <w:p w14:paraId="37EAE86D" w14:textId="684636BB" w:rsidR="002E08D1" w:rsidRPr="00054C10" w:rsidRDefault="002E08D1" w:rsidP="002E08D1">
            <w:pPr>
              <w:jc w:val="both"/>
              <w:rPr>
                <w:rFonts w:ascii="Times New Roman" w:hAnsi="Times New Roman" w:cs="Times New Roman"/>
                <w:bCs/>
              </w:rPr>
            </w:pPr>
            <w:r w:rsidRPr="00054C10">
              <w:rPr>
                <w:rFonts w:ascii="Times New Roman" w:hAnsi="Times New Roman" w:cs="Times New Roman"/>
                <w:bCs/>
              </w:rPr>
              <w:t xml:space="preserve">(CAS 68412-54-4), for example, </w:t>
            </w:r>
            <w:proofErr w:type="spellStart"/>
            <w:r w:rsidRPr="00054C10">
              <w:rPr>
                <w:rFonts w:ascii="Times New Roman" w:hAnsi="Times New Roman" w:cs="Times New Roman"/>
                <w:bCs/>
              </w:rPr>
              <w:t>Igepal</w:t>
            </w:r>
            <w:proofErr w:type="spellEnd"/>
            <w:r w:rsidRPr="00054C10">
              <w:rPr>
                <w:rFonts w:ascii="Times New Roman" w:hAnsi="Times New Roman" w:cs="Times New Roman"/>
                <w:bCs/>
              </w:rPr>
              <w:t xml:space="preserve"> CO-630). Users are advised to</w:t>
            </w:r>
            <w:r w:rsidR="00F545A9" w:rsidRPr="00054C10">
              <w:rPr>
                <w:rFonts w:ascii="Times New Roman" w:hAnsi="Times New Roman" w:cs="Times New Roman"/>
                <w:bCs/>
              </w:rPr>
              <w:t xml:space="preserve"> </w:t>
            </w:r>
            <w:r w:rsidRPr="00054C10">
              <w:rPr>
                <w:rFonts w:ascii="Times New Roman" w:hAnsi="Times New Roman" w:cs="Times New Roman"/>
                <w:bCs/>
              </w:rPr>
              <w:t>consult their supplier or local environmental Office and follow the</w:t>
            </w:r>
            <w:r w:rsidR="00F545A9" w:rsidRPr="00054C10">
              <w:rPr>
                <w:rFonts w:ascii="Times New Roman" w:hAnsi="Times New Roman" w:cs="Times New Roman"/>
                <w:bCs/>
              </w:rPr>
              <w:t xml:space="preserve"> </w:t>
            </w:r>
            <w:r w:rsidRPr="00054C10">
              <w:rPr>
                <w:rFonts w:ascii="Times New Roman" w:hAnsi="Times New Roman" w:cs="Times New Roman"/>
                <w:bCs/>
              </w:rPr>
              <w:t>guidelines provided for the proper disposal of this chemical.</w:t>
            </w:r>
          </w:p>
          <w:p w14:paraId="49E36EE5" w14:textId="77777777" w:rsidR="002E08D1" w:rsidRPr="00054C10" w:rsidRDefault="002E08D1" w:rsidP="002E08D1">
            <w:pPr>
              <w:jc w:val="both"/>
              <w:rPr>
                <w:rFonts w:ascii="Times New Roman" w:hAnsi="Times New Roman" w:cs="Times New Roman"/>
                <w:bCs/>
              </w:rPr>
            </w:pPr>
          </w:p>
          <w:p w14:paraId="4C19477B" w14:textId="3522241A" w:rsidR="002E08D1" w:rsidRPr="00054C10" w:rsidRDefault="002E08D1" w:rsidP="002E08D1">
            <w:pPr>
              <w:jc w:val="both"/>
              <w:rPr>
                <w:rFonts w:ascii="Times New Roman" w:hAnsi="Times New Roman" w:cs="Times New Roman"/>
                <w:bCs/>
              </w:rPr>
            </w:pPr>
            <w:r w:rsidRPr="00054C10">
              <w:rPr>
                <w:rFonts w:ascii="Times New Roman" w:hAnsi="Times New Roman" w:cs="Times New Roman"/>
                <w:bCs/>
              </w:rPr>
              <w:t>AGREED</w:t>
            </w:r>
          </w:p>
        </w:tc>
      </w:tr>
      <w:tr w:rsidR="001558AB" w:rsidRPr="00054C10" w14:paraId="09EBB510" w14:textId="00D80D29" w:rsidTr="001558AB">
        <w:trPr>
          <w:trHeight w:val="422"/>
        </w:trPr>
        <w:tc>
          <w:tcPr>
            <w:tcW w:w="902" w:type="dxa"/>
          </w:tcPr>
          <w:p w14:paraId="364B9E95" w14:textId="77777777" w:rsidR="001558AB" w:rsidRPr="00054C10" w:rsidRDefault="001558AB" w:rsidP="001558AB">
            <w:pPr>
              <w:numPr>
                <w:ilvl w:val="0"/>
                <w:numId w:val="3"/>
              </w:numPr>
              <w:jc w:val="both"/>
              <w:rPr>
                <w:rFonts w:ascii="Times New Roman" w:hAnsi="Times New Roman" w:cs="Times New Roman"/>
                <w:bCs/>
                <w:iCs/>
                <w:lang w:val="en-IN"/>
              </w:rPr>
            </w:pPr>
          </w:p>
        </w:tc>
        <w:tc>
          <w:tcPr>
            <w:tcW w:w="3062" w:type="dxa"/>
          </w:tcPr>
          <w:p w14:paraId="0E0F8463" w14:textId="07C59C18" w:rsidR="001558AB" w:rsidRPr="00054C10" w:rsidRDefault="00CF3CDF" w:rsidP="001558AB">
            <w:pPr>
              <w:jc w:val="both"/>
              <w:rPr>
                <w:rFonts w:ascii="Times New Roman" w:hAnsi="Times New Roman" w:cs="Times New Roman"/>
                <w:bCs/>
                <w:iCs/>
              </w:rPr>
            </w:pPr>
            <w:r w:rsidRPr="00054C10">
              <w:rPr>
                <w:rFonts w:ascii="Times New Roman" w:hAnsi="Times New Roman" w:cs="Times New Roman"/>
                <w:bCs/>
                <w:iCs/>
              </w:rPr>
              <w:t>Clause</w:t>
            </w:r>
            <w:r w:rsidR="001558AB" w:rsidRPr="00054C10">
              <w:rPr>
                <w:rFonts w:ascii="Times New Roman" w:hAnsi="Times New Roman" w:cs="Times New Roman"/>
                <w:bCs/>
                <w:iCs/>
              </w:rPr>
              <w:t>7.1</w:t>
            </w:r>
          </w:p>
        </w:tc>
        <w:tc>
          <w:tcPr>
            <w:tcW w:w="1843" w:type="dxa"/>
          </w:tcPr>
          <w:p w14:paraId="04567DAB" w14:textId="3CD37D1E" w:rsidR="001558AB" w:rsidRPr="00054C10" w:rsidRDefault="001558AB" w:rsidP="001558AB">
            <w:pPr>
              <w:jc w:val="both"/>
              <w:rPr>
                <w:rFonts w:ascii="Times New Roman" w:hAnsi="Times New Roman" w:cs="Times New Roman"/>
                <w:bCs/>
                <w:iCs/>
              </w:rPr>
            </w:pPr>
            <w:r w:rsidRPr="00054C10">
              <w:rPr>
                <w:rFonts w:ascii="Times New Roman" w:hAnsi="Times New Roman" w:cs="Times New Roman"/>
                <w:bCs/>
                <w:iCs/>
              </w:rPr>
              <w:t>T.R. Srikanth</w:t>
            </w:r>
          </w:p>
        </w:tc>
        <w:tc>
          <w:tcPr>
            <w:tcW w:w="1843" w:type="dxa"/>
          </w:tcPr>
          <w:p w14:paraId="051FC957" w14:textId="55B57D89" w:rsidR="001558AB" w:rsidRPr="00054C10" w:rsidRDefault="001558AB" w:rsidP="001558AB">
            <w:pPr>
              <w:jc w:val="both"/>
              <w:rPr>
                <w:rFonts w:ascii="Times New Roman" w:hAnsi="Times New Roman" w:cs="Times New Roman"/>
                <w:bCs/>
                <w:iCs/>
              </w:rPr>
            </w:pPr>
            <w:r w:rsidRPr="00054C10">
              <w:rPr>
                <w:rFonts w:ascii="Times New Roman" w:hAnsi="Times New Roman" w:cs="Times New Roman"/>
                <w:bCs/>
                <w:iCs/>
              </w:rPr>
              <w:t>Technical</w:t>
            </w:r>
          </w:p>
        </w:tc>
        <w:tc>
          <w:tcPr>
            <w:tcW w:w="2977" w:type="dxa"/>
          </w:tcPr>
          <w:p w14:paraId="59D66994" w14:textId="77777777" w:rsidR="001558AB" w:rsidRPr="00054C10" w:rsidRDefault="001558AB" w:rsidP="001558AB">
            <w:pPr>
              <w:jc w:val="both"/>
              <w:rPr>
                <w:rFonts w:ascii="Times New Roman" w:hAnsi="Times New Roman" w:cs="Times New Roman"/>
                <w:bCs/>
                <w:iCs/>
              </w:rPr>
            </w:pPr>
            <w:r w:rsidRPr="00054C10">
              <w:rPr>
                <w:rFonts w:ascii="Times New Roman" w:hAnsi="Times New Roman" w:cs="Times New Roman"/>
                <w:bCs/>
                <w:iCs/>
              </w:rPr>
              <w:t xml:space="preserve">7 TEST SPECIMEN </w:t>
            </w:r>
          </w:p>
          <w:p w14:paraId="119D4B2E" w14:textId="77777777" w:rsidR="001558AB" w:rsidRPr="00054C10" w:rsidRDefault="001558AB" w:rsidP="001558AB">
            <w:pPr>
              <w:jc w:val="both"/>
              <w:rPr>
                <w:rFonts w:ascii="Times New Roman" w:hAnsi="Times New Roman" w:cs="Times New Roman"/>
                <w:bCs/>
                <w:iCs/>
              </w:rPr>
            </w:pPr>
            <w:r w:rsidRPr="00054C10">
              <w:rPr>
                <w:rFonts w:ascii="Times New Roman" w:hAnsi="Times New Roman" w:cs="Times New Roman"/>
                <w:bCs/>
                <w:iCs/>
              </w:rPr>
              <w:t>7.1 For Method I — A minimum of 15 blow-</w:t>
            </w:r>
            <w:proofErr w:type="spellStart"/>
            <w:r w:rsidRPr="00054C10">
              <w:rPr>
                <w:rFonts w:ascii="Times New Roman" w:hAnsi="Times New Roman" w:cs="Times New Roman"/>
                <w:bCs/>
                <w:iCs/>
              </w:rPr>
              <w:t>moulded</w:t>
            </w:r>
            <w:proofErr w:type="spellEnd"/>
            <w:r w:rsidRPr="00054C10">
              <w:rPr>
                <w:rFonts w:ascii="Times New Roman" w:hAnsi="Times New Roman" w:cs="Times New Roman"/>
                <w:bCs/>
                <w:iCs/>
              </w:rPr>
              <w:t xml:space="preserve"> containers, representative of the lot to be tested, and each fitted with a screw closure affording a </w:t>
            </w:r>
            <w:r w:rsidRPr="00054C10">
              <w:rPr>
                <w:rFonts w:ascii="Times New Roman" w:hAnsi="Times New Roman" w:cs="Times New Roman"/>
                <w:bCs/>
                <w:iCs/>
              </w:rPr>
              <w:lastRenderedPageBreak/>
              <w:t xml:space="preserve">leak-proof seal shall be selected. </w:t>
            </w:r>
          </w:p>
          <w:p w14:paraId="2F7BB545" w14:textId="5A59D337" w:rsidR="001558AB" w:rsidRPr="00054C10" w:rsidRDefault="001558AB" w:rsidP="001558AB">
            <w:pPr>
              <w:jc w:val="both"/>
              <w:rPr>
                <w:rFonts w:ascii="Times New Roman" w:hAnsi="Times New Roman" w:cs="Times New Roman"/>
                <w:bCs/>
                <w:iCs/>
              </w:rPr>
            </w:pPr>
            <w:r w:rsidRPr="00054C10">
              <w:rPr>
                <w:rFonts w:ascii="Times New Roman" w:hAnsi="Times New Roman" w:cs="Times New Roman"/>
                <w:bCs/>
                <w:iCs/>
              </w:rPr>
              <w:t>7.2 For Method II — A standard blow-</w:t>
            </w:r>
            <w:proofErr w:type="spellStart"/>
            <w:r w:rsidRPr="00054C10">
              <w:rPr>
                <w:rFonts w:ascii="Times New Roman" w:hAnsi="Times New Roman" w:cs="Times New Roman"/>
                <w:bCs/>
                <w:iCs/>
              </w:rPr>
              <w:t>moulded</w:t>
            </w:r>
            <w:proofErr w:type="spellEnd"/>
            <w:r w:rsidRPr="00054C10">
              <w:rPr>
                <w:rFonts w:ascii="Times New Roman" w:hAnsi="Times New Roman" w:cs="Times New Roman"/>
                <w:bCs/>
                <w:iCs/>
              </w:rPr>
              <w:t xml:space="preserve"> container shall be used for this test. It is a 500 ml cylindrical bottle weighing approximately 20 g, as shown in Fig. 1. A minimum of 15 containers shall be selected as in 7.1. The minimum wall thickness of the container shall be not less than 0.30 mm. The pinch-off area of the container shall not extend into the chime radius.</w:t>
            </w:r>
          </w:p>
        </w:tc>
        <w:tc>
          <w:tcPr>
            <w:tcW w:w="2409" w:type="dxa"/>
          </w:tcPr>
          <w:p w14:paraId="37E5E76B" w14:textId="4308C4F7" w:rsidR="001558AB" w:rsidRPr="00054C10" w:rsidRDefault="001558AB" w:rsidP="001558AB">
            <w:pPr>
              <w:jc w:val="both"/>
              <w:rPr>
                <w:rFonts w:ascii="Times New Roman" w:hAnsi="Times New Roman" w:cs="Times New Roman"/>
                <w:bCs/>
                <w:iCs/>
              </w:rPr>
            </w:pPr>
            <w:r w:rsidRPr="00054C10">
              <w:rPr>
                <w:rFonts w:ascii="Times New Roman" w:hAnsi="Times New Roman" w:cs="Times New Roman"/>
                <w:bCs/>
                <w:iCs/>
              </w:rPr>
              <w:lastRenderedPageBreak/>
              <w:t>For applications in surfactants/surface active agent packaging, ESCR of the virgin raw materials as per ASTM D1693 is to be referred</w:t>
            </w:r>
          </w:p>
        </w:tc>
        <w:tc>
          <w:tcPr>
            <w:tcW w:w="1985" w:type="dxa"/>
          </w:tcPr>
          <w:p w14:paraId="7B7D83CE" w14:textId="0B4D02D9" w:rsidR="001558AB" w:rsidRPr="00054C10" w:rsidRDefault="001558AB" w:rsidP="001558AB">
            <w:pPr>
              <w:jc w:val="both"/>
              <w:rPr>
                <w:rFonts w:ascii="Times New Roman" w:hAnsi="Times New Roman" w:cs="Times New Roman"/>
                <w:bCs/>
              </w:rPr>
            </w:pPr>
            <w:r w:rsidRPr="00054C10">
              <w:rPr>
                <w:rFonts w:ascii="Times New Roman" w:hAnsi="Times New Roman" w:cs="Times New Roman"/>
              </w:rPr>
              <w:t>Agreed</w:t>
            </w:r>
          </w:p>
        </w:tc>
      </w:tr>
    </w:tbl>
    <w:p w14:paraId="5AE2D1C2" w14:textId="5DDE6BF1" w:rsidR="001558AB" w:rsidRPr="00054C10" w:rsidRDefault="001558AB" w:rsidP="001558AB">
      <w:pPr>
        <w:ind w:left="720"/>
        <w:jc w:val="both"/>
        <w:rPr>
          <w:rFonts w:ascii="Times New Roman" w:hAnsi="Times New Roman" w:cs="Times New Roman"/>
          <w:bCs/>
          <w:iCs/>
          <w:lang w:val="en-IN"/>
        </w:rPr>
      </w:pPr>
    </w:p>
    <w:p w14:paraId="3514DE29" w14:textId="1C638FBB" w:rsidR="001558AB" w:rsidRPr="00054C10" w:rsidRDefault="001558AB" w:rsidP="001558AB">
      <w:pPr>
        <w:jc w:val="both"/>
        <w:rPr>
          <w:rFonts w:ascii="Times New Roman" w:hAnsi="Times New Roman" w:cs="Times New Roman"/>
          <w:bCs/>
          <w:iCs/>
        </w:rPr>
      </w:pPr>
      <w:r w:rsidRPr="00054C10">
        <w:rPr>
          <w:rFonts w:ascii="Times New Roman" w:hAnsi="Times New Roman" w:cs="Times New Roman"/>
          <w:lang w:val="en-IN"/>
        </w:rPr>
        <w:t xml:space="preserve">Further, the Committee DECIDED to finalise the document with above agreed changes and requested BIS Sectt to send </w:t>
      </w:r>
      <w:r w:rsidR="00F545A9" w:rsidRPr="00054C10">
        <w:rPr>
          <w:rFonts w:ascii="Times New Roman" w:hAnsi="Times New Roman" w:cs="Times New Roman"/>
          <w:lang w:val="en-IN"/>
        </w:rPr>
        <w:t xml:space="preserve">the draft revision </w:t>
      </w:r>
      <w:r w:rsidRPr="00054C10">
        <w:rPr>
          <w:rFonts w:ascii="Times New Roman" w:hAnsi="Times New Roman" w:cs="Times New Roman"/>
          <w:lang w:val="en-IN"/>
        </w:rPr>
        <w:t xml:space="preserve">for printing with the approval of Chairperson. </w:t>
      </w:r>
    </w:p>
    <w:p w14:paraId="492BF8B4" w14:textId="093BECF6" w:rsidR="00293EF2" w:rsidRPr="00054C10" w:rsidRDefault="001558AB" w:rsidP="00F3396D">
      <w:pPr>
        <w:rPr>
          <w:rFonts w:ascii="Times New Roman" w:hAnsi="Times New Roman" w:cs="Times New Roman"/>
          <w:b/>
          <w:bCs/>
        </w:rPr>
      </w:pPr>
      <w:r w:rsidRPr="00054C10">
        <w:rPr>
          <w:rFonts w:ascii="Times New Roman" w:hAnsi="Times New Roman" w:cs="Times New Roman"/>
          <w:lang w:val="en-IN"/>
        </w:rPr>
        <w:t xml:space="preserve"> </w:t>
      </w:r>
    </w:p>
    <w:p w14:paraId="52C7F041" w14:textId="77777777" w:rsidR="00293EF2" w:rsidRPr="00054C10" w:rsidRDefault="00293EF2" w:rsidP="000360E3">
      <w:pPr>
        <w:jc w:val="both"/>
        <w:rPr>
          <w:rFonts w:ascii="Times New Roman" w:hAnsi="Times New Roman" w:cs="Times New Roman"/>
          <w:b/>
          <w:bCs/>
        </w:rPr>
      </w:pPr>
    </w:p>
    <w:p w14:paraId="76812EFA" w14:textId="77777777" w:rsidR="00293EF2" w:rsidRPr="00054C10" w:rsidRDefault="00293EF2" w:rsidP="000360E3">
      <w:pPr>
        <w:jc w:val="both"/>
        <w:rPr>
          <w:rFonts w:ascii="Times New Roman" w:hAnsi="Times New Roman" w:cs="Times New Roman"/>
          <w:b/>
          <w:bCs/>
        </w:rPr>
      </w:pPr>
    </w:p>
    <w:p w14:paraId="33149785" w14:textId="77777777" w:rsidR="00293EF2" w:rsidRPr="00054C10" w:rsidRDefault="00293EF2" w:rsidP="000360E3">
      <w:pPr>
        <w:jc w:val="both"/>
        <w:rPr>
          <w:rFonts w:ascii="Times New Roman" w:hAnsi="Times New Roman" w:cs="Times New Roman"/>
          <w:b/>
          <w:bCs/>
        </w:rPr>
      </w:pPr>
    </w:p>
    <w:p w14:paraId="4BEF2017" w14:textId="77777777" w:rsidR="00293EF2" w:rsidRPr="00054C10" w:rsidRDefault="00293EF2" w:rsidP="000360E3">
      <w:pPr>
        <w:jc w:val="both"/>
        <w:rPr>
          <w:rFonts w:ascii="Times New Roman" w:hAnsi="Times New Roman" w:cs="Times New Roman"/>
          <w:b/>
          <w:bCs/>
        </w:rPr>
      </w:pPr>
    </w:p>
    <w:p w14:paraId="651DE688" w14:textId="77777777" w:rsidR="00293EF2" w:rsidRPr="00054C10" w:rsidRDefault="00293EF2" w:rsidP="000360E3">
      <w:pPr>
        <w:jc w:val="both"/>
        <w:rPr>
          <w:rFonts w:ascii="Times New Roman" w:hAnsi="Times New Roman" w:cs="Times New Roman"/>
          <w:b/>
          <w:bCs/>
        </w:rPr>
      </w:pPr>
    </w:p>
    <w:p w14:paraId="798DC0E3" w14:textId="77777777" w:rsidR="00293EF2" w:rsidRPr="00054C10" w:rsidRDefault="00293EF2" w:rsidP="000360E3">
      <w:pPr>
        <w:jc w:val="both"/>
        <w:rPr>
          <w:rFonts w:ascii="Times New Roman" w:hAnsi="Times New Roman" w:cs="Times New Roman"/>
          <w:b/>
          <w:bCs/>
        </w:rPr>
      </w:pPr>
    </w:p>
    <w:p w14:paraId="38DFEE5E" w14:textId="5EC92955" w:rsidR="000360E3" w:rsidRPr="00054C10" w:rsidRDefault="000360E3" w:rsidP="000360E3">
      <w:pPr>
        <w:rPr>
          <w:rFonts w:ascii="Times New Roman" w:hAnsi="Times New Roman" w:cs="Times New Roman"/>
          <w:lang w:val="en-IN"/>
        </w:rPr>
        <w:sectPr w:rsidR="000360E3" w:rsidRPr="00054C10" w:rsidSect="00271CFC">
          <w:pgSz w:w="16838" w:h="11906" w:orient="landscape"/>
          <w:pgMar w:top="1440" w:right="1440" w:bottom="1440" w:left="1440" w:header="708" w:footer="708" w:gutter="0"/>
          <w:cols w:space="708"/>
          <w:docGrid w:linePitch="360"/>
        </w:sectPr>
      </w:pPr>
    </w:p>
    <w:p w14:paraId="6852F784" w14:textId="0F9D7081" w:rsidR="00AE149A" w:rsidRPr="00054C10" w:rsidRDefault="00AE149A" w:rsidP="00AE149A">
      <w:pPr>
        <w:jc w:val="both"/>
        <w:rPr>
          <w:rFonts w:ascii="Times New Roman" w:hAnsi="Times New Roman" w:cs="Times New Roman"/>
          <w:b/>
          <w:bCs/>
        </w:rPr>
      </w:pPr>
      <w:r w:rsidRPr="00054C10">
        <w:rPr>
          <w:rFonts w:ascii="Times New Roman" w:hAnsi="Times New Roman" w:cs="Times New Roman"/>
          <w:b/>
          <w:bCs/>
        </w:rPr>
        <w:lastRenderedPageBreak/>
        <w:t>4.2 IS 7803 (Part 1): 1975 Specification for plastic containers for pharmaceutical use Part 1 Other than parenteral and ophthalmic preparations (</w:t>
      </w:r>
      <w:r w:rsidRPr="00054C10">
        <w:rPr>
          <w:rFonts w:ascii="Times New Roman" w:hAnsi="Times New Roman" w:cs="Times New Roman"/>
          <w:b/>
          <w:bCs/>
          <w:i/>
          <w:iCs/>
        </w:rPr>
        <w:t>first revision</w:t>
      </w:r>
      <w:r w:rsidRPr="00054C10">
        <w:rPr>
          <w:rFonts w:ascii="Times New Roman" w:hAnsi="Times New Roman" w:cs="Times New Roman"/>
          <w:b/>
          <w:bCs/>
        </w:rPr>
        <w:t>)</w:t>
      </w:r>
    </w:p>
    <w:p w14:paraId="51EE7C30" w14:textId="77777777" w:rsidR="00AE149A" w:rsidRPr="00054C10" w:rsidRDefault="00AE149A" w:rsidP="00AE149A">
      <w:pPr>
        <w:jc w:val="both"/>
        <w:rPr>
          <w:rFonts w:ascii="Times New Roman" w:hAnsi="Times New Roman" w:cs="Times New Roman"/>
          <w:b/>
          <w:bCs/>
        </w:rPr>
      </w:pPr>
    </w:p>
    <w:p w14:paraId="451F133B" w14:textId="77777777" w:rsidR="00AE149A" w:rsidRPr="00054C10" w:rsidRDefault="00AE149A" w:rsidP="00AE149A">
      <w:pPr>
        <w:jc w:val="both"/>
        <w:rPr>
          <w:rFonts w:ascii="Times New Roman" w:hAnsi="Times New Roman" w:cs="Times New Roman"/>
        </w:rPr>
      </w:pPr>
      <w:r w:rsidRPr="00054C10">
        <w:rPr>
          <w:rFonts w:ascii="Times New Roman" w:hAnsi="Times New Roman" w:cs="Times New Roman"/>
        </w:rPr>
        <w:t xml:space="preserve">The Committee noted that Dr. Vijay </w:t>
      </w:r>
      <w:proofErr w:type="spellStart"/>
      <w:r w:rsidRPr="00054C10">
        <w:rPr>
          <w:rFonts w:ascii="Times New Roman" w:hAnsi="Times New Roman" w:cs="Times New Roman"/>
        </w:rPr>
        <w:t>Habbu</w:t>
      </w:r>
      <w:proofErr w:type="spellEnd"/>
      <w:r w:rsidRPr="00054C10">
        <w:rPr>
          <w:rFonts w:ascii="Times New Roman" w:hAnsi="Times New Roman" w:cs="Times New Roman"/>
        </w:rPr>
        <w:t xml:space="preserve"> identified ambiguity in the draft but mentioned that it has not yet been fully reviewed. BIS Sectt informed the Committee that he has provided comments on the draft but requires input from pharmaceutical industry experts to finalize his feedback. During the meeting, the Committee requested </w:t>
      </w:r>
      <w:r w:rsidRPr="00054C10">
        <w:rPr>
          <w:rFonts w:ascii="Times New Roman" w:hAnsi="Times New Roman" w:cs="Times New Roman"/>
          <w:b/>
          <w:bCs/>
        </w:rPr>
        <w:t>WG</w:t>
      </w:r>
      <w:r w:rsidRPr="00054C10">
        <w:rPr>
          <w:rFonts w:ascii="Times New Roman" w:hAnsi="Times New Roman" w:cs="Times New Roman"/>
        </w:rPr>
        <w:t xml:space="preserve"> 10 to review comments and modify draft revision accordingly and to provide draft revision within two months. </w:t>
      </w:r>
    </w:p>
    <w:p w14:paraId="54319773" w14:textId="77777777" w:rsidR="00AE149A" w:rsidRPr="00054C10" w:rsidRDefault="00AE149A" w:rsidP="00AE149A">
      <w:pPr>
        <w:rPr>
          <w:rFonts w:ascii="Times New Roman" w:hAnsi="Times New Roman" w:cs="Times New Roman"/>
        </w:rPr>
      </w:pPr>
    </w:p>
    <w:p w14:paraId="4B643D09" w14:textId="03708B52" w:rsidR="00AE149A" w:rsidRPr="00054C10" w:rsidRDefault="00AE149A" w:rsidP="00AE149A">
      <w:pPr>
        <w:jc w:val="both"/>
        <w:rPr>
          <w:rFonts w:ascii="Times New Roman" w:hAnsi="Times New Roman" w:cs="Times New Roman"/>
          <w:b/>
          <w:bCs/>
        </w:rPr>
      </w:pPr>
      <w:r w:rsidRPr="00054C10">
        <w:rPr>
          <w:rFonts w:ascii="Times New Roman" w:hAnsi="Times New Roman" w:cs="Times New Roman"/>
          <w:b/>
          <w:bCs/>
        </w:rPr>
        <w:t>4.3 IS 7803 (Part 2): 1975 Specification for plastic containers for pharmaceutical use Part 2 Parenteral and ophthalmic preparations</w:t>
      </w:r>
    </w:p>
    <w:p w14:paraId="5F8672BC" w14:textId="77777777" w:rsidR="00AE149A" w:rsidRPr="00054C10" w:rsidRDefault="00AE149A" w:rsidP="00AE149A">
      <w:pPr>
        <w:jc w:val="both"/>
        <w:rPr>
          <w:rFonts w:ascii="Times New Roman" w:hAnsi="Times New Roman" w:cs="Times New Roman"/>
          <w:b/>
          <w:bCs/>
        </w:rPr>
      </w:pPr>
    </w:p>
    <w:p w14:paraId="43EC88CA" w14:textId="77777777" w:rsidR="00AE149A" w:rsidRPr="00054C10" w:rsidRDefault="00AE149A" w:rsidP="00AE149A">
      <w:pPr>
        <w:jc w:val="both"/>
        <w:rPr>
          <w:rFonts w:ascii="Times New Roman" w:hAnsi="Times New Roman" w:cs="Times New Roman"/>
        </w:rPr>
      </w:pPr>
      <w:r w:rsidRPr="00054C10">
        <w:rPr>
          <w:rFonts w:ascii="Times New Roman" w:hAnsi="Times New Roman" w:cs="Times New Roman"/>
        </w:rPr>
        <w:t xml:space="preserve">The Committee noted that Dr. Vijay </w:t>
      </w:r>
      <w:proofErr w:type="spellStart"/>
      <w:r w:rsidRPr="00054C10">
        <w:rPr>
          <w:rFonts w:ascii="Times New Roman" w:hAnsi="Times New Roman" w:cs="Times New Roman"/>
        </w:rPr>
        <w:t>Habbu</w:t>
      </w:r>
      <w:proofErr w:type="spellEnd"/>
      <w:r w:rsidRPr="00054C10">
        <w:rPr>
          <w:rFonts w:ascii="Times New Roman" w:hAnsi="Times New Roman" w:cs="Times New Roman"/>
        </w:rPr>
        <w:t xml:space="preserve"> identified ambiguity in the draft but mentioned that it has not yet been fully reviewed. BIS Sectt informed the Committee that he has provided comments on the draft but requires input from pharmaceutical industry experts to finalize his feedback. During the meeting, the Committee requested WG 10 to review comments and modify draft revision accordingly and to provide draft revision within two months. </w:t>
      </w:r>
    </w:p>
    <w:p w14:paraId="161FA77C" w14:textId="77777777" w:rsidR="002929DC" w:rsidRPr="00054C10" w:rsidRDefault="002929DC" w:rsidP="002929DC">
      <w:pPr>
        <w:jc w:val="both"/>
        <w:rPr>
          <w:rFonts w:ascii="Times New Roman" w:eastAsiaTheme="minorHAnsi" w:hAnsi="Times New Roman" w:cs="Times New Roman"/>
          <w:b/>
          <w:bCs/>
          <w:kern w:val="0"/>
          <w:lang w:val="en-GB"/>
        </w:rPr>
      </w:pPr>
    </w:p>
    <w:p w14:paraId="0EE7CAEE" w14:textId="0C939DF6" w:rsidR="00341291" w:rsidRPr="00054C10" w:rsidRDefault="00341291" w:rsidP="002929DC">
      <w:pPr>
        <w:jc w:val="both"/>
        <w:rPr>
          <w:rFonts w:ascii="Times New Roman" w:eastAsiaTheme="minorHAnsi" w:hAnsi="Times New Roman" w:cs="Times New Roman"/>
          <w:b/>
          <w:bCs/>
          <w:kern w:val="0"/>
          <w:lang w:val="en-GB"/>
        </w:rPr>
      </w:pPr>
      <w:r w:rsidRPr="00054C10">
        <w:rPr>
          <w:rFonts w:ascii="Times New Roman" w:eastAsiaTheme="minorHAnsi" w:hAnsi="Times New Roman" w:cs="Times New Roman"/>
          <w:b/>
          <w:bCs/>
          <w:kern w:val="0"/>
          <w:lang w:val="en-GB"/>
        </w:rPr>
        <w:t>4.4 IS 14537: 1998 Polyethylene terephthalate (PET) bottles for packaging of alcoholic liquor.</w:t>
      </w:r>
    </w:p>
    <w:p w14:paraId="12AD2008" w14:textId="77777777" w:rsidR="004737F9" w:rsidRPr="00054C10" w:rsidRDefault="004737F9" w:rsidP="002929DC">
      <w:pPr>
        <w:jc w:val="both"/>
        <w:rPr>
          <w:rFonts w:ascii="Times New Roman" w:eastAsiaTheme="minorHAnsi" w:hAnsi="Times New Roman" w:cs="Times New Roman"/>
          <w:b/>
          <w:bCs/>
          <w:kern w:val="0"/>
          <w:lang w:val="en-GB"/>
        </w:rPr>
      </w:pPr>
    </w:p>
    <w:p w14:paraId="6D60B8D1" w14:textId="69FBFEF2" w:rsidR="00341291" w:rsidRPr="00054C10" w:rsidRDefault="00467E8C" w:rsidP="00467E8C">
      <w:pPr>
        <w:suppressAutoHyphens w:val="0"/>
        <w:autoSpaceDN/>
        <w:spacing w:after="160" w:line="259" w:lineRule="auto"/>
        <w:jc w:val="both"/>
        <w:textAlignment w:val="auto"/>
        <w:rPr>
          <w:rFonts w:ascii="Times New Roman" w:eastAsiaTheme="minorHAnsi" w:hAnsi="Times New Roman" w:cs="Times New Roman"/>
          <w:kern w:val="0"/>
          <w:lang w:val="en-GB"/>
        </w:rPr>
      </w:pPr>
      <w:r w:rsidRPr="00054C10">
        <w:rPr>
          <w:rFonts w:ascii="Times New Roman" w:eastAsiaTheme="minorHAnsi" w:hAnsi="Times New Roman" w:cs="Times New Roman"/>
          <w:kern w:val="0"/>
          <w:lang w:val="en-GB"/>
        </w:rPr>
        <w:t xml:space="preserve">The committee </w:t>
      </w:r>
      <w:r w:rsidR="00513C23" w:rsidRPr="00054C10">
        <w:rPr>
          <w:rFonts w:ascii="Times New Roman" w:eastAsiaTheme="minorHAnsi" w:hAnsi="Times New Roman" w:cs="Times New Roman"/>
          <w:kern w:val="0"/>
          <w:lang w:val="en-GB"/>
        </w:rPr>
        <w:t>noted</w:t>
      </w:r>
      <w:r w:rsidRPr="00054C10">
        <w:rPr>
          <w:rFonts w:ascii="Times New Roman" w:eastAsiaTheme="minorHAnsi" w:hAnsi="Times New Roman" w:cs="Times New Roman"/>
          <w:kern w:val="0"/>
          <w:lang w:val="en-GB"/>
        </w:rPr>
        <w:t xml:space="preserve"> </w:t>
      </w:r>
      <w:r w:rsidR="002E08D1" w:rsidRPr="00054C10">
        <w:rPr>
          <w:rFonts w:ascii="Times New Roman" w:eastAsiaTheme="minorHAnsi" w:hAnsi="Times New Roman" w:cs="Times New Roman"/>
          <w:kern w:val="0"/>
          <w:lang w:val="en-GB"/>
        </w:rPr>
        <w:t xml:space="preserve">item 4.4 of the agenda that WG </w:t>
      </w:r>
      <w:r w:rsidR="00214C5F" w:rsidRPr="00054C10">
        <w:rPr>
          <w:rFonts w:ascii="Times New Roman" w:eastAsiaTheme="minorHAnsi" w:hAnsi="Times New Roman" w:cs="Times New Roman"/>
          <w:kern w:val="0"/>
          <w:lang w:val="en-GB"/>
        </w:rPr>
        <w:t>recommended to modify clause 7 of the draft revision</w:t>
      </w:r>
      <w:r w:rsidR="002E08D1" w:rsidRPr="00054C10">
        <w:rPr>
          <w:rFonts w:ascii="Times New Roman" w:eastAsiaTheme="minorHAnsi" w:hAnsi="Times New Roman" w:cs="Times New Roman"/>
          <w:kern w:val="0"/>
          <w:lang w:val="en-GB"/>
        </w:rPr>
        <w:t xml:space="preserve">. </w:t>
      </w:r>
      <w:r w:rsidRPr="00054C10">
        <w:rPr>
          <w:rFonts w:ascii="Times New Roman" w:eastAsia="Times New Roman" w:hAnsi="Times New Roman" w:cs="Times New Roman"/>
          <w:color w:val="000000"/>
          <w:kern w:val="0"/>
          <w:shd w:val="clear" w:color="auto" w:fill="FFFFFF"/>
          <w:lang w:val="en-GB" w:eastAsia="en-GB"/>
        </w:rPr>
        <w:t xml:space="preserve">After Deliberation, </w:t>
      </w:r>
      <w:r w:rsidR="00214C5F" w:rsidRPr="00054C10">
        <w:rPr>
          <w:rFonts w:ascii="Times New Roman" w:eastAsia="Times New Roman" w:hAnsi="Times New Roman" w:cs="Times New Roman"/>
          <w:color w:val="000000"/>
          <w:kern w:val="0"/>
          <w:shd w:val="clear" w:color="auto" w:fill="FFFFFF"/>
          <w:lang w:val="en-GB" w:eastAsia="en-GB"/>
        </w:rPr>
        <w:t>t</w:t>
      </w:r>
      <w:r w:rsidRPr="00054C10">
        <w:rPr>
          <w:rFonts w:ascii="Times New Roman" w:eastAsia="Times New Roman" w:hAnsi="Times New Roman" w:cs="Times New Roman"/>
          <w:color w:val="000000"/>
          <w:kern w:val="0"/>
          <w:shd w:val="clear" w:color="auto" w:fill="FFFFFF"/>
          <w:lang w:val="en-GB" w:eastAsia="en-GB"/>
        </w:rPr>
        <w:t xml:space="preserve">he Committee </w:t>
      </w:r>
      <w:r w:rsidRPr="00054C10">
        <w:rPr>
          <w:rFonts w:ascii="Times New Roman" w:eastAsia="Times New Roman" w:hAnsi="Times New Roman" w:cs="Times New Roman"/>
          <w:color w:val="000000"/>
          <w:kern w:val="0"/>
          <w:shd w:val="clear" w:color="auto" w:fill="FFFFFF"/>
          <w:lang w:val="en-IN" w:eastAsia="en-GB"/>
        </w:rPr>
        <w:t xml:space="preserve">DECIDED to </w:t>
      </w:r>
      <w:r w:rsidR="00214C5F" w:rsidRPr="00054C10">
        <w:rPr>
          <w:rFonts w:ascii="Times New Roman" w:eastAsia="Times New Roman" w:hAnsi="Times New Roman" w:cs="Times New Roman"/>
          <w:color w:val="000000"/>
          <w:kern w:val="0"/>
          <w:shd w:val="clear" w:color="auto" w:fill="FFFFFF"/>
          <w:lang w:val="en-IN" w:eastAsia="en-GB"/>
        </w:rPr>
        <w:t xml:space="preserve">endorse the recommendations of WG and requested BIS </w:t>
      </w:r>
      <w:r w:rsidR="00F3396D">
        <w:rPr>
          <w:rFonts w:ascii="Times New Roman" w:eastAsia="Times New Roman" w:hAnsi="Times New Roman" w:cs="Times New Roman"/>
          <w:color w:val="000000"/>
          <w:kern w:val="0"/>
          <w:shd w:val="clear" w:color="auto" w:fill="FFFFFF"/>
          <w:lang w:val="en-IN" w:eastAsia="en-GB"/>
        </w:rPr>
        <w:t>S</w:t>
      </w:r>
      <w:r w:rsidR="00214C5F" w:rsidRPr="00054C10">
        <w:rPr>
          <w:rFonts w:ascii="Times New Roman" w:eastAsia="Times New Roman" w:hAnsi="Times New Roman" w:cs="Times New Roman"/>
          <w:color w:val="000000"/>
          <w:kern w:val="0"/>
          <w:shd w:val="clear" w:color="auto" w:fill="FFFFFF"/>
          <w:lang w:val="en-IN" w:eastAsia="en-GB"/>
        </w:rPr>
        <w:t xml:space="preserve">ectt. </w:t>
      </w:r>
      <w:r w:rsidRPr="00054C10">
        <w:rPr>
          <w:rFonts w:ascii="Times New Roman" w:eastAsia="Times New Roman" w:hAnsi="Times New Roman" w:cs="Times New Roman"/>
          <w:color w:val="000000"/>
          <w:kern w:val="0"/>
          <w:shd w:val="clear" w:color="auto" w:fill="FFFFFF"/>
          <w:lang w:val="en-IN" w:eastAsia="en-GB"/>
        </w:rPr>
        <w:t xml:space="preserve">to send </w:t>
      </w:r>
      <w:r w:rsidR="00214C5F" w:rsidRPr="00054C10">
        <w:rPr>
          <w:rFonts w:ascii="Times New Roman" w:eastAsia="Times New Roman" w:hAnsi="Times New Roman" w:cs="Times New Roman"/>
          <w:color w:val="000000"/>
          <w:kern w:val="0"/>
          <w:shd w:val="clear" w:color="auto" w:fill="FFFFFF"/>
          <w:lang w:val="en-IN" w:eastAsia="en-GB"/>
        </w:rPr>
        <w:t xml:space="preserve">the draft revision for printing with agreed changes </w:t>
      </w:r>
      <w:r w:rsidRPr="00054C10">
        <w:rPr>
          <w:rFonts w:ascii="Times New Roman" w:eastAsia="Times New Roman" w:hAnsi="Times New Roman" w:cs="Times New Roman"/>
          <w:color w:val="000000"/>
          <w:kern w:val="0"/>
          <w:shd w:val="clear" w:color="auto" w:fill="FFFFFF"/>
          <w:lang w:val="en-IN" w:eastAsia="en-GB"/>
        </w:rPr>
        <w:t>with the approval of Chairperson.</w:t>
      </w:r>
    </w:p>
    <w:p w14:paraId="329F1825" w14:textId="77777777" w:rsidR="00341291" w:rsidRPr="00054C10" w:rsidRDefault="00341291" w:rsidP="00341291">
      <w:pPr>
        <w:jc w:val="both"/>
        <w:rPr>
          <w:rFonts w:ascii="Times New Roman" w:hAnsi="Times New Roman" w:cs="Times New Roman"/>
          <w:b/>
        </w:rPr>
      </w:pPr>
      <w:r w:rsidRPr="00054C10">
        <w:rPr>
          <w:rFonts w:ascii="Times New Roman" w:hAnsi="Times New Roman" w:cs="Times New Roman"/>
          <w:b/>
        </w:rPr>
        <w:t>4.5 IS 14764: 2000 Polyethylene terephthalate (PET) containers for Packaging of Vanaspati</w:t>
      </w:r>
      <w:r w:rsidR="002B1181" w:rsidRPr="00054C10">
        <w:rPr>
          <w:rFonts w:ascii="Times New Roman" w:hAnsi="Times New Roman" w:cs="Times New Roman"/>
          <w:b/>
        </w:rPr>
        <w:t xml:space="preserve"> —</w:t>
      </w:r>
      <w:r w:rsidRPr="00054C10">
        <w:rPr>
          <w:rFonts w:ascii="Times New Roman" w:hAnsi="Times New Roman" w:cs="Times New Roman"/>
          <w:b/>
        </w:rPr>
        <w:t xml:space="preserve"> Specification</w:t>
      </w:r>
    </w:p>
    <w:p w14:paraId="1C6E24C7" w14:textId="77777777" w:rsidR="00341291" w:rsidRPr="00054C10" w:rsidRDefault="00341291" w:rsidP="00341291">
      <w:pPr>
        <w:jc w:val="both"/>
        <w:rPr>
          <w:rFonts w:ascii="Times New Roman" w:hAnsi="Times New Roman" w:cs="Times New Roman"/>
          <w:b/>
        </w:rPr>
      </w:pPr>
    </w:p>
    <w:p w14:paraId="48210F79" w14:textId="14BA9BAF" w:rsidR="00341291" w:rsidRPr="00054C10" w:rsidRDefault="00214C5F" w:rsidP="00214C5F">
      <w:pPr>
        <w:suppressAutoHyphens w:val="0"/>
        <w:autoSpaceDN/>
        <w:spacing w:after="160" w:line="259" w:lineRule="auto"/>
        <w:jc w:val="both"/>
        <w:textAlignment w:val="auto"/>
        <w:rPr>
          <w:rFonts w:ascii="Times New Roman" w:eastAsiaTheme="minorHAnsi" w:hAnsi="Times New Roman" w:cs="Times New Roman"/>
          <w:kern w:val="0"/>
          <w:lang w:val="en-GB"/>
        </w:rPr>
      </w:pPr>
      <w:r w:rsidRPr="00054C10">
        <w:rPr>
          <w:rFonts w:ascii="Times New Roman" w:eastAsiaTheme="minorHAnsi" w:hAnsi="Times New Roman" w:cs="Times New Roman"/>
          <w:kern w:val="0"/>
          <w:lang w:val="en-GB"/>
        </w:rPr>
        <w:t xml:space="preserve">The committee </w:t>
      </w:r>
      <w:r w:rsidR="009876CA" w:rsidRPr="00054C10">
        <w:rPr>
          <w:rFonts w:ascii="Times New Roman" w:eastAsiaTheme="minorHAnsi" w:hAnsi="Times New Roman" w:cs="Times New Roman"/>
          <w:kern w:val="0"/>
          <w:lang w:val="en-GB"/>
        </w:rPr>
        <w:t>noted</w:t>
      </w:r>
      <w:r w:rsidRPr="00054C10">
        <w:rPr>
          <w:rFonts w:ascii="Times New Roman" w:eastAsiaTheme="minorHAnsi" w:hAnsi="Times New Roman" w:cs="Times New Roman"/>
          <w:kern w:val="0"/>
          <w:lang w:val="en-GB"/>
        </w:rPr>
        <w:t xml:space="preserve"> item 4.5 of the agenda that WG recommended to modify clause 9.8 of the draft revision. </w:t>
      </w:r>
      <w:r w:rsidRPr="00054C10">
        <w:rPr>
          <w:rFonts w:ascii="Times New Roman" w:eastAsia="Times New Roman" w:hAnsi="Times New Roman" w:cs="Times New Roman"/>
          <w:color w:val="000000"/>
          <w:kern w:val="0"/>
          <w:shd w:val="clear" w:color="auto" w:fill="FFFFFF"/>
          <w:lang w:val="en-GB" w:eastAsia="en-GB"/>
        </w:rPr>
        <w:t xml:space="preserve">After Deliberation, the Committee </w:t>
      </w:r>
      <w:r w:rsidRPr="00054C10">
        <w:rPr>
          <w:rFonts w:ascii="Times New Roman" w:eastAsia="Times New Roman" w:hAnsi="Times New Roman" w:cs="Times New Roman"/>
          <w:color w:val="000000"/>
          <w:kern w:val="0"/>
          <w:shd w:val="clear" w:color="auto" w:fill="FFFFFF"/>
          <w:lang w:val="en-IN" w:eastAsia="en-GB"/>
        </w:rPr>
        <w:t xml:space="preserve">DECIDED to endorse the recommendations of WG and requested BIS </w:t>
      </w:r>
      <w:proofErr w:type="spellStart"/>
      <w:r w:rsidRPr="00054C10">
        <w:rPr>
          <w:rFonts w:ascii="Times New Roman" w:eastAsia="Times New Roman" w:hAnsi="Times New Roman" w:cs="Times New Roman"/>
          <w:color w:val="000000"/>
          <w:kern w:val="0"/>
          <w:shd w:val="clear" w:color="auto" w:fill="FFFFFF"/>
          <w:lang w:val="en-IN" w:eastAsia="en-GB"/>
        </w:rPr>
        <w:t>sectt</w:t>
      </w:r>
      <w:proofErr w:type="spellEnd"/>
      <w:r w:rsidRPr="00054C10">
        <w:rPr>
          <w:rFonts w:ascii="Times New Roman" w:eastAsia="Times New Roman" w:hAnsi="Times New Roman" w:cs="Times New Roman"/>
          <w:color w:val="000000"/>
          <w:kern w:val="0"/>
          <w:shd w:val="clear" w:color="auto" w:fill="FFFFFF"/>
          <w:lang w:val="en-IN" w:eastAsia="en-GB"/>
        </w:rPr>
        <w:t>. to send the draft revision for printing with agreed changes with the approval of Chairperson.</w:t>
      </w:r>
      <w:r w:rsidR="00341291" w:rsidRPr="00054C10">
        <w:rPr>
          <w:rFonts w:ascii="Times New Roman" w:eastAsia="Times New Roman" w:hAnsi="Times New Roman" w:cs="Times New Roman"/>
          <w:color w:val="000000"/>
          <w:kern w:val="0"/>
          <w:lang w:val="en-GB" w:eastAsia="en-GB"/>
        </w:rPr>
        <w:t> </w:t>
      </w:r>
    </w:p>
    <w:p w14:paraId="375B6249" w14:textId="77777777" w:rsidR="00341291" w:rsidRPr="00054C10" w:rsidRDefault="00341291" w:rsidP="00341291">
      <w:pPr>
        <w:jc w:val="both"/>
        <w:rPr>
          <w:rFonts w:ascii="Times New Roman" w:hAnsi="Times New Roman" w:cs="Times New Roman"/>
          <w:b/>
        </w:rPr>
      </w:pPr>
      <w:r w:rsidRPr="00054C10">
        <w:rPr>
          <w:rFonts w:ascii="Times New Roman" w:hAnsi="Times New Roman" w:cs="Times New Roman"/>
          <w:b/>
        </w:rPr>
        <w:t>4.6 IS 12887: 1989 Polyethylene terephthalate (PET) bottles for packaging of edible oils.</w:t>
      </w:r>
    </w:p>
    <w:p w14:paraId="47D64F61" w14:textId="77777777" w:rsidR="00CC3A11" w:rsidRPr="00054C10" w:rsidRDefault="00CC3A11" w:rsidP="00341291">
      <w:pPr>
        <w:jc w:val="both"/>
        <w:rPr>
          <w:rFonts w:ascii="Times New Roman" w:hAnsi="Times New Roman" w:cs="Times New Roman"/>
        </w:rPr>
      </w:pPr>
    </w:p>
    <w:p w14:paraId="70E6AA63" w14:textId="46C6616E" w:rsidR="00F62A0B" w:rsidRPr="00054C10" w:rsidRDefault="00214C5F" w:rsidP="00214C5F">
      <w:pPr>
        <w:suppressAutoHyphens w:val="0"/>
        <w:autoSpaceDN/>
        <w:spacing w:after="160" w:line="259" w:lineRule="auto"/>
        <w:jc w:val="both"/>
        <w:textAlignment w:val="auto"/>
        <w:rPr>
          <w:rFonts w:ascii="Times New Roman" w:eastAsia="Times New Roman" w:hAnsi="Times New Roman" w:cs="Times New Roman"/>
          <w:color w:val="000000"/>
          <w:kern w:val="0"/>
          <w:lang w:val="en-GB" w:eastAsia="en-GB"/>
        </w:rPr>
        <w:sectPr w:rsidR="00F62A0B" w:rsidRPr="00054C10" w:rsidSect="00D335C6">
          <w:pgSz w:w="11906" w:h="16838"/>
          <w:pgMar w:top="1440" w:right="1440" w:bottom="1440" w:left="1440" w:header="708" w:footer="708" w:gutter="0"/>
          <w:cols w:space="708"/>
          <w:docGrid w:linePitch="360"/>
        </w:sectPr>
      </w:pPr>
      <w:r w:rsidRPr="00054C10">
        <w:rPr>
          <w:rFonts w:ascii="Times New Roman" w:eastAsiaTheme="minorHAnsi" w:hAnsi="Times New Roman" w:cs="Times New Roman"/>
          <w:kern w:val="0"/>
          <w:lang w:val="en-GB"/>
        </w:rPr>
        <w:t xml:space="preserve">The committee </w:t>
      </w:r>
      <w:r w:rsidR="009876CA" w:rsidRPr="00054C10">
        <w:rPr>
          <w:rFonts w:ascii="Times New Roman" w:eastAsiaTheme="minorHAnsi" w:hAnsi="Times New Roman" w:cs="Times New Roman"/>
          <w:kern w:val="0"/>
          <w:lang w:val="en-GB"/>
        </w:rPr>
        <w:t>noted</w:t>
      </w:r>
      <w:r w:rsidRPr="00054C10">
        <w:rPr>
          <w:rFonts w:ascii="Times New Roman" w:eastAsiaTheme="minorHAnsi" w:hAnsi="Times New Roman" w:cs="Times New Roman"/>
          <w:kern w:val="0"/>
          <w:lang w:val="en-GB"/>
        </w:rPr>
        <w:t xml:space="preserve"> the recommendations of the WG against the decision of the Committee in 37</w:t>
      </w:r>
      <w:r w:rsidRPr="00054C10">
        <w:rPr>
          <w:rFonts w:ascii="Times New Roman" w:eastAsiaTheme="minorHAnsi" w:hAnsi="Times New Roman" w:cs="Times New Roman"/>
          <w:kern w:val="0"/>
          <w:vertAlign w:val="superscript"/>
          <w:lang w:val="en-GB"/>
        </w:rPr>
        <w:t>th</w:t>
      </w:r>
      <w:r w:rsidRPr="00054C10">
        <w:rPr>
          <w:rFonts w:ascii="Times New Roman" w:eastAsiaTheme="minorHAnsi" w:hAnsi="Times New Roman" w:cs="Times New Roman"/>
          <w:kern w:val="0"/>
          <w:lang w:val="en-GB"/>
        </w:rPr>
        <w:t xml:space="preserve"> meeting regarding the comments received from Faridabad Branch Office, BIS. </w:t>
      </w:r>
      <w:r w:rsidRPr="00054C10">
        <w:rPr>
          <w:rFonts w:ascii="Times New Roman" w:eastAsia="Times New Roman" w:hAnsi="Times New Roman" w:cs="Times New Roman"/>
          <w:color w:val="000000"/>
          <w:kern w:val="0"/>
          <w:shd w:val="clear" w:color="auto" w:fill="FFFFFF"/>
          <w:lang w:val="en-GB" w:eastAsia="en-GB"/>
        </w:rPr>
        <w:t xml:space="preserve">After Deliberation, the Committee </w:t>
      </w:r>
      <w:r w:rsidRPr="00054C10">
        <w:rPr>
          <w:rFonts w:ascii="Times New Roman" w:eastAsia="Times New Roman" w:hAnsi="Times New Roman" w:cs="Times New Roman"/>
          <w:color w:val="000000"/>
          <w:kern w:val="0"/>
          <w:shd w:val="clear" w:color="auto" w:fill="FFFFFF"/>
          <w:lang w:val="en-IN" w:eastAsia="en-GB"/>
        </w:rPr>
        <w:t xml:space="preserve">DECIDED to endorse the recommendations of WG and requested BIS </w:t>
      </w:r>
      <w:r w:rsidR="00F3396D">
        <w:rPr>
          <w:rFonts w:ascii="Times New Roman" w:eastAsia="Times New Roman" w:hAnsi="Times New Roman" w:cs="Times New Roman"/>
          <w:color w:val="000000"/>
          <w:kern w:val="0"/>
          <w:shd w:val="clear" w:color="auto" w:fill="FFFFFF"/>
          <w:lang w:val="en-IN" w:eastAsia="en-GB"/>
        </w:rPr>
        <w:t>S</w:t>
      </w:r>
      <w:r w:rsidRPr="00054C10">
        <w:rPr>
          <w:rFonts w:ascii="Times New Roman" w:eastAsia="Times New Roman" w:hAnsi="Times New Roman" w:cs="Times New Roman"/>
          <w:color w:val="000000"/>
          <w:kern w:val="0"/>
          <w:shd w:val="clear" w:color="auto" w:fill="FFFFFF"/>
          <w:lang w:val="en-IN" w:eastAsia="en-GB"/>
        </w:rPr>
        <w:t>ectt. to send the draft revision for printing with agreed changes with the approval of Chairperson.</w:t>
      </w:r>
      <w:r w:rsidRPr="00054C10">
        <w:rPr>
          <w:rFonts w:ascii="Times New Roman" w:eastAsia="Times New Roman" w:hAnsi="Times New Roman" w:cs="Times New Roman"/>
          <w:color w:val="000000"/>
          <w:kern w:val="0"/>
          <w:lang w:val="en-GB" w:eastAsia="en-GB"/>
        </w:rPr>
        <w:t> </w:t>
      </w:r>
    </w:p>
    <w:p w14:paraId="5E842624" w14:textId="16BFAE95" w:rsidR="00214C5F" w:rsidRPr="00054C10" w:rsidRDefault="00214C5F" w:rsidP="00214C5F">
      <w:pPr>
        <w:suppressAutoHyphens w:val="0"/>
        <w:autoSpaceDN/>
        <w:spacing w:after="160" w:line="259" w:lineRule="auto"/>
        <w:jc w:val="both"/>
        <w:textAlignment w:val="auto"/>
        <w:rPr>
          <w:rFonts w:ascii="Times New Roman" w:eastAsiaTheme="minorHAnsi" w:hAnsi="Times New Roman" w:cs="Times New Roman"/>
          <w:kern w:val="0"/>
          <w:lang w:val="en-GB"/>
        </w:rPr>
      </w:pPr>
    </w:p>
    <w:p w14:paraId="76594CE5" w14:textId="77777777" w:rsidR="00F62A0B" w:rsidRPr="00054C10" w:rsidRDefault="00341291" w:rsidP="00341291">
      <w:pPr>
        <w:jc w:val="both"/>
        <w:rPr>
          <w:rFonts w:ascii="Times New Roman" w:hAnsi="Times New Roman" w:cs="Times New Roman"/>
          <w:bCs/>
        </w:rPr>
      </w:pPr>
      <w:r w:rsidRPr="00054C10">
        <w:rPr>
          <w:rFonts w:ascii="Times New Roman" w:hAnsi="Times New Roman" w:cs="Times New Roman"/>
          <w:b/>
          <w:bCs/>
        </w:rPr>
        <w:t xml:space="preserve">4.7 IS 9754: 1981 </w:t>
      </w:r>
      <w:r w:rsidRPr="00054C10">
        <w:rPr>
          <w:rFonts w:ascii="Times New Roman" w:hAnsi="Times New Roman" w:cs="Times New Roman"/>
          <w:b/>
        </w:rPr>
        <w:t xml:space="preserve">Specification for high density polyethylene containers for packing of liquid pesticides (Up to 1 </w:t>
      </w:r>
      <w:proofErr w:type="spellStart"/>
      <w:r w:rsidRPr="00054C10">
        <w:rPr>
          <w:rFonts w:ascii="Times New Roman" w:hAnsi="Times New Roman" w:cs="Times New Roman"/>
          <w:b/>
        </w:rPr>
        <w:t>litre</w:t>
      </w:r>
      <w:proofErr w:type="spellEnd"/>
      <w:r w:rsidRPr="00054C10">
        <w:rPr>
          <w:rFonts w:ascii="Times New Roman" w:hAnsi="Times New Roman" w:cs="Times New Roman"/>
          <w:b/>
        </w:rPr>
        <w:t xml:space="preserve"> Capacity).</w:t>
      </w:r>
      <w:r w:rsidRPr="00054C10">
        <w:rPr>
          <w:rFonts w:ascii="Times New Roman" w:hAnsi="Times New Roman" w:cs="Times New Roman"/>
          <w:bCs/>
        </w:rPr>
        <w:t xml:space="preserve">  </w:t>
      </w:r>
    </w:p>
    <w:p w14:paraId="0E79E525" w14:textId="77777777" w:rsidR="00F62A0B" w:rsidRPr="00054C10" w:rsidRDefault="00F62A0B" w:rsidP="00341291">
      <w:pPr>
        <w:jc w:val="both"/>
        <w:rPr>
          <w:rFonts w:ascii="Times New Roman" w:hAnsi="Times New Roman" w:cs="Times New Roman"/>
          <w:bCs/>
        </w:rPr>
      </w:pPr>
    </w:p>
    <w:p w14:paraId="497453DA" w14:textId="2F441CDE" w:rsidR="00F62A0B" w:rsidRPr="00054C10" w:rsidRDefault="00F62A0B" w:rsidP="00F62A0B">
      <w:pPr>
        <w:jc w:val="both"/>
        <w:rPr>
          <w:rFonts w:ascii="Times New Roman" w:hAnsi="Times New Roman" w:cs="Times New Roman"/>
          <w:bCs/>
        </w:rPr>
      </w:pPr>
      <w:r w:rsidRPr="00054C10">
        <w:rPr>
          <w:rFonts w:ascii="Times New Roman" w:hAnsi="Times New Roman" w:cs="Times New Roman"/>
          <w:lang w:val="en-IN"/>
        </w:rPr>
        <w:t xml:space="preserve">The Committee </w:t>
      </w:r>
      <w:r w:rsidR="002902B8" w:rsidRPr="00054C10">
        <w:rPr>
          <w:rFonts w:ascii="Times New Roman" w:hAnsi="Times New Roman" w:cs="Times New Roman"/>
          <w:lang w:val="en-IN"/>
        </w:rPr>
        <w:t>noted</w:t>
      </w:r>
      <w:r w:rsidRPr="00054C10">
        <w:rPr>
          <w:rFonts w:ascii="Times New Roman" w:hAnsi="Times New Roman" w:cs="Times New Roman"/>
          <w:lang w:val="en-IN"/>
        </w:rPr>
        <w:t xml:space="preserve"> item 4.7 of the agenda that few comments have been received on the </w:t>
      </w:r>
      <w:r w:rsidRPr="00054C10">
        <w:rPr>
          <w:rFonts w:ascii="Times New Roman" w:hAnsi="Times New Roman" w:cs="Times New Roman"/>
          <w:bCs/>
        </w:rPr>
        <w:t xml:space="preserve">finalized draft revision which is at proof stage. After detailed deliberation on comments, Committee decided as given below:  </w:t>
      </w:r>
    </w:p>
    <w:p w14:paraId="03896856" w14:textId="77777777" w:rsidR="00F62A0B" w:rsidRPr="00054C10" w:rsidRDefault="00F62A0B" w:rsidP="00341291">
      <w:pPr>
        <w:jc w:val="both"/>
        <w:rPr>
          <w:rFonts w:ascii="Times New Roman" w:hAnsi="Times New Roman" w:cs="Times New Roman"/>
          <w:bCs/>
        </w:rPr>
      </w:pPr>
    </w:p>
    <w:tbl>
      <w:tblPr>
        <w:tblpPr w:leftFromText="180" w:rightFromText="180" w:vertAnchor="text" w:horzAnchor="margin" w:tblpXSpec="center" w:tblpY="161"/>
        <w:tblW w:w="13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4399"/>
        <w:gridCol w:w="3113"/>
        <w:gridCol w:w="2268"/>
      </w:tblGrid>
      <w:tr w:rsidR="00F62A0B" w:rsidRPr="00054C10" w14:paraId="29572E35" w14:textId="77777777" w:rsidTr="00E4731C">
        <w:trPr>
          <w:trHeight w:val="557"/>
        </w:trPr>
        <w:tc>
          <w:tcPr>
            <w:tcW w:w="1838" w:type="dxa"/>
          </w:tcPr>
          <w:p w14:paraId="34352E0B" w14:textId="6E56C06F" w:rsidR="00F62A0B" w:rsidRPr="00054C10" w:rsidRDefault="00F62A0B" w:rsidP="0030214A">
            <w:pPr>
              <w:rPr>
                <w:rFonts w:ascii="Times New Roman" w:hAnsi="Times New Roman" w:cs="Times New Roman"/>
              </w:rPr>
            </w:pPr>
            <w:r w:rsidRPr="00054C10">
              <w:rPr>
                <w:rFonts w:ascii="Times New Roman" w:hAnsi="Times New Roman" w:cs="Times New Roman"/>
              </w:rPr>
              <w:t>Clause</w:t>
            </w:r>
          </w:p>
        </w:tc>
        <w:tc>
          <w:tcPr>
            <w:tcW w:w="1418" w:type="dxa"/>
          </w:tcPr>
          <w:p w14:paraId="77342C77" w14:textId="1BD97E43" w:rsidR="00F62A0B" w:rsidRPr="00054C10" w:rsidRDefault="00F62A0B" w:rsidP="0030214A">
            <w:pPr>
              <w:rPr>
                <w:rFonts w:ascii="Times New Roman" w:hAnsi="Times New Roman" w:cs="Times New Roman"/>
              </w:rPr>
            </w:pPr>
            <w:r w:rsidRPr="00054C10">
              <w:rPr>
                <w:rFonts w:ascii="Times New Roman" w:hAnsi="Times New Roman" w:cs="Times New Roman"/>
              </w:rPr>
              <w:t>Type of comments</w:t>
            </w:r>
          </w:p>
        </w:tc>
        <w:tc>
          <w:tcPr>
            <w:tcW w:w="4399" w:type="dxa"/>
          </w:tcPr>
          <w:p w14:paraId="279AD495" w14:textId="77777777" w:rsidR="00F62A0B" w:rsidRPr="00054C10" w:rsidRDefault="00F62A0B" w:rsidP="0030214A">
            <w:pPr>
              <w:rPr>
                <w:rFonts w:ascii="Times New Roman" w:hAnsi="Times New Roman" w:cs="Times New Roman"/>
              </w:rPr>
            </w:pPr>
            <w:r w:rsidRPr="00054C10">
              <w:rPr>
                <w:rFonts w:ascii="Times New Roman" w:hAnsi="Times New Roman" w:cs="Times New Roman"/>
              </w:rPr>
              <w:t>Justification/ Comments</w:t>
            </w:r>
          </w:p>
          <w:p w14:paraId="79DA1BA3" w14:textId="77777777" w:rsidR="00F62A0B" w:rsidRPr="00054C10" w:rsidRDefault="00F62A0B" w:rsidP="0030214A">
            <w:pPr>
              <w:rPr>
                <w:rFonts w:ascii="Times New Roman" w:hAnsi="Times New Roman" w:cs="Times New Roman"/>
              </w:rPr>
            </w:pPr>
          </w:p>
          <w:p w14:paraId="3F632F4E" w14:textId="77777777" w:rsidR="00F62A0B" w:rsidRPr="00054C10" w:rsidRDefault="00F62A0B" w:rsidP="0030214A">
            <w:pPr>
              <w:rPr>
                <w:rFonts w:ascii="Times New Roman" w:hAnsi="Times New Roman" w:cs="Times New Roman"/>
              </w:rPr>
            </w:pPr>
          </w:p>
        </w:tc>
        <w:tc>
          <w:tcPr>
            <w:tcW w:w="3113" w:type="dxa"/>
          </w:tcPr>
          <w:p w14:paraId="5B1A9D2C" w14:textId="77777777" w:rsidR="00F62A0B" w:rsidRPr="00054C10" w:rsidRDefault="00F62A0B" w:rsidP="0030214A">
            <w:pPr>
              <w:rPr>
                <w:rFonts w:ascii="Times New Roman" w:hAnsi="Times New Roman" w:cs="Times New Roman"/>
              </w:rPr>
            </w:pPr>
            <w:r w:rsidRPr="00054C10">
              <w:rPr>
                <w:rFonts w:ascii="Times New Roman" w:hAnsi="Times New Roman" w:cs="Times New Roman"/>
              </w:rPr>
              <w:t>Proposed change</w:t>
            </w:r>
          </w:p>
        </w:tc>
        <w:tc>
          <w:tcPr>
            <w:tcW w:w="2268" w:type="dxa"/>
          </w:tcPr>
          <w:p w14:paraId="270C9905" w14:textId="77777777" w:rsidR="00F62A0B" w:rsidRPr="00054C10" w:rsidRDefault="00F62A0B" w:rsidP="0030214A">
            <w:pPr>
              <w:rPr>
                <w:rFonts w:ascii="Times New Roman" w:hAnsi="Times New Roman" w:cs="Times New Roman"/>
              </w:rPr>
            </w:pPr>
            <w:r w:rsidRPr="00054C10">
              <w:rPr>
                <w:rFonts w:ascii="Times New Roman" w:hAnsi="Times New Roman" w:cs="Times New Roman"/>
              </w:rPr>
              <w:t>Decision of the Committee</w:t>
            </w:r>
          </w:p>
        </w:tc>
      </w:tr>
      <w:tr w:rsidR="00F62A0B" w:rsidRPr="00054C10" w14:paraId="661D15FC" w14:textId="77777777" w:rsidTr="00E4731C">
        <w:trPr>
          <w:trHeight w:val="1251"/>
        </w:trPr>
        <w:tc>
          <w:tcPr>
            <w:tcW w:w="1838" w:type="dxa"/>
          </w:tcPr>
          <w:p w14:paraId="1094757B" w14:textId="77777777" w:rsidR="00F62A0B" w:rsidRPr="00054C10" w:rsidRDefault="00F62A0B" w:rsidP="0030214A">
            <w:pPr>
              <w:rPr>
                <w:rFonts w:ascii="Times New Roman" w:hAnsi="Times New Roman" w:cs="Times New Roman"/>
              </w:rPr>
            </w:pPr>
            <w:r w:rsidRPr="00054C10">
              <w:rPr>
                <w:rFonts w:ascii="Times New Roman" w:hAnsi="Times New Roman" w:cs="Times New Roman"/>
              </w:rPr>
              <w:t>Clause 4.1.1</w:t>
            </w:r>
          </w:p>
        </w:tc>
        <w:tc>
          <w:tcPr>
            <w:tcW w:w="1418" w:type="dxa"/>
          </w:tcPr>
          <w:p w14:paraId="2A6BBB70" w14:textId="77777777" w:rsidR="00F62A0B" w:rsidRPr="00054C10" w:rsidRDefault="00F62A0B" w:rsidP="0030214A">
            <w:pPr>
              <w:rPr>
                <w:rFonts w:ascii="Times New Roman" w:hAnsi="Times New Roman" w:cs="Times New Roman"/>
              </w:rPr>
            </w:pPr>
            <w:r w:rsidRPr="00054C10">
              <w:rPr>
                <w:rFonts w:ascii="Times New Roman" w:hAnsi="Times New Roman" w:cs="Times New Roman"/>
              </w:rPr>
              <w:t xml:space="preserve">Technical </w:t>
            </w:r>
          </w:p>
        </w:tc>
        <w:tc>
          <w:tcPr>
            <w:tcW w:w="4399" w:type="dxa"/>
          </w:tcPr>
          <w:p w14:paraId="020283AB" w14:textId="77777777" w:rsidR="00F62A0B" w:rsidRPr="00054C10" w:rsidRDefault="00F62A0B" w:rsidP="00E4731C">
            <w:pPr>
              <w:jc w:val="both"/>
              <w:rPr>
                <w:rFonts w:ascii="Times New Roman" w:hAnsi="Times New Roman" w:cs="Times New Roman"/>
              </w:rPr>
            </w:pPr>
            <w:r w:rsidRPr="00054C10">
              <w:rPr>
                <w:rFonts w:ascii="Times New Roman" w:hAnsi="Times New Roman" w:cs="Times New Roman"/>
              </w:rPr>
              <w:t>4.1.1 The high-density polyethylene (HDPE) satisfying following parameters and performance criteria as per clause 4 of this standard shall be used in fabrication of containers. Melt Flow Index (190 °C / 5 Kg) as per clause 5.2.1.2 of IS 7328: ≤ 2.0 g/10 min Melt Flow Index (190 °C / 2.16 Kg) as per clause 5.2.1.2 of IS 7328: ≤ 0.7 g/10 min Density at 23°C or 27 °C – as per clause 4.2.5.1 of IS 7328: &gt; 940 to ≤ 960</w:t>
            </w:r>
          </w:p>
        </w:tc>
        <w:tc>
          <w:tcPr>
            <w:tcW w:w="3113" w:type="dxa"/>
          </w:tcPr>
          <w:p w14:paraId="3581F1A4" w14:textId="77777777" w:rsidR="00F62A0B" w:rsidRPr="00054C10" w:rsidRDefault="00F62A0B" w:rsidP="00E4731C">
            <w:pPr>
              <w:jc w:val="both"/>
              <w:rPr>
                <w:rFonts w:ascii="Times New Roman" w:hAnsi="Times New Roman" w:cs="Times New Roman"/>
                <w:color w:val="000000" w:themeColor="text1"/>
              </w:rPr>
            </w:pPr>
            <w:r w:rsidRPr="00054C10">
              <w:rPr>
                <w:rFonts w:ascii="Times New Roman" w:hAnsi="Times New Roman" w:cs="Times New Roman"/>
                <w:color w:val="000000" w:themeColor="text1"/>
              </w:rPr>
              <w:t>As per IS 7328: 2020 Clause 3.3 High Density Polyethylene density greater than 940 kg/m3.</w:t>
            </w:r>
          </w:p>
          <w:p w14:paraId="551FF519" w14:textId="77777777" w:rsidR="00F62A0B" w:rsidRPr="00054C10" w:rsidRDefault="00F62A0B" w:rsidP="00E4731C">
            <w:pPr>
              <w:jc w:val="both"/>
              <w:rPr>
                <w:rFonts w:ascii="Times New Roman" w:hAnsi="Times New Roman" w:cs="Times New Roman"/>
                <w:color w:val="000000" w:themeColor="text1"/>
              </w:rPr>
            </w:pPr>
            <w:r w:rsidRPr="00054C10">
              <w:rPr>
                <w:rFonts w:ascii="Times New Roman" w:hAnsi="Times New Roman" w:cs="Times New Roman"/>
                <w:color w:val="000000" w:themeColor="text1"/>
              </w:rPr>
              <w:t xml:space="preserve">Density should be considered either &gt;940 kg/m3 or the entire range of density mentioned in IS 7328:2020 </w:t>
            </w:r>
            <w:proofErr w:type="spellStart"/>
            <w:r w:rsidRPr="00054C10">
              <w:rPr>
                <w:rFonts w:ascii="Times New Roman" w:hAnsi="Times New Roman" w:cs="Times New Roman"/>
                <w:color w:val="000000" w:themeColor="text1"/>
              </w:rPr>
              <w:t>i.e</w:t>
            </w:r>
            <w:proofErr w:type="spellEnd"/>
            <w:r w:rsidRPr="00054C10">
              <w:rPr>
                <w:rFonts w:ascii="Times New Roman" w:hAnsi="Times New Roman" w:cs="Times New Roman"/>
                <w:color w:val="000000" w:themeColor="text1"/>
              </w:rPr>
              <w:t xml:space="preserve"> &gt; 940 kg/m3 to &gt;965 kg/m3</w:t>
            </w:r>
          </w:p>
          <w:p w14:paraId="460AACBA" w14:textId="77777777" w:rsidR="00F62A0B" w:rsidRPr="00054C10" w:rsidRDefault="00F62A0B" w:rsidP="00E4731C">
            <w:pPr>
              <w:jc w:val="both"/>
              <w:rPr>
                <w:rFonts w:ascii="Times New Roman" w:hAnsi="Times New Roman" w:cs="Times New Roman"/>
                <w:color w:val="000000" w:themeColor="text1"/>
              </w:rPr>
            </w:pPr>
          </w:p>
          <w:p w14:paraId="229143F3" w14:textId="77777777" w:rsidR="00F62A0B" w:rsidRPr="00054C10" w:rsidRDefault="00F62A0B" w:rsidP="00E4731C">
            <w:pPr>
              <w:jc w:val="both"/>
              <w:rPr>
                <w:rFonts w:ascii="Times New Roman" w:hAnsi="Times New Roman" w:cs="Times New Roman"/>
                <w:color w:val="000000" w:themeColor="text1"/>
              </w:rPr>
            </w:pPr>
            <w:r w:rsidRPr="00054C10">
              <w:rPr>
                <w:rFonts w:ascii="Times New Roman" w:hAnsi="Times New Roman" w:cs="Times New Roman"/>
                <w:color w:val="000000" w:themeColor="text1"/>
              </w:rPr>
              <w:t>Unit of density is not mentioned in 4.2.5.1</w:t>
            </w:r>
          </w:p>
          <w:p w14:paraId="39E875BA" w14:textId="77777777" w:rsidR="00F62A0B" w:rsidRPr="00054C10" w:rsidRDefault="00F62A0B" w:rsidP="00E4731C">
            <w:pPr>
              <w:jc w:val="both"/>
              <w:rPr>
                <w:rFonts w:ascii="Times New Roman" w:hAnsi="Times New Roman" w:cs="Times New Roman"/>
                <w:color w:val="000000" w:themeColor="text1"/>
              </w:rPr>
            </w:pPr>
            <w:r w:rsidRPr="00054C10">
              <w:rPr>
                <w:rFonts w:ascii="Times New Roman" w:hAnsi="Times New Roman" w:cs="Times New Roman"/>
                <w:color w:val="000000" w:themeColor="text1"/>
              </w:rPr>
              <w:t>Unit should be kg/m3</w:t>
            </w:r>
          </w:p>
        </w:tc>
        <w:tc>
          <w:tcPr>
            <w:tcW w:w="2268" w:type="dxa"/>
          </w:tcPr>
          <w:p w14:paraId="25F9401B" w14:textId="77777777" w:rsidR="00F62A0B" w:rsidRPr="00054C10" w:rsidRDefault="00F62A0B" w:rsidP="00E4731C">
            <w:pPr>
              <w:jc w:val="both"/>
              <w:rPr>
                <w:rFonts w:ascii="Times New Roman" w:hAnsi="Times New Roman" w:cs="Times New Roman"/>
              </w:rPr>
            </w:pPr>
            <w:r w:rsidRPr="00054C10">
              <w:rPr>
                <w:rFonts w:ascii="Times New Roman" w:hAnsi="Times New Roman" w:cs="Times New Roman"/>
              </w:rPr>
              <w:t>Agreed</w:t>
            </w:r>
          </w:p>
        </w:tc>
      </w:tr>
      <w:tr w:rsidR="00F62A0B" w:rsidRPr="00054C10" w14:paraId="0B01E615" w14:textId="77777777" w:rsidTr="00E4731C">
        <w:trPr>
          <w:trHeight w:val="1251"/>
        </w:trPr>
        <w:tc>
          <w:tcPr>
            <w:tcW w:w="1838" w:type="dxa"/>
          </w:tcPr>
          <w:p w14:paraId="04E15E02" w14:textId="77777777" w:rsidR="00F62A0B" w:rsidRPr="00054C10" w:rsidRDefault="00F62A0B" w:rsidP="0030214A">
            <w:pPr>
              <w:rPr>
                <w:rFonts w:ascii="Times New Roman" w:hAnsi="Times New Roman" w:cs="Times New Roman"/>
              </w:rPr>
            </w:pPr>
            <w:r w:rsidRPr="00054C10">
              <w:rPr>
                <w:rFonts w:ascii="Times New Roman" w:hAnsi="Times New Roman" w:cs="Times New Roman"/>
              </w:rPr>
              <w:t>Clause 5.2</w:t>
            </w:r>
          </w:p>
        </w:tc>
        <w:tc>
          <w:tcPr>
            <w:tcW w:w="1418" w:type="dxa"/>
          </w:tcPr>
          <w:p w14:paraId="54E0370F" w14:textId="77777777" w:rsidR="00F62A0B" w:rsidRPr="00054C10" w:rsidRDefault="00F62A0B" w:rsidP="0030214A">
            <w:pPr>
              <w:rPr>
                <w:rFonts w:ascii="Times New Roman" w:hAnsi="Times New Roman" w:cs="Times New Roman"/>
              </w:rPr>
            </w:pPr>
            <w:r w:rsidRPr="00054C10">
              <w:rPr>
                <w:rFonts w:ascii="Times New Roman" w:hAnsi="Times New Roman" w:cs="Times New Roman"/>
              </w:rPr>
              <w:t>Technical</w:t>
            </w:r>
          </w:p>
        </w:tc>
        <w:tc>
          <w:tcPr>
            <w:tcW w:w="4399" w:type="dxa"/>
          </w:tcPr>
          <w:p w14:paraId="38AD2D77" w14:textId="77777777" w:rsidR="00F62A0B" w:rsidRPr="00054C10" w:rsidRDefault="00F62A0B" w:rsidP="00E4731C">
            <w:pPr>
              <w:jc w:val="both"/>
              <w:rPr>
                <w:rFonts w:ascii="Times New Roman" w:hAnsi="Times New Roman" w:cs="Times New Roman"/>
              </w:rPr>
            </w:pPr>
            <w:r w:rsidRPr="00054C10">
              <w:rPr>
                <w:rFonts w:ascii="Times New Roman" w:hAnsi="Times New Roman" w:cs="Times New Roman"/>
              </w:rPr>
              <w:t>5.2 Stress Crack Resistance Test The container when tested as per method 1 of IS 8747 shall have F 50 value not less than 360 hours.</w:t>
            </w:r>
          </w:p>
        </w:tc>
        <w:tc>
          <w:tcPr>
            <w:tcW w:w="3113" w:type="dxa"/>
          </w:tcPr>
          <w:p w14:paraId="66B60119" w14:textId="77777777" w:rsidR="00F62A0B" w:rsidRPr="00054C10" w:rsidRDefault="00F62A0B" w:rsidP="00E4731C">
            <w:pPr>
              <w:jc w:val="both"/>
              <w:rPr>
                <w:rFonts w:ascii="Times New Roman" w:hAnsi="Times New Roman" w:cs="Times New Roman"/>
                <w:color w:val="000000" w:themeColor="text1"/>
              </w:rPr>
            </w:pPr>
            <w:r w:rsidRPr="00054C10">
              <w:rPr>
                <w:rFonts w:ascii="Times New Roman" w:hAnsi="Times New Roman" w:cs="Times New Roman"/>
                <w:color w:val="000000" w:themeColor="text1"/>
              </w:rPr>
              <w:t>ESCR will be as agreed between the purchaser &amp; supplier.</w:t>
            </w:r>
          </w:p>
          <w:p w14:paraId="6F55183C" w14:textId="77777777" w:rsidR="00F62A0B" w:rsidRPr="00054C10" w:rsidRDefault="00F62A0B" w:rsidP="00E4731C">
            <w:pPr>
              <w:jc w:val="both"/>
              <w:rPr>
                <w:rFonts w:ascii="Times New Roman" w:hAnsi="Times New Roman" w:cs="Times New Roman"/>
                <w:color w:val="000000" w:themeColor="text1"/>
              </w:rPr>
            </w:pPr>
          </w:p>
          <w:p w14:paraId="2E8FB52D" w14:textId="77777777" w:rsidR="00F62A0B" w:rsidRPr="00054C10" w:rsidRDefault="00F62A0B" w:rsidP="00E4731C">
            <w:pPr>
              <w:jc w:val="both"/>
              <w:rPr>
                <w:rFonts w:ascii="Times New Roman" w:hAnsi="Times New Roman" w:cs="Times New Roman"/>
                <w:color w:val="000000" w:themeColor="text1"/>
              </w:rPr>
            </w:pPr>
            <w:r w:rsidRPr="00054C10">
              <w:rPr>
                <w:rFonts w:ascii="Times New Roman" w:hAnsi="Times New Roman" w:cs="Times New Roman"/>
                <w:color w:val="000000" w:themeColor="text1"/>
              </w:rPr>
              <w:t xml:space="preserve">ESCR tested as per ASTM D1693 should be referred for selection of HDPE grade to be used for packaging of </w:t>
            </w:r>
            <w:r w:rsidRPr="00054C10">
              <w:rPr>
                <w:rFonts w:ascii="Times New Roman" w:hAnsi="Times New Roman" w:cs="Times New Roman"/>
                <w:color w:val="000000" w:themeColor="text1"/>
              </w:rPr>
              <w:lastRenderedPageBreak/>
              <w:t>surfactants / surface active agents.</w:t>
            </w:r>
          </w:p>
        </w:tc>
        <w:tc>
          <w:tcPr>
            <w:tcW w:w="2268" w:type="dxa"/>
          </w:tcPr>
          <w:p w14:paraId="5A265118" w14:textId="77777777" w:rsidR="00F62A0B" w:rsidRPr="00054C10" w:rsidRDefault="00F62A0B" w:rsidP="00E4731C">
            <w:pPr>
              <w:jc w:val="both"/>
              <w:rPr>
                <w:rFonts w:ascii="Times New Roman" w:hAnsi="Times New Roman" w:cs="Times New Roman"/>
              </w:rPr>
            </w:pPr>
            <w:r w:rsidRPr="00054C10">
              <w:rPr>
                <w:rFonts w:ascii="Times New Roman" w:hAnsi="Times New Roman" w:cs="Times New Roman"/>
              </w:rPr>
              <w:lastRenderedPageBreak/>
              <w:t>Agreed</w:t>
            </w:r>
          </w:p>
        </w:tc>
      </w:tr>
      <w:tr w:rsidR="00F62A0B" w:rsidRPr="00054C10" w14:paraId="46C2F523" w14:textId="77777777" w:rsidTr="00E4731C">
        <w:trPr>
          <w:trHeight w:val="1251"/>
        </w:trPr>
        <w:tc>
          <w:tcPr>
            <w:tcW w:w="1838" w:type="dxa"/>
          </w:tcPr>
          <w:p w14:paraId="62E4575E" w14:textId="77777777" w:rsidR="00F62A0B" w:rsidRPr="00054C10" w:rsidRDefault="00F62A0B" w:rsidP="0030214A">
            <w:pPr>
              <w:rPr>
                <w:rFonts w:ascii="Times New Roman" w:hAnsi="Times New Roman" w:cs="Times New Roman"/>
              </w:rPr>
            </w:pPr>
            <w:r w:rsidRPr="00054C10">
              <w:rPr>
                <w:rFonts w:ascii="Times New Roman" w:hAnsi="Times New Roman" w:cs="Times New Roman"/>
              </w:rPr>
              <w:t>Clause 8.3</w:t>
            </w:r>
          </w:p>
        </w:tc>
        <w:tc>
          <w:tcPr>
            <w:tcW w:w="1418" w:type="dxa"/>
          </w:tcPr>
          <w:p w14:paraId="6CF8A3A3" w14:textId="77777777" w:rsidR="00F62A0B" w:rsidRPr="00054C10" w:rsidRDefault="00F62A0B" w:rsidP="0030214A">
            <w:pPr>
              <w:rPr>
                <w:rFonts w:ascii="Times New Roman" w:hAnsi="Times New Roman" w:cs="Times New Roman"/>
              </w:rPr>
            </w:pPr>
            <w:r w:rsidRPr="00054C10">
              <w:rPr>
                <w:rFonts w:ascii="Times New Roman" w:hAnsi="Times New Roman" w:cs="Times New Roman"/>
              </w:rPr>
              <w:t xml:space="preserve">Technical </w:t>
            </w:r>
          </w:p>
        </w:tc>
        <w:tc>
          <w:tcPr>
            <w:tcW w:w="4399" w:type="dxa"/>
          </w:tcPr>
          <w:p w14:paraId="19AA9309" w14:textId="77777777" w:rsidR="00F62A0B" w:rsidRPr="00054C10" w:rsidRDefault="00F62A0B" w:rsidP="00E4731C">
            <w:pPr>
              <w:jc w:val="both"/>
              <w:rPr>
                <w:rFonts w:ascii="Times New Roman" w:hAnsi="Times New Roman" w:cs="Times New Roman"/>
              </w:rPr>
            </w:pPr>
            <w:r w:rsidRPr="00054C10">
              <w:rPr>
                <w:rFonts w:ascii="Times New Roman" w:hAnsi="Times New Roman" w:cs="Times New Roman"/>
              </w:rPr>
              <w:t xml:space="preserve">In the standard, in clause 8.3, it is written as “the following recycle code for HDPE” which is wrong as pesticides container can’t be recycled at any way. </w:t>
            </w:r>
          </w:p>
        </w:tc>
        <w:tc>
          <w:tcPr>
            <w:tcW w:w="3113" w:type="dxa"/>
          </w:tcPr>
          <w:p w14:paraId="3FD78C9F" w14:textId="77777777" w:rsidR="00F62A0B" w:rsidRPr="00054C10" w:rsidRDefault="00F62A0B" w:rsidP="00E4731C">
            <w:pPr>
              <w:jc w:val="both"/>
              <w:rPr>
                <w:rFonts w:ascii="Times New Roman" w:hAnsi="Times New Roman" w:cs="Times New Roman"/>
                <w:color w:val="000000" w:themeColor="text1"/>
              </w:rPr>
            </w:pPr>
            <w:r w:rsidRPr="00054C10">
              <w:rPr>
                <w:rFonts w:ascii="Times New Roman" w:hAnsi="Times New Roman" w:cs="Times New Roman"/>
                <w:color w:val="000000" w:themeColor="text1"/>
              </w:rPr>
              <w:t>It can be replaced by “The following material identification code”</w:t>
            </w:r>
          </w:p>
        </w:tc>
        <w:tc>
          <w:tcPr>
            <w:tcW w:w="2268" w:type="dxa"/>
          </w:tcPr>
          <w:p w14:paraId="4B3A8D1F" w14:textId="77777777" w:rsidR="00F62A0B" w:rsidRPr="00054C10" w:rsidRDefault="00F62A0B" w:rsidP="00E4731C">
            <w:pPr>
              <w:jc w:val="both"/>
              <w:rPr>
                <w:rFonts w:ascii="Times New Roman" w:hAnsi="Times New Roman" w:cs="Times New Roman"/>
              </w:rPr>
            </w:pPr>
            <w:r w:rsidRPr="00054C10">
              <w:rPr>
                <w:rFonts w:ascii="Times New Roman" w:hAnsi="Times New Roman" w:cs="Times New Roman"/>
              </w:rPr>
              <w:t>Agreed</w:t>
            </w:r>
          </w:p>
          <w:p w14:paraId="2044C48B" w14:textId="77777777" w:rsidR="00F62A0B" w:rsidRPr="00054C10" w:rsidRDefault="00F62A0B" w:rsidP="00E4731C">
            <w:pPr>
              <w:jc w:val="both"/>
              <w:rPr>
                <w:rFonts w:ascii="Times New Roman" w:hAnsi="Times New Roman" w:cs="Times New Roman"/>
              </w:rPr>
            </w:pPr>
          </w:p>
          <w:p w14:paraId="0934B9A7" w14:textId="349C9E9C" w:rsidR="00F62A0B" w:rsidRPr="00054C10" w:rsidRDefault="00F62A0B" w:rsidP="00E4731C">
            <w:pPr>
              <w:jc w:val="both"/>
              <w:rPr>
                <w:rFonts w:ascii="Times New Roman" w:hAnsi="Times New Roman" w:cs="Times New Roman"/>
              </w:rPr>
            </w:pPr>
            <w:r w:rsidRPr="00054C10">
              <w:rPr>
                <w:rFonts w:ascii="Times New Roman" w:hAnsi="Times New Roman" w:cs="Times New Roman"/>
                <w:lang w:val="en-IN"/>
              </w:rPr>
              <w:t>The Committee requested BIS Sectt to give the reference of</w:t>
            </w:r>
            <w:r w:rsidR="00E30108" w:rsidRPr="00054C10">
              <w:rPr>
                <w:rFonts w:ascii="Times New Roman" w:hAnsi="Times New Roman" w:cs="Times New Roman"/>
                <w:lang w:val="en-IN"/>
              </w:rPr>
              <w:t xml:space="preserve"> </w:t>
            </w:r>
            <w:r w:rsidR="00E30108" w:rsidRPr="00054C10">
              <w:rPr>
                <w:rFonts w:ascii="Times New Roman" w:hAnsi="Times New Roman" w:cs="Times New Roman"/>
              </w:rPr>
              <w:t xml:space="preserve">government guidelines for the safe disposal of the used bottle </w:t>
            </w:r>
            <w:r w:rsidRPr="00054C10">
              <w:rPr>
                <w:rFonts w:ascii="Times New Roman" w:hAnsi="Times New Roman" w:cs="Times New Roman"/>
                <w:lang w:val="en-IN"/>
              </w:rPr>
              <w:t>also.</w:t>
            </w:r>
          </w:p>
        </w:tc>
      </w:tr>
    </w:tbl>
    <w:p w14:paraId="404325C4" w14:textId="77777777" w:rsidR="00F62A0B" w:rsidRPr="00054C10" w:rsidRDefault="00F62A0B" w:rsidP="00F62A0B">
      <w:pPr>
        <w:rPr>
          <w:rFonts w:ascii="Times New Roman" w:hAnsi="Times New Roman" w:cs="Times New Roman"/>
        </w:rPr>
      </w:pPr>
    </w:p>
    <w:p w14:paraId="6B0CB92D" w14:textId="77777777" w:rsidR="00F62A0B" w:rsidRPr="00054C10" w:rsidRDefault="00F62A0B" w:rsidP="00F62A0B">
      <w:pPr>
        <w:jc w:val="both"/>
        <w:rPr>
          <w:rFonts w:ascii="Times New Roman" w:hAnsi="Times New Roman" w:cs="Times New Roman"/>
          <w:lang w:val="en-IN"/>
        </w:rPr>
      </w:pPr>
      <w:r w:rsidRPr="00054C10">
        <w:rPr>
          <w:rFonts w:ascii="Times New Roman" w:hAnsi="Times New Roman" w:cs="Times New Roman"/>
        </w:rPr>
        <w:t>Further, the Committee</w:t>
      </w:r>
      <w:r w:rsidRPr="00054C10">
        <w:rPr>
          <w:rFonts w:ascii="Times New Roman" w:hAnsi="Times New Roman" w:cs="Times New Roman"/>
          <w:lang w:val="en-IN"/>
        </w:rPr>
        <w:t xml:space="preserve"> requested BIS Sectt to send the draft revision for printing after incorporating above agreed changes, with the approval of Chairperson.</w:t>
      </w:r>
    </w:p>
    <w:p w14:paraId="0F5E6AD5" w14:textId="77777777" w:rsidR="00F62A0B" w:rsidRPr="00054C10" w:rsidRDefault="00F62A0B" w:rsidP="00341291">
      <w:pPr>
        <w:jc w:val="both"/>
        <w:rPr>
          <w:rFonts w:ascii="Times New Roman" w:hAnsi="Times New Roman" w:cs="Times New Roman"/>
          <w:b/>
        </w:rPr>
      </w:pPr>
    </w:p>
    <w:p w14:paraId="6F23018B" w14:textId="77777777" w:rsidR="00F62A0B" w:rsidRPr="00054C10" w:rsidRDefault="00F62A0B" w:rsidP="00F62A0B">
      <w:pPr>
        <w:jc w:val="both"/>
        <w:rPr>
          <w:rFonts w:ascii="Times New Roman" w:hAnsi="Times New Roman" w:cs="Times New Roman"/>
          <w:b/>
        </w:rPr>
      </w:pPr>
      <w:r w:rsidRPr="00054C10">
        <w:rPr>
          <w:rFonts w:ascii="Times New Roman" w:hAnsi="Times New Roman" w:cs="Times New Roman"/>
          <w:b/>
        </w:rPr>
        <w:t xml:space="preserve">4.8 IS 15410: 2003 </w:t>
      </w:r>
      <w:r w:rsidRPr="00054C10">
        <w:rPr>
          <w:rFonts w:ascii="Times New Roman" w:hAnsi="Times New Roman" w:cs="Times New Roman"/>
          <w:b/>
          <w:bCs/>
        </w:rPr>
        <w:t>Plastics bottles/ containers for packaged natural mineral water and packaged drinking water — Specification</w:t>
      </w:r>
    </w:p>
    <w:p w14:paraId="2CFF1201" w14:textId="77777777" w:rsidR="00F62A0B" w:rsidRPr="00054C10" w:rsidRDefault="00F62A0B" w:rsidP="00F62A0B">
      <w:pPr>
        <w:jc w:val="both"/>
        <w:rPr>
          <w:rFonts w:ascii="Times New Roman" w:hAnsi="Times New Roman" w:cs="Times New Roman"/>
          <w:bCs/>
        </w:rPr>
      </w:pPr>
    </w:p>
    <w:p w14:paraId="50628867" w14:textId="615018E7" w:rsidR="00F62A0B" w:rsidRPr="00054C10" w:rsidRDefault="00F62A0B" w:rsidP="00F62A0B">
      <w:pPr>
        <w:jc w:val="both"/>
        <w:rPr>
          <w:rFonts w:ascii="Times New Roman" w:hAnsi="Times New Roman" w:cs="Times New Roman"/>
        </w:rPr>
      </w:pPr>
      <w:r w:rsidRPr="00054C10">
        <w:rPr>
          <w:rFonts w:ascii="Times New Roman" w:hAnsi="Times New Roman" w:cs="Times New Roman"/>
        </w:rPr>
        <w:t xml:space="preserve">The Committee </w:t>
      </w:r>
      <w:r w:rsidR="00F2023F" w:rsidRPr="00054C10">
        <w:rPr>
          <w:rFonts w:ascii="Times New Roman" w:hAnsi="Times New Roman" w:cs="Times New Roman"/>
        </w:rPr>
        <w:t>noted</w:t>
      </w:r>
      <w:r w:rsidRPr="00054C10">
        <w:rPr>
          <w:rFonts w:ascii="Times New Roman" w:hAnsi="Times New Roman" w:cs="Times New Roman"/>
        </w:rPr>
        <w:t xml:space="preserve"> item 4.8 of the agenda that few comments have been received during wide circulation. After detailed deliberation on comments, the Committee DECIDED as given below: </w:t>
      </w:r>
    </w:p>
    <w:tbl>
      <w:tblPr>
        <w:tblpPr w:leftFromText="180" w:rightFromText="180" w:vertAnchor="text" w:horzAnchor="margin" w:tblpXSpec="center" w:tblpY="161"/>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276"/>
        <w:gridCol w:w="4694"/>
        <w:gridCol w:w="3686"/>
        <w:gridCol w:w="2677"/>
      </w:tblGrid>
      <w:tr w:rsidR="00E4731C" w:rsidRPr="00054C10" w14:paraId="02516E76" w14:textId="77777777" w:rsidTr="00DE1B2B">
        <w:trPr>
          <w:trHeight w:val="563"/>
        </w:trPr>
        <w:tc>
          <w:tcPr>
            <w:tcW w:w="1696" w:type="dxa"/>
          </w:tcPr>
          <w:p w14:paraId="6F17C1AA" w14:textId="36BA0F9D" w:rsidR="00F62A0B" w:rsidRPr="00054C10" w:rsidRDefault="00F62A0B" w:rsidP="0030214A">
            <w:pPr>
              <w:rPr>
                <w:rFonts w:ascii="Times New Roman" w:hAnsi="Times New Roman" w:cs="Times New Roman"/>
              </w:rPr>
            </w:pPr>
            <w:r w:rsidRPr="00054C10">
              <w:rPr>
                <w:rFonts w:ascii="Times New Roman" w:hAnsi="Times New Roman" w:cs="Times New Roman"/>
              </w:rPr>
              <w:t>Clause</w:t>
            </w:r>
          </w:p>
        </w:tc>
        <w:tc>
          <w:tcPr>
            <w:tcW w:w="1276" w:type="dxa"/>
          </w:tcPr>
          <w:p w14:paraId="7D6D8653" w14:textId="1AF5CDE2" w:rsidR="00F62A0B" w:rsidRPr="00054C10" w:rsidRDefault="00F62A0B" w:rsidP="0030214A">
            <w:pPr>
              <w:rPr>
                <w:rFonts w:ascii="Times New Roman" w:hAnsi="Times New Roman" w:cs="Times New Roman"/>
              </w:rPr>
            </w:pPr>
            <w:r w:rsidRPr="00054C10">
              <w:rPr>
                <w:rFonts w:ascii="Times New Roman" w:hAnsi="Times New Roman" w:cs="Times New Roman"/>
              </w:rPr>
              <w:t>Type of comments</w:t>
            </w:r>
          </w:p>
        </w:tc>
        <w:tc>
          <w:tcPr>
            <w:tcW w:w="4694" w:type="dxa"/>
          </w:tcPr>
          <w:p w14:paraId="6DC709D2" w14:textId="77777777" w:rsidR="00F62A0B" w:rsidRPr="00054C10" w:rsidRDefault="00F62A0B" w:rsidP="0030214A">
            <w:pPr>
              <w:rPr>
                <w:rFonts w:ascii="Times New Roman" w:hAnsi="Times New Roman" w:cs="Times New Roman"/>
              </w:rPr>
            </w:pPr>
            <w:r w:rsidRPr="00054C10">
              <w:rPr>
                <w:rFonts w:ascii="Times New Roman" w:hAnsi="Times New Roman" w:cs="Times New Roman"/>
              </w:rPr>
              <w:t>Justification/ Comments</w:t>
            </w:r>
          </w:p>
          <w:p w14:paraId="07D0BE3F" w14:textId="77777777" w:rsidR="00F62A0B" w:rsidRPr="00054C10" w:rsidRDefault="00F62A0B" w:rsidP="0030214A">
            <w:pPr>
              <w:rPr>
                <w:rFonts w:ascii="Times New Roman" w:hAnsi="Times New Roman" w:cs="Times New Roman"/>
              </w:rPr>
            </w:pPr>
          </w:p>
          <w:p w14:paraId="6E1F1B39" w14:textId="77777777" w:rsidR="00F62A0B" w:rsidRPr="00054C10" w:rsidRDefault="00F62A0B" w:rsidP="0030214A">
            <w:pPr>
              <w:rPr>
                <w:rFonts w:ascii="Times New Roman" w:hAnsi="Times New Roman" w:cs="Times New Roman"/>
              </w:rPr>
            </w:pPr>
          </w:p>
        </w:tc>
        <w:tc>
          <w:tcPr>
            <w:tcW w:w="3686" w:type="dxa"/>
          </w:tcPr>
          <w:p w14:paraId="3A645D95" w14:textId="77777777" w:rsidR="00F62A0B" w:rsidRPr="00054C10" w:rsidRDefault="00F62A0B" w:rsidP="0030214A">
            <w:pPr>
              <w:rPr>
                <w:rFonts w:ascii="Times New Roman" w:hAnsi="Times New Roman" w:cs="Times New Roman"/>
              </w:rPr>
            </w:pPr>
            <w:r w:rsidRPr="00054C10">
              <w:rPr>
                <w:rFonts w:ascii="Times New Roman" w:hAnsi="Times New Roman" w:cs="Times New Roman"/>
              </w:rPr>
              <w:t xml:space="preserve">Proposed </w:t>
            </w:r>
          </w:p>
        </w:tc>
        <w:tc>
          <w:tcPr>
            <w:tcW w:w="2677" w:type="dxa"/>
          </w:tcPr>
          <w:p w14:paraId="3766EAFB" w14:textId="77777777" w:rsidR="00F62A0B" w:rsidRPr="00054C10" w:rsidRDefault="00F62A0B" w:rsidP="0030214A">
            <w:pPr>
              <w:rPr>
                <w:rFonts w:ascii="Times New Roman" w:hAnsi="Times New Roman" w:cs="Times New Roman"/>
              </w:rPr>
            </w:pPr>
            <w:r w:rsidRPr="00054C10">
              <w:rPr>
                <w:rFonts w:ascii="Times New Roman" w:hAnsi="Times New Roman" w:cs="Times New Roman"/>
              </w:rPr>
              <w:t>Decision of the Committee</w:t>
            </w:r>
          </w:p>
        </w:tc>
      </w:tr>
      <w:tr w:rsidR="00E4731C" w:rsidRPr="00054C10" w14:paraId="77BFE481" w14:textId="77777777" w:rsidTr="00DE1B2B">
        <w:trPr>
          <w:trHeight w:val="705"/>
        </w:trPr>
        <w:tc>
          <w:tcPr>
            <w:tcW w:w="1696" w:type="dxa"/>
          </w:tcPr>
          <w:p w14:paraId="09075F17" w14:textId="77777777" w:rsidR="00F62A0B" w:rsidRPr="00054C10" w:rsidRDefault="00F62A0B" w:rsidP="00E4731C">
            <w:pPr>
              <w:jc w:val="both"/>
              <w:rPr>
                <w:rFonts w:ascii="Times New Roman" w:hAnsi="Times New Roman" w:cs="Times New Roman"/>
              </w:rPr>
            </w:pPr>
            <w:r w:rsidRPr="00054C10">
              <w:rPr>
                <w:rFonts w:ascii="Times New Roman" w:hAnsi="Times New Roman" w:cs="Times New Roman"/>
              </w:rPr>
              <w:t>Clause 4.3/Subclause 4.3.3</w:t>
            </w:r>
          </w:p>
        </w:tc>
        <w:tc>
          <w:tcPr>
            <w:tcW w:w="1276" w:type="dxa"/>
          </w:tcPr>
          <w:p w14:paraId="7AD7AE00" w14:textId="77777777" w:rsidR="00F62A0B" w:rsidRPr="00054C10" w:rsidRDefault="00F62A0B" w:rsidP="0030214A">
            <w:pPr>
              <w:jc w:val="center"/>
              <w:rPr>
                <w:rFonts w:ascii="Times New Roman" w:hAnsi="Times New Roman" w:cs="Times New Roman"/>
              </w:rPr>
            </w:pPr>
            <w:r w:rsidRPr="00054C10">
              <w:rPr>
                <w:rFonts w:ascii="Times New Roman" w:hAnsi="Times New Roman" w:cs="Times New Roman"/>
              </w:rPr>
              <w:t>Technical</w:t>
            </w:r>
          </w:p>
        </w:tc>
        <w:tc>
          <w:tcPr>
            <w:tcW w:w="4694" w:type="dxa"/>
          </w:tcPr>
          <w:p w14:paraId="3F3B331F" w14:textId="77777777" w:rsidR="00F62A0B" w:rsidRPr="00054C10" w:rsidRDefault="00F62A0B" w:rsidP="00E4731C">
            <w:pPr>
              <w:jc w:val="both"/>
              <w:rPr>
                <w:rFonts w:ascii="Times New Roman" w:hAnsi="Times New Roman" w:cs="Times New Roman"/>
              </w:rPr>
            </w:pPr>
            <w:r w:rsidRPr="00054C10">
              <w:rPr>
                <w:rFonts w:ascii="Times New Roman" w:hAnsi="Times New Roman" w:cs="Times New Roman"/>
              </w:rPr>
              <w:t xml:space="preserve">Reusable/Returnable containers (bigger jars) tend to have stains during transportation. In other words, because of multiple rounds of usage and transportation for refiling, it tends to have scuff marks and stains outside while the </w:t>
            </w:r>
            <w:r w:rsidRPr="00054C10">
              <w:rPr>
                <w:rFonts w:ascii="Times New Roman" w:hAnsi="Times New Roman" w:cs="Times New Roman"/>
              </w:rPr>
              <w:lastRenderedPageBreak/>
              <w:t>water quality inside container remains is maintained the same.</w:t>
            </w:r>
          </w:p>
        </w:tc>
        <w:tc>
          <w:tcPr>
            <w:tcW w:w="3686" w:type="dxa"/>
          </w:tcPr>
          <w:p w14:paraId="5D250400" w14:textId="77777777" w:rsidR="00F62A0B" w:rsidRPr="00054C10" w:rsidRDefault="00F62A0B" w:rsidP="00E4731C">
            <w:pPr>
              <w:jc w:val="both"/>
              <w:rPr>
                <w:rFonts w:ascii="Times New Roman" w:hAnsi="Times New Roman" w:cs="Times New Roman"/>
                <w:color w:val="000000" w:themeColor="text1"/>
              </w:rPr>
            </w:pPr>
            <w:r w:rsidRPr="00054C10">
              <w:rPr>
                <w:rFonts w:ascii="Times New Roman" w:hAnsi="Times New Roman" w:cs="Times New Roman"/>
                <w:color w:val="000000" w:themeColor="text1"/>
              </w:rPr>
              <w:lastRenderedPageBreak/>
              <w:t xml:space="preserve">Insertion of the proviso at end of clause 4.3.3. – </w:t>
            </w:r>
          </w:p>
          <w:p w14:paraId="701768BC" w14:textId="77777777" w:rsidR="00F62A0B" w:rsidRPr="00054C10" w:rsidRDefault="00F62A0B" w:rsidP="00E4731C">
            <w:pPr>
              <w:jc w:val="both"/>
              <w:rPr>
                <w:rFonts w:ascii="Times New Roman" w:hAnsi="Times New Roman" w:cs="Times New Roman"/>
              </w:rPr>
            </w:pPr>
            <w:r w:rsidRPr="00054C10">
              <w:rPr>
                <w:rFonts w:ascii="Times New Roman" w:hAnsi="Times New Roman" w:cs="Times New Roman"/>
              </w:rPr>
              <w:t>Provided that the above clause does not apply to Reusable containers.</w:t>
            </w:r>
          </w:p>
        </w:tc>
        <w:tc>
          <w:tcPr>
            <w:tcW w:w="2677" w:type="dxa"/>
          </w:tcPr>
          <w:p w14:paraId="1DF50684" w14:textId="77777777" w:rsidR="00F62A0B" w:rsidRDefault="00F62A0B" w:rsidP="0030214A">
            <w:pPr>
              <w:rPr>
                <w:rFonts w:ascii="Times New Roman" w:hAnsi="Times New Roman" w:cs="Times New Roman"/>
              </w:rPr>
            </w:pPr>
            <w:r w:rsidRPr="00054C10">
              <w:rPr>
                <w:rFonts w:ascii="Times New Roman" w:hAnsi="Times New Roman" w:cs="Times New Roman"/>
              </w:rPr>
              <w:t>Not agreed</w:t>
            </w:r>
          </w:p>
          <w:p w14:paraId="30A1E89A" w14:textId="77777777" w:rsidR="002063CE" w:rsidRDefault="002063CE" w:rsidP="0030214A">
            <w:pPr>
              <w:rPr>
                <w:rFonts w:ascii="Times New Roman" w:hAnsi="Times New Roman" w:cs="Times New Roman"/>
              </w:rPr>
            </w:pPr>
          </w:p>
          <w:p w14:paraId="4D19F459" w14:textId="43949918" w:rsidR="002063CE" w:rsidRPr="00054C10" w:rsidRDefault="00214C7C" w:rsidP="0030214A">
            <w:pPr>
              <w:rPr>
                <w:rFonts w:ascii="Times New Roman" w:hAnsi="Times New Roman" w:cs="Times New Roman"/>
              </w:rPr>
            </w:pPr>
            <w:r>
              <w:rPr>
                <w:rFonts w:ascii="Times New Roman" w:hAnsi="Times New Roman" w:cs="Times New Roman"/>
              </w:rPr>
              <w:t xml:space="preserve">The Committee decided to retain subclause 4.3.3 as reusable containers shall also be free from </w:t>
            </w:r>
            <w:r>
              <w:rPr>
                <w:rFonts w:ascii="Times New Roman" w:hAnsi="Times New Roman" w:cs="Times New Roman"/>
              </w:rPr>
              <w:lastRenderedPageBreak/>
              <w:t>stains</w:t>
            </w:r>
            <w:r w:rsidR="00D032A4">
              <w:rPr>
                <w:rFonts w:ascii="Times New Roman" w:hAnsi="Times New Roman" w:cs="Times New Roman"/>
              </w:rPr>
              <w:t>, cavities, crevices, flaws,</w:t>
            </w:r>
            <w:r w:rsidR="00F3396D">
              <w:rPr>
                <w:rFonts w:ascii="Times New Roman" w:hAnsi="Times New Roman" w:cs="Times New Roman"/>
              </w:rPr>
              <w:t xml:space="preserve"> </w:t>
            </w:r>
            <w:r w:rsidR="00D032A4">
              <w:rPr>
                <w:rFonts w:ascii="Times New Roman" w:hAnsi="Times New Roman" w:cs="Times New Roman"/>
              </w:rPr>
              <w:t>etc</w:t>
            </w:r>
            <w:r>
              <w:rPr>
                <w:rFonts w:ascii="Times New Roman" w:hAnsi="Times New Roman" w:cs="Times New Roman"/>
              </w:rPr>
              <w:t xml:space="preserve">.  </w:t>
            </w:r>
          </w:p>
        </w:tc>
      </w:tr>
      <w:tr w:rsidR="00E4731C" w:rsidRPr="00054C10" w14:paraId="547A2237" w14:textId="77777777" w:rsidTr="00DE1B2B">
        <w:trPr>
          <w:trHeight w:val="1251"/>
        </w:trPr>
        <w:tc>
          <w:tcPr>
            <w:tcW w:w="1696" w:type="dxa"/>
          </w:tcPr>
          <w:p w14:paraId="17AE1177" w14:textId="77777777" w:rsidR="00F62A0B" w:rsidRPr="00054C10" w:rsidRDefault="00F62A0B" w:rsidP="0030214A">
            <w:pPr>
              <w:jc w:val="center"/>
              <w:rPr>
                <w:rFonts w:ascii="Times New Roman" w:hAnsi="Times New Roman" w:cs="Times New Roman"/>
              </w:rPr>
            </w:pPr>
            <w:r w:rsidRPr="00054C10">
              <w:rPr>
                <w:rFonts w:ascii="Times New Roman" w:hAnsi="Times New Roman" w:cs="Times New Roman"/>
              </w:rPr>
              <w:lastRenderedPageBreak/>
              <w:t>Clause 4.5 Wall Thickness</w:t>
            </w:r>
          </w:p>
        </w:tc>
        <w:tc>
          <w:tcPr>
            <w:tcW w:w="1276" w:type="dxa"/>
          </w:tcPr>
          <w:p w14:paraId="0BE0CB97" w14:textId="77777777" w:rsidR="00F62A0B" w:rsidRPr="00054C10" w:rsidRDefault="00F62A0B" w:rsidP="0030214A">
            <w:pPr>
              <w:jc w:val="center"/>
              <w:rPr>
                <w:rFonts w:ascii="Times New Roman" w:hAnsi="Times New Roman" w:cs="Times New Roman"/>
              </w:rPr>
            </w:pPr>
            <w:r w:rsidRPr="00054C10">
              <w:rPr>
                <w:rFonts w:ascii="Times New Roman" w:hAnsi="Times New Roman" w:cs="Times New Roman"/>
              </w:rPr>
              <w:t>Editorial</w:t>
            </w:r>
          </w:p>
        </w:tc>
        <w:tc>
          <w:tcPr>
            <w:tcW w:w="4694" w:type="dxa"/>
          </w:tcPr>
          <w:p w14:paraId="1AD2A3FB" w14:textId="77777777" w:rsidR="00F62A0B" w:rsidRPr="00054C10" w:rsidRDefault="00F62A0B" w:rsidP="00E4731C">
            <w:pPr>
              <w:jc w:val="both"/>
              <w:rPr>
                <w:rFonts w:ascii="Times New Roman" w:hAnsi="Times New Roman" w:cs="Times New Roman"/>
              </w:rPr>
            </w:pPr>
            <w:r w:rsidRPr="00054C10">
              <w:rPr>
                <w:rFonts w:ascii="Times New Roman" w:hAnsi="Times New Roman" w:cs="Times New Roman"/>
              </w:rPr>
              <w:t xml:space="preserve">Wall thickness varies within the body of the same bottle at various points. Design variations may lead to variations in the thickness at various places within the same bottle. Even two bottles produced on the same line shall have different thickness. The wall thickness can’t be uniform across the container and also there is no technical merit in declaration of the thickness by the manufacturer as its not giving any </w:t>
            </w:r>
            <w:proofErr w:type="gramStart"/>
            <w:r w:rsidRPr="00054C10">
              <w:rPr>
                <w:rFonts w:ascii="Times New Roman" w:hAnsi="Times New Roman" w:cs="Times New Roman"/>
              </w:rPr>
              <w:t>The</w:t>
            </w:r>
            <w:proofErr w:type="gramEnd"/>
            <w:r w:rsidRPr="00054C10">
              <w:rPr>
                <w:rFonts w:ascii="Times New Roman" w:hAnsi="Times New Roman" w:cs="Times New Roman"/>
              </w:rPr>
              <w:t xml:space="preserve"> wall thickness shall be declared by the manufacturer. The tolerance on wall thickness when measured in accordance with 4.5 of IS 2798 shall be – 2 percent of the declared value. No limit to the plus tolerance of wall thickness has been specified. technical information which can be utilized. This requirement should be left to the discretion of agreement between manufacturer and user. Therefore, we propose deletion of this clause</w:t>
            </w:r>
          </w:p>
          <w:p w14:paraId="49EF0CAA" w14:textId="77777777" w:rsidR="00A85027" w:rsidRPr="00054C10" w:rsidRDefault="00A85027" w:rsidP="00E4731C">
            <w:pPr>
              <w:jc w:val="both"/>
              <w:rPr>
                <w:rFonts w:ascii="Times New Roman" w:hAnsi="Times New Roman" w:cs="Times New Roman"/>
              </w:rPr>
            </w:pPr>
          </w:p>
        </w:tc>
        <w:tc>
          <w:tcPr>
            <w:tcW w:w="3686" w:type="dxa"/>
          </w:tcPr>
          <w:p w14:paraId="72C5A10F" w14:textId="77777777" w:rsidR="00F62A0B" w:rsidRPr="00054C10" w:rsidRDefault="00F62A0B" w:rsidP="00E4731C">
            <w:pPr>
              <w:jc w:val="both"/>
              <w:rPr>
                <w:rFonts w:ascii="Times New Roman" w:hAnsi="Times New Roman" w:cs="Times New Roman"/>
                <w:color w:val="000000" w:themeColor="text1"/>
              </w:rPr>
            </w:pPr>
            <w:r w:rsidRPr="00054C10">
              <w:rPr>
                <w:rFonts w:ascii="Times New Roman" w:hAnsi="Times New Roman" w:cs="Times New Roman"/>
                <w:color w:val="000000" w:themeColor="text1"/>
              </w:rPr>
              <w:t>The wall thickness shall be declared by the manufacturer. The tolerance on wall thickness when measured in accordance with 4.5 of IS 2798 shall be – 2 percent of the declared value. No limit to the plus tolerance of wall thickness has been specified.</w:t>
            </w:r>
          </w:p>
        </w:tc>
        <w:tc>
          <w:tcPr>
            <w:tcW w:w="2677" w:type="dxa"/>
          </w:tcPr>
          <w:p w14:paraId="38699C14" w14:textId="77777777" w:rsidR="00F62A0B" w:rsidRDefault="00F62A0B" w:rsidP="0030214A">
            <w:pPr>
              <w:rPr>
                <w:rFonts w:ascii="Times New Roman" w:hAnsi="Times New Roman" w:cs="Times New Roman"/>
              </w:rPr>
            </w:pPr>
            <w:r w:rsidRPr="00054C10">
              <w:rPr>
                <w:rFonts w:ascii="Times New Roman" w:hAnsi="Times New Roman" w:cs="Times New Roman"/>
              </w:rPr>
              <w:t>Not agreed</w:t>
            </w:r>
          </w:p>
          <w:p w14:paraId="709354D1" w14:textId="77777777" w:rsidR="00214C7C" w:rsidRDefault="00214C7C" w:rsidP="0030214A">
            <w:pPr>
              <w:rPr>
                <w:rFonts w:ascii="Times New Roman" w:hAnsi="Times New Roman" w:cs="Times New Roman"/>
              </w:rPr>
            </w:pPr>
          </w:p>
          <w:p w14:paraId="22C0AB58" w14:textId="14E34550" w:rsidR="00214C7C" w:rsidRPr="00054C10" w:rsidRDefault="00214C7C" w:rsidP="0030214A">
            <w:pPr>
              <w:rPr>
                <w:rFonts w:ascii="Times New Roman" w:hAnsi="Times New Roman" w:cs="Times New Roman"/>
              </w:rPr>
            </w:pPr>
            <w:r>
              <w:rPr>
                <w:rFonts w:ascii="Times New Roman" w:hAnsi="Times New Roman" w:cs="Times New Roman"/>
              </w:rPr>
              <w:t xml:space="preserve">The Committee decided not to keep plus tolerance of wall tolerance </w:t>
            </w:r>
            <w:r w:rsidR="00D032A4">
              <w:rPr>
                <w:rFonts w:ascii="Times New Roman" w:hAnsi="Times New Roman" w:cs="Times New Roman"/>
              </w:rPr>
              <w:t xml:space="preserve">as it </w:t>
            </w:r>
            <w:r>
              <w:rPr>
                <w:rFonts w:ascii="Times New Roman" w:hAnsi="Times New Roman" w:cs="Times New Roman"/>
              </w:rPr>
              <w:t xml:space="preserve">is not required. </w:t>
            </w:r>
          </w:p>
        </w:tc>
      </w:tr>
      <w:tr w:rsidR="00E4731C" w:rsidRPr="00054C10" w14:paraId="76E4E0F5" w14:textId="77777777" w:rsidTr="00DE1B2B">
        <w:trPr>
          <w:trHeight w:val="1251"/>
        </w:trPr>
        <w:tc>
          <w:tcPr>
            <w:tcW w:w="1696" w:type="dxa"/>
          </w:tcPr>
          <w:p w14:paraId="6C7F6A40" w14:textId="77777777" w:rsidR="00F62A0B" w:rsidRPr="00054C10" w:rsidRDefault="00F62A0B" w:rsidP="0030214A">
            <w:pPr>
              <w:jc w:val="center"/>
              <w:rPr>
                <w:rFonts w:ascii="Times New Roman" w:hAnsi="Times New Roman" w:cs="Times New Roman"/>
              </w:rPr>
            </w:pPr>
            <w:r w:rsidRPr="00054C10">
              <w:rPr>
                <w:rFonts w:ascii="Times New Roman" w:hAnsi="Times New Roman" w:cs="Times New Roman"/>
              </w:rPr>
              <w:t>Clause 5/Subclause 5.1c</w:t>
            </w:r>
          </w:p>
        </w:tc>
        <w:tc>
          <w:tcPr>
            <w:tcW w:w="1276" w:type="dxa"/>
          </w:tcPr>
          <w:p w14:paraId="6F1C0405" w14:textId="77777777" w:rsidR="00F62A0B" w:rsidRPr="00054C10" w:rsidRDefault="00F62A0B" w:rsidP="0030214A">
            <w:pPr>
              <w:jc w:val="center"/>
              <w:rPr>
                <w:rFonts w:ascii="Times New Roman" w:hAnsi="Times New Roman" w:cs="Times New Roman"/>
              </w:rPr>
            </w:pPr>
            <w:r w:rsidRPr="00054C10">
              <w:rPr>
                <w:rFonts w:ascii="Times New Roman" w:hAnsi="Times New Roman" w:cs="Times New Roman"/>
              </w:rPr>
              <w:t>General</w:t>
            </w:r>
          </w:p>
        </w:tc>
        <w:tc>
          <w:tcPr>
            <w:tcW w:w="4694" w:type="dxa"/>
          </w:tcPr>
          <w:p w14:paraId="2290555F" w14:textId="77777777" w:rsidR="00F62A0B" w:rsidRPr="00054C10" w:rsidRDefault="00F62A0B" w:rsidP="00E4731C">
            <w:pPr>
              <w:jc w:val="both"/>
              <w:rPr>
                <w:rFonts w:ascii="Times New Roman" w:hAnsi="Times New Roman" w:cs="Times New Roman"/>
              </w:rPr>
            </w:pPr>
            <w:r w:rsidRPr="00054C10">
              <w:rPr>
                <w:rFonts w:ascii="Times New Roman" w:hAnsi="Times New Roman" w:cs="Times New Roman"/>
              </w:rPr>
              <w:t xml:space="preserve">We wish to seek clarity on this clause. The main heading of the clause 5 is regarding marking while the point c indicates information regarding packing slip which does not seem to be appropriate to this section. Moreover, </w:t>
            </w:r>
            <w:proofErr w:type="gramStart"/>
            <w:r w:rsidRPr="00054C10">
              <w:rPr>
                <w:rFonts w:ascii="Times New Roman" w:hAnsi="Times New Roman" w:cs="Times New Roman"/>
              </w:rPr>
              <w:t>it</w:t>
            </w:r>
            <w:proofErr w:type="gramEnd"/>
            <w:r w:rsidRPr="00054C10">
              <w:rPr>
                <w:rFonts w:ascii="Times New Roman" w:hAnsi="Times New Roman" w:cs="Times New Roman"/>
              </w:rPr>
              <w:t xml:space="preserve"> c) a packing slip in each consignment of containers/ closures shall include: 1) Nominal capacity – except for </w:t>
            </w:r>
            <w:r w:rsidRPr="00054C10">
              <w:rPr>
                <w:rFonts w:ascii="Times New Roman" w:hAnsi="Times New Roman" w:cs="Times New Roman"/>
              </w:rPr>
              <w:lastRenderedPageBreak/>
              <w:t>closures; and 2) Batch No. or Code No. is not clear whether this requirement is for empty or filled bottles. Instead of packing slip, it should be COA. Therefore, we propose deletion of Subclause 5.1c</w:t>
            </w:r>
          </w:p>
          <w:p w14:paraId="20D32DE0" w14:textId="77777777" w:rsidR="00A85027" w:rsidRPr="00054C10" w:rsidRDefault="00A85027" w:rsidP="00E4731C">
            <w:pPr>
              <w:jc w:val="both"/>
              <w:rPr>
                <w:rFonts w:ascii="Times New Roman" w:hAnsi="Times New Roman" w:cs="Times New Roman"/>
              </w:rPr>
            </w:pPr>
          </w:p>
        </w:tc>
        <w:tc>
          <w:tcPr>
            <w:tcW w:w="3686" w:type="dxa"/>
          </w:tcPr>
          <w:p w14:paraId="6093C02B" w14:textId="77777777" w:rsidR="00F62A0B" w:rsidRPr="00054C10" w:rsidRDefault="00F62A0B" w:rsidP="00E4731C">
            <w:pPr>
              <w:jc w:val="both"/>
              <w:rPr>
                <w:rFonts w:ascii="Times New Roman" w:hAnsi="Times New Roman" w:cs="Times New Roman"/>
                <w:strike/>
                <w:color w:val="000000" w:themeColor="text1"/>
              </w:rPr>
            </w:pPr>
            <w:r w:rsidRPr="00054C10">
              <w:rPr>
                <w:rFonts w:ascii="Times New Roman" w:hAnsi="Times New Roman" w:cs="Times New Roman"/>
                <w:strike/>
                <w:color w:val="000000" w:themeColor="text1"/>
              </w:rPr>
              <w:lastRenderedPageBreak/>
              <w:t>c</w:t>
            </w:r>
            <w:r w:rsidRPr="00054C10">
              <w:rPr>
                <w:rFonts w:ascii="Times New Roman" w:hAnsi="Times New Roman" w:cs="Times New Roman"/>
                <w:color w:val="000000" w:themeColor="text1"/>
              </w:rPr>
              <w:t>) a packing slip in each consignment of containers/ closures shall include: 1) Nominal capacity – except for closures; and 2) Batch No. or Code No.</w:t>
            </w:r>
          </w:p>
        </w:tc>
        <w:tc>
          <w:tcPr>
            <w:tcW w:w="2677" w:type="dxa"/>
          </w:tcPr>
          <w:p w14:paraId="134A840C" w14:textId="77777777" w:rsidR="00F62A0B" w:rsidRDefault="00F62A0B" w:rsidP="00E4731C">
            <w:pPr>
              <w:jc w:val="both"/>
              <w:rPr>
                <w:rFonts w:ascii="Times New Roman" w:hAnsi="Times New Roman" w:cs="Times New Roman"/>
              </w:rPr>
            </w:pPr>
            <w:r w:rsidRPr="00054C10">
              <w:rPr>
                <w:rFonts w:ascii="Times New Roman" w:hAnsi="Times New Roman" w:cs="Times New Roman"/>
              </w:rPr>
              <w:t>Not agreed</w:t>
            </w:r>
          </w:p>
          <w:p w14:paraId="3E1AC991" w14:textId="77777777" w:rsidR="00D032A4" w:rsidRDefault="00D032A4" w:rsidP="00E4731C">
            <w:pPr>
              <w:jc w:val="both"/>
              <w:rPr>
                <w:rFonts w:ascii="Times New Roman" w:hAnsi="Times New Roman" w:cs="Times New Roman"/>
              </w:rPr>
            </w:pPr>
          </w:p>
          <w:p w14:paraId="1F400AA3" w14:textId="5128F337" w:rsidR="00D032A4" w:rsidRPr="00054C10" w:rsidRDefault="00D032A4" w:rsidP="00E4731C">
            <w:pPr>
              <w:jc w:val="both"/>
              <w:rPr>
                <w:rFonts w:ascii="Times New Roman" w:hAnsi="Times New Roman" w:cs="Times New Roman"/>
              </w:rPr>
            </w:pPr>
            <w:r>
              <w:rPr>
                <w:rFonts w:ascii="Times New Roman" w:hAnsi="Times New Roman" w:cs="Times New Roman"/>
              </w:rPr>
              <w:t>The clause 5 is named as “Marking and Packing”.</w:t>
            </w:r>
          </w:p>
        </w:tc>
      </w:tr>
      <w:tr w:rsidR="00E4731C" w:rsidRPr="00054C10" w14:paraId="224FC8AC" w14:textId="77777777" w:rsidTr="00DE1B2B">
        <w:trPr>
          <w:trHeight w:val="1251"/>
        </w:trPr>
        <w:tc>
          <w:tcPr>
            <w:tcW w:w="1696" w:type="dxa"/>
          </w:tcPr>
          <w:p w14:paraId="45971DBA" w14:textId="77777777" w:rsidR="00F62A0B" w:rsidRPr="00054C10" w:rsidRDefault="00F62A0B" w:rsidP="0030214A">
            <w:pPr>
              <w:jc w:val="center"/>
              <w:rPr>
                <w:rFonts w:ascii="Times New Roman" w:hAnsi="Times New Roman" w:cs="Times New Roman"/>
              </w:rPr>
            </w:pPr>
            <w:r w:rsidRPr="00054C10">
              <w:rPr>
                <w:rFonts w:ascii="Times New Roman" w:hAnsi="Times New Roman" w:cs="Times New Roman"/>
              </w:rPr>
              <w:t>Annex B Method of Test for Potability</w:t>
            </w:r>
          </w:p>
        </w:tc>
        <w:tc>
          <w:tcPr>
            <w:tcW w:w="1276" w:type="dxa"/>
          </w:tcPr>
          <w:p w14:paraId="515C32D3" w14:textId="77777777" w:rsidR="00F62A0B" w:rsidRPr="00054C10" w:rsidRDefault="00F62A0B" w:rsidP="0030214A">
            <w:pPr>
              <w:jc w:val="center"/>
              <w:rPr>
                <w:rFonts w:ascii="Times New Roman" w:hAnsi="Times New Roman" w:cs="Times New Roman"/>
              </w:rPr>
            </w:pPr>
            <w:r w:rsidRPr="00054C10">
              <w:rPr>
                <w:rFonts w:ascii="Times New Roman" w:hAnsi="Times New Roman" w:cs="Times New Roman"/>
              </w:rPr>
              <w:t>Technical</w:t>
            </w:r>
          </w:p>
        </w:tc>
        <w:tc>
          <w:tcPr>
            <w:tcW w:w="4694" w:type="dxa"/>
          </w:tcPr>
          <w:p w14:paraId="12CB1197" w14:textId="77777777" w:rsidR="00F62A0B" w:rsidRPr="00054C10" w:rsidRDefault="00F62A0B" w:rsidP="00E4731C">
            <w:pPr>
              <w:jc w:val="both"/>
              <w:rPr>
                <w:rFonts w:ascii="Times New Roman" w:hAnsi="Times New Roman" w:cs="Times New Roman"/>
              </w:rPr>
            </w:pPr>
            <w:r w:rsidRPr="00054C10">
              <w:rPr>
                <w:rFonts w:ascii="Times New Roman" w:hAnsi="Times New Roman" w:cs="Times New Roman"/>
              </w:rPr>
              <w:t xml:space="preserve">38°- 40°C temperature for continuous 30 days is too much exposure for product &amp; packaging, considering the temperature in actual scenario is always cyclic. This may impact both quality of packaging or B-2 PROCEDURE Heat the water to a temperature of 38 °C ± 2 °C, and fill the container to its nominal capacity and closed tightly with the closure. Keep the container at 38 °C ± 2 °C, for a period of 24-48 hours 30 days. The container shall be opened after completion of 30 days of storage period and the water shall be examined for any disagreeable </w:t>
            </w:r>
            <w:proofErr w:type="spellStart"/>
            <w:r w:rsidRPr="00054C10">
              <w:rPr>
                <w:rFonts w:ascii="Times New Roman" w:hAnsi="Times New Roman" w:cs="Times New Roman"/>
              </w:rPr>
              <w:t>odour</w:t>
            </w:r>
            <w:proofErr w:type="spellEnd"/>
            <w:r w:rsidRPr="00054C10">
              <w:rPr>
                <w:rFonts w:ascii="Times New Roman" w:hAnsi="Times New Roman" w:cs="Times New Roman"/>
              </w:rPr>
              <w:t xml:space="preserve"> or smell. product and may not give a true indication of the expected test result. One option could be “keeping it at ambient temperature for longer duration”. Other option is to reduce the duration of storage at such high temperature. For testing potability. temperature used in always cyclic.</w:t>
            </w:r>
          </w:p>
          <w:p w14:paraId="5916A2B7" w14:textId="77777777" w:rsidR="00A85027" w:rsidRPr="00054C10" w:rsidRDefault="00A85027" w:rsidP="00E4731C">
            <w:pPr>
              <w:jc w:val="both"/>
              <w:rPr>
                <w:rFonts w:ascii="Times New Roman" w:hAnsi="Times New Roman" w:cs="Times New Roman"/>
              </w:rPr>
            </w:pPr>
          </w:p>
        </w:tc>
        <w:tc>
          <w:tcPr>
            <w:tcW w:w="3686" w:type="dxa"/>
          </w:tcPr>
          <w:p w14:paraId="546D2D0E" w14:textId="77777777" w:rsidR="00F62A0B" w:rsidRPr="00054C10" w:rsidRDefault="00F62A0B" w:rsidP="00E4731C">
            <w:pPr>
              <w:jc w:val="both"/>
              <w:rPr>
                <w:rFonts w:ascii="Times New Roman" w:hAnsi="Times New Roman" w:cs="Times New Roman"/>
                <w:color w:val="000000" w:themeColor="text1"/>
              </w:rPr>
            </w:pPr>
            <w:r w:rsidRPr="00054C10">
              <w:rPr>
                <w:rFonts w:ascii="Times New Roman" w:hAnsi="Times New Roman" w:cs="Times New Roman"/>
                <w:color w:val="000000" w:themeColor="text1"/>
              </w:rPr>
              <w:t xml:space="preserve">B-2 PROCEDURE Heat the water to a temperature of 38 °C ± 2 °C, and fill the container to its nominal capacity and closed tightly with the closure. Keep the container at 38 °C ± 2 °C, for a period of 24-48 hours </w:t>
            </w:r>
            <w:r w:rsidRPr="00054C10">
              <w:rPr>
                <w:rFonts w:ascii="Times New Roman" w:hAnsi="Times New Roman" w:cs="Times New Roman"/>
                <w:strike/>
                <w:color w:val="000000" w:themeColor="text1"/>
              </w:rPr>
              <w:t>30 days.</w:t>
            </w:r>
            <w:r w:rsidRPr="00054C10">
              <w:rPr>
                <w:rFonts w:ascii="Times New Roman" w:hAnsi="Times New Roman" w:cs="Times New Roman"/>
                <w:color w:val="000000" w:themeColor="text1"/>
              </w:rPr>
              <w:t xml:space="preserve"> The container shall be opened after completion of </w:t>
            </w:r>
            <w:r w:rsidRPr="00054C10">
              <w:rPr>
                <w:rFonts w:ascii="Times New Roman" w:hAnsi="Times New Roman" w:cs="Times New Roman"/>
                <w:strike/>
                <w:color w:val="000000" w:themeColor="text1"/>
              </w:rPr>
              <w:t>30 days of</w:t>
            </w:r>
            <w:r w:rsidRPr="00054C10">
              <w:rPr>
                <w:rFonts w:ascii="Times New Roman" w:hAnsi="Times New Roman" w:cs="Times New Roman"/>
                <w:color w:val="000000" w:themeColor="text1"/>
              </w:rPr>
              <w:t xml:space="preserve"> storage period and the water shall be examined for any disagreeable </w:t>
            </w:r>
            <w:proofErr w:type="spellStart"/>
            <w:r w:rsidRPr="00054C10">
              <w:rPr>
                <w:rFonts w:ascii="Times New Roman" w:hAnsi="Times New Roman" w:cs="Times New Roman"/>
                <w:color w:val="000000" w:themeColor="text1"/>
              </w:rPr>
              <w:t>odour</w:t>
            </w:r>
            <w:proofErr w:type="spellEnd"/>
            <w:r w:rsidRPr="00054C10">
              <w:rPr>
                <w:rFonts w:ascii="Times New Roman" w:hAnsi="Times New Roman" w:cs="Times New Roman"/>
                <w:color w:val="000000" w:themeColor="text1"/>
              </w:rPr>
              <w:t xml:space="preserve"> or smell.</w:t>
            </w:r>
          </w:p>
        </w:tc>
        <w:tc>
          <w:tcPr>
            <w:tcW w:w="2677" w:type="dxa"/>
          </w:tcPr>
          <w:p w14:paraId="5634BFCB" w14:textId="77777777" w:rsidR="00F62A0B" w:rsidRDefault="00F62A0B" w:rsidP="00E4731C">
            <w:pPr>
              <w:jc w:val="both"/>
              <w:rPr>
                <w:rFonts w:ascii="Times New Roman" w:hAnsi="Times New Roman" w:cs="Times New Roman"/>
              </w:rPr>
            </w:pPr>
            <w:r w:rsidRPr="00054C10">
              <w:rPr>
                <w:rFonts w:ascii="Times New Roman" w:hAnsi="Times New Roman" w:cs="Times New Roman"/>
              </w:rPr>
              <w:t>Not agreed</w:t>
            </w:r>
          </w:p>
          <w:p w14:paraId="0ABF4F0D" w14:textId="77777777" w:rsidR="00D032A4" w:rsidRDefault="00D032A4" w:rsidP="00E4731C">
            <w:pPr>
              <w:jc w:val="both"/>
              <w:rPr>
                <w:rFonts w:ascii="Times New Roman" w:hAnsi="Times New Roman" w:cs="Times New Roman"/>
              </w:rPr>
            </w:pPr>
          </w:p>
          <w:p w14:paraId="7B666579" w14:textId="5F6E8199" w:rsidR="00D032A4" w:rsidRPr="00054C10" w:rsidRDefault="00D032A4" w:rsidP="00E4731C">
            <w:pPr>
              <w:jc w:val="both"/>
              <w:rPr>
                <w:rFonts w:ascii="Times New Roman" w:hAnsi="Times New Roman" w:cs="Times New Roman"/>
              </w:rPr>
            </w:pPr>
            <w:r>
              <w:rPr>
                <w:rFonts w:ascii="Times New Roman" w:hAnsi="Times New Roman" w:cs="Times New Roman"/>
              </w:rPr>
              <w:t>The Committee decided not to change the test duration as it is an important requirement for testing the potability</w:t>
            </w:r>
            <w:r w:rsidR="00DE1B2B">
              <w:rPr>
                <w:rFonts w:ascii="Times New Roman" w:hAnsi="Times New Roman" w:cs="Times New Roman"/>
              </w:rPr>
              <w:t xml:space="preserve"> and 30 days of storage period is required to check potability. </w:t>
            </w:r>
          </w:p>
        </w:tc>
      </w:tr>
      <w:tr w:rsidR="00E4731C" w:rsidRPr="00054C10" w14:paraId="1E90C8A4" w14:textId="77777777" w:rsidTr="00DE1B2B">
        <w:trPr>
          <w:trHeight w:val="1251"/>
        </w:trPr>
        <w:tc>
          <w:tcPr>
            <w:tcW w:w="1696" w:type="dxa"/>
          </w:tcPr>
          <w:p w14:paraId="69D22FBF" w14:textId="77777777" w:rsidR="00F62A0B" w:rsidRPr="00054C10" w:rsidRDefault="00F62A0B" w:rsidP="00E4731C">
            <w:pPr>
              <w:jc w:val="both"/>
              <w:rPr>
                <w:rFonts w:ascii="Times New Roman" w:hAnsi="Times New Roman" w:cs="Times New Roman"/>
              </w:rPr>
            </w:pPr>
            <w:r w:rsidRPr="00054C10">
              <w:rPr>
                <w:rFonts w:ascii="Times New Roman" w:hAnsi="Times New Roman" w:cs="Times New Roman"/>
              </w:rPr>
              <w:t>Clause 4.1.4</w:t>
            </w:r>
          </w:p>
          <w:p w14:paraId="3F7E943E" w14:textId="77777777" w:rsidR="00F62A0B" w:rsidRPr="00054C10" w:rsidRDefault="00F62A0B" w:rsidP="00E4731C">
            <w:pPr>
              <w:jc w:val="both"/>
              <w:rPr>
                <w:rFonts w:ascii="Times New Roman" w:hAnsi="Times New Roman" w:cs="Times New Roman"/>
              </w:rPr>
            </w:pPr>
            <w:r w:rsidRPr="00054C10">
              <w:rPr>
                <w:rFonts w:ascii="Times New Roman" w:hAnsi="Times New Roman" w:cs="Times New Roman"/>
              </w:rPr>
              <w:t xml:space="preserve">BIS Sect. Observation </w:t>
            </w:r>
          </w:p>
        </w:tc>
        <w:tc>
          <w:tcPr>
            <w:tcW w:w="1276" w:type="dxa"/>
          </w:tcPr>
          <w:p w14:paraId="7609F0E7" w14:textId="77777777" w:rsidR="00F62A0B" w:rsidRPr="00054C10" w:rsidRDefault="00F62A0B" w:rsidP="00E4731C">
            <w:pPr>
              <w:jc w:val="both"/>
              <w:rPr>
                <w:rFonts w:ascii="Times New Roman" w:hAnsi="Times New Roman" w:cs="Times New Roman"/>
              </w:rPr>
            </w:pPr>
            <w:r w:rsidRPr="00054C10">
              <w:rPr>
                <w:rFonts w:ascii="Times New Roman" w:hAnsi="Times New Roman" w:cs="Times New Roman"/>
              </w:rPr>
              <w:t xml:space="preserve">General </w:t>
            </w:r>
          </w:p>
        </w:tc>
        <w:tc>
          <w:tcPr>
            <w:tcW w:w="4694" w:type="dxa"/>
          </w:tcPr>
          <w:p w14:paraId="766BBAB6" w14:textId="77777777" w:rsidR="00F62A0B" w:rsidRPr="00054C10" w:rsidRDefault="00F62A0B" w:rsidP="00E4731C">
            <w:pPr>
              <w:pStyle w:val="Default"/>
              <w:jc w:val="both"/>
              <w:rPr>
                <w:rFonts w:ascii="Times New Roman" w:hAnsi="Times New Roman" w:cs="Times New Roman"/>
              </w:rPr>
            </w:pPr>
            <w:r w:rsidRPr="00054C10">
              <w:rPr>
                <w:rFonts w:ascii="Times New Roman" w:hAnsi="Times New Roman" w:cs="Times New Roman"/>
                <w:b/>
                <w:bCs/>
              </w:rPr>
              <w:t xml:space="preserve"> </w:t>
            </w:r>
            <w:r w:rsidRPr="00054C10">
              <w:rPr>
                <w:rFonts w:ascii="Times New Roman" w:hAnsi="Times New Roman" w:cs="Times New Roman"/>
                <w:i/>
                <w:iCs/>
              </w:rPr>
              <w:t xml:space="preserve">Labels, Stickers, Sleeves </w:t>
            </w:r>
          </w:p>
          <w:p w14:paraId="1DE6CE6E" w14:textId="77777777" w:rsidR="00F62A0B" w:rsidRPr="00054C10" w:rsidRDefault="00F62A0B" w:rsidP="00E4731C">
            <w:pPr>
              <w:jc w:val="both"/>
              <w:rPr>
                <w:rFonts w:ascii="Times New Roman" w:hAnsi="Times New Roman" w:cs="Times New Roman"/>
              </w:rPr>
            </w:pPr>
          </w:p>
          <w:p w14:paraId="3A8A249C" w14:textId="77777777" w:rsidR="00F62A0B" w:rsidRPr="00054C10" w:rsidRDefault="00F62A0B" w:rsidP="00E4731C">
            <w:pPr>
              <w:jc w:val="both"/>
              <w:rPr>
                <w:rFonts w:ascii="Times New Roman" w:hAnsi="Times New Roman" w:cs="Times New Roman"/>
              </w:rPr>
            </w:pPr>
            <w:r w:rsidRPr="00054C10">
              <w:rPr>
                <w:rFonts w:ascii="Times New Roman" w:hAnsi="Times New Roman" w:cs="Times New Roman"/>
              </w:rPr>
              <w:t>Components for display such as but not limited to labels, stickers shall be of materials.</w:t>
            </w:r>
          </w:p>
        </w:tc>
        <w:tc>
          <w:tcPr>
            <w:tcW w:w="3686" w:type="dxa"/>
          </w:tcPr>
          <w:p w14:paraId="60AB358F" w14:textId="77777777" w:rsidR="00F62A0B" w:rsidRPr="00054C10" w:rsidRDefault="00F62A0B" w:rsidP="00E4731C">
            <w:pPr>
              <w:pStyle w:val="Default"/>
              <w:jc w:val="both"/>
              <w:rPr>
                <w:rFonts w:ascii="Times New Roman" w:hAnsi="Times New Roman" w:cs="Times New Roman"/>
              </w:rPr>
            </w:pPr>
            <w:r w:rsidRPr="00054C10">
              <w:rPr>
                <w:rFonts w:ascii="Times New Roman" w:hAnsi="Times New Roman" w:cs="Times New Roman"/>
                <w:color w:val="000000" w:themeColor="text1"/>
              </w:rPr>
              <w:t>Remove the</w:t>
            </w:r>
            <w:r w:rsidRPr="00054C10">
              <w:rPr>
                <w:rFonts w:ascii="Times New Roman" w:hAnsi="Times New Roman" w:cs="Times New Roman"/>
                <w:i/>
                <w:iCs/>
              </w:rPr>
              <w:t xml:space="preserve"> Labels, Stickers, Sleeves Clause </w:t>
            </w:r>
          </w:p>
          <w:p w14:paraId="23329454" w14:textId="77777777" w:rsidR="00F62A0B" w:rsidRPr="00054C10" w:rsidRDefault="00F62A0B" w:rsidP="00E4731C">
            <w:pPr>
              <w:jc w:val="both"/>
              <w:rPr>
                <w:rFonts w:ascii="Times New Roman" w:hAnsi="Times New Roman" w:cs="Times New Roman"/>
                <w:color w:val="000000" w:themeColor="text1"/>
              </w:rPr>
            </w:pPr>
          </w:p>
        </w:tc>
        <w:tc>
          <w:tcPr>
            <w:tcW w:w="2677" w:type="dxa"/>
          </w:tcPr>
          <w:p w14:paraId="66712B23" w14:textId="77777777" w:rsidR="00F62A0B" w:rsidRPr="00054C10" w:rsidRDefault="00F62A0B" w:rsidP="00E4731C">
            <w:pPr>
              <w:jc w:val="both"/>
              <w:rPr>
                <w:rFonts w:ascii="Times New Roman" w:hAnsi="Times New Roman" w:cs="Times New Roman"/>
              </w:rPr>
            </w:pPr>
            <w:r w:rsidRPr="00054C10">
              <w:rPr>
                <w:rFonts w:ascii="Times New Roman" w:hAnsi="Times New Roman" w:cs="Times New Roman"/>
              </w:rPr>
              <w:t xml:space="preserve">Agreed </w:t>
            </w:r>
          </w:p>
        </w:tc>
      </w:tr>
    </w:tbl>
    <w:p w14:paraId="336DF6C6" w14:textId="77777777" w:rsidR="00F62A0B" w:rsidRPr="00054C10" w:rsidRDefault="00F62A0B" w:rsidP="00F62A0B">
      <w:pPr>
        <w:jc w:val="both"/>
        <w:rPr>
          <w:rFonts w:ascii="Times New Roman" w:hAnsi="Times New Roman" w:cs="Times New Roman"/>
        </w:rPr>
      </w:pPr>
    </w:p>
    <w:p w14:paraId="1CA0D071" w14:textId="77777777" w:rsidR="00F62A0B" w:rsidRPr="00054C10" w:rsidRDefault="00F62A0B" w:rsidP="00F62A0B">
      <w:pPr>
        <w:jc w:val="both"/>
        <w:rPr>
          <w:rFonts w:ascii="Times New Roman" w:hAnsi="Times New Roman" w:cs="Times New Roman"/>
        </w:rPr>
      </w:pPr>
      <w:r w:rsidRPr="00054C10">
        <w:rPr>
          <w:rFonts w:ascii="Times New Roman" w:hAnsi="Times New Roman" w:cs="Times New Roman"/>
        </w:rPr>
        <w:t>Further, the Committee</w:t>
      </w:r>
      <w:r w:rsidRPr="00054C10">
        <w:rPr>
          <w:rFonts w:ascii="Times New Roman" w:hAnsi="Times New Roman" w:cs="Times New Roman"/>
          <w:lang w:val="en-IN"/>
        </w:rPr>
        <w:t xml:space="preserve"> requested BIS Sectt to send the draft revision for printing after incorporating agreed changes, with the approval of Chairperson.</w:t>
      </w:r>
      <w:r w:rsidRPr="00054C10">
        <w:rPr>
          <w:rFonts w:ascii="Times New Roman" w:hAnsi="Times New Roman" w:cs="Times New Roman"/>
          <w:color w:val="1F1F1F"/>
          <w:shd w:val="clear" w:color="auto" w:fill="FFFFFF"/>
        </w:rPr>
        <w:t xml:space="preserve"> </w:t>
      </w:r>
    </w:p>
    <w:p w14:paraId="0D1EBC1B" w14:textId="77777777" w:rsidR="00F62A0B" w:rsidRPr="00054C10" w:rsidRDefault="00F62A0B" w:rsidP="00341291">
      <w:pPr>
        <w:jc w:val="both"/>
        <w:rPr>
          <w:rFonts w:ascii="Times New Roman" w:hAnsi="Times New Roman" w:cs="Times New Roman"/>
          <w:bCs/>
        </w:rPr>
      </w:pPr>
    </w:p>
    <w:p w14:paraId="411D41F8" w14:textId="36C20948" w:rsidR="00607AF7" w:rsidRPr="00054C10" w:rsidRDefault="00607AF7" w:rsidP="00607AF7">
      <w:pPr>
        <w:jc w:val="both"/>
        <w:rPr>
          <w:rFonts w:ascii="Times New Roman" w:hAnsi="Times New Roman" w:cs="Times New Roman"/>
          <w:b/>
          <w:bCs/>
        </w:rPr>
      </w:pPr>
      <w:r w:rsidRPr="00054C10">
        <w:rPr>
          <w:rFonts w:ascii="Times New Roman" w:hAnsi="Times New Roman" w:cs="Times New Roman"/>
          <w:b/>
          <w:bCs/>
        </w:rPr>
        <w:t>4.9 Plastic Feeding and Drinking Containers, Accessories and Cutleries for infant and</w:t>
      </w:r>
      <w:r w:rsidR="00F3396D">
        <w:rPr>
          <w:rFonts w:ascii="Times New Roman" w:hAnsi="Times New Roman" w:cs="Times New Roman"/>
          <w:b/>
          <w:bCs/>
        </w:rPr>
        <w:t xml:space="preserve"> </w:t>
      </w:r>
      <w:r w:rsidRPr="00054C10">
        <w:rPr>
          <w:rFonts w:ascii="Times New Roman" w:hAnsi="Times New Roman" w:cs="Times New Roman"/>
          <w:b/>
          <w:bCs/>
        </w:rPr>
        <w:t>child use (new standard)</w:t>
      </w:r>
    </w:p>
    <w:p w14:paraId="1A78ADE6" w14:textId="77777777" w:rsidR="00607AF7" w:rsidRPr="00054C10" w:rsidRDefault="00607AF7" w:rsidP="00607AF7">
      <w:pPr>
        <w:jc w:val="both"/>
        <w:rPr>
          <w:rFonts w:ascii="Times New Roman" w:hAnsi="Times New Roman" w:cs="Times New Roman"/>
        </w:rPr>
      </w:pPr>
    </w:p>
    <w:p w14:paraId="22B40C20" w14:textId="77777777" w:rsidR="00607AF7" w:rsidRPr="00054C10" w:rsidRDefault="00607AF7" w:rsidP="00607AF7">
      <w:pPr>
        <w:jc w:val="both"/>
        <w:rPr>
          <w:rFonts w:ascii="Times New Roman" w:hAnsi="Times New Roman" w:cs="Times New Roman"/>
        </w:rPr>
      </w:pPr>
      <w:r w:rsidRPr="00054C10">
        <w:rPr>
          <w:rFonts w:ascii="Times New Roman" w:hAnsi="Times New Roman" w:cs="Times New Roman"/>
        </w:rPr>
        <w:t xml:space="preserve">The Committee noted item 4.9 of the agenda that few recommendations have been received from </w:t>
      </w:r>
      <w:r w:rsidRPr="00054C10">
        <w:rPr>
          <w:rFonts w:ascii="Times New Roman" w:hAnsi="Times New Roman" w:cs="Times New Roman"/>
          <w:b/>
          <w:bCs/>
        </w:rPr>
        <w:t>WG 3</w:t>
      </w:r>
      <w:r w:rsidRPr="00054C10">
        <w:rPr>
          <w:rFonts w:ascii="Times New Roman" w:hAnsi="Times New Roman" w:cs="Times New Roman"/>
        </w:rPr>
        <w:t xml:space="preserve">. After deliberations on the recommendations, the committee decided to drop the document PCD 21(22060) from printing and requested </w:t>
      </w:r>
      <w:r w:rsidRPr="00054C10">
        <w:rPr>
          <w:rFonts w:ascii="Times New Roman" w:hAnsi="Times New Roman" w:cs="Times New Roman"/>
          <w:b/>
          <w:bCs/>
        </w:rPr>
        <w:t>WG 3</w:t>
      </w:r>
      <w:r w:rsidRPr="00054C10">
        <w:rPr>
          <w:rFonts w:ascii="Times New Roman" w:hAnsi="Times New Roman" w:cs="Times New Roman"/>
        </w:rPr>
        <w:t xml:space="preserve"> to formulate a new standard only for plastic cutleries for children. Further, the committee requested </w:t>
      </w:r>
      <w:r w:rsidRPr="00054C10">
        <w:rPr>
          <w:rFonts w:ascii="Times New Roman" w:hAnsi="Times New Roman" w:cs="Times New Roman"/>
          <w:b/>
          <w:bCs/>
        </w:rPr>
        <w:t>WG 3</w:t>
      </w:r>
      <w:r w:rsidRPr="00054C10">
        <w:rPr>
          <w:rFonts w:ascii="Times New Roman" w:hAnsi="Times New Roman" w:cs="Times New Roman"/>
        </w:rPr>
        <w:t xml:space="preserve"> to add drinking and feeding containers under the scope of IS 14625 itself as most of the requirements as stipulated in PCD 21(22060) are similar to IS 14625. In view of above and item 3.6, the Committee requested WG 3 to provide draft revision within 3 months. </w:t>
      </w:r>
    </w:p>
    <w:p w14:paraId="7041EA9C" w14:textId="77777777" w:rsidR="00607AF7" w:rsidRPr="00054C10" w:rsidRDefault="00607AF7" w:rsidP="00607AF7">
      <w:pPr>
        <w:jc w:val="both"/>
        <w:rPr>
          <w:rFonts w:ascii="Times New Roman" w:hAnsi="Times New Roman" w:cs="Times New Roman"/>
        </w:rPr>
      </w:pPr>
    </w:p>
    <w:p w14:paraId="2BD24B59" w14:textId="77777777" w:rsidR="00607AF7" w:rsidRPr="00054C10" w:rsidRDefault="00607AF7" w:rsidP="00607AF7">
      <w:pPr>
        <w:jc w:val="both"/>
        <w:rPr>
          <w:rFonts w:ascii="Times New Roman" w:hAnsi="Times New Roman" w:cs="Times New Roman"/>
          <w:b/>
          <w:bCs/>
        </w:rPr>
      </w:pPr>
      <w:r w:rsidRPr="00054C10">
        <w:rPr>
          <w:rFonts w:ascii="Times New Roman" w:hAnsi="Times New Roman" w:cs="Times New Roman"/>
          <w:b/>
          <w:bCs/>
        </w:rPr>
        <w:t>4.10 IS 7408 (Part 1</w:t>
      </w:r>
      <w:proofErr w:type="gramStart"/>
      <w:r w:rsidRPr="00054C10">
        <w:rPr>
          <w:rFonts w:ascii="Times New Roman" w:hAnsi="Times New Roman" w:cs="Times New Roman"/>
          <w:b/>
          <w:bCs/>
        </w:rPr>
        <w:t>) :</w:t>
      </w:r>
      <w:proofErr w:type="gramEnd"/>
      <w:r w:rsidRPr="00054C10">
        <w:rPr>
          <w:rFonts w:ascii="Times New Roman" w:hAnsi="Times New Roman" w:cs="Times New Roman"/>
          <w:b/>
          <w:bCs/>
        </w:rPr>
        <w:t xml:space="preserve"> 2000  Blow </w:t>
      </w:r>
      <w:proofErr w:type="spellStart"/>
      <w:r w:rsidRPr="00054C10">
        <w:rPr>
          <w:rFonts w:ascii="Times New Roman" w:hAnsi="Times New Roman" w:cs="Times New Roman"/>
          <w:b/>
          <w:bCs/>
        </w:rPr>
        <w:t>moulded</w:t>
      </w:r>
      <w:proofErr w:type="spellEnd"/>
      <w:r w:rsidRPr="00054C10">
        <w:rPr>
          <w:rFonts w:ascii="Times New Roman" w:hAnsi="Times New Roman" w:cs="Times New Roman"/>
          <w:b/>
          <w:bCs/>
        </w:rPr>
        <w:t xml:space="preserve"> polyolefin containers — Specification : Part 1 Up to 5 </w:t>
      </w:r>
      <w:proofErr w:type="spellStart"/>
      <w:r w:rsidRPr="00054C10">
        <w:rPr>
          <w:rFonts w:ascii="Times New Roman" w:hAnsi="Times New Roman" w:cs="Times New Roman"/>
          <w:b/>
          <w:bCs/>
        </w:rPr>
        <w:t>litres</w:t>
      </w:r>
      <w:proofErr w:type="spellEnd"/>
      <w:r w:rsidRPr="00054C10">
        <w:rPr>
          <w:rFonts w:ascii="Times New Roman" w:hAnsi="Times New Roman" w:cs="Times New Roman"/>
          <w:b/>
          <w:bCs/>
        </w:rPr>
        <w:t xml:space="preserve"> capacity (</w:t>
      </w:r>
      <w:r w:rsidRPr="00054C10">
        <w:rPr>
          <w:rFonts w:ascii="Times New Roman" w:hAnsi="Times New Roman" w:cs="Times New Roman"/>
          <w:b/>
          <w:bCs/>
          <w:i/>
          <w:iCs/>
        </w:rPr>
        <w:t>second revision</w:t>
      </w:r>
      <w:r w:rsidRPr="00054C10">
        <w:rPr>
          <w:rFonts w:ascii="Times New Roman" w:hAnsi="Times New Roman" w:cs="Times New Roman"/>
          <w:b/>
          <w:bCs/>
        </w:rPr>
        <w:t>)</w:t>
      </w:r>
    </w:p>
    <w:p w14:paraId="3DA165BB" w14:textId="77777777" w:rsidR="00607AF7" w:rsidRPr="00054C10" w:rsidRDefault="00607AF7" w:rsidP="00607AF7">
      <w:pPr>
        <w:jc w:val="both"/>
        <w:rPr>
          <w:rFonts w:ascii="Times New Roman" w:hAnsi="Times New Roman" w:cs="Times New Roman"/>
          <w:b/>
          <w:bCs/>
        </w:rPr>
      </w:pPr>
    </w:p>
    <w:p w14:paraId="73C88CF3" w14:textId="77777777" w:rsidR="00607AF7" w:rsidRPr="00054C10" w:rsidRDefault="00607AF7" w:rsidP="00607AF7">
      <w:pPr>
        <w:jc w:val="both"/>
        <w:rPr>
          <w:rFonts w:ascii="Times New Roman" w:hAnsi="Times New Roman" w:cs="Times New Roman"/>
        </w:rPr>
      </w:pPr>
      <w:r w:rsidRPr="00054C10">
        <w:rPr>
          <w:rFonts w:ascii="Times New Roman" w:hAnsi="Times New Roman" w:cs="Times New Roman"/>
        </w:rPr>
        <w:t xml:space="preserve">The Committee noted item 4.10 of the agenda that comments have been received from intern and Shri T.R Srikant. The committee requested </w:t>
      </w:r>
      <w:r w:rsidRPr="00054C10">
        <w:rPr>
          <w:rFonts w:ascii="Times New Roman" w:hAnsi="Times New Roman" w:cs="Times New Roman"/>
          <w:b/>
          <w:bCs/>
        </w:rPr>
        <w:t>WG 1</w:t>
      </w:r>
      <w:r w:rsidRPr="00054C10">
        <w:rPr>
          <w:rFonts w:ascii="Times New Roman" w:hAnsi="Times New Roman" w:cs="Times New Roman"/>
        </w:rPr>
        <w:t xml:space="preserve"> to review comments and provide the draft revision within 2 months. </w:t>
      </w:r>
    </w:p>
    <w:p w14:paraId="767D797A" w14:textId="77777777" w:rsidR="00F62A0B" w:rsidRPr="00054C10" w:rsidRDefault="00F62A0B" w:rsidP="00341291">
      <w:pPr>
        <w:jc w:val="both"/>
        <w:rPr>
          <w:rFonts w:ascii="Times New Roman" w:hAnsi="Times New Roman" w:cs="Times New Roman"/>
          <w:b/>
          <w:bCs/>
        </w:rPr>
      </w:pPr>
    </w:p>
    <w:p w14:paraId="45BC0C95" w14:textId="77777777" w:rsidR="00D60158" w:rsidRPr="00054C10" w:rsidRDefault="00D60158" w:rsidP="00D60158">
      <w:pPr>
        <w:jc w:val="both"/>
        <w:rPr>
          <w:rFonts w:ascii="Times New Roman" w:hAnsi="Times New Roman" w:cs="Times New Roman"/>
          <w:b/>
          <w:bCs/>
        </w:rPr>
      </w:pPr>
      <w:r w:rsidRPr="00054C10">
        <w:rPr>
          <w:rFonts w:ascii="Times New Roman" w:hAnsi="Times New Roman" w:cs="Times New Roman"/>
          <w:b/>
          <w:bCs/>
        </w:rPr>
        <w:t>4.11 IS 7408 (Part 2</w:t>
      </w:r>
      <w:proofErr w:type="gramStart"/>
      <w:r w:rsidRPr="00054C10">
        <w:rPr>
          <w:rFonts w:ascii="Times New Roman" w:hAnsi="Times New Roman" w:cs="Times New Roman"/>
          <w:b/>
          <w:bCs/>
        </w:rPr>
        <w:t>) :</w:t>
      </w:r>
      <w:proofErr w:type="gramEnd"/>
      <w:r w:rsidRPr="00054C10">
        <w:rPr>
          <w:rFonts w:ascii="Times New Roman" w:hAnsi="Times New Roman" w:cs="Times New Roman"/>
          <w:b/>
          <w:bCs/>
        </w:rPr>
        <w:t xml:space="preserve"> 2000  Blow </w:t>
      </w:r>
      <w:proofErr w:type="spellStart"/>
      <w:r w:rsidRPr="00054C10">
        <w:rPr>
          <w:rFonts w:ascii="Times New Roman" w:hAnsi="Times New Roman" w:cs="Times New Roman"/>
          <w:b/>
          <w:bCs/>
        </w:rPr>
        <w:t>moulded</w:t>
      </w:r>
      <w:proofErr w:type="spellEnd"/>
      <w:r w:rsidRPr="00054C10">
        <w:rPr>
          <w:rFonts w:ascii="Times New Roman" w:hAnsi="Times New Roman" w:cs="Times New Roman"/>
          <w:b/>
          <w:bCs/>
        </w:rPr>
        <w:t xml:space="preserve"> polyolefin containers — Specification : Part 2 Over 5 </w:t>
      </w:r>
      <w:proofErr w:type="spellStart"/>
      <w:r w:rsidRPr="00054C10">
        <w:rPr>
          <w:rFonts w:ascii="Times New Roman" w:hAnsi="Times New Roman" w:cs="Times New Roman"/>
          <w:b/>
          <w:bCs/>
        </w:rPr>
        <w:t>litres</w:t>
      </w:r>
      <w:proofErr w:type="spellEnd"/>
      <w:r w:rsidRPr="00054C10">
        <w:rPr>
          <w:rFonts w:ascii="Times New Roman" w:hAnsi="Times New Roman" w:cs="Times New Roman"/>
          <w:b/>
          <w:bCs/>
        </w:rPr>
        <w:t xml:space="preserve"> up to and including 60 </w:t>
      </w:r>
      <w:proofErr w:type="spellStart"/>
      <w:r w:rsidRPr="00054C10">
        <w:rPr>
          <w:rFonts w:ascii="Times New Roman" w:hAnsi="Times New Roman" w:cs="Times New Roman"/>
          <w:b/>
          <w:bCs/>
        </w:rPr>
        <w:t>litres</w:t>
      </w:r>
      <w:proofErr w:type="spellEnd"/>
      <w:r w:rsidRPr="00054C10">
        <w:rPr>
          <w:rFonts w:ascii="Times New Roman" w:hAnsi="Times New Roman" w:cs="Times New Roman"/>
          <w:b/>
          <w:bCs/>
        </w:rPr>
        <w:t xml:space="preserve"> capacity (</w:t>
      </w:r>
      <w:r w:rsidRPr="00054C10">
        <w:rPr>
          <w:rFonts w:ascii="Times New Roman" w:hAnsi="Times New Roman" w:cs="Times New Roman"/>
          <w:b/>
          <w:bCs/>
          <w:i/>
          <w:iCs/>
        </w:rPr>
        <w:t>first revision</w:t>
      </w:r>
      <w:r w:rsidRPr="00054C10">
        <w:rPr>
          <w:rFonts w:ascii="Times New Roman" w:hAnsi="Times New Roman" w:cs="Times New Roman"/>
          <w:b/>
          <w:bCs/>
        </w:rPr>
        <w:t>)</w:t>
      </w:r>
    </w:p>
    <w:p w14:paraId="5A3B920F" w14:textId="77777777" w:rsidR="00D60158" w:rsidRPr="00054C10" w:rsidRDefault="00D60158" w:rsidP="00D60158">
      <w:pPr>
        <w:jc w:val="both"/>
        <w:rPr>
          <w:rFonts w:ascii="Times New Roman" w:hAnsi="Times New Roman" w:cs="Times New Roman"/>
          <w:b/>
          <w:bCs/>
        </w:rPr>
      </w:pPr>
    </w:p>
    <w:p w14:paraId="3A5F32CD" w14:textId="39DE8625" w:rsidR="00D60158" w:rsidRPr="00054C10" w:rsidRDefault="00D60158" w:rsidP="00D60158">
      <w:pPr>
        <w:jc w:val="both"/>
        <w:rPr>
          <w:rFonts w:ascii="Times New Roman" w:hAnsi="Times New Roman" w:cs="Times New Roman"/>
          <w:b/>
          <w:bCs/>
        </w:rPr>
      </w:pPr>
      <w:r w:rsidRPr="00054C10">
        <w:rPr>
          <w:rFonts w:ascii="Times New Roman" w:hAnsi="Times New Roman" w:cs="Times New Roman"/>
        </w:rPr>
        <w:t>The Committee noted item 4.1</w:t>
      </w:r>
      <w:r w:rsidR="00E1339F" w:rsidRPr="00054C10">
        <w:rPr>
          <w:rFonts w:ascii="Times New Roman" w:hAnsi="Times New Roman" w:cs="Times New Roman"/>
        </w:rPr>
        <w:t>1</w:t>
      </w:r>
      <w:r w:rsidRPr="00054C10">
        <w:rPr>
          <w:rFonts w:ascii="Times New Roman" w:hAnsi="Times New Roman" w:cs="Times New Roman"/>
        </w:rPr>
        <w:t xml:space="preserve"> of the agenda that comments have been received from intern and Shri T.R Srikant. The committee requested </w:t>
      </w:r>
      <w:r w:rsidRPr="00054C10">
        <w:rPr>
          <w:rFonts w:ascii="Times New Roman" w:hAnsi="Times New Roman" w:cs="Times New Roman"/>
          <w:b/>
          <w:bCs/>
        </w:rPr>
        <w:t>WG 1</w:t>
      </w:r>
      <w:r w:rsidRPr="00054C10">
        <w:rPr>
          <w:rFonts w:ascii="Times New Roman" w:hAnsi="Times New Roman" w:cs="Times New Roman"/>
        </w:rPr>
        <w:t xml:space="preserve"> to review comments and provide the draft revision within 2 months.</w:t>
      </w:r>
    </w:p>
    <w:p w14:paraId="712CA4C8" w14:textId="77777777" w:rsidR="00D60158" w:rsidRPr="00054C10" w:rsidRDefault="00D60158" w:rsidP="00D60158">
      <w:pPr>
        <w:jc w:val="both"/>
        <w:rPr>
          <w:rFonts w:ascii="Times New Roman" w:hAnsi="Times New Roman" w:cs="Times New Roman"/>
          <w:i/>
          <w:iCs/>
        </w:rPr>
      </w:pPr>
    </w:p>
    <w:p w14:paraId="58BA8357" w14:textId="77777777" w:rsidR="00D60158" w:rsidRPr="00054C10" w:rsidRDefault="00D60158" w:rsidP="00D60158">
      <w:pPr>
        <w:jc w:val="both"/>
        <w:rPr>
          <w:rFonts w:ascii="Times New Roman" w:hAnsi="Times New Roman" w:cs="Times New Roman"/>
        </w:rPr>
      </w:pPr>
      <w:r w:rsidRPr="00054C10">
        <w:rPr>
          <w:rFonts w:ascii="Times New Roman" w:hAnsi="Times New Roman" w:cs="Times New Roman"/>
          <w:b/>
          <w:bCs/>
        </w:rPr>
        <w:t>4.12 IS 7408 (Part 3</w:t>
      </w:r>
      <w:proofErr w:type="gramStart"/>
      <w:r w:rsidRPr="00054C10">
        <w:rPr>
          <w:rFonts w:ascii="Times New Roman" w:hAnsi="Times New Roman" w:cs="Times New Roman"/>
          <w:b/>
          <w:bCs/>
        </w:rPr>
        <w:t>) :</w:t>
      </w:r>
      <w:proofErr w:type="gramEnd"/>
      <w:r w:rsidRPr="00054C10">
        <w:rPr>
          <w:rFonts w:ascii="Times New Roman" w:hAnsi="Times New Roman" w:cs="Times New Roman"/>
          <w:b/>
          <w:bCs/>
        </w:rPr>
        <w:t xml:space="preserve"> 2000  Blow </w:t>
      </w:r>
      <w:proofErr w:type="spellStart"/>
      <w:r w:rsidRPr="00054C10">
        <w:rPr>
          <w:rFonts w:ascii="Times New Roman" w:hAnsi="Times New Roman" w:cs="Times New Roman"/>
          <w:b/>
          <w:bCs/>
        </w:rPr>
        <w:t>moulded</w:t>
      </w:r>
      <w:proofErr w:type="spellEnd"/>
      <w:r w:rsidRPr="00054C10">
        <w:rPr>
          <w:rFonts w:ascii="Times New Roman" w:hAnsi="Times New Roman" w:cs="Times New Roman"/>
          <w:b/>
          <w:bCs/>
        </w:rPr>
        <w:t xml:space="preserve"> polyolefin containers — Specification : Part 3 Closed head containers over 60 </w:t>
      </w:r>
      <w:proofErr w:type="spellStart"/>
      <w:r w:rsidRPr="00054C10">
        <w:rPr>
          <w:rFonts w:ascii="Times New Roman" w:hAnsi="Times New Roman" w:cs="Times New Roman"/>
          <w:b/>
          <w:bCs/>
        </w:rPr>
        <w:t>litres</w:t>
      </w:r>
      <w:proofErr w:type="spellEnd"/>
      <w:r w:rsidRPr="00054C10">
        <w:rPr>
          <w:rFonts w:ascii="Times New Roman" w:hAnsi="Times New Roman" w:cs="Times New Roman"/>
          <w:b/>
          <w:bCs/>
        </w:rPr>
        <w:t xml:space="preserve"> up to and including 250 </w:t>
      </w:r>
      <w:proofErr w:type="spellStart"/>
      <w:r w:rsidRPr="00054C10">
        <w:rPr>
          <w:rFonts w:ascii="Times New Roman" w:hAnsi="Times New Roman" w:cs="Times New Roman"/>
          <w:b/>
          <w:bCs/>
        </w:rPr>
        <w:t>litres</w:t>
      </w:r>
      <w:proofErr w:type="spellEnd"/>
      <w:r w:rsidRPr="00054C10">
        <w:rPr>
          <w:rFonts w:ascii="Times New Roman" w:hAnsi="Times New Roman" w:cs="Times New Roman"/>
          <w:b/>
          <w:bCs/>
        </w:rPr>
        <w:t xml:space="preserve"> capacity (</w:t>
      </w:r>
      <w:r w:rsidRPr="00054C10">
        <w:rPr>
          <w:rFonts w:ascii="Times New Roman" w:hAnsi="Times New Roman" w:cs="Times New Roman"/>
          <w:b/>
          <w:bCs/>
          <w:i/>
          <w:iCs/>
        </w:rPr>
        <w:t>first revision</w:t>
      </w:r>
      <w:r w:rsidRPr="00054C10">
        <w:rPr>
          <w:rFonts w:ascii="Times New Roman" w:hAnsi="Times New Roman" w:cs="Times New Roman"/>
          <w:b/>
          <w:bCs/>
        </w:rPr>
        <w:t>)</w:t>
      </w:r>
    </w:p>
    <w:p w14:paraId="064D9606" w14:textId="77777777" w:rsidR="00D60158" w:rsidRPr="00054C10" w:rsidRDefault="00D60158" w:rsidP="00D60158">
      <w:pPr>
        <w:jc w:val="both"/>
        <w:rPr>
          <w:rFonts w:ascii="Times New Roman" w:hAnsi="Times New Roman" w:cs="Times New Roman"/>
        </w:rPr>
      </w:pPr>
    </w:p>
    <w:p w14:paraId="6981097E" w14:textId="5F97553F" w:rsidR="00D60158" w:rsidRPr="00054C10" w:rsidRDefault="00D60158" w:rsidP="00D60158">
      <w:pPr>
        <w:jc w:val="both"/>
        <w:rPr>
          <w:rFonts w:ascii="Times New Roman" w:hAnsi="Times New Roman" w:cs="Times New Roman"/>
        </w:rPr>
      </w:pPr>
      <w:r w:rsidRPr="00054C10">
        <w:rPr>
          <w:rFonts w:ascii="Times New Roman" w:hAnsi="Times New Roman" w:cs="Times New Roman"/>
        </w:rPr>
        <w:t>The Committee noted item 4.1</w:t>
      </w:r>
      <w:r w:rsidR="00E1339F" w:rsidRPr="00054C10">
        <w:rPr>
          <w:rFonts w:ascii="Times New Roman" w:hAnsi="Times New Roman" w:cs="Times New Roman"/>
        </w:rPr>
        <w:t>2</w:t>
      </w:r>
      <w:r w:rsidRPr="00054C10">
        <w:rPr>
          <w:rFonts w:ascii="Times New Roman" w:hAnsi="Times New Roman" w:cs="Times New Roman"/>
        </w:rPr>
        <w:t xml:space="preserve"> of the agenda that comments have been received from intern and Shri T.R Srikant. The committee requested </w:t>
      </w:r>
      <w:r w:rsidRPr="00054C10">
        <w:rPr>
          <w:rFonts w:ascii="Times New Roman" w:hAnsi="Times New Roman" w:cs="Times New Roman"/>
          <w:b/>
          <w:bCs/>
        </w:rPr>
        <w:t>WG 1</w:t>
      </w:r>
      <w:r w:rsidRPr="00054C10">
        <w:rPr>
          <w:rFonts w:ascii="Times New Roman" w:hAnsi="Times New Roman" w:cs="Times New Roman"/>
        </w:rPr>
        <w:t xml:space="preserve"> to review comments and provide the draft revision within 2 months.</w:t>
      </w:r>
      <w:r w:rsidRPr="00054C10">
        <w:rPr>
          <w:rFonts w:ascii="Times New Roman" w:hAnsi="Times New Roman" w:cs="Times New Roman"/>
          <w:iCs/>
        </w:rPr>
        <w:t xml:space="preserve"> </w:t>
      </w:r>
      <w:r w:rsidRPr="00054C10">
        <w:rPr>
          <w:rFonts w:ascii="Times New Roman" w:hAnsi="Times New Roman" w:cs="Times New Roman"/>
          <w:b/>
          <w:bCs/>
        </w:rPr>
        <w:t xml:space="preserve"> </w:t>
      </w:r>
    </w:p>
    <w:p w14:paraId="5F09D90B" w14:textId="77777777" w:rsidR="00D26974" w:rsidRPr="00054C10" w:rsidRDefault="00D26974" w:rsidP="00D60158">
      <w:pPr>
        <w:rPr>
          <w:rFonts w:ascii="Times New Roman" w:hAnsi="Times New Roman" w:cs="Times New Roman"/>
        </w:rPr>
        <w:sectPr w:rsidR="00D26974" w:rsidRPr="00054C10" w:rsidSect="00F62A0B">
          <w:pgSz w:w="16838" w:h="11906" w:orient="landscape"/>
          <w:pgMar w:top="1440" w:right="1440" w:bottom="1440" w:left="1440" w:header="708" w:footer="708" w:gutter="0"/>
          <w:cols w:space="708"/>
          <w:docGrid w:linePitch="360"/>
        </w:sectPr>
      </w:pPr>
    </w:p>
    <w:p w14:paraId="2431B612" w14:textId="77777777" w:rsidR="00D26974" w:rsidRPr="00054C10" w:rsidRDefault="00D26974" w:rsidP="00D26974">
      <w:pPr>
        <w:rPr>
          <w:rFonts w:ascii="Times New Roman" w:hAnsi="Times New Roman" w:cs="Times New Roman"/>
        </w:rPr>
      </w:pPr>
    </w:p>
    <w:p w14:paraId="3830656E" w14:textId="4E6538B5" w:rsidR="00D26974" w:rsidRPr="00054C10" w:rsidRDefault="00D26974" w:rsidP="00D26974">
      <w:pPr>
        <w:jc w:val="both"/>
        <w:rPr>
          <w:rFonts w:ascii="Times New Roman" w:hAnsi="Times New Roman" w:cs="Times New Roman"/>
          <w:b/>
          <w:bCs/>
        </w:rPr>
      </w:pPr>
      <w:r w:rsidRPr="00054C10">
        <w:rPr>
          <w:rFonts w:ascii="Times New Roman" w:hAnsi="Times New Roman" w:cs="Times New Roman"/>
          <w:b/>
          <w:bCs/>
        </w:rPr>
        <w:t>4.13 IS 6312: 1994 Polyethylene containers for the transport of materials — Specification (</w:t>
      </w:r>
      <w:r w:rsidRPr="00054C10">
        <w:rPr>
          <w:rFonts w:ascii="Times New Roman" w:hAnsi="Times New Roman" w:cs="Times New Roman"/>
          <w:b/>
          <w:bCs/>
          <w:i/>
          <w:iCs/>
        </w:rPr>
        <w:t>second revision</w:t>
      </w:r>
      <w:r w:rsidRPr="00054C10">
        <w:rPr>
          <w:rFonts w:ascii="Times New Roman" w:hAnsi="Times New Roman" w:cs="Times New Roman"/>
          <w:b/>
          <w:bCs/>
        </w:rPr>
        <w:t>)</w:t>
      </w:r>
    </w:p>
    <w:p w14:paraId="33B0109E" w14:textId="77777777" w:rsidR="00D26974" w:rsidRPr="00054C10" w:rsidRDefault="00D26974" w:rsidP="00D26974">
      <w:pPr>
        <w:jc w:val="both"/>
        <w:rPr>
          <w:rFonts w:ascii="Times New Roman" w:hAnsi="Times New Roman" w:cs="Times New Roman"/>
          <w:b/>
          <w:bCs/>
        </w:rPr>
      </w:pPr>
    </w:p>
    <w:p w14:paraId="047A4735" w14:textId="77777777" w:rsidR="00D26974" w:rsidRPr="00054C10" w:rsidRDefault="00D26974" w:rsidP="00D26974">
      <w:pPr>
        <w:jc w:val="both"/>
        <w:rPr>
          <w:rFonts w:ascii="Times New Roman" w:hAnsi="Times New Roman" w:cs="Times New Roman"/>
        </w:rPr>
      </w:pPr>
      <w:r w:rsidRPr="00054C10">
        <w:rPr>
          <w:rFonts w:ascii="Times New Roman" w:hAnsi="Times New Roman" w:cs="Times New Roman"/>
        </w:rPr>
        <w:t xml:space="preserve">The Committee noted item 4.13 of the agenda that comments have been received from intern. Further, BIS sect informed the committee that this standard is based on AS 1936-1976 which has now been revised to AS 2767-1994.  In view of above, committee requested </w:t>
      </w:r>
      <w:r w:rsidRPr="00054C10">
        <w:rPr>
          <w:rFonts w:ascii="Times New Roman" w:hAnsi="Times New Roman" w:cs="Times New Roman"/>
          <w:b/>
          <w:bCs/>
        </w:rPr>
        <w:t>WG 10</w:t>
      </w:r>
      <w:r w:rsidRPr="00054C10">
        <w:rPr>
          <w:rFonts w:ascii="Times New Roman" w:hAnsi="Times New Roman" w:cs="Times New Roman"/>
        </w:rPr>
        <w:t xml:space="preserve"> to review the draft revision and provide the draft revision within 2 months.</w:t>
      </w:r>
    </w:p>
    <w:p w14:paraId="620A6C82" w14:textId="77777777" w:rsidR="00D26974" w:rsidRPr="00054C10" w:rsidRDefault="00D26974" w:rsidP="00D26974">
      <w:pPr>
        <w:jc w:val="both"/>
        <w:rPr>
          <w:rFonts w:ascii="Times New Roman" w:hAnsi="Times New Roman" w:cs="Times New Roman"/>
          <w:b/>
          <w:bCs/>
          <w:strike/>
        </w:rPr>
      </w:pPr>
    </w:p>
    <w:p w14:paraId="44F1902B" w14:textId="1C3D4CA6" w:rsidR="00D26974" w:rsidRPr="00054C10" w:rsidRDefault="00D26974" w:rsidP="00D26974">
      <w:pPr>
        <w:jc w:val="both"/>
        <w:rPr>
          <w:rFonts w:ascii="Times New Roman" w:hAnsi="Times New Roman" w:cs="Times New Roman"/>
          <w:b/>
          <w:bCs/>
        </w:rPr>
      </w:pPr>
      <w:r w:rsidRPr="00054C10">
        <w:rPr>
          <w:rFonts w:ascii="Times New Roman" w:hAnsi="Times New Roman" w:cs="Times New Roman"/>
          <w:b/>
          <w:bCs/>
          <w:iCs/>
        </w:rPr>
        <w:t xml:space="preserve">4.14 </w:t>
      </w:r>
      <w:r w:rsidRPr="00054C10">
        <w:rPr>
          <w:rFonts w:ascii="Times New Roman" w:hAnsi="Times New Roman" w:cs="Times New Roman"/>
          <w:b/>
        </w:rPr>
        <w:t xml:space="preserve">IS 7019: </w:t>
      </w:r>
      <w:r w:rsidRPr="00054C10">
        <w:rPr>
          <w:rFonts w:ascii="Times New Roman" w:hAnsi="Times New Roman" w:cs="Times New Roman"/>
          <w:b/>
          <w:bCs/>
        </w:rPr>
        <w:t>1998 Glossary of terms in plastics and flexible packaging, excluding paper (</w:t>
      </w:r>
      <w:r w:rsidRPr="00054C10">
        <w:rPr>
          <w:rFonts w:ascii="Times New Roman" w:hAnsi="Times New Roman" w:cs="Times New Roman"/>
          <w:b/>
          <w:bCs/>
          <w:i/>
          <w:iCs/>
        </w:rPr>
        <w:t>second revision</w:t>
      </w:r>
      <w:r w:rsidRPr="00054C10">
        <w:rPr>
          <w:rFonts w:ascii="Times New Roman" w:hAnsi="Times New Roman" w:cs="Times New Roman"/>
          <w:b/>
          <w:bCs/>
        </w:rPr>
        <w:t>)</w:t>
      </w:r>
    </w:p>
    <w:p w14:paraId="02348C67" w14:textId="77777777" w:rsidR="00D26974" w:rsidRPr="00054C10" w:rsidRDefault="00D26974" w:rsidP="00D26974">
      <w:pPr>
        <w:jc w:val="both"/>
        <w:rPr>
          <w:rFonts w:ascii="Times New Roman" w:hAnsi="Times New Roman" w:cs="Times New Roman"/>
          <w:b/>
          <w:bCs/>
        </w:rPr>
      </w:pPr>
    </w:p>
    <w:p w14:paraId="34FB0989" w14:textId="77777777" w:rsidR="00D26974" w:rsidRPr="00054C10" w:rsidRDefault="00D26974" w:rsidP="00D26974">
      <w:pPr>
        <w:jc w:val="both"/>
        <w:rPr>
          <w:rFonts w:ascii="Times New Roman" w:hAnsi="Times New Roman" w:cs="Times New Roman"/>
          <w:b/>
          <w:bCs/>
        </w:rPr>
      </w:pPr>
      <w:r w:rsidRPr="00054C10">
        <w:rPr>
          <w:rFonts w:ascii="Times New Roman" w:hAnsi="Times New Roman" w:cs="Times New Roman"/>
        </w:rPr>
        <w:t xml:space="preserve">The Committee noted item 4.14 of the agenda that comments have been received Mother dairy. After detailed deliberations, the committee requested Mother Dairy to incorporate the comments and provide draft revision within 2 months. </w:t>
      </w:r>
    </w:p>
    <w:p w14:paraId="1DA99681" w14:textId="77777777" w:rsidR="00D26974" w:rsidRPr="00054C10" w:rsidRDefault="00D26974" w:rsidP="00D26974">
      <w:pPr>
        <w:rPr>
          <w:rFonts w:ascii="Times New Roman" w:hAnsi="Times New Roman" w:cs="Times New Roman"/>
          <w:b/>
          <w:bCs/>
        </w:rPr>
      </w:pPr>
    </w:p>
    <w:p w14:paraId="003E0585" w14:textId="77777777" w:rsidR="00D26974" w:rsidRPr="00054C10" w:rsidRDefault="00D26974" w:rsidP="00D26974">
      <w:pPr>
        <w:jc w:val="both"/>
        <w:rPr>
          <w:rFonts w:ascii="Times New Roman" w:hAnsi="Times New Roman" w:cs="Times New Roman"/>
          <w:b/>
          <w:bCs/>
        </w:rPr>
      </w:pPr>
      <w:r w:rsidRPr="00054C10">
        <w:rPr>
          <w:rFonts w:ascii="Times New Roman" w:hAnsi="Times New Roman" w:cs="Times New Roman"/>
          <w:b/>
          <w:bCs/>
        </w:rPr>
        <w:t xml:space="preserve">4.15 IS 9738: 2003 Polyethylene bags for general purposes - Specification </w:t>
      </w:r>
      <w:r w:rsidRPr="00054C10">
        <w:rPr>
          <w:rFonts w:ascii="Times New Roman" w:hAnsi="Times New Roman" w:cs="Times New Roman"/>
        </w:rPr>
        <w:t>(</w:t>
      </w:r>
      <w:r w:rsidRPr="00054C10">
        <w:rPr>
          <w:rFonts w:ascii="Times New Roman" w:hAnsi="Times New Roman" w:cs="Times New Roman"/>
          <w:b/>
          <w:bCs/>
          <w:i/>
          <w:iCs/>
        </w:rPr>
        <w:t>second revision</w:t>
      </w:r>
      <w:r w:rsidRPr="00054C10">
        <w:rPr>
          <w:rFonts w:ascii="Times New Roman" w:hAnsi="Times New Roman" w:cs="Times New Roman"/>
          <w:b/>
          <w:bCs/>
        </w:rPr>
        <w:t>)</w:t>
      </w:r>
    </w:p>
    <w:p w14:paraId="0EA591D4" w14:textId="77777777" w:rsidR="00D26974" w:rsidRPr="00054C10" w:rsidRDefault="00D26974" w:rsidP="00D26974">
      <w:pPr>
        <w:rPr>
          <w:rFonts w:ascii="Times New Roman" w:hAnsi="Times New Roman" w:cs="Times New Roman"/>
          <w:b/>
          <w:bCs/>
        </w:rPr>
      </w:pPr>
    </w:p>
    <w:p w14:paraId="4615BED4" w14:textId="77777777" w:rsidR="00D26974" w:rsidRPr="00054C10" w:rsidRDefault="00D26974" w:rsidP="00D26974">
      <w:pPr>
        <w:rPr>
          <w:rFonts w:ascii="Times New Roman" w:hAnsi="Times New Roman" w:cs="Times New Roman"/>
        </w:rPr>
      </w:pPr>
      <w:r w:rsidRPr="00054C10">
        <w:rPr>
          <w:rFonts w:ascii="Times New Roman" w:hAnsi="Times New Roman" w:cs="Times New Roman"/>
        </w:rPr>
        <w:t>The Committee noted item 4.15 of the agenda that draft revision was issued into wide circulation for one month and few comments were received as given below:</w:t>
      </w:r>
    </w:p>
    <w:p w14:paraId="4B46B2A4" w14:textId="77777777" w:rsidR="00D26974" w:rsidRPr="00054C10" w:rsidRDefault="00D26974" w:rsidP="00D26974">
      <w:pPr>
        <w:rPr>
          <w:rFonts w:ascii="Times New Roman" w:hAnsi="Times New Roman" w:cs="Times New Roman"/>
        </w:rPr>
      </w:pPr>
    </w:p>
    <w:tbl>
      <w:tblP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418"/>
        <w:gridCol w:w="4819"/>
        <w:gridCol w:w="3828"/>
        <w:gridCol w:w="2268"/>
      </w:tblGrid>
      <w:tr w:rsidR="00D26974" w:rsidRPr="00054C10" w14:paraId="33CC10C5" w14:textId="77777777" w:rsidTr="00DE1B2B">
        <w:trPr>
          <w:trHeight w:val="962"/>
        </w:trPr>
        <w:tc>
          <w:tcPr>
            <w:tcW w:w="1129" w:type="dxa"/>
          </w:tcPr>
          <w:p w14:paraId="2102C7B5" w14:textId="3E0572CA" w:rsidR="00D26974" w:rsidRPr="00054C10" w:rsidRDefault="00D26974" w:rsidP="00D26974">
            <w:pPr>
              <w:rPr>
                <w:rFonts w:ascii="Times New Roman" w:hAnsi="Times New Roman" w:cs="Times New Roman"/>
              </w:rPr>
            </w:pPr>
            <w:r w:rsidRPr="00054C10">
              <w:rPr>
                <w:rFonts w:ascii="Times New Roman" w:hAnsi="Times New Roman" w:cs="Times New Roman"/>
              </w:rPr>
              <w:t>Clause/Sub-clause</w:t>
            </w:r>
          </w:p>
        </w:tc>
        <w:tc>
          <w:tcPr>
            <w:tcW w:w="1418" w:type="dxa"/>
          </w:tcPr>
          <w:p w14:paraId="5172E1E3" w14:textId="77777777" w:rsidR="00D26974" w:rsidRPr="00054C10" w:rsidRDefault="00D26974" w:rsidP="0030214A">
            <w:pPr>
              <w:rPr>
                <w:rFonts w:ascii="Times New Roman" w:hAnsi="Times New Roman" w:cs="Times New Roman"/>
              </w:rPr>
            </w:pPr>
            <w:r w:rsidRPr="00054C10">
              <w:rPr>
                <w:rFonts w:ascii="Times New Roman" w:hAnsi="Times New Roman" w:cs="Times New Roman"/>
              </w:rPr>
              <w:t>Type of Comments</w:t>
            </w:r>
          </w:p>
          <w:p w14:paraId="13BBC17E" w14:textId="77777777" w:rsidR="00D26974" w:rsidRPr="00054C10" w:rsidRDefault="00D26974" w:rsidP="00D26974">
            <w:pPr>
              <w:rPr>
                <w:rFonts w:ascii="Times New Roman" w:hAnsi="Times New Roman" w:cs="Times New Roman"/>
              </w:rPr>
            </w:pPr>
          </w:p>
        </w:tc>
        <w:tc>
          <w:tcPr>
            <w:tcW w:w="4819" w:type="dxa"/>
          </w:tcPr>
          <w:p w14:paraId="24FAB5FF" w14:textId="77777777" w:rsidR="00D26974" w:rsidRPr="00054C10" w:rsidRDefault="00D26974" w:rsidP="0030214A">
            <w:pPr>
              <w:rPr>
                <w:rFonts w:ascii="Times New Roman" w:hAnsi="Times New Roman" w:cs="Times New Roman"/>
              </w:rPr>
            </w:pPr>
            <w:r w:rsidRPr="00054C10">
              <w:rPr>
                <w:rFonts w:ascii="Times New Roman" w:hAnsi="Times New Roman" w:cs="Times New Roman"/>
              </w:rPr>
              <w:t>Justification</w:t>
            </w:r>
          </w:p>
          <w:p w14:paraId="4124CC75" w14:textId="77777777" w:rsidR="00D26974" w:rsidRPr="00054C10" w:rsidRDefault="00D26974" w:rsidP="0030214A">
            <w:pPr>
              <w:rPr>
                <w:rFonts w:ascii="Times New Roman" w:hAnsi="Times New Roman" w:cs="Times New Roman"/>
              </w:rPr>
            </w:pPr>
          </w:p>
          <w:p w14:paraId="3BC46FA8" w14:textId="77777777" w:rsidR="00D26974" w:rsidRPr="00054C10" w:rsidRDefault="00D26974" w:rsidP="0030214A">
            <w:pPr>
              <w:rPr>
                <w:rFonts w:ascii="Times New Roman" w:hAnsi="Times New Roman" w:cs="Times New Roman"/>
              </w:rPr>
            </w:pPr>
          </w:p>
          <w:p w14:paraId="79FC60FC" w14:textId="77777777" w:rsidR="00D26974" w:rsidRPr="00054C10" w:rsidRDefault="00D26974" w:rsidP="0030214A">
            <w:pPr>
              <w:rPr>
                <w:rFonts w:ascii="Times New Roman" w:hAnsi="Times New Roman" w:cs="Times New Roman"/>
              </w:rPr>
            </w:pPr>
          </w:p>
        </w:tc>
        <w:tc>
          <w:tcPr>
            <w:tcW w:w="3828" w:type="dxa"/>
          </w:tcPr>
          <w:p w14:paraId="6221A565" w14:textId="77777777" w:rsidR="00D26974" w:rsidRPr="00054C10" w:rsidRDefault="00D26974" w:rsidP="0030214A">
            <w:pPr>
              <w:rPr>
                <w:rFonts w:ascii="Times New Roman" w:hAnsi="Times New Roman" w:cs="Times New Roman"/>
              </w:rPr>
            </w:pPr>
            <w:r w:rsidRPr="00054C10">
              <w:rPr>
                <w:rFonts w:ascii="Times New Roman" w:hAnsi="Times New Roman" w:cs="Times New Roman"/>
              </w:rPr>
              <w:t>Proposed change/Suggestions</w:t>
            </w:r>
          </w:p>
          <w:p w14:paraId="3FD30BA7" w14:textId="77777777" w:rsidR="00D26974" w:rsidRPr="00054C10" w:rsidRDefault="00D26974" w:rsidP="0030214A">
            <w:pPr>
              <w:rPr>
                <w:rFonts w:ascii="Times New Roman" w:hAnsi="Times New Roman" w:cs="Times New Roman"/>
              </w:rPr>
            </w:pPr>
          </w:p>
          <w:p w14:paraId="1E72D817" w14:textId="77777777" w:rsidR="00D26974" w:rsidRPr="00054C10" w:rsidRDefault="00D26974" w:rsidP="0030214A">
            <w:pPr>
              <w:rPr>
                <w:rFonts w:ascii="Times New Roman" w:hAnsi="Times New Roman" w:cs="Times New Roman"/>
              </w:rPr>
            </w:pPr>
          </w:p>
        </w:tc>
        <w:tc>
          <w:tcPr>
            <w:tcW w:w="2268" w:type="dxa"/>
          </w:tcPr>
          <w:p w14:paraId="36D8BCB4" w14:textId="77777777" w:rsidR="00D26974" w:rsidRPr="00054C10" w:rsidRDefault="00D26974" w:rsidP="0030214A">
            <w:pPr>
              <w:rPr>
                <w:rFonts w:ascii="Times New Roman" w:hAnsi="Times New Roman" w:cs="Times New Roman"/>
              </w:rPr>
            </w:pPr>
            <w:r w:rsidRPr="00054C10">
              <w:rPr>
                <w:rFonts w:ascii="Times New Roman" w:hAnsi="Times New Roman" w:cs="Times New Roman"/>
              </w:rPr>
              <w:t>Decision of the Committee</w:t>
            </w:r>
          </w:p>
        </w:tc>
      </w:tr>
      <w:tr w:rsidR="00D26974" w:rsidRPr="00054C10" w14:paraId="41CB8F99" w14:textId="77777777" w:rsidTr="00DE1B2B">
        <w:trPr>
          <w:trHeight w:val="676"/>
        </w:trPr>
        <w:tc>
          <w:tcPr>
            <w:tcW w:w="1129" w:type="dxa"/>
          </w:tcPr>
          <w:p w14:paraId="36AC2511" w14:textId="77777777" w:rsidR="00D26974" w:rsidRPr="00054C10" w:rsidRDefault="00D26974" w:rsidP="0030214A">
            <w:pPr>
              <w:rPr>
                <w:rFonts w:ascii="Times New Roman" w:hAnsi="Times New Roman" w:cs="Times New Roman"/>
              </w:rPr>
            </w:pPr>
            <w:r w:rsidRPr="00054C10">
              <w:rPr>
                <w:rFonts w:ascii="Times New Roman" w:hAnsi="Times New Roman" w:cs="Times New Roman"/>
              </w:rPr>
              <w:t>1 Scope</w:t>
            </w:r>
          </w:p>
          <w:p w14:paraId="0516CC4E" w14:textId="77777777" w:rsidR="00D26974" w:rsidRPr="00054C10" w:rsidRDefault="00D26974" w:rsidP="0030214A">
            <w:pPr>
              <w:rPr>
                <w:rFonts w:ascii="Times New Roman" w:hAnsi="Times New Roman" w:cs="Times New Roman"/>
              </w:rPr>
            </w:pPr>
            <w:r w:rsidRPr="00054C10">
              <w:rPr>
                <w:rFonts w:ascii="Times New Roman" w:hAnsi="Times New Roman" w:cs="Times New Roman"/>
              </w:rPr>
              <w:t>para 1</w:t>
            </w:r>
          </w:p>
        </w:tc>
        <w:tc>
          <w:tcPr>
            <w:tcW w:w="1418" w:type="dxa"/>
          </w:tcPr>
          <w:p w14:paraId="18282CA7" w14:textId="77777777" w:rsidR="00D26974" w:rsidRPr="00054C10" w:rsidRDefault="00D26974" w:rsidP="0030214A">
            <w:pPr>
              <w:rPr>
                <w:rFonts w:ascii="Times New Roman" w:hAnsi="Times New Roman" w:cs="Times New Roman"/>
              </w:rPr>
            </w:pPr>
            <w:r w:rsidRPr="00054C10">
              <w:rPr>
                <w:rFonts w:ascii="Times New Roman" w:hAnsi="Times New Roman" w:cs="Times New Roman"/>
              </w:rPr>
              <w:t>Technical</w:t>
            </w:r>
          </w:p>
        </w:tc>
        <w:tc>
          <w:tcPr>
            <w:tcW w:w="4819" w:type="dxa"/>
          </w:tcPr>
          <w:p w14:paraId="5845C1AE" w14:textId="51B9E643" w:rsidR="00D26974" w:rsidRPr="00054C10" w:rsidRDefault="00D26974" w:rsidP="00661616">
            <w:pPr>
              <w:jc w:val="both"/>
              <w:rPr>
                <w:rFonts w:ascii="Times New Roman" w:hAnsi="Times New Roman" w:cs="Times New Roman"/>
              </w:rPr>
            </w:pPr>
            <w:r w:rsidRPr="00054C10">
              <w:rPr>
                <w:rFonts w:ascii="Times New Roman" w:hAnsi="Times New Roman" w:cs="Times New Roman"/>
              </w:rPr>
              <w:t xml:space="preserve">The scope of this wide circulated draft - PCD 21 (25951) WC June 2024 - Polyethylene Bags </w:t>
            </w:r>
            <w:r w:rsidR="002063CE">
              <w:rPr>
                <w:rFonts w:ascii="Times New Roman" w:hAnsi="Times New Roman" w:cs="Times New Roman"/>
              </w:rPr>
              <w:t>f</w:t>
            </w:r>
            <w:r w:rsidRPr="00054C10">
              <w:rPr>
                <w:rFonts w:ascii="Times New Roman" w:hAnsi="Times New Roman" w:cs="Times New Roman"/>
              </w:rPr>
              <w:t>or General Purpose is for polyethylene bags intended for household carry home purpose &amp; in nurseries. However, apart from this, polyethylene bags have wide range of applications such as in R &amp; D, laboratories, academia, pharmaceuticals &amp; chemical industries, medical sectors as mentioned below. </w:t>
            </w:r>
          </w:p>
          <w:p w14:paraId="07242733" w14:textId="24B365C1" w:rsidR="00D26974" w:rsidRPr="00054C10" w:rsidRDefault="00D26974" w:rsidP="00661616">
            <w:pPr>
              <w:jc w:val="both"/>
              <w:rPr>
                <w:rFonts w:ascii="Times New Roman" w:hAnsi="Times New Roman" w:cs="Times New Roman"/>
              </w:rPr>
            </w:pPr>
            <w:r w:rsidRPr="00054C10">
              <w:rPr>
                <w:rFonts w:ascii="Times New Roman" w:hAnsi="Times New Roman" w:cs="Times New Roman"/>
              </w:rPr>
              <w:t>Specific applications of polyethylene bags are:</w:t>
            </w:r>
          </w:p>
          <w:p w14:paraId="11009417" w14:textId="77777777" w:rsidR="00D26974" w:rsidRPr="00054C10" w:rsidRDefault="00D26974" w:rsidP="00661616">
            <w:pPr>
              <w:jc w:val="both"/>
              <w:rPr>
                <w:rFonts w:ascii="Times New Roman" w:hAnsi="Times New Roman" w:cs="Times New Roman"/>
              </w:rPr>
            </w:pPr>
            <w:r w:rsidRPr="00054C10">
              <w:rPr>
                <w:rFonts w:ascii="Times New Roman" w:hAnsi="Times New Roman" w:cs="Times New Roman"/>
              </w:rPr>
              <w:lastRenderedPageBreak/>
              <w:t>1. Storage and transfer of specimens in labs </w:t>
            </w:r>
            <w:r w:rsidRPr="00054C10">
              <w:rPr>
                <w:rFonts w:ascii="Times New Roman" w:hAnsi="Times New Roman" w:cs="Times New Roman"/>
              </w:rPr>
              <w:br/>
              <w:t>2. Safe storage of lab items to prevent particulate contamination and leakage </w:t>
            </w:r>
            <w:r w:rsidRPr="00054C10">
              <w:rPr>
                <w:rFonts w:ascii="Times New Roman" w:hAnsi="Times New Roman" w:cs="Times New Roman"/>
              </w:rPr>
              <w:br/>
              <w:t>3. Deep freezing of samples &amp; stuffs even in liquid nitrogen </w:t>
            </w:r>
            <w:r w:rsidRPr="00054C10">
              <w:rPr>
                <w:rFonts w:ascii="Times New Roman" w:hAnsi="Times New Roman" w:cs="Times New Roman"/>
              </w:rPr>
              <w:br/>
              <w:t>4. Disposal of biohazards (disposing of used tips, tubes, syringes etc.)</w:t>
            </w:r>
            <w:r w:rsidRPr="00054C10">
              <w:rPr>
                <w:rFonts w:ascii="Times New Roman" w:hAnsi="Times New Roman" w:cs="Times New Roman"/>
              </w:rPr>
              <w:br/>
              <w:t>5. Sterile polyethylene bags specifically intended for microbiological applications </w:t>
            </w:r>
            <w:r w:rsidRPr="00054C10">
              <w:rPr>
                <w:rFonts w:ascii="Times New Roman" w:hAnsi="Times New Roman" w:cs="Times New Roman"/>
              </w:rPr>
              <w:br/>
              <w:t>6. Polyethylene bags used as primary, secondary packaging material</w:t>
            </w:r>
          </w:p>
          <w:p w14:paraId="5E3DF18C" w14:textId="77777777" w:rsidR="00D26974" w:rsidRPr="00054C10" w:rsidRDefault="00D26974" w:rsidP="00661616">
            <w:pPr>
              <w:jc w:val="both"/>
              <w:rPr>
                <w:rFonts w:ascii="Times New Roman" w:hAnsi="Times New Roman" w:cs="Times New Roman"/>
              </w:rPr>
            </w:pPr>
            <w:r w:rsidRPr="00054C10">
              <w:rPr>
                <w:rFonts w:ascii="Times New Roman" w:hAnsi="Times New Roman" w:cs="Times New Roman"/>
              </w:rPr>
              <w:t xml:space="preserve">The current wide circulated draft - PCD 21 (25951) WC June 2024 - Polyethylene Bags </w:t>
            </w:r>
            <w:proofErr w:type="gramStart"/>
            <w:r w:rsidRPr="00054C10">
              <w:rPr>
                <w:rFonts w:ascii="Times New Roman" w:hAnsi="Times New Roman" w:cs="Times New Roman"/>
              </w:rPr>
              <w:t>For</w:t>
            </w:r>
            <w:proofErr w:type="gramEnd"/>
            <w:r w:rsidRPr="00054C10">
              <w:rPr>
                <w:rFonts w:ascii="Times New Roman" w:hAnsi="Times New Roman" w:cs="Times New Roman"/>
              </w:rPr>
              <w:t xml:space="preserve"> General Purpose doesn't have clarity about polyethylene bags utilized in above listed specific applications. Additionally, such kind of bags share the similar HS code as polyethylene bags intended for household purposes and nurseries which further have a concern during custom clearance if this standard becomes mandatory in future. </w:t>
            </w:r>
          </w:p>
          <w:p w14:paraId="096874BC" w14:textId="77777777" w:rsidR="00D26974" w:rsidRPr="00054C10" w:rsidRDefault="00D26974" w:rsidP="00661616">
            <w:pPr>
              <w:jc w:val="both"/>
              <w:rPr>
                <w:rFonts w:ascii="Times New Roman" w:hAnsi="Times New Roman" w:cs="Times New Roman"/>
              </w:rPr>
            </w:pPr>
            <w:r w:rsidRPr="00054C10">
              <w:rPr>
                <w:rFonts w:ascii="Times New Roman" w:hAnsi="Times New Roman" w:cs="Times New Roman"/>
              </w:rPr>
              <w:t xml:space="preserve">Therefore, polyethylene bags used for above mentioned applications shall be excluded from the scope of the wide circulated draft - PCD 21 (25951) WC June 2024 - Polyethylene Bags </w:t>
            </w:r>
            <w:proofErr w:type="gramStart"/>
            <w:r w:rsidRPr="00054C10">
              <w:rPr>
                <w:rFonts w:ascii="Times New Roman" w:hAnsi="Times New Roman" w:cs="Times New Roman"/>
              </w:rPr>
              <w:t>For</w:t>
            </w:r>
            <w:proofErr w:type="gramEnd"/>
            <w:r w:rsidRPr="00054C10">
              <w:rPr>
                <w:rFonts w:ascii="Times New Roman" w:hAnsi="Times New Roman" w:cs="Times New Roman"/>
              </w:rPr>
              <w:t xml:space="preserve"> General Purpose.</w:t>
            </w:r>
          </w:p>
        </w:tc>
        <w:tc>
          <w:tcPr>
            <w:tcW w:w="3828" w:type="dxa"/>
          </w:tcPr>
          <w:p w14:paraId="075300DB" w14:textId="77777777" w:rsidR="00D26974" w:rsidRPr="00054C10" w:rsidRDefault="00D26974" w:rsidP="00661616">
            <w:pPr>
              <w:jc w:val="both"/>
              <w:rPr>
                <w:rFonts w:ascii="Times New Roman" w:hAnsi="Times New Roman" w:cs="Times New Roman"/>
              </w:rPr>
            </w:pPr>
            <w:r w:rsidRPr="00054C10">
              <w:rPr>
                <w:rFonts w:ascii="Times New Roman" w:hAnsi="Times New Roman" w:cs="Times New Roman"/>
              </w:rPr>
              <w:lastRenderedPageBreak/>
              <w:t xml:space="preserve">This standard specifies the requirements and methods of sampling and testing for polyethylene bags used as carry-home bags for household items and open-ended bags by nurseries. This standard does not cover the plastic material that comes in direct contact with food, and polyethylene bags intended for applications in R &amp; D, laboratories, </w:t>
            </w:r>
            <w:r w:rsidRPr="00054C10">
              <w:rPr>
                <w:rFonts w:ascii="Times New Roman" w:hAnsi="Times New Roman" w:cs="Times New Roman"/>
              </w:rPr>
              <w:lastRenderedPageBreak/>
              <w:t>academia, pharmaceuticals &amp; chemical industries, and medical sectors.</w:t>
            </w:r>
          </w:p>
        </w:tc>
        <w:tc>
          <w:tcPr>
            <w:tcW w:w="2268" w:type="dxa"/>
          </w:tcPr>
          <w:p w14:paraId="62EF2334" w14:textId="77777777" w:rsidR="00D26974" w:rsidRDefault="00D26974" w:rsidP="0030214A">
            <w:pPr>
              <w:rPr>
                <w:rFonts w:ascii="Times New Roman" w:hAnsi="Times New Roman" w:cs="Times New Roman"/>
              </w:rPr>
            </w:pPr>
            <w:r w:rsidRPr="00054C10">
              <w:rPr>
                <w:rFonts w:ascii="Times New Roman" w:hAnsi="Times New Roman" w:cs="Times New Roman"/>
              </w:rPr>
              <w:lastRenderedPageBreak/>
              <w:t>Not Agreed</w:t>
            </w:r>
          </w:p>
          <w:p w14:paraId="5AEA3779" w14:textId="77777777" w:rsidR="00DE1B2B" w:rsidRDefault="00DE1B2B" w:rsidP="0030214A">
            <w:pPr>
              <w:rPr>
                <w:rFonts w:ascii="Times New Roman" w:hAnsi="Times New Roman" w:cs="Times New Roman"/>
              </w:rPr>
            </w:pPr>
          </w:p>
          <w:p w14:paraId="165479A6" w14:textId="1B71D3D1" w:rsidR="00DE1B2B" w:rsidRPr="00054C10" w:rsidRDefault="00DE1B2B" w:rsidP="0030214A">
            <w:pPr>
              <w:rPr>
                <w:rFonts w:ascii="Times New Roman" w:hAnsi="Times New Roman" w:cs="Times New Roman"/>
              </w:rPr>
            </w:pPr>
          </w:p>
        </w:tc>
      </w:tr>
    </w:tbl>
    <w:p w14:paraId="14D97ECA" w14:textId="77777777" w:rsidR="00CC0E91" w:rsidRPr="00054C10" w:rsidRDefault="00CC0E91" w:rsidP="00CC0E91">
      <w:pPr>
        <w:rPr>
          <w:rFonts w:ascii="Times New Roman" w:hAnsi="Times New Roman" w:cs="Times New Roman"/>
        </w:rPr>
      </w:pPr>
    </w:p>
    <w:p w14:paraId="787A7303" w14:textId="0FE9E740" w:rsidR="00661616" w:rsidRPr="00054C10" w:rsidRDefault="00CC0E91" w:rsidP="00D26974">
      <w:pPr>
        <w:rPr>
          <w:rFonts w:ascii="Times New Roman" w:hAnsi="Times New Roman" w:cs="Times New Roman"/>
        </w:rPr>
        <w:sectPr w:rsidR="00661616" w:rsidRPr="00054C10" w:rsidSect="00D26974">
          <w:pgSz w:w="16838" w:h="11906" w:orient="landscape"/>
          <w:pgMar w:top="1440" w:right="1440" w:bottom="1440" w:left="1440" w:header="708" w:footer="708" w:gutter="0"/>
          <w:cols w:space="708"/>
          <w:docGrid w:linePitch="360"/>
        </w:sectPr>
      </w:pPr>
      <w:r w:rsidRPr="00054C10">
        <w:rPr>
          <w:rFonts w:ascii="Times New Roman" w:hAnsi="Times New Roman" w:cs="Times New Roman"/>
        </w:rPr>
        <w:t xml:space="preserve">The committee requested BIS sect to send the draft revision for printing, with the approval from chairperson. </w:t>
      </w:r>
    </w:p>
    <w:p w14:paraId="35B1B07E" w14:textId="68BC03C7" w:rsidR="00661616" w:rsidRPr="00054C10" w:rsidRDefault="00661616" w:rsidP="00661616">
      <w:pPr>
        <w:tabs>
          <w:tab w:val="left" w:pos="1193"/>
        </w:tabs>
        <w:rPr>
          <w:rFonts w:ascii="Times New Roman" w:hAnsi="Times New Roman" w:cs="Times New Roman"/>
        </w:rPr>
      </w:pPr>
    </w:p>
    <w:p w14:paraId="5059B4CE" w14:textId="77777777" w:rsidR="00661616" w:rsidRPr="00054C10" w:rsidRDefault="00661616" w:rsidP="00661616">
      <w:pPr>
        <w:rPr>
          <w:rFonts w:ascii="Times New Roman" w:hAnsi="Times New Roman" w:cs="Times New Roman"/>
        </w:rPr>
      </w:pPr>
    </w:p>
    <w:p w14:paraId="4DB22007" w14:textId="77777777" w:rsidR="00341291" w:rsidRPr="00054C10" w:rsidRDefault="00341291" w:rsidP="00341291">
      <w:pPr>
        <w:jc w:val="both"/>
        <w:rPr>
          <w:rFonts w:ascii="Times New Roman" w:hAnsi="Times New Roman" w:cs="Times New Roman"/>
          <w:b/>
          <w:bCs/>
        </w:rPr>
      </w:pPr>
      <w:r w:rsidRPr="00054C10">
        <w:rPr>
          <w:rFonts w:ascii="Times New Roman" w:hAnsi="Times New Roman" w:cs="Times New Roman"/>
          <w:b/>
          <w:bCs/>
        </w:rPr>
        <w:t>Item 5 DRAFT STANDARDS / AMENDMENTS FOR APPROVAL FOR WIDE CIRCULATION</w:t>
      </w:r>
    </w:p>
    <w:p w14:paraId="458381BD" w14:textId="77777777" w:rsidR="00341291" w:rsidRPr="00054C10" w:rsidRDefault="00341291" w:rsidP="00341291">
      <w:pPr>
        <w:jc w:val="both"/>
        <w:rPr>
          <w:rFonts w:ascii="Times New Roman" w:hAnsi="Times New Roman" w:cs="Times New Roman"/>
          <w:b/>
          <w:bCs/>
        </w:rPr>
      </w:pPr>
    </w:p>
    <w:p w14:paraId="6114F74A" w14:textId="77777777" w:rsidR="00341291" w:rsidRPr="00054C10" w:rsidRDefault="00341291" w:rsidP="00341291">
      <w:pPr>
        <w:rPr>
          <w:rFonts w:ascii="Times New Roman" w:hAnsi="Times New Roman" w:cs="Times New Roman"/>
          <w:b/>
          <w:bCs/>
        </w:rPr>
      </w:pPr>
      <w:r w:rsidRPr="00054C10">
        <w:rPr>
          <w:rFonts w:ascii="Times New Roman" w:hAnsi="Times New Roman" w:cs="Times New Roman"/>
          <w:b/>
          <w:bCs/>
        </w:rPr>
        <w:t xml:space="preserve">5.1 IS 12395:1998 Disposable trash bags of plastics </w:t>
      </w:r>
    </w:p>
    <w:p w14:paraId="7C5FC498" w14:textId="77777777" w:rsidR="00887123" w:rsidRPr="00054C10" w:rsidRDefault="00887123" w:rsidP="00341291">
      <w:pPr>
        <w:rPr>
          <w:rFonts w:ascii="Times New Roman" w:hAnsi="Times New Roman" w:cs="Times New Roman"/>
          <w:b/>
          <w:bCs/>
        </w:rPr>
      </w:pPr>
    </w:p>
    <w:p w14:paraId="0105FEF2" w14:textId="26B77738" w:rsidR="00887123" w:rsidRPr="00054C10" w:rsidRDefault="00887123" w:rsidP="00341291">
      <w:pPr>
        <w:rPr>
          <w:rFonts w:ascii="Times New Roman" w:hAnsi="Times New Roman" w:cs="Times New Roman"/>
        </w:rPr>
      </w:pPr>
      <w:r w:rsidRPr="00054C10">
        <w:rPr>
          <w:rFonts w:ascii="Times New Roman" w:hAnsi="Times New Roman" w:cs="Times New Roman"/>
        </w:rPr>
        <w:t xml:space="preserve">The Committee requested WG 2 under the convenorship of Shri Gopal </w:t>
      </w:r>
      <w:r w:rsidR="00F62A0B" w:rsidRPr="00054C10">
        <w:rPr>
          <w:rFonts w:ascii="Times New Roman" w:hAnsi="Times New Roman" w:cs="Times New Roman"/>
        </w:rPr>
        <w:t>S</w:t>
      </w:r>
      <w:r w:rsidRPr="00054C10">
        <w:rPr>
          <w:rFonts w:ascii="Times New Roman" w:hAnsi="Times New Roman" w:cs="Times New Roman"/>
        </w:rPr>
        <w:t>harma, GAIL to provide the draft revision within 2 months for the consideration of the Committee.</w:t>
      </w:r>
    </w:p>
    <w:p w14:paraId="5E1249FA" w14:textId="77777777" w:rsidR="00341291" w:rsidRPr="00054C10" w:rsidRDefault="00341291" w:rsidP="00341291">
      <w:pPr>
        <w:jc w:val="both"/>
        <w:rPr>
          <w:rFonts w:ascii="Times New Roman" w:hAnsi="Times New Roman" w:cs="Times New Roman"/>
          <w:color w:val="FF0000"/>
        </w:rPr>
      </w:pPr>
    </w:p>
    <w:p w14:paraId="7EACE145" w14:textId="21F49B3D" w:rsidR="00341291" w:rsidRPr="00054C10" w:rsidRDefault="00341291" w:rsidP="00341291">
      <w:pPr>
        <w:jc w:val="both"/>
        <w:rPr>
          <w:rFonts w:ascii="Times New Roman" w:hAnsi="Times New Roman" w:cs="Times New Roman"/>
          <w:b/>
          <w:bCs/>
          <w:lang w:val="en-IN"/>
        </w:rPr>
      </w:pPr>
      <w:r w:rsidRPr="00054C10">
        <w:rPr>
          <w:rFonts w:ascii="Times New Roman" w:hAnsi="Times New Roman" w:cs="Times New Roman"/>
          <w:b/>
          <w:bCs/>
        </w:rPr>
        <w:t>5.2</w:t>
      </w:r>
      <w:r w:rsidRPr="00054C10">
        <w:rPr>
          <w:rFonts w:ascii="Times New Roman" w:hAnsi="Times New Roman" w:cs="Times New Roman"/>
        </w:rPr>
        <w:t xml:space="preserve"> </w:t>
      </w:r>
      <w:r w:rsidRPr="00054C10">
        <w:rPr>
          <w:rFonts w:ascii="Times New Roman" w:hAnsi="Times New Roman" w:cs="Times New Roman"/>
          <w:b/>
          <w:bCs/>
          <w:lang w:val="en-IN"/>
        </w:rPr>
        <w:t>IS 13123: 2000 Packing of liquid pesticides – Polyethylene terephthalate (PET) bottles (up to 5 litres capacity) (</w:t>
      </w:r>
      <w:r w:rsidRPr="00054C10">
        <w:rPr>
          <w:rFonts w:ascii="Times New Roman" w:hAnsi="Times New Roman" w:cs="Times New Roman"/>
          <w:b/>
          <w:bCs/>
          <w:i/>
          <w:iCs/>
          <w:lang w:val="en-IN"/>
        </w:rPr>
        <w:t>first revision</w:t>
      </w:r>
      <w:r w:rsidRPr="00054C10">
        <w:rPr>
          <w:rFonts w:ascii="Times New Roman" w:hAnsi="Times New Roman" w:cs="Times New Roman"/>
          <w:b/>
          <w:bCs/>
          <w:lang w:val="en-IN"/>
        </w:rPr>
        <w:t>)</w:t>
      </w:r>
    </w:p>
    <w:p w14:paraId="494B1D7C" w14:textId="77777777" w:rsidR="00341291" w:rsidRPr="00054C10" w:rsidRDefault="00341291" w:rsidP="00341291">
      <w:pPr>
        <w:jc w:val="both"/>
        <w:rPr>
          <w:rFonts w:ascii="Times New Roman" w:hAnsi="Times New Roman" w:cs="Times New Roman"/>
          <w:b/>
          <w:bCs/>
          <w:lang w:val="en-IN"/>
        </w:rPr>
      </w:pPr>
    </w:p>
    <w:p w14:paraId="61B6FCFB" w14:textId="0A10E357" w:rsidR="00887123" w:rsidRPr="00054C10" w:rsidRDefault="0039610A" w:rsidP="00E30108">
      <w:pPr>
        <w:jc w:val="both"/>
        <w:rPr>
          <w:rFonts w:ascii="Times New Roman" w:hAnsi="Times New Roman" w:cs="Times New Roman"/>
          <w:lang w:val="en-IN"/>
        </w:rPr>
      </w:pPr>
      <w:r w:rsidRPr="00054C10">
        <w:rPr>
          <w:rFonts w:ascii="Times New Roman" w:hAnsi="Times New Roman" w:cs="Times New Roman"/>
        </w:rPr>
        <w:t>The Committee</w:t>
      </w:r>
      <w:r w:rsidR="00E30108" w:rsidRPr="00054C10">
        <w:rPr>
          <w:rFonts w:ascii="Times New Roman" w:hAnsi="Times New Roman" w:cs="Times New Roman"/>
        </w:rPr>
        <w:t xml:space="preserve"> noted that draft revision has been received from WG 4. After deliberations on the draft revision, Committee decided to give the reference of government guidelines for the safe disposal of the bottle and requested BIS Sectt. to issue the draft into wide circulation for two months after incorporating agreed changes.</w:t>
      </w:r>
    </w:p>
    <w:p w14:paraId="44140858" w14:textId="77777777" w:rsidR="00341291" w:rsidRPr="00054C10" w:rsidRDefault="00341291" w:rsidP="00E30108">
      <w:pPr>
        <w:jc w:val="both"/>
        <w:rPr>
          <w:rFonts w:ascii="Times New Roman" w:hAnsi="Times New Roman" w:cs="Times New Roman"/>
          <w:lang w:val="en-IN"/>
        </w:rPr>
      </w:pPr>
    </w:p>
    <w:p w14:paraId="4F90E5AB" w14:textId="77777777" w:rsidR="00341291" w:rsidRPr="00054C10" w:rsidRDefault="00341291" w:rsidP="00341291">
      <w:pPr>
        <w:rPr>
          <w:rFonts w:ascii="Times New Roman" w:hAnsi="Times New Roman" w:cs="Times New Roman"/>
          <w:b/>
          <w:lang w:val="en-IN"/>
        </w:rPr>
      </w:pPr>
      <w:r w:rsidRPr="00054C10">
        <w:rPr>
          <w:rFonts w:ascii="Times New Roman" w:hAnsi="Times New Roman" w:cs="Times New Roman"/>
          <w:b/>
          <w:bCs/>
          <w:lang w:val="en-IN"/>
        </w:rPr>
        <w:t>5.3</w:t>
      </w:r>
      <w:r w:rsidRPr="00054C10">
        <w:rPr>
          <w:rFonts w:ascii="Times New Roman" w:hAnsi="Times New Roman" w:cs="Times New Roman"/>
          <w:lang w:val="en-IN"/>
        </w:rPr>
        <w:t xml:space="preserve"> </w:t>
      </w:r>
      <w:r w:rsidRPr="00054C10">
        <w:rPr>
          <w:rFonts w:ascii="Times New Roman" w:hAnsi="Times New Roman" w:cs="Times New Roman"/>
          <w:b/>
          <w:lang w:val="en-IN"/>
        </w:rPr>
        <w:t>IS 2798 :1998 Method of test for plastics container</w:t>
      </w:r>
    </w:p>
    <w:p w14:paraId="04C7B8D3" w14:textId="77777777" w:rsidR="00341291" w:rsidRPr="00054C10" w:rsidRDefault="00341291" w:rsidP="00341291">
      <w:pPr>
        <w:rPr>
          <w:rFonts w:ascii="Times New Roman" w:hAnsi="Times New Roman" w:cs="Times New Roman"/>
          <w:b/>
          <w:lang w:val="en-IN"/>
        </w:rPr>
      </w:pPr>
    </w:p>
    <w:p w14:paraId="7D0A391C" w14:textId="77777777" w:rsidR="0039610A" w:rsidRPr="00054C10" w:rsidRDefault="0039610A" w:rsidP="0039610A">
      <w:pPr>
        <w:jc w:val="both"/>
        <w:rPr>
          <w:rFonts w:ascii="Times New Roman" w:hAnsi="Times New Roman" w:cs="Times New Roman"/>
          <w:lang w:val="en-IN"/>
        </w:rPr>
      </w:pPr>
      <w:r w:rsidRPr="00054C10">
        <w:rPr>
          <w:rFonts w:ascii="Times New Roman" w:hAnsi="Times New Roman" w:cs="Times New Roman"/>
        </w:rPr>
        <w:t xml:space="preserve">The Committee requested BIS </w:t>
      </w:r>
      <w:proofErr w:type="spellStart"/>
      <w:r w:rsidRPr="00054C10">
        <w:rPr>
          <w:rFonts w:ascii="Times New Roman" w:hAnsi="Times New Roman" w:cs="Times New Roman"/>
        </w:rPr>
        <w:t>sectt</w:t>
      </w:r>
      <w:proofErr w:type="spellEnd"/>
      <w:r w:rsidRPr="00054C10">
        <w:rPr>
          <w:rFonts w:ascii="Times New Roman" w:hAnsi="Times New Roman" w:cs="Times New Roman"/>
        </w:rPr>
        <w:t>. to issue the draft revision into wide circulation for a period of 2 months.</w:t>
      </w:r>
    </w:p>
    <w:p w14:paraId="0C3DEBCC" w14:textId="77777777" w:rsidR="00341291" w:rsidRPr="00054C10" w:rsidRDefault="00341291" w:rsidP="0039610A">
      <w:pPr>
        <w:rPr>
          <w:rFonts w:ascii="Times New Roman" w:hAnsi="Times New Roman" w:cs="Times New Roman"/>
          <w:b/>
          <w:bCs/>
        </w:rPr>
      </w:pPr>
    </w:p>
    <w:p w14:paraId="3E8BB811" w14:textId="77777777" w:rsidR="00341291" w:rsidRPr="00054C10" w:rsidRDefault="00341291" w:rsidP="00341291">
      <w:pPr>
        <w:jc w:val="both"/>
        <w:rPr>
          <w:rFonts w:ascii="Times New Roman" w:hAnsi="Times New Roman" w:cs="Times New Roman"/>
          <w:b/>
          <w:bCs/>
        </w:rPr>
      </w:pPr>
      <w:r w:rsidRPr="00054C10">
        <w:rPr>
          <w:rFonts w:ascii="Times New Roman" w:hAnsi="Times New Roman" w:cs="Times New Roman"/>
          <w:b/>
          <w:bCs/>
        </w:rPr>
        <w:t xml:space="preserve">Item 6 NEW WORK ITEM PROPOSAL </w:t>
      </w:r>
    </w:p>
    <w:p w14:paraId="11213E8B" w14:textId="77777777" w:rsidR="00341291" w:rsidRPr="00054C10" w:rsidRDefault="00341291" w:rsidP="00341291">
      <w:pPr>
        <w:jc w:val="both"/>
        <w:rPr>
          <w:rFonts w:ascii="Times New Roman" w:hAnsi="Times New Roman" w:cs="Times New Roman"/>
          <w:b/>
          <w:bCs/>
        </w:rPr>
      </w:pPr>
    </w:p>
    <w:p w14:paraId="43691038" w14:textId="77777777" w:rsidR="00341291" w:rsidRPr="00054C10" w:rsidRDefault="00341291" w:rsidP="00341291">
      <w:pPr>
        <w:jc w:val="both"/>
        <w:rPr>
          <w:rFonts w:ascii="Times New Roman" w:hAnsi="Times New Roman" w:cs="Times New Roman"/>
          <w:b/>
          <w:bCs/>
        </w:rPr>
      </w:pPr>
      <w:r w:rsidRPr="00054C10">
        <w:rPr>
          <w:rFonts w:ascii="Times New Roman" w:hAnsi="Times New Roman" w:cs="Times New Roman"/>
          <w:b/>
          <w:bCs/>
        </w:rPr>
        <w:t>6.1 Polyethylene flexible pouches for the packing of natural mineral water and packaged drinking water</w:t>
      </w:r>
    </w:p>
    <w:p w14:paraId="30A01740" w14:textId="77777777" w:rsidR="009772CB" w:rsidRPr="00054C10" w:rsidRDefault="009772CB" w:rsidP="00341291">
      <w:pPr>
        <w:jc w:val="both"/>
        <w:rPr>
          <w:rFonts w:ascii="Times New Roman" w:hAnsi="Times New Roman" w:cs="Times New Roman"/>
          <w:b/>
          <w:bCs/>
        </w:rPr>
      </w:pPr>
    </w:p>
    <w:p w14:paraId="08A8C31A" w14:textId="36ADD41E" w:rsidR="009772CB" w:rsidRPr="00054C10" w:rsidRDefault="009772CB" w:rsidP="009772CB">
      <w:pPr>
        <w:suppressAutoHyphens w:val="0"/>
        <w:autoSpaceDN/>
        <w:jc w:val="both"/>
        <w:textAlignment w:val="auto"/>
        <w:rPr>
          <w:rFonts w:ascii="Times New Roman" w:hAnsi="Times New Roman" w:cs="Times New Roman"/>
          <w:lang w:val="en-GB"/>
        </w:rPr>
      </w:pPr>
      <w:r w:rsidRPr="00054C10">
        <w:rPr>
          <w:rFonts w:ascii="Times New Roman" w:hAnsi="Times New Roman" w:cs="Times New Roman"/>
        </w:rPr>
        <w:t>After detailed deliberations on</w:t>
      </w:r>
      <w:r w:rsidR="008D3EA2" w:rsidRPr="00054C10">
        <w:rPr>
          <w:rFonts w:ascii="Times New Roman" w:hAnsi="Times New Roman" w:cs="Times New Roman"/>
        </w:rPr>
        <w:t xml:space="preserve"> the recommendations of WG 7 regarding formulation of new standard for bag in box</w:t>
      </w:r>
      <w:r w:rsidRPr="00054C10">
        <w:rPr>
          <w:rFonts w:ascii="Times New Roman" w:hAnsi="Times New Roman" w:cs="Times New Roman"/>
        </w:rPr>
        <w:t>, the Committee DECIDED to endorse the recommend</w:t>
      </w:r>
      <w:r w:rsidR="008A2E55" w:rsidRPr="00054C10">
        <w:rPr>
          <w:rFonts w:ascii="Times New Roman" w:hAnsi="Times New Roman" w:cs="Times New Roman"/>
        </w:rPr>
        <w:t>ation</w:t>
      </w:r>
      <w:r w:rsidR="00584BD0" w:rsidRPr="00054C10">
        <w:rPr>
          <w:rFonts w:ascii="Times New Roman" w:hAnsi="Times New Roman" w:cs="Times New Roman"/>
        </w:rPr>
        <w:t xml:space="preserve"> of WG</w:t>
      </w:r>
      <w:r w:rsidRPr="00054C10">
        <w:rPr>
          <w:rFonts w:ascii="Times New Roman" w:hAnsi="Times New Roman" w:cs="Times New Roman"/>
        </w:rPr>
        <w:t xml:space="preserve"> </w:t>
      </w:r>
      <w:r w:rsidR="008A2E55" w:rsidRPr="00054C10">
        <w:rPr>
          <w:rFonts w:ascii="Times New Roman" w:hAnsi="Times New Roman" w:cs="Times New Roman"/>
          <w:lang w:val="en-GB"/>
        </w:rPr>
        <w:t xml:space="preserve">for developing a </w:t>
      </w:r>
      <w:r w:rsidRPr="00054C10">
        <w:rPr>
          <w:rFonts w:ascii="Times New Roman" w:hAnsi="Times New Roman" w:cs="Times New Roman"/>
          <w:lang w:val="en-GB"/>
        </w:rPr>
        <w:t>new standard for Bag in Box.</w:t>
      </w:r>
      <w:r w:rsidRPr="00054C10">
        <w:rPr>
          <w:rFonts w:ascii="Times New Roman" w:hAnsi="Times New Roman" w:cs="Times New Roman"/>
        </w:rPr>
        <w:t xml:space="preserve">The Committee REQUESTED </w:t>
      </w:r>
      <w:r w:rsidRPr="00054C10">
        <w:rPr>
          <w:rFonts w:ascii="Times New Roman" w:hAnsi="Times New Roman" w:cs="Times New Roman"/>
          <w:b/>
          <w:bCs/>
        </w:rPr>
        <w:t xml:space="preserve">WG </w:t>
      </w:r>
      <w:r w:rsidR="0026248F" w:rsidRPr="00054C10">
        <w:rPr>
          <w:rFonts w:ascii="Times New Roman" w:hAnsi="Times New Roman" w:cs="Times New Roman"/>
          <w:b/>
          <w:bCs/>
        </w:rPr>
        <w:t>7</w:t>
      </w:r>
      <w:r w:rsidRPr="00054C10">
        <w:rPr>
          <w:rFonts w:ascii="Times New Roman" w:hAnsi="Times New Roman" w:cs="Times New Roman"/>
        </w:rPr>
        <w:t xml:space="preserve"> </w:t>
      </w:r>
      <w:r w:rsidR="008A2E55" w:rsidRPr="00054C10">
        <w:rPr>
          <w:rFonts w:ascii="Times New Roman" w:hAnsi="Times New Roman" w:cs="Times New Roman"/>
        </w:rPr>
        <w:t xml:space="preserve">to </w:t>
      </w:r>
      <w:r w:rsidR="00584BD0" w:rsidRPr="00054C10">
        <w:rPr>
          <w:rFonts w:ascii="Times New Roman" w:hAnsi="Times New Roman" w:cs="Times New Roman"/>
        </w:rPr>
        <w:t>provide the working draft within 2 months</w:t>
      </w:r>
      <w:r w:rsidR="00032675" w:rsidRPr="00054C10">
        <w:rPr>
          <w:rFonts w:ascii="Times New Roman" w:hAnsi="Times New Roman" w:cs="Times New Roman"/>
        </w:rPr>
        <w:t xml:space="preserve"> and requested BIS Sectt. to circulate it as p-draft to all members. </w:t>
      </w:r>
    </w:p>
    <w:p w14:paraId="4D516F8C" w14:textId="77777777" w:rsidR="009772CB" w:rsidRPr="00054C10" w:rsidRDefault="009772CB" w:rsidP="009772CB">
      <w:pPr>
        <w:jc w:val="both"/>
        <w:rPr>
          <w:rFonts w:ascii="Times New Roman" w:eastAsia="Times New Roman" w:hAnsi="Times New Roman" w:cs="Times New Roman"/>
          <w:kern w:val="0"/>
          <w:lang w:val="en-IN" w:eastAsia="en-IN"/>
        </w:rPr>
      </w:pPr>
    </w:p>
    <w:p w14:paraId="4831230D" w14:textId="77777777" w:rsidR="00341291" w:rsidRPr="00054C10" w:rsidRDefault="0026248F" w:rsidP="00341291">
      <w:pPr>
        <w:jc w:val="both"/>
        <w:rPr>
          <w:rFonts w:ascii="Times New Roman" w:hAnsi="Times New Roman" w:cs="Times New Roman"/>
          <w:b/>
          <w:bCs/>
          <w:lang w:val="en-IN"/>
        </w:rPr>
      </w:pPr>
      <w:r w:rsidRPr="00054C10">
        <w:rPr>
          <w:rFonts w:ascii="Times New Roman" w:hAnsi="Times New Roman" w:cs="Times New Roman"/>
          <w:b/>
          <w:bCs/>
          <w:lang w:val="en-IN"/>
        </w:rPr>
        <w:t>6.2 PLASTIC CORE TRAY</w:t>
      </w:r>
    </w:p>
    <w:p w14:paraId="74490789" w14:textId="77777777" w:rsidR="00032675" w:rsidRPr="00054C10" w:rsidRDefault="00032675" w:rsidP="00341291">
      <w:pPr>
        <w:jc w:val="both"/>
        <w:rPr>
          <w:rFonts w:ascii="Times New Roman" w:hAnsi="Times New Roman" w:cs="Times New Roman"/>
          <w:b/>
          <w:bCs/>
          <w:lang w:val="en-IN"/>
        </w:rPr>
      </w:pPr>
    </w:p>
    <w:p w14:paraId="5F1A0127" w14:textId="37611423" w:rsidR="00032675" w:rsidRPr="00054C10" w:rsidRDefault="00032675" w:rsidP="00341291">
      <w:pPr>
        <w:jc w:val="both"/>
        <w:rPr>
          <w:rFonts w:ascii="Times New Roman" w:hAnsi="Times New Roman" w:cs="Times New Roman"/>
          <w:lang w:val="en-IN"/>
        </w:rPr>
      </w:pPr>
      <w:r w:rsidRPr="00054C10">
        <w:rPr>
          <w:rFonts w:ascii="Times New Roman" w:hAnsi="Times New Roman" w:cs="Times New Roman"/>
          <w:lang w:val="en-IN"/>
        </w:rPr>
        <w:t xml:space="preserve">The Committee noted item 6.2 of the agenda that a new work item proposal has been received from Ms. Dipika Agarwal, HP Polymers </w:t>
      </w:r>
      <w:proofErr w:type="spellStart"/>
      <w:r w:rsidRPr="00054C10">
        <w:rPr>
          <w:rFonts w:ascii="Times New Roman" w:hAnsi="Times New Roman" w:cs="Times New Roman"/>
          <w:lang w:val="en-IN"/>
        </w:rPr>
        <w:t>Pvt.</w:t>
      </w:r>
      <w:proofErr w:type="spellEnd"/>
      <w:r w:rsidRPr="00054C10">
        <w:rPr>
          <w:rFonts w:ascii="Times New Roman" w:hAnsi="Times New Roman" w:cs="Times New Roman"/>
          <w:lang w:val="en-IN"/>
        </w:rPr>
        <w:t xml:space="preserve"> Ltd. on the subject “Plastic Core Tray”. After deliberations on the subject, the Committee requested BIS Sectt. to collect data regarding the manufacturing base of the product, users of the product and testing laboratory.  </w:t>
      </w:r>
    </w:p>
    <w:p w14:paraId="76346D86" w14:textId="77777777" w:rsidR="00580CC0" w:rsidRPr="00054C10" w:rsidRDefault="00580CC0" w:rsidP="00341291">
      <w:pPr>
        <w:jc w:val="both"/>
        <w:rPr>
          <w:rFonts w:ascii="Times New Roman" w:hAnsi="Times New Roman" w:cs="Times New Roman"/>
          <w:b/>
          <w:bCs/>
        </w:rPr>
      </w:pPr>
    </w:p>
    <w:p w14:paraId="545A93F5" w14:textId="77777777" w:rsidR="00341291" w:rsidRPr="00054C10" w:rsidRDefault="00341291" w:rsidP="00341291">
      <w:pPr>
        <w:jc w:val="both"/>
        <w:rPr>
          <w:rFonts w:ascii="Times New Roman" w:hAnsi="Times New Roman" w:cs="Times New Roman"/>
          <w:b/>
          <w:bCs/>
        </w:rPr>
      </w:pPr>
      <w:r w:rsidRPr="00054C10">
        <w:rPr>
          <w:rFonts w:ascii="Times New Roman" w:hAnsi="Times New Roman" w:cs="Times New Roman"/>
          <w:b/>
          <w:bCs/>
        </w:rPr>
        <w:t>Item 7 PROGRAMME OF WORK</w:t>
      </w:r>
    </w:p>
    <w:p w14:paraId="31EAF599" w14:textId="77777777" w:rsidR="00341291" w:rsidRPr="00054C10" w:rsidRDefault="00341291" w:rsidP="00341291">
      <w:pPr>
        <w:jc w:val="both"/>
        <w:rPr>
          <w:rFonts w:ascii="Times New Roman" w:hAnsi="Times New Roman" w:cs="Times New Roman"/>
        </w:rPr>
      </w:pPr>
    </w:p>
    <w:p w14:paraId="1DDCAF06" w14:textId="77777777" w:rsidR="00341291" w:rsidRPr="00054C10" w:rsidRDefault="00341291" w:rsidP="00341291">
      <w:pPr>
        <w:jc w:val="both"/>
        <w:rPr>
          <w:rFonts w:ascii="Times New Roman" w:hAnsi="Times New Roman" w:cs="Times New Roman"/>
        </w:rPr>
      </w:pPr>
      <w:r w:rsidRPr="00054C10">
        <w:rPr>
          <w:rFonts w:ascii="Times New Roman" w:hAnsi="Times New Roman" w:cs="Times New Roman"/>
          <w:b/>
        </w:rPr>
        <w:t>7.1</w:t>
      </w:r>
      <w:r w:rsidRPr="00054C10">
        <w:rPr>
          <w:rFonts w:ascii="Times New Roman" w:hAnsi="Times New Roman" w:cs="Times New Roman"/>
        </w:rPr>
        <w:t xml:space="preserve"> </w:t>
      </w:r>
      <w:r w:rsidR="0026248F" w:rsidRPr="00054C10">
        <w:rPr>
          <w:rFonts w:ascii="Times New Roman" w:hAnsi="Times New Roman" w:cs="Times New Roman"/>
        </w:rPr>
        <w:t xml:space="preserve">The Committee NOTED item 7.1 of the agenda about the present state of activities going under PCD 21.  </w:t>
      </w:r>
      <w:r w:rsidR="0026248F" w:rsidRPr="00054C10">
        <w:rPr>
          <w:rFonts w:ascii="Times New Roman" w:hAnsi="Times New Roman" w:cs="Times New Roman"/>
        </w:rPr>
        <w:tab/>
      </w:r>
    </w:p>
    <w:p w14:paraId="363334C0" w14:textId="77777777" w:rsidR="00341291" w:rsidRPr="00054C10" w:rsidRDefault="00341291" w:rsidP="00341291">
      <w:pPr>
        <w:jc w:val="both"/>
        <w:rPr>
          <w:rFonts w:ascii="Times New Roman" w:hAnsi="Times New Roman" w:cs="Times New Roman"/>
          <w:b/>
        </w:rPr>
      </w:pPr>
    </w:p>
    <w:p w14:paraId="657B6CBC" w14:textId="77777777" w:rsidR="00341291" w:rsidRPr="00054C10" w:rsidRDefault="00341291" w:rsidP="00341291">
      <w:pPr>
        <w:jc w:val="both"/>
        <w:rPr>
          <w:rFonts w:ascii="Times New Roman" w:hAnsi="Times New Roman" w:cs="Times New Roman"/>
          <w:b/>
        </w:rPr>
      </w:pPr>
      <w:r w:rsidRPr="00054C10">
        <w:rPr>
          <w:rFonts w:ascii="Times New Roman" w:hAnsi="Times New Roman" w:cs="Times New Roman"/>
          <w:b/>
        </w:rPr>
        <w:t>7.2 Review / Reaffirmation</w:t>
      </w:r>
    </w:p>
    <w:p w14:paraId="4B0750F9" w14:textId="77777777" w:rsidR="0026248F" w:rsidRPr="00054C10" w:rsidRDefault="0026248F" w:rsidP="00341291">
      <w:pPr>
        <w:jc w:val="both"/>
        <w:rPr>
          <w:rFonts w:ascii="Times New Roman" w:hAnsi="Times New Roman" w:cs="Times New Roman"/>
          <w:b/>
        </w:rPr>
      </w:pPr>
    </w:p>
    <w:p w14:paraId="72BA30C7" w14:textId="77777777" w:rsidR="0026248F" w:rsidRPr="00054C10" w:rsidRDefault="0026248F" w:rsidP="0026248F">
      <w:pPr>
        <w:jc w:val="both"/>
        <w:rPr>
          <w:rFonts w:ascii="Times New Roman" w:hAnsi="Times New Roman" w:cs="Times New Roman"/>
          <w:bCs/>
        </w:rPr>
      </w:pPr>
      <w:r w:rsidRPr="00054C10">
        <w:rPr>
          <w:rFonts w:ascii="Times New Roman" w:hAnsi="Times New Roman" w:cs="Times New Roman"/>
          <w:bCs/>
        </w:rPr>
        <w:t>The Committee NOTED the item 7.2 of the agenda and decided as given below.</w:t>
      </w:r>
    </w:p>
    <w:p w14:paraId="1EECE0DD" w14:textId="77777777" w:rsidR="004623BC" w:rsidRPr="00054C10" w:rsidRDefault="004623BC" w:rsidP="0026248F">
      <w:pPr>
        <w:jc w:val="both"/>
        <w:rPr>
          <w:rFonts w:ascii="Times New Roman" w:hAnsi="Times New Roman" w:cs="Times New Roman"/>
          <w:bCs/>
        </w:rPr>
      </w:pPr>
    </w:p>
    <w:p w14:paraId="6BEE37B4" w14:textId="77777777" w:rsidR="00341291" w:rsidRPr="00054C10" w:rsidRDefault="00341291" w:rsidP="00341291">
      <w:pPr>
        <w:jc w:val="both"/>
        <w:rPr>
          <w:rFonts w:ascii="Times New Roman" w:hAnsi="Times New Roman" w:cs="Times New Roman"/>
          <w:bCs/>
        </w:rPr>
      </w:pPr>
    </w:p>
    <w:tbl>
      <w:tblPr>
        <w:tblStyle w:val="TableGrid"/>
        <w:tblW w:w="9067" w:type="dxa"/>
        <w:tblLayout w:type="fixed"/>
        <w:tblLook w:val="04A0" w:firstRow="1" w:lastRow="0" w:firstColumn="1" w:lastColumn="0" w:noHBand="0" w:noVBand="1"/>
      </w:tblPr>
      <w:tblGrid>
        <w:gridCol w:w="1978"/>
        <w:gridCol w:w="5105"/>
        <w:gridCol w:w="1984"/>
      </w:tblGrid>
      <w:tr w:rsidR="0026248F" w:rsidRPr="00054C10" w14:paraId="49134657" w14:textId="77777777" w:rsidTr="00356796">
        <w:trPr>
          <w:trHeight w:val="624"/>
        </w:trPr>
        <w:tc>
          <w:tcPr>
            <w:tcW w:w="1978" w:type="dxa"/>
            <w:noWrap/>
          </w:tcPr>
          <w:p w14:paraId="2CDBE682" w14:textId="77777777" w:rsidR="0026248F" w:rsidRPr="00054C10" w:rsidRDefault="0026248F" w:rsidP="00CE29EC">
            <w:pPr>
              <w:jc w:val="both"/>
              <w:rPr>
                <w:rFonts w:ascii="Times New Roman" w:hAnsi="Times New Roman" w:cs="Times New Roman"/>
                <w:bCs/>
                <w:i/>
                <w:iCs/>
                <w:lang w:val="en-GB"/>
              </w:rPr>
            </w:pPr>
            <w:r w:rsidRPr="00054C10">
              <w:rPr>
                <w:rFonts w:ascii="Times New Roman" w:hAnsi="Times New Roman" w:cs="Times New Roman"/>
                <w:bCs/>
                <w:i/>
                <w:iCs/>
                <w:lang w:val="en-GB"/>
              </w:rPr>
              <w:t>IS No.</w:t>
            </w:r>
          </w:p>
        </w:tc>
        <w:tc>
          <w:tcPr>
            <w:tcW w:w="5105" w:type="dxa"/>
            <w:noWrap/>
          </w:tcPr>
          <w:p w14:paraId="0B26D548" w14:textId="77777777" w:rsidR="0026248F" w:rsidRPr="00054C10" w:rsidRDefault="0026248F" w:rsidP="00CE29EC">
            <w:pPr>
              <w:jc w:val="both"/>
              <w:rPr>
                <w:rFonts w:ascii="Times New Roman" w:hAnsi="Times New Roman" w:cs="Times New Roman"/>
                <w:bCs/>
                <w:i/>
                <w:iCs/>
              </w:rPr>
            </w:pPr>
            <w:r w:rsidRPr="00054C10">
              <w:rPr>
                <w:rFonts w:ascii="Times New Roman" w:hAnsi="Times New Roman" w:cs="Times New Roman"/>
                <w:bCs/>
                <w:i/>
                <w:iCs/>
              </w:rPr>
              <w:t>Title</w:t>
            </w:r>
          </w:p>
        </w:tc>
        <w:tc>
          <w:tcPr>
            <w:tcW w:w="1984" w:type="dxa"/>
          </w:tcPr>
          <w:p w14:paraId="6BD0ECA4" w14:textId="77777777" w:rsidR="0026248F" w:rsidRPr="00054C10" w:rsidRDefault="0026248F" w:rsidP="00CE29EC">
            <w:pPr>
              <w:jc w:val="both"/>
              <w:rPr>
                <w:rFonts w:ascii="Times New Roman" w:hAnsi="Times New Roman" w:cs="Times New Roman"/>
                <w:bCs/>
                <w:i/>
                <w:iCs/>
              </w:rPr>
            </w:pPr>
            <w:r w:rsidRPr="00054C10">
              <w:rPr>
                <w:rFonts w:ascii="Times New Roman" w:hAnsi="Times New Roman" w:cs="Times New Roman"/>
                <w:b/>
                <w:bCs/>
                <w:i/>
                <w:iCs/>
                <w:lang w:val="en-IN"/>
              </w:rPr>
              <w:t>Decision of the committee</w:t>
            </w:r>
          </w:p>
        </w:tc>
      </w:tr>
      <w:tr w:rsidR="0026248F" w:rsidRPr="00054C10" w14:paraId="6B5438B0" w14:textId="77777777" w:rsidTr="00356796">
        <w:trPr>
          <w:trHeight w:val="288"/>
        </w:trPr>
        <w:tc>
          <w:tcPr>
            <w:tcW w:w="1978" w:type="dxa"/>
            <w:noWrap/>
          </w:tcPr>
          <w:p w14:paraId="037E4DB4" w14:textId="77777777" w:rsidR="0026248F" w:rsidRPr="00054C10" w:rsidRDefault="0026248F" w:rsidP="00CE29EC">
            <w:pPr>
              <w:jc w:val="both"/>
              <w:rPr>
                <w:rFonts w:ascii="Times New Roman" w:hAnsi="Times New Roman" w:cs="Times New Roman"/>
                <w:bCs/>
                <w:lang w:val="en-GB"/>
              </w:rPr>
            </w:pPr>
            <w:r w:rsidRPr="00054C10">
              <w:rPr>
                <w:rFonts w:ascii="Times New Roman" w:hAnsi="Times New Roman" w:cs="Times New Roman"/>
                <w:bCs/>
              </w:rPr>
              <w:t xml:space="preserve">IS </w:t>
            </w:r>
            <w:proofErr w:type="gramStart"/>
            <w:r w:rsidRPr="00054C10">
              <w:rPr>
                <w:rFonts w:ascii="Times New Roman" w:hAnsi="Times New Roman" w:cs="Times New Roman"/>
                <w:bCs/>
              </w:rPr>
              <w:t>10171 :</w:t>
            </w:r>
            <w:proofErr w:type="gramEnd"/>
            <w:r w:rsidRPr="00054C10">
              <w:rPr>
                <w:rFonts w:ascii="Times New Roman" w:hAnsi="Times New Roman" w:cs="Times New Roman"/>
                <w:bCs/>
              </w:rPr>
              <w:t xml:space="preserve"> 1999 </w:t>
            </w:r>
          </w:p>
        </w:tc>
        <w:tc>
          <w:tcPr>
            <w:tcW w:w="5105" w:type="dxa"/>
            <w:noWrap/>
          </w:tcPr>
          <w:p w14:paraId="1F779A8E" w14:textId="77777777" w:rsidR="0026248F" w:rsidRPr="00054C10" w:rsidRDefault="0026248F" w:rsidP="00CE29EC">
            <w:pPr>
              <w:jc w:val="both"/>
              <w:rPr>
                <w:rFonts w:ascii="Times New Roman" w:hAnsi="Times New Roman" w:cs="Times New Roman"/>
                <w:bCs/>
              </w:rPr>
            </w:pPr>
            <w:r w:rsidRPr="00054C10">
              <w:rPr>
                <w:rFonts w:ascii="Times New Roman" w:hAnsi="Times New Roman" w:cs="Times New Roman"/>
                <w:bCs/>
              </w:rPr>
              <w:t>Guide on suitability of plastics for food packaging (Second Revision)</w:t>
            </w:r>
          </w:p>
        </w:tc>
        <w:tc>
          <w:tcPr>
            <w:tcW w:w="1984" w:type="dxa"/>
          </w:tcPr>
          <w:p w14:paraId="4A70FAD9" w14:textId="77777777" w:rsidR="0026248F" w:rsidRPr="00054C10" w:rsidRDefault="0026248F" w:rsidP="00CE29EC">
            <w:pPr>
              <w:jc w:val="both"/>
              <w:rPr>
                <w:rFonts w:ascii="Times New Roman" w:hAnsi="Times New Roman" w:cs="Times New Roman"/>
                <w:bCs/>
              </w:rPr>
            </w:pPr>
            <w:r w:rsidRPr="00054C10">
              <w:rPr>
                <w:rFonts w:ascii="Times New Roman" w:hAnsi="Times New Roman" w:cs="Times New Roman"/>
                <w:bCs/>
              </w:rPr>
              <w:t>REAFFIRM</w:t>
            </w:r>
          </w:p>
        </w:tc>
      </w:tr>
      <w:tr w:rsidR="0026248F" w:rsidRPr="00054C10" w14:paraId="5EA5AD7E" w14:textId="77777777" w:rsidTr="00356796">
        <w:trPr>
          <w:trHeight w:val="288"/>
        </w:trPr>
        <w:tc>
          <w:tcPr>
            <w:tcW w:w="1978" w:type="dxa"/>
            <w:noWrap/>
            <w:hideMark/>
          </w:tcPr>
          <w:p w14:paraId="190F9A52" w14:textId="77777777" w:rsidR="0026248F" w:rsidRPr="00054C10" w:rsidRDefault="0026248F" w:rsidP="0026248F">
            <w:pPr>
              <w:jc w:val="both"/>
              <w:rPr>
                <w:rFonts w:ascii="Times New Roman" w:hAnsi="Times New Roman" w:cs="Times New Roman"/>
                <w:bCs/>
              </w:rPr>
            </w:pPr>
            <w:r w:rsidRPr="00054C10">
              <w:rPr>
                <w:rFonts w:ascii="Times New Roman" w:hAnsi="Times New Roman" w:cs="Times New Roman"/>
                <w:bCs/>
              </w:rPr>
              <w:t xml:space="preserve">IS </w:t>
            </w:r>
            <w:proofErr w:type="gramStart"/>
            <w:r w:rsidRPr="00054C10">
              <w:rPr>
                <w:rFonts w:ascii="Times New Roman" w:hAnsi="Times New Roman" w:cs="Times New Roman"/>
                <w:bCs/>
              </w:rPr>
              <w:t>10840 :</w:t>
            </w:r>
            <w:proofErr w:type="gramEnd"/>
            <w:r w:rsidRPr="00054C10">
              <w:rPr>
                <w:rFonts w:ascii="Times New Roman" w:hAnsi="Times New Roman" w:cs="Times New Roman"/>
                <w:bCs/>
              </w:rPr>
              <w:t xml:space="preserve"> 1994</w:t>
            </w:r>
          </w:p>
        </w:tc>
        <w:tc>
          <w:tcPr>
            <w:tcW w:w="5105" w:type="dxa"/>
            <w:noWrap/>
            <w:hideMark/>
          </w:tcPr>
          <w:p w14:paraId="06A0024D" w14:textId="77777777" w:rsidR="0026248F" w:rsidRPr="00054C10" w:rsidRDefault="0026248F" w:rsidP="0026248F">
            <w:pPr>
              <w:jc w:val="both"/>
              <w:rPr>
                <w:rFonts w:ascii="Times New Roman" w:hAnsi="Times New Roman" w:cs="Times New Roman"/>
                <w:bCs/>
              </w:rPr>
            </w:pPr>
            <w:r w:rsidRPr="00054C10">
              <w:rPr>
                <w:rFonts w:ascii="Times New Roman" w:hAnsi="Times New Roman" w:cs="Times New Roman"/>
                <w:bCs/>
              </w:rPr>
              <w:t xml:space="preserve">Blow </w:t>
            </w:r>
            <w:proofErr w:type="spellStart"/>
            <w:r w:rsidRPr="00054C10">
              <w:rPr>
                <w:rFonts w:ascii="Times New Roman" w:hAnsi="Times New Roman" w:cs="Times New Roman"/>
                <w:bCs/>
              </w:rPr>
              <w:t>moulded</w:t>
            </w:r>
            <w:proofErr w:type="spellEnd"/>
            <w:r w:rsidRPr="00054C10">
              <w:rPr>
                <w:rFonts w:ascii="Times New Roman" w:hAnsi="Times New Roman" w:cs="Times New Roman"/>
                <w:bCs/>
              </w:rPr>
              <w:t xml:space="preserve"> HDPE containers for packing of vanaspati - Specification (Second Revision)</w:t>
            </w:r>
          </w:p>
        </w:tc>
        <w:tc>
          <w:tcPr>
            <w:tcW w:w="1984" w:type="dxa"/>
          </w:tcPr>
          <w:p w14:paraId="4384F487" w14:textId="77777777" w:rsidR="0026248F" w:rsidRPr="00054C10" w:rsidRDefault="0026248F" w:rsidP="0026248F">
            <w:pPr>
              <w:rPr>
                <w:rFonts w:ascii="Times New Roman" w:hAnsi="Times New Roman" w:cs="Times New Roman"/>
              </w:rPr>
            </w:pPr>
            <w:r w:rsidRPr="00054C10">
              <w:rPr>
                <w:rFonts w:ascii="Times New Roman" w:hAnsi="Times New Roman" w:cs="Times New Roman"/>
                <w:bCs/>
              </w:rPr>
              <w:t>REAFFIRM</w:t>
            </w:r>
          </w:p>
        </w:tc>
      </w:tr>
      <w:tr w:rsidR="0026248F" w:rsidRPr="00054C10" w14:paraId="3F725C74" w14:textId="77777777" w:rsidTr="00356796">
        <w:trPr>
          <w:trHeight w:val="288"/>
        </w:trPr>
        <w:tc>
          <w:tcPr>
            <w:tcW w:w="1978" w:type="dxa"/>
            <w:noWrap/>
            <w:hideMark/>
          </w:tcPr>
          <w:p w14:paraId="14FD9B6F" w14:textId="77777777" w:rsidR="0026248F" w:rsidRPr="00054C10" w:rsidRDefault="0026248F" w:rsidP="0026248F">
            <w:pPr>
              <w:jc w:val="both"/>
              <w:rPr>
                <w:rFonts w:ascii="Times New Roman" w:hAnsi="Times New Roman" w:cs="Times New Roman"/>
                <w:bCs/>
              </w:rPr>
            </w:pPr>
            <w:r w:rsidRPr="00054C10">
              <w:rPr>
                <w:rFonts w:ascii="Times New Roman" w:hAnsi="Times New Roman" w:cs="Times New Roman"/>
                <w:bCs/>
              </w:rPr>
              <w:t xml:space="preserve">IS </w:t>
            </w:r>
            <w:proofErr w:type="gramStart"/>
            <w:r w:rsidRPr="00054C10">
              <w:rPr>
                <w:rFonts w:ascii="Times New Roman" w:hAnsi="Times New Roman" w:cs="Times New Roman"/>
                <w:bCs/>
              </w:rPr>
              <w:t>12512 :</w:t>
            </w:r>
            <w:proofErr w:type="gramEnd"/>
            <w:r w:rsidRPr="00054C10">
              <w:rPr>
                <w:rFonts w:ascii="Times New Roman" w:hAnsi="Times New Roman" w:cs="Times New Roman"/>
                <w:bCs/>
              </w:rPr>
              <w:t xml:space="preserve"> 1989</w:t>
            </w:r>
          </w:p>
          <w:p w14:paraId="6040B0F0" w14:textId="77777777" w:rsidR="0026248F" w:rsidRPr="00054C10" w:rsidRDefault="0026248F" w:rsidP="0026248F">
            <w:pPr>
              <w:jc w:val="both"/>
              <w:rPr>
                <w:rFonts w:ascii="Times New Roman" w:hAnsi="Times New Roman" w:cs="Times New Roman"/>
                <w:bCs/>
              </w:rPr>
            </w:pPr>
          </w:p>
        </w:tc>
        <w:tc>
          <w:tcPr>
            <w:tcW w:w="5105" w:type="dxa"/>
            <w:noWrap/>
            <w:hideMark/>
          </w:tcPr>
          <w:p w14:paraId="2CD0C932" w14:textId="77777777" w:rsidR="0026248F" w:rsidRPr="00054C10" w:rsidRDefault="0026248F" w:rsidP="0026248F">
            <w:pPr>
              <w:jc w:val="both"/>
              <w:rPr>
                <w:rFonts w:ascii="Times New Roman" w:hAnsi="Times New Roman" w:cs="Times New Roman"/>
                <w:bCs/>
              </w:rPr>
            </w:pPr>
            <w:r w:rsidRPr="00054C10">
              <w:rPr>
                <w:rFonts w:ascii="Times New Roman" w:hAnsi="Times New Roman" w:cs="Times New Roman"/>
                <w:bCs/>
              </w:rPr>
              <w:t xml:space="preserve">HDPE containers - For liquid pesticides - Capacity over 1 and up to 5 </w:t>
            </w:r>
            <w:proofErr w:type="spellStart"/>
            <w:r w:rsidRPr="00054C10">
              <w:rPr>
                <w:rFonts w:ascii="Times New Roman" w:hAnsi="Times New Roman" w:cs="Times New Roman"/>
                <w:bCs/>
              </w:rPr>
              <w:t>litres</w:t>
            </w:r>
            <w:proofErr w:type="spellEnd"/>
            <w:r w:rsidRPr="00054C10">
              <w:rPr>
                <w:rFonts w:ascii="Times New Roman" w:hAnsi="Times New Roman" w:cs="Times New Roman"/>
                <w:bCs/>
              </w:rPr>
              <w:t xml:space="preserve"> - Specification</w:t>
            </w:r>
          </w:p>
        </w:tc>
        <w:tc>
          <w:tcPr>
            <w:tcW w:w="1984" w:type="dxa"/>
          </w:tcPr>
          <w:p w14:paraId="60C34D1E" w14:textId="77777777" w:rsidR="0026248F" w:rsidRPr="00054C10" w:rsidRDefault="0026248F" w:rsidP="0026248F">
            <w:pPr>
              <w:rPr>
                <w:rFonts w:ascii="Times New Roman" w:hAnsi="Times New Roman" w:cs="Times New Roman"/>
              </w:rPr>
            </w:pPr>
            <w:r w:rsidRPr="00054C10">
              <w:rPr>
                <w:rFonts w:ascii="Times New Roman" w:hAnsi="Times New Roman" w:cs="Times New Roman"/>
                <w:bCs/>
              </w:rPr>
              <w:t>REAFFIRM</w:t>
            </w:r>
          </w:p>
        </w:tc>
      </w:tr>
      <w:tr w:rsidR="0026248F" w:rsidRPr="00054C10" w14:paraId="6D8462C3" w14:textId="77777777" w:rsidTr="00356796">
        <w:trPr>
          <w:trHeight w:val="288"/>
        </w:trPr>
        <w:tc>
          <w:tcPr>
            <w:tcW w:w="1978" w:type="dxa"/>
            <w:noWrap/>
            <w:hideMark/>
          </w:tcPr>
          <w:p w14:paraId="21519ED7" w14:textId="77777777" w:rsidR="0026248F" w:rsidRPr="00054C10" w:rsidRDefault="0026248F" w:rsidP="0026248F">
            <w:pPr>
              <w:jc w:val="both"/>
              <w:rPr>
                <w:rFonts w:ascii="Times New Roman" w:hAnsi="Times New Roman" w:cs="Times New Roman"/>
                <w:bCs/>
              </w:rPr>
            </w:pPr>
            <w:r w:rsidRPr="00054C10">
              <w:rPr>
                <w:rFonts w:ascii="Times New Roman" w:hAnsi="Times New Roman" w:cs="Times New Roman"/>
                <w:bCs/>
              </w:rPr>
              <w:t xml:space="preserve">IS </w:t>
            </w:r>
            <w:proofErr w:type="gramStart"/>
            <w:r w:rsidRPr="00054C10">
              <w:rPr>
                <w:rFonts w:ascii="Times New Roman" w:hAnsi="Times New Roman" w:cs="Times New Roman"/>
                <w:bCs/>
              </w:rPr>
              <w:t>12724 :</w:t>
            </w:r>
            <w:proofErr w:type="gramEnd"/>
            <w:r w:rsidRPr="00054C10">
              <w:rPr>
                <w:rFonts w:ascii="Times New Roman" w:hAnsi="Times New Roman" w:cs="Times New Roman"/>
                <w:bCs/>
              </w:rPr>
              <w:t xml:space="preserve"> 2004</w:t>
            </w:r>
          </w:p>
        </w:tc>
        <w:tc>
          <w:tcPr>
            <w:tcW w:w="5105" w:type="dxa"/>
            <w:noWrap/>
            <w:hideMark/>
          </w:tcPr>
          <w:p w14:paraId="534769A2" w14:textId="77777777" w:rsidR="0026248F" w:rsidRPr="00054C10" w:rsidRDefault="0026248F" w:rsidP="0026248F">
            <w:pPr>
              <w:jc w:val="both"/>
              <w:rPr>
                <w:rFonts w:ascii="Times New Roman" w:hAnsi="Times New Roman" w:cs="Times New Roman"/>
                <w:bCs/>
              </w:rPr>
            </w:pPr>
            <w:r w:rsidRPr="00054C10">
              <w:rPr>
                <w:rFonts w:ascii="Times New Roman" w:hAnsi="Times New Roman" w:cs="Times New Roman"/>
                <w:bCs/>
              </w:rPr>
              <w:t xml:space="preserve">Flexible pouches for packing of refined edible oils up to 5 kg or 5 </w:t>
            </w:r>
            <w:proofErr w:type="spellStart"/>
            <w:r w:rsidRPr="00054C10">
              <w:rPr>
                <w:rFonts w:ascii="Times New Roman" w:hAnsi="Times New Roman" w:cs="Times New Roman"/>
                <w:bCs/>
              </w:rPr>
              <w:t>litre</w:t>
            </w:r>
            <w:proofErr w:type="spellEnd"/>
            <w:r w:rsidRPr="00054C10">
              <w:rPr>
                <w:rFonts w:ascii="Times New Roman" w:hAnsi="Times New Roman" w:cs="Times New Roman"/>
                <w:bCs/>
              </w:rPr>
              <w:t xml:space="preserve"> - Specification (First Revision)</w:t>
            </w:r>
          </w:p>
        </w:tc>
        <w:tc>
          <w:tcPr>
            <w:tcW w:w="1984" w:type="dxa"/>
          </w:tcPr>
          <w:p w14:paraId="75AC4949" w14:textId="77777777" w:rsidR="0026248F" w:rsidRPr="00054C10" w:rsidRDefault="0026248F" w:rsidP="0026248F">
            <w:pPr>
              <w:rPr>
                <w:rFonts w:ascii="Times New Roman" w:hAnsi="Times New Roman" w:cs="Times New Roman"/>
              </w:rPr>
            </w:pPr>
            <w:r w:rsidRPr="00054C10">
              <w:rPr>
                <w:rFonts w:ascii="Times New Roman" w:hAnsi="Times New Roman" w:cs="Times New Roman"/>
                <w:bCs/>
              </w:rPr>
              <w:t>REAFFIRM</w:t>
            </w:r>
          </w:p>
        </w:tc>
      </w:tr>
      <w:tr w:rsidR="0026248F" w:rsidRPr="00054C10" w14:paraId="28600BAD" w14:textId="77777777" w:rsidTr="00356796">
        <w:trPr>
          <w:trHeight w:val="288"/>
        </w:trPr>
        <w:tc>
          <w:tcPr>
            <w:tcW w:w="1978" w:type="dxa"/>
            <w:noWrap/>
            <w:hideMark/>
          </w:tcPr>
          <w:p w14:paraId="0ACDCCC0" w14:textId="77777777" w:rsidR="0026248F" w:rsidRPr="00054C10" w:rsidRDefault="0026248F" w:rsidP="0026248F">
            <w:pPr>
              <w:jc w:val="both"/>
              <w:rPr>
                <w:rFonts w:ascii="Times New Roman" w:hAnsi="Times New Roman" w:cs="Times New Roman"/>
                <w:bCs/>
              </w:rPr>
            </w:pPr>
            <w:r w:rsidRPr="00054C10">
              <w:rPr>
                <w:rFonts w:ascii="Times New Roman" w:hAnsi="Times New Roman" w:cs="Times New Roman"/>
                <w:bCs/>
              </w:rPr>
              <w:t xml:space="preserve">IS </w:t>
            </w:r>
            <w:proofErr w:type="gramStart"/>
            <w:r w:rsidRPr="00054C10">
              <w:rPr>
                <w:rFonts w:ascii="Times New Roman" w:hAnsi="Times New Roman" w:cs="Times New Roman"/>
                <w:bCs/>
              </w:rPr>
              <w:t>12787 :</w:t>
            </w:r>
            <w:proofErr w:type="gramEnd"/>
            <w:r w:rsidRPr="00054C10">
              <w:rPr>
                <w:rFonts w:ascii="Times New Roman" w:hAnsi="Times New Roman" w:cs="Times New Roman"/>
                <w:bCs/>
              </w:rPr>
              <w:t xml:space="preserve"> 1989</w:t>
            </w:r>
          </w:p>
        </w:tc>
        <w:tc>
          <w:tcPr>
            <w:tcW w:w="5105" w:type="dxa"/>
            <w:noWrap/>
            <w:hideMark/>
          </w:tcPr>
          <w:p w14:paraId="1434A99C" w14:textId="77777777" w:rsidR="0026248F" w:rsidRPr="00054C10" w:rsidRDefault="0026248F" w:rsidP="0026248F">
            <w:pPr>
              <w:jc w:val="both"/>
              <w:rPr>
                <w:rFonts w:ascii="Times New Roman" w:hAnsi="Times New Roman" w:cs="Times New Roman"/>
                <w:bCs/>
              </w:rPr>
            </w:pPr>
            <w:r w:rsidRPr="00054C10">
              <w:rPr>
                <w:rFonts w:ascii="Times New Roman" w:hAnsi="Times New Roman" w:cs="Times New Roman"/>
                <w:bCs/>
              </w:rPr>
              <w:t>Polyethylene air bubble film - Specification</w:t>
            </w:r>
          </w:p>
        </w:tc>
        <w:tc>
          <w:tcPr>
            <w:tcW w:w="1984" w:type="dxa"/>
          </w:tcPr>
          <w:p w14:paraId="435B8091" w14:textId="77777777" w:rsidR="0026248F" w:rsidRPr="00054C10" w:rsidRDefault="0026248F" w:rsidP="0026248F">
            <w:pPr>
              <w:rPr>
                <w:rFonts w:ascii="Times New Roman" w:hAnsi="Times New Roman" w:cs="Times New Roman"/>
              </w:rPr>
            </w:pPr>
            <w:r w:rsidRPr="00054C10">
              <w:rPr>
                <w:rFonts w:ascii="Times New Roman" w:hAnsi="Times New Roman" w:cs="Times New Roman"/>
                <w:bCs/>
              </w:rPr>
              <w:t>REAFFIRM</w:t>
            </w:r>
          </w:p>
        </w:tc>
      </w:tr>
      <w:tr w:rsidR="0026248F" w:rsidRPr="00054C10" w14:paraId="6362E4EC" w14:textId="77777777" w:rsidTr="00356796">
        <w:trPr>
          <w:trHeight w:val="288"/>
        </w:trPr>
        <w:tc>
          <w:tcPr>
            <w:tcW w:w="1978" w:type="dxa"/>
            <w:noWrap/>
            <w:hideMark/>
          </w:tcPr>
          <w:p w14:paraId="07ACACE4" w14:textId="77777777" w:rsidR="0026248F" w:rsidRPr="00054C10" w:rsidRDefault="0026248F" w:rsidP="0026248F">
            <w:pPr>
              <w:jc w:val="both"/>
              <w:rPr>
                <w:rFonts w:ascii="Times New Roman" w:hAnsi="Times New Roman" w:cs="Times New Roman"/>
                <w:bCs/>
              </w:rPr>
            </w:pPr>
            <w:r w:rsidRPr="00054C10">
              <w:rPr>
                <w:rFonts w:ascii="Times New Roman" w:hAnsi="Times New Roman" w:cs="Times New Roman"/>
                <w:bCs/>
              </w:rPr>
              <w:t xml:space="preserve">IS </w:t>
            </w:r>
            <w:proofErr w:type="gramStart"/>
            <w:r w:rsidRPr="00054C10">
              <w:rPr>
                <w:rFonts w:ascii="Times New Roman" w:hAnsi="Times New Roman" w:cs="Times New Roman"/>
                <w:bCs/>
              </w:rPr>
              <w:t>13123 :</w:t>
            </w:r>
            <w:proofErr w:type="gramEnd"/>
            <w:r w:rsidRPr="00054C10">
              <w:rPr>
                <w:rFonts w:ascii="Times New Roman" w:hAnsi="Times New Roman" w:cs="Times New Roman"/>
                <w:bCs/>
              </w:rPr>
              <w:t xml:space="preserve"> 2000</w:t>
            </w:r>
          </w:p>
        </w:tc>
        <w:tc>
          <w:tcPr>
            <w:tcW w:w="5105" w:type="dxa"/>
            <w:noWrap/>
            <w:hideMark/>
          </w:tcPr>
          <w:p w14:paraId="06714D6C" w14:textId="77777777" w:rsidR="0026248F" w:rsidRPr="00054C10" w:rsidRDefault="0026248F" w:rsidP="0026248F">
            <w:pPr>
              <w:jc w:val="both"/>
              <w:rPr>
                <w:rFonts w:ascii="Times New Roman" w:hAnsi="Times New Roman" w:cs="Times New Roman"/>
                <w:bCs/>
              </w:rPr>
            </w:pPr>
            <w:r w:rsidRPr="00054C10">
              <w:rPr>
                <w:rFonts w:ascii="Times New Roman" w:hAnsi="Times New Roman" w:cs="Times New Roman"/>
                <w:bCs/>
              </w:rPr>
              <w:t xml:space="preserve">Packing of liquid pesticides - Polyethylene terephthalate (PET) bottles (Up To 5 </w:t>
            </w:r>
            <w:proofErr w:type="spellStart"/>
            <w:r w:rsidRPr="00054C10">
              <w:rPr>
                <w:rFonts w:ascii="Times New Roman" w:hAnsi="Times New Roman" w:cs="Times New Roman"/>
                <w:bCs/>
              </w:rPr>
              <w:t>Litres</w:t>
            </w:r>
            <w:proofErr w:type="spellEnd"/>
            <w:r w:rsidRPr="00054C10">
              <w:rPr>
                <w:rFonts w:ascii="Times New Roman" w:hAnsi="Times New Roman" w:cs="Times New Roman"/>
                <w:bCs/>
              </w:rPr>
              <w:t xml:space="preserve"> Capacity) - Specification (First Revision)</w:t>
            </w:r>
          </w:p>
        </w:tc>
        <w:tc>
          <w:tcPr>
            <w:tcW w:w="1984" w:type="dxa"/>
          </w:tcPr>
          <w:p w14:paraId="43B3CA40" w14:textId="77777777" w:rsidR="0026248F" w:rsidRPr="00054C10" w:rsidRDefault="0026248F" w:rsidP="0026248F">
            <w:pPr>
              <w:rPr>
                <w:rFonts w:ascii="Times New Roman" w:hAnsi="Times New Roman" w:cs="Times New Roman"/>
              </w:rPr>
            </w:pPr>
            <w:r w:rsidRPr="00054C10">
              <w:rPr>
                <w:rFonts w:ascii="Times New Roman" w:hAnsi="Times New Roman" w:cs="Times New Roman"/>
                <w:bCs/>
              </w:rPr>
              <w:t>REAFFIRM</w:t>
            </w:r>
          </w:p>
        </w:tc>
      </w:tr>
      <w:tr w:rsidR="0026248F" w:rsidRPr="00054C10" w14:paraId="46D91F4C" w14:textId="77777777" w:rsidTr="00356796">
        <w:trPr>
          <w:trHeight w:val="288"/>
        </w:trPr>
        <w:tc>
          <w:tcPr>
            <w:tcW w:w="1978" w:type="dxa"/>
            <w:noWrap/>
            <w:hideMark/>
          </w:tcPr>
          <w:p w14:paraId="63F50C3F" w14:textId="77777777" w:rsidR="0026248F" w:rsidRPr="00054C10" w:rsidRDefault="0026248F" w:rsidP="0026248F">
            <w:pPr>
              <w:jc w:val="both"/>
              <w:rPr>
                <w:rFonts w:ascii="Times New Roman" w:hAnsi="Times New Roman" w:cs="Times New Roman"/>
                <w:bCs/>
              </w:rPr>
            </w:pPr>
            <w:r w:rsidRPr="00054C10">
              <w:rPr>
                <w:rFonts w:ascii="Times New Roman" w:hAnsi="Times New Roman" w:cs="Times New Roman"/>
                <w:bCs/>
              </w:rPr>
              <w:t xml:space="preserve">IS </w:t>
            </w:r>
            <w:proofErr w:type="gramStart"/>
            <w:r w:rsidRPr="00054C10">
              <w:rPr>
                <w:rFonts w:ascii="Times New Roman" w:hAnsi="Times New Roman" w:cs="Times New Roman"/>
                <w:bCs/>
              </w:rPr>
              <w:t>14764 :</w:t>
            </w:r>
            <w:proofErr w:type="gramEnd"/>
            <w:r w:rsidRPr="00054C10">
              <w:rPr>
                <w:rFonts w:ascii="Times New Roman" w:hAnsi="Times New Roman" w:cs="Times New Roman"/>
                <w:bCs/>
              </w:rPr>
              <w:t xml:space="preserve"> 2000</w:t>
            </w:r>
          </w:p>
        </w:tc>
        <w:tc>
          <w:tcPr>
            <w:tcW w:w="5105" w:type="dxa"/>
            <w:noWrap/>
            <w:hideMark/>
          </w:tcPr>
          <w:p w14:paraId="4AE3B6E9" w14:textId="77777777" w:rsidR="0026248F" w:rsidRPr="00054C10" w:rsidRDefault="0026248F" w:rsidP="0026248F">
            <w:pPr>
              <w:jc w:val="both"/>
              <w:rPr>
                <w:rFonts w:ascii="Times New Roman" w:hAnsi="Times New Roman" w:cs="Times New Roman"/>
                <w:bCs/>
              </w:rPr>
            </w:pPr>
            <w:r w:rsidRPr="00054C10">
              <w:rPr>
                <w:rFonts w:ascii="Times New Roman" w:hAnsi="Times New Roman" w:cs="Times New Roman"/>
                <w:bCs/>
              </w:rPr>
              <w:t>Polyethylene terephthalate (PET) containers for packaging of vanaspati - specification</w:t>
            </w:r>
          </w:p>
        </w:tc>
        <w:tc>
          <w:tcPr>
            <w:tcW w:w="1984" w:type="dxa"/>
          </w:tcPr>
          <w:p w14:paraId="1CECE34F" w14:textId="77777777" w:rsidR="0026248F" w:rsidRPr="00054C10" w:rsidRDefault="0026248F" w:rsidP="0026248F">
            <w:pPr>
              <w:rPr>
                <w:rFonts w:ascii="Times New Roman" w:hAnsi="Times New Roman" w:cs="Times New Roman"/>
              </w:rPr>
            </w:pPr>
            <w:r w:rsidRPr="00054C10">
              <w:rPr>
                <w:rFonts w:ascii="Times New Roman" w:hAnsi="Times New Roman" w:cs="Times New Roman"/>
                <w:bCs/>
              </w:rPr>
              <w:t>REAFFIRM</w:t>
            </w:r>
          </w:p>
        </w:tc>
      </w:tr>
      <w:tr w:rsidR="0026248F" w:rsidRPr="00054C10" w14:paraId="23A991C6" w14:textId="77777777" w:rsidTr="00356796">
        <w:trPr>
          <w:trHeight w:val="288"/>
        </w:trPr>
        <w:tc>
          <w:tcPr>
            <w:tcW w:w="1978" w:type="dxa"/>
            <w:noWrap/>
            <w:hideMark/>
          </w:tcPr>
          <w:p w14:paraId="12927909" w14:textId="77777777" w:rsidR="0026248F" w:rsidRPr="00054C10" w:rsidRDefault="0026248F" w:rsidP="0026248F">
            <w:pPr>
              <w:jc w:val="both"/>
              <w:rPr>
                <w:rFonts w:ascii="Times New Roman" w:hAnsi="Times New Roman" w:cs="Times New Roman"/>
                <w:bCs/>
              </w:rPr>
            </w:pPr>
            <w:r w:rsidRPr="00054C10">
              <w:rPr>
                <w:rFonts w:ascii="Times New Roman" w:hAnsi="Times New Roman" w:cs="Times New Roman"/>
                <w:bCs/>
              </w:rPr>
              <w:t xml:space="preserve">IS </w:t>
            </w:r>
            <w:proofErr w:type="gramStart"/>
            <w:r w:rsidRPr="00054C10">
              <w:rPr>
                <w:rFonts w:ascii="Times New Roman" w:hAnsi="Times New Roman" w:cs="Times New Roman"/>
                <w:bCs/>
              </w:rPr>
              <w:t>15473 :</w:t>
            </w:r>
            <w:proofErr w:type="gramEnd"/>
            <w:r w:rsidRPr="00054C10">
              <w:rPr>
                <w:rFonts w:ascii="Times New Roman" w:hAnsi="Times New Roman" w:cs="Times New Roman"/>
                <w:bCs/>
              </w:rPr>
              <w:t xml:space="preserve"> 2004</w:t>
            </w:r>
          </w:p>
        </w:tc>
        <w:tc>
          <w:tcPr>
            <w:tcW w:w="5105" w:type="dxa"/>
            <w:noWrap/>
            <w:hideMark/>
          </w:tcPr>
          <w:p w14:paraId="1839FA41" w14:textId="77777777" w:rsidR="0026248F" w:rsidRPr="00054C10" w:rsidRDefault="0026248F" w:rsidP="0026248F">
            <w:pPr>
              <w:jc w:val="both"/>
              <w:rPr>
                <w:rFonts w:ascii="Times New Roman" w:hAnsi="Times New Roman" w:cs="Times New Roman"/>
                <w:bCs/>
              </w:rPr>
            </w:pPr>
            <w:r w:rsidRPr="00054C10">
              <w:rPr>
                <w:rFonts w:ascii="Times New Roman" w:hAnsi="Times New Roman" w:cs="Times New Roman"/>
                <w:bCs/>
              </w:rPr>
              <w:t xml:space="preserve">Blow </w:t>
            </w:r>
            <w:proofErr w:type="spellStart"/>
            <w:r w:rsidRPr="00054C10">
              <w:rPr>
                <w:rFonts w:ascii="Times New Roman" w:hAnsi="Times New Roman" w:cs="Times New Roman"/>
                <w:bCs/>
              </w:rPr>
              <w:t>moulded</w:t>
            </w:r>
            <w:proofErr w:type="spellEnd"/>
            <w:r w:rsidRPr="00054C10">
              <w:rPr>
                <w:rFonts w:ascii="Times New Roman" w:hAnsi="Times New Roman" w:cs="Times New Roman"/>
                <w:bCs/>
              </w:rPr>
              <w:t xml:space="preserve"> HDPE containers for packaging of edible oils - Specification</w:t>
            </w:r>
          </w:p>
        </w:tc>
        <w:tc>
          <w:tcPr>
            <w:tcW w:w="1984" w:type="dxa"/>
          </w:tcPr>
          <w:p w14:paraId="03425AFF" w14:textId="77777777" w:rsidR="0026248F" w:rsidRPr="00054C10" w:rsidRDefault="0026248F" w:rsidP="0026248F">
            <w:pPr>
              <w:rPr>
                <w:rFonts w:ascii="Times New Roman" w:hAnsi="Times New Roman" w:cs="Times New Roman"/>
              </w:rPr>
            </w:pPr>
            <w:r w:rsidRPr="00054C10">
              <w:rPr>
                <w:rFonts w:ascii="Times New Roman" w:hAnsi="Times New Roman" w:cs="Times New Roman"/>
                <w:bCs/>
              </w:rPr>
              <w:t>REAFFIRM</w:t>
            </w:r>
          </w:p>
        </w:tc>
      </w:tr>
      <w:tr w:rsidR="0026248F" w:rsidRPr="00054C10" w14:paraId="717950E2" w14:textId="77777777" w:rsidTr="00356796">
        <w:trPr>
          <w:trHeight w:val="288"/>
        </w:trPr>
        <w:tc>
          <w:tcPr>
            <w:tcW w:w="1978" w:type="dxa"/>
            <w:noWrap/>
            <w:hideMark/>
          </w:tcPr>
          <w:p w14:paraId="3B4A280F" w14:textId="77777777" w:rsidR="0026248F" w:rsidRPr="00054C10" w:rsidRDefault="0026248F" w:rsidP="0026248F">
            <w:pPr>
              <w:jc w:val="both"/>
              <w:rPr>
                <w:rFonts w:ascii="Times New Roman" w:hAnsi="Times New Roman" w:cs="Times New Roman"/>
                <w:bCs/>
              </w:rPr>
            </w:pPr>
            <w:r w:rsidRPr="00054C10">
              <w:rPr>
                <w:rFonts w:ascii="Times New Roman" w:hAnsi="Times New Roman" w:cs="Times New Roman"/>
                <w:bCs/>
              </w:rPr>
              <w:t xml:space="preserve">IS </w:t>
            </w:r>
            <w:proofErr w:type="gramStart"/>
            <w:r w:rsidRPr="00054C10">
              <w:rPr>
                <w:rFonts w:ascii="Times New Roman" w:hAnsi="Times New Roman" w:cs="Times New Roman"/>
                <w:bCs/>
              </w:rPr>
              <w:t>15532 :</w:t>
            </w:r>
            <w:proofErr w:type="gramEnd"/>
            <w:r w:rsidRPr="00054C10">
              <w:rPr>
                <w:rFonts w:ascii="Times New Roman" w:hAnsi="Times New Roman" w:cs="Times New Roman"/>
                <w:bCs/>
              </w:rPr>
              <w:t xml:space="preserve"> 2004</w:t>
            </w:r>
          </w:p>
        </w:tc>
        <w:tc>
          <w:tcPr>
            <w:tcW w:w="5105" w:type="dxa"/>
            <w:noWrap/>
            <w:hideMark/>
          </w:tcPr>
          <w:p w14:paraId="26EF8ABD" w14:textId="77777777" w:rsidR="0026248F" w:rsidRPr="00054C10" w:rsidRDefault="0026248F" w:rsidP="0026248F">
            <w:pPr>
              <w:jc w:val="both"/>
              <w:rPr>
                <w:rFonts w:ascii="Times New Roman" w:hAnsi="Times New Roman" w:cs="Times New Roman"/>
                <w:bCs/>
              </w:rPr>
            </w:pPr>
            <w:r w:rsidRPr="00054C10">
              <w:rPr>
                <w:rFonts w:ascii="Times New Roman" w:hAnsi="Times New Roman" w:cs="Times New Roman"/>
                <w:bCs/>
              </w:rPr>
              <w:t>Plastics crates for fruits and vegetables - Specification</w:t>
            </w:r>
          </w:p>
        </w:tc>
        <w:tc>
          <w:tcPr>
            <w:tcW w:w="1984" w:type="dxa"/>
          </w:tcPr>
          <w:p w14:paraId="4EAA2C7B" w14:textId="77777777" w:rsidR="0026248F" w:rsidRPr="00054C10" w:rsidRDefault="0026248F" w:rsidP="0026248F">
            <w:pPr>
              <w:rPr>
                <w:rFonts w:ascii="Times New Roman" w:hAnsi="Times New Roman" w:cs="Times New Roman"/>
              </w:rPr>
            </w:pPr>
            <w:r w:rsidRPr="00054C10">
              <w:rPr>
                <w:rFonts w:ascii="Times New Roman" w:hAnsi="Times New Roman" w:cs="Times New Roman"/>
                <w:bCs/>
              </w:rPr>
              <w:t>REAFFIRM</w:t>
            </w:r>
          </w:p>
        </w:tc>
      </w:tr>
      <w:tr w:rsidR="0026248F" w:rsidRPr="00054C10" w14:paraId="269863E0" w14:textId="77777777" w:rsidTr="00356796">
        <w:trPr>
          <w:trHeight w:val="288"/>
        </w:trPr>
        <w:tc>
          <w:tcPr>
            <w:tcW w:w="1978" w:type="dxa"/>
            <w:noWrap/>
            <w:hideMark/>
          </w:tcPr>
          <w:p w14:paraId="5620E503" w14:textId="77777777" w:rsidR="0026248F" w:rsidRPr="00054C10" w:rsidRDefault="0026248F" w:rsidP="0026248F">
            <w:pPr>
              <w:jc w:val="both"/>
              <w:rPr>
                <w:rFonts w:ascii="Times New Roman" w:hAnsi="Times New Roman" w:cs="Times New Roman"/>
                <w:bCs/>
              </w:rPr>
            </w:pPr>
            <w:r w:rsidRPr="00054C10">
              <w:rPr>
                <w:rFonts w:ascii="Times New Roman" w:hAnsi="Times New Roman" w:cs="Times New Roman"/>
                <w:bCs/>
              </w:rPr>
              <w:t xml:space="preserve">IS </w:t>
            </w:r>
            <w:proofErr w:type="gramStart"/>
            <w:r w:rsidRPr="00054C10">
              <w:rPr>
                <w:rFonts w:ascii="Times New Roman" w:hAnsi="Times New Roman" w:cs="Times New Roman"/>
                <w:bCs/>
              </w:rPr>
              <w:t>15609 :</w:t>
            </w:r>
            <w:proofErr w:type="gramEnd"/>
            <w:r w:rsidRPr="00054C10">
              <w:rPr>
                <w:rFonts w:ascii="Times New Roman" w:hAnsi="Times New Roman" w:cs="Times New Roman"/>
                <w:bCs/>
              </w:rPr>
              <w:t xml:space="preserve"> 2005</w:t>
            </w:r>
          </w:p>
        </w:tc>
        <w:tc>
          <w:tcPr>
            <w:tcW w:w="5105" w:type="dxa"/>
            <w:noWrap/>
            <w:hideMark/>
          </w:tcPr>
          <w:p w14:paraId="46FE881E" w14:textId="77777777" w:rsidR="0026248F" w:rsidRPr="00054C10" w:rsidRDefault="0026248F" w:rsidP="0026248F">
            <w:pPr>
              <w:jc w:val="both"/>
              <w:rPr>
                <w:rFonts w:ascii="Times New Roman" w:hAnsi="Times New Roman" w:cs="Times New Roman"/>
                <w:bCs/>
              </w:rPr>
            </w:pPr>
            <w:r w:rsidRPr="00054C10">
              <w:rPr>
                <w:rFonts w:ascii="Times New Roman" w:hAnsi="Times New Roman" w:cs="Times New Roman"/>
                <w:bCs/>
              </w:rPr>
              <w:t>Polyethylene flexible pouches for the packing of natural mineral water and packaged drinking water - Specification</w:t>
            </w:r>
          </w:p>
        </w:tc>
        <w:tc>
          <w:tcPr>
            <w:tcW w:w="1984" w:type="dxa"/>
          </w:tcPr>
          <w:p w14:paraId="2DB8D38C" w14:textId="77777777" w:rsidR="0026248F" w:rsidRPr="00054C10" w:rsidRDefault="0026248F" w:rsidP="0026248F">
            <w:pPr>
              <w:rPr>
                <w:rFonts w:ascii="Times New Roman" w:hAnsi="Times New Roman" w:cs="Times New Roman"/>
              </w:rPr>
            </w:pPr>
            <w:r w:rsidRPr="00054C10">
              <w:rPr>
                <w:rFonts w:ascii="Times New Roman" w:hAnsi="Times New Roman" w:cs="Times New Roman"/>
                <w:bCs/>
              </w:rPr>
              <w:t>REAFFIRM</w:t>
            </w:r>
          </w:p>
        </w:tc>
      </w:tr>
      <w:tr w:rsidR="0026248F" w:rsidRPr="00054C10" w14:paraId="58AAC97E" w14:textId="77777777" w:rsidTr="00356796">
        <w:trPr>
          <w:trHeight w:val="288"/>
        </w:trPr>
        <w:tc>
          <w:tcPr>
            <w:tcW w:w="1978" w:type="dxa"/>
            <w:noWrap/>
            <w:hideMark/>
          </w:tcPr>
          <w:p w14:paraId="3F3C3CD3" w14:textId="77777777" w:rsidR="0026248F" w:rsidRPr="00054C10" w:rsidRDefault="0026248F" w:rsidP="0026248F">
            <w:pPr>
              <w:jc w:val="both"/>
              <w:rPr>
                <w:rFonts w:ascii="Times New Roman" w:hAnsi="Times New Roman" w:cs="Times New Roman"/>
                <w:bCs/>
              </w:rPr>
            </w:pPr>
            <w:r w:rsidRPr="00054C10">
              <w:rPr>
                <w:rFonts w:ascii="Times New Roman" w:hAnsi="Times New Roman" w:cs="Times New Roman"/>
                <w:bCs/>
              </w:rPr>
              <w:t xml:space="preserve">IS </w:t>
            </w:r>
            <w:proofErr w:type="gramStart"/>
            <w:r w:rsidRPr="00054C10">
              <w:rPr>
                <w:rFonts w:ascii="Times New Roman" w:hAnsi="Times New Roman" w:cs="Times New Roman"/>
                <w:bCs/>
              </w:rPr>
              <w:t>6312 :</w:t>
            </w:r>
            <w:proofErr w:type="gramEnd"/>
            <w:r w:rsidRPr="00054C10">
              <w:rPr>
                <w:rFonts w:ascii="Times New Roman" w:hAnsi="Times New Roman" w:cs="Times New Roman"/>
                <w:bCs/>
              </w:rPr>
              <w:t xml:space="preserve"> 1994</w:t>
            </w:r>
          </w:p>
        </w:tc>
        <w:tc>
          <w:tcPr>
            <w:tcW w:w="5105" w:type="dxa"/>
            <w:noWrap/>
            <w:hideMark/>
          </w:tcPr>
          <w:p w14:paraId="04F64A31" w14:textId="77777777" w:rsidR="0026248F" w:rsidRPr="00054C10" w:rsidRDefault="0026248F" w:rsidP="0026248F">
            <w:pPr>
              <w:jc w:val="both"/>
              <w:rPr>
                <w:rFonts w:ascii="Times New Roman" w:hAnsi="Times New Roman" w:cs="Times New Roman"/>
                <w:bCs/>
              </w:rPr>
            </w:pPr>
            <w:r w:rsidRPr="00054C10">
              <w:rPr>
                <w:rFonts w:ascii="Times New Roman" w:hAnsi="Times New Roman" w:cs="Times New Roman"/>
                <w:bCs/>
              </w:rPr>
              <w:t>Polyethylene containers for the transport of materials - Specification (Second Revision)</w:t>
            </w:r>
          </w:p>
        </w:tc>
        <w:tc>
          <w:tcPr>
            <w:tcW w:w="1984" w:type="dxa"/>
          </w:tcPr>
          <w:p w14:paraId="7788DD9D" w14:textId="77777777" w:rsidR="0026248F" w:rsidRPr="00054C10" w:rsidRDefault="0026248F" w:rsidP="0026248F">
            <w:pPr>
              <w:rPr>
                <w:rFonts w:ascii="Times New Roman" w:hAnsi="Times New Roman" w:cs="Times New Roman"/>
              </w:rPr>
            </w:pPr>
            <w:r w:rsidRPr="00054C10">
              <w:rPr>
                <w:rFonts w:ascii="Times New Roman" w:hAnsi="Times New Roman" w:cs="Times New Roman"/>
                <w:bCs/>
              </w:rPr>
              <w:t>REAFFIRM</w:t>
            </w:r>
          </w:p>
        </w:tc>
      </w:tr>
      <w:tr w:rsidR="0026248F" w:rsidRPr="00054C10" w14:paraId="4A71747E" w14:textId="77777777" w:rsidTr="00356796">
        <w:trPr>
          <w:trHeight w:val="288"/>
        </w:trPr>
        <w:tc>
          <w:tcPr>
            <w:tcW w:w="1978" w:type="dxa"/>
            <w:noWrap/>
            <w:hideMark/>
          </w:tcPr>
          <w:p w14:paraId="2B00D18C" w14:textId="77777777" w:rsidR="0026248F" w:rsidRPr="00054C10" w:rsidRDefault="0026248F" w:rsidP="0026248F">
            <w:pPr>
              <w:jc w:val="both"/>
              <w:rPr>
                <w:rFonts w:ascii="Times New Roman" w:hAnsi="Times New Roman" w:cs="Times New Roman"/>
                <w:bCs/>
              </w:rPr>
            </w:pPr>
            <w:r w:rsidRPr="00054C10">
              <w:rPr>
                <w:rFonts w:ascii="Times New Roman" w:hAnsi="Times New Roman" w:cs="Times New Roman"/>
                <w:bCs/>
              </w:rPr>
              <w:t>IS 7408 (Part 1</w:t>
            </w:r>
            <w:proofErr w:type="gramStart"/>
            <w:r w:rsidRPr="00054C10">
              <w:rPr>
                <w:rFonts w:ascii="Times New Roman" w:hAnsi="Times New Roman" w:cs="Times New Roman"/>
                <w:bCs/>
              </w:rPr>
              <w:t>) :</w:t>
            </w:r>
            <w:proofErr w:type="gramEnd"/>
            <w:r w:rsidRPr="00054C10">
              <w:rPr>
                <w:rFonts w:ascii="Times New Roman" w:hAnsi="Times New Roman" w:cs="Times New Roman"/>
                <w:bCs/>
              </w:rPr>
              <w:t xml:space="preserve"> 2000</w:t>
            </w:r>
          </w:p>
        </w:tc>
        <w:tc>
          <w:tcPr>
            <w:tcW w:w="5105" w:type="dxa"/>
            <w:noWrap/>
            <w:hideMark/>
          </w:tcPr>
          <w:p w14:paraId="5973BB7A" w14:textId="77777777" w:rsidR="0026248F" w:rsidRPr="00054C10" w:rsidRDefault="0026248F" w:rsidP="0026248F">
            <w:pPr>
              <w:jc w:val="both"/>
              <w:rPr>
                <w:rFonts w:ascii="Times New Roman" w:hAnsi="Times New Roman" w:cs="Times New Roman"/>
                <w:bCs/>
              </w:rPr>
            </w:pPr>
            <w:r w:rsidRPr="00054C10">
              <w:rPr>
                <w:rFonts w:ascii="Times New Roman" w:hAnsi="Times New Roman" w:cs="Times New Roman"/>
                <w:bCs/>
              </w:rPr>
              <w:t xml:space="preserve">Blow </w:t>
            </w:r>
            <w:proofErr w:type="spellStart"/>
            <w:r w:rsidRPr="00054C10">
              <w:rPr>
                <w:rFonts w:ascii="Times New Roman" w:hAnsi="Times New Roman" w:cs="Times New Roman"/>
                <w:bCs/>
              </w:rPr>
              <w:t>moulded</w:t>
            </w:r>
            <w:proofErr w:type="spellEnd"/>
            <w:r w:rsidRPr="00054C10">
              <w:rPr>
                <w:rFonts w:ascii="Times New Roman" w:hAnsi="Times New Roman" w:cs="Times New Roman"/>
                <w:bCs/>
              </w:rPr>
              <w:t xml:space="preserve"> polyolefin containers - Specification: Part </w:t>
            </w:r>
            <w:proofErr w:type="gramStart"/>
            <w:r w:rsidRPr="00054C10">
              <w:rPr>
                <w:rFonts w:ascii="Times New Roman" w:hAnsi="Times New Roman" w:cs="Times New Roman"/>
                <w:bCs/>
              </w:rPr>
              <w:t>1 :</w:t>
            </w:r>
            <w:proofErr w:type="gramEnd"/>
            <w:r w:rsidRPr="00054C10">
              <w:rPr>
                <w:rFonts w:ascii="Times New Roman" w:hAnsi="Times New Roman" w:cs="Times New Roman"/>
                <w:bCs/>
              </w:rPr>
              <w:t xml:space="preserve"> up to 5 </w:t>
            </w:r>
            <w:proofErr w:type="spellStart"/>
            <w:r w:rsidRPr="00054C10">
              <w:rPr>
                <w:rFonts w:ascii="Times New Roman" w:hAnsi="Times New Roman" w:cs="Times New Roman"/>
                <w:bCs/>
              </w:rPr>
              <w:t>litres</w:t>
            </w:r>
            <w:proofErr w:type="spellEnd"/>
            <w:r w:rsidRPr="00054C10">
              <w:rPr>
                <w:rFonts w:ascii="Times New Roman" w:hAnsi="Times New Roman" w:cs="Times New Roman"/>
                <w:bCs/>
              </w:rPr>
              <w:t xml:space="preserve"> capacity (Second Revision)</w:t>
            </w:r>
          </w:p>
        </w:tc>
        <w:tc>
          <w:tcPr>
            <w:tcW w:w="1984" w:type="dxa"/>
          </w:tcPr>
          <w:p w14:paraId="47EC2C6F" w14:textId="77777777" w:rsidR="0026248F" w:rsidRPr="00054C10" w:rsidRDefault="0026248F" w:rsidP="0026248F">
            <w:pPr>
              <w:rPr>
                <w:rFonts w:ascii="Times New Roman" w:hAnsi="Times New Roman" w:cs="Times New Roman"/>
              </w:rPr>
            </w:pPr>
            <w:r w:rsidRPr="00054C10">
              <w:rPr>
                <w:rFonts w:ascii="Times New Roman" w:hAnsi="Times New Roman" w:cs="Times New Roman"/>
                <w:bCs/>
              </w:rPr>
              <w:t>REAFFIRM</w:t>
            </w:r>
          </w:p>
        </w:tc>
      </w:tr>
      <w:tr w:rsidR="0026248F" w:rsidRPr="00054C10" w14:paraId="53C715FB" w14:textId="77777777" w:rsidTr="00356796">
        <w:trPr>
          <w:trHeight w:val="288"/>
        </w:trPr>
        <w:tc>
          <w:tcPr>
            <w:tcW w:w="1978" w:type="dxa"/>
            <w:noWrap/>
            <w:hideMark/>
          </w:tcPr>
          <w:p w14:paraId="7D8EDB43" w14:textId="77777777" w:rsidR="0026248F" w:rsidRPr="00054C10" w:rsidRDefault="0026248F" w:rsidP="0026248F">
            <w:pPr>
              <w:jc w:val="both"/>
              <w:rPr>
                <w:rFonts w:ascii="Times New Roman" w:hAnsi="Times New Roman" w:cs="Times New Roman"/>
                <w:bCs/>
              </w:rPr>
            </w:pPr>
            <w:r w:rsidRPr="00054C10">
              <w:rPr>
                <w:rFonts w:ascii="Times New Roman" w:hAnsi="Times New Roman" w:cs="Times New Roman"/>
                <w:bCs/>
              </w:rPr>
              <w:t>IS 7408 (Part 2</w:t>
            </w:r>
            <w:proofErr w:type="gramStart"/>
            <w:r w:rsidRPr="00054C10">
              <w:rPr>
                <w:rFonts w:ascii="Times New Roman" w:hAnsi="Times New Roman" w:cs="Times New Roman"/>
                <w:bCs/>
              </w:rPr>
              <w:t>) :</w:t>
            </w:r>
            <w:proofErr w:type="gramEnd"/>
            <w:r w:rsidRPr="00054C10">
              <w:rPr>
                <w:rFonts w:ascii="Times New Roman" w:hAnsi="Times New Roman" w:cs="Times New Roman"/>
                <w:bCs/>
              </w:rPr>
              <w:t xml:space="preserve"> 2000</w:t>
            </w:r>
          </w:p>
        </w:tc>
        <w:tc>
          <w:tcPr>
            <w:tcW w:w="5105" w:type="dxa"/>
            <w:noWrap/>
            <w:hideMark/>
          </w:tcPr>
          <w:p w14:paraId="6C7EA335" w14:textId="77777777" w:rsidR="0026248F" w:rsidRPr="00054C10" w:rsidRDefault="0026248F" w:rsidP="0026248F">
            <w:pPr>
              <w:jc w:val="both"/>
              <w:rPr>
                <w:rFonts w:ascii="Times New Roman" w:hAnsi="Times New Roman" w:cs="Times New Roman"/>
                <w:bCs/>
              </w:rPr>
            </w:pPr>
            <w:r w:rsidRPr="00054C10">
              <w:rPr>
                <w:rFonts w:ascii="Times New Roman" w:hAnsi="Times New Roman" w:cs="Times New Roman"/>
                <w:bCs/>
              </w:rPr>
              <w:t xml:space="preserve">Blow </w:t>
            </w:r>
            <w:proofErr w:type="spellStart"/>
            <w:r w:rsidRPr="00054C10">
              <w:rPr>
                <w:rFonts w:ascii="Times New Roman" w:hAnsi="Times New Roman" w:cs="Times New Roman"/>
                <w:bCs/>
              </w:rPr>
              <w:t>moulded</w:t>
            </w:r>
            <w:proofErr w:type="spellEnd"/>
            <w:r w:rsidRPr="00054C10">
              <w:rPr>
                <w:rFonts w:ascii="Times New Roman" w:hAnsi="Times New Roman" w:cs="Times New Roman"/>
                <w:bCs/>
              </w:rPr>
              <w:t xml:space="preserve"> polyolefin containers - Specification: Part </w:t>
            </w:r>
            <w:proofErr w:type="gramStart"/>
            <w:r w:rsidRPr="00054C10">
              <w:rPr>
                <w:rFonts w:ascii="Times New Roman" w:hAnsi="Times New Roman" w:cs="Times New Roman"/>
                <w:bCs/>
              </w:rPr>
              <w:t>2 :</w:t>
            </w:r>
            <w:proofErr w:type="gramEnd"/>
            <w:r w:rsidRPr="00054C10">
              <w:rPr>
                <w:rFonts w:ascii="Times New Roman" w:hAnsi="Times New Roman" w:cs="Times New Roman"/>
                <w:bCs/>
              </w:rPr>
              <w:t xml:space="preserve"> over 5 </w:t>
            </w:r>
            <w:proofErr w:type="spellStart"/>
            <w:r w:rsidRPr="00054C10">
              <w:rPr>
                <w:rFonts w:ascii="Times New Roman" w:hAnsi="Times New Roman" w:cs="Times New Roman"/>
                <w:bCs/>
              </w:rPr>
              <w:t>litres</w:t>
            </w:r>
            <w:proofErr w:type="spellEnd"/>
            <w:r w:rsidRPr="00054C10">
              <w:rPr>
                <w:rFonts w:ascii="Times New Roman" w:hAnsi="Times New Roman" w:cs="Times New Roman"/>
                <w:bCs/>
              </w:rPr>
              <w:t xml:space="preserve">, up to and including 60 </w:t>
            </w:r>
            <w:proofErr w:type="spellStart"/>
            <w:r w:rsidRPr="00054C10">
              <w:rPr>
                <w:rFonts w:ascii="Times New Roman" w:hAnsi="Times New Roman" w:cs="Times New Roman"/>
                <w:bCs/>
              </w:rPr>
              <w:t>litres</w:t>
            </w:r>
            <w:proofErr w:type="spellEnd"/>
            <w:r w:rsidRPr="00054C10">
              <w:rPr>
                <w:rFonts w:ascii="Times New Roman" w:hAnsi="Times New Roman" w:cs="Times New Roman"/>
                <w:bCs/>
              </w:rPr>
              <w:t xml:space="preserve"> capacity (First Revision)</w:t>
            </w:r>
          </w:p>
        </w:tc>
        <w:tc>
          <w:tcPr>
            <w:tcW w:w="1984" w:type="dxa"/>
          </w:tcPr>
          <w:p w14:paraId="51480A7C" w14:textId="77777777" w:rsidR="0026248F" w:rsidRPr="00054C10" w:rsidRDefault="0026248F" w:rsidP="0026248F">
            <w:pPr>
              <w:rPr>
                <w:rFonts w:ascii="Times New Roman" w:hAnsi="Times New Roman" w:cs="Times New Roman"/>
              </w:rPr>
            </w:pPr>
            <w:r w:rsidRPr="00054C10">
              <w:rPr>
                <w:rFonts w:ascii="Times New Roman" w:hAnsi="Times New Roman" w:cs="Times New Roman"/>
                <w:bCs/>
              </w:rPr>
              <w:t>REAFFIRM</w:t>
            </w:r>
          </w:p>
        </w:tc>
      </w:tr>
      <w:tr w:rsidR="0026248F" w:rsidRPr="00054C10" w14:paraId="363DA21D" w14:textId="77777777" w:rsidTr="00356796">
        <w:trPr>
          <w:trHeight w:val="288"/>
        </w:trPr>
        <w:tc>
          <w:tcPr>
            <w:tcW w:w="1978" w:type="dxa"/>
            <w:noWrap/>
            <w:hideMark/>
          </w:tcPr>
          <w:p w14:paraId="17A31D58" w14:textId="77777777" w:rsidR="0026248F" w:rsidRPr="00054C10" w:rsidRDefault="0026248F" w:rsidP="0026248F">
            <w:pPr>
              <w:jc w:val="both"/>
              <w:rPr>
                <w:rFonts w:ascii="Times New Roman" w:hAnsi="Times New Roman" w:cs="Times New Roman"/>
                <w:bCs/>
              </w:rPr>
            </w:pPr>
            <w:r w:rsidRPr="00054C10">
              <w:rPr>
                <w:rFonts w:ascii="Times New Roman" w:hAnsi="Times New Roman" w:cs="Times New Roman"/>
                <w:bCs/>
              </w:rPr>
              <w:t>IS 7408 (Part 3</w:t>
            </w:r>
            <w:proofErr w:type="gramStart"/>
            <w:r w:rsidRPr="00054C10">
              <w:rPr>
                <w:rFonts w:ascii="Times New Roman" w:hAnsi="Times New Roman" w:cs="Times New Roman"/>
                <w:bCs/>
              </w:rPr>
              <w:t>) :</w:t>
            </w:r>
            <w:proofErr w:type="gramEnd"/>
            <w:r w:rsidRPr="00054C10">
              <w:rPr>
                <w:rFonts w:ascii="Times New Roman" w:hAnsi="Times New Roman" w:cs="Times New Roman"/>
                <w:bCs/>
              </w:rPr>
              <w:t xml:space="preserve"> 2000</w:t>
            </w:r>
          </w:p>
        </w:tc>
        <w:tc>
          <w:tcPr>
            <w:tcW w:w="5105" w:type="dxa"/>
            <w:noWrap/>
            <w:hideMark/>
          </w:tcPr>
          <w:p w14:paraId="67A986AB" w14:textId="77777777" w:rsidR="0026248F" w:rsidRPr="00054C10" w:rsidRDefault="0026248F" w:rsidP="0026248F">
            <w:pPr>
              <w:jc w:val="both"/>
              <w:rPr>
                <w:rFonts w:ascii="Times New Roman" w:hAnsi="Times New Roman" w:cs="Times New Roman"/>
                <w:bCs/>
              </w:rPr>
            </w:pPr>
            <w:r w:rsidRPr="00054C10">
              <w:rPr>
                <w:rFonts w:ascii="Times New Roman" w:hAnsi="Times New Roman" w:cs="Times New Roman"/>
                <w:bCs/>
              </w:rPr>
              <w:t xml:space="preserve">Blow </w:t>
            </w:r>
            <w:proofErr w:type="spellStart"/>
            <w:r w:rsidRPr="00054C10">
              <w:rPr>
                <w:rFonts w:ascii="Times New Roman" w:hAnsi="Times New Roman" w:cs="Times New Roman"/>
                <w:bCs/>
              </w:rPr>
              <w:t>moulded</w:t>
            </w:r>
            <w:proofErr w:type="spellEnd"/>
            <w:r w:rsidRPr="00054C10">
              <w:rPr>
                <w:rFonts w:ascii="Times New Roman" w:hAnsi="Times New Roman" w:cs="Times New Roman"/>
                <w:bCs/>
              </w:rPr>
              <w:t xml:space="preserve"> polyolefin containers - Specification: Part </w:t>
            </w:r>
            <w:proofErr w:type="gramStart"/>
            <w:r w:rsidRPr="00054C10">
              <w:rPr>
                <w:rFonts w:ascii="Times New Roman" w:hAnsi="Times New Roman" w:cs="Times New Roman"/>
                <w:bCs/>
              </w:rPr>
              <w:t>3 :</w:t>
            </w:r>
            <w:proofErr w:type="gramEnd"/>
            <w:r w:rsidRPr="00054C10">
              <w:rPr>
                <w:rFonts w:ascii="Times New Roman" w:hAnsi="Times New Roman" w:cs="Times New Roman"/>
                <w:bCs/>
              </w:rPr>
              <w:t xml:space="preserve"> closed head containers over 60 </w:t>
            </w:r>
            <w:proofErr w:type="spellStart"/>
            <w:r w:rsidRPr="00054C10">
              <w:rPr>
                <w:rFonts w:ascii="Times New Roman" w:hAnsi="Times New Roman" w:cs="Times New Roman"/>
                <w:bCs/>
              </w:rPr>
              <w:t>litres</w:t>
            </w:r>
            <w:proofErr w:type="spellEnd"/>
            <w:r w:rsidRPr="00054C10">
              <w:rPr>
                <w:rFonts w:ascii="Times New Roman" w:hAnsi="Times New Roman" w:cs="Times New Roman"/>
                <w:bCs/>
              </w:rPr>
              <w:t xml:space="preserve">, up to and including 250 </w:t>
            </w:r>
            <w:proofErr w:type="spellStart"/>
            <w:r w:rsidRPr="00054C10">
              <w:rPr>
                <w:rFonts w:ascii="Times New Roman" w:hAnsi="Times New Roman" w:cs="Times New Roman"/>
                <w:bCs/>
              </w:rPr>
              <w:t>litres</w:t>
            </w:r>
            <w:proofErr w:type="spellEnd"/>
            <w:r w:rsidRPr="00054C10">
              <w:rPr>
                <w:rFonts w:ascii="Times New Roman" w:hAnsi="Times New Roman" w:cs="Times New Roman"/>
                <w:bCs/>
              </w:rPr>
              <w:t xml:space="preserve"> capacity (First Revision)</w:t>
            </w:r>
          </w:p>
        </w:tc>
        <w:tc>
          <w:tcPr>
            <w:tcW w:w="1984" w:type="dxa"/>
          </w:tcPr>
          <w:p w14:paraId="6DA035D2" w14:textId="77777777" w:rsidR="0026248F" w:rsidRPr="00054C10" w:rsidRDefault="0026248F" w:rsidP="0026248F">
            <w:pPr>
              <w:rPr>
                <w:rFonts w:ascii="Times New Roman" w:hAnsi="Times New Roman" w:cs="Times New Roman"/>
              </w:rPr>
            </w:pPr>
            <w:r w:rsidRPr="00054C10">
              <w:rPr>
                <w:rFonts w:ascii="Times New Roman" w:hAnsi="Times New Roman" w:cs="Times New Roman"/>
                <w:bCs/>
              </w:rPr>
              <w:t>REAFFIRM</w:t>
            </w:r>
          </w:p>
        </w:tc>
      </w:tr>
      <w:tr w:rsidR="0026248F" w:rsidRPr="00054C10" w14:paraId="6C660574" w14:textId="77777777" w:rsidTr="00356796">
        <w:trPr>
          <w:trHeight w:val="288"/>
        </w:trPr>
        <w:tc>
          <w:tcPr>
            <w:tcW w:w="1978" w:type="dxa"/>
            <w:noWrap/>
            <w:hideMark/>
          </w:tcPr>
          <w:p w14:paraId="758110DE" w14:textId="77777777" w:rsidR="0026248F" w:rsidRPr="00054C10" w:rsidRDefault="0026248F" w:rsidP="0026248F">
            <w:pPr>
              <w:jc w:val="both"/>
              <w:rPr>
                <w:rFonts w:ascii="Times New Roman" w:hAnsi="Times New Roman" w:cs="Times New Roman"/>
                <w:bCs/>
              </w:rPr>
            </w:pPr>
            <w:r w:rsidRPr="00054C10">
              <w:rPr>
                <w:rFonts w:ascii="Times New Roman" w:hAnsi="Times New Roman" w:cs="Times New Roman"/>
                <w:bCs/>
              </w:rPr>
              <w:t xml:space="preserve">IS </w:t>
            </w:r>
            <w:proofErr w:type="gramStart"/>
            <w:r w:rsidRPr="00054C10">
              <w:rPr>
                <w:rFonts w:ascii="Times New Roman" w:hAnsi="Times New Roman" w:cs="Times New Roman"/>
                <w:bCs/>
              </w:rPr>
              <w:t>8688 :</w:t>
            </w:r>
            <w:proofErr w:type="gramEnd"/>
            <w:r w:rsidRPr="00054C10">
              <w:rPr>
                <w:rFonts w:ascii="Times New Roman" w:hAnsi="Times New Roman" w:cs="Times New Roman"/>
                <w:bCs/>
              </w:rPr>
              <w:t xml:space="preserve"> 1988</w:t>
            </w:r>
          </w:p>
        </w:tc>
        <w:tc>
          <w:tcPr>
            <w:tcW w:w="5105" w:type="dxa"/>
            <w:noWrap/>
            <w:hideMark/>
          </w:tcPr>
          <w:p w14:paraId="737108C9" w14:textId="77777777" w:rsidR="0026248F" w:rsidRPr="00054C10" w:rsidRDefault="0026248F" w:rsidP="0026248F">
            <w:pPr>
              <w:jc w:val="both"/>
              <w:rPr>
                <w:rFonts w:ascii="Times New Roman" w:hAnsi="Times New Roman" w:cs="Times New Roman"/>
                <w:bCs/>
              </w:rPr>
            </w:pPr>
            <w:r w:rsidRPr="00054C10">
              <w:rPr>
                <w:rFonts w:ascii="Times New Roman" w:hAnsi="Times New Roman" w:cs="Times New Roman"/>
                <w:bCs/>
              </w:rPr>
              <w:t>Plastics bottles for potable water - Specification (Second Revision)</w:t>
            </w:r>
          </w:p>
        </w:tc>
        <w:tc>
          <w:tcPr>
            <w:tcW w:w="1984" w:type="dxa"/>
          </w:tcPr>
          <w:p w14:paraId="526AF5D6" w14:textId="77777777" w:rsidR="0026248F" w:rsidRPr="00054C10" w:rsidRDefault="0026248F" w:rsidP="0026248F">
            <w:pPr>
              <w:rPr>
                <w:rFonts w:ascii="Times New Roman" w:hAnsi="Times New Roman" w:cs="Times New Roman"/>
              </w:rPr>
            </w:pPr>
            <w:r w:rsidRPr="00054C10">
              <w:rPr>
                <w:rFonts w:ascii="Times New Roman" w:hAnsi="Times New Roman" w:cs="Times New Roman"/>
                <w:bCs/>
              </w:rPr>
              <w:t>REAFFIRM</w:t>
            </w:r>
          </w:p>
        </w:tc>
      </w:tr>
      <w:tr w:rsidR="0026248F" w:rsidRPr="00054C10" w14:paraId="6BFE89A1" w14:textId="77777777" w:rsidTr="00356796">
        <w:trPr>
          <w:trHeight w:val="288"/>
        </w:trPr>
        <w:tc>
          <w:tcPr>
            <w:tcW w:w="1978" w:type="dxa"/>
            <w:noWrap/>
            <w:hideMark/>
          </w:tcPr>
          <w:p w14:paraId="20EC36DE" w14:textId="77777777" w:rsidR="0026248F" w:rsidRPr="00054C10" w:rsidRDefault="0026248F" w:rsidP="0026248F">
            <w:pPr>
              <w:jc w:val="both"/>
              <w:rPr>
                <w:rFonts w:ascii="Times New Roman" w:hAnsi="Times New Roman" w:cs="Times New Roman"/>
                <w:bCs/>
              </w:rPr>
            </w:pPr>
            <w:r w:rsidRPr="00054C10">
              <w:rPr>
                <w:rFonts w:ascii="Times New Roman" w:hAnsi="Times New Roman" w:cs="Times New Roman"/>
                <w:bCs/>
              </w:rPr>
              <w:t xml:space="preserve">IS </w:t>
            </w:r>
            <w:proofErr w:type="gramStart"/>
            <w:r w:rsidRPr="00054C10">
              <w:rPr>
                <w:rFonts w:ascii="Times New Roman" w:hAnsi="Times New Roman" w:cs="Times New Roman"/>
                <w:bCs/>
              </w:rPr>
              <w:t>8747 :</w:t>
            </w:r>
            <w:proofErr w:type="gramEnd"/>
            <w:r w:rsidRPr="00054C10">
              <w:rPr>
                <w:rFonts w:ascii="Times New Roman" w:hAnsi="Times New Roman" w:cs="Times New Roman"/>
                <w:bCs/>
              </w:rPr>
              <w:t xml:space="preserve"> 1977</w:t>
            </w:r>
          </w:p>
        </w:tc>
        <w:tc>
          <w:tcPr>
            <w:tcW w:w="5105" w:type="dxa"/>
            <w:noWrap/>
            <w:hideMark/>
          </w:tcPr>
          <w:p w14:paraId="2101A2B7" w14:textId="77777777" w:rsidR="0026248F" w:rsidRPr="00054C10" w:rsidRDefault="0026248F" w:rsidP="0026248F">
            <w:pPr>
              <w:jc w:val="both"/>
              <w:rPr>
                <w:rFonts w:ascii="Times New Roman" w:hAnsi="Times New Roman" w:cs="Times New Roman"/>
                <w:bCs/>
              </w:rPr>
            </w:pPr>
            <w:r w:rsidRPr="00054C10">
              <w:rPr>
                <w:rFonts w:ascii="Times New Roman" w:hAnsi="Times New Roman" w:cs="Times New Roman"/>
                <w:bCs/>
              </w:rPr>
              <w:t xml:space="preserve">Methods of test for environmental stress - crack resistance of blow - </w:t>
            </w:r>
            <w:proofErr w:type="spellStart"/>
            <w:r w:rsidRPr="00054C10">
              <w:rPr>
                <w:rFonts w:ascii="Times New Roman" w:hAnsi="Times New Roman" w:cs="Times New Roman"/>
                <w:bCs/>
              </w:rPr>
              <w:t>Moulded</w:t>
            </w:r>
            <w:proofErr w:type="spellEnd"/>
            <w:r w:rsidRPr="00054C10">
              <w:rPr>
                <w:rFonts w:ascii="Times New Roman" w:hAnsi="Times New Roman" w:cs="Times New Roman"/>
                <w:bCs/>
              </w:rPr>
              <w:t xml:space="preserve"> polyethylene containers</w:t>
            </w:r>
          </w:p>
        </w:tc>
        <w:tc>
          <w:tcPr>
            <w:tcW w:w="1984" w:type="dxa"/>
          </w:tcPr>
          <w:p w14:paraId="56CC0592" w14:textId="77777777" w:rsidR="0026248F" w:rsidRPr="00054C10" w:rsidRDefault="0026248F" w:rsidP="0026248F">
            <w:pPr>
              <w:rPr>
                <w:rFonts w:ascii="Times New Roman" w:hAnsi="Times New Roman" w:cs="Times New Roman"/>
              </w:rPr>
            </w:pPr>
            <w:r w:rsidRPr="00054C10">
              <w:rPr>
                <w:rFonts w:ascii="Times New Roman" w:hAnsi="Times New Roman" w:cs="Times New Roman"/>
                <w:bCs/>
              </w:rPr>
              <w:t>REAFFIRM</w:t>
            </w:r>
          </w:p>
        </w:tc>
      </w:tr>
      <w:tr w:rsidR="0026248F" w:rsidRPr="00054C10" w14:paraId="7332CB51" w14:textId="77777777" w:rsidTr="00356796">
        <w:trPr>
          <w:trHeight w:val="288"/>
        </w:trPr>
        <w:tc>
          <w:tcPr>
            <w:tcW w:w="1978" w:type="dxa"/>
            <w:noWrap/>
            <w:hideMark/>
          </w:tcPr>
          <w:p w14:paraId="1EF2CC4B" w14:textId="77777777" w:rsidR="0026248F" w:rsidRPr="00054C10" w:rsidRDefault="0026248F" w:rsidP="0026248F">
            <w:pPr>
              <w:jc w:val="both"/>
              <w:rPr>
                <w:rFonts w:ascii="Times New Roman" w:hAnsi="Times New Roman" w:cs="Times New Roman"/>
                <w:bCs/>
              </w:rPr>
            </w:pPr>
            <w:r w:rsidRPr="00054C10">
              <w:rPr>
                <w:rFonts w:ascii="Times New Roman" w:hAnsi="Times New Roman" w:cs="Times New Roman"/>
                <w:bCs/>
              </w:rPr>
              <w:t xml:space="preserve">IS </w:t>
            </w:r>
            <w:proofErr w:type="gramStart"/>
            <w:r w:rsidRPr="00054C10">
              <w:rPr>
                <w:rFonts w:ascii="Times New Roman" w:hAnsi="Times New Roman" w:cs="Times New Roman"/>
                <w:bCs/>
              </w:rPr>
              <w:t>9738 :</w:t>
            </w:r>
            <w:proofErr w:type="gramEnd"/>
            <w:r w:rsidRPr="00054C10">
              <w:rPr>
                <w:rFonts w:ascii="Times New Roman" w:hAnsi="Times New Roman" w:cs="Times New Roman"/>
                <w:bCs/>
              </w:rPr>
              <w:t xml:space="preserve"> 2003</w:t>
            </w:r>
          </w:p>
        </w:tc>
        <w:tc>
          <w:tcPr>
            <w:tcW w:w="5105" w:type="dxa"/>
            <w:noWrap/>
            <w:hideMark/>
          </w:tcPr>
          <w:p w14:paraId="639414D0" w14:textId="77777777" w:rsidR="0026248F" w:rsidRPr="00054C10" w:rsidRDefault="0026248F" w:rsidP="0026248F">
            <w:pPr>
              <w:jc w:val="both"/>
              <w:rPr>
                <w:rFonts w:ascii="Times New Roman" w:hAnsi="Times New Roman" w:cs="Times New Roman"/>
                <w:bCs/>
              </w:rPr>
            </w:pPr>
            <w:r w:rsidRPr="00054C10">
              <w:rPr>
                <w:rFonts w:ascii="Times New Roman" w:hAnsi="Times New Roman" w:cs="Times New Roman"/>
                <w:bCs/>
              </w:rPr>
              <w:t>Polyethylene bags for general purposes - Specification (Second Revision)</w:t>
            </w:r>
          </w:p>
        </w:tc>
        <w:tc>
          <w:tcPr>
            <w:tcW w:w="1984" w:type="dxa"/>
          </w:tcPr>
          <w:p w14:paraId="42EF58E9" w14:textId="77777777" w:rsidR="0026248F" w:rsidRPr="00054C10" w:rsidRDefault="0026248F" w:rsidP="0026248F">
            <w:pPr>
              <w:rPr>
                <w:rFonts w:ascii="Times New Roman" w:hAnsi="Times New Roman" w:cs="Times New Roman"/>
              </w:rPr>
            </w:pPr>
            <w:r w:rsidRPr="00054C10">
              <w:rPr>
                <w:rFonts w:ascii="Times New Roman" w:hAnsi="Times New Roman" w:cs="Times New Roman"/>
                <w:bCs/>
              </w:rPr>
              <w:t>REAFFIRM</w:t>
            </w:r>
          </w:p>
        </w:tc>
      </w:tr>
      <w:tr w:rsidR="0026248F" w:rsidRPr="00054C10" w14:paraId="247F86DE" w14:textId="77777777" w:rsidTr="00356796">
        <w:trPr>
          <w:trHeight w:val="288"/>
        </w:trPr>
        <w:tc>
          <w:tcPr>
            <w:tcW w:w="1978" w:type="dxa"/>
            <w:noWrap/>
            <w:hideMark/>
          </w:tcPr>
          <w:p w14:paraId="7EAED91C" w14:textId="77777777" w:rsidR="0026248F" w:rsidRPr="00054C10" w:rsidRDefault="0026248F" w:rsidP="0026248F">
            <w:pPr>
              <w:jc w:val="both"/>
              <w:rPr>
                <w:rFonts w:ascii="Times New Roman" w:hAnsi="Times New Roman" w:cs="Times New Roman"/>
                <w:bCs/>
              </w:rPr>
            </w:pPr>
            <w:r w:rsidRPr="00054C10">
              <w:rPr>
                <w:rFonts w:ascii="Times New Roman" w:hAnsi="Times New Roman" w:cs="Times New Roman"/>
                <w:bCs/>
              </w:rPr>
              <w:t xml:space="preserve">IS </w:t>
            </w:r>
            <w:proofErr w:type="gramStart"/>
            <w:r w:rsidRPr="00054C10">
              <w:rPr>
                <w:rFonts w:ascii="Times New Roman" w:hAnsi="Times New Roman" w:cs="Times New Roman"/>
                <w:bCs/>
              </w:rPr>
              <w:t>14625 :</w:t>
            </w:r>
            <w:proofErr w:type="gramEnd"/>
            <w:r w:rsidRPr="00054C10">
              <w:rPr>
                <w:rFonts w:ascii="Times New Roman" w:hAnsi="Times New Roman" w:cs="Times New Roman"/>
                <w:bCs/>
              </w:rPr>
              <w:t xml:space="preserve"> 2015</w:t>
            </w:r>
          </w:p>
        </w:tc>
        <w:tc>
          <w:tcPr>
            <w:tcW w:w="5105" w:type="dxa"/>
            <w:noWrap/>
            <w:hideMark/>
          </w:tcPr>
          <w:p w14:paraId="14CBFC96" w14:textId="77777777" w:rsidR="0026248F" w:rsidRPr="00054C10" w:rsidRDefault="0026248F" w:rsidP="0026248F">
            <w:pPr>
              <w:jc w:val="both"/>
              <w:rPr>
                <w:rFonts w:ascii="Times New Roman" w:hAnsi="Times New Roman" w:cs="Times New Roman"/>
                <w:bCs/>
              </w:rPr>
            </w:pPr>
            <w:r w:rsidRPr="00054C10">
              <w:rPr>
                <w:rFonts w:ascii="Times New Roman" w:hAnsi="Times New Roman" w:cs="Times New Roman"/>
                <w:bCs/>
              </w:rPr>
              <w:t>Plastics Feeding Bottles (First Revision)</w:t>
            </w:r>
          </w:p>
        </w:tc>
        <w:tc>
          <w:tcPr>
            <w:tcW w:w="1984" w:type="dxa"/>
          </w:tcPr>
          <w:p w14:paraId="70A5D23E" w14:textId="77777777" w:rsidR="0026248F" w:rsidRPr="00054C10" w:rsidRDefault="0026248F" w:rsidP="0026248F">
            <w:pPr>
              <w:rPr>
                <w:rFonts w:ascii="Times New Roman" w:hAnsi="Times New Roman" w:cs="Times New Roman"/>
              </w:rPr>
            </w:pPr>
            <w:r w:rsidRPr="00054C10">
              <w:rPr>
                <w:rFonts w:ascii="Times New Roman" w:hAnsi="Times New Roman" w:cs="Times New Roman"/>
                <w:bCs/>
              </w:rPr>
              <w:t>REAFFIRM</w:t>
            </w:r>
          </w:p>
        </w:tc>
      </w:tr>
      <w:tr w:rsidR="0026248F" w:rsidRPr="00054C10" w14:paraId="61F08DB0" w14:textId="77777777" w:rsidTr="00356796">
        <w:trPr>
          <w:trHeight w:val="288"/>
        </w:trPr>
        <w:tc>
          <w:tcPr>
            <w:tcW w:w="1978" w:type="dxa"/>
            <w:noWrap/>
            <w:hideMark/>
          </w:tcPr>
          <w:p w14:paraId="4B65AD51" w14:textId="77777777" w:rsidR="0026248F" w:rsidRPr="00054C10" w:rsidRDefault="0026248F" w:rsidP="0026248F">
            <w:pPr>
              <w:jc w:val="both"/>
              <w:rPr>
                <w:rFonts w:ascii="Times New Roman" w:hAnsi="Times New Roman" w:cs="Times New Roman"/>
                <w:bCs/>
                <w:color w:val="212121"/>
              </w:rPr>
            </w:pPr>
            <w:r w:rsidRPr="00054C10">
              <w:rPr>
                <w:rFonts w:ascii="Times New Roman" w:hAnsi="Times New Roman" w:cs="Times New Roman"/>
                <w:bCs/>
                <w:color w:val="212121"/>
              </w:rPr>
              <w:t>IS 14625 (Part 1</w:t>
            </w:r>
            <w:proofErr w:type="gramStart"/>
            <w:r w:rsidRPr="00054C10">
              <w:rPr>
                <w:rFonts w:ascii="Times New Roman" w:hAnsi="Times New Roman" w:cs="Times New Roman"/>
                <w:bCs/>
                <w:color w:val="212121"/>
              </w:rPr>
              <w:t>) :</w:t>
            </w:r>
            <w:proofErr w:type="gramEnd"/>
            <w:r w:rsidRPr="00054C10">
              <w:rPr>
                <w:rFonts w:ascii="Times New Roman" w:hAnsi="Times New Roman" w:cs="Times New Roman"/>
                <w:bCs/>
                <w:color w:val="212121"/>
              </w:rPr>
              <w:t xml:space="preserve"> 2015</w:t>
            </w:r>
          </w:p>
        </w:tc>
        <w:tc>
          <w:tcPr>
            <w:tcW w:w="5105" w:type="dxa"/>
            <w:noWrap/>
            <w:hideMark/>
          </w:tcPr>
          <w:p w14:paraId="16B6DEE2" w14:textId="77777777" w:rsidR="0026248F" w:rsidRPr="00054C10" w:rsidRDefault="0026248F" w:rsidP="0026248F">
            <w:pPr>
              <w:jc w:val="both"/>
              <w:rPr>
                <w:rFonts w:ascii="Times New Roman" w:hAnsi="Times New Roman" w:cs="Times New Roman"/>
                <w:bCs/>
                <w:color w:val="212121"/>
              </w:rPr>
            </w:pPr>
            <w:r w:rsidRPr="00054C10">
              <w:rPr>
                <w:rFonts w:ascii="Times New Roman" w:hAnsi="Times New Roman" w:cs="Times New Roman"/>
                <w:bCs/>
                <w:color w:val="212121"/>
              </w:rPr>
              <w:t xml:space="preserve">Plastics Feeding Bottles </w:t>
            </w:r>
            <w:proofErr w:type="gramStart"/>
            <w:r w:rsidRPr="00054C10">
              <w:rPr>
                <w:rFonts w:ascii="Times New Roman" w:hAnsi="Times New Roman" w:cs="Times New Roman"/>
                <w:bCs/>
                <w:color w:val="212121"/>
              </w:rPr>
              <w:t>( First</w:t>
            </w:r>
            <w:proofErr w:type="gramEnd"/>
            <w:r w:rsidRPr="00054C10">
              <w:rPr>
                <w:rFonts w:ascii="Times New Roman" w:hAnsi="Times New Roman" w:cs="Times New Roman"/>
                <w:bCs/>
                <w:color w:val="212121"/>
              </w:rPr>
              <w:t xml:space="preserve"> Revision )</w:t>
            </w:r>
          </w:p>
        </w:tc>
        <w:tc>
          <w:tcPr>
            <w:tcW w:w="1984" w:type="dxa"/>
          </w:tcPr>
          <w:p w14:paraId="00915182" w14:textId="77777777" w:rsidR="0026248F" w:rsidRPr="00054C10" w:rsidRDefault="0026248F" w:rsidP="0026248F">
            <w:pPr>
              <w:rPr>
                <w:rFonts w:ascii="Times New Roman" w:hAnsi="Times New Roman" w:cs="Times New Roman"/>
              </w:rPr>
            </w:pPr>
            <w:r w:rsidRPr="00054C10">
              <w:rPr>
                <w:rFonts w:ascii="Times New Roman" w:hAnsi="Times New Roman" w:cs="Times New Roman"/>
                <w:bCs/>
              </w:rPr>
              <w:t>REAFFIRM</w:t>
            </w:r>
          </w:p>
        </w:tc>
      </w:tr>
      <w:tr w:rsidR="0026248F" w:rsidRPr="00054C10" w14:paraId="2580CFEC" w14:textId="77777777" w:rsidTr="00356796">
        <w:trPr>
          <w:trHeight w:val="288"/>
        </w:trPr>
        <w:tc>
          <w:tcPr>
            <w:tcW w:w="1978" w:type="dxa"/>
            <w:noWrap/>
          </w:tcPr>
          <w:p w14:paraId="6478923F" w14:textId="77777777" w:rsidR="0026248F" w:rsidRPr="00054C10" w:rsidRDefault="0026248F" w:rsidP="0026248F">
            <w:pPr>
              <w:jc w:val="both"/>
              <w:rPr>
                <w:rFonts w:ascii="Times New Roman" w:hAnsi="Times New Roman" w:cs="Times New Roman"/>
                <w:bCs/>
              </w:rPr>
            </w:pPr>
            <w:r w:rsidRPr="00054C10">
              <w:rPr>
                <w:rFonts w:ascii="Times New Roman" w:hAnsi="Times New Roman" w:cs="Times New Roman"/>
                <w:bCs/>
              </w:rPr>
              <w:t xml:space="preserve">IS </w:t>
            </w:r>
            <w:proofErr w:type="gramStart"/>
            <w:r w:rsidRPr="00054C10">
              <w:rPr>
                <w:rFonts w:ascii="Times New Roman" w:hAnsi="Times New Roman" w:cs="Times New Roman"/>
                <w:bCs/>
              </w:rPr>
              <w:t>17480 :</w:t>
            </w:r>
            <w:proofErr w:type="gramEnd"/>
            <w:r w:rsidRPr="00054C10">
              <w:rPr>
                <w:rFonts w:ascii="Times New Roman" w:hAnsi="Times New Roman" w:cs="Times New Roman"/>
                <w:bCs/>
              </w:rPr>
              <w:t xml:space="preserve"> 2020</w:t>
            </w:r>
          </w:p>
        </w:tc>
        <w:tc>
          <w:tcPr>
            <w:tcW w:w="5105" w:type="dxa"/>
            <w:noWrap/>
          </w:tcPr>
          <w:p w14:paraId="008F631E" w14:textId="77777777" w:rsidR="0026248F" w:rsidRPr="00054C10" w:rsidRDefault="0026248F" w:rsidP="0026248F">
            <w:pPr>
              <w:jc w:val="both"/>
              <w:rPr>
                <w:rFonts w:ascii="Times New Roman" w:hAnsi="Times New Roman" w:cs="Times New Roman"/>
                <w:bCs/>
              </w:rPr>
            </w:pPr>
            <w:r w:rsidRPr="00054C10">
              <w:rPr>
                <w:rFonts w:ascii="Times New Roman" w:hAnsi="Times New Roman" w:cs="Times New Roman"/>
                <w:bCs/>
              </w:rPr>
              <w:t>High density polyethylene multi squeezable tube for packaging - Specification</w:t>
            </w:r>
          </w:p>
        </w:tc>
        <w:tc>
          <w:tcPr>
            <w:tcW w:w="1984" w:type="dxa"/>
          </w:tcPr>
          <w:p w14:paraId="17DA1C6A" w14:textId="77777777" w:rsidR="0026248F" w:rsidRPr="00054C10" w:rsidRDefault="0026248F" w:rsidP="0026248F">
            <w:pPr>
              <w:rPr>
                <w:rFonts w:ascii="Times New Roman" w:hAnsi="Times New Roman" w:cs="Times New Roman"/>
              </w:rPr>
            </w:pPr>
            <w:r w:rsidRPr="00054C10">
              <w:rPr>
                <w:rFonts w:ascii="Times New Roman" w:hAnsi="Times New Roman" w:cs="Times New Roman"/>
                <w:bCs/>
              </w:rPr>
              <w:t>REAFFIRM</w:t>
            </w:r>
          </w:p>
        </w:tc>
      </w:tr>
    </w:tbl>
    <w:p w14:paraId="59B565AA" w14:textId="77777777" w:rsidR="00341291" w:rsidRPr="00054C10" w:rsidRDefault="00341291" w:rsidP="00341291">
      <w:pPr>
        <w:jc w:val="both"/>
        <w:rPr>
          <w:rFonts w:ascii="Times New Roman" w:hAnsi="Times New Roman" w:cs="Times New Roman"/>
          <w:bCs/>
        </w:rPr>
      </w:pPr>
    </w:p>
    <w:p w14:paraId="54F17757" w14:textId="77777777" w:rsidR="00661616" w:rsidRPr="00054C10" w:rsidRDefault="00661616" w:rsidP="00341291">
      <w:pPr>
        <w:jc w:val="both"/>
        <w:rPr>
          <w:rFonts w:ascii="Times New Roman" w:hAnsi="Times New Roman" w:cs="Times New Roman"/>
          <w:bCs/>
        </w:rPr>
      </w:pPr>
    </w:p>
    <w:p w14:paraId="0C243C05" w14:textId="77777777" w:rsidR="00661616" w:rsidRPr="00054C10" w:rsidRDefault="00661616" w:rsidP="00341291">
      <w:pPr>
        <w:jc w:val="both"/>
        <w:rPr>
          <w:rFonts w:ascii="Times New Roman" w:hAnsi="Times New Roman" w:cs="Times New Roman"/>
          <w:bCs/>
        </w:rPr>
      </w:pPr>
    </w:p>
    <w:p w14:paraId="1F0A138C" w14:textId="77777777" w:rsidR="00341291" w:rsidRPr="00054C10" w:rsidRDefault="00341291" w:rsidP="00341291">
      <w:pPr>
        <w:jc w:val="both"/>
        <w:rPr>
          <w:rFonts w:ascii="Times New Roman" w:hAnsi="Times New Roman" w:cs="Times New Roman"/>
          <w:b/>
        </w:rPr>
      </w:pPr>
      <w:r w:rsidRPr="00054C10">
        <w:rPr>
          <w:rFonts w:ascii="Times New Roman" w:hAnsi="Times New Roman" w:cs="Times New Roman"/>
          <w:b/>
        </w:rPr>
        <w:t xml:space="preserve">7.4 Review/Revision of Pre 2000 Standards </w:t>
      </w:r>
    </w:p>
    <w:p w14:paraId="609CA97D" w14:textId="77777777" w:rsidR="00341291" w:rsidRPr="00054C10" w:rsidRDefault="00341291" w:rsidP="00341291">
      <w:pPr>
        <w:jc w:val="both"/>
        <w:rPr>
          <w:rFonts w:ascii="Times New Roman" w:hAnsi="Times New Roman" w:cs="Times New Roman"/>
          <w:b/>
        </w:rPr>
      </w:pPr>
    </w:p>
    <w:tbl>
      <w:tblPr>
        <w:tblStyle w:val="TableGrid"/>
        <w:tblW w:w="9067" w:type="dxa"/>
        <w:tblLook w:val="04A0" w:firstRow="1" w:lastRow="0" w:firstColumn="1" w:lastColumn="0" w:noHBand="0" w:noVBand="1"/>
      </w:tblPr>
      <w:tblGrid>
        <w:gridCol w:w="680"/>
        <w:gridCol w:w="3284"/>
        <w:gridCol w:w="5103"/>
      </w:tblGrid>
      <w:tr w:rsidR="00FA025F" w:rsidRPr="00054C10" w14:paraId="5D07E1E9" w14:textId="77777777" w:rsidTr="001114F2">
        <w:tc>
          <w:tcPr>
            <w:tcW w:w="680" w:type="dxa"/>
          </w:tcPr>
          <w:p w14:paraId="751F131F" w14:textId="77777777" w:rsidR="00FA025F" w:rsidRPr="00054C10" w:rsidRDefault="00FA025F" w:rsidP="00CE29EC">
            <w:pPr>
              <w:jc w:val="both"/>
              <w:rPr>
                <w:rFonts w:ascii="Times New Roman" w:hAnsi="Times New Roman" w:cs="Times New Roman"/>
                <w:b/>
                <w:lang w:val="en-IN"/>
              </w:rPr>
            </w:pPr>
            <w:r w:rsidRPr="00054C10">
              <w:rPr>
                <w:rFonts w:ascii="Times New Roman" w:hAnsi="Times New Roman" w:cs="Times New Roman"/>
                <w:b/>
                <w:lang w:val="en-IN"/>
              </w:rPr>
              <w:t>Sl. No.</w:t>
            </w:r>
          </w:p>
        </w:tc>
        <w:tc>
          <w:tcPr>
            <w:tcW w:w="3284" w:type="dxa"/>
          </w:tcPr>
          <w:p w14:paraId="442D8FFC" w14:textId="77777777" w:rsidR="00FA025F" w:rsidRPr="00054C10" w:rsidRDefault="00FA025F" w:rsidP="00CE29EC">
            <w:pPr>
              <w:jc w:val="both"/>
              <w:rPr>
                <w:rFonts w:ascii="Times New Roman" w:hAnsi="Times New Roman" w:cs="Times New Roman"/>
                <w:b/>
                <w:lang w:val="en-IN"/>
              </w:rPr>
            </w:pPr>
            <w:r w:rsidRPr="00054C10">
              <w:rPr>
                <w:rFonts w:ascii="Times New Roman" w:hAnsi="Times New Roman" w:cs="Times New Roman"/>
                <w:b/>
                <w:lang w:val="en-IN"/>
              </w:rPr>
              <w:t>IS No.</w:t>
            </w:r>
          </w:p>
        </w:tc>
        <w:tc>
          <w:tcPr>
            <w:tcW w:w="5103" w:type="dxa"/>
          </w:tcPr>
          <w:p w14:paraId="22F99CFA" w14:textId="77777777" w:rsidR="00FA025F" w:rsidRPr="00054C10" w:rsidRDefault="00FA025F" w:rsidP="00CE29EC">
            <w:pPr>
              <w:jc w:val="both"/>
              <w:rPr>
                <w:rFonts w:ascii="Times New Roman" w:hAnsi="Times New Roman" w:cs="Times New Roman"/>
                <w:b/>
                <w:lang w:val="en-IN"/>
              </w:rPr>
            </w:pPr>
            <w:r w:rsidRPr="00054C10">
              <w:rPr>
                <w:rFonts w:ascii="Times New Roman" w:hAnsi="Times New Roman" w:cs="Times New Roman"/>
                <w:b/>
                <w:bCs/>
                <w:lang w:val="en-IN"/>
              </w:rPr>
              <w:t>Committee’s Decision</w:t>
            </w:r>
          </w:p>
        </w:tc>
      </w:tr>
      <w:tr w:rsidR="00FA025F" w:rsidRPr="00054C10" w14:paraId="07C0BC82" w14:textId="77777777" w:rsidTr="001114F2">
        <w:tc>
          <w:tcPr>
            <w:tcW w:w="680" w:type="dxa"/>
          </w:tcPr>
          <w:p w14:paraId="12727F3D" w14:textId="77777777" w:rsidR="00FA025F" w:rsidRPr="00054C10" w:rsidRDefault="00FA025F" w:rsidP="00CE29EC">
            <w:pPr>
              <w:jc w:val="both"/>
              <w:rPr>
                <w:rFonts w:ascii="Times New Roman" w:hAnsi="Times New Roman" w:cs="Times New Roman"/>
                <w:bCs/>
                <w:lang w:val="en-IN"/>
              </w:rPr>
            </w:pPr>
            <w:r w:rsidRPr="00054C10">
              <w:rPr>
                <w:rFonts w:ascii="Times New Roman" w:hAnsi="Times New Roman" w:cs="Times New Roman"/>
                <w:bCs/>
                <w:lang w:val="en-IN"/>
              </w:rPr>
              <w:t>1</w:t>
            </w:r>
          </w:p>
        </w:tc>
        <w:tc>
          <w:tcPr>
            <w:tcW w:w="3284" w:type="dxa"/>
          </w:tcPr>
          <w:p w14:paraId="4D880799" w14:textId="77777777" w:rsidR="00FA025F" w:rsidRPr="00054C10" w:rsidRDefault="00FA025F" w:rsidP="00CE29EC">
            <w:pPr>
              <w:jc w:val="both"/>
              <w:rPr>
                <w:rFonts w:ascii="Times New Roman" w:hAnsi="Times New Roman" w:cs="Times New Roman"/>
                <w:bCs/>
                <w:lang w:val="en-IN"/>
              </w:rPr>
            </w:pPr>
            <w:r w:rsidRPr="00054C10">
              <w:rPr>
                <w:rFonts w:ascii="Times New Roman" w:hAnsi="Times New Roman" w:cs="Times New Roman"/>
                <w:bCs/>
                <w:lang w:val="en-IN"/>
              </w:rPr>
              <w:t xml:space="preserve">IS </w:t>
            </w:r>
            <w:proofErr w:type="gramStart"/>
            <w:r w:rsidRPr="00054C10">
              <w:rPr>
                <w:rFonts w:ascii="Times New Roman" w:hAnsi="Times New Roman" w:cs="Times New Roman"/>
                <w:bCs/>
                <w:lang w:val="en-IN"/>
              </w:rPr>
              <w:t>12512 :</w:t>
            </w:r>
            <w:proofErr w:type="gramEnd"/>
            <w:r w:rsidRPr="00054C10">
              <w:rPr>
                <w:rFonts w:ascii="Times New Roman" w:hAnsi="Times New Roman" w:cs="Times New Roman"/>
                <w:bCs/>
                <w:lang w:val="en-IN"/>
              </w:rPr>
              <w:t xml:space="preserve"> 1989</w:t>
            </w:r>
          </w:p>
          <w:p w14:paraId="76985A83" w14:textId="77777777" w:rsidR="00FA025F" w:rsidRPr="00054C10" w:rsidRDefault="00FA025F" w:rsidP="00CE29EC">
            <w:pPr>
              <w:jc w:val="both"/>
              <w:rPr>
                <w:rFonts w:ascii="Times New Roman" w:hAnsi="Times New Roman" w:cs="Times New Roman"/>
                <w:bCs/>
                <w:lang w:val="en-IN"/>
              </w:rPr>
            </w:pPr>
            <w:r w:rsidRPr="00054C10">
              <w:rPr>
                <w:rFonts w:ascii="Times New Roman" w:hAnsi="Times New Roman" w:cs="Times New Roman"/>
                <w:bCs/>
                <w:lang w:val="en-IN"/>
              </w:rPr>
              <w:t>HDPE containers — For liquid pesticides — Capacity over 1 and up to 5 litres — Specification</w:t>
            </w:r>
          </w:p>
        </w:tc>
        <w:tc>
          <w:tcPr>
            <w:tcW w:w="5103" w:type="dxa"/>
          </w:tcPr>
          <w:p w14:paraId="4DD53CF0" w14:textId="0F6B9974" w:rsidR="00FA025F" w:rsidRPr="00054C10" w:rsidRDefault="00FA025F" w:rsidP="00CE29EC">
            <w:pPr>
              <w:jc w:val="both"/>
              <w:rPr>
                <w:rFonts w:ascii="Times New Roman" w:hAnsi="Times New Roman" w:cs="Times New Roman"/>
                <w:bCs/>
                <w:lang w:val="en-IN"/>
              </w:rPr>
            </w:pPr>
            <w:r w:rsidRPr="00054C10">
              <w:rPr>
                <w:rFonts w:ascii="Times New Roman" w:hAnsi="Times New Roman" w:cs="Times New Roman"/>
                <w:bCs/>
                <w:lang w:val="en-IN"/>
              </w:rPr>
              <w:t>The Committee</w:t>
            </w:r>
            <w:r w:rsidR="00032675" w:rsidRPr="00054C10">
              <w:rPr>
                <w:rFonts w:ascii="Times New Roman" w:hAnsi="Times New Roman" w:cs="Times New Roman"/>
                <w:bCs/>
                <w:lang w:val="en-IN"/>
              </w:rPr>
              <w:t xml:space="preserve"> requested </w:t>
            </w:r>
            <w:r w:rsidRPr="00054C10">
              <w:rPr>
                <w:rFonts w:ascii="Times New Roman" w:hAnsi="Times New Roman" w:cs="Times New Roman"/>
                <w:b/>
                <w:lang w:val="en-IN"/>
              </w:rPr>
              <w:t>WG1</w:t>
            </w:r>
            <w:r w:rsidRPr="00054C10">
              <w:rPr>
                <w:rFonts w:ascii="Times New Roman" w:hAnsi="Times New Roman" w:cs="Times New Roman"/>
                <w:bCs/>
                <w:lang w:val="en-IN"/>
              </w:rPr>
              <w:t xml:space="preserve"> </w:t>
            </w:r>
            <w:r w:rsidR="00032675" w:rsidRPr="00054C10">
              <w:rPr>
                <w:rFonts w:ascii="Times New Roman" w:hAnsi="Times New Roman" w:cs="Times New Roman"/>
                <w:bCs/>
                <w:lang w:val="en-IN"/>
              </w:rPr>
              <w:t xml:space="preserve">to </w:t>
            </w:r>
            <w:r w:rsidRPr="00054C10">
              <w:rPr>
                <w:rFonts w:ascii="Times New Roman" w:hAnsi="Times New Roman" w:cs="Times New Roman"/>
                <w:bCs/>
                <w:lang w:val="en-IN"/>
              </w:rPr>
              <w:t>provide recommendations/ drafts within 2 months.</w:t>
            </w:r>
          </w:p>
          <w:p w14:paraId="088FAC04" w14:textId="77777777" w:rsidR="00FA025F" w:rsidRPr="00054C10" w:rsidRDefault="00FA025F" w:rsidP="00CE29EC">
            <w:pPr>
              <w:jc w:val="both"/>
              <w:rPr>
                <w:rFonts w:ascii="Times New Roman" w:hAnsi="Times New Roman" w:cs="Times New Roman"/>
                <w:bCs/>
                <w:lang w:val="en-IN"/>
              </w:rPr>
            </w:pPr>
          </w:p>
          <w:p w14:paraId="0AC6CD5A" w14:textId="77777777" w:rsidR="00FA025F" w:rsidRPr="00054C10" w:rsidRDefault="00FA025F" w:rsidP="00CE29EC">
            <w:pPr>
              <w:jc w:val="both"/>
              <w:rPr>
                <w:rFonts w:ascii="Times New Roman" w:hAnsi="Times New Roman" w:cs="Times New Roman"/>
                <w:bCs/>
                <w:lang w:val="en-IN"/>
              </w:rPr>
            </w:pPr>
          </w:p>
        </w:tc>
      </w:tr>
      <w:tr w:rsidR="00FA025F" w:rsidRPr="00054C10" w14:paraId="12505950" w14:textId="77777777" w:rsidTr="001114F2">
        <w:tc>
          <w:tcPr>
            <w:tcW w:w="680" w:type="dxa"/>
          </w:tcPr>
          <w:p w14:paraId="080C6D4B" w14:textId="77777777" w:rsidR="00FA025F" w:rsidRPr="00054C10" w:rsidRDefault="00FA025F" w:rsidP="00CE29EC">
            <w:pPr>
              <w:jc w:val="both"/>
              <w:rPr>
                <w:rFonts w:ascii="Times New Roman" w:hAnsi="Times New Roman" w:cs="Times New Roman"/>
                <w:bCs/>
                <w:lang w:val="en-IN"/>
              </w:rPr>
            </w:pPr>
            <w:r w:rsidRPr="00054C10">
              <w:rPr>
                <w:rFonts w:ascii="Times New Roman" w:hAnsi="Times New Roman" w:cs="Times New Roman"/>
                <w:bCs/>
                <w:lang w:val="en-IN"/>
              </w:rPr>
              <w:t>2</w:t>
            </w:r>
          </w:p>
        </w:tc>
        <w:tc>
          <w:tcPr>
            <w:tcW w:w="3284" w:type="dxa"/>
          </w:tcPr>
          <w:p w14:paraId="5FC99436" w14:textId="77777777" w:rsidR="00FA025F" w:rsidRPr="00054C10" w:rsidRDefault="00FA025F" w:rsidP="00CE29EC">
            <w:pPr>
              <w:jc w:val="both"/>
              <w:rPr>
                <w:rFonts w:ascii="Times New Roman" w:hAnsi="Times New Roman" w:cs="Times New Roman"/>
                <w:bCs/>
                <w:lang w:val="en-IN"/>
              </w:rPr>
            </w:pPr>
            <w:r w:rsidRPr="00054C10">
              <w:rPr>
                <w:rFonts w:ascii="Times New Roman" w:hAnsi="Times New Roman" w:cs="Times New Roman"/>
                <w:bCs/>
                <w:lang w:val="en-IN"/>
              </w:rPr>
              <w:t xml:space="preserve">IS </w:t>
            </w:r>
            <w:proofErr w:type="gramStart"/>
            <w:r w:rsidRPr="00054C10">
              <w:rPr>
                <w:rFonts w:ascii="Times New Roman" w:hAnsi="Times New Roman" w:cs="Times New Roman"/>
                <w:bCs/>
                <w:lang w:val="en-IN"/>
              </w:rPr>
              <w:t>12787 :</w:t>
            </w:r>
            <w:proofErr w:type="gramEnd"/>
            <w:r w:rsidRPr="00054C10">
              <w:rPr>
                <w:rFonts w:ascii="Times New Roman" w:hAnsi="Times New Roman" w:cs="Times New Roman"/>
                <w:bCs/>
                <w:lang w:val="en-IN"/>
              </w:rPr>
              <w:t xml:space="preserve"> 1989</w:t>
            </w:r>
          </w:p>
          <w:p w14:paraId="5347BDC6" w14:textId="77777777" w:rsidR="00FA025F" w:rsidRPr="00054C10" w:rsidRDefault="00FA025F" w:rsidP="00CE29EC">
            <w:pPr>
              <w:jc w:val="both"/>
              <w:rPr>
                <w:rFonts w:ascii="Times New Roman" w:hAnsi="Times New Roman" w:cs="Times New Roman"/>
                <w:bCs/>
                <w:lang w:val="en-IN"/>
              </w:rPr>
            </w:pPr>
            <w:r w:rsidRPr="00054C10">
              <w:rPr>
                <w:rFonts w:ascii="Times New Roman" w:hAnsi="Times New Roman" w:cs="Times New Roman"/>
                <w:bCs/>
                <w:lang w:val="en-IN"/>
              </w:rPr>
              <w:t>Polyethylene air bubble film — Specification</w:t>
            </w:r>
          </w:p>
          <w:p w14:paraId="02482CD3" w14:textId="77777777" w:rsidR="00FA025F" w:rsidRPr="00054C10" w:rsidRDefault="00FA025F" w:rsidP="00CE29EC">
            <w:pPr>
              <w:jc w:val="both"/>
              <w:rPr>
                <w:rFonts w:ascii="Times New Roman" w:hAnsi="Times New Roman" w:cs="Times New Roman"/>
                <w:bCs/>
                <w:lang w:val="en-IN"/>
              </w:rPr>
            </w:pPr>
          </w:p>
        </w:tc>
        <w:tc>
          <w:tcPr>
            <w:tcW w:w="5103" w:type="dxa"/>
          </w:tcPr>
          <w:p w14:paraId="1E2368D8" w14:textId="1FB9D3A3" w:rsidR="00780AF0" w:rsidRPr="00054C10" w:rsidRDefault="00FA025F" w:rsidP="00780AF0">
            <w:pPr>
              <w:jc w:val="both"/>
              <w:rPr>
                <w:rFonts w:ascii="Times New Roman" w:hAnsi="Times New Roman" w:cs="Times New Roman"/>
                <w:bCs/>
                <w:lang w:val="en-IN"/>
              </w:rPr>
            </w:pPr>
            <w:r w:rsidRPr="00054C10">
              <w:rPr>
                <w:rFonts w:ascii="Times New Roman" w:hAnsi="Times New Roman" w:cs="Times New Roman"/>
                <w:bCs/>
                <w:lang w:val="en-IN"/>
              </w:rPr>
              <w:t xml:space="preserve">The Committee </w:t>
            </w:r>
            <w:r w:rsidR="00032675" w:rsidRPr="00054C10">
              <w:rPr>
                <w:rFonts w:ascii="Times New Roman" w:hAnsi="Times New Roman" w:cs="Times New Roman"/>
                <w:bCs/>
                <w:lang w:val="en-IN"/>
              </w:rPr>
              <w:t xml:space="preserve">noted that comments has been received on the standard and inputs are awaited from the WG 2. </w:t>
            </w:r>
            <w:r w:rsidR="00780AF0" w:rsidRPr="00054C10">
              <w:rPr>
                <w:rFonts w:ascii="Times New Roman" w:hAnsi="Times New Roman" w:cs="Times New Roman"/>
                <w:bCs/>
                <w:lang w:val="en-IN"/>
              </w:rPr>
              <w:t xml:space="preserve">The Committee requested </w:t>
            </w:r>
            <w:r w:rsidRPr="00054C10">
              <w:rPr>
                <w:rFonts w:ascii="Times New Roman" w:hAnsi="Times New Roman" w:cs="Times New Roman"/>
                <w:b/>
                <w:lang w:val="en-IN"/>
              </w:rPr>
              <w:t>WG 2</w:t>
            </w:r>
            <w:r w:rsidRPr="00054C10">
              <w:rPr>
                <w:rFonts w:ascii="Times New Roman" w:hAnsi="Times New Roman" w:cs="Times New Roman"/>
                <w:bCs/>
                <w:lang w:val="en-IN"/>
              </w:rPr>
              <w:t xml:space="preserve"> to</w:t>
            </w:r>
            <w:r w:rsidR="00780AF0" w:rsidRPr="00054C10">
              <w:rPr>
                <w:rFonts w:ascii="Times New Roman" w:hAnsi="Times New Roman" w:cs="Times New Roman"/>
                <w:bCs/>
                <w:lang w:val="en-IN"/>
              </w:rPr>
              <w:t xml:space="preserve"> review comments and provide recommendations/ drafts within 2 months.</w:t>
            </w:r>
          </w:p>
          <w:p w14:paraId="4F79DA0E" w14:textId="77777777" w:rsidR="00780AF0" w:rsidRPr="00054C10" w:rsidRDefault="00780AF0" w:rsidP="00780AF0">
            <w:pPr>
              <w:jc w:val="both"/>
              <w:rPr>
                <w:rFonts w:ascii="Times New Roman" w:hAnsi="Times New Roman" w:cs="Times New Roman"/>
                <w:bCs/>
                <w:lang w:val="en-IN"/>
              </w:rPr>
            </w:pPr>
          </w:p>
          <w:p w14:paraId="38BEFF2E" w14:textId="10AF3A65" w:rsidR="00FA025F" w:rsidRPr="00054C10" w:rsidRDefault="00FA025F" w:rsidP="00780AF0">
            <w:pPr>
              <w:jc w:val="both"/>
              <w:rPr>
                <w:rFonts w:ascii="Times New Roman" w:hAnsi="Times New Roman" w:cs="Times New Roman"/>
                <w:bCs/>
                <w:lang w:val="en-IN"/>
              </w:rPr>
            </w:pPr>
            <w:r w:rsidRPr="00054C10">
              <w:rPr>
                <w:rFonts w:ascii="Times New Roman" w:hAnsi="Times New Roman" w:cs="Times New Roman"/>
                <w:bCs/>
                <w:lang w:val="en-IN"/>
              </w:rPr>
              <w:t xml:space="preserve"> </w:t>
            </w:r>
          </w:p>
        </w:tc>
      </w:tr>
      <w:tr w:rsidR="00FA025F" w:rsidRPr="00054C10" w14:paraId="4A01587D" w14:textId="77777777" w:rsidTr="001114F2">
        <w:tc>
          <w:tcPr>
            <w:tcW w:w="680" w:type="dxa"/>
          </w:tcPr>
          <w:p w14:paraId="2F7EFE1F" w14:textId="1178BED5" w:rsidR="00FA025F" w:rsidRPr="00054C10" w:rsidRDefault="00780AF0" w:rsidP="00CE29EC">
            <w:pPr>
              <w:jc w:val="both"/>
              <w:rPr>
                <w:rFonts w:ascii="Times New Roman" w:hAnsi="Times New Roman" w:cs="Times New Roman"/>
                <w:bCs/>
                <w:lang w:val="en-IN"/>
              </w:rPr>
            </w:pPr>
            <w:r w:rsidRPr="00054C10">
              <w:rPr>
                <w:rFonts w:ascii="Times New Roman" w:hAnsi="Times New Roman" w:cs="Times New Roman"/>
                <w:bCs/>
                <w:lang w:val="en-IN"/>
              </w:rPr>
              <w:t xml:space="preserve">HE </w:t>
            </w:r>
          </w:p>
        </w:tc>
        <w:tc>
          <w:tcPr>
            <w:tcW w:w="3284" w:type="dxa"/>
          </w:tcPr>
          <w:p w14:paraId="35E7BD9C" w14:textId="77777777" w:rsidR="00FA025F" w:rsidRPr="00054C10" w:rsidRDefault="00FA025F" w:rsidP="00CE29EC">
            <w:pPr>
              <w:jc w:val="both"/>
              <w:rPr>
                <w:rFonts w:ascii="Times New Roman" w:hAnsi="Times New Roman" w:cs="Times New Roman"/>
                <w:bCs/>
                <w:lang w:val="en-IN"/>
              </w:rPr>
            </w:pPr>
            <w:r w:rsidRPr="00054C10">
              <w:rPr>
                <w:rFonts w:ascii="Times New Roman" w:hAnsi="Times New Roman" w:cs="Times New Roman"/>
                <w:bCs/>
                <w:lang w:val="en-IN"/>
              </w:rPr>
              <w:t xml:space="preserve">IS </w:t>
            </w:r>
            <w:proofErr w:type="gramStart"/>
            <w:r w:rsidRPr="00054C10">
              <w:rPr>
                <w:rFonts w:ascii="Times New Roman" w:hAnsi="Times New Roman" w:cs="Times New Roman"/>
                <w:bCs/>
                <w:lang w:val="en-IN"/>
              </w:rPr>
              <w:t>8688 :</w:t>
            </w:r>
            <w:proofErr w:type="gramEnd"/>
            <w:r w:rsidRPr="00054C10">
              <w:rPr>
                <w:rFonts w:ascii="Times New Roman" w:hAnsi="Times New Roman" w:cs="Times New Roman"/>
                <w:bCs/>
                <w:lang w:val="en-IN"/>
              </w:rPr>
              <w:t xml:space="preserve"> 1988</w:t>
            </w:r>
          </w:p>
          <w:p w14:paraId="1661D50D" w14:textId="77777777" w:rsidR="00FA025F" w:rsidRPr="00054C10" w:rsidRDefault="00FA025F" w:rsidP="00CE29EC">
            <w:pPr>
              <w:jc w:val="both"/>
              <w:rPr>
                <w:rFonts w:ascii="Times New Roman" w:hAnsi="Times New Roman" w:cs="Times New Roman"/>
                <w:bCs/>
                <w:lang w:val="en-IN"/>
              </w:rPr>
            </w:pPr>
            <w:r w:rsidRPr="00054C10">
              <w:rPr>
                <w:rFonts w:ascii="Times New Roman" w:hAnsi="Times New Roman" w:cs="Times New Roman"/>
                <w:bCs/>
                <w:lang w:val="en-IN"/>
              </w:rPr>
              <w:t>Specification for plastics potable water bottles (</w:t>
            </w:r>
            <w:r w:rsidRPr="00054C10">
              <w:rPr>
                <w:rFonts w:ascii="Times New Roman" w:hAnsi="Times New Roman" w:cs="Times New Roman"/>
                <w:bCs/>
                <w:i/>
                <w:iCs/>
                <w:lang w:val="en-IN"/>
              </w:rPr>
              <w:t>first revision</w:t>
            </w:r>
            <w:r w:rsidRPr="00054C10">
              <w:rPr>
                <w:rFonts w:ascii="Times New Roman" w:hAnsi="Times New Roman" w:cs="Times New Roman"/>
                <w:bCs/>
                <w:lang w:val="en-IN"/>
              </w:rPr>
              <w:t>)</w:t>
            </w:r>
          </w:p>
          <w:p w14:paraId="42372339" w14:textId="77777777" w:rsidR="00FA025F" w:rsidRPr="00054C10" w:rsidRDefault="00FA025F" w:rsidP="00CE29EC">
            <w:pPr>
              <w:jc w:val="both"/>
              <w:rPr>
                <w:rFonts w:ascii="Times New Roman" w:hAnsi="Times New Roman" w:cs="Times New Roman"/>
                <w:bCs/>
                <w:lang w:val="en-IN"/>
              </w:rPr>
            </w:pPr>
          </w:p>
        </w:tc>
        <w:tc>
          <w:tcPr>
            <w:tcW w:w="5103" w:type="dxa"/>
          </w:tcPr>
          <w:p w14:paraId="6468EC28" w14:textId="007F0BB6" w:rsidR="00780AF0" w:rsidRPr="00054C10" w:rsidRDefault="00780AF0" w:rsidP="00780AF0">
            <w:pPr>
              <w:jc w:val="both"/>
              <w:rPr>
                <w:rFonts w:ascii="Times New Roman" w:hAnsi="Times New Roman" w:cs="Times New Roman"/>
                <w:bCs/>
                <w:lang w:val="en-IN"/>
              </w:rPr>
            </w:pPr>
            <w:r w:rsidRPr="00054C10">
              <w:rPr>
                <w:rFonts w:ascii="Times New Roman" w:hAnsi="Times New Roman" w:cs="Times New Roman"/>
                <w:bCs/>
                <w:lang w:val="en-IN"/>
              </w:rPr>
              <w:t xml:space="preserve">The Committee requested </w:t>
            </w:r>
            <w:r w:rsidRPr="00054C10">
              <w:rPr>
                <w:rFonts w:ascii="Times New Roman" w:hAnsi="Times New Roman" w:cs="Times New Roman"/>
                <w:b/>
                <w:lang w:val="en-IN"/>
              </w:rPr>
              <w:t>WG3</w:t>
            </w:r>
            <w:r w:rsidRPr="00054C10">
              <w:rPr>
                <w:rFonts w:ascii="Times New Roman" w:hAnsi="Times New Roman" w:cs="Times New Roman"/>
                <w:bCs/>
                <w:lang w:val="en-IN"/>
              </w:rPr>
              <w:t xml:space="preserve"> to provide recommendations/ drafts within 2 months.</w:t>
            </w:r>
          </w:p>
          <w:p w14:paraId="2838A621" w14:textId="77777777" w:rsidR="00780AF0" w:rsidRPr="00054C10" w:rsidRDefault="00780AF0" w:rsidP="00780AF0">
            <w:pPr>
              <w:jc w:val="both"/>
              <w:rPr>
                <w:rFonts w:ascii="Times New Roman" w:hAnsi="Times New Roman" w:cs="Times New Roman"/>
                <w:bCs/>
                <w:lang w:val="en-IN"/>
              </w:rPr>
            </w:pPr>
          </w:p>
          <w:p w14:paraId="584F10D5" w14:textId="13CE1784" w:rsidR="00FA025F" w:rsidRPr="00054C10" w:rsidRDefault="00FA025F" w:rsidP="00CE29EC">
            <w:pPr>
              <w:jc w:val="both"/>
              <w:rPr>
                <w:rFonts w:ascii="Times New Roman" w:hAnsi="Times New Roman" w:cs="Times New Roman"/>
                <w:bCs/>
                <w:lang w:val="en-IN"/>
              </w:rPr>
            </w:pPr>
          </w:p>
          <w:p w14:paraId="6C458E06" w14:textId="77777777" w:rsidR="00FA025F" w:rsidRPr="00054C10" w:rsidRDefault="00FA025F" w:rsidP="00CE29EC">
            <w:pPr>
              <w:jc w:val="both"/>
              <w:rPr>
                <w:rFonts w:ascii="Times New Roman" w:hAnsi="Times New Roman" w:cs="Times New Roman"/>
                <w:bCs/>
              </w:rPr>
            </w:pPr>
          </w:p>
          <w:p w14:paraId="4366636E" w14:textId="77777777" w:rsidR="00FA025F" w:rsidRPr="00054C10" w:rsidRDefault="00FA025F" w:rsidP="00CE29EC">
            <w:pPr>
              <w:jc w:val="both"/>
              <w:rPr>
                <w:rFonts w:ascii="Times New Roman" w:hAnsi="Times New Roman" w:cs="Times New Roman"/>
                <w:bCs/>
                <w:lang w:val="en-IN"/>
              </w:rPr>
            </w:pPr>
          </w:p>
        </w:tc>
      </w:tr>
      <w:tr w:rsidR="00FA025F" w:rsidRPr="00054C10" w14:paraId="4BCC1D3A" w14:textId="77777777" w:rsidTr="00014060">
        <w:trPr>
          <w:trHeight w:val="1517"/>
        </w:trPr>
        <w:tc>
          <w:tcPr>
            <w:tcW w:w="680" w:type="dxa"/>
          </w:tcPr>
          <w:p w14:paraId="30AC91F9" w14:textId="77777777" w:rsidR="00FA025F" w:rsidRPr="00054C10" w:rsidRDefault="00FA025F" w:rsidP="00CE29EC">
            <w:pPr>
              <w:jc w:val="both"/>
              <w:rPr>
                <w:rFonts w:ascii="Times New Roman" w:hAnsi="Times New Roman" w:cs="Times New Roman"/>
                <w:bCs/>
                <w:lang w:val="en-IN"/>
              </w:rPr>
            </w:pPr>
            <w:r w:rsidRPr="00054C10">
              <w:rPr>
                <w:rFonts w:ascii="Times New Roman" w:hAnsi="Times New Roman" w:cs="Times New Roman"/>
                <w:bCs/>
                <w:lang w:val="en-IN"/>
              </w:rPr>
              <w:t>4</w:t>
            </w:r>
          </w:p>
        </w:tc>
        <w:tc>
          <w:tcPr>
            <w:tcW w:w="3284" w:type="dxa"/>
          </w:tcPr>
          <w:p w14:paraId="6768B9C6" w14:textId="77777777" w:rsidR="001114F2" w:rsidRPr="00054C10" w:rsidRDefault="00FA025F" w:rsidP="00CE29EC">
            <w:pPr>
              <w:jc w:val="both"/>
              <w:rPr>
                <w:rFonts w:ascii="Times New Roman" w:hAnsi="Times New Roman" w:cs="Times New Roman"/>
                <w:bCs/>
                <w:lang w:val="en-IN"/>
              </w:rPr>
            </w:pPr>
            <w:r w:rsidRPr="00054C10">
              <w:rPr>
                <w:rFonts w:ascii="Times New Roman" w:hAnsi="Times New Roman" w:cs="Times New Roman"/>
                <w:bCs/>
                <w:lang w:val="en-IN"/>
              </w:rPr>
              <w:t xml:space="preserve">IS </w:t>
            </w:r>
            <w:proofErr w:type="gramStart"/>
            <w:r w:rsidRPr="00054C10">
              <w:rPr>
                <w:rFonts w:ascii="Times New Roman" w:hAnsi="Times New Roman" w:cs="Times New Roman"/>
                <w:bCs/>
                <w:lang w:val="en-IN"/>
              </w:rPr>
              <w:t>10840 :</w:t>
            </w:r>
            <w:proofErr w:type="gramEnd"/>
            <w:r w:rsidRPr="00054C10">
              <w:rPr>
                <w:rFonts w:ascii="Times New Roman" w:hAnsi="Times New Roman" w:cs="Times New Roman"/>
                <w:bCs/>
                <w:lang w:val="en-IN"/>
              </w:rPr>
              <w:t xml:space="preserve"> 1994 </w:t>
            </w:r>
          </w:p>
          <w:p w14:paraId="37ABC33D" w14:textId="77777777" w:rsidR="00FA025F" w:rsidRPr="00054C10" w:rsidRDefault="00FA025F" w:rsidP="00CE29EC">
            <w:pPr>
              <w:jc w:val="both"/>
              <w:rPr>
                <w:rFonts w:ascii="Times New Roman" w:hAnsi="Times New Roman" w:cs="Times New Roman"/>
                <w:bCs/>
                <w:lang w:val="en-IN"/>
              </w:rPr>
            </w:pPr>
            <w:r w:rsidRPr="00054C10">
              <w:rPr>
                <w:rFonts w:ascii="Times New Roman" w:hAnsi="Times New Roman" w:cs="Times New Roman"/>
                <w:bCs/>
                <w:lang w:val="en-IN"/>
              </w:rPr>
              <w:t>Blow moulded HDPE containers for Packing of Vanaspati — Specification (</w:t>
            </w:r>
            <w:r w:rsidRPr="00054C10">
              <w:rPr>
                <w:rFonts w:ascii="Times New Roman" w:hAnsi="Times New Roman" w:cs="Times New Roman"/>
                <w:bCs/>
                <w:i/>
                <w:iCs/>
                <w:lang w:val="en-IN"/>
              </w:rPr>
              <w:t>second revision</w:t>
            </w:r>
            <w:r w:rsidRPr="00054C10">
              <w:rPr>
                <w:rFonts w:ascii="Times New Roman" w:hAnsi="Times New Roman" w:cs="Times New Roman"/>
                <w:bCs/>
                <w:lang w:val="en-IN"/>
              </w:rPr>
              <w:t>)</w:t>
            </w:r>
          </w:p>
        </w:tc>
        <w:tc>
          <w:tcPr>
            <w:tcW w:w="5103" w:type="dxa"/>
          </w:tcPr>
          <w:p w14:paraId="204A1389" w14:textId="24F105C8" w:rsidR="00780AF0" w:rsidRPr="00054C10" w:rsidRDefault="00780AF0" w:rsidP="00780AF0">
            <w:pPr>
              <w:jc w:val="both"/>
              <w:rPr>
                <w:rFonts w:ascii="Times New Roman" w:hAnsi="Times New Roman" w:cs="Times New Roman"/>
                <w:bCs/>
                <w:lang w:val="en-IN"/>
              </w:rPr>
            </w:pPr>
            <w:r w:rsidRPr="00054C10">
              <w:rPr>
                <w:rFonts w:ascii="Times New Roman" w:hAnsi="Times New Roman" w:cs="Times New Roman"/>
                <w:bCs/>
                <w:lang w:val="en-IN"/>
              </w:rPr>
              <w:t xml:space="preserve">The Committee requested </w:t>
            </w:r>
            <w:r w:rsidRPr="00054C10">
              <w:rPr>
                <w:rFonts w:ascii="Times New Roman" w:hAnsi="Times New Roman" w:cs="Times New Roman"/>
                <w:b/>
                <w:lang w:val="en-IN"/>
              </w:rPr>
              <w:t>WG10</w:t>
            </w:r>
            <w:r w:rsidRPr="00054C10">
              <w:rPr>
                <w:rFonts w:ascii="Times New Roman" w:hAnsi="Times New Roman" w:cs="Times New Roman"/>
                <w:bCs/>
                <w:lang w:val="en-IN"/>
              </w:rPr>
              <w:t xml:space="preserve"> to provide recommendations/ drafts within 2 months.</w:t>
            </w:r>
          </w:p>
          <w:p w14:paraId="54DC368D" w14:textId="77777777" w:rsidR="00780AF0" w:rsidRPr="00054C10" w:rsidRDefault="00780AF0" w:rsidP="00780AF0">
            <w:pPr>
              <w:jc w:val="both"/>
              <w:rPr>
                <w:rFonts w:ascii="Times New Roman" w:hAnsi="Times New Roman" w:cs="Times New Roman"/>
                <w:bCs/>
                <w:lang w:val="en-IN"/>
              </w:rPr>
            </w:pPr>
          </w:p>
          <w:p w14:paraId="339D6032" w14:textId="77777777" w:rsidR="00FA025F" w:rsidRPr="00054C10" w:rsidRDefault="00FA025F" w:rsidP="00CE29EC">
            <w:pPr>
              <w:jc w:val="both"/>
              <w:rPr>
                <w:rFonts w:ascii="Times New Roman" w:hAnsi="Times New Roman" w:cs="Times New Roman"/>
                <w:bCs/>
                <w:lang w:val="en-IN"/>
              </w:rPr>
            </w:pPr>
          </w:p>
          <w:p w14:paraId="3780305C" w14:textId="77777777" w:rsidR="00FA025F" w:rsidRPr="00054C10" w:rsidRDefault="00FA025F" w:rsidP="00CE29EC">
            <w:pPr>
              <w:jc w:val="both"/>
              <w:rPr>
                <w:rFonts w:ascii="Times New Roman" w:hAnsi="Times New Roman" w:cs="Times New Roman"/>
                <w:bCs/>
                <w:lang w:val="en-IN"/>
              </w:rPr>
            </w:pPr>
          </w:p>
        </w:tc>
      </w:tr>
    </w:tbl>
    <w:p w14:paraId="708A11CF" w14:textId="77777777" w:rsidR="00341291" w:rsidRPr="00054C10" w:rsidRDefault="00341291" w:rsidP="00341291">
      <w:pPr>
        <w:jc w:val="both"/>
        <w:rPr>
          <w:rFonts w:ascii="Times New Roman" w:eastAsia="Times New Roman" w:hAnsi="Times New Roman" w:cs="Times New Roman"/>
          <w:bCs/>
          <w:color w:val="000000"/>
        </w:rPr>
      </w:pPr>
    </w:p>
    <w:p w14:paraId="7BDA26EF" w14:textId="77777777" w:rsidR="00B33D11" w:rsidRPr="00054C10" w:rsidRDefault="00B33D11" w:rsidP="00341291">
      <w:pPr>
        <w:jc w:val="both"/>
        <w:rPr>
          <w:rFonts w:ascii="Times New Roman" w:hAnsi="Times New Roman" w:cs="Times New Roman"/>
          <w:bCs/>
        </w:rPr>
      </w:pPr>
    </w:p>
    <w:p w14:paraId="7B149F06" w14:textId="77777777" w:rsidR="00341291" w:rsidRPr="00054C10" w:rsidRDefault="00341291" w:rsidP="00341291">
      <w:pPr>
        <w:jc w:val="both"/>
        <w:rPr>
          <w:rFonts w:ascii="Times New Roman" w:hAnsi="Times New Roman" w:cs="Times New Roman"/>
          <w:bCs/>
        </w:rPr>
      </w:pPr>
      <w:r w:rsidRPr="00054C10">
        <w:rPr>
          <w:rFonts w:ascii="Times New Roman" w:hAnsi="Times New Roman" w:cs="Times New Roman"/>
          <w:b/>
          <w:bCs/>
        </w:rPr>
        <w:t>8 COMMENTS ON STANDARDS</w:t>
      </w:r>
    </w:p>
    <w:p w14:paraId="6125A14A" w14:textId="77777777" w:rsidR="00341291" w:rsidRPr="00054C10" w:rsidRDefault="00341291" w:rsidP="00341291">
      <w:pPr>
        <w:jc w:val="both"/>
        <w:rPr>
          <w:rFonts w:ascii="Times New Roman" w:hAnsi="Times New Roman" w:cs="Times New Roman"/>
          <w:b/>
          <w:bCs/>
        </w:rPr>
      </w:pPr>
    </w:p>
    <w:p w14:paraId="7BA97450" w14:textId="50FD9262" w:rsidR="00341291" w:rsidRPr="00054C10" w:rsidRDefault="00341291" w:rsidP="00780AF0">
      <w:pPr>
        <w:pStyle w:val="ListParagraph"/>
        <w:numPr>
          <w:ilvl w:val="1"/>
          <w:numId w:val="13"/>
        </w:numPr>
        <w:jc w:val="both"/>
        <w:rPr>
          <w:rFonts w:cs="Times New Roman"/>
          <w:b/>
          <w:bCs/>
          <w:szCs w:val="24"/>
        </w:rPr>
      </w:pPr>
      <w:r w:rsidRPr="00054C10">
        <w:rPr>
          <w:rFonts w:cs="Times New Roman"/>
          <w:b/>
          <w:bCs/>
          <w:szCs w:val="24"/>
        </w:rPr>
        <w:t xml:space="preserve">Comments on IS 14625: 2015 Plastics Feeding Bottles </w:t>
      </w:r>
    </w:p>
    <w:p w14:paraId="2EE01880" w14:textId="77777777" w:rsidR="00B33D11" w:rsidRPr="00054C10" w:rsidRDefault="00B33D11" w:rsidP="00341291">
      <w:pPr>
        <w:jc w:val="both"/>
        <w:rPr>
          <w:rFonts w:ascii="Times New Roman" w:hAnsi="Times New Roman" w:cs="Times New Roman"/>
        </w:rPr>
      </w:pPr>
    </w:p>
    <w:p w14:paraId="4388A261" w14:textId="77777777" w:rsidR="00780AF0" w:rsidRPr="00054C10" w:rsidRDefault="00B33D11" w:rsidP="00780AF0">
      <w:pPr>
        <w:jc w:val="both"/>
        <w:rPr>
          <w:rFonts w:ascii="Times New Roman" w:hAnsi="Times New Roman" w:cs="Times New Roman"/>
        </w:rPr>
      </w:pPr>
      <w:r w:rsidRPr="00054C10">
        <w:rPr>
          <w:rFonts w:ascii="Times New Roman" w:hAnsi="Times New Roman" w:cs="Times New Roman"/>
        </w:rPr>
        <w:t xml:space="preserve">The Committee </w:t>
      </w:r>
      <w:r w:rsidR="00780AF0" w:rsidRPr="00054C10">
        <w:rPr>
          <w:rFonts w:ascii="Times New Roman" w:hAnsi="Times New Roman" w:cs="Times New Roman"/>
        </w:rPr>
        <w:t xml:space="preserve">noted item 8.1 of the agenda that comment has been received from Pigeon regarding the inclusion of PPSU in the material list of IS 14625. After detailed deliberations, the Committee requested BIS Sectt. to circulate the proposal for 1 month to all members and requested Pigeon to provide the data regarding recyclability of the material. </w:t>
      </w:r>
    </w:p>
    <w:p w14:paraId="58D4185E" w14:textId="77777777" w:rsidR="00780AF0" w:rsidRPr="00054C10" w:rsidRDefault="00780AF0" w:rsidP="00780AF0">
      <w:pPr>
        <w:jc w:val="both"/>
        <w:rPr>
          <w:rFonts w:ascii="Times New Roman" w:hAnsi="Times New Roman" w:cs="Times New Roman"/>
        </w:rPr>
      </w:pPr>
    </w:p>
    <w:p w14:paraId="50432DFC" w14:textId="16EA91F4" w:rsidR="00341291" w:rsidRPr="00054C10" w:rsidRDefault="00780AF0" w:rsidP="00780AF0">
      <w:pPr>
        <w:jc w:val="both"/>
        <w:rPr>
          <w:rFonts w:ascii="Times New Roman" w:hAnsi="Times New Roman" w:cs="Times New Roman"/>
        </w:rPr>
      </w:pPr>
      <w:r w:rsidRPr="00054C10">
        <w:rPr>
          <w:rFonts w:ascii="Times New Roman" w:hAnsi="Times New Roman" w:cs="Times New Roman"/>
          <w:b/>
          <w:bCs/>
        </w:rPr>
        <w:t>8.2</w:t>
      </w:r>
      <w:r w:rsidRPr="00054C10">
        <w:rPr>
          <w:rFonts w:ascii="Times New Roman" w:hAnsi="Times New Roman" w:cs="Times New Roman"/>
        </w:rPr>
        <w:t xml:space="preserve"> The Committee noted item 8.2 of the agenda regarding</w:t>
      </w:r>
      <w:r w:rsidRPr="00054C10">
        <w:rPr>
          <w:rFonts w:ascii="Times New Roman" w:hAnsi="Times New Roman" w:cs="Times New Roman"/>
          <w:b/>
          <w:bCs/>
        </w:rPr>
        <w:t xml:space="preserve"> </w:t>
      </w:r>
      <w:r w:rsidRPr="00054C10">
        <w:rPr>
          <w:rFonts w:ascii="Times New Roman" w:hAnsi="Times New Roman" w:cs="Times New Roman"/>
        </w:rPr>
        <w:t xml:space="preserve">the study report submitted by Chemco Plastic Industries on “Requirement of ageing resistance test in PP feeding bottle”. The Committee reviewed the observations given in the study report and requested </w:t>
      </w:r>
      <w:r w:rsidRPr="00054C10">
        <w:rPr>
          <w:rFonts w:ascii="Times New Roman" w:hAnsi="Times New Roman" w:cs="Times New Roman"/>
          <w:b/>
          <w:bCs/>
        </w:rPr>
        <w:t>WG 3</w:t>
      </w:r>
      <w:r w:rsidRPr="00054C10">
        <w:rPr>
          <w:rFonts w:ascii="Times New Roman" w:hAnsi="Times New Roman" w:cs="Times New Roman"/>
        </w:rPr>
        <w:t xml:space="preserve"> to consider these observations </w:t>
      </w:r>
      <w:r w:rsidR="00603C38" w:rsidRPr="00054C10">
        <w:rPr>
          <w:rFonts w:ascii="Times New Roman" w:hAnsi="Times New Roman" w:cs="Times New Roman"/>
        </w:rPr>
        <w:t xml:space="preserve">while reviewing IS 14625. </w:t>
      </w:r>
    </w:p>
    <w:p w14:paraId="4C924B98" w14:textId="77777777" w:rsidR="00780AF0" w:rsidRPr="00054C10" w:rsidRDefault="00780AF0" w:rsidP="00780AF0">
      <w:pPr>
        <w:ind w:left="360"/>
        <w:jc w:val="both"/>
        <w:rPr>
          <w:rFonts w:ascii="Times New Roman" w:hAnsi="Times New Roman" w:cs="Times New Roman"/>
          <w:b/>
          <w:bCs/>
        </w:rPr>
      </w:pPr>
    </w:p>
    <w:p w14:paraId="3C480572" w14:textId="77777777" w:rsidR="00705F14" w:rsidRPr="00054C10" w:rsidRDefault="00705F14" w:rsidP="00341291">
      <w:pPr>
        <w:jc w:val="both"/>
        <w:rPr>
          <w:rFonts w:ascii="Times New Roman" w:hAnsi="Times New Roman" w:cs="Times New Roman"/>
          <w:b/>
          <w:bCs/>
        </w:rPr>
      </w:pPr>
    </w:p>
    <w:p w14:paraId="3205CBA5" w14:textId="77777777" w:rsidR="00705F14" w:rsidRPr="00054C10" w:rsidRDefault="00705F14" w:rsidP="00341291">
      <w:pPr>
        <w:jc w:val="both"/>
        <w:rPr>
          <w:rFonts w:ascii="Times New Roman" w:hAnsi="Times New Roman" w:cs="Times New Roman"/>
          <w:b/>
          <w:bCs/>
        </w:rPr>
      </w:pPr>
    </w:p>
    <w:p w14:paraId="23623BA1" w14:textId="77777777" w:rsidR="00341291" w:rsidRPr="00054C10" w:rsidRDefault="00341291" w:rsidP="00341291">
      <w:pPr>
        <w:jc w:val="both"/>
        <w:rPr>
          <w:rFonts w:ascii="Times New Roman" w:hAnsi="Times New Roman" w:cs="Times New Roman"/>
          <w:b/>
          <w:bCs/>
        </w:rPr>
      </w:pPr>
      <w:r w:rsidRPr="00054C10">
        <w:rPr>
          <w:rFonts w:ascii="Times New Roman" w:hAnsi="Times New Roman" w:cs="Times New Roman"/>
          <w:b/>
          <w:bCs/>
        </w:rPr>
        <w:lastRenderedPageBreak/>
        <w:t xml:space="preserve">Item 9 DATE AND PLACE OF NEXT MEETING </w:t>
      </w:r>
    </w:p>
    <w:p w14:paraId="0A965C4B" w14:textId="77777777" w:rsidR="00705F14" w:rsidRPr="00054C10" w:rsidRDefault="00705F14" w:rsidP="00705F14">
      <w:pPr>
        <w:jc w:val="both"/>
        <w:rPr>
          <w:rFonts w:ascii="Times New Roman" w:hAnsi="Times New Roman" w:cs="Times New Roman"/>
        </w:rPr>
      </w:pPr>
    </w:p>
    <w:p w14:paraId="455F63B1" w14:textId="612A936A" w:rsidR="00341291" w:rsidRPr="00054C10" w:rsidRDefault="00705F14" w:rsidP="00341291">
      <w:pPr>
        <w:jc w:val="both"/>
        <w:rPr>
          <w:rFonts w:ascii="Times New Roman" w:hAnsi="Times New Roman" w:cs="Times New Roman"/>
          <w:b/>
          <w:bCs/>
        </w:rPr>
      </w:pPr>
      <w:r w:rsidRPr="00054C10">
        <w:rPr>
          <w:rFonts w:ascii="Times New Roman" w:hAnsi="Times New Roman" w:cs="Times New Roman"/>
        </w:rPr>
        <w:t xml:space="preserve">The Committee decided to schedule the next meeting </w:t>
      </w:r>
      <w:r w:rsidR="00603C38" w:rsidRPr="00054C10">
        <w:rPr>
          <w:rFonts w:ascii="Times New Roman" w:hAnsi="Times New Roman" w:cs="Times New Roman"/>
        </w:rPr>
        <w:t>on 5</w:t>
      </w:r>
      <w:r w:rsidR="00603C38" w:rsidRPr="00054C10">
        <w:rPr>
          <w:rFonts w:ascii="Times New Roman" w:hAnsi="Times New Roman" w:cs="Times New Roman"/>
          <w:vertAlign w:val="superscript"/>
        </w:rPr>
        <w:t>th</w:t>
      </w:r>
      <w:r w:rsidR="00603C38" w:rsidRPr="00054C10">
        <w:rPr>
          <w:rFonts w:ascii="Times New Roman" w:hAnsi="Times New Roman" w:cs="Times New Roman"/>
        </w:rPr>
        <w:t xml:space="preserve"> m</w:t>
      </w:r>
      <w:r w:rsidRPr="00054C10">
        <w:rPr>
          <w:rFonts w:ascii="Times New Roman" w:hAnsi="Times New Roman" w:cs="Times New Roman"/>
        </w:rPr>
        <w:t>arch, 2025</w:t>
      </w:r>
      <w:r w:rsidR="00603C38" w:rsidRPr="00054C10">
        <w:rPr>
          <w:rFonts w:ascii="Times New Roman" w:hAnsi="Times New Roman" w:cs="Times New Roman"/>
        </w:rPr>
        <w:t xml:space="preserve"> at IIP, Bombay</w:t>
      </w:r>
      <w:r w:rsidRPr="00054C10">
        <w:rPr>
          <w:rFonts w:ascii="Times New Roman" w:hAnsi="Times New Roman" w:cs="Times New Roman"/>
        </w:rPr>
        <w:t>.</w:t>
      </w:r>
    </w:p>
    <w:p w14:paraId="77804AD9" w14:textId="77777777" w:rsidR="00705F14" w:rsidRPr="00054C10" w:rsidRDefault="00705F14" w:rsidP="00341291">
      <w:pPr>
        <w:jc w:val="both"/>
        <w:rPr>
          <w:rFonts w:ascii="Times New Roman" w:hAnsi="Times New Roman" w:cs="Times New Roman"/>
          <w:b/>
          <w:bCs/>
        </w:rPr>
      </w:pPr>
    </w:p>
    <w:p w14:paraId="0FC466F6" w14:textId="77777777" w:rsidR="00341291" w:rsidRPr="00054C10" w:rsidRDefault="00341291" w:rsidP="00341291">
      <w:pPr>
        <w:jc w:val="both"/>
        <w:rPr>
          <w:rFonts w:ascii="Times New Roman" w:hAnsi="Times New Roman" w:cs="Times New Roman"/>
          <w:b/>
          <w:bCs/>
        </w:rPr>
      </w:pPr>
      <w:r w:rsidRPr="00054C10">
        <w:rPr>
          <w:rFonts w:ascii="Times New Roman" w:hAnsi="Times New Roman" w:cs="Times New Roman"/>
          <w:b/>
          <w:bCs/>
        </w:rPr>
        <w:t>Item 10 VOTE OF THANKS</w:t>
      </w:r>
    </w:p>
    <w:p w14:paraId="1F49F4CA" w14:textId="77777777" w:rsidR="00603C38" w:rsidRPr="00054C10" w:rsidRDefault="00603C38" w:rsidP="00341291">
      <w:pPr>
        <w:jc w:val="both"/>
        <w:rPr>
          <w:rFonts w:ascii="Times New Roman" w:hAnsi="Times New Roman" w:cs="Times New Roman"/>
          <w:b/>
          <w:bCs/>
        </w:rPr>
      </w:pPr>
    </w:p>
    <w:p w14:paraId="13B1345C" w14:textId="54EE0F1D" w:rsidR="00603C38" w:rsidRPr="00054C10" w:rsidRDefault="00603C38" w:rsidP="00341291">
      <w:pPr>
        <w:jc w:val="both"/>
        <w:rPr>
          <w:rFonts w:ascii="Times New Roman" w:hAnsi="Times New Roman" w:cs="Times New Roman"/>
        </w:rPr>
      </w:pPr>
      <w:r w:rsidRPr="00054C10">
        <w:rPr>
          <w:rFonts w:ascii="Times New Roman" w:hAnsi="Times New Roman" w:cs="Times New Roman"/>
        </w:rPr>
        <w:t xml:space="preserve">The meeting ended with vote of thanks to all members. </w:t>
      </w:r>
    </w:p>
    <w:p w14:paraId="0F1DA4EB" w14:textId="77777777" w:rsidR="006B6F2E" w:rsidRPr="00054C10" w:rsidRDefault="006B6F2E" w:rsidP="00341291">
      <w:pPr>
        <w:jc w:val="both"/>
        <w:rPr>
          <w:rFonts w:ascii="Times New Roman" w:hAnsi="Times New Roman" w:cs="Times New Roman"/>
          <w:b/>
          <w:bCs/>
        </w:rPr>
      </w:pPr>
    </w:p>
    <w:p w14:paraId="4A83F77B" w14:textId="77777777" w:rsidR="00FE0953" w:rsidRPr="00054C10" w:rsidRDefault="00FE0953" w:rsidP="006B6F2E">
      <w:pPr>
        <w:jc w:val="center"/>
        <w:rPr>
          <w:rFonts w:ascii="Times New Roman" w:hAnsi="Times New Roman" w:cs="Times New Roman"/>
          <w:b/>
          <w:bCs/>
        </w:rPr>
      </w:pPr>
    </w:p>
    <w:p w14:paraId="551CDB35" w14:textId="77777777" w:rsidR="00FE0953" w:rsidRPr="00054C10" w:rsidRDefault="00FE0953" w:rsidP="006B6F2E">
      <w:pPr>
        <w:jc w:val="center"/>
        <w:rPr>
          <w:rFonts w:ascii="Times New Roman" w:hAnsi="Times New Roman" w:cs="Times New Roman"/>
          <w:b/>
          <w:bCs/>
        </w:rPr>
      </w:pPr>
    </w:p>
    <w:p w14:paraId="11B4B2C0" w14:textId="77777777" w:rsidR="00FE0953" w:rsidRPr="00054C10" w:rsidRDefault="00FE0953" w:rsidP="006B6F2E">
      <w:pPr>
        <w:jc w:val="center"/>
        <w:rPr>
          <w:rFonts w:ascii="Times New Roman" w:hAnsi="Times New Roman" w:cs="Times New Roman"/>
          <w:b/>
          <w:bCs/>
        </w:rPr>
      </w:pPr>
    </w:p>
    <w:p w14:paraId="3FB09F5C" w14:textId="77777777" w:rsidR="00FE0953" w:rsidRPr="00054C10" w:rsidRDefault="00FE0953" w:rsidP="006B6F2E">
      <w:pPr>
        <w:jc w:val="center"/>
        <w:rPr>
          <w:rFonts w:ascii="Times New Roman" w:hAnsi="Times New Roman" w:cs="Times New Roman"/>
          <w:b/>
          <w:bCs/>
        </w:rPr>
      </w:pPr>
    </w:p>
    <w:p w14:paraId="70732518" w14:textId="77777777" w:rsidR="00FE0953" w:rsidRPr="00054C10" w:rsidRDefault="00FE0953" w:rsidP="006B6F2E">
      <w:pPr>
        <w:jc w:val="center"/>
        <w:rPr>
          <w:rFonts w:ascii="Times New Roman" w:hAnsi="Times New Roman" w:cs="Times New Roman"/>
          <w:b/>
          <w:bCs/>
        </w:rPr>
      </w:pPr>
    </w:p>
    <w:p w14:paraId="4DF67AB0" w14:textId="77777777" w:rsidR="00FE0953" w:rsidRPr="00054C10" w:rsidRDefault="00FE0953" w:rsidP="006B6F2E">
      <w:pPr>
        <w:jc w:val="center"/>
        <w:rPr>
          <w:rFonts w:ascii="Times New Roman" w:hAnsi="Times New Roman" w:cs="Times New Roman"/>
          <w:b/>
          <w:bCs/>
        </w:rPr>
      </w:pPr>
    </w:p>
    <w:p w14:paraId="01582D5F" w14:textId="77777777" w:rsidR="00FE0953" w:rsidRPr="00054C10" w:rsidRDefault="00FE0953" w:rsidP="006B6F2E">
      <w:pPr>
        <w:jc w:val="center"/>
        <w:rPr>
          <w:rFonts w:ascii="Times New Roman" w:hAnsi="Times New Roman" w:cs="Times New Roman"/>
          <w:b/>
          <w:bCs/>
        </w:rPr>
      </w:pPr>
    </w:p>
    <w:p w14:paraId="2E31C05A" w14:textId="77777777" w:rsidR="00FE0953" w:rsidRPr="00054C10" w:rsidRDefault="00FE0953" w:rsidP="006B6F2E">
      <w:pPr>
        <w:jc w:val="center"/>
        <w:rPr>
          <w:rFonts w:ascii="Times New Roman" w:hAnsi="Times New Roman" w:cs="Times New Roman"/>
          <w:b/>
          <w:bCs/>
        </w:rPr>
      </w:pPr>
    </w:p>
    <w:p w14:paraId="19FD61C3" w14:textId="77777777" w:rsidR="00FE0953" w:rsidRPr="00054C10" w:rsidRDefault="00FE0953" w:rsidP="006B6F2E">
      <w:pPr>
        <w:jc w:val="center"/>
        <w:rPr>
          <w:rFonts w:ascii="Times New Roman" w:hAnsi="Times New Roman" w:cs="Times New Roman"/>
          <w:b/>
          <w:bCs/>
        </w:rPr>
      </w:pPr>
    </w:p>
    <w:p w14:paraId="0BEC62F4" w14:textId="77777777" w:rsidR="00FE0953" w:rsidRPr="00054C10" w:rsidRDefault="00FE0953" w:rsidP="006B6F2E">
      <w:pPr>
        <w:jc w:val="center"/>
        <w:rPr>
          <w:rFonts w:ascii="Times New Roman" w:hAnsi="Times New Roman" w:cs="Times New Roman"/>
          <w:b/>
          <w:bCs/>
        </w:rPr>
      </w:pPr>
    </w:p>
    <w:p w14:paraId="49A0667A" w14:textId="77777777" w:rsidR="00FE0953" w:rsidRPr="00054C10" w:rsidRDefault="00FE0953" w:rsidP="006B6F2E">
      <w:pPr>
        <w:jc w:val="center"/>
        <w:rPr>
          <w:rFonts w:ascii="Times New Roman" w:hAnsi="Times New Roman" w:cs="Times New Roman"/>
          <w:b/>
          <w:bCs/>
        </w:rPr>
      </w:pPr>
    </w:p>
    <w:p w14:paraId="69D4793E" w14:textId="77777777" w:rsidR="00FE0953" w:rsidRPr="00054C10" w:rsidRDefault="00FE0953" w:rsidP="006B6F2E">
      <w:pPr>
        <w:jc w:val="center"/>
        <w:rPr>
          <w:rFonts w:ascii="Times New Roman" w:hAnsi="Times New Roman" w:cs="Times New Roman"/>
          <w:b/>
          <w:bCs/>
        </w:rPr>
      </w:pPr>
    </w:p>
    <w:p w14:paraId="7CF57948" w14:textId="77777777" w:rsidR="00FE0953" w:rsidRPr="00054C10" w:rsidRDefault="00FE0953" w:rsidP="006B6F2E">
      <w:pPr>
        <w:jc w:val="center"/>
        <w:rPr>
          <w:rFonts w:ascii="Times New Roman" w:hAnsi="Times New Roman" w:cs="Times New Roman"/>
          <w:b/>
          <w:bCs/>
        </w:rPr>
      </w:pPr>
    </w:p>
    <w:p w14:paraId="19D1927A" w14:textId="77777777" w:rsidR="00FE0953" w:rsidRPr="00054C10" w:rsidRDefault="00FE0953" w:rsidP="006B6F2E">
      <w:pPr>
        <w:jc w:val="center"/>
        <w:rPr>
          <w:rFonts w:ascii="Times New Roman" w:hAnsi="Times New Roman" w:cs="Times New Roman"/>
          <w:b/>
          <w:bCs/>
        </w:rPr>
      </w:pPr>
    </w:p>
    <w:p w14:paraId="7E570E7F" w14:textId="77777777" w:rsidR="00FE0953" w:rsidRPr="00054C10" w:rsidRDefault="00FE0953" w:rsidP="006B6F2E">
      <w:pPr>
        <w:jc w:val="center"/>
        <w:rPr>
          <w:rFonts w:ascii="Times New Roman" w:hAnsi="Times New Roman" w:cs="Times New Roman"/>
          <w:b/>
          <w:bCs/>
        </w:rPr>
      </w:pPr>
    </w:p>
    <w:p w14:paraId="21B674AE" w14:textId="77777777" w:rsidR="00FE0953" w:rsidRPr="00054C10" w:rsidRDefault="00FE0953" w:rsidP="006B6F2E">
      <w:pPr>
        <w:jc w:val="center"/>
        <w:rPr>
          <w:rFonts w:ascii="Times New Roman" w:hAnsi="Times New Roman" w:cs="Times New Roman"/>
          <w:b/>
          <w:bCs/>
        </w:rPr>
      </w:pPr>
    </w:p>
    <w:p w14:paraId="753AC8EE" w14:textId="77777777" w:rsidR="00FE0953" w:rsidRPr="00054C10" w:rsidRDefault="00FE0953" w:rsidP="006B6F2E">
      <w:pPr>
        <w:jc w:val="center"/>
        <w:rPr>
          <w:rFonts w:ascii="Times New Roman" w:hAnsi="Times New Roman" w:cs="Times New Roman"/>
          <w:b/>
          <w:bCs/>
        </w:rPr>
      </w:pPr>
    </w:p>
    <w:p w14:paraId="5B38B406" w14:textId="77777777" w:rsidR="00FE0953" w:rsidRPr="00054C10" w:rsidRDefault="00FE0953" w:rsidP="006B6F2E">
      <w:pPr>
        <w:jc w:val="center"/>
        <w:rPr>
          <w:rFonts w:ascii="Times New Roman" w:hAnsi="Times New Roman" w:cs="Times New Roman"/>
          <w:b/>
          <w:bCs/>
        </w:rPr>
      </w:pPr>
    </w:p>
    <w:p w14:paraId="44F802D4" w14:textId="77777777" w:rsidR="00FE0953" w:rsidRPr="00054C10" w:rsidRDefault="00FE0953" w:rsidP="006B6F2E">
      <w:pPr>
        <w:jc w:val="center"/>
        <w:rPr>
          <w:rFonts w:ascii="Times New Roman" w:hAnsi="Times New Roman" w:cs="Times New Roman"/>
          <w:b/>
          <w:bCs/>
        </w:rPr>
      </w:pPr>
    </w:p>
    <w:p w14:paraId="592FCE0A" w14:textId="77777777" w:rsidR="00FE0953" w:rsidRPr="00054C10" w:rsidRDefault="00FE0953" w:rsidP="006B6F2E">
      <w:pPr>
        <w:jc w:val="center"/>
        <w:rPr>
          <w:rFonts w:ascii="Times New Roman" w:hAnsi="Times New Roman" w:cs="Times New Roman"/>
          <w:b/>
          <w:bCs/>
        </w:rPr>
      </w:pPr>
    </w:p>
    <w:p w14:paraId="14580490" w14:textId="77777777" w:rsidR="00FE0953" w:rsidRPr="00054C10" w:rsidRDefault="00FE0953" w:rsidP="006B6F2E">
      <w:pPr>
        <w:jc w:val="center"/>
        <w:rPr>
          <w:rFonts w:ascii="Times New Roman" w:hAnsi="Times New Roman" w:cs="Times New Roman"/>
          <w:b/>
          <w:bCs/>
        </w:rPr>
      </w:pPr>
    </w:p>
    <w:p w14:paraId="7EC4B434" w14:textId="77777777" w:rsidR="00FE0953" w:rsidRPr="00054C10" w:rsidRDefault="00FE0953" w:rsidP="006B6F2E">
      <w:pPr>
        <w:jc w:val="center"/>
        <w:rPr>
          <w:rFonts w:ascii="Times New Roman" w:hAnsi="Times New Roman" w:cs="Times New Roman"/>
          <w:b/>
          <w:bCs/>
        </w:rPr>
      </w:pPr>
    </w:p>
    <w:p w14:paraId="1606F29B" w14:textId="77777777" w:rsidR="00FE0953" w:rsidRPr="00054C10" w:rsidRDefault="00FE0953" w:rsidP="006B6F2E">
      <w:pPr>
        <w:jc w:val="center"/>
        <w:rPr>
          <w:rFonts w:ascii="Times New Roman" w:hAnsi="Times New Roman" w:cs="Times New Roman"/>
          <w:b/>
          <w:bCs/>
        </w:rPr>
      </w:pPr>
    </w:p>
    <w:p w14:paraId="475BA1FE" w14:textId="77777777" w:rsidR="00FE0953" w:rsidRPr="00054C10" w:rsidRDefault="00FE0953" w:rsidP="006B6F2E">
      <w:pPr>
        <w:jc w:val="center"/>
        <w:rPr>
          <w:rFonts w:ascii="Times New Roman" w:hAnsi="Times New Roman" w:cs="Times New Roman"/>
          <w:b/>
          <w:bCs/>
        </w:rPr>
      </w:pPr>
    </w:p>
    <w:p w14:paraId="56B5F9BB" w14:textId="77777777" w:rsidR="00FE0953" w:rsidRPr="00054C10" w:rsidRDefault="00FE0953" w:rsidP="006B6F2E">
      <w:pPr>
        <w:jc w:val="center"/>
        <w:rPr>
          <w:rFonts w:ascii="Times New Roman" w:hAnsi="Times New Roman" w:cs="Times New Roman"/>
          <w:b/>
          <w:bCs/>
        </w:rPr>
      </w:pPr>
    </w:p>
    <w:p w14:paraId="431FF012" w14:textId="77777777" w:rsidR="00FE0953" w:rsidRPr="00054C10" w:rsidRDefault="00FE0953" w:rsidP="006B6F2E">
      <w:pPr>
        <w:jc w:val="center"/>
        <w:rPr>
          <w:rFonts w:ascii="Times New Roman" w:hAnsi="Times New Roman" w:cs="Times New Roman"/>
          <w:b/>
          <w:bCs/>
        </w:rPr>
      </w:pPr>
    </w:p>
    <w:p w14:paraId="15E99121" w14:textId="77777777" w:rsidR="00FE0953" w:rsidRPr="00054C10" w:rsidRDefault="00FE0953" w:rsidP="006B6F2E">
      <w:pPr>
        <w:jc w:val="center"/>
        <w:rPr>
          <w:rFonts w:ascii="Times New Roman" w:hAnsi="Times New Roman" w:cs="Times New Roman"/>
          <w:b/>
          <w:bCs/>
        </w:rPr>
      </w:pPr>
    </w:p>
    <w:p w14:paraId="652FF179" w14:textId="77777777" w:rsidR="00FE0953" w:rsidRPr="00054C10" w:rsidRDefault="00FE0953" w:rsidP="006B6F2E">
      <w:pPr>
        <w:jc w:val="center"/>
        <w:rPr>
          <w:rFonts w:ascii="Times New Roman" w:hAnsi="Times New Roman" w:cs="Times New Roman"/>
          <w:b/>
          <w:bCs/>
        </w:rPr>
      </w:pPr>
    </w:p>
    <w:p w14:paraId="3A55F133" w14:textId="77777777" w:rsidR="00FE0953" w:rsidRPr="00054C10" w:rsidRDefault="00FE0953" w:rsidP="006B6F2E">
      <w:pPr>
        <w:jc w:val="center"/>
        <w:rPr>
          <w:rFonts w:ascii="Times New Roman" w:hAnsi="Times New Roman" w:cs="Times New Roman"/>
          <w:b/>
          <w:bCs/>
        </w:rPr>
      </w:pPr>
    </w:p>
    <w:p w14:paraId="07CB1350" w14:textId="77777777" w:rsidR="00FE0953" w:rsidRPr="00054C10" w:rsidRDefault="00FE0953" w:rsidP="006B6F2E">
      <w:pPr>
        <w:jc w:val="center"/>
        <w:rPr>
          <w:rFonts w:ascii="Times New Roman" w:hAnsi="Times New Roman" w:cs="Times New Roman"/>
          <w:b/>
          <w:bCs/>
        </w:rPr>
      </w:pPr>
    </w:p>
    <w:p w14:paraId="555C1EAF" w14:textId="77777777" w:rsidR="00FE0953" w:rsidRPr="00054C10" w:rsidRDefault="00FE0953" w:rsidP="006B6F2E">
      <w:pPr>
        <w:jc w:val="center"/>
        <w:rPr>
          <w:rFonts w:ascii="Times New Roman" w:hAnsi="Times New Roman" w:cs="Times New Roman"/>
          <w:b/>
          <w:bCs/>
        </w:rPr>
      </w:pPr>
    </w:p>
    <w:p w14:paraId="2FD09B37" w14:textId="77777777" w:rsidR="00FE0953" w:rsidRPr="00054C10" w:rsidRDefault="00FE0953" w:rsidP="006B6F2E">
      <w:pPr>
        <w:jc w:val="center"/>
        <w:rPr>
          <w:rFonts w:ascii="Times New Roman" w:hAnsi="Times New Roman" w:cs="Times New Roman"/>
          <w:b/>
          <w:bCs/>
        </w:rPr>
      </w:pPr>
    </w:p>
    <w:p w14:paraId="41F1C092" w14:textId="77777777" w:rsidR="00FE0953" w:rsidRPr="00054C10" w:rsidRDefault="00FE0953" w:rsidP="006B6F2E">
      <w:pPr>
        <w:jc w:val="center"/>
        <w:rPr>
          <w:rFonts w:ascii="Times New Roman" w:hAnsi="Times New Roman" w:cs="Times New Roman"/>
          <w:b/>
          <w:bCs/>
        </w:rPr>
      </w:pPr>
    </w:p>
    <w:p w14:paraId="1E59EE09" w14:textId="77777777" w:rsidR="00FE0953" w:rsidRPr="00054C10" w:rsidRDefault="00FE0953" w:rsidP="006B6F2E">
      <w:pPr>
        <w:jc w:val="center"/>
        <w:rPr>
          <w:rFonts w:ascii="Times New Roman" w:hAnsi="Times New Roman" w:cs="Times New Roman"/>
          <w:b/>
          <w:bCs/>
        </w:rPr>
      </w:pPr>
    </w:p>
    <w:p w14:paraId="53040C89" w14:textId="77777777" w:rsidR="00FE0953" w:rsidRPr="00054C10" w:rsidRDefault="00FE0953" w:rsidP="006B6F2E">
      <w:pPr>
        <w:jc w:val="center"/>
        <w:rPr>
          <w:rFonts w:ascii="Times New Roman" w:hAnsi="Times New Roman" w:cs="Times New Roman"/>
          <w:b/>
          <w:bCs/>
        </w:rPr>
      </w:pPr>
    </w:p>
    <w:p w14:paraId="0D62B0EE" w14:textId="77777777" w:rsidR="00FE0953" w:rsidRPr="00054C10" w:rsidRDefault="00FE0953" w:rsidP="006B6F2E">
      <w:pPr>
        <w:jc w:val="center"/>
        <w:rPr>
          <w:rFonts w:ascii="Times New Roman" w:hAnsi="Times New Roman" w:cs="Times New Roman"/>
          <w:b/>
          <w:bCs/>
        </w:rPr>
      </w:pPr>
    </w:p>
    <w:p w14:paraId="56929227" w14:textId="77777777" w:rsidR="00FE0953" w:rsidRPr="00054C10" w:rsidRDefault="00FE0953" w:rsidP="006B6F2E">
      <w:pPr>
        <w:jc w:val="center"/>
        <w:rPr>
          <w:rFonts w:ascii="Times New Roman" w:hAnsi="Times New Roman" w:cs="Times New Roman"/>
          <w:b/>
          <w:bCs/>
        </w:rPr>
      </w:pPr>
    </w:p>
    <w:p w14:paraId="5724C7BD" w14:textId="77777777" w:rsidR="00FE0953" w:rsidRPr="00054C10" w:rsidRDefault="00FE0953" w:rsidP="006B6F2E">
      <w:pPr>
        <w:jc w:val="center"/>
        <w:rPr>
          <w:rFonts w:ascii="Times New Roman" w:hAnsi="Times New Roman" w:cs="Times New Roman"/>
          <w:b/>
          <w:bCs/>
        </w:rPr>
      </w:pPr>
    </w:p>
    <w:p w14:paraId="228D6DFC" w14:textId="77777777" w:rsidR="00FE0953" w:rsidRPr="00054C10" w:rsidRDefault="00FE0953" w:rsidP="006B6F2E">
      <w:pPr>
        <w:jc w:val="center"/>
        <w:rPr>
          <w:rFonts w:ascii="Times New Roman" w:hAnsi="Times New Roman" w:cs="Times New Roman"/>
          <w:b/>
          <w:bCs/>
        </w:rPr>
      </w:pPr>
    </w:p>
    <w:p w14:paraId="57BE85C8" w14:textId="77777777" w:rsidR="00FE0953" w:rsidRPr="00054C10" w:rsidRDefault="00FE0953" w:rsidP="006B6F2E">
      <w:pPr>
        <w:jc w:val="center"/>
        <w:rPr>
          <w:rFonts w:ascii="Times New Roman" w:hAnsi="Times New Roman" w:cs="Times New Roman"/>
          <w:b/>
          <w:bCs/>
        </w:rPr>
      </w:pPr>
    </w:p>
    <w:p w14:paraId="1E2E3EF7" w14:textId="77777777" w:rsidR="00FE0953" w:rsidRPr="00054C10" w:rsidRDefault="00FE0953" w:rsidP="006B6F2E">
      <w:pPr>
        <w:jc w:val="center"/>
        <w:rPr>
          <w:rFonts w:ascii="Times New Roman" w:hAnsi="Times New Roman" w:cs="Times New Roman"/>
          <w:b/>
          <w:bCs/>
        </w:rPr>
      </w:pPr>
    </w:p>
    <w:p w14:paraId="7654610F" w14:textId="77777777" w:rsidR="00FE0953" w:rsidRPr="00054C10" w:rsidRDefault="00FE0953" w:rsidP="006B6F2E">
      <w:pPr>
        <w:jc w:val="center"/>
        <w:rPr>
          <w:rFonts w:ascii="Times New Roman" w:hAnsi="Times New Roman" w:cs="Times New Roman"/>
          <w:b/>
          <w:bCs/>
        </w:rPr>
      </w:pPr>
    </w:p>
    <w:p w14:paraId="04A781C4" w14:textId="1E1C7B74" w:rsidR="00341291" w:rsidRPr="00054C10" w:rsidRDefault="001558AB" w:rsidP="006B6F2E">
      <w:pPr>
        <w:jc w:val="center"/>
        <w:rPr>
          <w:rFonts w:ascii="Times New Roman" w:hAnsi="Times New Roman" w:cs="Times New Roman"/>
          <w:b/>
          <w:bCs/>
        </w:rPr>
      </w:pPr>
      <w:r w:rsidRPr="00054C10">
        <w:rPr>
          <w:rFonts w:ascii="Times New Roman" w:hAnsi="Times New Roman" w:cs="Times New Roman"/>
          <w:b/>
          <w:bCs/>
        </w:rPr>
        <w:t>ANNEX I</w:t>
      </w:r>
    </w:p>
    <w:p w14:paraId="6DC02ED6" w14:textId="77777777" w:rsidR="00014060" w:rsidRPr="00054C10" w:rsidRDefault="00014060" w:rsidP="006B6F2E">
      <w:pPr>
        <w:jc w:val="center"/>
        <w:rPr>
          <w:rFonts w:ascii="Times New Roman" w:hAnsi="Times New Roman" w:cs="Times New Roman"/>
        </w:rPr>
      </w:pPr>
    </w:p>
    <w:p w14:paraId="2929F440" w14:textId="77777777" w:rsidR="006B6F2E" w:rsidRPr="00054C10" w:rsidRDefault="006B6F2E" w:rsidP="006B6F2E">
      <w:pPr>
        <w:jc w:val="center"/>
        <w:rPr>
          <w:rFonts w:ascii="Times New Roman" w:hAnsi="Times New Roman" w:cs="Times New Roman"/>
        </w:rPr>
      </w:pPr>
      <w:r w:rsidRPr="00054C10">
        <w:rPr>
          <w:rFonts w:ascii="Times New Roman" w:hAnsi="Times New Roman" w:cs="Times New Roman"/>
        </w:rPr>
        <w:t>Plastics Packaging Sectional Committee, PCD 21</w:t>
      </w:r>
    </w:p>
    <w:p w14:paraId="498C0FFE" w14:textId="77777777" w:rsidR="006B6F2E" w:rsidRPr="00054C10" w:rsidRDefault="006B6F2E" w:rsidP="006B6F2E">
      <w:pPr>
        <w:jc w:val="center"/>
        <w:rPr>
          <w:rFonts w:ascii="Times New Roman" w:hAnsi="Times New Roman" w:cs="Times New Roman"/>
        </w:rPr>
      </w:pPr>
    </w:p>
    <w:tbl>
      <w:tblPr>
        <w:tblW w:w="9915" w:type="dxa"/>
        <w:tblInd w:w="-290" w:type="dxa"/>
        <w:tblLayout w:type="fixed"/>
        <w:tblLook w:val="04A0" w:firstRow="1" w:lastRow="0" w:firstColumn="1" w:lastColumn="0" w:noHBand="0" w:noVBand="1"/>
      </w:tblPr>
      <w:tblGrid>
        <w:gridCol w:w="630"/>
        <w:gridCol w:w="2595"/>
        <w:gridCol w:w="2305"/>
        <w:gridCol w:w="2915"/>
        <w:gridCol w:w="1470"/>
      </w:tblGrid>
      <w:tr w:rsidR="006B6F2E" w:rsidRPr="00054C10" w14:paraId="67461285" w14:textId="77777777" w:rsidTr="002D21BD">
        <w:trPr>
          <w:trHeight w:val="31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E6DD3" w14:textId="77777777" w:rsidR="006B6F2E" w:rsidRPr="00054C10" w:rsidRDefault="006B6F2E" w:rsidP="006B6F2E">
            <w:pPr>
              <w:rPr>
                <w:rFonts w:ascii="Times New Roman" w:hAnsi="Times New Roman" w:cs="Times New Roman"/>
                <w:b/>
                <w:bCs/>
              </w:rPr>
            </w:pPr>
            <w:r w:rsidRPr="00054C10">
              <w:rPr>
                <w:rFonts w:ascii="Times New Roman" w:hAnsi="Times New Roman" w:cs="Times New Roman"/>
                <w:b/>
                <w:bCs/>
              </w:rPr>
              <w:t>Sl.</w:t>
            </w:r>
          </w:p>
          <w:p w14:paraId="64D7F65E" w14:textId="77777777" w:rsidR="006B6F2E" w:rsidRPr="00054C10" w:rsidRDefault="006B6F2E" w:rsidP="006B6F2E">
            <w:pPr>
              <w:rPr>
                <w:rFonts w:ascii="Times New Roman" w:hAnsi="Times New Roman" w:cs="Times New Roman"/>
                <w:b/>
                <w:bCs/>
              </w:rPr>
            </w:pPr>
            <w:r w:rsidRPr="00054C10">
              <w:rPr>
                <w:rFonts w:ascii="Times New Roman" w:hAnsi="Times New Roman" w:cs="Times New Roman"/>
                <w:b/>
                <w:bCs/>
              </w:rPr>
              <w:t>No.</w:t>
            </w:r>
          </w:p>
        </w:tc>
        <w:tc>
          <w:tcPr>
            <w:tcW w:w="2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34F43" w14:textId="77777777" w:rsidR="006B6F2E" w:rsidRPr="00054C10" w:rsidRDefault="006B6F2E" w:rsidP="006B6F2E">
            <w:pPr>
              <w:rPr>
                <w:rFonts w:ascii="Times New Roman" w:hAnsi="Times New Roman" w:cs="Times New Roman"/>
                <w:b/>
                <w:bCs/>
              </w:rPr>
            </w:pPr>
            <w:r w:rsidRPr="00054C10">
              <w:rPr>
                <w:rFonts w:ascii="Times New Roman" w:hAnsi="Times New Roman" w:cs="Times New Roman"/>
                <w:b/>
                <w:bCs/>
              </w:rPr>
              <w:t>Organization</w:t>
            </w:r>
          </w:p>
        </w:tc>
        <w:tc>
          <w:tcPr>
            <w:tcW w:w="2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49263" w14:textId="77777777" w:rsidR="006B6F2E" w:rsidRPr="00054C10" w:rsidRDefault="006B6F2E" w:rsidP="006B6F2E">
            <w:pPr>
              <w:rPr>
                <w:rFonts w:ascii="Times New Roman" w:hAnsi="Times New Roman" w:cs="Times New Roman"/>
                <w:b/>
                <w:bCs/>
              </w:rPr>
            </w:pPr>
            <w:r w:rsidRPr="00054C10">
              <w:rPr>
                <w:rFonts w:ascii="Times New Roman" w:hAnsi="Times New Roman" w:cs="Times New Roman"/>
                <w:b/>
                <w:bCs/>
              </w:rPr>
              <w:t>Represented by</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099A9" w14:textId="77777777" w:rsidR="006B6F2E" w:rsidRPr="00054C10" w:rsidRDefault="006B6F2E" w:rsidP="006B6F2E">
            <w:pPr>
              <w:rPr>
                <w:rFonts w:ascii="Times New Roman" w:hAnsi="Times New Roman" w:cs="Times New Roman"/>
                <w:b/>
                <w:bCs/>
              </w:rPr>
            </w:pPr>
            <w:r w:rsidRPr="00054C10">
              <w:rPr>
                <w:rFonts w:ascii="Times New Roman" w:hAnsi="Times New Roman" w:cs="Times New Roman"/>
                <w:b/>
                <w:bCs/>
              </w:rPr>
              <w:t>Email id</w:t>
            </w:r>
          </w:p>
        </w:tc>
        <w:tc>
          <w:tcPr>
            <w:tcW w:w="1470" w:type="dxa"/>
            <w:tcBorders>
              <w:top w:val="single" w:sz="4" w:space="0" w:color="auto"/>
              <w:left w:val="single" w:sz="4" w:space="0" w:color="auto"/>
              <w:bottom w:val="single" w:sz="4" w:space="0" w:color="auto"/>
              <w:right w:val="single" w:sz="4" w:space="0" w:color="auto"/>
            </w:tcBorders>
            <w:vAlign w:val="center"/>
          </w:tcPr>
          <w:p w14:paraId="4313BCFD" w14:textId="77777777" w:rsidR="006B6F2E" w:rsidRPr="00054C10" w:rsidRDefault="006B6F2E" w:rsidP="006B6F2E">
            <w:pPr>
              <w:rPr>
                <w:rFonts w:ascii="Times New Roman" w:hAnsi="Times New Roman" w:cs="Times New Roman"/>
                <w:b/>
                <w:bCs/>
              </w:rPr>
            </w:pPr>
            <w:r w:rsidRPr="00054C10">
              <w:rPr>
                <w:rFonts w:ascii="Times New Roman" w:hAnsi="Times New Roman" w:cs="Times New Roman"/>
                <w:b/>
                <w:bCs/>
              </w:rPr>
              <w:t>Role</w:t>
            </w:r>
          </w:p>
        </w:tc>
      </w:tr>
      <w:tr w:rsidR="006B6F2E" w:rsidRPr="00054C10" w14:paraId="273657CA" w14:textId="77777777" w:rsidTr="002D21BD">
        <w:trPr>
          <w:trHeight w:val="1020"/>
        </w:trPr>
        <w:tc>
          <w:tcPr>
            <w:tcW w:w="630" w:type="dxa"/>
            <w:tcBorders>
              <w:top w:val="nil"/>
              <w:left w:val="single" w:sz="4" w:space="0" w:color="000000"/>
              <w:right w:val="single" w:sz="4" w:space="0" w:color="000000"/>
            </w:tcBorders>
            <w:shd w:val="clear" w:color="auto" w:fill="auto"/>
            <w:hideMark/>
          </w:tcPr>
          <w:p w14:paraId="064165A4"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1</w:t>
            </w:r>
          </w:p>
        </w:tc>
        <w:tc>
          <w:tcPr>
            <w:tcW w:w="2595" w:type="dxa"/>
            <w:tcBorders>
              <w:top w:val="nil"/>
              <w:left w:val="nil"/>
              <w:right w:val="single" w:sz="4" w:space="0" w:color="000000"/>
            </w:tcBorders>
            <w:shd w:val="clear" w:color="auto" w:fill="auto"/>
            <w:hideMark/>
          </w:tcPr>
          <w:p w14:paraId="15E4F895"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Indian Institute of Packaging, Mumbai</w:t>
            </w:r>
          </w:p>
        </w:tc>
        <w:tc>
          <w:tcPr>
            <w:tcW w:w="2305" w:type="dxa"/>
            <w:tcBorders>
              <w:top w:val="nil"/>
              <w:left w:val="nil"/>
              <w:right w:val="single" w:sz="4" w:space="0" w:color="000000"/>
            </w:tcBorders>
            <w:shd w:val="clear" w:color="auto" w:fill="auto"/>
          </w:tcPr>
          <w:p w14:paraId="0C2121DB"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 xml:space="preserve">Dr. Babu Rao </w:t>
            </w:r>
            <w:proofErr w:type="spellStart"/>
            <w:r w:rsidRPr="00054C10">
              <w:rPr>
                <w:rFonts w:ascii="Times New Roman" w:hAnsi="Times New Roman" w:cs="Times New Roman"/>
              </w:rPr>
              <w:t>Guduri</w:t>
            </w:r>
            <w:proofErr w:type="spellEnd"/>
          </w:p>
        </w:tc>
        <w:tc>
          <w:tcPr>
            <w:tcW w:w="2915" w:type="dxa"/>
            <w:tcBorders>
              <w:top w:val="nil"/>
              <w:left w:val="nil"/>
              <w:right w:val="single" w:sz="4" w:space="0" w:color="000000"/>
            </w:tcBorders>
            <w:shd w:val="clear" w:color="auto" w:fill="auto"/>
          </w:tcPr>
          <w:p w14:paraId="6E1C8B19"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tneiip1@iip-in.com</w:t>
            </w:r>
          </w:p>
        </w:tc>
        <w:tc>
          <w:tcPr>
            <w:tcW w:w="1470" w:type="dxa"/>
            <w:tcBorders>
              <w:top w:val="nil"/>
              <w:left w:val="nil"/>
              <w:right w:val="single" w:sz="4" w:space="0" w:color="000000"/>
            </w:tcBorders>
          </w:tcPr>
          <w:p w14:paraId="5811354B"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Chairperson</w:t>
            </w:r>
          </w:p>
        </w:tc>
      </w:tr>
      <w:tr w:rsidR="006B6F2E" w:rsidRPr="00054C10" w14:paraId="41F654E3" w14:textId="77777777" w:rsidTr="002D21BD">
        <w:trPr>
          <w:trHeight w:val="510"/>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AD2962E"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2</w:t>
            </w:r>
          </w:p>
        </w:tc>
        <w:tc>
          <w:tcPr>
            <w:tcW w:w="2595" w:type="dxa"/>
            <w:tcBorders>
              <w:top w:val="single" w:sz="4" w:space="0" w:color="auto"/>
              <w:left w:val="single" w:sz="4" w:space="0" w:color="auto"/>
              <w:bottom w:val="single" w:sz="4" w:space="0" w:color="auto"/>
              <w:right w:val="single" w:sz="4" w:space="0" w:color="auto"/>
            </w:tcBorders>
            <w:shd w:val="clear" w:color="auto" w:fill="auto"/>
          </w:tcPr>
          <w:p w14:paraId="2BD84C96"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All India Food Processors Association, New Delhi</w:t>
            </w:r>
          </w:p>
        </w:tc>
        <w:tc>
          <w:tcPr>
            <w:tcW w:w="2305" w:type="dxa"/>
            <w:tcBorders>
              <w:top w:val="single" w:sz="4" w:space="0" w:color="auto"/>
              <w:left w:val="single" w:sz="4" w:space="0" w:color="auto"/>
              <w:bottom w:val="single" w:sz="4" w:space="0" w:color="auto"/>
              <w:right w:val="single" w:sz="4" w:space="0" w:color="auto"/>
            </w:tcBorders>
            <w:shd w:val="clear" w:color="auto" w:fill="auto"/>
          </w:tcPr>
          <w:p w14:paraId="23FEE34C"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 xml:space="preserve">Shri </w:t>
            </w:r>
            <w:proofErr w:type="spellStart"/>
            <w:r w:rsidRPr="00054C10">
              <w:rPr>
                <w:rFonts w:ascii="Times New Roman" w:hAnsi="Times New Roman" w:cs="Times New Roman"/>
              </w:rPr>
              <w:t>Akalesh</w:t>
            </w:r>
            <w:proofErr w:type="spellEnd"/>
            <w:r w:rsidRPr="00054C10">
              <w:rPr>
                <w:rFonts w:ascii="Times New Roman" w:hAnsi="Times New Roman" w:cs="Times New Roman"/>
              </w:rPr>
              <w:t xml:space="preserve"> Sharma</w:t>
            </w: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0462950F"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akalesh.sharma@dfmfoods.com</w:t>
            </w:r>
          </w:p>
          <w:p w14:paraId="54FD07A3" w14:textId="77777777" w:rsidR="006B6F2E" w:rsidRPr="00054C10" w:rsidRDefault="006B6F2E" w:rsidP="006B6F2E">
            <w:pPr>
              <w:rPr>
                <w:rFonts w:ascii="Times New Roman" w:hAnsi="Times New Roman" w:cs="Times New Roman"/>
              </w:rPr>
            </w:pPr>
          </w:p>
        </w:tc>
        <w:tc>
          <w:tcPr>
            <w:tcW w:w="1470" w:type="dxa"/>
            <w:tcBorders>
              <w:top w:val="single" w:sz="4" w:space="0" w:color="auto"/>
              <w:left w:val="single" w:sz="4" w:space="0" w:color="auto"/>
              <w:bottom w:val="single" w:sz="4" w:space="0" w:color="auto"/>
              <w:right w:val="single" w:sz="4" w:space="0" w:color="auto"/>
            </w:tcBorders>
          </w:tcPr>
          <w:p w14:paraId="0A1AD1FC"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Principal Member</w:t>
            </w:r>
          </w:p>
        </w:tc>
      </w:tr>
      <w:tr w:rsidR="006B6F2E" w:rsidRPr="00054C10" w14:paraId="6EE60DA1" w14:textId="77777777" w:rsidTr="002D21BD">
        <w:trPr>
          <w:trHeight w:val="1053"/>
        </w:trPr>
        <w:tc>
          <w:tcPr>
            <w:tcW w:w="630" w:type="dxa"/>
            <w:tcBorders>
              <w:top w:val="single" w:sz="4" w:space="0" w:color="auto"/>
              <w:left w:val="single" w:sz="4" w:space="0" w:color="auto"/>
              <w:right w:val="single" w:sz="4" w:space="0" w:color="auto"/>
            </w:tcBorders>
            <w:shd w:val="clear" w:color="auto" w:fill="auto"/>
          </w:tcPr>
          <w:p w14:paraId="222365FA"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3</w:t>
            </w:r>
          </w:p>
        </w:tc>
        <w:tc>
          <w:tcPr>
            <w:tcW w:w="2595" w:type="dxa"/>
            <w:tcBorders>
              <w:top w:val="single" w:sz="4" w:space="0" w:color="auto"/>
              <w:left w:val="single" w:sz="4" w:space="0" w:color="auto"/>
              <w:right w:val="single" w:sz="4" w:space="0" w:color="auto"/>
            </w:tcBorders>
            <w:shd w:val="clear" w:color="auto" w:fill="auto"/>
          </w:tcPr>
          <w:p w14:paraId="430BF5AC" w14:textId="77777777" w:rsidR="006B6F2E" w:rsidRPr="00054C10" w:rsidRDefault="006B6F2E" w:rsidP="006B6F2E">
            <w:pPr>
              <w:rPr>
                <w:rFonts w:ascii="Times New Roman" w:hAnsi="Times New Roman" w:cs="Times New Roman"/>
              </w:rPr>
            </w:pPr>
            <w:proofErr w:type="spellStart"/>
            <w:r w:rsidRPr="00054C10">
              <w:rPr>
                <w:rFonts w:ascii="Times New Roman" w:hAnsi="Times New Roman" w:cs="Times New Roman"/>
              </w:rPr>
              <w:t>Bisleri</w:t>
            </w:r>
            <w:proofErr w:type="spellEnd"/>
            <w:r w:rsidRPr="00054C10">
              <w:rPr>
                <w:rFonts w:ascii="Times New Roman" w:hAnsi="Times New Roman" w:cs="Times New Roman"/>
              </w:rPr>
              <w:t xml:space="preserve"> International Private Limited, New Delhi</w:t>
            </w:r>
          </w:p>
        </w:tc>
        <w:tc>
          <w:tcPr>
            <w:tcW w:w="2305" w:type="dxa"/>
            <w:tcBorders>
              <w:top w:val="single" w:sz="4" w:space="0" w:color="auto"/>
              <w:left w:val="single" w:sz="4" w:space="0" w:color="auto"/>
              <w:right w:val="single" w:sz="4" w:space="0" w:color="auto"/>
            </w:tcBorders>
            <w:shd w:val="clear" w:color="auto" w:fill="auto"/>
          </w:tcPr>
          <w:p w14:paraId="3CDC96C2"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Shri K. Ganesh</w:t>
            </w:r>
          </w:p>
        </w:tc>
        <w:tc>
          <w:tcPr>
            <w:tcW w:w="2915" w:type="dxa"/>
            <w:tcBorders>
              <w:top w:val="single" w:sz="4" w:space="0" w:color="auto"/>
              <w:left w:val="single" w:sz="4" w:space="0" w:color="auto"/>
              <w:right w:val="single" w:sz="4" w:space="0" w:color="auto"/>
            </w:tcBorders>
            <w:shd w:val="clear" w:color="auto" w:fill="auto"/>
          </w:tcPr>
          <w:p w14:paraId="7590710E"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k.ganesh@bisleri.co.in</w:t>
            </w:r>
          </w:p>
        </w:tc>
        <w:tc>
          <w:tcPr>
            <w:tcW w:w="1470" w:type="dxa"/>
            <w:tcBorders>
              <w:top w:val="single" w:sz="4" w:space="0" w:color="auto"/>
              <w:left w:val="single" w:sz="4" w:space="0" w:color="auto"/>
              <w:right w:val="single" w:sz="4" w:space="0" w:color="auto"/>
            </w:tcBorders>
          </w:tcPr>
          <w:p w14:paraId="414E2B75"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Principal Member</w:t>
            </w:r>
          </w:p>
        </w:tc>
      </w:tr>
      <w:tr w:rsidR="006B6F2E" w:rsidRPr="00054C10" w14:paraId="1AA571E9" w14:textId="77777777" w:rsidTr="002D21BD">
        <w:trPr>
          <w:trHeight w:val="1053"/>
        </w:trPr>
        <w:tc>
          <w:tcPr>
            <w:tcW w:w="630" w:type="dxa"/>
            <w:tcBorders>
              <w:top w:val="single" w:sz="4" w:space="0" w:color="auto"/>
              <w:left w:val="single" w:sz="4" w:space="0" w:color="auto"/>
              <w:right w:val="single" w:sz="4" w:space="0" w:color="auto"/>
            </w:tcBorders>
            <w:shd w:val="clear" w:color="auto" w:fill="auto"/>
          </w:tcPr>
          <w:p w14:paraId="0AA5C96F"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4</w:t>
            </w:r>
          </w:p>
        </w:tc>
        <w:tc>
          <w:tcPr>
            <w:tcW w:w="2595" w:type="dxa"/>
            <w:tcBorders>
              <w:top w:val="single" w:sz="4" w:space="0" w:color="auto"/>
              <w:left w:val="single" w:sz="4" w:space="0" w:color="auto"/>
              <w:right w:val="single" w:sz="4" w:space="0" w:color="auto"/>
            </w:tcBorders>
            <w:shd w:val="clear" w:color="auto" w:fill="auto"/>
          </w:tcPr>
          <w:p w14:paraId="152D6930"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Central Institute of Plastics Engineering and Technology, Chennai</w:t>
            </w:r>
          </w:p>
        </w:tc>
        <w:tc>
          <w:tcPr>
            <w:tcW w:w="2305" w:type="dxa"/>
            <w:tcBorders>
              <w:top w:val="single" w:sz="4" w:space="0" w:color="auto"/>
              <w:left w:val="single" w:sz="4" w:space="0" w:color="auto"/>
              <w:right w:val="single" w:sz="4" w:space="0" w:color="auto"/>
            </w:tcBorders>
            <w:shd w:val="clear" w:color="auto" w:fill="auto"/>
          </w:tcPr>
          <w:p w14:paraId="0A292351"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Shri K. A. Rajesh</w:t>
            </w:r>
          </w:p>
        </w:tc>
        <w:tc>
          <w:tcPr>
            <w:tcW w:w="2915" w:type="dxa"/>
            <w:tcBorders>
              <w:top w:val="single" w:sz="4" w:space="0" w:color="auto"/>
              <w:left w:val="single" w:sz="4" w:space="0" w:color="auto"/>
              <w:right w:val="single" w:sz="4" w:space="0" w:color="auto"/>
            </w:tcBorders>
            <w:shd w:val="clear" w:color="auto" w:fill="auto"/>
          </w:tcPr>
          <w:p w14:paraId="673C9BD6"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rajeshcipet@gmail.com</w:t>
            </w:r>
          </w:p>
        </w:tc>
        <w:tc>
          <w:tcPr>
            <w:tcW w:w="1470" w:type="dxa"/>
            <w:tcBorders>
              <w:top w:val="single" w:sz="4" w:space="0" w:color="auto"/>
              <w:left w:val="single" w:sz="4" w:space="0" w:color="auto"/>
              <w:right w:val="single" w:sz="4" w:space="0" w:color="auto"/>
            </w:tcBorders>
          </w:tcPr>
          <w:p w14:paraId="1B33508A"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Alternate Member</w:t>
            </w:r>
          </w:p>
        </w:tc>
      </w:tr>
      <w:tr w:rsidR="006B6F2E" w:rsidRPr="00054C10" w14:paraId="74A8E118" w14:textId="77777777" w:rsidTr="002D21BD">
        <w:trPr>
          <w:trHeight w:val="1053"/>
        </w:trPr>
        <w:tc>
          <w:tcPr>
            <w:tcW w:w="630" w:type="dxa"/>
            <w:tcBorders>
              <w:top w:val="single" w:sz="4" w:space="0" w:color="auto"/>
              <w:left w:val="single" w:sz="4" w:space="0" w:color="auto"/>
              <w:right w:val="single" w:sz="4" w:space="0" w:color="auto"/>
            </w:tcBorders>
            <w:shd w:val="clear" w:color="auto" w:fill="auto"/>
          </w:tcPr>
          <w:p w14:paraId="580FBED3"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5</w:t>
            </w:r>
          </w:p>
        </w:tc>
        <w:tc>
          <w:tcPr>
            <w:tcW w:w="2595" w:type="dxa"/>
            <w:tcBorders>
              <w:top w:val="single" w:sz="4" w:space="0" w:color="auto"/>
              <w:left w:val="single" w:sz="4" w:space="0" w:color="auto"/>
              <w:right w:val="single" w:sz="4" w:space="0" w:color="auto"/>
            </w:tcBorders>
            <w:shd w:val="clear" w:color="auto" w:fill="auto"/>
          </w:tcPr>
          <w:p w14:paraId="6F1893EB"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Chemco Plastic Industries Private Limited, Mumbai</w:t>
            </w:r>
          </w:p>
        </w:tc>
        <w:tc>
          <w:tcPr>
            <w:tcW w:w="2305" w:type="dxa"/>
            <w:tcBorders>
              <w:top w:val="single" w:sz="4" w:space="0" w:color="auto"/>
              <w:left w:val="single" w:sz="4" w:space="0" w:color="auto"/>
              <w:right w:val="single" w:sz="4" w:space="0" w:color="auto"/>
            </w:tcBorders>
            <w:shd w:val="clear" w:color="auto" w:fill="auto"/>
          </w:tcPr>
          <w:p w14:paraId="1CEF9476"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 xml:space="preserve">Ms. </w:t>
            </w:r>
            <w:proofErr w:type="spellStart"/>
            <w:r w:rsidRPr="00054C10">
              <w:rPr>
                <w:rFonts w:ascii="Times New Roman" w:hAnsi="Times New Roman" w:cs="Times New Roman"/>
              </w:rPr>
              <w:t>Rupande</w:t>
            </w:r>
            <w:proofErr w:type="spellEnd"/>
            <w:r w:rsidRPr="00054C10">
              <w:rPr>
                <w:rFonts w:ascii="Times New Roman" w:hAnsi="Times New Roman" w:cs="Times New Roman"/>
              </w:rPr>
              <w:t xml:space="preserve"> Sampat</w:t>
            </w:r>
          </w:p>
        </w:tc>
        <w:tc>
          <w:tcPr>
            <w:tcW w:w="2915" w:type="dxa"/>
            <w:tcBorders>
              <w:top w:val="single" w:sz="4" w:space="0" w:color="auto"/>
              <w:left w:val="single" w:sz="4" w:space="0" w:color="auto"/>
              <w:right w:val="single" w:sz="4" w:space="0" w:color="auto"/>
            </w:tcBorders>
            <w:shd w:val="clear" w:color="auto" w:fill="auto"/>
          </w:tcPr>
          <w:p w14:paraId="2E1F3089"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rupande@chemcogroup.com</w:t>
            </w:r>
          </w:p>
        </w:tc>
        <w:tc>
          <w:tcPr>
            <w:tcW w:w="1470" w:type="dxa"/>
            <w:tcBorders>
              <w:top w:val="single" w:sz="4" w:space="0" w:color="auto"/>
              <w:left w:val="single" w:sz="4" w:space="0" w:color="auto"/>
              <w:right w:val="single" w:sz="4" w:space="0" w:color="auto"/>
            </w:tcBorders>
          </w:tcPr>
          <w:p w14:paraId="7D95BE0D"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Alternate Member</w:t>
            </w:r>
          </w:p>
        </w:tc>
      </w:tr>
      <w:tr w:rsidR="006B6F2E" w:rsidRPr="00054C10" w14:paraId="74F5508C" w14:textId="77777777" w:rsidTr="002D21BD">
        <w:trPr>
          <w:trHeight w:val="510"/>
        </w:trPr>
        <w:tc>
          <w:tcPr>
            <w:tcW w:w="630" w:type="dxa"/>
            <w:vMerge w:val="restart"/>
            <w:tcBorders>
              <w:top w:val="single" w:sz="4" w:space="0" w:color="auto"/>
              <w:left w:val="single" w:sz="4" w:space="0" w:color="auto"/>
              <w:right w:val="single" w:sz="4" w:space="0" w:color="auto"/>
            </w:tcBorders>
            <w:shd w:val="clear" w:color="auto" w:fill="auto"/>
          </w:tcPr>
          <w:p w14:paraId="0DD056F9"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6</w:t>
            </w:r>
          </w:p>
        </w:tc>
        <w:tc>
          <w:tcPr>
            <w:tcW w:w="2595" w:type="dxa"/>
            <w:vMerge w:val="restart"/>
            <w:tcBorders>
              <w:top w:val="single" w:sz="4" w:space="0" w:color="auto"/>
              <w:left w:val="single" w:sz="4" w:space="0" w:color="auto"/>
              <w:right w:val="single" w:sz="4" w:space="0" w:color="auto"/>
            </w:tcBorders>
            <w:shd w:val="clear" w:color="auto" w:fill="auto"/>
          </w:tcPr>
          <w:p w14:paraId="0CA54EAD"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Coca-Cola India Private Limited, Gurugram</w:t>
            </w:r>
          </w:p>
        </w:tc>
        <w:tc>
          <w:tcPr>
            <w:tcW w:w="2305" w:type="dxa"/>
            <w:tcBorders>
              <w:top w:val="single" w:sz="4" w:space="0" w:color="auto"/>
              <w:left w:val="single" w:sz="4" w:space="0" w:color="auto"/>
              <w:bottom w:val="single" w:sz="4" w:space="0" w:color="auto"/>
              <w:right w:val="single" w:sz="4" w:space="0" w:color="auto"/>
            </w:tcBorders>
            <w:shd w:val="clear" w:color="auto" w:fill="auto"/>
          </w:tcPr>
          <w:p w14:paraId="3CC7E983"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 xml:space="preserve">Shri Virendra </w:t>
            </w:r>
            <w:proofErr w:type="spellStart"/>
            <w:r w:rsidRPr="00054C10">
              <w:rPr>
                <w:rFonts w:ascii="Times New Roman" w:hAnsi="Times New Roman" w:cs="Times New Roman"/>
              </w:rPr>
              <w:t>Landge</w:t>
            </w:r>
            <w:proofErr w:type="spellEnd"/>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5C5615F0"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vlandge@coca-cola.com</w:t>
            </w:r>
          </w:p>
        </w:tc>
        <w:tc>
          <w:tcPr>
            <w:tcW w:w="1470" w:type="dxa"/>
            <w:tcBorders>
              <w:top w:val="single" w:sz="4" w:space="0" w:color="auto"/>
              <w:left w:val="single" w:sz="4" w:space="0" w:color="auto"/>
              <w:bottom w:val="single" w:sz="4" w:space="0" w:color="auto"/>
              <w:right w:val="single" w:sz="4" w:space="0" w:color="auto"/>
            </w:tcBorders>
          </w:tcPr>
          <w:p w14:paraId="6D947FBC"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Principal Member</w:t>
            </w:r>
          </w:p>
        </w:tc>
      </w:tr>
      <w:tr w:rsidR="006B6F2E" w:rsidRPr="00054C10" w14:paraId="7E7A649D" w14:textId="77777777" w:rsidTr="002D21BD">
        <w:trPr>
          <w:trHeight w:val="510"/>
        </w:trPr>
        <w:tc>
          <w:tcPr>
            <w:tcW w:w="630" w:type="dxa"/>
            <w:vMerge/>
            <w:tcBorders>
              <w:left w:val="single" w:sz="4" w:space="0" w:color="auto"/>
              <w:bottom w:val="single" w:sz="4" w:space="0" w:color="auto"/>
              <w:right w:val="single" w:sz="4" w:space="0" w:color="auto"/>
            </w:tcBorders>
            <w:shd w:val="clear" w:color="auto" w:fill="auto"/>
          </w:tcPr>
          <w:p w14:paraId="021FF171" w14:textId="77777777" w:rsidR="006B6F2E" w:rsidRPr="00054C10" w:rsidRDefault="006B6F2E" w:rsidP="006B6F2E">
            <w:pPr>
              <w:rPr>
                <w:rFonts w:ascii="Times New Roman" w:hAnsi="Times New Roman" w:cs="Times New Roman"/>
              </w:rPr>
            </w:pPr>
          </w:p>
        </w:tc>
        <w:tc>
          <w:tcPr>
            <w:tcW w:w="2595" w:type="dxa"/>
            <w:vMerge/>
            <w:tcBorders>
              <w:left w:val="single" w:sz="4" w:space="0" w:color="auto"/>
              <w:bottom w:val="single" w:sz="4" w:space="0" w:color="auto"/>
              <w:right w:val="single" w:sz="4" w:space="0" w:color="auto"/>
            </w:tcBorders>
            <w:shd w:val="clear" w:color="auto" w:fill="auto"/>
          </w:tcPr>
          <w:p w14:paraId="1E7E22CB" w14:textId="77777777" w:rsidR="006B6F2E" w:rsidRPr="00054C10" w:rsidRDefault="006B6F2E" w:rsidP="006B6F2E">
            <w:pPr>
              <w:rPr>
                <w:rFonts w:ascii="Times New Roman" w:hAnsi="Times New Roman" w:cs="Times New Roman"/>
              </w:rPr>
            </w:pPr>
          </w:p>
        </w:tc>
        <w:tc>
          <w:tcPr>
            <w:tcW w:w="2305" w:type="dxa"/>
            <w:tcBorders>
              <w:top w:val="single" w:sz="4" w:space="0" w:color="auto"/>
              <w:left w:val="single" w:sz="4" w:space="0" w:color="auto"/>
              <w:bottom w:val="single" w:sz="4" w:space="0" w:color="auto"/>
              <w:right w:val="single" w:sz="4" w:space="0" w:color="auto"/>
            </w:tcBorders>
            <w:shd w:val="clear" w:color="auto" w:fill="auto"/>
          </w:tcPr>
          <w:p w14:paraId="680975B3"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Shri Rajendra Dobriyal</w:t>
            </w: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4DF54E76"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rdobriyal@coca-cola.com</w:t>
            </w:r>
          </w:p>
        </w:tc>
        <w:tc>
          <w:tcPr>
            <w:tcW w:w="1470" w:type="dxa"/>
            <w:tcBorders>
              <w:top w:val="single" w:sz="4" w:space="0" w:color="auto"/>
              <w:left w:val="single" w:sz="4" w:space="0" w:color="auto"/>
              <w:bottom w:val="single" w:sz="4" w:space="0" w:color="auto"/>
              <w:right w:val="single" w:sz="4" w:space="0" w:color="auto"/>
            </w:tcBorders>
          </w:tcPr>
          <w:p w14:paraId="56CFD710"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Alternate Member</w:t>
            </w:r>
          </w:p>
        </w:tc>
      </w:tr>
      <w:tr w:rsidR="006B6F2E" w:rsidRPr="00054C10" w14:paraId="14993E78" w14:textId="77777777" w:rsidTr="002D21BD">
        <w:trPr>
          <w:trHeight w:val="510"/>
        </w:trPr>
        <w:tc>
          <w:tcPr>
            <w:tcW w:w="630" w:type="dxa"/>
            <w:tcBorders>
              <w:top w:val="single" w:sz="4" w:space="0" w:color="auto"/>
              <w:left w:val="single" w:sz="4" w:space="0" w:color="auto"/>
              <w:right w:val="single" w:sz="4" w:space="0" w:color="auto"/>
            </w:tcBorders>
            <w:shd w:val="clear" w:color="auto" w:fill="auto"/>
          </w:tcPr>
          <w:p w14:paraId="3872D924"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7</w:t>
            </w:r>
          </w:p>
        </w:tc>
        <w:tc>
          <w:tcPr>
            <w:tcW w:w="2595" w:type="dxa"/>
            <w:tcBorders>
              <w:top w:val="single" w:sz="4" w:space="0" w:color="auto"/>
              <w:left w:val="single" w:sz="4" w:space="0" w:color="auto"/>
              <w:right w:val="single" w:sz="4" w:space="0" w:color="auto"/>
            </w:tcBorders>
            <w:shd w:val="clear" w:color="auto" w:fill="auto"/>
          </w:tcPr>
          <w:p w14:paraId="29010888"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GAIL (India) Limited, New Delhi</w:t>
            </w:r>
          </w:p>
        </w:tc>
        <w:tc>
          <w:tcPr>
            <w:tcW w:w="2305" w:type="dxa"/>
            <w:tcBorders>
              <w:top w:val="single" w:sz="4" w:space="0" w:color="auto"/>
              <w:left w:val="single" w:sz="4" w:space="0" w:color="auto"/>
              <w:bottom w:val="single" w:sz="4" w:space="0" w:color="auto"/>
              <w:right w:val="single" w:sz="4" w:space="0" w:color="auto"/>
            </w:tcBorders>
            <w:shd w:val="clear" w:color="auto" w:fill="auto"/>
          </w:tcPr>
          <w:p w14:paraId="27B103B4"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Shri V. B. Singh</w:t>
            </w: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4CE7D001"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vbsingh@gail.co.in</w:t>
            </w:r>
          </w:p>
        </w:tc>
        <w:tc>
          <w:tcPr>
            <w:tcW w:w="1470" w:type="dxa"/>
            <w:tcBorders>
              <w:top w:val="single" w:sz="4" w:space="0" w:color="auto"/>
              <w:left w:val="single" w:sz="4" w:space="0" w:color="auto"/>
              <w:bottom w:val="single" w:sz="4" w:space="0" w:color="auto"/>
              <w:right w:val="single" w:sz="4" w:space="0" w:color="auto"/>
            </w:tcBorders>
          </w:tcPr>
          <w:p w14:paraId="7423985E"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Alternate Member</w:t>
            </w:r>
          </w:p>
        </w:tc>
      </w:tr>
      <w:tr w:rsidR="006B6F2E" w:rsidRPr="00054C10" w14:paraId="066DFCB4" w14:textId="77777777" w:rsidTr="002D21BD">
        <w:trPr>
          <w:trHeight w:val="510"/>
        </w:trPr>
        <w:tc>
          <w:tcPr>
            <w:tcW w:w="630" w:type="dxa"/>
            <w:tcBorders>
              <w:top w:val="single" w:sz="4" w:space="0" w:color="auto"/>
              <w:left w:val="single" w:sz="4" w:space="0" w:color="auto"/>
              <w:right w:val="single" w:sz="4" w:space="0" w:color="auto"/>
            </w:tcBorders>
            <w:shd w:val="clear" w:color="auto" w:fill="auto"/>
          </w:tcPr>
          <w:p w14:paraId="55FE3FDC"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8</w:t>
            </w:r>
          </w:p>
        </w:tc>
        <w:tc>
          <w:tcPr>
            <w:tcW w:w="2595" w:type="dxa"/>
            <w:tcBorders>
              <w:top w:val="single" w:sz="4" w:space="0" w:color="auto"/>
              <w:left w:val="single" w:sz="4" w:space="0" w:color="auto"/>
              <w:right w:val="single" w:sz="4" w:space="0" w:color="auto"/>
            </w:tcBorders>
            <w:shd w:val="clear" w:color="auto" w:fill="auto"/>
          </w:tcPr>
          <w:p w14:paraId="15E4B297"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HPCL Mittal Energy Limited, Noida</w:t>
            </w:r>
          </w:p>
        </w:tc>
        <w:tc>
          <w:tcPr>
            <w:tcW w:w="2305" w:type="dxa"/>
            <w:tcBorders>
              <w:top w:val="single" w:sz="4" w:space="0" w:color="auto"/>
              <w:left w:val="single" w:sz="4" w:space="0" w:color="auto"/>
              <w:bottom w:val="single" w:sz="4" w:space="0" w:color="auto"/>
              <w:right w:val="single" w:sz="4" w:space="0" w:color="auto"/>
            </w:tcBorders>
            <w:shd w:val="clear" w:color="auto" w:fill="auto"/>
          </w:tcPr>
          <w:p w14:paraId="01A41244"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 xml:space="preserve">Shri </w:t>
            </w:r>
            <w:proofErr w:type="spellStart"/>
            <w:r w:rsidRPr="00054C10">
              <w:rPr>
                <w:rFonts w:ascii="Times New Roman" w:hAnsi="Times New Roman" w:cs="Times New Roman"/>
              </w:rPr>
              <w:t>Alakesh</w:t>
            </w:r>
            <w:proofErr w:type="spellEnd"/>
            <w:r w:rsidRPr="00054C10">
              <w:rPr>
                <w:rFonts w:ascii="Times New Roman" w:hAnsi="Times New Roman" w:cs="Times New Roman"/>
              </w:rPr>
              <w:t xml:space="preserve"> Ghosh</w:t>
            </w: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0E5D7227"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alakesh.ghosh@hmel.in</w:t>
            </w:r>
          </w:p>
        </w:tc>
        <w:tc>
          <w:tcPr>
            <w:tcW w:w="1470" w:type="dxa"/>
            <w:tcBorders>
              <w:top w:val="single" w:sz="4" w:space="0" w:color="auto"/>
              <w:left w:val="single" w:sz="4" w:space="0" w:color="auto"/>
              <w:bottom w:val="single" w:sz="4" w:space="0" w:color="auto"/>
              <w:right w:val="single" w:sz="4" w:space="0" w:color="auto"/>
            </w:tcBorders>
          </w:tcPr>
          <w:p w14:paraId="31F10588"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Alternate Member</w:t>
            </w:r>
          </w:p>
        </w:tc>
      </w:tr>
      <w:tr w:rsidR="006B6F2E" w:rsidRPr="00054C10" w14:paraId="4248823F" w14:textId="77777777" w:rsidTr="002D21BD">
        <w:trPr>
          <w:trHeight w:val="510"/>
        </w:trPr>
        <w:tc>
          <w:tcPr>
            <w:tcW w:w="630" w:type="dxa"/>
            <w:tcBorders>
              <w:top w:val="single" w:sz="4" w:space="0" w:color="auto"/>
              <w:left w:val="single" w:sz="4" w:space="0" w:color="auto"/>
              <w:right w:val="single" w:sz="4" w:space="0" w:color="auto"/>
            </w:tcBorders>
            <w:shd w:val="clear" w:color="auto" w:fill="auto"/>
          </w:tcPr>
          <w:p w14:paraId="44842965"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9</w:t>
            </w:r>
          </w:p>
        </w:tc>
        <w:tc>
          <w:tcPr>
            <w:tcW w:w="2595" w:type="dxa"/>
            <w:tcBorders>
              <w:top w:val="single" w:sz="4" w:space="0" w:color="auto"/>
              <w:left w:val="single" w:sz="4" w:space="0" w:color="auto"/>
              <w:right w:val="single" w:sz="4" w:space="0" w:color="auto"/>
            </w:tcBorders>
            <w:shd w:val="clear" w:color="auto" w:fill="auto"/>
          </w:tcPr>
          <w:p w14:paraId="1D34D907"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Haldia Petrochemicals Limited, Kolkata</w:t>
            </w:r>
          </w:p>
        </w:tc>
        <w:tc>
          <w:tcPr>
            <w:tcW w:w="2305" w:type="dxa"/>
            <w:tcBorders>
              <w:top w:val="single" w:sz="4" w:space="0" w:color="auto"/>
              <w:left w:val="single" w:sz="4" w:space="0" w:color="auto"/>
              <w:bottom w:val="single" w:sz="4" w:space="0" w:color="auto"/>
              <w:right w:val="single" w:sz="4" w:space="0" w:color="auto"/>
            </w:tcBorders>
            <w:shd w:val="clear" w:color="auto" w:fill="auto"/>
          </w:tcPr>
          <w:p w14:paraId="0F76AEB9"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Shri T. R. Srikanth</w:t>
            </w: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5719A621"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srikanth.ramani@hpl.co.in</w:t>
            </w:r>
          </w:p>
        </w:tc>
        <w:tc>
          <w:tcPr>
            <w:tcW w:w="1470" w:type="dxa"/>
            <w:tcBorders>
              <w:top w:val="single" w:sz="4" w:space="0" w:color="auto"/>
              <w:left w:val="single" w:sz="4" w:space="0" w:color="auto"/>
              <w:bottom w:val="single" w:sz="4" w:space="0" w:color="auto"/>
              <w:right w:val="single" w:sz="4" w:space="0" w:color="auto"/>
            </w:tcBorders>
          </w:tcPr>
          <w:p w14:paraId="0E071F4D"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Alternate Member</w:t>
            </w:r>
          </w:p>
        </w:tc>
      </w:tr>
      <w:tr w:rsidR="006B6F2E" w:rsidRPr="00054C10" w14:paraId="7A425762" w14:textId="77777777" w:rsidTr="002D21BD">
        <w:trPr>
          <w:trHeight w:val="1053"/>
        </w:trPr>
        <w:tc>
          <w:tcPr>
            <w:tcW w:w="630" w:type="dxa"/>
            <w:tcBorders>
              <w:top w:val="single" w:sz="4" w:space="0" w:color="auto"/>
              <w:left w:val="single" w:sz="4" w:space="0" w:color="auto"/>
              <w:right w:val="single" w:sz="4" w:space="0" w:color="auto"/>
            </w:tcBorders>
            <w:shd w:val="clear" w:color="auto" w:fill="auto"/>
          </w:tcPr>
          <w:p w14:paraId="72B98A58"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10</w:t>
            </w:r>
          </w:p>
        </w:tc>
        <w:tc>
          <w:tcPr>
            <w:tcW w:w="2595" w:type="dxa"/>
            <w:tcBorders>
              <w:top w:val="single" w:sz="4" w:space="0" w:color="auto"/>
              <w:left w:val="single" w:sz="4" w:space="0" w:color="auto"/>
              <w:right w:val="single" w:sz="4" w:space="0" w:color="auto"/>
            </w:tcBorders>
            <w:shd w:val="clear" w:color="auto" w:fill="auto"/>
          </w:tcPr>
          <w:p w14:paraId="52FD3B8B"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Indian Centre for Plastics in the Environment, Mumbai</w:t>
            </w:r>
          </w:p>
        </w:tc>
        <w:tc>
          <w:tcPr>
            <w:tcW w:w="2305" w:type="dxa"/>
            <w:tcBorders>
              <w:top w:val="single" w:sz="4" w:space="0" w:color="auto"/>
              <w:left w:val="single" w:sz="4" w:space="0" w:color="auto"/>
              <w:right w:val="single" w:sz="4" w:space="0" w:color="auto"/>
            </w:tcBorders>
            <w:shd w:val="clear" w:color="auto" w:fill="auto"/>
          </w:tcPr>
          <w:p w14:paraId="57E21AC9"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Shri Tushar K. Bandopadhyay</w:t>
            </w:r>
          </w:p>
        </w:tc>
        <w:tc>
          <w:tcPr>
            <w:tcW w:w="2915" w:type="dxa"/>
            <w:tcBorders>
              <w:top w:val="single" w:sz="4" w:space="0" w:color="auto"/>
              <w:left w:val="single" w:sz="4" w:space="0" w:color="auto"/>
              <w:right w:val="single" w:sz="4" w:space="0" w:color="auto"/>
            </w:tcBorders>
            <w:shd w:val="clear" w:color="auto" w:fill="auto"/>
          </w:tcPr>
          <w:p w14:paraId="182A8250"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tk.bandopadhyay@icpe.in</w:t>
            </w:r>
          </w:p>
        </w:tc>
        <w:tc>
          <w:tcPr>
            <w:tcW w:w="1470" w:type="dxa"/>
            <w:tcBorders>
              <w:top w:val="single" w:sz="4" w:space="0" w:color="auto"/>
              <w:left w:val="single" w:sz="4" w:space="0" w:color="auto"/>
              <w:right w:val="single" w:sz="4" w:space="0" w:color="auto"/>
            </w:tcBorders>
          </w:tcPr>
          <w:p w14:paraId="31D6031E"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Principal Member</w:t>
            </w:r>
          </w:p>
        </w:tc>
      </w:tr>
      <w:tr w:rsidR="006B6F2E" w:rsidRPr="00054C10" w14:paraId="059366E0" w14:textId="77777777" w:rsidTr="002D21BD">
        <w:trPr>
          <w:trHeight w:val="518"/>
        </w:trPr>
        <w:tc>
          <w:tcPr>
            <w:tcW w:w="630" w:type="dxa"/>
            <w:tcBorders>
              <w:top w:val="single" w:sz="4" w:space="0" w:color="auto"/>
              <w:left w:val="single" w:sz="4" w:space="0" w:color="auto"/>
              <w:right w:val="single" w:sz="4" w:space="0" w:color="auto"/>
            </w:tcBorders>
            <w:shd w:val="clear" w:color="auto" w:fill="auto"/>
          </w:tcPr>
          <w:p w14:paraId="5E1F415D"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11</w:t>
            </w:r>
          </w:p>
        </w:tc>
        <w:tc>
          <w:tcPr>
            <w:tcW w:w="2595" w:type="dxa"/>
            <w:tcBorders>
              <w:top w:val="single" w:sz="4" w:space="0" w:color="auto"/>
              <w:left w:val="single" w:sz="4" w:space="0" w:color="auto"/>
              <w:right w:val="single" w:sz="4" w:space="0" w:color="auto"/>
            </w:tcBorders>
            <w:shd w:val="clear" w:color="auto" w:fill="auto"/>
          </w:tcPr>
          <w:p w14:paraId="701B62E0"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Indian Oil Corporation Limited, New Delhi</w:t>
            </w:r>
          </w:p>
        </w:tc>
        <w:tc>
          <w:tcPr>
            <w:tcW w:w="2305" w:type="dxa"/>
            <w:tcBorders>
              <w:top w:val="single" w:sz="4" w:space="0" w:color="auto"/>
              <w:left w:val="single" w:sz="4" w:space="0" w:color="auto"/>
              <w:right w:val="single" w:sz="4" w:space="0" w:color="auto"/>
            </w:tcBorders>
            <w:shd w:val="clear" w:color="auto" w:fill="auto"/>
          </w:tcPr>
          <w:p w14:paraId="65AD2043"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Shri Dhananjay Sahoo</w:t>
            </w:r>
          </w:p>
        </w:tc>
        <w:tc>
          <w:tcPr>
            <w:tcW w:w="2915" w:type="dxa"/>
            <w:tcBorders>
              <w:top w:val="single" w:sz="4" w:space="0" w:color="auto"/>
              <w:left w:val="single" w:sz="4" w:space="0" w:color="auto"/>
              <w:right w:val="single" w:sz="4" w:space="0" w:color="auto"/>
            </w:tcBorders>
            <w:shd w:val="clear" w:color="auto" w:fill="auto"/>
          </w:tcPr>
          <w:p w14:paraId="3DBB91F7"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sahoodhananjay@indianoil.in</w:t>
            </w:r>
          </w:p>
        </w:tc>
        <w:tc>
          <w:tcPr>
            <w:tcW w:w="1470" w:type="dxa"/>
            <w:tcBorders>
              <w:top w:val="single" w:sz="4" w:space="0" w:color="auto"/>
              <w:left w:val="single" w:sz="4" w:space="0" w:color="auto"/>
              <w:right w:val="single" w:sz="4" w:space="0" w:color="auto"/>
            </w:tcBorders>
          </w:tcPr>
          <w:p w14:paraId="5FDB9296"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Principal Member</w:t>
            </w:r>
          </w:p>
        </w:tc>
      </w:tr>
      <w:tr w:rsidR="006B6F2E" w:rsidRPr="00054C10" w14:paraId="3FB3DC97" w14:textId="77777777" w:rsidTr="002D21BD">
        <w:trPr>
          <w:trHeight w:val="518"/>
        </w:trPr>
        <w:tc>
          <w:tcPr>
            <w:tcW w:w="630" w:type="dxa"/>
            <w:tcBorders>
              <w:left w:val="single" w:sz="4" w:space="0" w:color="auto"/>
              <w:right w:val="single" w:sz="4" w:space="0" w:color="auto"/>
            </w:tcBorders>
            <w:shd w:val="clear" w:color="auto" w:fill="auto"/>
          </w:tcPr>
          <w:p w14:paraId="02DE65D0" w14:textId="77777777" w:rsidR="006B6F2E" w:rsidRPr="00054C10" w:rsidRDefault="006B6F2E" w:rsidP="006B6F2E">
            <w:pPr>
              <w:rPr>
                <w:rFonts w:ascii="Times New Roman" w:hAnsi="Times New Roman" w:cs="Times New Roman"/>
              </w:rPr>
            </w:pPr>
          </w:p>
        </w:tc>
        <w:tc>
          <w:tcPr>
            <w:tcW w:w="2595" w:type="dxa"/>
            <w:tcBorders>
              <w:left w:val="single" w:sz="4" w:space="0" w:color="auto"/>
              <w:right w:val="single" w:sz="4" w:space="0" w:color="auto"/>
            </w:tcBorders>
            <w:shd w:val="clear" w:color="auto" w:fill="auto"/>
          </w:tcPr>
          <w:p w14:paraId="28F48626" w14:textId="77777777" w:rsidR="006B6F2E" w:rsidRPr="00054C10" w:rsidRDefault="006B6F2E" w:rsidP="006B6F2E">
            <w:pPr>
              <w:rPr>
                <w:rFonts w:ascii="Times New Roman" w:hAnsi="Times New Roman" w:cs="Times New Roman"/>
              </w:rPr>
            </w:pPr>
          </w:p>
        </w:tc>
        <w:tc>
          <w:tcPr>
            <w:tcW w:w="2305" w:type="dxa"/>
            <w:tcBorders>
              <w:top w:val="single" w:sz="4" w:space="0" w:color="auto"/>
              <w:left w:val="single" w:sz="4" w:space="0" w:color="auto"/>
              <w:right w:val="single" w:sz="4" w:space="0" w:color="auto"/>
            </w:tcBorders>
            <w:shd w:val="clear" w:color="auto" w:fill="auto"/>
          </w:tcPr>
          <w:p w14:paraId="47CB3261"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 xml:space="preserve">Shri </w:t>
            </w:r>
            <w:proofErr w:type="spellStart"/>
            <w:r w:rsidRPr="00054C10">
              <w:rPr>
                <w:rFonts w:ascii="Times New Roman" w:hAnsi="Times New Roman" w:cs="Times New Roman"/>
              </w:rPr>
              <w:t>Ponnuswamy</w:t>
            </w:r>
            <w:proofErr w:type="spellEnd"/>
            <w:r w:rsidRPr="00054C10">
              <w:rPr>
                <w:rFonts w:ascii="Times New Roman" w:hAnsi="Times New Roman" w:cs="Times New Roman"/>
              </w:rPr>
              <w:t xml:space="preserve"> K.</w:t>
            </w:r>
          </w:p>
        </w:tc>
        <w:tc>
          <w:tcPr>
            <w:tcW w:w="2915" w:type="dxa"/>
            <w:tcBorders>
              <w:top w:val="single" w:sz="4" w:space="0" w:color="auto"/>
              <w:left w:val="single" w:sz="4" w:space="0" w:color="auto"/>
              <w:right w:val="single" w:sz="4" w:space="0" w:color="auto"/>
            </w:tcBorders>
            <w:shd w:val="clear" w:color="auto" w:fill="auto"/>
          </w:tcPr>
          <w:p w14:paraId="59588429"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kponnuswamy@indianoil.in</w:t>
            </w:r>
          </w:p>
        </w:tc>
        <w:tc>
          <w:tcPr>
            <w:tcW w:w="1470" w:type="dxa"/>
            <w:tcBorders>
              <w:top w:val="single" w:sz="4" w:space="0" w:color="auto"/>
              <w:left w:val="single" w:sz="4" w:space="0" w:color="auto"/>
              <w:right w:val="single" w:sz="4" w:space="0" w:color="auto"/>
            </w:tcBorders>
          </w:tcPr>
          <w:p w14:paraId="33D2F954"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Alternate Member</w:t>
            </w:r>
          </w:p>
        </w:tc>
      </w:tr>
      <w:tr w:rsidR="006B6F2E" w:rsidRPr="00054C10" w14:paraId="7A8F4BCD" w14:textId="77777777" w:rsidTr="002D21BD">
        <w:trPr>
          <w:trHeight w:val="510"/>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22254DC"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12</w:t>
            </w:r>
          </w:p>
        </w:tc>
        <w:tc>
          <w:tcPr>
            <w:tcW w:w="2595" w:type="dxa"/>
            <w:tcBorders>
              <w:top w:val="single" w:sz="4" w:space="0" w:color="auto"/>
              <w:left w:val="single" w:sz="4" w:space="0" w:color="auto"/>
              <w:bottom w:val="single" w:sz="4" w:space="0" w:color="auto"/>
              <w:right w:val="single" w:sz="4" w:space="0" w:color="auto"/>
            </w:tcBorders>
            <w:shd w:val="clear" w:color="auto" w:fill="auto"/>
          </w:tcPr>
          <w:p w14:paraId="2A1E6B1E"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Mother Dairy Fruit and Vegetable Limited, Delhi</w:t>
            </w:r>
          </w:p>
        </w:tc>
        <w:tc>
          <w:tcPr>
            <w:tcW w:w="2305" w:type="dxa"/>
            <w:tcBorders>
              <w:top w:val="single" w:sz="4" w:space="0" w:color="auto"/>
              <w:left w:val="single" w:sz="4" w:space="0" w:color="auto"/>
              <w:bottom w:val="single" w:sz="4" w:space="0" w:color="auto"/>
              <w:right w:val="single" w:sz="4" w:space="0" w:color="auto"/>
            </w:tcBorders>
            <w:shd w:val="clear" w:color="auto" w:fill="auto"/>
          </w:tcPr>
          <w:p w14:paraId="6C0026A7"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 xml:space="preserve">Shri </w:t>
            </w:r>
            <w:proofErr w:type="spellStart"/>
            <w:r w:rsidRPr="00054C10">
              <w:rPr>
                <w:rFonts w:ascii="Times New Roman" w:hAnsi="Times New Roman" w:cs="Times New Roman"/>
              </w:rPr>
              <w:t>Avnindra</w:t>
            </w:r>
            <w:proofErr w:type="spellEnd"/>
            <w:r w:rsidRPr="00054C10">
              <w:rPr>
                <w:rFonts w:ascii="Times New Roman" w:hAnsi="Times New Roman" w:cs="Times New Roman"/>
              </w:rPr>
              <w:t xml:space="preserve"> Singh</w:t>
            </w: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5CD7BCD1"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avinindra23@gmail.com</w:t>
            </w:r>
          </w:p>
        </w:tc>
        <w:tc>
          <w:tcPr>
            <w:tcW w:w="1470" w:type="dxa"/>
            <w:tcBorders>
              <w:top w:val="single" w:sz="4" w:space="0" w:color="auto"/>
              <w:left w:val="single" w:sz="4" w:space="0" w:color="auto"/>
              <w:bottom w:val="single" w:sz="4" w:space="0" w:color="auto"/>
              <w:right w:val="single" w:sz="4" w:space="0" w:color="auto"/>
            </w:tcBorders>
          </w:tcPr>
          <w:p w14:paraId="5B738A58"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Alternate Member</w:t>
            </w:r>
          </w:p>
        </w:tc>
      </w:tr>
      <w:tr w:rsidR="006B6F2E" w:rsidRPr="00054C10" w14:paraId="002ED8C9" w14:textId="77777777" w:rsidTr="002D21BD">
        <w:trPr>
          <w:trHeight w:val="510"/>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65BDEA6"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13</w:t>
            </w:r>
          </w:p>
        </w:tc>
        <w:tc>
          <w:tcPr>
            <w:tcW w:w="2595" w:type="dxa"/>
            <w:tcBorders>
              <w:top w:val="single" w:sz="4" w:space="0" w:color="auto"/>
              <w:left w:val="single" w:sz="4" w:space="0" w:color="auto"/>
              <w:bottom w:val="single" w:sz="4" w:space="0" w:color="auto"/>
              <w:right w:val="single" w:sz="4" w:space="0" w:color="auto"/>
            </w:tcBorders>
            <w:shd w:val="clear" w:color="auto" w:fill="auto"/>
          </w:tcPr>
          <w:p w14:paraId="6D7964C9"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Nestle India Limited, Gurugram</w:t>
            </w:r>
          </w:p>
        </w:tc>
        <w:tc>
          <w:tcPr>
            <w:tcW w:w="2305" w:type="dxa"/>
            <w:tcBorders>
              <w:top w:val="single" w:sz="4" w:space="0" w:color="auto"/>
              <w:left w:val="single" w:sz="4" w:space="0" w:color="auto"/>
              <w:bottom w:val="single" w:sz="4" w:space="0" w:color="auto"/>
              <w:right w:val="single" w:sz="4" w:space="0" w:color="auto"/>
            </w:tcBorders>
            <w:shd w:val="clear" w:color="auto" w:fill="auto"/>
          </w:tcPr>
          <w:p w14:paraId="651C7518"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Ms. Sarita Devi</w:t>
            </w: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0FC50026"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sarita.devi@in.nestle.com</w:t>
            </w:r>
          </w:p>
        </w:tc>
        <w:tc>
          <w:tcPr>
            <w:tcW w:w="1470" w:type="dxa"/>
            <w:tcBorders>
              <w:top w:val="single" w:sz="4" w:space="0" w:color="auto"/>
              <w:left w:val="single" w:sz="4" w:space="0" w:color="auto"/>
              <w:bottom w:val="single" w:sz="4" w:space="0" w:color="auto"/>
              <w:right w:val="single" w:sz="4" w:space="0" w:color="auto"/>
            </w:tcBorders>
          </w:tcPr>
          <w:p w14:paraId="13A370E6"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Principal Member</w:t>
            </w:r>
          </w:p>
        </w:tc>
      </w:tr>
      <w:tr w:rsidR="006B6F2E" w:rsidRPr="00054C10" w14:paraId="7A556E31" w14:textId="77777777" w:rsidTr="002D21BD">
        <w:trPr>
          <w:trHeight w:val="510"/>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03F5776"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lastRenderedPageBreak/>
              <w:t>14</w:t>
            </w:r>
          </w:p>
        </w:tc>
        <w:tc>
          <w:tcPr>
            <w:tcW w:w="2595" w:type="dxa"/>
            <w:tcBorders>
              <w:top w:val="single" w:sz="4" w:space="0" w:color="auto"/>
              <w:left w:val="single" w:sz="4" w:space="0" w:color="auto"/>
              <w:bottom w:val="single" w:sz="4" w:space="0" w:color="auto"/>
              <w:right w:val="single" w:sz="4" w:space="0" w:color="auto"/>
            </w:tcBorders>
            <w:shd w:val="clear" w:color="auto" w:fill="auto"/>
          </w:tcPr>
          <w:p w14:paraId="390B0570"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Pigeon India, Gurugram</w:t>
            </w:r>
          </w:p>
        </w:tc>
        <w:tc>
          <w:tcPr>
            <w:tcW w:w="2305" w:type="dxa"/>
            <w:tcBorders>
              <w:top w:val="single" w:sz="4" w:space="0" w:color="auto"/>
              <w:left w:val="single" w:sz="4" w:space="0" w:color="auto"/>
              <w:bottom w:val="single" w:sz="4" w:space="0" w:color="auto"/>
              <w:right w:val="single" w:sz="4" w:space="0" w:color="auto"/>
            </w:tcBorders>
            <w:shd w:val="clear" w:color="auto" w:fill="auto"/>
          </w:tcPr>
          <w:p w14:paraId="76DC6B0E"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Shri Gopal Sharma</w:t>
            </w: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01040255"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gopal.sharma@in.pigeon.com</w:t>
            </w:r>
          </w:p>
        </w:tc>
        <w:tc>
          <w:tcPr>
            <w:tcW w:w="1470" w:type="dxa"/>
            <w:tcBorders>
              <w:top w:val="single" w:sz="4" w:space="0" w:color="auto"/>
              <w:left w:val="single" w:sz="4" w:space="0" w:color="auto"/>
              <w:bottom w:val="single" w:sz="4" w:space="0" w:color="auto"/>
              <w:right w:val="single" w:sz="4" w:space="0" w:color="auto"/>
            </w:tcBorders>
          </w:tcPr>
          <w:p w14:paraId="11DA2F4E"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Principal Member</w:t>
            </w:r>
          </w:p>
        </w:tc>
      </w:tr>
      <w:tr w:rsidR="006B6F2E" w:rsidRPr="00054C10" w14:paraId="31B4B1FD" w14:textId="77777777" w:rsidTr="002D21BD">
        <w:trPr>
          <w:trHeight w:val="510"/>
        </w:trPr>
        <w:tc>
          <w:tcPr>
            <w:tcW w:w="630" w:type="dxa"/>
            <w:tcBorders>
              <w:top w:val="single" w:sz="4" w:space="0" w:color="auto"/>
              <w:left w:val="single" w:sz="4" w:space="0" w:color="auto"/>
              <w:right w:val="single" w:sz="4" w:space="0" w:color="auto"/>
            </w:tcBorders>
            <w:shd w:val="clear" w:color="auto" w:fill="auto"/>
          </w:tcPr>
          <w:p w14:paraId="3A71559C"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15</w:t>
            </w:r>
          </w:p>
        </w:tc>
        <w:tc>
          <w:tcPr>
            <w:tcW w:w="2595" w:type="dxa"/>
            <w:tcBorders>
              <w:top w:val="single" w:sz="4" w:space="0" w:color="auto"/>
              <w:left w:val="single" w:sz="4" w:space="0" w:color="auto"/>
              <w:right w:val="single" w:sz="4" w:space="0" w:color="auto"/>
            </w:tcBorders>
            <w:shd w:val="clear" w:color="auto" w:fill="auto"/>
          </w:tcPr>
          <w:p w14:paraId="28EE1106" w14:textId="4ACC3570" w:rsidR="006B6F2E" w:rsidRPr="00054C10" w:rsidRDefault="006B6F2E" w:rsidP="006B6F2E">
            <w:pPr>
              <w:rPr>
                <w:rFonts w:ascii="Times New Roman" w:hAnsi="Times New Roman" w:cs="Times New Roman"/>
              </w:rPr>
            </w:pPr>
            <w:r w:rsidRPr="00054C10">
              <w:rPr>
                <w:rFonts w:ascii="Times New Roman" w:hAnsi="Times New Roman" w:cs="Times New Roman"/>
              </w:rPr>
              <w:t xml:space="preserve">Presto </w:t>
            </w:r>
            <w:proofErr w:type="spellStart"/>
            <w:r w:rsidRPr="00054C10">
              <w:rPr>
                <w:rFonts w:ascii="Times New Roman" w:hAnsi="Times New Roman" w:cs="Times New Roman"/>
              </w:rPr>
              <w:t>Stantest</w:t>
            </w:r>
            <w:proofErr w:type="spellEnd"/>
            <w:r w:rsidRPr="00054C10">
              <w:rPr>
                <w:rFonts w:ascii="Times New Roman" w:hAnsi="Times New Roman" w:cs="Times New Roman"/>
              </w:rPr>
              <w:t xml:space="preserve"> Pvt. Ltd.,</w:t>
            </w:r>
            <w:r w:rsidR="00603C38" w:rsidRPr="00054C10">
              <w:rPr>
                <w:rFonts w:ascii="Times New Roman" w:hAnsi="Times New Roman" w:cs="Times New Roman"/>
              </w:rPr>
              <w:t xml:space="preserve"> </w:t>
            </w:r>
            <w:r w:rsidRPr="00054C10">
              <w:rPr>
                <w:rFonts w:ascii="Times New Roman" w:hAnsi="Times New Roman" w:cs="Times New Roman"/>
              </w:rPr>
              <w:t>Faridabad, Haryana</w:t>
            </w:r>
          </w:p>
        </w:tc>
        <w:tc>
          <w:tcPr>
            <w:tcW w:w="2305" w:type="dxa"/>
            <w:tcBorders>
              <w:top w:val="single" w:sz="4" w:space="0" w:color="auto"/>
              <w:left w:val="single" w:sz="4" w:space="0" w:color="auto"/>
              <w:bottom w:val="single" w:sz="4" w:space="0" w:color="auto"/>
              <w:right w:val="single" w:sz="4" w:space="0" w:color="auto"/>
            </w:tcBorders>
            <w:shd w:val="clear" w:color="auto" w:fill="auto"/>
          </w:tcPr>
          <w:p w14:paraId="500FD45E"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Shri Gaurav Malhotra</w:t>
            </w: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0A52F50A"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gaurav@prestogroup.com</w:t>
            </w:r>
          </w:p>
        </w:tc>
        <w:tc>
          <w:tcPr>
            <w:tcW w:w="1470" w:type="dxa"/>
            <w:tcBorders>
              <w:top w:val="single" w:sz="4" w:space="0" w:color="auto"/>
              <w:left w:val="single" w:sz="4" w:space="0" w:color="auto"/>
              <w:bottom w:val="single" w:sz="4" w:space="0" w:color="auto"/>
              <w:right w:val="single" w:sz="4" w:space="0" w:color="auto"/>
            </w:tcBorders>
          </w:tcPr>
          <w:p w14:paraId="2B8F40C6"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Alternate Member</w:t>
            </w:r>
          </w:p>
        </w:tc>
      </w:tr>
      <w:tr w:rsidR="006B6F2E" w:rsidRPr="00054C10" w14:paraId="3A215C20" w14:textId="77777777" w:rsidTr="002D21BD">
        <w:trPr>
          <w:trHeight w:val="510"/>
        </w:trPr>
        <w:tc>
          <w:tcPr>
            <w:tcW w:w="630" w:type="dxa"/>
            <w:vMerge w:val="restart"/>
            <w:tcBorders>
              <w:top w:val="single" w:sz="4" w:space="0" w:color="auto"/>
              <w:left w:val="single" w:sz="4" w:space="0" w:color="auto"/>
              <w:right w:val="single" w:sz="4" w:space="0" w:color="auto"/>
            </w:tcBorders>
            <w:shd w:val="clear" w:color="auto" w:fill="auto"/>
          </w:tcPr>
          <w:p w14:paraId="7C1D0A60"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16</w:t>
            </w:r>
          </w:p>
        </w:tc>
        <w:tc>
          <w:tcPr>
            <w:tcW w:w="2595" w:type="dxa"/>
            <w:vMerge w:val="restart"/>
            <w:tcBorders>
              <w:top w:val="single" w:sz="4" w:space="0" w:color="auto"/>
              <w:left w:val="single" w:sz="4" w:space="0" w:color="auto"/>
              <w:right w:val="single" w:sz="4" w:space="0" w:color="auto"/>
            </w:tcBorders>
            <w:shd w:val="clear" w:color="auto" w:fill="auto"/>
          </w:tcPr>
          <w:p w14:paraId="0124126B"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Shriram Institute for Industrial Research, Delhi</w:t>
            </w:r>
          </w:p>
        </w:tc>
        <w:tc>
          <w:tcPr>
            <w:tcW w:w="2305" w:type="dxa"/>
            <w:tcBorders>
              <w:top w:val="single" w:sz="4" w:space="0" w:color="auto"/>
              <w:left w:val="single" w:sz="4" w:space="0" w:color="auto"/>
              <w:bottom w:val="single" w:sz="4" w:space="0" w:color="auto"/>
              <w:right w:val="single" w:sz="4" w:space="0" w:color="auto"/>
            </w:tcBorders>
            <w:shd w:val="clear" w:color="auto" w:fill="auto"/>
          </w:tcPr>
          <w:p w14:paraId="5FE34AFE"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Shri Sanjay Kumar Singh</w:t>
            </w: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2DC0CDFD"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sanjaysingh@shriraminstitute.org</w:t>
            </w:r>
          </w:p>
        </w:tc>
        <w:tc>
          <w:tcPr>
            <w:tcW w:w="1470" w:type="dxa"/>
            <w:tcBorders>
              <w:top w:val="single" w:sz="4" w:space="0" w:color="auto"/>
              <w:left w:val="single" w:sz="4" w:space="0" w:color="auto"/>
              <w:bottom w:val="single" w:sz="4" w:space="0" w:color="auto"/>
              <w:right w:val="single" w:sz="4" w:space="0" w:color="auto"/>
            </w:tcBorders>
          </w:tcPr>
          <w:p w14:paraId="58AB2E70"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Principal Member</w:t>
            </w:r>
          </w:p>
        </w:tc>
      </w:tr>
      <w:tr w:rsidR="006B6F2E" w:rsidRPr="00054C10" w14:paraId="170C44B7" w14:textId="77777777" w:rsidTr="002D21BD">
        <w:trPr>
          <w:trHeight w:val="510"/>
        </w:trPr>
        <w:tc>
          <w:tcPr>
            <w:tcW w:w="630" w:type="dxa"/>
            <w:vMerge/>
            <w:tcBorders>
              <w:left w:val="single" w:sz="4" w:space="0" w:color="auto"/>
              <w:bottom w:val="single" w:sz="4" w:space="0" w:color="auto"/>
              <w:right w:val="single" w:sz="4" w:space="0" w:color="auto"/>
            </w:tcBorders>
            <w:shd w:val="clear" w:color="auto" w:fill="auto"/>
          </w:tcPr>
          <w:p w14:paraId="2CD7FE82" w14:textId="77777777" w:rsidR="006B6F2E" w:rsidRPr="00054C10" w:rsidRDefault="006B6F2E" w:rsidP="006B6F2E">
            <w:pPr>
              <w:rPr>
                <w:rFonts w:ascii="Times New Roman" w:hAnsi="Times New Roman" w:cs="Times New Roman"/>
              </w:rPr>
            </w:pPr>
          </w:p>
        </w:tc>
        <w:tc>
          <w:tcPr>
            <w:tcW w:w="2595" w:type="dxa"/>
            <w:vMerge/>
            <w:tcBorders>
              <w:left w:val="single" w:sz="4" w:space="0" w:color="auto"/>
              <w:bottom w:val="single" w:sz="4" w:space="0" w:color="auto"/>
              <w:right w:val="single" w:sz="4" w:space="0" w:color="auto"/>
            </w:tcBorders>
            <w:shd w:val="clear" w:color="auto" w:fill="auto"/>
          </w:tcPr>
          <w:p w14:paraId="754B949E" w14:textId="77777777" w:rsidR="006B6F2E" w:rsidRPr="00054C10" w:rsidRDefault="006B6F2E" w:rsidP="006B6F2E">
            <w:pPr>
              <w:rPr>
                <w:rFonts w:ascii="Times New Roman" w:hAnsi="Times New Roman" w:cs="Times New Roman"/>
              </w:rPr>
            </w:pPr>
          </w:p>
        </w:tc>
        <w:tc>
          <w:tcPr>
            <w:tcW w:w="2305" w:type="dxa"/>
            <w:tcBorders>
              <w:top w:val="single" w:sz="4" w:space="0" w:color="auto"/>
              <w:left w:val="single" w:sz="4" w:space="0" w:color="auto"/>
              <w:bottom w:val="single" w:sz="4" w:space="0" w:color="auto"/>
              <w:right w:val="single" w:sz="4" w:space="0" w:color="auto"/>
            </w:tcBorders>
            <w:shd w:val="clear" w:color="auto" w:fill="auto"/>
          </w:tcPr>
          <w:p w14:paraId="6F9177F8"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Dr. Mukti Tyagi</w:t>
            </w: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3AB447A0"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mukti@shriraminstitute.org</w:t>
            </w:r>
          </w:p>
        </w:tc>
        <w:tc>
          <w:tcPr>
            <w:tcW w:w="1470" w:type="dxa"/>
            <w:tcBorders>
              <w:top w:val="single" w:sz="4" w:space="0" w:color="auto"/>
              <w:left w:val="single" w:sz="4" w:space="0" w:color="auto"/>
              <w:bottom w:val="single" w:sz="4" w:space="0" w:color="auto"/>
              <w:right w:val="single" w:sz="4" w:space="0" w:color="auto"/>
            </w:tcBorders>
          </w:tcPr>
          <w:p w14:paraId="312C9992"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Alternate Member</w:t>
            </w:r>
          </w:p>
        </w:tc>
      </w:tr>
      <w:tr w:rsidR="006B6F2E" w:rsidRPr="00054C10" w14:paraId="15BECE35" w14:textId="77777777" w:rsidTr="002D21BD">
        <w:trPr>
          <w:trHeight w:val="510"/>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CB4EFAE"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17</w:t>
            </w:r>
          </w:p>
        </w:tc>
        <w:tc>
          <w:tcPr>
            <w:tcW w:w="2595" w:type="dxa"/>
            <w:tcBorders>
              <w:top w:val="single" w:sz="4" w:space="0" w:color="auto"/>
              <w:left w:val="single" w:sz="4" w:space="0" w:color="auto"/>
              <w:bottom w:val="single" w:sz="4" w:space="0" w:color="auto"/>
              <w:right w:val="single" w:sz="4" w:space="0" w:color="auto"/>
            </w:tcBorders>
            <w:shd w:val="clear" w:color="auto" w:fill="auto"/>
          </w:tcPr>
          <w:p w14:paraId="545BBFD3" w14:textId="77777777" w:rsidR="006B6F2E" w:rsidRPr="00054C10" w:rsidRDefault="006B6F2E" w:rsidP="006B6F2E">
            <w:pPr>
              <w:rPr>
                <w:rFonts w:ascii="Times New Roman" w:hAnsi="Times New Roman" w:cs="Times New Roman"/>
              </w:rPr>
            </w:pPr>
            <w:proofErr w:type="spellStart"/>
            <w:r w:rsidRPr="00054C10">
              <w:rPr>
                <w:rFonts w:ascii="Times New Roman" w:hAnsi="Times New Roman" w:cs="Times New Roman"/>
              </w:rPr>
              <w:t>Uflex</w:t>
            </w:r>
            <w:proofErr w:type="spellEnd"/>
            <w:r w:rsidRPr="00054C10">
              <w:rPr>
                <w:rFonts w:ascii="Times New Roman" w:hAnsi="Times New Roman" w:cs="Times New Roman"/>
              </w:rPr>
              <w:t xml:space="preserve"> Limited, Noida</w:t>
            </w:r>
          </w:p>
        </w:tc>
        <w:tc>
          <w:tcPr>
            <w:tcW w:w="2305" w:type="dxa"/>
            <w:tcBorders>
              <w:top w:val="single" w:sz="4" w:space="0" w:color="auto"/>
              <w:left w:val="single" w:sz="4" w:space="0" w:color="auto"/>
              <w:bottom w:val="single" w:sz="4" w:space="0" w:color="auto"/>
              <w:right w:val="single" w:sz="4" w:space="0" w:color="auto"/>
            </w:tcBorders>
            <w:shd w:val="clear" w:color="auto" w:fill="auto"/>
          </w:tcPr>
          <w:p w14:paraId="5EDAE4C8"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Shri Rahul Dubey</w:t>
            </w: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0E87B26A"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rahul.dubey@uflexltd.com</w:t>
            </w:r>
          </w:p>
        </w:tc>
        <w:tc>
          <w:tcPr>
            <w:tcW w:w="1470" w:type="dxa"/>
            <w:tcBorders>
              <w:top w:val="single" w:sz="4" w:space="0" w:color="auto"/>
              <w:left w:val="single" w:sz="4" w:space="0" w:color="auto"/>
              <w:bottom w:val="single" w:sz="4" w:space="0" w:color="auto"/>
              <w:right w:val="single" w:sz="4" w:space="0" w:color="auto"/>
            </w:tcBorders>
          </w:tcPr>
          <w:p w14:paraId="06D43340"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Principal Member</w:t>
            </w:r>
          </w:p>
        </w:tc>
      </w:tr>
      <w:tr w:rsidR="006B6F2E" w:rsidRPr="00054C10" w14:paraId="5294F65B" w14:textId="77777777" w:rsidTr="002D21BD">
        <w:trPr>
          <w:trHeight w:val="510"/>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471E826" w14:textId="2954D7B7" w:rsidR="006B6F2E" w:rsidRPr="00054C10" w:rsidRDefault="006B6F2E" w:rsidP="006B6F2E">
            <w:pPr>
              <w:rPr>
                <w:rFonts w:ascii="Times New Roman" w:hAnsi="Times New Roman" w:cs="Times New Roman"/>
              </w:rPr>
            </w:pPr>
            <w:r w:rsidRPr="00054C10">
              <w:rPr>
                <w:rFonts w:ascii="Times New Roman" w:hAnsi="Times New Roman" w:cs="Times New Roman"/>
              </w:rPr>
              <w:t>1</w:t>
            </w:r>
            <w:r w:rsidR="00603C38" w:rsidRPr="00054C10">
              <w:rPr>
                <w:rFonts w:ascii="Times New Roman" w:hAnsi="Times New Roman" w:cs="Times New Roman"/>
              </w:rPr>
              <w:t>8</w:t>
            </w:r>
          </w:p>
        </w:tc>
        <w:tc>
          <w:tcPr>
            <w:tcW w:w="2595" w:type="dxa"/>
            <w:tcBorders>
              <w:top w:val="single" w:sz="4" w:space="0" w:color="auto"/>
              <w:left w:val="single" w:sz="4" w:space="0" w:color="auto"/>
              <w:bottom w:val="single" w:sz="4" w:space="0" w:color="auto"/>
              <w:right w:val="single" w:sz="4" w:space="0" w:color="auto"/>
            </w:tcBorders>
            <w:shd w:val="clear" w:color="auto" w:fill="auto"/>
          </w:tcPr>
          <w:p w14:paraId="4CF6716E"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Pigeon India, Gurugram</w:t>
            </w:r>
          </w:p>
          <w:p w14:paraId="7B9138D5" w14:textId="77777777" w:rsidR="00603C38" w:rsidRPr="00054C10" w:rsidRDefault="00603C38" w:rsidP="006B6F2E">
            <w:pPr>
              <w:rPr>
                <w:rFonts w:ascii="Times New Roman" w:hAnsi="Times New Roman" w:cs="Times New Roman"/>
              </w:rPr>
            </w:pPr>
          </w:p>
          <w:p w14:paraId="00E3D3CC" w14:textId="73EB829A" w:rsidR="00603C38" w:rsidRPr="00054C10" w:rsidRDefault="00603C38" w:rsidP="006B6F2E">
            <w:pPr>
              <w:rPr>
                <w:rFonts w:ascii="Times New Roman" w:hAnsi="Times New Roman" w:cs="Times New Roman"/>
              </w:rPr>
            </w:pPr>
            <w:r w:rsidRPr="00054C10">
              <w:rPr>
                <w:rFonts w:ascii="Times New Roman" w:hAnsi="Times New Roman" w:cs="Times New Roman"/>
              </w:rPr>
              <w:t>(</w:t>
            </w:r>
            <w:r w:rsidRPr="00054C10">
              <w:rPr>
                <w:rFonts w:ascii="Times New Roman" w:hAnsi="Times New Roman" w:cs="Times New Roman"/>
                <w:i/>
                <w:iCs/>
              </w:rPr>
              <w:t>Guest</w:t>
            </w:r>
            <w:r w:rsidRPr="00054C10">
              <w:rPr>
                <w:rFonts w:ascii="Times New Roman" w:hAnsi="Times New Roman" w:cs="Times New Roman"/>
              </w:rPr>
              <w:t>)</w:t>
            </w:r>
          </w:p>
        </w:tc>
        <w:tc>
          <w:tcPr>
            <w:tcW w:w="2305" w:type="dxa"/>
            <w:tcBorders>
              <w:top w:val="single" w:sz="4" w:space="0" w:color="auto"/>
              <w:left w:val="single" w:sz="4" w:space="0" w:color="auto"/>
              <w:bottom w:val="single" w:sz="4" w:space="0" w:color="auto"/>
              <w:right w:val="single" w:sz="4" w:space="0" w:color="auto"/>
            </w:tcBorders>
            <w:shd w:val="clear" w:color="auto" w:fill="auto"/>
          </w:tcPr>
          <w:p w14:paraId="3F40F25B"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Shri Laiq Ahmad</w:t>
            </w: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399E5E35"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laiq.ahmad@pigeon.com</w:t>
            </w:r>
          </w:p>
        </w:tc>
        <w:tc>
          <w:tcPr>
            <w:tcW w:w="1470" w:type="dxa"/>
            <w:tcBorders>
              <w:top w:val="single" w:sz="4" w:space="0" w:color="auto"/>
              <w:left w:val="single" w:sz="4" w:space="0" w:color="auto"/>
              <w:bottom w:val="single" w:sz="4" w:space="0" w:color="auto"/>
              <w:right w:val="single" w:sz="4" w:space="0" w:color="auto"/>
            </w:tcBorders>
          </w:tcPr>
          <w:p w14:paraId="0B90F1B2"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Invitee</w:t>
            </w:r>
          </w:p>
        </w:tc>
      </w:tr>
      <w:tr w:rsidR="00603C38" w:rsidRPr="00054C10" w14:paraId="5E53ADDA" w14:textId="77777777" w:rsidTr="002D21BD">
        <w:trPr>
          <w:trHeight w:val="510"/>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7C1E12A" w14:textId="70A4AD69" w:rsidR="00603C38" w:rsidRPr="00054C10" w:rsidRDefault="00603C38" w:rsidP="006B6F2E">
            <w:pPr>
              <w:rPr>
                <w:rFonts w:ascii="Times New Roman" w:hAnsi="Times New Roman" w:cs="Times New Roman"/>
              </w:rPr>
            </w:pPr>
            <w:r w:rsidRPr="00054C10">
              <w:rPr>
                <w:rFonts w:ascii="Times New Roman" w:hAnsi="Times New Roman" w:cs="Times New Roman"/>
              </w:rPr>
              <w:t>19</w:t>
            </w:r>
          </w:p>
        </w:tc>
        <w:tc>
          <w:tcPr>
            <w:tcW w:w="2595" w:type="dxa"/>
            <w:tcBorders>
              <w:top w:val="single" w:sz="4" w:space="0" w:color="auto"/>
              <w:left w:val="single" w:sz="4" w:space="0" w:color="auto"/>
              <w:bottom w:val="single" w:sz="4" w:space="0" w:color="auto"/>
              <w:right w:val="single" w:sz="4" w:space="0" w:color="auto"/>
            </w:tcBorders>
            <w:shd w:val="clear" w:color="auto" w:fill="auto"/>
          </w:tcPr>
          <w:p w14:paraId="53E7D8CE" w14:textId="77777777" w:rsidR="00603C38" w:rsidRPr="00054C10" w:rsidRDefault="00603C38" w:rsidP="006B6F2E">
            <w:pPr>
              <w:rPr>
                <w:rFonts w:ascii="Times New Roman" w:hAnsi="Times New Roman" w:cs="Times New Roman"/>
              </w:rPr>
            </w:pPr>
            <w:r w:rsidRPr="00054C10">
              <w:rPr>
                <w:rFonts w:ascii="Times New Roman" w:hAnsi="Times New Roman" w:cs="Times New Roman"/>
              </w:rPr>
              <w:t>Project leader of R and D project -0094</w:t>
            </w:r>
          </w:p>
        </w:tc>
        <w:tc>
          <w:tcPr>
            <w:tcW w:w="2305" w:type="dxa"/>
            <w:tcBorders>
              <w:top w:val="single" w:sz="4" w:space="0" w:color="auto"/>
              <w:left w:val="single" w:sz="4" w:space="0" w:color="auto"/>
              <w:bottom w:val="single" w:sz="4" w:space="0" w:color="auto"/>
              <w:right w:val="single" w:sz="4" w:space="0" w:color="auto"/>
            </w:tcBorders>
            <w:shd w:val="clear" w:color="auto" w:fill="auto"/>
          </w:tcPr>
          <w:p w14:paraId="00753ACB" w14:textId="77777777" w:rsidR="00603C38" w:rsidRPr="00054C10" w:rsidRDefault="00603C38" w:rsidP="006B6F2E">
            <w:pPr>
              <w:rPr>
                <w:rFonts w:ascii="Times New Roman" w:hAnsi="Times New Roman" w:cs="Times New Roman"/>
              </w:rPr>
            </w:pPr>
            <w:r w:rsidRPr="00054C10">
              <w:rPr>
                <w:rFonts w:ascii="Times New Roman" w:hAnsi="Times New Roman" w:cs="Times New Roman"/>
              </w:rPr>
              <w:t>Dr. Rachana Kumar</w:t>
            </w: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2C5D3D10" w14:textId="77777777" w:rsidR="00603C38" w:rsidRPr="00054C10" w:rsidRDefault="00603C38" w:rsidP="006B6F2E">
            <w:pPr>
              <w:rPr>
                <w:rFonts w:ascii="Times New Roman" w:hAnsi="Times New Roman" w:cs="Times New Roman"/>
              </w:rPr>
            </w:pPr>
            <w:r w:rsidRPr="00054C10">
              <w:rPr>
                <w:rFonts w:ascii="Times New Roman" w:hAnsi="Times New Roman" w:cs="Times New Roman"/>
              </w:rPr>
              <w:t>rachana.kumar@iitr.res.in</w:t>
            </w:r>
          </w:p>
        </w:tc>
        <w:tc>
          <w:tcPr>
            <w:tcW w:w="1470" w:type="dxa"/>
            <w:tcBorders>
              <w:top w:val="single" w:sz="4" w:space="0" w:color="auto"/>
              <w:left w:val="single" w:sz="4" w:space="0" w:color="auto"/>
              <w:bottom w:val="single" w:sz="4" w:space="0" w:color="auto"/>
              <w:right w:val="single" w:sz="4" w:space="0" w:color="auto"/>
            </w:tcBorders>
          </w:tcPr>
          <w:p w14:paraId="0FFC54F3" w14:textId="77777777" w:rsidR="00603C38" w:rsidRPr="00054C10" w:rsidRDefault="00603C38" w:rsidP="006B6F2E">
            <w:pPr>
              <w:rPr>
                <w:rFonts w:ascii="Times New Roman" w:hAnsi="Times New Roman" w:cs="Times New Roman"/>
              </w:rPr>
            </w:pPr>
            <w:r w:rsidRPr="00054C10">
              <w:rPr>
                <w:rFonts w:ascii="Times New Roman" w:hAnsi="Times New Roman" w:cs="Times New Roman"/>
              </w:rPr>
              <w:t>Invitee</w:t>
            </w:r>
          </w:p>
        </w:tc>
      </w:tr>
      <w:tr w:rsidR="006B6F2E" w:rsidRPr="00054C10" w14:paraId="43B7C3C2" w14:textId="77777777" w:rsidTr="002D21BD">
        <w:trPr>
          <w:trHeight w:val="510"/>
        </w:trPr>
        <w:tc>
          <w:tcPr>
            <w:tcW w:w="630" w:type="dxa"/>
            <w:vMerge w:val="restart"/>
            <w:tcBorders>
              <w:top w:val="single" w:sz="4" w:space="0" w:color="auto"/>
              <w:left w:val="single" w:sz="4" w:space="0" w:color="auto"/>
              <w:right w:val="single" w:sz="4" w:space="0" w:color="auto"/>
            </w:tcBorders>
            <w:shd w:val="clear" w:color="auto" w:fill="auto"/>
          </w:tcPr>
          <w:p w14:paraId="37BBDFD8"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20</w:t>
            </w:r>
          </w:p>
        </w:tc>
        <w:tc>
          <w:tcPr>
            <w:tcW w:w="2595" w:type="dxa"/>
            <w:vMerge w:val="restart"/>
            <w:tcBorders>
              <w:top w:val="single" w:sz="4" w:space="0" w:color="auto"/>
              <w:left w:val="single" w:sz="4" w:space="0" w:color="auto"/>
              <w:right w:val="single" w:sz="4" w:space="0" w:color="auto"/>
            </w:tcBorders>
            <w:shd w:val="clear" w:color="auto" w:fill="auto"/>
          </w:tcPr>
          <w:p w14:paraId="3D8732B1" w14:textId="122E8F49" w:rsidR="006B6F2E" w:rsidRPr="00054C10" w:rsidRDefault="006B6F2E" w:rsidP="006B6F2E">
            <w:pPr>
              <w:rPr>
                <w:rFonts w:ascii="Times New Roman" w:hAnsi="Times New Roman" w:cs="Times New Roman"/>
              </w:rPr>
            </w:pPr>
            <w:r w:rsidRPr="00054C10">
              <w:rPr>
                <w:rFonts w:ascii="Times New Roman" w:hAnsi="Times New Roman" w:cs="Times New Roman"/>
              </w:rPr>
              <w:t>Chemco Plastic Industries Private Limited, Mumbai</w:t>
            </w:r>
            <w:r w:rsidR="00603C38" w:rsidRPr="00054C10">
              <w:rPr>
                <w:rFonts w:ascii="Times New Roman" w:hAnsi="Times New Roman" w:cs="Times New Roman"/>
              </w:rPr>
              <w:t xml:space="preserve"> (</w:t>
            </w:r>
            <w:r w:rsidR="00603C38" w:rsidRPr="00054C10">
              <w:rPr>
                <w:rFonts w:ascii="Times New Roman" w:hAnsi="Times New Roman" w:cs="Times New Roman"/>
                <w:i/>
                <w:iCs/>
              </w:rPr>
              <w:t>Guest</w:t>
            </w:r>
            <w:r w:rsidR="00603C38" w:rsidRPr="00054C10">
              <w:rPr>
                <w:rFonts w:ascii="Times New Roman" w:hAnsi="Times New Roman" w:cs="Times New Roman"/>
              </w:rPr>
              <w:t>)</w:t>
            </w:r>
          </w:p>
        </w:tc>
        <w:tc>
          <w:tcPr>
            <w:tcW w:w="2305" w:type="dxa"/>
            <w:tcBorders>
              <w:top w:val="single" w:sz="4" w:space="0" w:color="auto"/>
              <w:left w:val="single" w:sz="4" w:space="0" w:color="auto"/>
              <w:bottom w:val="single" w:sz="4" w:space="0" w:color="auto"/>
              <w:right w:val="single" w:sz="4" w:space="0" w:color="auto"/>
            </w:tcBorders>
            <w:shd w:val="clear" w:color="auto" w:fill="auto"/>
          </w:tcPr>
          <w:p w14:paraId="06B0863F"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Shri Vikram Sharma</w:t>
            </w: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3D1ADF7A"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vikram@chemcogroup.com</w:t>
            </w:r>
          </w:p>
        </w:tc>
        <w:tc>
          <w:tcPr>
            <w:tcW w:w="1470" w:type="dxa"/>
            <w:tcBorders>
              <w:top w:val="single" w:sz="4" w:space="0" w:color="auto"/>
              <w:left w:val="single" w:sz="4" w:space="0" w:color="auto"/>
              <w:bottom w:val="single" w:sz="4" w:space="0" w:color="auto"/>
              <w:right w:val="single" w:sz="4" w:space="0" w:color="auto"/>
            </w:tcBorders>
          </w:tcPr>
          <w:p w14:paraId="4AFC14D3"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Invitee</w:t>
            </w:r>
          </w:p>
        </w:tc>
      </w:tr>
      <w:tr w:rsidR="006B6F2E" w:rsidRPr="00054C10" w14:paraId="10D64004" w14:textId="77777777" w:rsidTr="002D21BD">
        <w:trPr>
          <w:trHeight w:val="510"/>
        </w:trPr>
        <w:tc>
          <w:tcPr>
            <w:tcW w:w="630" w:type="dxa"/>
            <w:vMerge/>
            <w:tcBorders>
              <w:left w:val="single" w:sz="4" w:space="0" w:color="auto"/>
              <w:bottom w:val="single" w:sz="4" w:space="0" w:color="auto"/>
              <w:right w:val="single" w:sz="4" w:space="0" w:color="auto"/>
            </w:tcBorders>
            <w:shd w:val="clear" w:color="auto" w:fill="auto"/>
          </w:tcPr>
          <w:p w14:paraId="7BDDD2E6" w14:textId="77777777" w:rsidR="006B6F2E" w:rsidRPr="00054C10" w:rsidRDefault="006B6F2E" w:rsidP="006B6F2E">
            <w:pPr>
              <w:rPr>
                <w:rFonts w:ascii="Times New Roman" w:hAnsi="Times New Roman" w:cs="Times New Roman"/>
              </w:rPr>
            </w:pPr>
          </w:p>
        </w:tc>
        <w:tc>
          <w:tcPr>
            <w:tcW w:w="2595" w:type="dxa"/>
            <w:vMerge/>
            <w:tcBorders>
              <w:left w:val="single" w:sz="4" w:space="0" w:color="auto"/>
              <w:bottom w:val="single" w:sz="4" w:space="0" w:color="auto"/>
              <w:right w:val="single" w:sz="4" w:space="0" w:color="auto"/>
            </w:tcBorders>
            <w:shd w:val="clear" w:color="auto" w:fill="auto"/>
          </w:tcPr>
          <w:p w14:paraId="07F0B134" w14:textId="77777777" w:rsidR="006B6F2E" w:rsidRPr="00054C10" w:rsidRDefault="006B6F2E" w:rsidP="006B6F2E">
            <w:pPr>
              <w:rPr>
                <w:rFonts w:ascii="Times New Roman" w:hAnsi="Times New Roman" w:cs="Times New Roman"/>
              </w:rPr>
            </w:pPr>
          </w:p>
        </w:tc>
        <w:tc>
          <w:tcPr>
            <w:tcW w:w="2305" w:type="dxa"/>
            <w:tcBorders>
              <w:top w:val="single" w:sz="4" w:space="0" w:color="auto"/>
              <w:left w:val="single" w:sz="4" w:space="0" w:color="auto"/>
              <w:bottom w:val="single" w:sz="4" w:space="0" w:color="auto"/>
              <w:right w:val="single" w:sz="4" w:space="0" w:color="auto"/>
            </w:tcBorders>
            <w:shd w:val="clear" w:color="auto" w:fill="auto"/>
          </w:tcPr>
          <w:p w14:paraId="37CABDE1"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Shri Krishna Kumar Omar</w:t>
            </w: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77E33E19"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krishnaomar@chemcogroup.com</w:t>
            </w:r>
          </w:p>
        </w:tc>
        <w:tc>
          <w:tcPr>
            <w:tcW w:w="1470" w:type="dxa"/>
            <w:tcBorders>
              <w:top w:val="single" w:sz="4" w:space="0" w:color="auto"/>
              <w:left w:val="single" w:sz="4" w:space="0" w:color="auto"/>
              <w:bottom w:val="single" w:sz="4" w:space="0" w:color="auto"/>
              <w:right w:val="single" w:sz="4" w:space="0" w:color="auto"/>
            </w:tcBorders>
          </w:tcPr>
          <w:p w14:paraId="63D22B5B"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Invitee</w:t>
            </w:r>
          </w:p>
        </w:tc>
      </w:tr>
      <w:tr w:rsidR="006B6F2E" w:rsidRPr="00054C10" w14:paraId="4AF94C1A" w14:textId="77777777" w:rsidTr="002D21BD">
        <w:trPr>
          <w:trHeight w:val="510"/>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66299E5"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21</w:t>
            </w:r>
          </w:p>
        </w:tc>
        <w:tc>
          <w:tcPr>
            <w:tcW w:w="2595" w:type="dxa"/>
            <w:tcBorders>
              <w:top w:val="single" w:sz="4" w:space="0" w:color="auto"/>
              <w:left w:val="single" w:sz="4" w:space="0" w:color="auto"/>
              <w:bottom w:val="single" w:sz="4" w:space="0" w:color="auto"/>
              <w:right w:val="single" w:sz="4" w:space="0" w:color="auto"/>
            </w:tcBorders>
            <w:shd w:val="clear" w:color="auto" w:fill="auto"/>
          </w:tcPr>
          <w:p w14:paraId="0FB6A1C3" w14:textId="0FD483CB" w:rsidR="006B6F2E" w:rsidRPr="00054C10" w:rsidRDefault="006B6F2E" w:rsidP="006B6F2E">
            <w:pPr>
              <w:rPr>
                <w:rFonts w:ascii="Times New Roman" w:hAnsi="Times New Roman" w:cs="Times New Roman"/>
              </w:rPr>
            </w:pPr>
            <w:proofErr w:type="spellStart"/>
            <w:r w:rsidRPr="00054C10">
              <w:rPr>
                <w:rFonts w:ascii="Times New Roman" w:hAnsi="Times New Roman" w:cs="Times New Roman"/>
              </w:rPr>
              <w:t>Syensqo</w:t>
            </w:r>
            <w:proofErr w:type="spellEnd"/>
            <w:r w:rsidR="00603C38" w:rsidRPr="00054C10">
              <w:rPr>
                <w:rFonts w:ascii="Times New Roman" w:hAnsi="Times New Roman" w:cs="Times New Roman"/>
              </w:rPr>
              <w:t xml:space="preserve"> (</w:t>
            </w:r>
            <w:r w:rsidR="00603C38" w:rsidRPr="00054C10">
              <w:rPr>
                <w:rFonts w:ascii="Times New Roman" w:hAnsi="Times New Roman" w:cs="Times New Roman"/>
                <w:i/>
                <w:iCs/>
              </w:rPr>
              <w:t>Guest</w:t>
            </w:r>
            <w:r w:rsidR="00603C38" w:rsidRPr="00054C10">
              <w:rPr>
                <w:rFonts w:ascii="Times New Roman" w:hAnsi="Times New Roman" w:cs="Times New Roman"/>
              </w:rPr>
              <w:t>)</w:t>
            </w:r>
          </w:p>
        </w:tc>
        <w:tc>
          <w:tcPr>
            <w:tcW w:w="2305" w:type="dxa"/>
            <w:tcBorders>
              <w:top w:val="single" w:sz="4" w:space="0" w:color="auto"/>
              <w:left w:val="single" w:sz="4" w:space="0" w:color="auto"/>
              <w:bottom w:val="single" w:sz="4" w:space="0" w:color="auto"/>
              <w:right w:val="single" w:sz="4" w:space="0" w:color="auto"/>
            </w:tcBorders>
            <w:shd w:val="clear" w:color="auto" w:fill="auto"/>
          </w:tcPr>
          <w:p w14:paraId="6C6878D3"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Shri Shailendra Kumar Singh</w:t>
            </w: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7EF01F53"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shailendra.singh@syensqo.com</w:t>
            </w:r>
          </w:p>
        </w:tc>
        <w:tc>
          <w:tcPr>
            <w:tcW w:w="1470" w:type="dxa"/>
            <w:tcBorders>
              <w:top w:val="single" w:sz="4" w:space="0" w:color="auto"/>
              <w:left w:val="single" w:sz="4" w:space="0" w:color="auto"/>
              <w:bottom w:val="single" w:sz="4" w:space="0" w:color="auto"/>
              <w:right w:val="single" w:sz="4" w:space="0" w:color="auto"/>
            </w:tcBorders>
          </w:tcPr>
          <w:p w14:paraId="5CEEA9EA"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Invitee</w:t>
            </w:r>
          </w:p>
        </w:tc>
      </w:tr>
    </w:tbl>
    <w:p w14:paraId="58E94FF8" w14:textId="77777777" w:rsidR="006B6F2E" w:rsidRPr="00054C10" w:rsidRDefault="006B6F2E" w:rsidP="006B6F2E">
      <w:pPr>
        <w:rPr>
          <w:rFonts w:ascii="Times New Roman" w:hAnsi="Times New Roman" w:cs="Times New Roman"/>
        </w:rPr>
      </w:pPr>
      <w:r w:rsidRPr="00054C10">
        <w:rPr>
          <w:rFonts w:ascii="Times New Roman" w:hAnsi="Times New Roman" w:cs="Times New Roman"/>
        </w:rPr>
        <w:tab/>
      </w:r>
    </w:p>
    <w:p w14:paraId="09ADC4B9" w14:textId="77777777" w:rsidR="00341291" w:rsidRPr="00054C10" w:rsidRDefault="00341291" w:rsidP="00341291">
      <w:pPr>
        <w:rPr>
          <w:rFonts w:ascii="Times New Roman" w:hAnsi="Times New Roman" w:cs="Times New Roman"/>
        </w:rPr>
      </w:pPr>
    </w:p>
    <w:p w14:paraId="6A60A8B3" w14:textId="77777777" w:rsidR="00341291" w:rsidRPr="00054C10" w:rsidRDefault="00341291" w:rsidP="00341291">
      <w:pPr>
        <w:rPr>
          <w:rFonts w:ascii="Times New Roman" w:hAnsi="Times New Roman" w:cs="Times New Roman"/>
        </w:rPr>
      </w:pPr>
    </w:p>
    <w:p w14:paraId="1934BD69" w14:textId="77777777" w:rsidR="006E3BF3" w:rsidRPr="00054C10" w:rsidRDefault="006E3BF3">
      <w:pPr>
        <w:rPr>
          <w:rFonts w:ascii="Times New Roman" w:hAnsi="Times New Roman" w:cs="Times New Roman"/>
        </w:rPr>
      </w:pPr>
    </w:p>
    <w:sectPr w:rsidR="006E3BF3" w:rsidRPr="00054C10" w:rsidSect="00202C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3123A" w14:textId="77777777" w:rsidR="00A33583" w:rsidRDefault="00A33583" w:rsidP="00CE29EC">
      <w:pPr>
        <w:rPr>
          <w:rFonts w:hint="eastAsia"/>
        </w:rPr>
      </w:pPr>
      <w:r>
        <w:separator/>
      </w:r>
    </w:p>
  </w:endnote>
  <w:endnote w:type="continuationSeparator" w:id="0">
    <w:p w14:paraId="316183F0" w14:textId="77777777" w:rsidR="00A33583" w:rsidRDefault="00A33583" w:rsidP="00CE29E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21AC7" w14:textId="77777777" w:rsidR="00A33583" w:rsidRDefault="00A33583" w:rsidP="00CE29EC">
      <w:pPr>
        <w:rPr>
          <w:rFonts w:hint="eastAsia"/>
        </w:rPr>
      </w:pPr>
      <w:r>
        <w:separator/>
      </w:r>
    </w:p>
  </w:footnote>
  <w:footnote w:type="continuationSeparator" w:id="0">
    <w:p w14:paraId="5DF32D31" w14:textId="77777777" w:rsidR="00A33583" w:rsidRDefault="00A33583" w:rsidP="00CE29E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0E679" w14:textId="77777777" w:rsidR="00A33583" w:rsidRPr="007E0ECA" w:rsidRDefault="00A33583" w:rsidP="00CE29EC">
    <w:pPr>
      <w:tabs>
        <w:tab w:val="left" w:pos="-360"/>
        <w:tab w:val="center" w:pos="4820"/>
        <w:tab w:val="right" w:pos="9360"/>
      </w:tabs>
      <w:suppressAutoHyphens w:val="0"/>
      <w:autoSpaceDN/>
      <w:ind w:left="-360" w:right="-334"/>
      <w:textAlignment w:val="auto"/>
      <w:rPr>
        <w:rFonts w:ascii="Times New Roman" w:eastAsia="Times New Roman" w:hAnsi="Times New Roman" w:cs="Times New Roman"/>
        <w:b/>
        <w:kern w:val="0"/>
        <w:sz w:val="22"/>
        <w:szCs w:val="22"/>
        <w:lang w:val="en-IN"/>
      </w:rPr>
    </w:pPr>
    <w:r w:rsidRPr="007E0ECA">
      <w:rPr>
        <w:rFonts w:ascii="Times New Roman" w:eastAsia="Calibri" w:hAnsi="Times New Roman" w:cs="Times New Roman"/>
        <w:noProof/>
        <w:kern w:val="0"/>
        <w:sz w:val="22"/>
        <w:szCs w:val="20"/>
        <w:lang w:val="en-GB" w:eastAsia="en-GB"/>
      </w:rPr>
      <w:drawing>
        <wp:anchor distT="0" distB="0" distL="114300" distR="114300" simplePos="0" relativeHeight="251659264" behindDoc="1" locked="0" layoutInCell="1" allowOverlap="1" wp14:anchorId="11AE8523" wp14:editId="6F364D3A">
          <wp:simplePos x="0" y="0"/>
          <wp:positionH relativeFrom="column">
            <wp:posOffset>2638425</wp:posOffset>
          </wp:positionH>
          <wp:positionV relativeFrom="paragraph">
            <wp:posOffset>-49530</wp:posOffset>
          </wp:positionV>
          <wp:extent cx="876300" cy="609600"/>
          <wp:effectExtent l="0" t="0" r="0" b="0"/>
          <wp:wrapNone/>
          <wp:docPr id="719118458" name="Picture 719118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1001" r="-26251"/>
                  <a:stretch>
                    <a:fillRect/>
                  </a:stretch>
                </pic:blipFill>
                <pic:spPr bwMode="auto">
                  <a:xfrm>
                    <a:off x="0" y="0"/>
                    <a:ext cx="8763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kern w:val="0"/>
        <w:sz w:val="22"/>
        <w:szCs w:val="22"/>
        <w:lang w:val="en-IN"/>
      </w:rPr>
      <w:t>Minutes</w:t>
    </w:r>
    <w:r w:rsidRPr="007E0ECA">
      <w:rPr>
        <w:rFonts w:ascii="Times New Roman" w:eastAsia="Times New Roman" w:hAnsi="Times New Roman" w:cs="Times New Roman"/>
        <w:b/>
        <w:kern w:val="0"/>
        <w:sz w:val="22"/>
        <w:szCs w:val="22"/>
        <w:lang w:val="en-IN"/>
      </w:rPr>
      <w:t xml:space="preserve"> of 3</w:t>
    </w:r>
    <w:r>
      <w:rPr>
        <w:rFonts w:ascii="Times New Roman" w:eastAsia="Times New Roman" w:hAnsi="Times New Roman" w:cs="Times New Roman"/>
        <w:b/>
        <w:kern w:val="0"/>
        <w:sz w:val="22"/>
        <w:szCs w:val="22"/>
        <w:lang w:val="en-IN"/>
      </w:rPr>
      <w:t>8</w:t>
    </w:r>
    <w:r w:rsidRPr="007E0ECA">
      <w:rPr>
        <w:rFonts w:ascii="Times New Roman" w:eastAsia="Times New Roman" w:hAnsi="Times New Roman" w:cs="Times New Roman"/>
        <w:b/>
        <w:kern w:val="0"/>
        <w:sz w:val="22"/>
        <w:szCs w:val="22"/>
        <w:vertAlign w:val="superscript"/>
        <w:lang w:val="en-IN"/>
      </w:rPr>
      <w:t>th</w:t>
    </w:r>
    <w:r>
      <w:rPr>
        <w:rFonts w:ascii="Times New Roman" w:eastAsia="Times New Roman" w:hAnsi="Times New Roman" w:cs="Times New Roman"/>
        <w:b/>
        <w:kern w:val="0"/>
        <w:sz w:val="22"/>
        <w:szCs w:val="22"/>
        <w:lang w:val="en-IN"/>
      </w:rPr>
      <w:t xml:space="preserve"> meeting </w:t>
    </w:r>
    <w:r w:rsidRPr="007E0ECA">
      <w:rPr>
        <w:rFonts w:ascii="Times New Roman" w:eastAsia="Times New Roman" w:hAnsi="Times New Roman" w:cs="Times New Roman"/>
        <w:b/>
        <w:kern w:val="0"/>
        <w:sz w:val="22"/>
        <w:szCs w:val="22"/>
        <w:lang w:val="en-IN"/>
      </w:rPr>
      <w:t xml:space="preserve">                                                                              </w:t>
    </w:r>
    <w:r>
      <w:rPr>
        <w:rFonts w:ascii="Times New Roman" w:eastAsia="Times New Roman" w:hAnsi="Times New Roman" w:cs="Times New Roman"/>
        <w:b/>
        <w:kern w:val="0"/>
        <w:sz w:val="22"/>
        <w:szCs w:val="22"/>
        <w:lang w:val="en-IN"/>
      </w:rPr>
      <w:t xml:space="preserve">               </w:t>
    </w:r>
    <w:r w:rsidRPr="007E0ECA">
      <w:rPr>
        <w:rFonts w:ascii="Times New Roman" w:eastAsia="Times New Roman" w:hAnsi="Times New Roman" w:cs="Times New Roman"/>
        <w:b/>
        <w:kern w:val="0"/>
        <w:sz w:val="22"/>
        <w:szCs w:val="22"/>
        <w:lang w:val="en-IN"/>
      </w:rPr>
      <w:t>FOR BIS USE ONLY</w:t>
    </w:r>
  </w:p>
  <w:p w14:paraId="12669197" w14:textId="77777777" w:rsidR="00A33583" w:rsidRDefault="00A33583" w:rsidP="00CE29EC">
    <w:pPr>
      <w:tabs>
        <w:tab w:val="center" w:pos="4513"/>
        <w:tab w:val="right" w:pos="9360"/>
      </w:tabs>
      <w:suppressAutoHyphens w:val="0"/>
      <w:autoSpaceDN/>
      <w:ind w:left="-360"/>
      <w:textAlignment w:val="auto"/>
      <w:rPr>
        <w:rFonts w:ascii="Times New Roman" w:eastAsia="Times New Roman" w:hAnsi="Times New Roman" w:cs="Times New Roman"/>
        <w:b/>
        <w:kern w:val="0"/>
        <w:sz w:val="22"/>
        <w:szCs w:val="22"/>
        <w:lang w:val="en-IN"/>
      </w:rPr>
    </w:pPr>
    <w:r>
      <w:rPr>
        <w:rFonts w:ascii="Times New Roman" w:eastAsia="Times New Roman" w:hAnsi="Times New Roman" w:cs="Times New Roman"/>
        <w:b/>
        <w:kern w:val="0"/>
        <w:sz w:val="22"/>
        <w:szCs w:val="22"/>
        <w:lang w:val="en-IN"/>
      </w:rPr>
      <w:t xml:space="preserve">of </w:t>
    </w:r>
    <w:r w:rsidRPr="007E0ECA">
      <w:rPr>
        <w:rFonts w:ascii="Times New Roman" w:eastAsia="Times New Roman" w:hAnsi="Times New Roman" w:cs="Times New Roman"/>
        <w:b/>
        <w:kern w:val="0"/>
        <w:sz w:val="22"/>
        <w:szCs w:val="22"/>
        <w:lang w:val="en-IN"/>
      </w:rPr>
      <w:t xml:space="preserve">Plastics Packaging </w:t>
    </w:r>
  </w:p>
  <w:p w14:paraId="03EC1B56" w14:textId="77777777" w:rsidR="00A33583" w:rsidRPr="007E0ECA" w:rsidRDefault="00A33583" w:rsidP="00CE29EC">
    <w:pPr>
      <w:tabs>
        <w:tab w:val="center" w:pos="4513"/>
        <w:tab w:val="right" w:pos="9360"/>
      </w:tabs>
      <w:suppressAutoHyphens w:val="0"/>
      <w:autoSpaceDN/>
      <w:ind w:left="-360"/>
      <w:textAlignment w:val="auto"/>
      <w:rPr>
        <w:rFonts w:ascii="Times New Roman" w:eastAsia="Times New Roman" w:hAnsi="Times New Roman" w:cs="Times New Roman"/>
        <w:b/>
        <w:kern w:val="0"/>
        <w:sz w:val="22"/>
        <w:szCs w:val="22"/>
        <w:lang w:val="en-IN"/>
      </w:rPr>
    </w:pPr>
    <w:r w:rsidRPr="007E0ECA">
      <w:rPr>
        <w:rFonts w:ascii="Times New Roman" w:eastAsia="Times New Roman" w:hAnsi="Times New Roman" w:cs="Times New Roman"/>
        <w:b/>
        <w:kern w:val="0"/>
        <w:sz w:val="22"/>
        <w:szCs w:val="22"/>
        <w:lang w:val="en-IN"/>
      </w:rPr>
      <w:t>Sectional Committee, PCD 21</w:t>
    </w:r>
  </w:p>
  <w:p w14:paraId="13E15EAD" w14:textId="77777777" w:rsidR="00A33583" w:rsidRDefault="00A33583">
    <w:pPr>
      <w:pStyle w:val="Head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F1112"/>
    <w:multiLevelType w:val="hybridMultilevel"/>
    <w:tmpl w:val="A6ACBA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55AA1"/>
    <w:multiLevelType w:val="multilevel"/>
    <w:tmpl w:val="A84E55F6"/>
    <w:lvl w:ilvl="0">
      <w:start w:val="1"/>
      <w:numFmt w:val="lowerRoman"/>
      <w:lvlText w:val="%1)"/>
      <w:lvlJc w:val="right"/>
      <w:pPr>
        <w:ind w:left="450" w:hanging="360"/>
      </w:pPr>
      <w:rPr>
        <w:rFonts w:hint="default"/>
        <w:b w:val="0"/>
        <w:bCs/>
      </w:rPr>
    </w:lvl>
    <w:lvl w:ilvl="1">
      <w:start w:val="1"/>
      <w:numFmt w:val="decimal"/>
      <w:isLgl/>
      <w:lvlText w:val="%1.%2"/>
      <w:lvlJc w:val="left"/>
      <w:pPr>
        <w:ind w:left="630" w:hanging="540"/>
      </w:pPr>
      <w:rPr>
        <w:rFonts w:hint="default"/>
        <w:b/>
      </w:rPr>
    </w:lvl>
    <w:lvl w:ilvl="2">
      <w:start w:val="2"/>
      <w:numFmt w:val="decimal"/>
      <w:isLgl/>
      <w:lvlText w:val="%1.%2.%3"/>
      <w:lvlJc w:val="left"/>
      <w:pPr>
        <w:ind w:left="810" w:hanging="720"/>
      </w:pPr>
      <w:rPr>
        <w:rFonts w:hint="default"/>
        <w:b/>
      </w:rPr>
    </w:lvl>
    <w:lvl w:ilvl="3">
      <w:start w:val="1"/>
      <w:numFmt w:val="decimal"/>
      <w:isLgl/>
      <w:lvlText w:val="%1.%2.%3.%4"/>
      <w:lvlJc w:val="left"/>
      <w:pPr>
        <w:ind w:left="810" w:hanging="720"/>
      </w:pPr>
      <w:rPr>
        <w:rFonts w:hint="default"/>
        <w:b/>
      </w:rPr>
    </w:lvl>
    <w:lvl w:ilvl="4">
      <w:start w:val="1"/>
      <w:numFmt w:val="decimal"/>
      <w:isLgl/>
      <w:lvlText w:val="%1.%2.%3.%4.%5"/>
      <w:lvlJc w:val="left"/>
      <w:pPr>
        <w:ind w:left="1170" w:hanging="1080"/>
      </w:pPr>
      <w:rPr>
        <w:rFonts w:hint="default"/>
        <w:b/>
      </w:rPr>
    </w:lvl>
    <w:lvl w:ilvl="5">
      <w:start w:val="1"/>
      <w:numFmt w:val="decimal"/>
      <w:isLgl/>
      <w:lvlText w:val="%1.%2.%3.%4.%5.%6"/>
      <w:lvlJc w:val="left"/>
      <w:pPr>
        <w:ind w:left="1170" w:hanging="1080"/>
      </w:pPr>
      <w:rPr>
        <w:rFonts w:hint="default"/>
        <w:b/>
      </w:rPr>
    </w:lvl>
    <w:lvl w:ilvl="6">
      <w:start w:val="1"/>
      <w:numFmt w:val="decimal"/>
      <w:isLgl/>
      <w:lvlText w:val="%1.%2.%3.%4.%5.%6.%7"/>
      <w:lvlJc w:val="left"/>
      <w:pPr>
        <w:ind w:left="1530" w:hanging="1440"/>
      </w:pPr>
      <w:rPr>
        <w:rFonts w:hint="default"/>
        <w:b/>
      </w:rPr>
    </w:lvl>
    <w:lvl w:ilvl="7">
      <w:start w:val="1"/>
      <w:numFmt w:val="decimal"/>
      <w:isLgl/>
      <w:lvlText w:val="%1.%2.%3.%4.%5.%6.%7.%8"/>
      <w:lvlJc w:val="left"/>
      <w:pPr>
        <w:ind w:left="1530" w:hanging="1440"/>
      </w:pPr>
      <w:rPr>
        <w:rFonts w:hint="default"/>
        <w:b/>
      </w:rPr>
    </w:lvl>
    <w:lvl w:ilvl="8">
      <w:start w:val="1"/>
      <w:numFmt w:val="decimal"/>
      <w:isLgl/>
      <w:lvlText w:val="%1.%2.%3.%4.%5.%6.%7.%8.%9"/>
      <w:lvlJc w:val="left"/>
      <w:pPr>
        <w:ind w:left="1890" w:hanging="1800"/>
      </w:pPr>
      <w:rPr>
        <w:rFonts w:hint="default"/>
        <w:b/>
      </w:rPr>
    </w:lvl>
  </w:abstractNum>
  <w:abstractNum w:abstractNumId="2" w15:restartNumberingAfterBreak="0">
    <w:nsid w:val="10094D27"/>
    <w:multiLevelType w:val="hybridMultilevel"/>
    <w:tmpl w:val="585A02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E3696"/>
    <w:multiLevelType w:val="multilevel"/>
    <w:tmpl w:val="A9EC77F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A7402F"/>
    <w:multiLevelType w:val="hybridMultilevel"/>
    <w:tmpl w:val="B79EAA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222BE"/>
    <w:multiLevelType w:val="multilevel"/>
    <w:tmpl w:val="469070F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9F55991"/>
    <w:multiLevelType w:val="hybridMultilevel"/>
    <w:tmpl w:val="417CC2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084D5E"/>
    <w:multiLevelType w:val="hybridMultilevel"/>
    <w:tmpl w:val="3A24DE9A"/>
    <w:lvl w:ilvl="0" w:tplc="34DEAC16">
      <w:start w:val="1"/>
      <w:numFmt w:val="lowerLetter"/>
      <w:lvlText w:val="%1)"/>
      <w:lvlJc w:val="left"/>
      <w:pPr>
        <w:ind w:left="720" w:hanging="360"/>
      </w:pPr>
      <w:rPr>
        <w:rFonts w:ascii="Liberation Serif" w:eastAsia="NSimSun" w:hAnsi="Liberation Serif" w:cs="Lucida San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4F4C82"/>
    <w:multiLevelType w:val="multilevel"/>
    <w:tmpl w:val="C36C8AA0"/>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1927503"/>
    <w:multiLevelType w:val="hybridMultilevel"/>
    <w:tmpl w:val="C9600DB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7295D65"/>
    <w:multiLevelType w:val="hybridMultilevel"/>
    <w:tmpl w:val="475AD0C4"/>
    <w:lvl w:ilvl="0" w:tplc="BA20FF0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043408"/>
    <w:multiLevelType w:val="multilevel"/>
    <w:tmpl w:val="B7EE9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7C743D"/>
    <w:multiLevelType w:val="hybridMultilevel"/>
    <w:tmpl w:val="0AF4AB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28882">
    <w:abstractNumId w:val="1"/>
  </w:num>
  <w:num w:numId="2" w16cid:durableId="378555431">
    <w:abstractNumId w:val="10"/>
  </w:num>
  <w:num w:numId="3" w16cid:durableId="428743416">
    <w:abstractNumId w:val="5"/>
  </w:num>
  <w:num w:numId="4" w16cid:durableId="229660376">
    <w:abstractNumId w:val="7"/>
  </w:num>
  <w:num w:numId="5" w16cid:durableId="1782719047">
    <w:abstractNumId w:val="11"/>
  </w:num>
  <w:num w:numId="6" w16cid:durableId="716508786">
    <w:abstractNumId w:val="12"/>
  </w:num>
  <w:num w:numId="7" w16cid:durableId="1457333628">
    <w:abstractNumId w:val="2"/>
  </w:num>
  <w:num w:numId="8" w16cid:durableId="115879527">
    <w:abstractNumId w:val="9"/>
  </w:num>
  <w:num w:numId="9" w16cid:durableId="1552420319">
    <w:abstractNumId w:val="8"/>
  </w:num>
  <w:num w:numId="10" w16cid:durableId="1635716964">
    <w:abstractNumId w:val="6"/>
  </w:num>
  <w:num w:numId="11" w16cid:durableId="2066104406">
    <w:abstractNumId w:val="4"/>
  </w:num>
  <w:num w:numId="12" w16cid:durableId="400951936">
    <w:abstractNumId w:val="0"/>
  </w:num>
  <w:num w:numId="13" w16cid:durableId="19620282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291"/>
    <w:rsid w:val="00006FEA"/>
    <w:rsid w:val="00014060"/>
    <w:rsid w:val="00014C1F"/>
    <w:rsid w:val="00032675"/>
    <w:rsid w:val="000360E3"/>
    <w:rsid w:val="00054C10"/>
    <w:rsid w:val="00061D55"/>
    <w:rsid w:val="00063074"/>
    <w:rsid w:val="0006419E"/>
    <w:rsid w:val="00087A66"/>
    <w:rsid w:val="00090E93"/>
    <w:rsid w:val="000A0F0E"/>
    <w:rsid w:val="000C39BC"/>
    <w:rsid w:val="000E204D"/>
    <w:rsid w:val="000F1CFF"/>
    <w:rsid w:val="001045CB"/>
    <w:rsid w:val="001114F2"/>
    <w:rsid w:val="001228E7"/>
    <w:rsid w:val="001245B5"/>
    <w:rsid w:val="0015196D"/>
    <w:rsid w:val="001558AB"/>
    <w:rsid w:val="001865A6"/>
    <w:rsid w:val="001A3158"/>
    <w:rsid w:val="001F19E0"/>
    <w:rsid w:val="001F713E"/>
    <w:rsid w:val="00202C45"/>
    <w:rsid w:val="002063CE"/>
    <w:rsid w:val="00214C5F"/>
    <w:rsid w:val="00214C7C"/>
    <w:rsid w:val="002318FF"/>
    <w:rsid w:val="00243182"/>
    <w:rsid w:val="0026248F"/>
    <w:rsid w:val="00271CFC"/>
    <w:rsid w:val="0027259D"/>
    <w:rsid w:val="002902B8"/>
    <w:rsid w:val="002929DC"/>
    <w:rsid w:val="00293EF2"/>
    <w:rsid w:val="00296A5C"/>
    <w:rsid w:val="002B1181"/>
    <w:rsid w:val="002D21BD"/>
    <w:rsid w:val="002D4F70"/>
    <w:rsid w:val="002E08D1"/>
    <w:rsid w:val="0033635B"/>
    <w:rsid w:val="00336A41"/>
    <w:rsid w:val="00341291"/>
    <w:rsid w:val="00345BF4"/>
    <w:rsid w:val="00347AC6"/>
    <w:rsid w:val="00354163"/>
    <w:rsid w:val="00356796"/>
    <w:rsid w:val="00367732"/>
    <w:rsid w:val="003745C8"/>
    <w:rsid w:val="00390501"/>
    <w:rsid w:val="0039610A"/>
    <w:rsid w:val="003E1CCD"/>
    <w:rsid w:val="003F7CA2"/>
    <w:rsid w:val="0040276E"/>
    <w:rsid w:val="004409E6"/>
    <w:rsid w:val="004445A4"/>
    <w:rsid w:val="00452279"/>
    <w:rsid w:val="00457154"/>
    <w:rsid w:val="004623BC"/>
    <w:rsid w:val="00463BDB"/>
    <w:rsid w:val="00467E8C"/>
    <w:rsid w:val="004737F9"/>
    <w:rsid w:val="00475AD0"/>
    <w:rsid w:val="0047698C"/>
    <w:rsid w:val="004E2850"/>
    <w:rsid w:val="004E47FC"/>
    <w:rsid w:val="00513C23"/>
    <w:rsid w:val="005167F8"/>
    <w:rsid w:val="00542725"/>
    <w:rsid w:val="00580CC0"/>
    <w:rsid w:val="00584BD0"/>
    <w:rsid w:val="005D34F9"/>
    <w:rsid w:val="005D4235"/>
    <w:rsid w:val="00603C38"/>
    <w:rsid w:val="00607AF7"/>
    <w:rsid w:val="006370F5"/>
    <w:rsid w:val="00642979"/>
    <w:rsid w:val="00644223"/>
    <w:rsid w:val="006505AC"/>
    <w:rsid w:val="00661616"/>
    <w:rsid w:val="00682FB1"/>
    <w:rsid w:val="00695580"/>
    <w:rsid w:val="006A71A9"/>
    <w:rsid w:val="006B6F2E"/>
    <w:rsid w:val="006C1D4D"/>
    <w:rsid w:val="006C517B"/>
    <w:rsid w:val="006D6D00"/>
    <w:rsid w:val="006D7BA5"/>
    <w:rsid w:val="006E3638"/>
    <w:rsid w:val="006E3BF3"/>
    <w:rsid w:val="006F3973"/>
    <w:rsid w:val="006F6393"/>
    <w:rsid w:val="0070072E"/>
    <w:rsid w:val="007023F9"/>
    <w:rsid w:val="00705F14"/>
    <w:rsid w:val="00754A77"/>
    <w:rsid w:val="00780AF0"/>
    <w:rsid w:val="007D1129"/>
    <w:rsid w:val="007E1146"/>
    <w:rsid w:val="007F1AE9"/>
    <w:rsid w:val="00812642"/>
    <w:rsid w:val="008536B9"/>
    <w:rsid w:val="008564F5"/>
    <w:rsid w:val="00876736"/>
    <w:rsid w:val="008802A6"/>
    <w:rsid w:val="00884BB4"/>
    <w:rsid w:val="00887123"/>
    <w:rsid w:val="008A2E55"/>
    <w:rsid w:val="008A312A"/>
    <w:rsid w:val="008D027D"/>
    <w:rsid w:val="008D3EA2"/>
    <w:rsid w:val="008E14B6"/>
    <w:rsid w:val="00925B46"/>
    <w:rsid w:val="009772CB"/>
    <w:rsid w:val="00986383"/>
    <w:rsid w:val="009876CA"/>
    <w:rsid w:val="009A7FED"/>
    <w:rsid w:val="009B08E8"/>
    <w:rsid w:val="009B2D11"/>
    <w:rsid w:val="009D3CF9"/>
    <w:rsid w:val="00A0432F"/>
    <w:rsid w:val="00A33583"/>
    <w:rsid w:val="00A44353"/>
    <w:rsid w:val="00A51ACE"/>
    <w:rsid w:val="00A555EE"/>
    <w:rsid w:val="00A727D1"/>
    <w:rsid w:val="00A849F9"/>
    <w:rsid w:val="00A85027"/>
    <w:rsid w:val="00AA3512"/>
    <w:rsid w:val="00AB1AAA"/>
    <w:rsid w:val="00AB4B5B"/>
    <w:rsid w:val="00AC0736"/>
    <w:rsid w:val="00AC4C81"/>
    <w:rsid w:val="00AE149A"/>
    <w:rsid w:val="00AE42AD"/>
    <w:rsid w:val="00B05B3E"/>
    <w:rsid w:val="00B207FE"/>
    <w:rsid w:val="00B21FB6"/>
    <w:rsid w:val="00B33D11"/>
    <w:rsid w:val="00B600C8"/>
    <w:rsid w:val="00B7060E"/>
    <w:rsid w:val="00B8036D"/>
    <w:rsid w:val="00BA7FEB"/>
    <w:rsid w:val="00BF300F"/>
    <w:rsid w:val="00BF797E"/>
    <w:rsid w:val="00C00A86"/>
    <w:rsid w:val="00C20383"/>
    <w:rsid w:val="00C3371D"/>
    <w:rsid w:val="00C46BBD"/>
    <w:rsid w:val="00C563B8"/>
    <w:rsid w:val="00C63571"/>
    <w:rsid w:val="00C6754F"/>
    <w:rsid w:val="00C900BA"/>
    <w:rsid w:val="00CA4634"/>
    <w:rsid w:val="00CB25FE"/>
    <w:rsid w:val="00CC0E91"/>
    <w:rsid w:val="00CC2658"/>
    <w:rsid w:val="00CC3A11"/>
    <w:rsid w:val="00CD778B"/>
    <w:rsid w:val="00CE29EC"/>
    <w:rsid w:val="00CF3CDF"/>
    <w:rsid w:val="00CF4219"/>
    <w:rsid w:val="00D032A4"/>
    <w:rsid w:val="00D1208C"/>
    <w:rsid w:val="00D26974"/>
    <w:rsid w:val="00D335C6"/>
    <w:rsid w:val="00D37593"/>
    <w:rsid w:val="00D60158"/>
    <w:rsid w:val="00D607F0"/>
    <w:rsid w:val="00D625FB"/>
    <w:rsid w:val="00D64E9D"/>
    <w:rsid w:val="00D655CD"/>
    <w:rsid w:val="00D73B0B"/>
    <w:rsid w:val="00D8684B"/>
    <w:rsid w:val="00D96C43"/>
    <w:rsid w:val="00DA0AEE"/>
    <w:rsid w:val="00DB6E05"/>
    <w:rsid w:val="00DB70DD"/>
    <w:rsid w:val="00DE1B2B"/>
    <w:rsid w:val="00E00A7E"/>
    <w:rsid w:val="00E1339F"/>
    <w:rsid w:val="00E2042D"/>
    <w:rsid w:val="00E276DF"/>
    <w:rsid w:val="00E30108"/>
    <w:rsid w:val="00E4731C"/>
    <w:rsid w:val="00E54C8E"/>
    <w:rsid w:val="00EA2722"/>
    <w:rsid w:val="00EC4BDA"/>
    <w:rsid w:val="00EC6429"/>
    <w:rsid w:val="00EC6FA5"/>
    <w:rsid w:val="00ED601A"/>
    <w:rsid w:val="00F11DD6"/>
    <w:rsid w:val="00F2023F"/>
    <w:rsid w:val="00F20D1D"/>
    <w:rsid w:val="00F3396D"/>
    <w:rsid w:val="00F45C35"/>
    <w:rsid w:val="00F545A9"/>
    <w:rsid w:val="00F574B6"/>
    <w:rsid w:val="00F62A0B"/>
    <w:rsid w:val="00F74A31"/>
    <w:rsid w:val="00F8297B"/>
    <w:rsid w:val="00FA025F"/>
    <w:rsid w:val="00FB07C6"/>
    <w:rsid w:val="00FC473B"/>
    <w:rsid w:val="00FE0953"/>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74E8B3"/>
  <w15:chartTrackingRefBased/>
  <w15:docId w15:val="{601C0DC6-4431-46EE-A28D-0C59ABBA9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GB"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1291"/>
    <w:pPr>
      <w:suppressAutoHyphens/>
      <w:autoSpaceDN w:val="0"/>
      <w:spacing w:after="0" w:line="240" w:lineRule="auto"/>
      <w:textAlignment w:val="baseline"/>
    </w:pPr>
    <w:rPr>
      <w:rFonts w:ascii="Liberation Serif" w:eastAsia="NSimSun" w:hAnsi="Liberation Serif" w:cs="Lucida Sans"/>
      <w:kern w:val="3"/>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41291"/>
    <w:pPr>
      <w:suppressAutoHyphens/>
      <w:autoSpaceDN w:val="0"/>
      <w:spacing w:after="0" w:line="240" w:lineRule="auto"/>
      <w:textAlignment w:val="baseline"/>
    </w:pPr>
    <w:rPr>
      <w:rFonts w:ascii="Liberation Serif" w:eastAsia="NSimSun" w:hAnsi="Liberation Serif" w:cs="Lucida Sans"/>
      <w:kern w:val="3"/>
      <w:sz w:val="24"/>
      <w:szCs w:val="24"/>
      <w:lang w:val="en-US"/>
    </w:rPr>
  </w:style>
  <w:style w:type="character" w:styleId="Hyperlink">
    <w:name w:val="Hyperlink"/>
    <w:basedOn w:val="DefaultParagraphFont"/>
    <w:uiPriority w:val="99"/>
    <w:unhideWhenUsed/>
    <w:rsid w:val="00341291"/>
    <w:rPr>
      <w:color w:val="0563C1" w:themeColor="hyperlink"/>
      <w:u w:val="single"/>
    </w:rPr>
  </w:style>
  <w:style w:type="paragraph" w:styleId="Header">
    <w:name w:val="header"/>
    <w:basedOn w:val="Normal"/>
    <w:link w:val="HeaderChar"/>
    <w:uiPriority w:val="99"/>
    <w:unhideWhenUsed/>
    <w:rsid w:val="00341291"/>
    <w:pPr>
      <w:tabs>
        <w:tab w:val="center" w:pos="4513"/>
        <w:tab w:val="right" w:pos="9026"/>
      </w:tabs>
    </w:pPr>
    <w:rPr>
      <w:rFonts w:cs="Mangal"/>
      <w:szCs w:val="21"/>
    </w:rPr>
  </w:style>
  <w:style w:type="character" w:customStyle="1" w:styleId="HeaderChar">
    <w:name w:val="Header Char"/>
    <w:basedOn w:val="DefaultParagraphFont"/>
    <w:link w:val="Header"/>
    <w:uiPriority w:val="99"/>
    <w:rsid w:val="00341291"/>
    <w:rPr>
      <w:rFonts w:ascii="Liberation Serif" w:eastAsia="NSimSun" w:hAnsi="Liberation Serif" w:cs="Mangal"/>
      <w:kern w:val="3"/>
      <w:sz w:val="24"/>
      <w:szCs w:val="21"/>
      <w:lang w:val="en-US"/>
    </w:rPr>
  </w:style>
  <w:style w:type="paragraph" w:styleId="ListParagraph">
    <w:name w:val="List Paragraph"/>
    <w:basedOn w:val="Normal"/>
    <w:link w:val="ListParagraphChar"/>
    <w:uiPriority w:val="34"/>
    <w:qFormat/>
    <w:rsid w:val="00341291"/>
    <w:pPr>
      <w:suppressAutoHyphens w:val="0"/>
      <w:autoSpaceDN/>
      <w:ind w:left="720"/>
      <w:contextualSpacing/>
      <w:textAlignment w:val="auto"/>
    </w:pPr>
    <w:rPr>
      <w:rFonts w:ascii="Times New Roman" w:eastAsia="Times New Roman" w:hAnsi="Times New Roman" w:cs="Mangal"/>
      <w:kern w:val="0"/>
      <w:szCs w:val="21"/>
      <w:lang w:val="en-IN" w:eastAsia="en-IN"/>
    </w:rPr>
  </w:style>
  <w:style w:type="character" w:customStyle="1" w:styleId="ListParagraphChar">
    <w:name w:val="List Paragraph Char"/>
    <w:link w:val="ListParagraph"/>
    <w:uiPriority w:val="34"/>
    <w:locked/>
    <w:rsid w:val="00341291"/>
    <w:rPr>
      <w:rFonts w:ascii="Times New Roman" w:eastAsia="Times New Roman" w:hAnsi="Times New Roman" w:cs="Mangal"/>
      <w:sz w:val="24"/>
      <w:szCs w:val="21"/>
      <w:lang w:val="en-IN" w:eastAsia="en-IN"/>
    </w:rPr>
  </w:style>
  <w:style w:type="table" w:styleId="TableGrid">
    <w:name w:val="Table Grid"/>
    <w:basedOn w:val="TableNormal"/>
    <w:uiPriority w:val="39"/>
    <w:rsid w:val="00341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41291"/>
    <w:pPr>
      <w:spacing w:after="0" w:line="240" w:lineRule="auto"/>
    </w:pPr>
    <w:rPr>
      <w:lang w:val="en-IN"/>
    </w:rPr>
  </w:style>
  <w:style w:type="character" w:customStyle="1" w:styleId="NoSpacingChar">
    <w:name w:val="No Spacing Char"/>
    <w:basedOn w:val="DefaultParagraphFont"/>
    <w:link w:val="NoSpacing"/>
    <w:uiPriority w:val="1"/>
    <w:rsid w:val="00341291"/>
    <w:rPr>
      <w:lang w:val="en-IN"/>
    </w:rPr>
  </w:style>
  <w:style w:type="paragraph" w:customStyle="1" w:styleId="Default">
    <w:name w:val="Default"/>
    <w:rsid w:val="00341291"/>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CE29EC"/>
    <w:pPr>
      <w:tabs>
        <w:tab w:val="center" w:pos="4513"/>
        <w:tab w:val="right" w:pos="9026"/>
      </w:tabs>
    </w:pPr>
    <w:rPr>
      <w:rFonts w:cs="Mangal"/>
      <w:szCs w:val="21"/>
    </w:rPr>
  </w:style>
  <w:style w:type="character" w:customStyle="1" w:styleId="FooterChar">
    <w:name w:val="Footer Char"/>
    <w:basedOn w:val="DefaultParagraphFont"/>
    <w:link w:val="Footer"/>
    <w:uiPriority w:val="99"/>
    <w:rsid w:val="00CE29EC"/>
    <w:rPr>
      <w:rFonts w:ascii="Liberation Serif" w:eastAsia="NSimSun" w:hAnsi="Liberation Serif" w:cs="Mangal"/>
      <w:kern w:val="3"/>
      <w:sz w:val="24"/>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136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docx"/><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mailto:pcd21@bis.gov.i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6391</Words>
  <Characters>36432</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Aridaman</dc:creator>
  <cp:keywords/>
  <dc:description/>
  <cp:lastModifiedBy>Anmol Agarwal</cp:lastModifiedBy>
  <cp:revision>2</cp:revision>
  <dcterms:created xsi:type="dcterms:W3CDTF">2024-12-09T09:14:00Z</dcterms:created>
  <dcterms:modified xsi:type="dcterms:W3CDTF">2024-12-09T09:14:00Z</dcterms:modified>
</cp:coreProperties>
</file>