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09858" w14:textId="0B21C569" w:rsidR="003C5318" w:rsidRPr="004546AA" w:rsidRDefault="003C5318" w:rsidP="003C5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6A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74D3" wp14:editId="2A93C69A">
                <wp:simplePos x="0" y="0"/>
                <wp:positionH relativeFrom="column">
                  <wp:posOffset>-28575</wp:posOffset>
                </wp:positionH>
                <wp:positionV relativeFrom="paragraph">
                  <wp:posOffset>234315</wp:posOffset>
                </wp:positionV>
                <wp:extent cx="6696075" cy="635"/>
                <wp:effectExtent l="0" t="0" r="28575" b="3746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4B3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2.25pt;margin-top:18.45pt;width:52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dbIQIAAD8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" strokeweight="1.5pt"/>
            </w:pict>
          </mc:Fallback>
        </mc:AlternateContent>
      </w:r>
      <w:r w:rsidR="00432741">
        <w:rPr>
          <w:rFonts w:ascii="Times New Roman" w:hAnsi="Times New Roman" w:cs="Times New Roman"/>
          <w:b/>
          <w:noProof/>
          <w:sz w:val="24"/>
          <w:szCs w:val="24"/>
        </w:rPr>
        <w:t>MINUTES</w:t>
      </w:r>
    </w:p>
    <w:p w14:paraId="1EC11407" w14:textId="77777777" w:rsidR="003C5318" w:rsidRPr="00554F17" w:rsidRDefault="003C5318" w:rsidP="003C5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2A22E3" w14:textId="0949F213" w:rsidR="00BC4F03" w:rsidRPr="00554F17" w:rsidRDefault="00BC4F03" w:rsidP="00BC4F03">
      <w:pPr>
        <w:pStyle w:val="PlainTex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CHD </w:t>
      </w:r>
      <w:r w:rsidR="00832ACC">
        <w:rPr>
          <w:rFonts w:ascii="Times New Roman" w:hAnsi="Times New Roman"/>
          <w:b/>
          <w:sz w:val="24"/>
          <w:szCs w:val="24"/>
        </w:rPr>
        <w:t>0</w:t>
      </w:r>
      <w:r w:rsidR="00DA4D58">
        <w:rPr>
          <w:rFonts w:ascii="Times New Roman" w:hAnsi="Times New Roman"/>
          <w:b/>
          <w:sz w:val="24"/>
          <w:szCs w:val="24"/>
        </w:rPr>
        <w:t>8 : WG 1</w:t>
      </w:r>
      <w:r w:rsidR="00DA1A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Meeting</w:t>
      </w:r>
    </w:p>
    <w:p w14:paraId="1B895035" w14:textId="77777777" w:rsidR="00BC4F03" w:rsidRDefault="00BC4F03" w:rsidP="00BC4F03">
      <w:pPr>
        <w:pStyle w:val="Normal1"/>
        <w:spacing w:after="240"/>
        <w:jc w:val="both"/>
        <w:rPr>
          <w:rFonts w:ascii="Times New Roman" w:hAnsi="Times New Roman"/>
          <w:b w:val="0"/>
          <w:szCs w:val="24"/>
        </w:rPr>
      </w:pPr>
    </w:p>
    <w:p w14:paraId="7DD6D0E6" w14:textId="368DCA54" w:rsidR="00BC4F03" w:rsidRPr="00D30E11" w:rsidRDefault="00BC4F03" w:rsidP="00BC4F03">
      <w:pPr>
        <w:pStyle w:val="Normal1"/>
        <w:spacing w:after="240"/>
        <w:jc w:val="both"/>
        <w:rPr>
          <w:rFonts w:ascii="Times New Roman" w:hAnsi="Times New Roman"/>
          <w:szCs w:val="24"/>
        </w:rPr>
      </w:pPr>
      <w:r w:rsidRPr="00BC4F03">
        <w:rPr>
          <w:rFonts w:ascii="Times New Roman" w:hAnsi="Times New Roman"/>
          <w:szCs w:val="24"/>
        </w:rPr>
        <w:t>Date/Day/Time</w:t>
      </w:r>
      <w:r w:rsidR="009E22F7">
        <w:rPr>
          <w:rFonts w:ascii="Times New Roman" w:hAnsi="Times New Roman"/>
          <w:b w:val="0"/>
          <w:szCs w:val="24"/>
        </w:rPr>
        <w:t xml:space="preserve">:             </w:t>
      </w:r>
      <w:r w:rsidR="00F57BD5">
        <w:rPr>
          <w:rFonts w:ascii="Times New Roman" w:hAnsi="Times New Roman"/>
          <w:b w:val="0"/>
          <w:szCs w:val="24"/>
        </w:rPr>
        <w:t>10</w:t>
      </w:r>
      <w:r w:rsidR="00F57BD5">
        <w:rPr>
          <w:rFonts w:ascii="Times New Roman" w:hAnsi="Times New Roman"/>
          <w:b w:val="0"/>
          <w:bCs/>
          <w:szCs w:val="24"/>
        </w:rPr>
        <w:t xml:space="preserve"> July</w:t>
      </w:r>
      <w:r w:rsidR="00E8430F">
        <w:rPr>
          <w:rFonts w:ascii="Times New Roman" w:hAnsi="Times New Roman"/>
          <w:b w:val="0"/>
          <w:bCs/>
          <w:szCs w:val="24"/>
        </w:rPr>
        <w:t xml:space="preserve"> 2023</w:t>
      </w:r>
      <w:r>
        <w:rPr>
          <w:rFonts w:ascii="Times New Roman" w:hAnsi="Times New Roman"/>
          <w:b w:val="0"/>
          <w:bCs/>
          <w:szCs w:val="24"/>
        </w:rPr>
        <w:t xml:space="preserve">, </w:t>
      </w:r>
      <w:r w:rsidR="009E22F7">
        <w:rPr>
          <w:rFonts w:ascii="Times New Roman" w:hAnsi="Times New Roman"/>
          <w:b w:val="0"/>
          <w:szCs w:val="24"/>
        </w:rPr>
        <w:t>Monday</w:t>
      </w:r>
      <w:r>
        <w:rPr>
          <w:rFonts w:ascii="Times New Roman" w:hAnsi="Times New Roman"/>
          <w:szCs w:val="24"/>
        </w:rPr>
        <w:t xml:space="preserve">, </w:t>
      </w:r>
      <w:r w:rsidR="008121B7">
        <w:rPr>
          <w:rFonts w:ascii="Times New Roman" w:hAnsi="Times New Roman"/>
          <w:b w:val="0"/>
          <w:szCs w:val="24"/>
        </w:rPr>
        <w:t>15:00 hrs</w:t>
      </w:r>
    </w:p>
    <w:p w14:paraId="35190AFB" w14:textId="51DA885B" w:rsidR="00BC4F03" w:rsidRPr="00D30E11" w:rsidRDefault="00BC4F03" w:rsidP="00BC4F03">
      <w:pPr>
        <w:pStyle w:val="Normal1"/>
        <w:spacing w:after="240"/>
        <w:jc w:val="both"/>
        <w:rPr>
          <w:rFonts w:ascii="Times New Roman" w:hAnsi="Times New Roman"/>
          <w:b w:val="0"/>
          <w:szCs w:val="24"/>
        </w:rPr>
      </w:pPr>
      <w:r w:rsidRPr="00BC4F03">
        <w:rPr>
          <w:rFonts w:ascii="Times New Roman" w:hAnsi="Times New Roman"/>
          <w:szCs w:val="24"/>
        </w:rPr>
        <w:t>Venue</w:t>
      </w:r>
      <w:r w:rsidR="00DA1A5D">
        <w:rPr>
          <w:rFonts w:ascii="Times New Roman" w:hAnsi="Times New Roman"/>
          <w:szCs w:val="24"/>
        </w:rPr>
        <w:t>:</w:t>
      </w:r>
      <w:r w:rsidRPr="00D30E11">
        <w:rPr>
          <w:rFonts w:ascii="Times New Roman" w:hAnsi="Times New Roman"/>
          <w:b w:val="0"/>
          <w:szCs w:val="24"/>
        </w:rPr>
        <w:tab/>
      </w:r>
      <w:r w:rsidR="00DA1A5D">
        <w:rPr>
          <w:rFonts w:ascii="Times New Roman" w:hAnsi="Times New Roman"/>
          <w:b w:val="0"/>
          <w:szCs w:val="24"/>
        </w:rPr>
        <w:t xml:space="preserve">                </w:t>
      </w:r>
      <w:r w:rsidR="00E8430F">
        <w:rPr>
          <w:rFonts w:ascii="Times New Roman" w:hAnsi="Times New Roman"/>
          <w:b w:val="0"/>
          <w:szCs w:val="24"/>
        </w:rPr>
        <w:t>Virt</w:t>
      </w:r>
      <w:r w:rsidR="009E22F7">
        <w:rPr>
          <w:rFonts w:ascii="Times New Roman" w:hAnsi="Times New Roman"/>
          <w:b w:val="0"/>
          <w:szCs w:val="24"/>
        </w:rPr>
        <w:t>ual Meeting (through Webex)</w:t>
      </w:r>
    </w:p>
    <w:p w14:paraId="1ACD673D" w14:textId="77777777" w:rsidR="00BC4F03" w:rsidRDefault="00BC4F03" w:rsidP="00BC4F03">
      <w:pPr>
        <w:pStyle w:val="Normal1"/>
        <w:spacing w:after="240"/>
        <w:jc w:val="both"/>
        <w:rPr>
          <w:rFonts w:ascii="Times New Roman" w:hAnsi="Times New Roman"/>
          <w:b w:val="0"/>
          <w:szCs w:val="24"/>
        </w:rPr>
      </w:pPr>
      <w:r w:rsidRPr="00BC4F03">
        <w:rPr>
          <w:rFonts w:ascii="Times New Roman" w:hAnsi="Times New Roman"/>
          <w:szCs w:val="24"/>
        </w:rPr>
        <w:t>Member Secretary:</w:t>
      </w:r>
      <w:r>
        <w:rPr>
          <w:rFonts w:ascii="Times New Roman" w:hAnsi="Times New Roman"/>
          <w:b w:val="0"/>
          <w:szCs w:val="24"/>
        </w:rPr>
        <w:t xml:space="preserve">       </w:t>
      </w:r>
      <w:r w:rsidR="0069571E" w:rsidRPr="0069571E">
        <w:rPr>
          <w:rFonts w:ascii="Times New Roman" w:hAnsi="Times New Roman"/>
          <w:b w:val="0"/>
          <w:szCs w:val="24"/>
        </w:rPr>
        <w:t>Sushant Kumar</w:t>
      </w:r>
      <w:r w:rsidRPr="00D30E11">
        <w:rPr>
          <w:rFonts w:ascii="Times New Roman" w:hAnsi="Times New Roman"/>
          <w:b w:val="0"/>
          <w:szCs w:val="24"/>
        </w:rPr>
        <w:t xml:space="preserve">, Scientist-C, BIS </w:t>
      </w:r>
    </w:p>
    <w:p w14:paraId="38BF7F5B" w14:textId="10B5DDCB" w:rsidR="003C5318" w:rsidRDefault="003C5318" w:rsidP="00DA1A5D">
      <w:pPr>
        <w:pStyle w:val="PlainText1"/>
        <w:spacing w:after="120"/>
        <w:rPr>
          <w:rFonts w:ascii="Times New Roman" w:hAnsi="Times New Roman"/>
          <w:sz w:val="24"/>
          <w:szCs w:val="24"/>
        </w:rPr>
      </w:pPr>
      <w:r>
        <w:rPr>
          <w:b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6D6D8" wp14:editId="0CDCC83B">
                <wp:simplePos x="0" y="0"/>
                <wp:positionH relativeFrom="column">
                  <wp:posOffset>-69215</wp:posOffset>
                </wp:positionH>
                <wp:positionV relativeFrom="paragraph">
                  <wp:posOffset>294005</wp:posOffset>
                </wp:positionV>
                <wp:extent cx="6696075" cy="635"/>
                <wp:effectExtent l="0" t="0" r="28575" b="3746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79414" id="AutoShape 22" o:spid="_x0000_s1026" type="#_x0000_t32" style="position:absolute;margin-left:-5.45pt;margin-top:23.15pt;width:52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t5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" strokeweight="1.5pt"/>
            </w:pict>
          </mc:Fallback>
        </mc:AlternateContent>
      </w:r>
      <w:r w:rsidR="00BC4F03">
        <w:rPr>
          <w:rFonts w:ascii="Times New Roman" w:hAnsi="Times New Roman"/>
          <w:b/>
          <w:sz w:val="24"/>
          <w:szCs w:val="24"/>
        </w:rPr>
        <w:t xml:space="preserve">Email ID: </w:t>
      </w:r>
      <w:r w:rsidR="00832AC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75861">
        <w:rPr>
          <w:rFonts w:ascii="Times New Roman" w:hAnsi="Times New Roman"/>
          <w:b/>
          <w:sz w:val="24"/>
          <w:szCs w:val="24"/>
        </w:rPr>
        <w:t xml:space="preserve"> </w:t>
      </w:r>
      <w:r w:rsidR="00832ACC">
        <w:rPr>
          <w:rFonts w:ascii="Times New Roman" w:hAnsi="Times New Roman"/>
          <w:b/>
          <w:sz w:val="24"/>
          <w:szCs w:val="24"/>
        </w:rPr>
        <w:t xml:space="preserve"> </w:t>
      </w:r>
      <w:r w:rsidR="00432741">
        <w:rPr>
          <w:rFonts w:ascii="Times New Roman" w:hAnsi="Times New Roman"/>
          <w:b/>
          <w:sz w:val="24"/>
          <w:szCs w:val="24"/>
        </w:rPr>
        <w:t xml:space="preserve"> </w:t>
      </w:r>
      <w:r w:rsidR="00832ACC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432741" w:rsidRPr="00FE50C8">
          <w:rPr>
            <w:rStyle w:val="Hyperlink"/>
            <w:rFonts w:ascii="Times New Roman" w:hAnsi="Times New Roman"/>
            <w:sz w:val="24"/>
            <w:szCs w:val="24"/>
          </w:rPr>
          <w:t>chd8@bis.org.in</w:t>
        </w:r>
      </w:hyperlink>
    </w:p>
    <w:p w14:paraId="1FAC1DC5" w14:textId="77777777" w:rsidR="00432741" w:rsidRPr="00DA1A5D" w:rsidRDefault="00432741" w:rsidP="00DA1A5D">
      <w:pPr>
        <w:pStyle w:val="PlainText1"/>
        <w:spacing w:after="120"/>
        <w:rPr>
          <w:rFonts w:ascii="Times New Roman" w:hAnsi="Times New Roman"/>
          <w:b/>
          <w:sz w:val="24"/>
          <w:szCs w:val="24"/>
        </w:rPr>
      </w:pPr>
    </w:p>
    <w:p w14:paraId="0EA536A6" w14:textId="47ADD38F" w:rsidR="003C5318" w:rsidRDefault="00432741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ATTENDED</w:t>
      </w:r>
    </w:p>
    <w:p w14:paraId="7299E618" w14:textId="77777777" w:rsidR="00432741" w:rsidRDefault="00432741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06F64" w14:textId="56460638" w:rsidR="00EE104F" w:rsidRPr="00EE104F" w:rsidRDefault="00EE104F" w:rsidP="00EE10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E104F">
        <w:rPr>
          <w:rFonts w:ascii="Times New Roman" w:hAnsi="Times New Roman" w:cs="Times New Roman"/>
          <w:bCs/>
          <w:sz w:val="24"/>
          <w:szCs w:val="24"/>
        </w:rPr>
        <w:t>Dr J K Pandey, CSIR - Central Institute for Mining and Fuel Research, Dhanbad</w:t>
      </w:r>
    </w:p>
    <w:p w14:paraId="2148ED25" w14:textId="0ACC49BB" w:rsidR="00432741" w:rsidRPr="00432741" w:rsidRDefault="00432741" w:rsidP="0043274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2741">
        <w:rPr>
          <w:rFonts w:ascii="Times New Roman" w:hAnsi="Times New Roman" w:cs="Times New Roman"/>
          <w:bCs/>
          <w:sz w:val="24"/>
          <w:szCs w:val="24"/>
        </w:rPr>
        <w:t>Shri Rishi Raj Arya, 3M India Limited, Bengaluru</w:t>
      </w:r>
    </w:p>
    <w:p w14:paraId="5A353E8F" w14:textId="4D06AA5D" w:rsidR="00432741" w:rsidRDefault="00432741" w:rsidP="0043274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2741">
        <w:rPr>
          <w:rFonts w:ascii="Times New Roman" w:hAnsi="Times New Roman" w:cs="Times New Roman"/>
          <w:bCs/>
          <w:sz w:val="24"/>
          <w:szCs w:val="24"/>
        </w:rPr>
        <w:t>Shri Bidyut Chetia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741">
        <w:rPr>
          <w:rFonts w:ascii="Times New Roman" w:hAnsi="Times New Roman" w:cs="Times New Roman"/>
          <w:bCs/>
          <w:sz w:val="24"/>
          <w:szCs w:val="24"/>
        </w:rPr>
        <w:t>3M India Limited, Bengaluru</w:t>
      </w:r>
    </w:p>
    <w:p w14:paraId="12F7698A" w14:textId="77777777" w:rsidR="00432741" w:rsidRDefault="00432741" w:rsidP="003C53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Shri Debanjan Saha,</w:t>
      </w:r>
      <w:r w:rsidRPr="00432741">
        <w:t xml:space="preserve"> </w:t>
      </w:r>
      <w:r w:rsidRPr="00432741">
        <w:rPr>
          <w:rFonts w:ascii="Times New Roman" w:hAnsi="Times New Roman" w:cs="Times New Roman"/>
          <w:bCs/>
          <w:sz w:val="24"/>
          <w:szCs w:val="24"/>
        </w:rPr>
        <w:t>Joseph Leslie Dynamics</w:t>
      </w:r>
    </w:p>
    <w:p w14:paraId="5E3537BD" w14:textId="756C4C9B" w:rsidR="00432741" w:rsidRDefault="00432741" w:rsidP="003C53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Shri </w:t>
      </w:r>
      <w:r w:rsidRPr="00432741">
        <w:rPr>
          <w:rFonts w:ascii="Times New Roman" w:hAnsi="Times New Roman" w:cs="Times New Roman"/>
          <w:bCs/>
          <w:sz w:val="24"/>
          <w:szCs w:val="24"/>
        </w:rPr>
        <w:t>Ganesan Murugesan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7619" w:rsidRPr="00CA7619">
        <w:rPr>
          <w:rFonts w:ascii="Times New Roman" w:hAnsi="Times New Roman" w:cs="Times New Roman"/>
          <w:bCs/>
          <w:sz w:val="24"/>
          <w:szCs w:val="24"/>
        </w:rPr>
        <w:t>Draeger India Pvt. Ltd, Mumbai</w:t>
      </w:r>
    </w:p>
    <w:p w14:paraId="75F89A75" w14:textId="77777777" w:rsidR="00CA7619" w:rsidRDefault="00CA7619" w:rsidP="003C53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619">
        <w:rPr>
          <w:rFonts w:ascii="Times New Roman" w:hAnsi="Times New Roman" w:cs="Times New Roman"/>
          <w:bCs/>
          <w:sz w:val="24"/>
          <w:szCs w:val="24"/>
        </w:rPr>
        <w:t>Shri Hirendra Chatterjee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7619">
        <w:rPr>
          <w:rFonts w:ascii="Times New Roman" w:hAnsi="Times New Roman" w:cs="Times New Roman"/>
          <w:bCs/>
          <w:sz w:val="24"/>
          <w:szCs w:val="24"/>
        </w:rPr>
        <w:t>Draeger India Pvt. Ltd, Mumba</w:t>
      </w:r>
      <w:r>
        <w:rPr>
          <w:rFonts w:ascii="Times New Roman" w:hAnsi="Times New Roman" w:cs="Times New Roman"/>
          <w:bCs/>
          <w:sz w:val="24"/>
          <w:szCs w:val="24"/>
        </w:rPr>
        <w:t>i</w:t>
      </w:r>
    </w:p>
    <w:p w14:paraId="54046424" w14:textId="12FC0DB6" w:rsidR="00432741" w:rsidRDefault="00CA7619" w:rsidP="003C53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619">
        <w:rPr>
          <w:rFonts w:ascii="Times New Roman" w:hAnsi="Times New Roman" w:cs="Times New Roman"/>
          <w:bCs/>
          <w:sz w:val="24"/>
          <w:szCs w:val="24"/>
        </w:rPr>
        <w:t>Shri Harshal Patil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7619">
        <w:rPr>
          <w:rFonts w:ascii="Times New Roman" w:hAnsi="Times New Roman" w:cs="Times New Roman"/>
          <w:bCs/>
          <w:sz w:val="24"/>
          <w:szCs w:val="24"/>
        </w:rPr>
        <w:t>Venus Safety and Health Private Limited, Navi Mumbai</w:t>
      </w:r>
    </w:p>
    <w:p w14:paraId="6AA6B6CA" w14:textId="5F8B1BF3" w:rsidR="00CA7619" w:rsidRDefault="00CA7619" w:rsidP="003C53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Shri </w:t>
      </w:r>
      <w:r w:rsidRPr="00CA7619">
        <w:rPr>
          <w:rFonts w:ascii="Times New Roman" w:hAnsi="Times New Roman" w:cs="Times New Roman"/>
          <w:bCs/>
          <w:sz w:val="24"/>
          <w:szCs w:val="24"/>
        </w:rPr>
        <w:t>Navketan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7619">
        <w:rPr>
          <w:rFonts w:ascii="Times New Roman" w:hAnsi="Times New Roman" w:cs="Times New Roman"/>
          <w:bCs/>
          <w:sz w:val="24"/>
          <w:szCs w:val="24"/>
        </w:rPr>
        <w:t>Venus Safety and Health Private Limited, Navi Mumbai</w:t>
      </w:r>
    </w:p>
    <w:p w14:paraId="01D9937F" w14:textId="2D4578DD" w:rsidR="00CA7619" w:rsidRPr="00CA7619" w:rsidRDefault="00CA7619" w:rsidP="00CA76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619">
        <w:rPr>
          <w:rFonts w:ascii="Times New Roman" w:hAnsi="Times New Roman" w:cs="Times New Roman"/>
          <w:bCs/>
          <w:sz w:val="24"/>
          <w:szCs w:val="24"/>
        </w:rPr>
        <w:t>Shri Samit Vasant Chaudhari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7619">
        <w:rPr>
          <w:rFonts w:ascii="Times New Roman" w:hAnsi="Times New Roman" w:cs="Times New Roman"/>
          <w:bCs/>
          <w:sz w:val="24"/>
          <w:szCs w:val="24"/>
        </w:rPr>
        <w:t>Honeywell International India Private Limited, Bengaluru</w:t>
      </w:r>
    </w:p>
    <w:p w14:paraId="76CC98BB" w14:textId="77777777" w:rsidR="00432741" w:rsidRPr="00554F17" w:rsidRDefault="00432741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E3A52" w14:textId="77777777" w:rsidR="003C5318" w:rsidRPr="00554F17" w:rsidRDefault="00832ACC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0 </w:t>
      </w:r>
      <w:r w:rsidR="003C5318" w:rsidRPr="00554F17">
        <w:rPr>
          <w:rFonts w:ascii="Times New Roman" w:hAnsi="Times New Roman" w:cs="Times New Roman"/>
          <w:b/>
          <w:sz w:val="24"/>
          <w:szCs w:val="24"/>
        </w:rPr>
        <w:t>WELCOME AND INTRODUCTORY REMARKS</w:t>
      </w:r>
    </w:p>
    <w:p w14:paraId="4F804896" w14:textId="77777777" w:rsidR="003C5318" w:rsidRPr="00554F17" w:rsidRDefault="003C5318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D7272" w14:textId="3A6B7E63" w:rsidR="003C5318" w:rsidRDefault="003C5318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F17">
        <w:rPr>
          <w:rFonts w:ascii="Times New Roman" w:hAnsi="Times New Roman" w:cs="Times New Roman"/>
          <w:b/>
          <w:sz w:val="24"/>
          <w:szCs w:val="24"/>
        </w:rPr>
        <w:t>0.1 Welcome by Member Secretary, CHD 08</w:t>
      </w:r>
    </w:p>
    <w:p w14:paraId="48DC6193" w14:textId="77777777" w:rsidR="00CA7619" w:rsidRDefault="00CA7619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BCFB1" w14:textId="57E2F972" w:rsidR="00CA7619" w:rsidRPr="008072FC" w:rsidRDefault="00CA7619" w:rsidP="00CA7619">
      <w:pPr>
        <w:spacing w:after="13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72FC">
        <w:rPr>
          <w:rFonts w:ascii="Times New Roman" w:hAnsi="Times New Roman" w:cs="Times New Roman"/>
          <w:sz w:val="24"/>
          <w:szCs w:val="24"/>
        </w:rPr>
        <w:t xml:space="preserve">On behalf of BIS, Member Secretary, CHD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072FC">
        <w:rPr>
          <w:rFonts w:ascii="Times New Roman" w:hAnsi="Times New Roman" w:cs="Times New Roman"/>
          <w:sz w:val="24"/>
          <w:szCs w:val="24"/>
        </w:rPr>
        <w:t xml:space="preserve">, welcomed the all the members to the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Pr="008072FC">
        <w:rPr>
          <w:rFonts w:ascii="Times New Roman" w:hAnsi="Times New Roman" w:cs="Times New Roman"/>
          <w:sz w:val="24"/>
          <w:szCs w:val="24"/>
        </w:rPr>
        <w:t>meeting of the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8072FC">
        <w:rPr>
          <w:rFonts w:ascii="Times New Roman" w:hAnsi="Times New Roman" w:cs="Times New Roman"/>
          <w:sz w:val="24"/>
          <w:szCs w:val="24"/>
        </w:rPr>
        <w:t xml:space="preserve">, CHD </w:t>
      </w:r>
      <w:r>
        <w:rPr>
          <w:rFonts w:ascii="Times New Roman" w:hAnsi="Times New Roman" w:cs="Times New Roman"/>
          <w:sz w:val="24"/>
          <w:szCs w:val="24"/>
        </w:rPr>
        <w:t>08: WG 01</w:t>
      </w:r>
      <w:r w:rsidRPr="008072FC">
        <w:rPr>
          <w:rFonts w:ascii="Times New Roman" w:hAnsi="Times New Roman" w:cs="Times New Roman"/>
          <w:sz w:val="24"/>
          <w:szCs w:val="24"/>
        </w:rPr>
        <w:t>.</w:t>
      </w:r>
    </w:p>
    <w:p w14:paraId="0CCC2BA0" w14:textId="77777777" w:rsidR="00C00FA0" w:rsidRPr="00554F17" w:rsidRDefault="00C00FA0" w:rsidP="003C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2530C" w14:textId="3A32B7CE" w:rsidR="00C00FA0" w:rsidRDefault="003C5318" w:rsidP="00C00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F17">
        <w:rPr>
          <w:rFonts w:ascii="Times New Roman" w:hAnsi="Times New Roman" w:cs="Times New Roman"/>
          <w:b/>
          <w:sz w:val="24"/>
          <w:szCs w:val="24"/>
        </w:rPr>
        <w:t xml:space="preserve">0.2 Opening Remarks by the </w:t>
      </w:r>
      <w:r w:rsidR="00F57BD5">
        <w:rPr>
          <w:rFonts w:ascii="Times New Roman" w:hAnsi="Times New Roman" w:cs="Times New Roman"/>
          <w:b/>
          <w:sz w:val="24"/>
          <w:szCs w:val="24"/>
        </w:rPr>
        <w:t>Members</w:t>
      </w:r>
    </w:p>
    <w:p w14:paraId="0C6C31D2" w14:textId="77777777" w:rsidR="00CA7619" w:rsidRPr="00CA7619" w:rsidRDefault="00CA7619" w:rsidP="00CA7619">
      <w:pPr>
        <w:spacing w:after="13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41D3D3C4" w14:textId="5242E8C9" w:rsidR="00CA7619" w:rsidRPr="00CA7619" w:rsidRDefault="00CA7619" w:rsidP="00CA7619">
      <w:pPr>
        <w:pStyle w:val="Normal1"/>
        <w:spacing w:after="120"/>
        <w:jc w:val="both"/>
        <w:rPr>
          <w:rFonts w:ascii="Times New Roman" w:hAnsi="Times New Roman"/>
          <w:b w:val="0"/>
          <w:bCs/>
          <w:szCs w:val="24"/>
        </w:rPr>
      </w:pPr>
      <w:r w:rsidRPr="004B49E9">
        <w:rPr>
          <w:rFonts w:ascii="Times New Roman" w:hAnsi="Times New Roman"/>
          <w:b w:val="0"/>
          <w:bCs/>
          <w:szCs w:val="24"/>
        </w:rPr>
        <w:t>A round of introduction from all the members took place</w:t>
      </w:r>
      <w:r>
        <w:rPr>
          <w:rFonts w:ascii="Times New Roman" w:hAnsi="Times New Roman"/>
          <w:b w:val="0"/>
          <w:bCs/>
          <w:szCs w:val="24"/>
        </w:rPr>
        <w:t>.</w:t>
      </w:r>
    </w:p>
    <w:p w14:paraId="4728B67F" w14:textId="1F7E63CE" w:rsidR="003C5318" w:rsidRDefault="00832ACC" w:rsidP="00832ACC">
      <w:pPr>
        <w:pStyle w:val="PlainText1"/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Item 1</w:t>
      </w:r>
      <w:r w:rsidR="003C5318" w:rsidRPr="00554F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C5318" w:rsidRPr="00554F17">
        <w:rPr>
          <w:rFonts w:ascii="Times New Roman" w:hAnsi="Times New Roman"/>
          <w:b/>
          <w:sz w:val="24"/>
          <w:szCs w:val="24"/>
        </w:rPr>
        <w:t xml:space="preserve">SCOPE AND </w:t>
      </w:r>
      <w:r w:rsidR="00D244FC">
        <w:rPr>
          <w:rFonts w:ascii="Times New Roman" w:hAnsi="Times New Roman"/>
          <w:b/>
          <w:sz w:val="24"/>
          <w:szCs w:val="24"/>
        </w:rPr>
        <w:t xml:space="preserve">COMPOSITION </w:t>
      </w:r>
      <w:r w:rsidR="00F57BD5">
        <w:rPr>
          <w:rFonts w:ascii="Times New Roman" w:hAnsi="Times New Roman"/>
          <w:b/>
          <w:sz w:val="24"/>
          <w:szCs w:val="24"/>
        </w:rPr>
        <w:t>OF CHD</w:t>
      </w:r>
      <w:bookmarkStart w:id="0" w:name="_GoBack"/>
      <w:bookmarkEnd w:id="0"/>
      <w:r w:rsidR="00F57BD5">
        <w:rPr>
          <w:rFonts w:ascii="Times New Roman" w:hAnsi="Times New Roman"/>
          <w:b/>
          <w:sz w:val="24"/>
          <w:szCs w:val="24"/>
        </w:rPr>
        <w:t xml:space="preserve"> 08: WG 1</w:t>
      </w:r>
    </w:p>
    <w:p w14:paraId="7FEDF662" w14:textId="7199338C" w:rsidR="0069571E" w:rsidRPr="0069571E" w:rsidRDefault="0069571E" w:rsidP="006957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1.1 </w:t>
      </w:r>
      <w:r w:rsidRPr="0069571E">
        <w:rPr>
          <w:rFonts w:ascii="Times New Roman" w:hAnsi="Times New Roman" w:cs="Times New Roman"/>
          <w:b/>
          <w:sz w:val="24"/>
          <w:szCs w:val="24"/>
        </w:rPr>
        <w:t xml:space="preserve">Scope: </w:t>
      </w:r>
      <w:r w:rsidR="00CA7619" w:rsidRPr="00CA7619">
        <w:rPr>
          <w:rFonts w:ascii="Times New Roman" w:hAnsi="Times New Roman" w:cs="Times New Roman"/>
          <w:bCs/>
          <w:sz w:val="24"/>
          <w:szCs w:val="24"/>
        </w:rPr>
        <w:t>The working group noted the scope of</w:t>
      </w:r>
      <w:r w:rsidR="00CA7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19" w:rsidRPr="008072FC">
        <w:rPr>
          <w:rFonts w:ascii="Times New Roman" w:hAnsi="Times New Roman" w:cs="Times New Roman"/>
          <w:sz w:val="24"/>
          <w:szCs w:val="24"/>
        </w:rPr>
        <w:t xml:space="preserve">CHD </w:t>
      </w:r>
      <w:r w:rsidR="00CA7619">
        <w:rPr>
          <w:rFonts w:ascii="Times New Roman" w:hAnsi="Times New Roman" w:cs="Times New Roman"/>
          <w:sz w:val="24"/>
          <w:szCs w:val="24"/>
        </w:rPr>
        <w:t>08: WG 01 and the same is given below for your reference.</w:t>
      </w:r>
    </w:p>
    <w:p w14:paraId="62C55484" w14:textId="77777777" w:rsidR="00DA1A5D" w:rsidRDefault="00DA1A5D" w:rsidP="00DA1A5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5D">
        <w:rPr>
          <w:rFonts w:ascii="Times New Roman" w:hAnsi="Times New Roman" w:cs="Times New Roman"/>
          <w:bCs/>
          <w:sz w:val="24"/>
          <w:szCs w:val="24"/>
        </w:rPr>
        <w:t>To assist CHD 8 in the following:</w:t>
      </w:r>
    </w:p>
    <w:p w14:paraId="626E0FB0" w14:textId="2978E0A7" w:rsidR="00F57BD5" w:rsidRPr="00F57BD5" w:rsidRDefault="00F57BD5" w:rsidP="00F57BD5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BD5">
        <w:rPr>
          <w:rFonts w:ascii="Times New Roman" w:hAnsi="Times New Roman" w:cs="Times New Roman"/>
          <w:bCs/>
          <w:sz w:val="24"/>
          <w:szCs w:val="24"/>
        </w:rPr>
        <w:t>IS 10245 (Part 1) : 1996 Breathing apparatus: Part 1 closed circuit breathing apparatus (Compressed Oxygen Cylinder) - Specification (</w:t>
      </w:r>
      <w:r w:rsidRPr="00F57BD5">
        <w:rPr>
          <w:rFonts w:ascii="Times New Roman" w:hAnsi="Times New Roman" w:cs="Times New Roman"/>
          <w:bCs/>
          <w:i/>
          <w:sz w:val="24"/>
          <w:szCs w:val="24"/>
        </w:rPr>
        <w:t>First Revision</w:t>
      </w:r>
      <w:r w:rsidRPr="00F57BD5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F308D" w14:textId="763E6E77" w:rsidR="00F57BD5" w:rsidRPr="00F57BD5" w:rsidRDefault="00F57BD5" w:rsidP="00F57BD5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BD5">
        <w:rPr>
          <w:rFonts w:ascii="Times New Roman" w:hAnsi="Times New Roman" w:cs="Times New Roman"/>
          <w:bCs/>
          <w:sz w:val="24"/>
          <w:szCs w:val="24"/>
        </w:rPr>
        <w:t>IS 10245 (Part 3) : 1999 Breathing apparatus: Part 3 fresh air hose and compressed air line breathing apparatus - Specification (First Revision)</w:t>
      </w:r>
    </w:p>
    <w:p w14:paraId="5420C00B" w14:textId="25AD911E" w:rsidR="00F57BD5" w:rsidRPr="00F57BD5" w:rsidRDefault="00F57BD5" w:rsidP="00F57BD5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BD5">
        <w:rPr>
          <w:rFonts w:ascii="Times New Roman" w:hAnsi="Times New Roman" w:cs="Times New Roman"/>
          <w:bCs/>
          <w:sz w:val="24"/>
          <w:szCs w:val="24"/>
        </w:rPr>
        <w:lastRenderedPageBreak/>
        <w:t>IS 10245 (Part 4) : 1982 Specification for breathing apparatus: Part 4 escape breathing apparatus (Short Duration Self - Contained Type)</w:t>
      </w:r>
    </w:p>
    <w:p w14:paraId="5E10B3D4" w14:textId="222EA3DD" w:rsidR="00D244FC" w:rsidRDefault="00D244FC" w:rsidP="00F57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832ACC" w:rsidRPr="00832AC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A7619">
        <w:rPr>
          <w:rFonts w:ascii="Times New Roman" w:hAnsi="Times New Roman" w:cs="Times New Roman"/>
          <w:bCs/>
          <w:sz w:val="24"/>
          <w:szCs w:val="24"/>
        </w:rPr>
        <w:t xml:space="preserve">Working group noted the </w:t>
      </w:r>
      <w:r w:rsidR="00832ACC" w:rsidRPr="00832ACC">
        <w:rPr>
          <w:rFonts w:ascii="Times New Roman" w:hAnsi="Times New Roman" w:cs="Times New Roman"/>
          <w:bCs/>
          <w:sz w:val="24"/>
          <w:szCs w:val="24"/>
        </w:rPr>
        <w:t>p</w:t>
      </w:r>
      <w:r w:rsidR="00F57BD5">
        <w:rPr>
          <w:rFonts w:ascii="Times New Roman" w:hAnsi="Times New Roman" w:cs="Times New Roman"/>
          <w:bCs/>
          <w:sz w:val="24"/>
          <w:szCs w:val="24"/>
        </w:rPr>
        <w:t>resent composition of CHD 08 WG 1</w:t>
      </w:r>
      <w:r w:rsidR="00695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619">
        <w:rPr>
          <w:rFonts w:ascii="Times New Roman" w:hAnsi="Times New Roman" w:cs="Times New Roman"/>
          <w:bCs/>
          <w:sz w:val="24"/>
          <w:szCs w:val="24"/>
        </w:rPr>
        <w:t>and the same is g</w:t>
      </w:r>
      <w:r w:rsidR="00832ACC">
        <w:rPr>
          <w:rFonts w:ascii="Times New Roman" w:hAnsi="Times New Roman" w:cs="Times New Roman"/>
          <w:bCs/>
          <w:sz w:val="24"/>
          <w:szCs w:val="24"/>
        </w:rPr>
        <w:t>iven in A</w:t>
      </w:r>
      <w:r w:rsidR="00832ACC" w:rsidRPr="00832ACC">
        <w:rPr>
          <w:rFonts w:ascii="Times New Roman" w:hAnsi="Times New Roman" w:cs="Times New Roman"/>
          <w:bCs/>
          <w:sz w:val="24"/>
          <w:szCs w:val="24"/>
        </w:rPr>
        <w:t>nnex-I.</w:t>
      </w:r>
      <w:r w:rsidR="00832ACC" w:rsidRPr="00832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A6291" w14:textId="77777777" w:rsidR="003C5318" w:rsidRPr="00554F17" w:rsidRDefault="003C5318" w:rsidP="003C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44AD7" w14:textId="396D2A5E" w:rsidR="003C5318" w:rsidRPr="00554F17" w:rsidRDefault="00D244FC" w:rsidP="0083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2</w:t>
      </w:r>
      <w:r w:rsidR="00C00FA0">
        <w:rPr>
          <w:rFonts w:ascii="Times New Roman" w:hAnsi="Times New Roman" w:cs="Times New Roman"/>
          <w:b/>
          <w:sz w:val="24"/>
          <w:szCs w:val="24"/>
        </w:rPr>
        <w:t xml:space="preserve"> ACTIONS ARISING OUT OF 2</w:t>
      </w:r>
      <w:r w:rsidR="00383A7D">
        <w:rPr>
          <w:rFonts w:ascii="Times New Roman" w:hAnsi="Times New Roman" w:cs="Times New Roman"/>
          <w:b/>
          <w:sz w:val="24"/>
          <w:szCs w:val="24"/>
        </w:rPr>
        <w:t>3</w:t>
      </w:r>
      <w:r w:rsidR="00383A7D">
        <w:rPr>
          <w:rFonts w:ascii="Times New Roman" w:hAnsi="Times New Roman" w:cs="Times New Roman"/>
          <w:b/>
          <w:sz w:val="24"/>
          <w:szCs w:val="24"/>
          <w:vertAlign w:val="superscript"/>
        </w:rPr>
        <w:t>r</w:t>
      </w:r>
      <w:r w:rsidR="00C00FA0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 w:rsidR="003C5318">
        <w:rPr>
          <w:rFonts w:ascii="Times New Roman" w:hAnsi="Times New Roman" w:cs="Times New Roman"/>
          <w:b/>
          <w:sz w:val="24"/>
          <w:szCs w:val="24"/>
        </w:rPr>
        <w:t xml:space="preserve"> MEETING OF CHD 8 SECTIONAL COMMITTEE</w:t>
      </w:r>
    </w:p>
    <w:p w14:paraId="42C7DEBD" w14:textId="77777777" w:rsidR="003C5318" w:rsidRDefault="003C5318" w:rsidP="003C5318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Cs/>
          <w:lang w:val="en-IN"/>
        </w:rPr>
      </w:pPr>
    </w:p>
    <w:p w14:paraId="23433733" w14:textId="6B85110E" w:rsidR="00DC09BB" w:rsidRDefault="00DC09BB" w:rsidP="00DC09B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C09BB">
        <w:rPr>
          <w:rFonts w:ascii="Times New Roman" w:eastAsia="Times New Roman" w:hAnsi="Times New Roman" w:cs="Times New Roman"/>
          <w:b/>
          <w:sz w:val="24"/>
          <w:szCs w:val="24"/>
        </w:rPr>
        <w:t>.1 IS 10245 : Part 1 : 1996 Breathing apparatus: Part 1 closed circuit breathing apparatus (Compressed Oxygen Cylinder) - Specification (First Revision)</w:t>
      </w:r>
    </w:p>
    <w:p w14:paraId="7BB23C1D" w14:textId="769A9D60" w:rsidR="00DC09BB" w:rsidRDefault="00494CD6" w:rsidP="0067643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</w:pPr>
      <w:r w:rsidRPr="0067643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676431" w:rsidRPr="00676431"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group </w:t>
      </w:r>
      <w:r w:rsidR="00676431">
        <w:rPr>
          <w:rFonts w:ascii="Times New Roman" w:eastAsia="Times New Roman" w:hAnsi="Times New Roman" w:cs="Times New Roman"/>
          <w:bCs/>
          <w:sz w:val="24"/>
          <w:szCs w:val="24"/>
        </w:rPr>
        <w:t xml:space="preserve">thoroughly reviewed the draft </w:t>
      </w:r>
      <w:r w:rsidR="00421661">
        <w:rPr>
          <w:rFonts w:ascii="Times New Roman" w:eastAsia="Times New Roman" w:hAnsi="Times New Roman" w:cs="Times New Roman"/>
          <w:bCs/>
          <w:sz w:val="24"/>
          <w:szCs w:val="24"/>
        </w:rPr>
        <w:t xml:space="preserve">of IS 10245 (Part 1) </w:t>
      </w:r>
      <w:r w:rsidR="00676431">
        <w:rPr>
          <w:rFonts w:ascii="Times New Roman" w:eastAsia="Times New Roman" w:hAnsi="Times New Roman" w:cs="Times New Roman"/>
          <w:sz w:val="24"/>
          <w:szCs w:val="24"/>
        </w:rPr>
        <w:t xml:space="preserve">submitted by </w:t>
      </w:r>
      <w:r w:rsidR="00676431" w:rsidRPr="00355F1D">
        <w:rPr>
          <w:rFonts w:ascii="Times New Roman" w:eastAsia="Times New Roman" w:hAnsi="Times New Roman" w:cs="Times New Roman"/>
          <w:sz w:val="24"/>
          <w:szCs w:val="24"/>
        </w:rPr>
        <w:t>Shri Samit Vasant Chaudhary</w:t>
      </w:r>
      <w:r w:rsidR="00676431">
        <w:rPr>
          <w:rFonts w:ascii="Times New Roman" w:eastAsia="Times New Roman" w:hAnsi="Times New Roman" w:cs="Times New Roman"/>
          <w:sz w:val="24"/>
          <w:szCs w:val="24"/>
        </w:rPr>
        <w:t xml:space="preserve"> and finalized it for sending for </w:t>
      </w:r>
      <w:r w:rsidR="00127C5E">
        <w:rPr>
          <w:rFonts w:ascii="Times New Roman" w:eastAsia="Times New Roman" w:hAnsi="Times New Roman" w:cs="Times New Roman"/>
          <w:sz w:val="24"/>
          <w:szCs w:val="24"/>
        </w:rPr>
        <w:t>wide circulation</w:t>
      </w:r>
      <w:r w:rsidR="00676431">
        <w:rPr>
          <w:rFonts w:ascii="Times New Roman" w:eastAsia="Times New Roman" w:hAnsi="Times New Roman" w:cs="Times New Roman"/>
          <w:sz w:val="24"/>
          <w:szCs w:val="24"/>
        </w:rPr>
        <w:t xml:space="preserve">t. The same draft is attached below. Further, the working group recommended to circulate the draft </w:t>
      </w:r>
      <w:r w:rsidR="00421661"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  <w:t>for wide circulation for a period of 2 months.</w:t>
      </w:r>
      <w:r w:rsidR="00127C5E"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  <w:t xml:space="preserve"> </w:t>
      </w:r>
    </w:p>
    <w:bookmarkStart w:id="1" w:name="_MON_1751808128"/>
    <w:bookmarkEnd w:id="1"/>
    <w:p w14:paraId="3EF8F09B" w14:textId="41893DFD" w:rsidR="00421661" w:rsidRPr="00FE696D" w:rsidRDefault="00FE696D" w:rsidP="00FE696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  <w:object w:dxaOrig="1534" w:dyaOrig="997" w14:anchorId="5DD14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751979313" r:id="rId10">
            <o:FieldCodes>\s</o:FieldCodes>
          </o:OLEObject>
        </w:object>
      </w:r>
    </w:p>
    <w:p w14:paraId="2360B0CE" w14:textId="77777777" w:rsidR="00DC09BB" w:rsidRPr="00DC09BB" w:rsidRDefault="00DC09BB" w:rsidP="00DC09B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6BA514" w14:textId="5EA0BA12" w:rsidR="00DC09BB" w:rsidRPr="00D62ABD" w:rsidRDefault="00DC09BB" w:rsidP="00DC09B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 IS 10245 : Part 3 : 1999  Breathing apparatus: Part 3 fresh air hose and compressed air line breathing apparatus - Specification (First Revision) </w:t>
      </w:r>
    </w:p>
    <w:p w14:paraId="3FEF7D57" w14:textId="77777777" w:rsidR="00D816FF" w:rsidRDefault="00421661" w:rsidP="0042166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</w:pPr>
      <w:r w:rsidRPr="0067643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Working group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thoroughly reviewed the draft of IS 10245 (Part 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deliberated on the comments received </w:t>
      </w:r>
      <w:r w:rsidR="00CD7AFE">
        <w:rPr>
          <w:rFonts w:ascii="Times New Roman" w:eastAsia="Times New Roman" w:hAnsi="Times New Roman" w:cs="Times New Roman"/>
          <w:sz w:val="24"/>
          <w:szCs w:val="24"/>
        </w:rPr>
        <w:t>from Joseph</w:t>
      </w:r>
      <w:r w:rsidRPr="00421661">
        <w:rPr>
          <w:rFonts w:ascii="Times New Roman" w:eastAsia="Times New Roman" w:hAnsi="Times New Roman" w:cs="Times New Roman"/>
          <w:sz w:val="24"/>
          <w:szCs w:val="24"/>
        </w:rPr>
        <w:t xml:space="preserve"> Leslie Dynamiks Mfg. </w:t>
      </w:r>
      <w:r w:rsidR="00CD7AFE" w:rsidRPr="00421661">
        <w:rPr>
          <w:rFonts w:ascii="Times New Roman" w:eastAsia="Times New Roman" w:hAnsi="Times New Roman" w:cs="Times New Roman"/>
          <w:sz w:val="24"/>
          <w:szCs w:val="24"/>
        </w:rPr>
        <w:t xml:space="preserve">Pvt </w:t>
      </w:r>
      <w:r w:rsidR="00CD7AFE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3M Limited.  The WG finalized the draft incorporating the agreed changes for sending for </w:t>
      </w:r>
      <w:r w:rsidR="00127C5E">
        <w:rPr>
          <w:rFonts w:ascii="Times New Roman" w:eastAsia="Times New Roman" w:hAnsi="Times New Roman" w:cs="Times New Roman"/>
          <w:sz w:val="24"/>
          <w:szCs w:val="24"/>
        </w:rPr>
        <w:t>wide circulation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same draft is attached below. </w:t>
      </w:r>
      <w:r w:rsidR="00127C5E">
        <w:rPr>
          <w:rFonts w:ascii="Times New Roman" w:eastAsia="Times New Roman" w:hAnsi="Times New Roman" w:cs="Times New Roman"/>
          <w:sz w:val="24"/>
          <w:szCs w:val="24"/>
        </w:rPr>
        <w:t xml:space="preserve">Further, the working group recommended to circulate the draft </w:t>
      </w:r>
      <w:r w:rsidR="00127C5E"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  <w:t>for wide circulation for a period of 2 months.</w:t>
      </w:r>
    </w:p>
    <w:bookmarkStart w:id="2" w:name="_MON_1751959283"/>
    <w:bookmarkEnd w:id="2"/>
    <w:p w14:paraId="43E51B2A" w14:textId="399FBBAC" w:rsidR="00D816FF" w:rsidRPr="00421661" w:rsidRDefault="00D816FF" w:rsidP="00D816F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IN"/>
        </w:rPr>
        <w:object w:dxaOrig="1534" w:dyaOrig="997" w14:anchorId="7F3DA87F">
          <v:shape id="_x0000_i1026" type="#_x0000_t75" style="width:76.5pt;height:49.5pt" o:ole="">
            <v:imagedata r:id="rId11" o:title=""/>
          </v:shape>
          <o:OLEObject Type="Embed" ProgID="Word.Document.12" ShapeID="_x0000_i1026" DrawAspect="Icon" ObjectID="_1751979314" r:id="rId12">
            <o:FieldCodes>\s</o:FieldCodes>
          </o:OLEObject>
        </w:object>
      </w:r>
    </w:p>
    <w:p w14:paraId="41069B3B" w14:textId="77777777" w:rsidR="0069571E" w:rsidRDefault="0069571E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7E0093" w14:textId="01037060" w:rsidR="0069571E" w:rsidRDefault="00545CA5" w:rsidP="00545C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 w:rsidRPr="00545CA5">
        <w:t xml:space="preserve"> </w:t>
      </w:r>
      <w:r w:rsidRPr="00545CA5">
        <w:rPr>
          <w:rFonts w:ascii="Times New Roman" w:eastAsia="Times New Roman" w:hAnsi="Times New Roman" w:cs="Times New Roman"/>
          <w:b/>
          <w:bCs/>
          <w:sz w:val="24"/>
          <w:szCs w:val="24"/>
        </w:rPr>
        <w:t>IS 10245 : Part 4:1982</w:t>
      </w:r>
      <w:r w:rsidRPr="00545CA5">
        <w:t xml:space="preserve"> </w:t>
      </w:r>
      <w:r w:rsidRPr="00545CA5">
        <w:rPr>
          <w:rFonts w:ascii="Times New Roman" w:eastAsia="Times New Roman" w:hAnsi="Times New Roman" w:cs="Times New Roman"/>
          <w:b/>
          <w:bCs/>
          <w:sz w:val="24"/>
          <w:szCs w:val="24"/>
        </w:rPr>
        <w:t>Specification for breathing apparatus: Part 4 escape breathing apparatus (Short Duration Self - Contained Type)</w:t>
      </w:r>
    </w:p>
    <w:p w14:paraId="3754811B" w14:textId="6756DFB7" w:rsidR="00DC09BB" w:rsidRDefault="00355F1D" w:rsidP="00421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F1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421661">
        <w:rPr>
          <w:rFonts w:ascii="Times New Roman" w:eastAsia="Times New Roman" w:hAnsi="Times New Roman" w:cs="Times New Roman"/>
          <w:bCs/>
          <w:sz w:val="24"/>
          <w:szCs w:val="24"/>
        </w:rPr>
        <w:t xml:space="preserve">WG decided </w:t>
      </w:r>
      <w:r w:rsidRPr="00355F1D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Shri Harshal Patil, Venus safety will </w:t>
      </w:r>
      <w:r w:rsidR="00421661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the IS 10245 (Part 4) and </w:t>
      </w:r>
      <w:r w:rsidRPr="00355F1D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the revised </w:t>
      </w:r>
      <w:r w:rsidR="00421661">
        <w:rPr>
          <w:rFonts w:ascii="Times New Roman" w:eastAsia="Times New Roman" w:hAnsi="Times New Roman" w:cs="Times New Roman"/>
          <w:bCs/>
          <w:sz w:val="24"/>
          <w:szCs w:val="24"/>
        </w:rPr>
        <w:t>draft to BIS Secretariat before the main committee meeting</w:t>
      </w:r>
      <w:r w:rsidRPr="00355F1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37461BB" w14:textId="77777777" w:rsidR="00355F1D" w:rsidRDefault="00355F1D" w:rsidP="0042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E9AB7F" w14:textId="77777777" w:rsidR="00DC09BB" w:rsidRDefault="00DC09BB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650AF2" w14:textId="77777777" w:rsidR="00DC09BB" w:rsidRDefault="00DC09BB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61974A" w14:textId="77777777" w:rsidR="00DC09BB" w:rsidRDefault="00DC09BB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7FC3C7" w14:textId="77777777" w:rsidR="00F57BD5" w:rsidRDefault="00F57BD5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937958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A30F11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85E0CF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0E32AD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AE9A4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A22DC5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C29556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E7FBFB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BA89DA" w14:textId="77777777" w:rsidR="00EE104F" w:rsidRDefault="00EE104F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CBDE8F" w14:textId="77777777" w:rsidR="00DC09BB" w:rsidRDefault="00DC09BB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BD2DC7" w14:textId="77777777" w:rsidR="00FA73E3" w:rsidRPr="00FA73E3" w:rsidRDefault="00FA73E3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ANNEX-</w:t>
      </w:r>
      <w:r w:rsidRPr="00FA73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</w:t>
      </w:r>
    </w:p>
    <w:p w14:paraId="54920F52" w14:textId="77777777" w:rsidR="00FA73E3" w:rsidRPr="00FA73E3" w:rsidRDefault="00FA73E3" w:rsidP="00FA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(Item </w:t>
      </w:r>
      <w:r w:rsidR="00D244F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FA73E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262A970" w14:textId="77777777" w:rsidR="00FA73E3" w:rsidRDefault="00FA73E3" w:rsidP="003C5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A80D8" w14:textId="02E8465E" w:rsidR="003B1EC7" w:rsidRPr="00173747" w:rsidRDefault="00F57BD5" w:rsidP="00173747">
      <w:pPr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CHD 8: WG 1</w:t>
      </w:r>
      <w:r w:rsidR="00FA73E3" w:rsidRPr="00FA73E3">
        <w:rPr>
          <w:rFonts w:ascii="Times New Roman" w:hAnsi="Times New Roman" w:cs="Times New Roman"/>
          <w:sz w:val="24"/>
          <w:szCs w:val="24"/>
        </w:rPr>
        <w:t xml:space="preserve"> </w:t>
      </w:r>
      <w:r w:rsidR="00FA73E3" w:rsidRPr="00FA73E3">
        <w:rPr>
          <w:rFonts w:ascii="Times New Roman" w:hAnsi="Times New Roman" w:cs="Times New Roman"/>
          <w:b/>
          <w:bCs/>
          <w:iCs/>
          <w:sz w:val="24"/>
          <w:szCs w:val="24"/>
        </w:rPr>
        <w:t>Composition</w:t>
      </w:r>
    </w:p>
    <w:p w14:paraId="3CBCB393" w14:textId="5769438F" w:rsidR="00DA1A5D" w:rsidRPr="00DA1A5D" w:rsidRDefault="00DA1A5D" w:rsidP="00DA1A5D">
      <w:pPr>
        <w:pStyle w:val="Normal1"/>
        <w:spacing w:after="120"/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leGrid3"/>
        <w:tblW w:w="8926" w:type="dxa"/>
        <w:tblLayout w:type="fixed"/>
        <w:tblLook w:val="04A0" w:firstRow="1" w:lastRow="0" w:firstColumn="1" w:lastColumn="0" w:noHBand="0" w:noVBand="1"/>
      </w:tblPr>
      <w:tblGrid>
        <w:gridCol w:w="676"/>
        <w:gridCol w:w="3367"/>
        <w:gridCol w:w="4883"/>
      </w:tblGrid>
      <w:tr w:rsidR="00173747" w:rsidRPr="00DA1A5D" w14:paraId="1F22B657" w14:textId="77777777" w:rsidTr="00173747">
        <w:tc>
          <w:tcPr>
            <w:tcW w:w="676" w:type="dxa"/>
          </w:tcPr>
          <w:p w14:paraId="2E41E865" w14:textId="77777777" w:rsidR="00173747" w:rsidRPr="00DA1A5D" w:rsidRDefault="00173747" w:rsidP="000F0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5D">
              <w:rPr>
                <w:rFonts w:ascii="Times New Roman" w:hAnsi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3367" w:type="dxa"/>
          </w:tcPr>
          <w:p w14:paraId="317D23F0" w14:textId="77777777" w:rsidR="00173747" w:rsidRPr="00DA1A5D" w:rsidRDefault="00173747" w:rsidP="000F0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5D">
              <w:rPr>
                <w:rFonts w:ascii="Times New Roman" w:hAnsi="Times New Roman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4883" w:type="dxa"/>
          </w:tcPr>
          <w:p w14:paraId="28D87F56" w14:textId="77777777" w:rsidR="00173747" w:rsidRPr="00DA1A5D" w:rsidRDefault="00173747" w:rsidP="000F0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5D">
              <w:rPr>
                <w:rFonts w:ascii="Times New Roman" w:hAnsi="Times New Roman"/>
                <w:b/>
                <w:sz w:val="24"/>
                <w:szCs w:val="24"/>
              </w:rPr>
              <w:t>Principal member/ Alternate Member</w:t>
            </w:r>
          </w:p>
        </w:tc>
      </w:tr>
      <w:tr w:rsidR="00EE104F" w:rsidRPr="00DA1A5D" w14:paraId="340379D8" w14:textId="77777777" w:rsidTr="00EE104F">
        <w:tc>
          <w:tcPr>
            <w:tcW w:w="676" w:type="dxa"/>
          </w:tcPr>
          <w:p w14:paraId="08C2A2DB" w14:textId="77777777" w:rsidR="00EE104F" w:rsidRPr="00DA1A5D" w:rsidRDefault="00EE104F" w:rsidP="004769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DEE5AFD" w14:textId="77777777" w:rsidR="00EE104F" w:rsidRPr="0069302C" w:rsidRDefault="00EE104F" w:rsidP="00476900">
            <w:pPr>
              <w:rPr>
                <w:rFonts w:ascii="Times New Roman" w:hAnsi="Times New Roman"/>
                <w:sz w:val="24"/>
                <w:szCs w:val="24"/>
              </w:rPr>
            </w:pPr>
            <w:r w:rsidRPr="000A0EBD">
              <w:rPr>
                <w:rFonts w:ascii="Times New Roman" w:hAnsi="Times New Roman"/>
                <w:sz w:val="24"/>
                <w:szCs w:val="24"/>
              </w:rPr>
              <w:t>CSIR - Central Institute for Mining and Fuel Research, Dhanbad</w:t>
            </w:r>
          </w:p>
        </w:tc>
        <w:tc>
          <w:tcPr>
            <w:tcW w:w="4883" w:type="dxa"/>
          </w:tcPr>
          <w:p w14:paraId="2C2574ED" w14:textId="046633D5" w:rsidR="00EE104F" w:rsidRPr="002D476D" w:rsidRDefault="00EE104F" w:rsidP="00476900">
            <w:pPr>
              <w:rPr>
                <w:rFonts w:ascii="Times New Roman" w:hAnsi="Times New Roman"/>
                <w:sz w:val="24"/>
                <w:szCs w:val="24"/>
              </w:rPr>
            </w:pPr>
            <w:r w:rsidRPr="000A0EBD">
              <w:rPr>
                <w:rFonts w:ascii="Times New Roman" w:hAnsi="Times New Roman"/>
                <w:sz w:val="24"/>
                <w:szCs w:val="24"/>
              </w:rPr>
              <w:t>Dr J. K. Pandey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747" w:rsidRPr="00DA1A5D" w14:paraId="6A9B0ADA" w14:textId="77777777" w:rsidTr="00173747">
        <w:tc>
          <w:tcPr>
            <w:tcW w:w="676" w:type="dxa"/>
          </w:tcPr>
          <w:p w14:paraId="11B9EF04" w14:textId="77777777" w:rsidR="00173747" w:rsidRPr="00DA1A5D" w:rsidRDefault="00173747" w:rsidP="000F038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367" w:type="dxa"/>
          </w:tcPr>
          <w:p w14:paraId="251323E7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  <w:lang w:val="en-IN" w:eastAsia="en-IN" w:bidi="hi-IN"/>
              </w:rPr>
            </w:pPr>
            <w:r w:rsidRPr="00DA1A5D">
              <w:rPr>
                <w:rFonts w:ascii="Times New Roman" w:hAnsi="Times New Roman"/>
                <w:sz w:val="24"/>
                <w:szCs w:val="24"/>
                <w:lang w:val="en-IN" w:eastAsia="en-IN" w:bidi="hi-IN"/>
              </w:rPr>
              <w:t>3M India Limited</w:t>
            </w:r>
          </w:p>
        </w:tc>
        <w:tc>
          <w:tcPr>
            <w:tcW w:w="4883" w:type="dxa"/>
          </w:tcPr>
          <w:p w14:paraId="5D9140F2" w14:textId="0C68088B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  <w:lang w:val="en-IN" w:eastAsia="en-IN" w:bidi="hi-IN"/>
              </w:rPr>
            </w:pPr>
            <w:r w:rsidRPr="00DA1A5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Shri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Bidyut Chetia</w:t>
            </w:r>
          </w:p>
        </w:tc>
      </w:tr>
      <w:tr w:rsidR="00173747" w:rsidRPr="00DA1A5D" w14:paraId="233CD90E" w14:textId="77777777" w:rsidTr="00173747">
        <w:tc>
          <w:tcPr>
            <w:tcW w:w="676" w:type="dxa"/>
          </w:tcPr>
          <w:p w14:paraId="619EDEF2" w14:textId="77777777" w:rsidR="00173747" w:rsidRPr="00DA1A5D" w:rsidRDefault="00173747" w:rsidP="000F03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6DBC541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Fonts w:ascii="Times New Roman" w:hAnsi="Times New Roman"/>
                <w:sz w:val="24"/>
                <w:szCs w:val="24"/>
              </w:rPr>
              <w:t>Draeger India Pvt. Ltd, Mumbai</w:t>
            </w:r>
          </w:p>
        </w:tc>
        <w:tc>
          <w:tcPr>
            <w:tcW w:w="4883" w:type="dxa"/>
          </w:tcPr>
          <w:p w14:paraId="582B1233" w14:textId="0290E9DA" w:rsidR="00173747" w:rsidRPr="00DA1A5D" w:rsidRDefault="00173747" w:rsidP="00355F1D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Style w:val="col-md-8"/>
                <w:rFonts w:ascii="Times New Roman" w:hAnsi="Times New Roman"/>
                <w:sz w:val="24"/>
                <w:szCs w:val="24"/>
              </w:rPr>
              <w:t xml:space="preserve">Shri </w:t>
            </w:r>
            <w:r>
              <w:rPr>
                <w:rStyle w:val="col-md-8"/>
                <w:rFonts w:ascii="Times New Roman" w:hAnsi="Times New Roman"/>
                <w:sz w:val="24"/>
                <w:szCs w:val="24"/>
              </w:rPr>
              <w:t>Ganesan Murugesan</w:t>
            </w:r>
          </w:p>
        </w:tc>
      </w:tr>
      <w:tr w:rsidR="00173747" w:rsidRPr="00DA1A5D" w14:paraId="35D6BF29" w14:textId="77777777" w:rsidTr="00173747">
        <w:tc>
          <w:tcPr>
            <w:tcW w:w="676" w:type="dxa"/>
          </w:tcPr>
          <w:p w14:paraId="705FB7BD" w14:textId="77777777" w:rsidR="00173747" w:rsidRPr="00DA1A5D" w:rsidRDefault="00173747" w:rsidP="000F03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318BCB5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Fonts w:ascii="Times New Roman" w:hAnsi="Times New Roman"/>
                <w:sz w:val="24"/>
                <w:szCs w:val="24"/>
              </w:rPr>
              <w:t>Honeywell International India Private Limited, Bengaluru</w:t>
            </w:r>
          </w:p>
        </w:tc>
        <w:tc>
          <w:tcPr>
            <w:tcW w:w="4883" w:type="dxa"/>
          </w:tcPr>
          <w:p w14:paraId="070C26BA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Fonts w:ascii="Times New Roman" w:hAnsi="Times New Roman"/>
                <w:sz w:val="24"/>
                <w:szCs w:val="24"/>
              </w:rPr>
              <w:t>Shri Samit Vasant Chaudhari</w:t>
            </w:r>
          </w:p>
        </w:tc>
      </w:tr>
      <w:tr w:rsidR="00173747" w:rsidRPr="00DA1A5D" w14:paraId="75DB81CF" w14:textId="77777777" w:rsidTr="00173747">
        <w:tc>
          <w:tcPr>
            <w:tcW w:w="676" w:type="dxa"/>
          </w:tcPr>
          <w:p w14:paraId="11C6EDC3" w14:textId="77777777" w:rsidR="00173747" w:rsidRPr="00DA1A5D" w:rsidRDefault="00173747" w:rsidP="000F03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79C173A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Fonts w:ascii="Times New Roman" w:hAnsi="Times New Roman"/>
                <w:sz w:val="24"/>
                <w:szCs w:val="24"/>
              </w:rPr>
              <w:t>Venus Safety and Health Private Limited, Navi Mumbai</w:t>
            </w:r>
          </w:p>
        </w:tc>
        <w:tc>
          <w:tcPr>
            <w:tcW w:w="4883" w:type="dxa"/>
          </w:tcPr>
          <w:p w14:paraId="5A33C730" w14:textId="77777777" w:rsidR="00173747" w:rsidRPr="00DA1A5D" w:rsidRDefault="00173747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DA1A5D">
              <w:rPr>
                <w:rFonts w:ascii="Times New Roman" w:hAnsi="Times New Roman"/>
                <w:sz w:val="24"/>
                <w:szCs w:val="24"/>
              </w:rPr>
              <w:t>Shri Harshal Patil</w:t>
            </w:r>
          </w:p>
        </w:tc>
      </w:tr>
      <w:tr w:rsidR="0069302C" w:rsidRPr="00DA1A5D" w14:paraId="585498D1" w14:textId="77777777" w:rsidTr="00173747">
        <w:tc>
          <w:tcPr>
            <w:tcW w:w="676" w:type="dxa"/>
          </w:tcPr>
          <w:p w14:paraId="60A7204D" w14:textId="77777777" w:rsidR="0069302C" w:rsidRPr="00DA1A5D" w:rsidRDefault="0069302C" w:rsidP="000F03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68F1067" w14:textId="387C5199" w:rsidR="0069302C" w:rsidRPr="00DA1A5D" w:rsidRDefault="0069302C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69302C">
              <w:rPr>
                <w:rFonts w:ascii="Times New Roman" w:hAnsi="Times New Roman"/>
                <w:sz w:val="24"/>
                <w:szCs w:val="24"/>
              </w:rPr>
              <w:t>Joseph Leslie Dynamiks Mfg. Pvt.</w:t>
            </w:r>
          </w:p>
        </w:tc>
        <w:tc>
          <w:tcPr>
            <w:tcW w:w="4883" w:type="dxa"/>
          </w:tcPr>
          <w:p w14:paraId="3974FE82" w14:textId="640889B5" w:rsidR="0069302C" w:rsidRPr="00DA1A5D" w:rsidRDefault="002D476D" w:rsidP="000F0388">
            <w:pPr>
              <w:rPr>
                <w:rFonts w:ascii="Times New Roman" w:hAnsi="Times New Roman"/>
                <w:sz w:val="24"/>
                <w:szCs w:val="24"/>
              </w:rPr>
            </w:pPr>
            <w:r w:rsidRPr="002D476D">
              <w:rPr>
                <w:rFonts w:ascii="Times New Roman" w:hAnsi="Times New Roman"/>
                <w:sz w:val="24"/>
                <w:szCs w:val="24"/>
              </w:rPr>
              <w:t>Shri Dean Leslie Roy</w:t>
            </w:r>
          </w:p>
        </w:tc>
      </w:tr>
    </w:tbl>
    <w:p w14:paraId="010FE075" w14:textId="77777777" w:rsidR="00DA1A5D" w:rsidRPr="00DA1A5D" w:rsidRDefault="00DA1A5D" w:rsidP="00DA1A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29E87" w14:textId="77777777" w:rsidR="00DA1A5D" w:rsidRPr="00DA1A5D" w:rsidRDefault="00DA1A5D" w:rsidP="00DA1A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6618F" w14:textId="77777777" w:rsidR="000F0388" w:rsidRPr="00DA1A5D" w:rsidRDefault="000F0388">
      <w:pPr>
        <w:rPr>
          <w:rFonts w:ascii="Times New Roman" w:hAnsi="Times New Roman" w:cs="Times New Roman"/>
          <w:sz w:val="24"/>
          <w:szCs w:val="24"/>
        </w:rPr>
      </w:pPr>
    </w:p>
    <w:sectPr w:rsidR="000F0388" w:rsidRPr="00DA1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1766" w14:textId="77777777" w:rsidR="00AB6467" w:rsidRDefault="00AB6467" w:rsidP="0008409F">
      <w:pPr>
        <w:spacing w:after="0" w:line="240" w:lineRule="auto"/>
      </w:pPr>
      <w:r>
        <w:separator/>
      </w:r>
    </w:p>
  </w:endnote>
  <w:endnote w:type="continuationSeparator" w:id="0">
    <w:p w14:paraId="60BC32A9" w14:textId="77777777" w:rsidR="00AB6467" w:rsidRDefault="00AB6467" w:rsidP="0008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CE87" w14:textId="77777777" w:rsidR="00AB6467" w:rsidRDefault="00AB6467" w:rsidP="0008409F">
      <w:pPr>
        <w:spacing w:after="0" w:line="240" w:lineRule="auto"/>
      </w:pPr>
      <w:r>
        <w:separator/>
      </w:r>
    </w:p>
  </w:footnote>
  <w:footnote w:type="continuationSeparator" w:id="0">
    <w:p w14:paraId="5CFAE15D" w14:textId="77777777" w:rsidR="00AB6467" w:rsidRDefault="00AB6467" w:rsidP="0008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60C"/>
    <w:multiLevelType w:val="hybridMultilevel"/>
    <w:tmpl w:val="5A2E1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14A12"/>
    <w:multiLevelType w:val="hybridMultilevel"/>
    <w:tmpl w:val="B170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5B8"/>
    <w:multiLevelType w:val="hybridMultilevel"/>
    <w:tmpl w:val="34F4BE3E"/>
    <w:lvl w:ilvl="0" w:tplc="EDA471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71E"/>
    <w:multiLevelType w:val="hybridMultilevel"/>
    <w:tmpl w:val="4FE45C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F8A"/>
    <w:multiLevelType w:val="hybridMultilevel"/>
    <w:tmpl w:val="FC726A36"/>
    <w:lvl w:ilvl="0" w:tplc="F38611C4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77BCA"/>
    <w:multiLevelType w:val="hybridMultilevel"/>
    <w:tmpl w:val="84C2A9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86C18"/>
    <w:multiLevelType w:val="hybridMultilevel"/>
    <w:tmpl w:val="2D28A25C"/>
    <w:lvl w:ilvl="0" w:tplc="EDA471A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94D72"/>
    <w:multiLevelType w:val="hybridMultilevel"/>
    <w:tmpl w:val="9FC002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137CA"/>
    <w:multiLevelType w:val="hybridMultilevel"/>
    <w:tmpl w:val="FC726A36"/>
    <w:lvl w:ilvl="0" w:tplc="F38611C4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7C3"/>
    <w:multiLevelType w:val="hybridMultilevel"/>
    <w:tmpl w:val="5DD0579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D7001"/>
    <w:multiLevelType w:val="hybridMultilevel"/>
    <w:tmpl w:val="513CE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F5CFD"/>
    <w:multiLevelType w:val="hybridMultilevel"/>
    <w:tmpl w:val="4B402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640E"/>
    <w:multiLevelType w:val="hybridMultilevel"/>
    <w:tmpl w:val="9E84A9E6"/>
    <w:lvl w:ilvl="0" w:tplc="77DA6DD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4621B"/>
    <w:multiLevelType w:val="hybridMultilevel"/>
    <w:tmpl w:val="DCCC117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18"/>
    <w:rsid w:val="0006387D"/>
    <w:rsid w:val="0008409F"/>
    <w:rsid w:val="000A0EBD"/>
    <w:rsid w:val="000F0388"/>
    <w:rsid w:val="0011776E"/>
    <w:rsid w:val="00127C5E"/>
    <w:rsid w:val="0014648B"/>
    <w:rsid w:val="00161707"/>
    <w:rsid w:val="001707EE"/>
    <w:rsid w:val="00173747"/>
    <w:rsid w:val="001F1CB6"/>
    <w:rsid w:val="00246916"/>
    <w:rsid w:val="002D476D"/>
    <w:rsid w:val="0030425D"/>
    <w:rsid w:val="0032059A"/>
    <w:rsid w:val="00355F1D"/>
    <w:rsid w:val="0038098C"/>
    <w:rsid w:val="00383A7D"/>
    <w:rsid w:val="003A3E9A"/>
    <w:rsid w:val="003B1EC7"/>
    <w:rsid w:val="003C5318"/>
    <w:rsid w:val="003F6045"/>
    <w:rsid w:val="00421661"/>
    <w:rsid w:val="00432741"/>
    <w:rsid w:val="00494CD6"/>
    <w:rsid w:val="004C6F9E"/>
    <w:rsid w:val="005149D5"/>
    <w:rsid w:val="0052013D"/>
    <w:rsid w:val="00545CA5"/>
    <w:rsid w:val="00572ADB"/>
    <w:rsid w:val="00575861"/>
    <w:rsid w:val="005A1D2B"/>
    <w:rsid w:val="005A559F"/>
    <w:rsid w:val="005B515D"/>
    <w:rsid w:val="005C615E"/>
    <w:rsid w:val="005E6ED6"/>
    <w:rsid w:val="00630BFF"/>
    <w:rsid w:val="00640B50"/>
    <w:rsid w:val="00652883"/>
    <w:rsid w:val="00676431"/>
    <w:rsid w:val="0069302C"/>
    <w:rsid w:val="0069571E"/>
    <w:rsid w:val="006A33AC"/>
    <w:rsid w:val="007D42FA"/>
    <w:rsid w:val="008121B7"/>
    <w:rsid w:val="00832ACC"/>
    <w:rsid w:val="00846863"/>
    <w:rsid w:val="0089524F"/>
    <w:rsid w:val="008B0156"/>
    <w:rsid w:val="008F4775"/>
    <w:rsid w:val="009436BE"/>
    <w:rsid w:val="009805CC"/>
    <w:rsid w:val="009C1F4B"/>
    <w:rsid w:val="009D3F94"/>
    <w:rsid w:val="009E22F7"/>
    <w:rsid w:val="009F1E31"/>
    <w:rsid w:val="00A4745C"/>
    <w:rsid w:val="00A61188"/>
    <w:rsid w:val="00A7150D"/>
    <w:rsid w:val="00A71A12"/>
    <w:rsid w:val="00AB6467"/>
    <w:rsid w:val="00AF2DCD"/>
    <w:rsid w:val="00B0611D"/>
    <w:rsid w:val="00BC4F03"/>
    <w:rsid w:val="00BE47E7"/>
    <w:rsid w:val="00C00FA0"/>
    <w:rsid w:val="00C2015C"/>
    <w:rsid w:val="00CA63D8"/>
    <w:rsid w:val="00CA7619"/>
    <w:rsid w:val="00CD7AFE"/>
    <w:rsid w:val="00CE4891"/>
    <w:rsid w:val="00CE5F7E"/>
    <w:rsid w:val="00D244FC"/>
    <w:rsid w:val="00D44FFD"/>
    <w:rsid w:val="00D62ABD"/>
    <w:rsid w:val="00D816FF"/>
    <w:rsid w:val="00DA0DCB"/>
    <w:rsid w:val="00DA1A5D"/>
    <w:rsid w:val="00DA4D58"/>
    <w:rsid w:val="00DC09BB"/>
    <w:rsid w:val="00E8430F"/>
    <w:rsid w:val="00EE104F"/>
    <w:rsid w:val="00EF4555"/>
    <w:rsid w:val="00F05A98"/>
    <w:rsid w:val="00F55F61"/>
    <w:rsid w:val="00F57BD5"/>
    <w:rsid w:val="00FA73E3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3946"/>
  <w15:chartTrackingRefBased/>
  <w15:docId w15:val="{2EF59AB7-E328-4BED-9BDF-8DFFDF5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1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rsid w:val="003C53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PlainText1">
    <w:name w:val="Plain Text1"/>
    <w:basedOn w:val="Normal"/>
    <w:rsid w:val="003C5318"/>
    <w:pPr>
      <w:widowControl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C5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5318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3C531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uto-select">
    <w:name w:val="auto-select"/>
    <w:basedOn w:val="DefaultParagraphFont"/>
    <w:rsid w:val="00BC4F03"/>
  </w:style>
  <w:style w:type="character" w:styleId="Hyperlink">
    <w:name w:val="Hyperlink"/>
    <w:basedOn w:val="DefaultParagraphFont"/>
    <w:uiPriority w:val="99"/>
    <w:unhideWhenUsed/>
    <w:rsid w:val="00BC4F03"/>
    <w:rPr>
      <w:color w:val="0563C1" w:themeColor="hyperlink"/>
      <w:u w:val="single"/>
    </w:rPr>
  </w:style>
  <w:style w:type="paragraph" w:customStyle="1" w:styleId="Normal1">
    <w:name w:val="Normal1"/>
    <w:rsid w:val="00BC4F0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24"/>
      <w:szCs w:val="20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B1EC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9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4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9F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l-md-8">
    <w:name w:val="col-md-8"/>
    <w:basedOn w:val="DefaultParagraphFont"/>
    <w:rsid w:val="00DA1A5D"/>
  </w:style>
  <w:style w:type="paragraph" w:styleId="BalloonText">
    <w:name w:val="Balloon Text"/>
    <w:basedOn w:val="Normal"/>
    <w:link w:val="BalloonTextChar"/>
    <w:uiPriority w:val="99"/>
    <w:semiHidden/>
    <w:unhideWhenUsed/>
    <w:rsid w:val="00DC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BB"/>
    <w:rPr>
      <w:rFonts w:ascii="Segoe UI" w:eastAsiaTheme="minorEastAsia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d8@bis.org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872A-20B9-4118-A69A-D122C15C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Pushpendra Kumar</dc:creator>
  <cp:keywords/>
  <dc:description/>
  <cp:lastModifiedBy>Sahil</cp:lastModifiedBy>
  <cp:revision>16</cp:revision>
  <cp:lastPrinted>2023-07-10T06:46:00Z</cp:lastPrinted>
  <dcterms:created xsi:type="dcterms:W3CDTF">2023-07-25T10:14:00Z</dcterms:created>
  <dcterms:modified xsi:type="dcterms:W3CDTF">2023-07-27T10:38:00Z</dcterms:modified>
</cp:coreProperties>
</file>