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4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2"/>
        <w:gridCol w:w="1370"/>
        <w:gridCol w:w="615"/>
        <w:gridCol w:w="5104"/>
        <w:gridCol w:w="988"/>
        <w:gridCol w:w="3862"/>
      </w:tblGrid>
      <w:tr w:rsidR="00972E1B" w:rsidRPr="00C16B81" w14:paraId="4CB0B4FC" w14:textId="77777777" w:rsidTr="00EF0B84">
        <w:trPr>
          <w:trHeight w:val="701"/>
          <w:jc w:val="center"/>
        </w:trPr>
        <w:tc>
          <w:tcPr>
            <w:tcW w:w="3632" w:type="dxa"/>
            <w:gridSpan w:val="2"/>
            <w:vMerge w:val="restart"/>
          </w:tcPr>
          <w:p w14:paraId="07A7499C" w14:textId="08DCFE24" w:rsidR="00972E1B" w:rsidRPr="00C16B81" w:rsidRDefault="008841BF" w:rsidP="00B55BE5">
            <w:pPr>
              <w:jc w:val="center"/>
              <w:rPr>
                <w:color w:val="000000" w:themeColor="text1"/>
              </w:rPr>
            </w:pPr>
            <w:r w:rsidRPr="00C16B81">
              <w:rPr>
                <w:noProof/>
                <w:color w:val="000000" w:themeColor="text1"/>
              </w:rPr>
              <w:drawing>
                <wp:inline distT="0" distB="0" distL="0" distR="0" wp14:anchorId="4D30C78F" wp14:editId="636487D9">
                  <wp:extent cx="773430" cy="71374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3430" cy="713740"/>
                          </a:xfrm>
                          <a:prstGeom prst="rect">
                            <a:avLst/>
                          </a:prstGeom>
                          <a:noFill/>
                          <a:ln>
                            <a:noFill/>
                          </a:ln>
                        </pic:spPr>
                      </pic:pic>
                    </a:graphicData>
                  </a:graphic>
                </wp:inline>
              </w:drawing>
            </w:r>
          </w:p>
        </w:tc>
        <w:tc>
          <w:tcPr>
            <w:tcW w:w="10569" w:type="dxa"/>
            <w:gridSpan w:val="4"/>
          </w:tcPr>
          <w:p w14:paraId="37BF9B2C" w14:textId="77777777" w:rsidR="00972E1B" w:rsidRPr="00C16B81" w:rsidRDefault="008841BF" w:rsidP="00384341">
            <w:pPr>
              <w:jc w:val="center"/>
              <w:rPr>
                <w:color w:val="000000" w:themeColor="text1"/>
              </w:rPr>
            </w:pPr>
            <w:r w:rsidRPr="00C16B81">
              <w:rPr>
                <w:noProof/>
                <w:color w:val="000000" w:themeColor="text1"/>
              </w:rPr>
              <w:drawing>
                <wp:inline distT="0" distB="0" distL="0" distR="0" wp14:anchorId="22BC73F0" wp14:editId="32B88B71">
                  <wp:extent cx="4792980" cy="71374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92980" cy="713740"/>
                          </a:xfrm>
                          <a:prstGeom prst="rect">
                            <a:avLst/>
                          </a:prstGeom>
                          <a:noFill/>
                          <a:ln>
                            <a:noFill/>
                          </a:ln>
                        </pic:spPr>
                      </pic:pic>
                    </a:graphicData>
                  </a:graphic>
                </wp:inline>
              </w:drawing>
            </w:r>
          </w:p>
        </w:tc>
      </w:tr>
      <w:tr w:rsidR="00972E1B" w:rsidRPr="00C16B81" w14:paraId="351557AF" w14:textId="77777777" w:rsidTr="00EF0B84">
        <w:trPr>
          <w:trHeight w:val="369"/>
          <w:jc w:val="center"/>
        </w:trPr>
        <w:tc>
          <w:tcPr>
            <w:tcW w:w="3632" w:type="dxa"/>
            <w:gridSpan w:val="2"/>
            <w:vMerge/>
            <w:vAlign w:val="center"/>
          </w:tcPr>
          <w:p w14:paraId="321C04C2" w14:textId="77777777" w:rsidR="00972E1B" w:rsidRPr="00C16B81" w:rsidRDefault="00972E1B" w:rsidP="00384341">
            <w:pPr>
              <w:rPr>
                <w:color w:val="000000" w:themeColor="text1"/>
              </w:rPr>
            </w:pPr>
          </w:p>
        </w:tc>
        <w:tc>
          <w:tcPr>
            <w:tcW w:w="10569" w:type="dxa"/>
            <w:gridSpan w:val="4"/>
          </w:tcPr>
          <w:p w14:paraId="77EF5ED0" w14:textId="77777777" w:rsidR="00972E1B" w:rsidRPr="00C16B81" w:rsidRDefault="00972E1B" w:rsidP="00384341">
            <w:pPr>
              <w:spacing w:after="120"/>
              <w:jc w:val="center"/>
              <w:rPr>
                <w:b/>
                <w:bCs/>
                <w:color w:val="000000" w:themeColor="text1"/>
              </w:rPr>
            </w:pPr>
            <w:r w:rsidRPr="00C16B81">
              <w:rPr>
                <w:b/>
                <w:bCs/>
                <w:color w:val="000000" w:themeColor="text1"/>
              </w:rPr>
              <w:t>(PETROLEUM, COAL &amp; RELATED PRODUCTS DEPTT.)</w:t>
            </w:r>
          </w:p>
        </w:tc>
      </w:tr>
      <w:tr w:rsidR="00972E1B" w:rsidRPr="00C16B81" w14:paraId="1DEBE0DF" w14:textId="77777777" w:rsidTr="004D5809">
        <w:trPr>
          <w:trHeight w:val="80"/>
          <w:jc w:val="center"/>
        </w:trPr>
        <w:tc>
          <w:tcPr>
            <w:tcW w:w="14201" w:type="dxa"/>
            <w:gridSpan w:val="6"/>
          </w:tcPr>
          <w:p w14:paraId="0ED1B3D0" w14:textId="77777777" w:rsidR="00972E1B" w:rsidRPr="00C16B81" w:rsidRDefault="00972E1B" w:rsidP="00384341">
            <w:pPr>
              <w:spacing w:after="120"/>
              <w:jc w:val="center"/>
              <w:outlineLvl w:val="2"/>
              <w:rPr>
                <w:b/>
                <w:bCs/>
                <w:color w:val="000000" w:themeColor="text1"/>
              </w:rPr>
            </w:pPr>
            <w:r w:rsidRPr="00C16B81">
              <w:rPr>
                <w:b/>
                <w:color w:val="000000" w:themeColor="text1"/>
              </w:rPr>
              <w:t>AGENDA</w:t>
            </w:r>
          </w:p>
        </w:tc>
      </w:tr>
      <w:tr w:rsidR="00972E1B" w:rsidRPr="00C16B81" w14:paraId="662CEBCD" w14:textId="77777777" w:rsidTr="00EF0B84">
        <w:trPr>
          <w:trHeight w:val="80"/>
          <w:jc w:val="center"/>
        </w:trPr>
        <w:tc>
          <w:tcPr>
            <w:tcW w:w="10339" w:type="dxa"/>
            <w:gridSpan w:val="5"/>
          </w:tcPr>
          <w:p w14:paraId="7D1E883A" w14:textId="77777777" w:rsidR="00972E1B" w:rsidRPr="00C16B81" w:rsidRDefault="00383267" w:rsidP="00383267">
            <w:pPr>
              <w:spacing w:after="120"/>
              <w:outlineLvl w:val="2"/>
              <w:rPr>
                <w:b/>
                <w:bCs/>
                <w:color w:val="000000" w:themeColor="text1"/>
              </w:rPr>
            </w:pPr>
            <w:r w:rsidRPr="00C16B81">
              <w:rPr>
                <w:b/>
                <w:color w:val="000000" w:themeColor="text1"/>
              </w:rPr>
              <w:t>Organic Chemicals, Alcohols &amp; Allied Products</w:t>
            </w:r>
            <w:r w:rsidR="00972E1B" w:rsidRPr="00C16B81">
              <w:rPr>
                <w:b/>
                <w:color w:val="000000" w:themeColor="text1"/>
              </w:rPr>
              <w:t xml:space="preserve"> Sectional Committee, PCD </w:t>
            </w:r>
            <w:r w:rsidRPr="00C16B81">
              <w:rPr>
                <w:b/>
                <w:color w:val="000000" w:themeColor="text1"/>
              </w:rPr>
              <w:t>9</w:t>
            </w:r>
          </w:p>
        </w:tc>
        <w:tc>
          <w:tcPr>
            <w:tcW w:w="3862" w:type="dxa"/>
          </w:tcPr>
          <w:p w14:paraId="175D0246" w14:textId="5828664E" w:rsidR="00972E1B" w:rsidRPr="00C16B81" w:rsidRDefault="00F045E0" w:rsidP="007872E0">
            <w:pPr>
              <w:spacing w:after="120"/>
              <w:ind w:right="-108"/>
              <w:outlineLvl w:val="2"/>
              <w:rPr>
                <w:b/>
                <w:bCs/>
                <w:color w:val="000000" w:themeColor="text1"/>
              </w:rPr>
            </w:pPr>
            <w:r w:rsidRPr="00C16B81">
              <w:rPr>
                <w:b/>
                <w:color w:val="000000" w:themeColor="text1"/>
              </w:rPr>
              <w:t>3</w:t>
            </w:r>
            <w:r w:rsidR="004549EA" w:rsidRPr="00C16B81">
              <w:rPr>
                <w:b/>
                <w:color w:val="000000" w:themeColor="text1"/>
              </w:rPr>
              <w:t>7</w:t>
            </w:r>
            <w:r w:rsidR="00475D38" w:rsidRPr="00C16B81">
              <w:rPr>
                <w:b/>
                <w:color w:val="000000" w:themeColor="text1"/>
                <w:vertAlign w:val="superscript"/>
              </w:rPr>
              <w:t>th</w:t>
            </w:r>
            <w:r w:rsidR="00CE5824" w:rsidRPr="00C16B81">
              <w:rPr>
                <w:b/>
                <w:color w:val="000000" w:themeColor="text1"/>
              </w:rPr>
              <w:t xml:space="preserve"> </w:t>
            </w:r>
            <w:r w:rsidR="00972E1B" w:rsidRPr="00C16B81">
              <w:rPr>
                <w:b/>
                <w:color w:val="000000" w:themeColor="text1"/>
              </w:rPr>
              <w:t xml:space="preserve">Meeting     </w:t>
            </w:r>
          </w:p>
        </w:tc>
      </w:tr>
      <w:tr w:rsidR="00972E1B" w:rsidRPr="00C16B81" w14:paraId="115ED491" w14:textId="77777777" w:rsidTr="00EF0B84">
        <w:trPr>
          <w:trHeight w:val="80"/>
          <w:jc w:val="center"/>
        </w:trPr>
        <w:tc>
          <w:tcPr>
            <w:tcW w:w="2262" w:type="dxa"/>
          </w:tcPr>
          <w:p w14:paraId="645F1666" w14:textId="77777777" w:rsidR="00972E1B" w:rsidRPr="00C16B81" w:rsidRDefault="00972E1B" w:rsidP="00384341">
            <w:pPr>
              <w:spacing w:after="120"/>
              <w:outlineLvl w:val="2"/>
              <w:rPr>
                <w:b/>
                <w:bCs/>
                <w:color w:val="000000" w:themeColor="text1"/>
              </w:rPr>
            </w:pPr>
            <w:r w:rsidRPr="00C16B81">
              <w:rPr>
                <w:b/>
                <w:bCs/>
                <w:color w:val="000000" w:themeColor="text1"/>
              </w:rPr>
              <w:t>DATE &amp; TIME</w:t>
            </w:r>
          </w:p>
        </w:tc>
        <w:tc>
          <w:tcPr>
            <w:tcW w:w="11939" w:type="dxa"/>
            <w:gridSpan w:val="5"/>
          </w:tcPr>
          <w:p w14:paraId="2EEB3BB8" w14:textId="23E13AF0" w:rsidR="00972E1B" w:rsidRPr="00C16B81" w:rsidRDefault="008F2DA1" w:rsidP="00A37661">
            <w:pPr>
              <w:spacing w:after="120"/>
              <w:rPr>
                <w:color w:val="000000" w:themeColor="text1"/>
              </w:rPr>
            </w:pPr>
            <w:r w:rsidRPr="00C16B81">
              <w:rPr>
                <w:color w:val="000000" w:themeColor="text1"/>
              </w:rPr>
              <w:t>1 March</w:t>
            </w:r>
            <w:r w:rsidR="00EF0B84" w:rsidRPr="00C16B81">
              <w:rPr>
                <w:color w:val="000000" w:themeColor="text1"/>
              </w:rPr>
              <w:t xml:space="preserve"> </w:t>
            </w:r>
            <w:r w:rsidR="000E56E8" w:rsidRPr="00C16B81">
              <w:rPr>
                <w:color w:val="000000" w:themeColor="text1"/>
              </w:rPr>
              <w:t>202</w:t>
            </w:r>
            <w:r w:rsidRPr="00C16B81">
              <w:rPr>
                <w:color w:val="000000" w:themeColor="text1"/>
              </w:rPr>
              <w:t>4</w:t>
            </w:r>
            <w:r w:rsidR="000E56E8" w:rsidRPr="00C16B81">
              <w:rPr>
                <w:color w:val="000000" w:themeColor="text1"/>
              </w:rPr>
              <w:t>, 1</w:t>
            </w:r>
            <w:r w:rsidR="00A37661" w:rsidRPr="00C16B81">
              <w:rPr>
                <w:color w:val="000000" w:themeColor="text1"/>
              </w:rPr>
              <w:t>0</w:t>
            </w:r>
            <w:r w:rsidR="000E56E8" w:rsidRPr="00C16B81">
              <w:rPr>
                <w:color w:val="000000" w:themeColor="text1"/>
              </w:rPr>
              <w:t>:</w:t>
            </w:r>
            <w:r w:rsidR="00A37661" w:rsidRPr="00C16B81">
              <w:rPr>
                <w:color w:val="000000" w:themeColor="text1"/>
              </w:rPr>
              <w:t>3</w:t>
            </w:r>
            <w:r w:rsidR="000E56E8" w:rsidRPr="00C16B81">
              <w:rPr>
                <w:color w:val="000000" w:themeColor="text1"/>
              </w:rPr>
              <w:t>0 am</w:t>
            </w:r>
          </w:p>
        </w:tc>
      </w:tr>
      <w:tr w:rsidR="00B8605D" w:rsidRPr="00C16B81" w14:paraId="54937AE7" w14:textId="77777777" w:rsidTr="00EF0B84">
        <w:trPr>
          <w:trHeight w:val="80"/>
          <w:jc w:val="center"/>
        </w:trPr>
        <w:tc>
          <w:tcPr>
            <w:tcW w:w="2262" w:type="dxa"/>
            <w:vMerge w:val="restart"/>
          </w:tcPr>
          <w:p w14:paraId="7E0D8687" w14:textId="77777777" w:rsidR="00B8605D" w:rsidRPr="00C16B81" w:rsidRDefault="00B8605D" w:rsidP="00384341">
            <w:pPr>
              <w:spacing w:after="120"/>
              <w:outlineLvl w:val="2"/>
              <w:rPr>
                <w:b/>
                <w:bCs/>
                <w:color w:val="000000" w:themeColor="text1"/>
              </w:rPr>
            </w:pPr>
            <w:r w:rsidRPr="00C16B81">
              <w:rPr>
                <w:b/>
                <w:bCs/>
                <w:color w:val="000000" w:themeColor="text1"/>
              </w:rPr>
              <w:t>VENUE</w:t>
            </w:r>
          </w:p>
        </w:tc>
        <w:tc>
          <w:tcPr>
            <w:tcW w:w="11939" w:type="dxa"/>
            <w:gridSpan w:val="5"/>
          </w:tcPr>
          <w:p w14:paraId="67EEF0A9" w14:textId="6BACD2CA" w:rsidR="00B8605D" w:rsidRPr="00C16B81" w:rsidRDefault="00EF0B84" w:rsidP="00384341">
            <w:pPr>
              <w:rPr>
                <w:color w:val="000000" w:themeColor="text1"/>
              </w:rPr>
            </w:pPr>
            <w:r w:rsidRPr="00C16B81">
              <w:rPr>
                <w:color w:val="000000" w:themeColor="text1"/>
              </w:rPr>
              <w:t>Hybrid (Virtual + Physical)</w:t>
            </w:r>
          </w:p>
        </w:tc>
      </w:tr>
      <w:tr w:rsidR="00EF0B84" w:rsidRPr="00C16B81" w14:paraId="46684A77" w14:textId="77777777" w:rsidTr="00EF0B84">
        <w:trPr>
          <w:trHeight w:val="80"/>
          <w:jc w:val="center"/>
        </w:trPr>
        <w:tc>
          <w:tcPr>
            <w:tcW w:w="2262" w:type="dxa"/>
            <w:vMerge/>
          </w:tcPr>
          <w:p w14:paraId="7522ADE9" w14:textId="77777777" w:rsidR="00EF0B84" w:rsidRPr="00C16B81" w:rsidRDefault="00EF0B84" w:rsidP="00384341">
            <w:pPr>
              <w:spacing w:after="120"/>
              <w:outlineLvl w:val="2"/>
              <w:rPr>
                <w:b/>
                <w:bCs/>
                <w:color w:val="000000" w:themeColor="text1"/>
              </w:rPr>
            </w:pPr>
          </w:p>
        </w:tc>
        <w:tc>
          <w:tcPr>
            <w:tcW w:w="7089" w:type="dxa"/>
            <w:gridSpan w:val="3"/>
          </w:tcPr>
          <w:p w14:paraId="3A1F51CA" w14:textId="10F093AE" w:rsidR="00EF0B84" w:rsidRPr="00C16B81" w:rsidRDefault="00EF0B84" w:rsidP="00EF0B84">
            <w:pPr>
              <w:rPr>
                <w:color w:val="000000" w:themeColor="text1"/>
              </w:rPr>
            </w:pPr>
            <w:r w:rsidRPr="00C16B81">
              <w:rPr>
                <w:color w:val="000000" w:themeColor="text1"/>
              </w:rPr>
              <w:t xml:space="preserve">Virtual Meeting Details  </w:t>
            </w:r>
          </w:p>
        </w:tc>
        <w:tc>
          <w:tcPr>
            <w:tcW w:w="4850" w:type="dxa"/>
            <w:gridSpan w:val="2"/>
          </w:tcPr>
          <w:p w14:paraId="7B1742BD" w14:textId="278E74B2" w:rsidR="00EF0B84" w:rsidRPr="00C16B81" w:rsidRDefault="00EF0B84" w:rsidP="00EF0B84">
            <w:pPr>
              <w:rPr>
                <w:color w:val="000000" w:themeColor="text1"/>
              </w:rPr>
            </w:pPr>
            <w:r w:rsidRPr="00C16B81">
              <w:rPr>
                <w:color w:val="000000" w:themeColor="text1"/>
              </w:rPr>
              <w:t>Physical Meeting Details</w:t>
            </w:r>
          </w:p>
        </w:tc>
      </w:tr>
      <w:tr w:rsidR="00EF0B84" w:rsidRPr="00C16B81" w14:paraId="2A894EA7" w14:textId="77777777" w:rsidTr="00EF0B84">
        <w:trPr>
          <w:trHeight w:val="80"/>
          <w:jc w:val="center"/>
        </w:trPr>
        <w:tc>
          <w:tcPr>
            <w:tcW w:w="2262" w:type="dxa"/>
            <w:vMerge/>
          </w:tcPr>
          <w:p w14:paraId="30F34CCC" w14:textId="77777777" w:rsidR="00EF0B84" w:rsidRPr="00C16B81" w:rsidRDefault="00EF0B84" w:rsidP="00384341">
            <w:pPr>
              <w:spacing w:after="120"/>
              <w:outlineLvl w:val="2"/>
              <w:rPr>
                <w:b/>
                <w:bCs/>
                <w:color w:val="000000" w:themeColor="text1"/>
              </w:rPr>
            </w:pPr>
          </w:p>
        </w:tc>
        <w:tc>
          <w:tcPr>
            <w:tcW w:w="1985" w:type="dxa"/>
            <w:gridSpan w:val="2"/>
          </w:tcPr>
          <w:p w14:paraId="62EAFE47" w14:textId="60B72005" w:rsidR="00EF0B84" w:rsidRPr="00C16B81" w:rsidRDefault="00EF0B84" w:rsidP="00384341">
            <w:pPr>
              <w:rPr>
                <w:color w:val="000000" w:themeColor="text1"/>
              </w:rPr>
            </w:pPr>
            <w:r w:rsidRPr="00C16B81">
              <w:rPr>
                <w:color w:val="000000" w:themeColor="text1"/>
              </w:rPr>
              <w:t xml:space="preserve">Meeting Link: </w:t>
            </w:r>
          </w:p>
        </w:tc>
        <w:tc>
          <w:tcPr>
            <w:tcW w:w="5104" w:type="dxa"/>
          </w:tcPr>
          <w:p w14:paraId="6AD3E1E0" w14:textId="199264D9" w:rsidR="00EF0B84" w:rsidRPr="00C16B81" w:rsidRDefault="00C56A3D" w:rsidP="00384341">
            <w:pPr>
              <w:rPr>
                <w:color w:val="000000" w:themeColor="text1"/>
              </w:rPr>
            </w:pPr>
            <w:r w:rsidRPr="00C16B81">
              <w:rPr>
                <w:color w:val="000000" w:themeColor="text1"/>
              </w:rPr>
              <w:t>https://bismanak.webex.com/bismanak/j.php?MTID=m38ddda25c3a557e313093519979345d1</w:t>
            </w:r>
          </w:p>
        </w:tc>
        <w:tc>
          <w:tcPr>
            <w:tcW w:w="988" w:type="dxa"/>
            <w:vMerge w:val="restart"/>
          </w:tcPr>
          <w:p w14:paraId="5D8D4882" w14:textId="23E9100B" w:rsidR="00EF0B84" w:rsidRPr="00C16B81" w:rsidRDefault="00EF0B84" w:rsidP="00384341">
            <w:pPr>
              <w:rPr>
                <w:color w:val="000000" w:themeColor="text1"/>
              </w:rPr>
            </w:pPr>
            <w:r w:rsidRPr="00C16B81">
              <w:rPr>
                <w:color w:val="000000" w:themeColor="text1"/>
              </w:rPr>
              <w:t xml:space="preserve">Venue: </w:t>
            </w:r>
          </w:p>
        </w:tc>
        <w:tc>
          <w:tcPr>
            <w:tcW w:w="3862" w:type="dxa"/>
            <w:vMerge w:val="restart"/>
          </w:tcPr>
          <w:p w14:paraId="00D5F0F3" w14:textId="1F291E37" w:rsidR="00EF0B84" w:rsidRPr="00C16B81" w:rsidRDefault="008F2DA1" w:rsidP="008F2DA1">
            <w:pPr>
              <w:jc w:val="both"/>
              <w:rPr>
                <w:color w:val="000000" w:themeColor="text1"/>
              </w:rPr>
            </w:pPr>
            <w:r w:rsidRPr="00C16B81">
              <w:rPr>
                <w:color w:val="000000" w:themeColor="text1"/>
              </w:rPr>
              <w:t>Lal C Verman Hall</w:t>
            </w:r>
            <w:r w:rsidR="00011650" w:rsidRPr="00C16B81">
              <w:rPr>
                <w:color w:val="000000" w:themeColor="text1"/>
              </w:rPr>
              <w:t xml:space="preserve">, BIS Headquarters, 9, Bahadur Shah Zafar Marg, New Delhi, Delhi-110002, </w:t>
            </w:r>
          </w:p>
        </w:tc>
      </w:tr>
      <w:tr w:rsidR="00EF0B84" w:rsidRPr="00C16B81" w14:paraId="32378585" w14:textId="77777777" w:rsidTr="00EF0B84">
        <w:trPr>
          <w:trHeight w:val="80"/>
          <w:jc w:val="center"/>
        </w:trPr>
        <w:tc>
          <w:tcPr>
            <w:tcW w:w="2262" w:type="dxa"/>
            <w:vMerge/>
          </w:tcPr>
          <w:p w14:paraId="3AFA8710" w14:textId="77777777" w:rsidR="00EF0B84" w:rsidRPr="00C16B81" w:rsidRDefault="00EF0B84" w:rsidP="00384341">
            <w:pPr>
              <w:spacing w:after="120"/>
              <w:outlineLvl w:val="2"/>
              <w:rPr>
                <w:b/>
                <w:bCs/>
                <w:color w:val="000000" w:themeColor="text1"/>
              </w:rPr>
            </w:pPr>
          </w:p>
        </w:tc>
        <w:tc>
          <w:tcPr>
            <w:tcW w:w="1985" w:type="dxa"/>
            <w:gridSpan w:val="2"/>
          </w:tcPr>
          <w:p w14:paraId="6ABC2F9B" w14:textId="6C543AC7" w:rsidR="00EF0B84" w:rsidRPr="00C16B81" w:rsidRDefault="00EF0B84" w:rsidP="00384341">
            <w:pPr>
              <w:rPr>
                <w:color w:val="000000" w:themeColor="text1"/>
              </w:rPr>
            </w:pPr>
            <w:r w:rsidRPr="00C16B81">
              <w:rPr>
                <w:color w:val="000000" w:themeColor="text1"/>
              </w:rPr>
              <w:t>Meeting Number:</w:t>
            </w:r>
          </w:p>
        </w:tc>
        <w:tc>
          <w:tcPr>
            <w:tcW w:w="5104" w:type="dxa"/>
          </w:tcPr>
          <w:p w14:paraId="1C64B3BA" w14:textId="3A823693" w:rsidR="00EF0B84" w:rsidRPr="00C16B81" w:rsidRDefault="00C56A3D" w:rsidP="00384341">
            <w:pPr>
              <w:rPr>
                <w:color w:val="000000" w:themeColor="text1"/>
              </w:rPr>
            </w:pPr>
            <w:r w:rsidRPr="00C16B81">
              <w:rPr>
                <w:color w:val="000000" w:themeColor="text1"/>
              </w:rPr>
              <w:t>2527 879 8714</w:t>
            </w:r>
          </w:p>
        </w:tc>
        <w:tc>
          <w:tcPr>
            <w:tcW w:w="988" w:type="dxa"/>
            <w:vMerge/>
          </w:tcPr>
          <w:p w14:paraId="5E4FB77E" w14:textId="3C50EF57" w:rsidR="00EF0B84" w:rsidRPr="00C16B81" w:rsidRDefault="00EF0B84" w:rsidP="00384341">
            <w:pPr>
              <w:rPr>
                <w:color w:val="000000" w:themeColor="text1"/>
              </w:rPr>
            </w:pPr>
          </w:p>
        </w:tc>
        <w:tc>
          <w:tcPr>
            <w:tcW w:w="3862" w:type="dxa"/>
            <w:vMerge/>
          </w:tcPr>
          <w:p w14:paraId="381C56B7" w14:textId="55FB1515" w:rsidR="00EF0B84" w:rsidRPr="00C16B81" w:rsidRDefault="00EF0B84" w:rsidP="00384341">
            <w:pPr>
              <w:rPr>
                <w:color w:val="000000" w:themeColor="text1"/>
              </w:rPr>
            </w:pPr>
          </w:p>
        </w:tc>
      </w:tr>
      <w:tr w:rsidR="00EF0B84" w:rsidRPr="00C16B81" w14:paraId="680DDB6B" w14:textId="77777777" w:rsidTr="00EF0B84">
        <w:trPr>
          <w:trHeight w:val="80"/>
          <w:jc w:val="center"/>
        </w:trPr>
        <w:tc>
          <w:tcPr>
            <w:tcW w:w="2262" w:type="dxa"/>
            <w:vMerge/>
          </w:tcPr>
          <w:p w14:paraId="4CFDE472" w14:textId="77777777" w:rsidR="00EF0B84" w:rsidRPr="00C16B81" w:rsidRDefault="00EF0B84" w:rsidP="00384341">
            <w:pPr>
              <w:spacing w:after="120"/>
              <w:outlineLvl w:val="2"/>
              <w:rPr>
                <w:b/>
                <w:bCs/>
                <w:color w:val="000000" w:themeColor="text1"/>
              </w:rPr>
            </w:pPr>
          </w:p>
        </w:tc>
        <w:tc>
          <w:tcPr>
            <w:tcW w:w="1985" w:type="dxa"/>
            <w:gridSpan w:val="2"/>
          </w:tcPr>
          <w:p w14:paraId="21634036" w14:textId="57D12EDE" w:rsidR="00EF0B84" w:rsidRPr="00C16B81" w:rsidRDefault="00EF0B84" w:rsidP="00384341">
            <w:pPr>
              <w:rPr>
                <w:color w:val="000000" w:themeColor="text1"/>
              </w:rPr>
            </w:pPr>
            <w:r w:rsidRPr="00C16B81">
              <w:rPr>
                <w:color w:val="000000" w:themeColor="text1"/>
              </w:rPr>
              <w:t>Password:</w:t>
            </w:r>
          </w:p>
        </w:tc>
        <w:tc>
          <w:tcPr>
            <w:tcW w:w="5104" w:type="dxa"/>
          </w:tcPr>
          <w:p w14:paraId="5411FB2B" w14:textId="08674C67" w:rsidR="00EF0B84" w:rsidRPr="00C16B81" w:rsidRDefault="00C56A3D" w:rsidP="00384341">
            <w:pPr>
              <w:rPr>
                <w:color w:val="000000" w:themeColor="text1"/>
              </w:rPr>
            </w:pPr>
            <w:r w:rsidRPr="00C16B81">
              <w:rPr>
                <w:color w:val="000000" w:themeColor="text1"/>
              </w:rPr>
              <w:t>kW5qKtXky85 (59575895 from video systems)</w:t>
            </w:r>
          </w:p>
        </w:tc>
        <w:tc>
          <w:tcPr>
            <w:tcW w:w="988" w:type="dxa"/>
          </w:tcPr>
          <w:p w14:paraId="50DD8C84" w14:textId="07FABAB8" w:rsidR="00EF0B84" w:rsidRPr="00C16B81" w:rsidRDefault="00EF0B84" w:rsidP="00384341">
            <w:pPr>
              <w:rPr>
                <w:color w:val="000000" w:themeColor="text1"/>
              </w:rPr>
            </w:pPr>
            <w:r w:rsidRPr="00C16B81">
              <w:rPr>
                <w:color w:val="000000" w:themeColor="text1"/>
              </w:rPr>
              <w:t>City:</w:t>
            </w:r>
          </w:p>
        </w:tc>
        <w:tc>
          <w:tcPr>
            <w:tcW w:w="3862" w:type="dxa"/>
          </w:tcPr>
          <w:p w14:paraId="4331C98C" w14:textId="329140A5" w:rsidR="00EF0B84" w:rsidRPr="00C16B81" w:rsidRDefault="00011650" w:rsidP="00011650">
            <w:pPr>
              <w:rPr>
                <w:color w:val="000000" w:themeColor="text1"/>
              </w:rPr>
            </w:pPr>
            <w:r w:rsidRPr="00C16B81">
              <w:rPr>
                <w:color w:val="000000" w:themeColor="text1"/>
              </w:rPr>
              <w:t>New Delhi, India</w:t>
            </w:r>
          </w:p>
        </w:tc>
      </w:tr>
      <w:tr w:rsidR="00972E1B" w:rsidRPr="00C16B81" w14:paraId="6064FE11" w14:textId="77777777" w:rsidTr="00EF0B84">
        <w:trPr>
          <w:trHeight w:val="158"/>
          <w:jc w:val="center"/>
        </w:trPr>
        <w:tc>
          <w:tcPr>
            <w:tcW w:w="2262" w:type="dxa"/>
          </w:tcPr>
          <w:p w14:paraId="38DEE542" w14:textId="1C9B47A3" w:rsidR="00972E1B" w:rsidRPr="00C16B81" w:rsidRDefault="00972E1B" w:rsidP="00EF0B84">
            <w:pPr>
              <w:spacing w:after="120"/>
              <w:outlineLvl w:val="2"/>
              <w:rPr>
                <w:b/>
                <w:bCs/>
                <w:color w:val="000000" w:themeColor="text1"/>
              </w:rPr>
            </w:pPr>
            <w:r w:rsidRPr="00C16B81">
              <w:rPr>
                <w:b/>
                <w:bCs/>
                <w:color w:val="000000" w:themeColor="text1"/>
              </w:rPr>
              <w:t xml:space="preserve">CHAIRMAN: </w:t>
            </w:r>
          </w:p>
        </w:tc>
        <w:tc>
          <w:tcPr>
            <w:tcW w:w="11939" w:type="dxa"/>
            <w:gridSpan w:val="5"/>
          </w:tcPr>
          <w:p w14:paraId="5A0DD9AF" w14:textId="77777777" w:rsidR="00972E1B" w:rsidRPr="00C16B81" w:rsidRDefault="00044F4F" w:rsidP="00044F4F">
            <w:pPr>
              <w:spacing w:after="120"/>
              <w:outlineLvl w:val="2"/>
              <w:rPr>
                <w:color w:val="000000" w:themeColor="text1"/>
              </w:rPr>
            </w:pPr>
            <w:proofErr w:type="spellStart"/>
            <w:r w:rsidRPr="00C16B81">
              <w:rPr>
                <w:b/>
                <w:bCs/>
                <w:color w:val="000000" w:themeColor="text1"/>
              </w:rPr>
              <w:t>Dr.</w:t>
            </w:r>
            <w:proofErr w:type="spellEnd"/>
            <w:r w:rsidRPr="00C16B81">
              <w:rPr>
                <w:b/>
                <w:bCs/>
                <w:color w:val="000000" w:themeColor="text1"/>
              </w:rPr>
              <w:t xml:space="preserve"> C.V Rode, NCL Pune</w:t>
            </w:r>
          </w:p>
        </w:tc>
      </w:tr>
      <w:tr w:rsidR="00954C4A" w:rsidRPr="00C16B81" w14:paraId="1A0BD4F4" w14:textId="77777777" w:rsidTr="00EF0B84">
        <w:trPr>
          <w:trHeight w:val="80"/>
          <w:jc w:val="center"/>
        </w:trPr>
        <w:tc>
          <w:tcPr>
            <w:tcW w:w="2262" w:type="dxa"/>
          </w:tcPr>
          <w:p w14:paraId="1D73B6CF" w14:textId="77777777" w:rsidR="00954C4A" w:rsidRPr="00C16B81" w:rsidRDefault="00954C4A" w:rsidP="00954C4A">
            <w:pPr>
              <w:spacing w:after="120"/>
              <w:outlineLvl w:val="2"/>
              <w:rPr>
                <w:b/>
                <w:bCs/>
                <w:color w:val="000000" w:themeColor="text1"/>
              </w:rPr>
            </w:pPr>
            <w:r w:rsidRPr="00C16B81">
              <w:rPr>
                <w:b/>
                <w:bCs/>
                <w:color w:val="000000" w:themeColor="text1"/>
              </w:rPr>
              <w:t>MEMBER SECRETARY</w:t>
            </w:r>
          </w:p>
        </w:tc>
        <w:tc>
          <w:tcPr>
            <w:tcW w:w="11939" w:type="dxa"/>
            <w:gridSpan w:val="5"/>
          </w:tcPr>
          <w:p w14:paraId="7B38D480" w14:textId="77777777" w:rsidR="00954C4A" w:rsidRPr="00C16B81" w:rsidRDefault="0084728D" w:rsidP="00384341">
            <w:pPr>
              <w:spacing w:after="120"/>
              <w:rPr>
                <w:color w:val="000000" w:themeColor="text1"/>
              </w:rPr>
            </w:pPr>
            <w:r w:rsidRPr="00C16B81">
              <w:rPr>
                <w:color w:val="000000" w:themeColor="text1"/>
              </w:rPr>
              <w:t xml:space="preserve">Ms </w:t>
            </w:r>
            <w:r w:rsidR="00954C4A" w:rsidRPr="00C16B81">
              <w:rPr>
                <w:color w:val="000000" w:themeColor="text1"/>
              </w:rPr>
              <w:t xml:space="preserve">Aditi Choudhary, </w:t>
            </w:r>
            <w:r w:rsidR="004778FA" w:rsidRPr="00C16B81">
              <w:rPr>
                <w:color w:val="000000" w:themeColor="text1"/>
              </w:rPr>
              <w:t>Scientist ‘B’ (PCD), BIS</w:t>
            </w:r>
          </w:p>
          <w:p w14:paraId="4E3D2045" w14:textId="77777777" w:rsidR="004778FA" w:rsidRPr="00C16B81" w:rsidRDefault="004778FA" w:rsidP="00384341">
            <w:pPr>
              <w:spacing w:after="120"/>
              <w:rPr>
                <w:color w:val="000000" w:themeColor="text1"/>
              </w:rPr>
            </w:pPr>
            <w:r w:rsidRPr="00C16B81">
              <w:rPr>
                <w:color w:val="000000" w:themeColor="text1"/>
                <w:lang w:val="de-DE"/>
              </w:rPr>
              <w:t xml:space="preserve">E-mail: </w:t>
            </w:r>
            <w:r w:rsidR="006B738A">
              <w:fldChar w:fldCharType="begin"/>
            </w:r>
            <w:r w:rsidR="006B738A">
              <w:instrText>HYPERLINK "mailto:pcd9@bis.gov.in"</w:instrText>
            </w:r>
            <w:r w:rsidR="006B738A">
              <w:fldChar w:fldCharType="separate"/>
            </w:r>
            <w:r w:rsidRPr="00C16B81">
              <w:rPr>
                <w:rStyle w:val="Hyperlink"/>
                <w:color w:val="000000" w:themeColor="text1"/>
                <w:lang w:val="de-DE"/>
              </w:rPr>
              <w:t>pcd9@bis.gov.in</w:t>
            </w:r>
            <w:r w:rsidR="006B738A">
              <w:rPr>
                <w:rStyle w:val="Hyperlink"/>
                <w:color w:val="000000" w:themeColor="text1"/>
                <w:lang w:val="de-DE"/>
              </w:rPr>
              <w:fldChar w:fldCharType="end"/>
            </w:r>
            <w:r w:rsidRPr="00C16B81">
              <w:rPr>
                <w:color w:val="000000" w:themeColor="text1"/>
                <w:lang w:val="de-DE"/>
              </w:rPr>
              <w:t xml:space="preserve">;  </w:t>
            </w:r>
            <w:hyperlink r:id="rId10" w:history="1">
              <w:r w:rsidRPr="00C16B81">
                <w:rPr>
                  <w:rStyle w:val="Hyperlink"/>
                  <w:color w:val="000000" w:themeColor="text1"/>
                  <w:lang w:val="de-DE"/>
                </w:rPr>
                <w:t>pcd@bis.gov.in</w:t>
              </w:r>
            </w:hyperlink>
            <w:r w:rsidRPr="00C16B81">
              <w:rPr>
                <w:rStyle w:val="Hyperlink"/>
                <w:color w:val="000000" w:themeColor="text1"/>
                <w:lang w:val="de-DE"/>
              </w:rPr>
              <w:t xml:space="preserve"> </w:t>
            </w:r>
          </w:p>
        </w:tc>
      </w:tr>
    </w:tbl>
    <w:p w14:paraId="6FA7B0E6" w14:textId="77777777" w:rsidR="004549EA" w:rsidRDefault="004549EA" w:rsidP="008B3E8E">
      <w:pPr>
        <w:pStyle w:val="Heading1"/>
        <w:tabs>
          <w:tab w:val="left" w:pos="2140"/>
        </w:tabs>
        <w:spacing w:after="0"/>
        <w:ind w:left="0" w:right="748"/>
        <w:rPr>
          <w:rFonts w:ascii="Times New Roman" w:hAnsi="Times New Roman" w:cs="Times New Roman"/>
          <w:color w:val="000000" w:themeColor="text1"/>
          <w:sz w:val="24"/>
          <w:szCs w:val="24"/>
        </w:rPr>
      </w:pPr>
    </w:p>
    <w:p w14:paraId="1395817B" w14:textId="68F3BDD8" w:rsidR="006B738A" w:rsidRDefault="006B738A" w:rsidP="006B738A">
      <w:pPr>
        <w:pStyle w:val="Heading1"/>
        <w:tabs>
          <w:tab w:val="left" w:pos="2140"/>
        </w:tabs>
        <w:spacing w:after="0"/>
        <w:ind w:left="0" w:right="748"/>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Part 1</w:t>
      </w:r>
    </w:p>
    <w:p w14:paraId="139A9EBE" w14:textId="77777777" w:rsidR="006B738A" w:rsidRPr="00C16B81" w:rsidRDefault="006B738A" w:rsidP="008B3E8E">
      <w:pPr>
        <w:pStyle w:val="Heading1"/>
        <w:tabs>
          <w:tab w:val="left" w:pos="2140"/>
        </w:tabs>
        <w:spacing w:after="0"/>
        <w:ind w:left="0" w:right="748"/>
        <w:rPr>
          <w:rFonts w:ascii="Times New Roman" w:hAnsi="Times New Roman" w:cs="Times New Roman"/>
          <w:color w:val="000000" w:themeColor="text1"/>
          <w:sz w:val="24"/>
          <w:szCs w:val="24"/>
        </w:rPr>
      </w:pPr>
    </w:p>
    <w:p w14:paraId="34A6F5CA" w14:textId="144D2C43" w:rsidR="008B3E8E" w:rsidRPr="00C16B81" w:rsidRDefault="0004245C" w:rsidP="008B3E8E">
      <w:pPr>
        <w:pStyle w:val="Heading1"/>
        <w:tabs>
          <w:tab w:val="left" w:pos="2140"/>
        </w:tabs>
        <w:spacing w:after="0"/>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Item </w:t>
      </w:r>
      <w:r w:rsidR="00F045E0" w:rsidRPr="00C16B81">
        <w:rPr>
          <w:rFonts w:ascii="Times New Roman" w:hAnsi="Times New Roman" w:cs="Times New Roman"/>
          <w:color w:val="000000" w:themeColor="text1"/>
          <w:sz w:val="24"/>
          <w:szCs w:val="24"/>
        </w:rPr>
        <w:t>0</w:t>
      </w:r>
      <w:r w:rsidRPr="00C16B81">
        <w:rPr>
          <w:rFonts w:ascii="Times New Roman" w:hAnsi="Times New Roman" w:cs="Times New Roman"/>
          <w:color w:val="000000" w:themeColor="text1"/>
          <w:sz w:val="24"/>
          <w:szCs w:val="24"/>
        </w:rPr>
        <w:t xml:space="preserve"> OPENING OF THE MEETING</w:t>
      </w:r>
    </w:p>
    <w:p w14:paraId="45ACF83E" w14:textId="77777777" w:rsidR="008B3E8E" w:rsidRPr="00C16B81" w:rsidRDefault="008B3E8E" w:rsidP="008B3E8E">
      <w:pPr>
        <w:pStyle w:val="Heading1"/>
        <w:tabs>
          <w:tab w:val="left" w:pos="2140"/>
        </w:tabs>
        <w:spacing w:after="0"/>
        <w:ind w:left="0" w:right="748"/>
        <w:rPr>
          <w:rFonts w:ascii="Times New Roman" w:hAnsi="Times New Roman" w:cs="Times New Roman"/>
          <w:color w:val="000000" w:themeColor="text1"/>
          <w:sz w:val="24"/>
          <w:szCs w:val="24"/>
        </w:rPr>
      </w:pPr>
    </w:p>
    <w:p w14:paraId="52F8D8BC" w14:textId="3850780B" w:rsidR="0004245C" w:rsidRPr="00C16B81" w:rsidRDefault="0004245C" w:rsidP="00535358">
      <w:pPr>
        <w:pStyle w:val="Heading1"/>
        <w:numPr>
          <w:ilvl w:val="1"/>
          <w:numId w:val="6"/>
        </w:numPr>
        <w:tabs>
          <w:tab w:val="left" w:pos="2140"/>
        </w:tabs>
        <w:spacing w:after="0"/>
        <w:ind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Welcome by Bureau of Indian Standards </w:t>
      </w:r>
    </w:p>
    <w:p w14:paraId="28CF6B34" w14:textId="77777777" w:rsidR="008B3E8E" w:rsidRPr="00C16B81" w:rsidRDefault="008B3E8E" w:rsidP="008B3E8E">
      <w:pPr>
        <w:pStyle w:val="Heading1"/>
        <w:tabs>
          <w:tab w:val="left" w:pos="2140"/>
        </w:tabs>
        <w:spacing w:after="0"/>
        <w:ind w:left="360" w:right="748"/>
        <w:rPr>
          <w:rFonts w:ascii="Times New Roman" w:hAnsi="Times New Roman" w:cs="Times New Roman"/>
          <w:color w:val="000000" w:themeColor="text1"/>
          <w:sz w:val="24"/>
          <w:szCs w:val="24"/>
        </w:rPr>
      </w:pPr>
    </w:p>
    <w:p w14:paraId="13AE624A" w14:textId="58A87EFD" w:rsidR="0004245C" w:rsidRPr="00C16B81" w:rsidRDefault="0004245C" w:rsidP="00535358">
      <w:pPr>
        <w:pStyle w:val="Heading1"/>
        <w:numPr>
          <w:ilvl w:val="1"/>
          <w:numId w:val="6"/>
        </w:numPr>
        <w:tabs>
          <w:tab w:val="left" w:pos="2140"/>
        </w:tabs>
        <w:spacing w:after="0"/>
        <w:ind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Opening remarks by the Chairman</w:t>
      </w:r>
    </w:p>
    <w:p w14:paraId="531CA2D9" w14:textId="77777777" w:rsidR="008B3E8E" w:rsidRPr="00C16B81" w:rsidRDefault="008B3E8E" w:rsidP="008B3E8E">
      <w:pPr>
        <w:pStyle w:val="ListParagraph"/>
        <w:rPr>
          <w:rFonts w:ascii="Times New Roman" w:hAnsi="Times New Roman" w:cs="Times New Roman"/>
          <w:color w:val="000000" w:themeColor="text1"/>
          <w:sz w:val="24"/>
          <w:szCs w:val="24"/>
        </w:rPr>
      </w:pPr>
    </w:p>
    <w:p w14:paraId="4A4237A1" w14:textId="5ABC9F3F" w:rsidR="0004245C" w:rsidRPr="00C16B81" w:rsidRDefault="0004245C" w:rsidP="008B3E8E">
      <w:pPr>
        <w:pStyle w:val="Heading1"/>
        <w:tabs>
          <w:tab w:val="left" w:pos="2140"/>
        </w:tabs>
        <w:spacing w:after="0"/>
        <w:ind w:left="0" w:right="-279"/>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t xml:space="preserve">Item </w:t>
      </w:r>
      <w:r w:rsidR="00C10E57" w:rsidRPr="00C16B81">
        <w:rPr>
          <w:rFonts w:ascii="Times New Roman" w:hAnsi="Times New Roman" w:cs="Times New Roman"/>
          <w:color w:val="000000" w:themeColor="text1"/>
          <w:sz w:val="24"/>
          <w:szCs w:val="24"/>
        </w:rPr>
        <w:t>1</w:t>
      </w:r>
      <w:r w:rsidRPr="00C16B81">
        <w:rPr>
          <w:rFonts w:ascii="Times New Roman" w:hAnsi="Times New Roman" w:cs="Times New Roman"/>
          <w:color w:val="000000" w:themeColor="text1"/>
          <w:sz w:val="24"/>
          <w:szCs w:val="24"/>
        </w:rPr>
        <w:t xml:space="preserve"> CON</w:t>
      </w:r>
      <w:r w:rsidR="00EB256B" w:rsidRPr="00C16B81">
        <w:rPr>
          <w:rFonts w:ascii="Times New Roman" w:hAnsi="Times New Roman" w:cs="Times New Roman"/>
          <w:color w:val="000000" w:themeColor="text1"/>
          <w:sz w:val="24"/>
          <w:szCs w:val="24"/>
        </w:rPr>
        <w:t>FIRMATION OF THE MINUTES OF THE 3</w:t>
      </w:r>
      <w:r w:rsidR="00926260">
        <w:rPr>
          <w:rFonts w:ascii="Times New Roman" w:hAnsi="Times New Roman" w:cs="Times New Roman"/>
          <w:color w:val="000000" w:themeColor="text1"/>
          <w:sz w:val="24"/>
          <w:szCs w:val="24"/>
        </w:rPr>
        <w:t>6</w:t>
      </w:r>
      <w:r w:rsidR="00926260" w:rsidRPr="00926260">
        <w:rPr>
          <w:rFonts w:ascii="Times New Roman" w:hAnsi="Times New Roman" w:cs="Times New Roman"/>
          <w:color w:val="000000" w:themeColor="text1"/>
          <w:sz w:val="24"/>
          <w:szCs w:val="24"/>
          <w:vertAlign w:val="superscript"/>
        </w:rPr>
        <w:t>th</w:t>
      </w:r>
      <w:r w:rsidR="00926260">
        <w:rPr>
          <w:rFonts w:ascii="Times New Roman" w:hAnsi="Times New Roman" w:cs="Times New Roman"/>
          <w:color w:val="000000" w:themeColor="text1"/>
          <w:sz w:val="24"/>
          <w:szCs w:val="24"/>
        </w:rPr>
        <w:t xml:space="preserve"> </w:t>
      </w:r>
      <w:r w:rsidRPr="00C16B81">
        <w:rPr>
          <w:rFonts w:ascii="Times New Roman" w:hAnsi="Times New Roman" w:cs="Times New Roman"/>
          <w:color w:val="000000" w:themeColor="text1"/>
          <w:sz w:val="24"/>
          <w:szCs w:val="24"/>
        </w:rPr>
        <w:t xml:space="preserve">MEETING OF PCD </w:t>
      </w:r>
      <w:r w:rsidR="00943EC6" w:rsidRPr="00C16B81">
        <w:rPr>
          <w:rFonts w:ascii="Times New Roman" w:hAnsi="Times New Roman" w:cs="Times New Roman"/>
          <w:color w:val="000000" w:themeColor="text1"/>
          <w:sz w:val="24"/>
          <w:szCs w:val="24"/>
        </w:rPr>
        <w:t>9</w:t>
      </w:r>
    </w:p>
    <w:p w14:paraId="7D5405FE" w14:textId="77777777" w:rsidR="008B3E8E" w:rsidRPr="00C16B81" w:rsidRDefault="008B3E8E" w:rsidP="008B3E8E">
      <w:pPr>
        <w:pStyle w:val="Heading1"/>
        <w:tabs>
          <w:tab w:val="left" w:pos="2140"/>
        </w:tabs>
        <w:spacing w:after="0"/>
        <w:ind w:left="0" w:right="-279"/>
        <w:rPr>
          <w:rFonts w:ascii="Times New Roman" w:hAnsi="Times New Roman" w:cs="Times New Roman"/>
          <w:color w:val="000000" w:themeColor="text1"/>
          <w:sz w:val="24"/>
          <w:szCs w:val="24"/>
        </w:rPr>
      </w:pPr>
    </w:p>
    <w:p w14:paraId="05E8AE3F" w14:textId="2128C9D0" w:rsidR="00A6695C" w:rsidRPr="00C16B81" w:rsidRDefault="00102FE5" w:rsidP="00A6695C">
      <w:pPr>
        <w:pStyle w:val="HTMLPreformatted"/>
        <w:numPr>
          <w:ilvl w:val="1"/>
          <w:numId w:val="3"/>
        </w:numPr>
        <w:shd w:val="clear" w:color="auto" w:fill="FFFFFF"/>
        <w:tabs>
          <w:tab w:val="left" w:pos="426"/>
        </w:tabs>
        <w:spacing w:after="0"/>
        <w:ind w:left="0" w:firstLine="0"/>
        <w:jc w:val="both"/>
        <w:rPr>
          <w:rFonts w:ascii="Times New Roman" w:hAnsi="Times New Roman" w:cs="Times New Roman"/>
          <w:color w:val="000000" w:themeColor="text1"/>
          <w:sz w:val="24"/>
          <w:szCs w:val="24"/>
        </w:rPr>
      </w:pPr>
      <w:r w:rsidRPr="00C16B81">
        <w:rPr>
          <w:rFonts w:ascii="Times New Roman" w:hAnsi="Times New Roman" w:cs="Times New Roman"/>
          <w:bCs/>
          <w:color w:val="000000" w:themeColor="text1"/>
          <w:sz w:val="24"/>
          <w:szCs w:val="24"/>
        </w:rPr>
        <w:t>The</w:t>
      </w:r>
      <w:r w:rsidR="00324097" w:rsidRPr="00C16B81">
        <w:rPr>
          <w:rFonts w:ascii="Times New Roman" w:hAnsi="Times New Roman" w:cs="Times New Roman"/>
          <w:bCs/>
          <w:color w:val="000000" w:themeColor="text1"/>
          <w:sz w:val="24"/>
          <w:szCs w:val="24"/>
        </w:rPr>
        <w:t xml:space="preserve"> minutes of the </w:t>
      </w:r>
      <w:r w:rsidR="00B55BE5" w:rsidRPr="00C16B81">
        <w:rPr>
          <w:rFonts w:ascii="Times New Roman" w:hAnsi="Times New Roman" w:cs="Times New Roman"/>
          <w:bCs/>
          <w:color w:val="000000" w:themeColor="text1"/>
          <w:sz w:val="24"/>
          <w:szCs w:val="24"/>
        </w:rPr>
        <w:t>3</w:t>
      </w:r>
      <w:r w:rsidR="004549EA" w:rsidRPr="00C16B81">
        <w:rPr>
          <w:rFonts w:ascii="Times New Roman" w:hAnsi="Times New Roman" w:cs="Times New Roman"/>
          <w:bCs/>
          <w:color w:val="000000" w:themeColor="text1"/>
          <w:sz w:val="24"/>
          <w:szCs w:val="24"/>
        </w:rPr>
        <w:t>6</w:t>
      </w:r>
      <w:proofErr w:type="gramStart"/>
      <w:r w:rsidR="005422E2" w:rsidRPr="00C16B81">
        <w:rPr>
          <w:rFonts w:ascii="Times New Roman" w:hAnsi="Times New Roman" w:cs="Times New Roman"/>
          <w:bCs/>
          <w:color w:val="000000" w:themeColor="text1"/>
          <w:sz w:val="24"/>
          <w:szCs w:val="24"/>
          <w:vertAlign w:val="superscript"/>
        </w:rPr>
        <w:t>th</w:t>
      </w:r>
      <w:r w:rsidR="005422E2" w:rsidRPr="00C16B81">
        <w:rPr>
          <w:rFonts w:ascii="Times New Roman" w:hAnsi="Times New Roman" w:cs="Times New Roman"/>
          <w:bCs/>
          <w:color w:val="000000" w:themeColor="text1"/>
          <w:sz w:val="24"/>
          <w:szCs w:val="24"/>
        </w:rPr>
        <w:t xml:space="preserve"> </w:t>
      </w:r>
      <w:r w:rsidR="00980CCC" w:rsidRPr="00C16B81">
        <w:rPr>
          <w:rFonts w:ascii="Times New Roman" w:hAnsi="Times New Roman" w:cs="Times New Roman"/>
          <w:bCs/>
          <w:color w:val="000000" w:themeColor="text1"/>
          <w:sz w:val="24"/>
          <w:szCs w:val="24"/>
          <w:vertAlign w:val="superscript"/>
        </w:rPr>
        <w:t xml:space="preserve"> </w:t>
      </w:r>
      <w:r w:rsidR="001E3A7D" w:rsidRPr="00C16B81">
        <w:rPr>
          <w:rFonts w:ascii="Times New Roman" w:hAnsi="Times New Roman" w:cs="Times New Roman"/>
          <w:bCs/>
          <w:color w:val="000000" w:themeColor="text1"/>
          <w:sz w:val="24"/>
          <w:szCs w:val="24"/>
        </w:rPr>
        <w:t>meeting</w:t>
      </w:r>
      <w:proofErr w:type="gramEnd"/>
      <w:r w:rsidR="00F045E0" w:rsidRPr="00C16B81">
        <w:rPr>
          <w:rFonts w:ascii="Times New Roman" w:hAnsi="Times New Roman" w:cs="Times New Roman"/>
          <w:bCs/>
          <w:color w:val="000000" w:themeColor="text1"/>
          <w:sz w:val="24"/>
          <w:szCs w:val="24"/>
        </w:rPr>
        <w:t xml:space="preserve"> </w:t>
      </w:r>
      <w:r w:rsidR="00946974" w:rsidRPr="00C16B81">
        <w:rPr>
          <w:rFonts w:ascii="Times New Roman" w:hAnsi="Times New Roman" w:cs="Times New Roman"/>
          <w:bCs/>
          <w:color w:val="000000" w:themeColor="text1"/>
          <w:sz w:val="24"/>
          <w:szCs w:val="24"/>
        </w:rPr>
        <w:t xml:space="preserve">held on </w:t>
      </w:r>
      <w:r w:rsidR="003326D2" w:rsidRPr="00C16B81">
        <w:rPr>
          <w:rFonts w:ascii="Times New Roman" w:hAnsi="Times New Roman" w:cs="Times New Roman"/>
          <w:bCs/>
          <w:color w:val="000000" w:themeColor="text1"/>
          <w:sz w:val="24"/>
          <w:szCs w:val="24"/>
        </w:rPr>
        <w:t xml:space="preserve">7 November 2023 </w:t>
      </w:r>
      <w:r w:rsidR="00946974" w:rsidRPr="00C16B81">
        <w:rPr>
          <w:rFonts w:ascii="Times New Roman" w:hAnsi="Times New Roman" w:cs="Times New Roman"/>
          <w:bCs/>
          <w:color w:val="000000" w:themeColor="text1"/>
          <w:sz w:val="24"/>
          <w:szCs w:val="24"/>
        </w:rPr>
        <w:t xml:space="preserve">(virtual) </w:t>
      </w:r>
      <w:r w:rsidR="001E3A7D" w:rsidRPr="00C16B81">
        <w:rPr>
          <w:rFonts w:ascii="Times New Roman" w:hAnsi="Times New Roman" w:cs="Times New Roman"/>
          <w:bCs/>
          <w:color w:val="000000" w:themeColor="text1"/>
          <w:sz w:val="24"/>
          <w:szCs w:val="24"/>
        </w:rPr>
        <w:t>of Organic Chemicals, Alcohols and Allied Products Sectional Committee, PCD 9</w:t>
      </w:r>
      <w:r w:rsidR="00946974" w:rsidRPr="00C16B81">
        <w:rPr>
          <w:rFonts w:ascii="Times New Roman" w:hAnsi="Times New Roman" w:cs="Times New Roman"/>
          <w:bCs/>
          <w:color w:val="000000" w:themeColor="text1"/>
          <w:sz w:val="24"/>
          <w:szCs w:val="24"/>
        </w:rPr>
        <w:t xml:space="preserve"> </w:t>
      </w:r>
      <w:r w:rsidR="001E3A7D" w:rsidRPr="00C16B81">
        <w:rPr>
          <w:rFonts w:ascii="Times New Roman" w:hAnsi="Times New Roman" w:cs="Times New Roman"/>
          <w:bCs/>
          <w:color w:val="000000" w:themeColor="text1"/>
          <w:sz w:val="24"/>
          <w:szCs w:val="24"/>
        </w:rPr>
        <w:t xml:space="preserve">were circulated vide </w:t>
      </w:r>
      <w:r w:rsidR="00C245F7" w:rsidRPr="00C16B81">
        <w:rPr>
          <w:rFonts w:ascii="Times New Roman" w:hAnsi="Times New Roman" w:cs="Times New Roman"/>
          <w:bCs/>
          <w:color w:val="000000" w:themeColor="text1"/>
          <w:sz w:val="24"/>
          <w:szCs w:val="24"/>
        </w:rPr>
        <w:t>mail dated</w:t>
      </w:r>
      <w:r w:rsidR="001E3A7D" w:rsidRPr="00C16B81">
        <w:rPr>
          <w:rFonts w:ascii="Times New Roman" w:hAnsi="Times New Roman" w:cs="Times New Roman"/>
          <w:bCs/>
          <w:color w:val="000000" w:themeColor="text1"/>
          <w:sz w:val="24"/>
          <w:szCs w:val="24"/>
        </w:rPr>
        <w:t xml:space="preserve"> </w:t>
      </w:r>
      <w:r w:rsidR="00A6695C" w:rsidRPr="00C16B81">
        <w:rPr>
          <w:rFonts w:ascii="Times New Roman" w:hAnsi="Times New Roman" w:cs="Times New Roman"/>
          <w:bCs/>
          <w:color w:val="000000" w:themeColor="text1"/>
          <w:sz w:val="24"/>
          <w:szCs w:val="24"/>
        </w:rPr>
        <w:t>13 December 2023</w:t>
      </w:r>
      <w:r w:rsidR="001E3A7D" w:rsidRPr="00C16B81">
        <w:rPr>
          <w:rFonts w:ascii="Times New Roman" w:hAnsi="Times New Roman" w:cs="Times New Roman"/>
          <w:bCs/>
          <w:color w:val="000000" w:themeColor="text1"/>
          <w:sz w:val="24"/>
          <w:szCs w:val="24"/>
        </w:rPr>
        <w:t xml:space="preserve">. </w:t>
      </w:r>
      <w:r w:rsidR="00A6695C" w:rsidRPr="00C16B81">
        <w:rPr>
          <w:rFonts w:ascii="Times New Roman" w:hAnsi="Times New Roman" w:cs="Times New Roman"/>
          <w:bCs/>
          <w:color w:val="000000" w:themeColor="text1"/>
          <w:sz w:val="24"/>
          <w:szCs w:val="24"/>
        </w:rPr>
        <w:t xml:space="preserve">No comments have been </w:t>
      </w:r>
      <w:r w:rsidR="005A531C" w:rsidRPr="00C16B81">
        <w:rPr>
          <w:rFonts w:ascii="Times New Roman" w:hAnsi="Times New Roman" w:cs="Times New Roman"/>
          <w:bCs/>
          <w:color w:val="000000" w:themeColor="text1"/>
          <w:sz w:val="24"/>
          <w:szCs w:val="24"/>
        </w:rPr>
        <w:t>received on the minutes circulated.</w:t>
      </w:r>
    </w:p>
    <w:p w14:paraId="7A7929E2" w14:textId="77777777" w:rsidR="00A6695C" w:rsidRPr="00C16B81" w:rsidRDefault="00A6695C" w:rsidP="00A6695C">
      <w:pPr>
        <w:pStyle w:val="HTMLPreformatted"/>
        <w:shd w:val="clear" w:color="auto" w:fill="FFFFFF"/>
        <w:tabs>
          <w:tab w:val="left" w:pos="426"/>
        </w:tabs>
        <w:spacing w:after="0"/>
        <w:jc w:val="both"/>
        <w:rPr>
          <w:rFonts w:ascii="Times New Roman" w:hAnsi="Times New Roman" w:cs="Times New Roman"/>
          <w:color w:val="000000" w:themeColor="text1"/>
          <w:sz w:val="24"/>
          <w:szCs w:val="24"/>
        </w:rPr>
      </w:pPr>
    </w:p>
    <w:p w14:paraId="199CBB75" w14:textId="0207C66C" w:rsidR="00AF7BEA" w:rsidRPr="00C16B81" w:rsidRDefault="00713368" w:rsidP="005A531C">
      <w:pPr>
        <w:pStyle w:val="HTMLPreformatted"/>
        <w:shd w:val="clear" w:color="auto" w:fill="FFFFFF"/>
        <w:tabs>
          <w:tab w:val="left" w:pos="426"/>
        </w:tabs>
        <w:spacing w:after="0"/>
        <w:jc w:val="center"/>
        <w:rPr>
          <w:rFonts w:ascii="Times New Roman" w:hAnsi="Times New Roman" w:cs="Times New Roman"/>
          <w:color w:val="000000" w:themeColor="text1"/>
          <w:sz w:val="24"/>
          <w:szCs w:val="24"/>
        </w:rPr>
      </w:pPr>
      <w:r w:rsidRPr="00C16B81">
        <w:rPr>
          <w:rFonts w:ascii="Times New Roman" w:hAnsi="Times New Roman" w:cs="Times New Roman"/>
          <w:bCs/>
          <w:color w:val="000000" w:themeColor="text1"/>
          <w:sz w:val="24"/>
          <w:szCs w:val="24"/>
        </w:rPr>
        <w:t xml:space="preserve">The Committee may </w:t>
      </w:r>
      <w:r w:rsidR="005A330A" w:rsidRPr="00C16B81">
        <w:rPr>
          <w:rFonts w:ascii="Times New Roman" w:hAnsi="Times New Roman" w:cs="Times New Roman"/>
          <w:b/>
          <w:color w:val="000000" w:themeColor="text1"/>
          <w:sz w:val="24"/>
          <w:szCs w:val="24"/>
        </w:rPr>
        <w:t>NOTE</w:t>
      </w:r>
      <w:r w:rsidRPr="00C16B81">
        <w:rPr>
          <w:rFonts w:ascii="Times New Roman" w:hAnsi="Times New Roman" w:cs="Times New Roman"/>
          <w:bCs/>
          <w:color w:val="000000" w:themeColor="text1"/>
          <w:sz w:val="24"/>
          <w:szCs w:val="24"/>
        </w:rPr>
        <w:t xml:space="preserve"> </w:t>
      </w:r>
      <w:r w:rsidR="00252615" w:rsidRPr="00C16B81">
        <w:rPr>
          <w:rFonts w:ascii="Times New Roman" w:hAnsi="Times New Roman" w:cs="Times New Roman"/>
          <w:bCs/>
          <w:color w:val="000000" w:themeColor="text1"/>
          <w:sz w:val="24"/>
          <w:szCs w:val="24"/>
        </w:rPr>
        <w:t xml:space="preserve">and </w:t>
      </w:r>
      <w:r w:rsidR="00076EDC" w:rsidRPr="00C16B81">
        <w:rPr>
          <w:rFonts w:ascii="Times New Roman" w:hAnsi="Times New Roman" w:cs="Times New Roman"/>
          <w:b/>
          <w:bCs/>
          <w:color w:val="000000" w:themeColor="text1"/>
          <w:sz w:val="24"/>
          <w:szCs w:val="24"/>
        </w:rPr>
        <w:t>CONFIRM</w:t>
      </w:r>
      <w:r w:rsidR="00C10E57" w:rsidRPr="00C16B81">
        <w:rPr>
          <w:rFonts w:ascii="Times New Roman" w:hAnsi="Times New Roman" w:cs="Times New Roman"/>
          <w:b/>
          <w:bCs/>
          <w:color w:val="000000" w:themeColor="text1"/>
          <w:sz w:val="24"/>
          <w:szCs w:val="24"/>
        </w:rPr>
        <w:t xml:space="preserve"> </w:t>
      </w:r>
      <w:r w:rsidR="00C10E57" w:rsidRPr="00C16B81">
        <w:rPr>
          <w:rFonts w:ascii="Times New Roman" w:hAnsi="Times New Roman" w:cs="Times New Roman"/>
          <w:color w:val="000000" w:themeColor="text1"/>
          <w:sz w:val="24"/>
          <w:szCs w:val="24"/>
        </w:rPr>
        <w:t xml:space="preserve">the minutes of </w:t>
      </w:r>
      <w:r w:rsidR="005A531C" w:rsidRPr="00C16B81">
        <w:rPr>
          <w:rFonts w:ascii="Times New Roman" w:hAnsi="Times New Roman" w:cs="Times New Roman"/>
          <w:color w:val="000000" w:themeColor="text1"/>
          <w:sz w:val="24"/>
          <w:szCs w:val="24"/>
        </w:rPr>
        <w:t>36</w:t>
      </w:r>
      <w:r w:rsidR="00C245F7" w:rsidRPr="00C16B81">
        <w:rPr>
          <w:rFonts w:ascii="Times New Roman" w:hAnsi="Times New Roman" w:cs="Times New Roman"/>
          <w:color w:val="000000" w:themeColor="text1"/>
          <w:sz w:val="24"/>
          <w:szCs w:val="24"/>
          <w:vertAlign w:val="superscript"/>
        </w:rPr>
        <w:t>th</w:t>
      </w:r>
      <w:r w:rsidR="00C245F7" w:rsidRPr="00C16B81">
        <w:rPr>
          <w:rFonts w:ascii="Times New Roman" w:hAnsi="Times New Roman" w:cs="Times New Roman"/>
          <w:color w:val="000000" w:themeColor="text1"/>
          <w:sz w:val="24"/>
          <w:szCs w:val="24"/>
        </w:rPr>
        <w:t xml:space="preserve"> </w:t>
      </w:r>
      <w:r w:rsidR="00C10E57" w:rsidRPr="00C16B81">
        <w:rPr>
          <w:rFonts w:ascii="Times New Roman" w:hAnsi="Times New Roman" w:cs="Times New Roman"/>
          <w:color w:val="000000" w:themeColor="text1"/>
          <w:sz w:val="24"/>
          <w:szCs w:val="24"/>
        </w:rPr>
        <w:t>meeting</w:t>
      </w:r>
      <w:r w:rsidR="00AF7BEA" w:rsidRPr="00C16B81">
        <w:rPr>
          <w:rFonts w:ascii="Times New Roman" w:hAnsi="Times New Roman" w:cs="Times New Roman"/>
          <w:color w:val="000000" w:themeColor="text1"/>
          <w:sz w:val="24"/>
          <w:szCs w:val="24"/>
        </w:rPr>
        <w:t>.</w:t>
      </w:r>
    </w:p>
    <w:p w14:paraId="6907E733" w14:textId="77777777" w:rsidR="00980CCC" w:rsidRPr="00C16B81" w:rsidRDefault="00980CCC" w:rsidP="008B3E8E">
      <w:pPr>
        <w:pStyle w:val="HTMLPreformatted"/>
        <w:shd w:val="clear" w:color="auto" w:fill="FFFFFF"/>
        <w:spacing w:after="0"/>
        <w:rPr>
          <w:rFonts w:ascii="Times New Roman" w:hAnsi="Times New Roman" w:cs="Times New Roman"/>
          <w:color w:val="000000" w:themeColor="text1"/>
          <w:sz w:val="24"/>
          <w:szCs w:val="24"/>
        </w:rPr>
      </w:pPr>
    </w:p>
    <w:p w14:paraId="2CD02E5A" w14:textId="4C970104" w:rsidR="00277642" w:rsidRPr="00C16B81" w:rsidRDefault="00277642" w:rsidP="008B3E8E">
      <w:pPr>
        <w:rPr>
          <w:b/>
          <w:color w:val="000000" w:themeColor="text1"/>
        </w:rPr>
      </w:pPr>
      <w:r w:rsidRPr="00C16B81">
        <w:rPr>
          <w:b/>
          <w:color w:val="000000" w:themeColor="text1"/>
        </w:rPr>
        <w:t xml:space="preserve">Item </w:t>
      </w:r>
      <w:r w:rsidR="00C10E57" w:rsidRPr="00C16B81">
        <w:rPr>
          <w:b/>
          <w:color w:val="000000" w:themeColor="text1"/>
        </w:rPr>
        <w:t>2</w:t>
      </w:r>
      <w:r w:rsidRPr="00C16B81">
        <w:rPr>
          <w:b/>
          <w:color w:val="000000" w:themeColor="text1"/>
        </w:rPr>
        <w:t xml:space="preserve"> THE PRESENT TITLE, </w:t>
      </w:r>
      <w:proofErr w:type="gramStart"/>
      <w:r w:rsidRPr="00C16B81">
        <w:rPr>
          <w:b/>
          <w:color w:val="000000" w:themeColor="text1"/>
        </w:rPr>
        <w:t>SCOPE</w:t>
      </w:r>
      <w:proofErr w:type="gramEnd"/>
      <w:r w:rsidRPr="00C16B81">
        <w:rPr>
          <w:b/>
          <w:color w:val="000000" w:themeColor="text1"/>
        </w:rPr>
        <w:t xml:space="preserve"> AND COMPOSITION OF PCD </w:t>
      </w:r>
      <w:r w:rsidR="00B45C50" w:rsidRPr="00C16B81">
        <w:rPr>
          <w:b/>
          <w:color w:val="000000" w:themeColor="text1"/>
        </w:rPr>
        <w:t>9</w:t>
      </w:r>
    </w:p>
    <w:p w14:paraId="498F0B09" w14:textId="77777777" w:rsidR="00277642" w:rsidRPr="00C16B81" w:rsidRDefault="00277642" w:rsidP="008B3E8E">
      <w:pPr>
        <w:rPr>
          <w:b/>
          <w:color w:val="000000" w:themeColor="text1"/>
        </w:rPr>
      </w:pPr>
    </w:p>
    <w:p w14:paraId="6438C77A" w14:textId="4B4ABDBC" w:rsidR="00102FE5" w:rsidRPr="00C16B81" w:rsidRDefault="00C10E57" w:rsidP="00B21C23">
      <w:pPr>
        <w:jc w:val="both"/>
        <w:rPr>
          <w:color w:val="000000" w:themeColor="text1"/>
        </w:rPr>
      </w:pPr>
      <w:r w:rsidRPr="00C16B81">
        <w:rPr>
          <w:b/>
          <w:bCs/>
          <w:color w:val="000000" w:themeColor="text1"/>
        </w:rPr>
        <w:t>2</w:t>
      </w:r>
      <w:r w:rsidR="00252615" w:rsidRPr="00C16B81">
        <w:rPr>
          <w:b/>
          <w:bCs/>
          <w:color w:val="000000" w:themeColor="text1"/>
        </w:rPr>
        <w:t xml:space="preserve">.1 </w:t>
      </w:r>
      <w:r w:rsidR="00277642" w:rsidRPr="00C16B81">
        <w:rPr>
          <w:color w:val="000000" w:themeColor="text1"/>
        </w:rPr>
        <w:t xml:space="preserve">The title, </w:t>
      </w:r>
      <w:proofErr w:type="gramStart"/>
      <w:r w:rsidR="00277642" w:rsidRPr="00C16B81">
        <w:rPr>
          <w:color w:val="000000" w:themeColor="text1"/>
        </w:rPr>
        <w:t>scope</w:t>
      </w:r>
      <w:proofErr w:type="gramEnd"/>
      <w:r w:rsidR="00277642" w:rsidRPr="00C16B81">
        <w:rPr>
          <w:color w:val="000000" w:themeColor="text1"/>
        </w:rPr>
        <w:t xml:space="preserve"> and updated composition of </w:t>
      </w:r>
      <w:r w:rsidR="00B45C50" w:rsidRPr="00C16B81">
        <w:rPr>
          <w:color w:val="000000" w:themeColor="text1"/>
        </w:rPr>
        <w:t>the Committee,</w:t>
      </w:r>
      <w:r w:rsidR="00277642" w:rsidRPr="00C16B81">
        <w:rPr>
          <w:color w:val="000000" w:themeColor="text1"/>
        </w:rPr>
        <w:t xml:space="preserve"> along with the attendance of the members </w:t>
      </w:r>
      <w:r w:rsidR="00B45C50" w:rsidRPr="00C16B81">
        <w:rPr>
          <w:color w:val="000000" w:themeColor="text1"/>
        </w:rPr>
        <w:t xml:space="preserve">in </w:t>
      </w:r>
      <w:r w:rsidR="00277642" w:rsidRPr="00C16B81">
        <w:rPr>
          <w:color w:val="000000" w:themeColor="text1"/>
        </w:rPr>
        <w:t xml:space="preserve">the last three meetings are attached </w:t>
      </w:r>
      <w:r w:rsidR="00B45C50" w:rsidRPr="00C16B81">
        <w:rPr>
          <w:color w:val="000000" w:themeColor="text1"/>
        </w:rPr>
        <w:t>below.</w:t>
      </w:r>
    </w:p>
    <w:p w14:paraId="0D5DAC5E" w14:textId="77777777" w:rsidR="00B21C23" w:rsidRPr="00C16B81" w:rsidRDefault="00B21C23" w:rsidP="00B21C23">
      <w:pPr>
        <w:jc w:val="both"/>
        <w:rPr>
          <w:color w:val="000000" w:themeColor="text1"/>
        </w:rPr>
      </w:pPr>
    </w:p>
    <w:p w14:paraId="64E3D725" w14:textId="4D5820B0" w:rsidR="001100F5" w:rsidRPr="00C16B81" w:rsidRDefault="00B21C23" w:rsidP="00CD7991">
      <w:pPr>
        <w:pStyle w:val="Heading1"/>
        <w:tabs>
          <w:tab w:val="left" w:pos="2140"/>
        </w:tabs>
        <w:spacing w:after="0"/>
        <w:ind w:left="0" w:right="748"/>
        <w:jc w:val="center"/>
        <w:rPr>
          <w:rFonts w:ascii="Times New Roman" w:hAnsi="Times New Roman" w:cs="Times New Roman"/>
          <w:b w:val="0"/>
          <w:color w:val="000000" w:themeColor="text1"/>
          <w:sz w:val="24"/>
          <w:szCs w:val="24"/>
        </w:rPr>
      </w:pPr>
      <w:r w:rsidRPr="00C16B81">
        <w:rPr>
          <w:rFonts w:ascii="Times New Roman" w:hAnsi="Times New Roman" w:cs="Times New Roman"/>
          <w:b w:val="0"/>
          <w:bCs w:val="0"/>
          <w:noProof/>
          <w:color w:val="000000" w:themeColor="text1"/>
          <w:sz w:val="24"/>
          <w:szCs w:val="24"/>
        </w:rPr>
        <w:t>Last 3 meeting attandance —</w:t>
      </w:r>
      <w:r w:rsidR="00CD7991" w:rsidRPr="00C16B81">
        <w:rPr>
          <w:rFonts w:ascii="Times New Roman" w:hAnsi="Times New Roman" w:cs="Times New Roman"/>
          <w:b w:val="0"/>
          <w:bCs w:val="0"/>
          <w:noProof/>
          <w:color w:val="000000" w:themeColor="text1"/>
          <w:sz w:val="24"/>
          <w:szCs w:val="24"/>
        </w:rPr>
        <w:t xml:space="preserve"> </w:t>
      </w:r>
      <w:r w:rsidR="00DC559B" w:rsidRPr="00C16B81">
        <w:rPr>
          <w:rFonts w:ascii="Times New Roman" w:hAnsi="Times New Roman" w:cs="Times New Roman"/>
          <w:b w:val="0"/>
          <w:noProof/>
          <w:color w:val="000000" w:themeColor="text1"/>
          <w:sz w:val="24"/>
          <w:szCs w:val="24"/>
        </w:rPr>
        <w:object w:dxaOrig="1539" w:dyaOrig="997" w14:anchorId="5D6A57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79.5pt;height:50.25pt;mso-width-percent:0;mso-height-percent:0;mso-width-percent:0;mso-height-percent:0" o:ole="">
            <v:imagedata r:id="rId11" o:title=""/>
          </v:shape>
          <o:OLEObject Type="Embed" ProgID="Acrobat.Document.DC" ShapeID="_x0000_i1025" DrawAspect="Icon" ObjectID="_1770540607" r:id="rId12"/>
        </w:object>
      </w:r>
    </w:p>
    <w:p w14:paraId="729DB0E3" w14:textId="77777777" w:rsidR="00CD7991" w:rsidRPr="00C16B81" w:rsidRDefault="00CD7991" w:rsidP="00CD7991">
      <w:pPr>
        <w:pStyle w:val="Heading1"/>
        <w:tabs>
          <w:tab w:val="left" w:pos="2140"/>
        </w:tabs>
        <w:spacing w:after="0"/>
        <w:ind w:left="0" w:right="748"/>
        <w:jc w:val="center"/>
        <w:rPr>
          <w:rFonts w:ascii="Times New Roman" w:hAnsi="Times New Roman" w:cs="Times New Roman"/>
          <w:b w:val="0"/>
          <w:color w:val="000000" w:themeColor="text1"/>
          <w:sz w:val="24"/>
          <w:szCs w:val="24"/>
        </w:rPr>
      </w:pPr>
    </w:p>
    <w:tbl>
      <w:tblPr>
        <w:tblStyle w:val="TableGrid"/>
        <w:tblW w:w="0" w:type="auto"/>
        <w:tblLook w:val="04A0" w:firstRow="1" w:lastRow="0" w:firstColumn="1" w:lastColumn="0" w:noHBand="0" w:noVBand="1"/>
      </w:tblPr>
      <w:tblGrid>
        <w:gridCol w:w="7792"/>
        <w:gridCol w:w="2268"/>
        <w:gridCol w:w="4165"/>
      </w:tblGrid>
      <w:tr w:rsidR="00DF746B" w:rsidRPr="00C16B81" w14:paraId="740A76B5" w14:textId="77777777" w:rsidTr="00996A15">
        <w:tc>
          <w:tcPr>
            <w:tcW w:w="7792" w:type="dxa"/>
          </w:tcPr>
          <w:p w14:paraId="04D9549F" w14:textId="77777777" w:rsidR="00B21C23" w:rsidRPr="00C16B81" w:rsidRDefault="00B21C23" w:rsidP="00574038">
            <w:pPr>
              <w:jc w:val="center"/>
              <w:rPr>
                <w:b/>
                <w:bCs/>
                <w:shd w:val="clear" w:color="auto" w:fill="FFFFFF"/>
              </w:rPr>
            </w:pPr>
            <w:r w:rsidRPr="00C16B81">
              <w:rPr>
                <w:b/>
                <w:bCs/>
                <w:shd w:val="clear" w:color="auto" w:fill="FFFFFF"/>
              </w:rPr>
              <w:t>ORGANIZATION</w:t>
            </w:r>
          </w:p>
        </w:tc>
        <w:tc>
          <w:tcPr>
            <w:tcW w:w="2268" w:type="dxa"/>
          </w:tcPr>
          <w:p w14:paraId="20901222" w14:textId="77777777" w:rsidR="00B21C23" w:rsidRPr="00C16B81" w:rsidRDefault="00B21C23" w:rsidP="00574038">
            <w:pPr>
              <w:jc w:val="center"/>
              <w:rPr>
                <w:b/>
                <w:bCs/>
              </w:rPr>
            </w:pPr>
            <w:r w:rsidRPr="00C16B81">
              <w:rPr>
                <w:b/>
                <w:bCs/>
              </w:rPr>
              <w:t>ATTENDANCE</w:t>
            </w:r>
          </w:p>
        </w:tc>
        <w:tc>
          <w:tcPr>
            <w:tcW w:w="4165" w:type="dxa"/>
          </w:tcPr>
          <w:p w14:paraId="521468EF" w14:textId="77777777" w:rsidR="00B21C23" w:rsidRPr="00C16B81" w:rsidRDefault="00B21C23" w:rsidP="00574038">
            <w:pPr>
              <w:jc w:val="center"/>
              <w:rPr>
                <w:b/>
                <w:bCs/>
              </w:rPr>
            </w:pPr>
            <w:r w:rsidRPr="00C16B81">
              <w:rPr>
                <w:b/>
                <w:bCs/>
              </w:rPr>
              <w:t>BIS OBSERVATION</w:t>
            </w:r>
          </w:p>
        </w:tc>
      </w:tr>
      <w:tr w:rsidR="00DF746B" w:rsidRPr="00C16B81" w14:paraId="4A606C72" w14:textId="77777777" w:rsidTr="00B21C23">
        <w:tc>
          <w:tcPr>
            <w:tcW w:w="14225" w:type="dxa"/>
            <w:gridSpan w:val="3"/>
          </w:tcPr>
          <w:p w14:paraId="5078EE72" w14:textId="223B0588" w:rsidR="00B21C23" w:rsidRPr="00C16B81" w:rsidRDefault="00B21C23" w:rsidP="00574038">
            <w:pPr>
              <w:jc w:val="center"/>
              <w:rPr>
                <w:b/>
                <w:bCs/>
                <w:i/>
                <w:iCs/>
              </w:rPr>
            </w:pPr>
            <w:r w:rsidRPr="00C16B81">
              <w:rPr>
                <w:b/>
                <w:bCs/>
                <w:i/>
                <w:iCs/>
              </w:rPr>
              <w:t xml:space="preserve">Industry – Manufacturer/User = </w:t>
            </w:r>
            <w:r w:rsidR="00DD1267" w:rsidRPr="00C16B81">
              <w:rPr>
                <w:b/>
                <w:bCs/>
                <w:i/>
                <w:iCs/>
              </w:rPr>
              <w:t xml:space="preserve">13/ 20 </w:t>
            </w:r>
            <w:r w:rsidRPr="00C16B81">
              <w:rPr>
                <w:b/>
                <w:bCs/>
                <w:i/>
                <w:iCs/>
              </w:rPr>
              <w:t>(</w:t>
            </w:r>
            <w:r w:rsidR="00DD1267" w:rsidRPr="00C16B81">
              <w:rPr>
                <w:b/>
                <w:bCs/>
                <w:i/>
                <w:iCs/>
              </w:rPr>
              <w:t xml:space="preserve">65 </w:t>
            </w:r>
            <w:r w:rsidRPr="00C16B81">
              <w:rPr>
                <w:b/>
                <w:bCs/>
                <w:i/>
                <w:iCs/>
              </w:rPr>
              <w:t>percent)</w:t>
            </w:r>
          </w:p>
        </w:tc>
      </w:tr>
      <w:tr w:rsidR="00DF746B" w:rsidRPr="00C16B81" w14:paraId="763523B0" w14:textId="77777777" w:rsidTr="00996A15">
        <w:tc>
          <w:tcPr>
            <w:tcW w:w="7792" w:type="dxa"/>
          </w:tcPr>
          <w:p w14:paraId="6AC2EF16" w14:textId="77777777" w:rsidR="00B21C23" w:rsidRPr="00C16B81" w:rsidRDefault="00B21C23" w:rsidP="00574038">
            <w:pPr>
              <w:rPr>
                <w:rFonts w:eastAsia="Calibri"/>
                <w:lang w:val="en-US" w:bidi="ar-SA"/>
              </w:rPr>
            </w:pPr>
            <w:r w:rsidRPr="00C16B81">
              <w:t>BASF India Limited, Mumbai</w:t>
            </w:r>
          </w:p>
        </w:tc>
        <w:tc>
          <w:tcPr>
            <w:tcW w:w="2268" w:type="dxa"/>
          </w:tcPr>
          <w:p w14:paraId="535B1AB3" w14:textId="403B0F4C" w:rsidR="00B21C23" w:rsidRPr="00C16B81" w:rsidRDefault="0000221C" w:rsidP="00B21C23">
            <w:pPr>
              <w:jc w:val="center"/>
            </w:pPr>
            <w:r w:rsidRPr="00C16B81">
              <w:t>2/3</w:t>
            </w:r>
          </w:p>
        </w:tc>
        <w:tc>
          <w:tcPr>
            <w:tcW w:w="4165" w:type="dxa"/>
          </w:tcPr>
          <w:p w14:paraId="4290C1E9" w14:textId="213FFCFE" w:rsidR="00F20040" w:rsidRPr="00C16B81" w:rsidRDefault="00E23AA7" w:rsidP="00F20040">
            <w:r w:rsidRPr="00C16B81">
              <w:rPr>
                <w:shd w:val="clear" w:color="auto" w:fill="FFFFFF"/>
              </w:rPr>
              <w:t xml:space="preserve">Didn't </w:t>
            </w:r>
            <w:r w:rsidR="00F20040" w:rsidRPr="00C16B81">
              <w:rPr>
                <w:shd w:val="clear" w:color="auto" w:fill="FFFFFF"/>
              </w:rPr>
              <w:t>attended the last meeting</w:t>
            </w:r>
            <w:r w:rsidR="00D044E9" w:rsidRPr="00C16B81">
              <w:rPr>
                <w:shd w:val="clear" w:color="auto" w:fill="FFFFFF"/>
              </w:rPr>
              <w:t>.</w:t>
            </w:r>
          </w:p>
          <w:p w14:paraId="691C1A98" w14:textId="2E3857E5" w:rsidR="00B21C23" w:rsidRPr="00C16B81" w:rsidRDefault="00B21C23" w:rsidP="00574038"/>
        </w:tc>
      </w:tr>
      <w:tr w:rsidR="00DF746B" w:rsidRPr="00C16B81" w14:paraId="0D318ACF" w14:textId="77777777" w:rsidTr="00996A15">
        <w:tc>
          <w:tcPr>
            <w:tcW w:w="7792" w:type="dxa"/>
          </w:tcPr>
          <w:p w14:paraId="6FA71B68" w14:textId="77777777" w:rsidR="00996A15" w:rsidRPr="00C16B81" w:rsidRDefault="00996A15" w:rsidP="00996A15">
            <w:pPr>
              <w:rPr>
                <w:rFonts w:eastAsia="Calibri"/>
                <w:lang w:val="en-US" w:bidi="ar-SA"/>
              </w:rPr>
            </w:pPr>
            <w:r w:rsidRPr="00C16B81">
              <w:t>Deepak Fertilizers and Petrochemicals Corporation Limited, Navi Mumbai</w:t>
            </w:r>
          </w:p>
        </w:tc>
        <w:tc>
          <w:tcPr>
            <w:tcW w:w="2268" w:type="dxa"/>
          </w:tcPr>
          <w:p w14:paraId="78D36A60" w14:textId="3F3FD462" w:rsidR="00996A15" w:rsidRPr="00C16B81" w:rsidRDefault="00FF38DA" w:rsidP="00996A15">
            <w:pPr>
              <w:jc w:val="center"/>
            </w:pPr>
            <w:r w:rsidRPr="00C16B81">
              <w:t>2/3</w:t>
            </w:r>
          </w:p>
        </w:tc>
        <w:tc>
          <w:tcPr>
            <w:tcW w:w="4165" w:type="dxa"/>
          </w:tcPr>
          <w:p w14:paraId="1578FE9D" w14:textId="61E0C9E7" w:rsidR="00F20040" w:rsidRPr="00C16B81" w:rsidRDefault="00E23AA7" w:rsidP="00F20040">
            <w:r w:rsidRPr="00C16B81">
              <w:rPr>
                <w:shd w:val="clear" w:color="auto" w:fill="FFFFFF"/>
              </w:rPr>
              <w:t xml:space="preserve">Didn't </w:t>
            </w:r>
            <w:r w:rsidR="00F20040" w:rsidRPr="00C16B81">
              <w:rPr>
                <w:shd w:val="clear" w:color="auto" w:fill="FFFFFF"/>
              </w:rPr>
              <w:t>attended the last meeting</w:t>
            </w:r>
            <w:r w:rsidR="00D044E9" w:rsidRPr="00C16B81">
              <w:rPr>
                <w:shd w:val="clear" w:color="auto" w:fill="FFFFFF"/>
              </w:rPr>
              <w:t>.</w:t>
            </w:r>
          </w:p>
          <w:p w14:paraId="61A4DFFB" w14:textId="5C6E7B31" w:rsidR="00996A15" w:rsidRPr="00C16B81" w:rsidRDefault="00996A15" w:rsidP="00996A15"/>
        </w:tc>
      </w:tr>
      <w:tr w:rsidR="00DF746B" w:rsidRPr="00C16B81" w14:paraId="6E4DCA40" w14:textId="77777777" w:rsidTr="00996A15">
        <w:tc>
          <w:tcPr>
            <w:tcW w:w="7792" w:type="dxa"/>
          </w:tcPr>
          <w:p w14:paraId="40A6ECE2" w14:textId="77777777" w:rsidR="00996A15" w:rsidRPr="00C16B81" w:rsidRDefault="00996A15" w:rsidP="00996A15">
            <w:pPr>
              <w:rPr>
                <w:rFonts w:eastAsia="Calibri"/>
                <w:lang w:val="en-US" w:bidi="ar-SA"/>
              </w:rPr>
            </w:pPr>
            <w:r w:rsidRPr="00C16B81">
              <w:t>Deepak Phenolics Limited, Vadodara</w:t>
            </w:r>
          </w:p>
        </w:tc>
        <w:tc>
          <w:tcPr>
            <w:tcW w:w="2268" w:type="dxa"/>
          </w:tcPr>
          <w:p w14:paraId="5EDA7117" w14:textId="4864CFC7" w:rsidR="00996A15" w:rsidRPr="00C16B81" w:rsidRDefault="00FF38DA" w:rsidP="00996A15">
            <w:pPr>
              <w:jc w:val="center"/>
            </w:pPr>
            <w:r w:rsidRPr="00C16B81">
              <w:t>3/3</w:t>
            </w:r>
          </w:p>
        </w:tc>
        <w:tc>
          <w:tcPr>
            <w:tcW w:w="4165" w:type="dxa"/>
          </w:tcPr>
          <w:p w14:paraId="7D317B22" w14:textId="4AE14DFE" w:rsidR="00996A15" w:rsidRPr="00C16B81" w:rsidRDefault="00996A15" w:rsidP="00996A15">
            <w:r w:rsidRPr="00C16B81">
              <w:t>-</w:t>
            </w:r>
          </w:p>
        </w:tc>
      </w:tr>
      <w:tr w:rsidR="00DF746B" w:rsidRPr="00C16B81" w14:paraId="620F5F01" w14:textId="77777777" w:rsidTr="00996A15">
        <w:tc>
          <w:tcPr>
            <w:tcW w:w="7792" w:type="dxa"/>
          </w:tcPr>
          <w:p w14:paraId="3954DFAD" w14:textId="77777777" w:rsidR="00996A15" w:rsidRPr="00C16B81" w:rsidRDefault="00996A15" w:rsidP="00996A15">
            <w:r w:rsidRPr="00C16B81">
              <w:t>Dow Chemical International Private Limited, Mumbai</w:t>
            </w:r>
          </w:p>
        </w:tc>
        <w:tc>
          <w:tcPr>
            <w:tcW w:w="2268" w:type="dxa"/>
          </w:tcPr>
          <w:p w14:paraId="0815D561" w14:textId="5E83E8DF" w:rsidR="00996A15" w:rsidRPr="00C16B81" w:rsidRDefault="00FF38DA" w:rsidP="00996A15">
            <w:pPr>
              <w:jc w:val="center"/>
            </w:pPr>
            <w:r w:rsidRPr="00C16B81">
              <w:t>2/3</w:t>
            </w:r>
          </w:p>
        </w:tc>
        <w:tc>
          <w:tcPr>
            <w:tcW w:w="4165" w:type="dxa"/>
          </w:tcPr>
          <w:p w14:paraId="28CAE7F7" w14:textId="4F2B0B29" w:rsidR="00F20040" w:rsidRPr="00C16B81" w:rsidRDefault="00E23AA7" w:rsidP="00F20040">
            <w:r w:rsidRPr="00C16B81">
              <w:rPr>
                <w:shd w:val="clear" w:color="auto" w:fill="FFFFFF"/>
              </w:rPr>
              <w:t xml:space="preserve">Didn't </w:t>
            </w:r>
            <w:r w:rsidR="00F20040" w:rsidRPr="00C16B81">
              <w:rPr>
                <w:shd w:val="clear" w:color="auto" w:fill="FFFFFF"/>
              </w:rPr>
              <w:t>attended the last meeting</w:t>
            </w:r>
            <w:r w:rsidR="00D044E9" w:rsidRPr="00C16B81">
              <w:rPr>
                <w:shd w:val="clear" w:color="auto" w:fill="FFFFFF"/>
              </w:rPr>
              <w:t>.</w:t>
            </w:r>
          </w:p>
          <w:p w14:paraId="48A7A26F" w14:textId="0D3E4432" w:rsidR="00996A15" w:rsidRPr="00C16B81" w:rsidRDefault="00996A15" w:rsidP="00996A15"/>
        </w:tc>
      </w:tr>
      <w:tr w:rsidR="00DF746B" w:rsidRPr="00C16B81" w14:paraId="32E7E988" w14:textId="77777777" w:rsidTr="00996A15">
        <w:tc>
          <w:tcPr>
            <w:tcW w:w="7792" w:type="dxa"/>
          </w:tcPr>
          <w:p w14:paraId="02BC8BAC" w14:textId="77777777" w:rsidR="00996A15" w:rsidRPr="00C16B81" w:rsidRDefault="00996A15" w:rsidP="00996A15">
            <w:pPr>
              <w:rPr>
                <w:rFonts w:eastAsia="Calibri"/>
                <w:lang w:val="en-US" w:bidi="ar-SA"/>
              </w:rPr>
            </w:pPr>
            <w:r w:rsidRPr="00C16B81">
              <w:t>Godavari Biorefineries, Mumbai</w:t>
            </w:r>
          </w:p>
        </w:tc>
        <w:tc>
          <w:tcPr>
            <w:tcW w:w="2268" w:type="dxa"/>
          </w:tcPr>
          <w:p w14:paraId="164704F4" w14:textId="1C59BBEF" w:rsidR="00996A15" w:rsidRPr="00C16B81" w:rsidRDefault="0021308F" w:rsidP="00996A15">
            <w:pPr>
              <w:jc w:val="center"/>
            </w:pPr>
            <w:r w:rsidRPr="00C16B81">
              <w:t>2/3</w:t>
            </w:r>
          </w:p>
        </w:tc>
        <w:tc>
          <w:tcPr>
            <w:tcW w:w="4165" w:type="dxa"/>
          </w:tcPr>
          <w:p w14:paraId="1DCFA09D" w14:textId="6934D561" w:rsidR="00900A9A" w:rsidRPr="00C16B81" w:rsidRDefault="00E23AA7" w:rsidP="00900A9A">
            <w:r w:rsidRPr="00C16B81">
              <w:rPr>
                <w:shd w:val="clear" w:color="auto" w:fill="FFFFFF"/>
              </w:rPr>
              <w:t xml:space="preserve">Didn't </w:t>
            </w:r>
            <w:r w:rsidR="00900A9A" w:rsidRPr="00C16B81">
              <w:rPr>
                <w:shd w:val="clear" w:color="auto" w:fill="FFFFFF"/>
              </w:rPr>
              <w:t>attended the last meeting</w:t>
            </w:r>
            <w:r w:rsidR="00D044E9" w:rsidRPr="00C16B81">
              <w:rPr>
                <w:shd w:val="clear" w:color="auto" w:fill="FFFFFF"/>
              </w:rPr>
              <w:t>.</w:t>
            </w:r>
          </w:p>
          <w:p w14:paraId="3D95B25A" w14:textId="048C84CF" w:rsidR="00996A15" w:rsidRPr="00C16B81" w:rsidRDefault="00996A15" w:rsidP="00996A15"/>
        </w:tc>
      </w:tr>
      <w:tr w:rsidR="00DF746B" w:rsidRPr="00C16B81" w14:paraId="42B19757" w14:textId="77777777" w:rsidTr="00996A15">
        <w:tc>
          <w:tcPr>
            <w:tcW w:w="7792" w:type="dxa"/>
            <w:tcBorders>
              <w:right w:val="single" w:sz="4" w:space="0" w:color="auto"/>
            </w:tcBorders>
          </w:tcPr>
          <w:p w14:paraId="05F6E126" w14:textId="77777777" w:rsidR="00996A15" w:rsidRPr="00C16B81" w:rsidRDefault="00996A15" w:rsidP="00996A15">
            <w:pPr>
              <w:rPr>
                <w:rFonts w:eastAsia="Calibri"/>
                <w:lang w:val="en-US" w:bidi="ar-SA"/>
              </w:rPr>
            </w:pPr>
            <w:r w:rsidRPr="00C16B81">
              <w:t>Gujarat Narmada Valley Fertilizers Company Limited, Ahmedabad</w:t>
            </w:r>
          </w:p>
        </w:tc>
        <w:tc>
          <w:tcPr>
            <w:tcW w:w="2268" w:type="dxa"/>
          </w:tcPr>
          <w:p w14:paraId="6B282101" w14:textId="32C5098D" w:rsidR="00996A15" w:rsidRPr="00C16B81" w:rsidRDefault="00FF38DA" w:rsidP="00996A15">
            <w:pPr>
              <w:jc w:val="center"/>
            </w:pPr>
            <w:r w:rsidRPr="00C16B81">
              <w:t>3/3</w:t>
            </w:r>
          </w:p>
        </w:tc>
        <w:tc>
          <w:tcPr>
            <w:tcW w:w="4165" w:type="dxa"/>
          </w:tcPr>
          <w:p w14:paraId="7D871806" w14:textId="31160D7C" w:rsidR="00996A15" w:rsidRPr="00C16B81" w:rsidRDefault="00996A15" w:rsidP="00996A15">
            <w:r w:rsidRPr="00C16B81">
              <w:t>-</w:t>
            </w:r>
          </w:p>
        </w:tc>
      </w:tr>
      <w:tr w:rsidR="00DF746B" w:rsidRPr="00C16B81" w14:paraId="4B8D464C" w14:textId="77777777" w:rsidTr="00996A15">
        <w:tc>
          <w:tcPr>
            <w:tcW w:w="7792" w:type="dxa"/>
          </w:tcPr>
          <w:p w14:paraId="3207B382" w14:textId="77777777" w:rsidR="00996A15" w:rsidRPr="00C16B81" w:rsidRDefault="00996A15" w:rsidP="00996A15">
            <w:pPr>
              <w:rPr>
                <w:rFonts w:eastAsia="Calibri"/>
                <w:lang w:val="en-US" w:bidi="ar-SA"/>
              </w:rPr>
            </w:pPr>
            <w:r w:rsidRPr="00C16B81">
              <w:t>Hindustan Organic Chemicals Limited (HOCL), Mumbai</w:t>
            </w:r>
          </w:p>
        </w:tc>
        <w:tc>
          <w:tcPr>
            <w:tcW w:w="2268" w:type="dxa"/>
          </w:tcPr>
          <w:p w14:paraId="6C7E3FF7" w14:textId="10E3D4CD" w:rsidR="00996A15" w:rsidRPr="00C16B81" w:rsidRDefault="0021308F" w:rsidP="00996A15">
            <w:pPr>
              <w:jc w:val="center"/>
            </w:pPr>
            <w:r w:rsidRPr="00C16B81">
              <w:t>3/3</w:t>
            </w:r>
          </w:p>
        </w:tc>
        <w:tc>
          <w:tcPr>
            <w:tcW w:w="4165" w:type="dxa"/>
          </w:tcPr>
          <w:p w14:paraId="4268DA58" w14:textId="361020EB" w:rsidR="00996A15" w:rsidRPr="00C16B81" w:rsidRDefault="00996A15" w:rsidP="00996A15">
            <w:r w:rsidRPr="00C16B81">
              <w:t>-</w:t>
            </w:r>
          </w:p>
        </w:tc>
      </w:tr>
      <w:tr w:rsidR="00DF746B" w:rsidRPr="00C16B81" w14:paraId="5973A31C" w14:textId="77777777" w:rsidTr="00996A15">
        <w:tc>
          <w:tcPr>
            <w:tcW w:w="7792" w:type="dxa"/>
          </w:tcPr>
          <w:p w14:paraId="14911AAE" w14:textId="77777777" w:rsidR="00996A15" w:rsidRPr="00C16B81" w:rsidRDefault="00996A15" w:rsidP="00996A15">
            <w:pPr>
              <w:rPr>
                <w:rFonts w:eastAsia="Calibri"/>
                <w:lang w:val="en-US" w:bidi="ar-SA"/>
              </w:rPr>
            </w:pPr>
            <w:r w:rsidRPr="00C16B81">
              <w:rPr>
                <w:shd w:val="clear" w:color="auto" w:fill="FFFFFF"/>
              </w:rPr>
              <w:t>India Glycols Limited, Uttarakhand</w:t>
            </w:r>
          </w:p>
        </w:tc>
        <w:tc>
          <w:tcPr>
            <w:tcW w:w="2268" w:type="dxa"/>
          </w:tcPr>
          <w:p w14:paraId="1DB93F82" w14:textId="7ADBE9E4" w:rsidR="00996A15" w:rsidRPr="00C16B81" w:rsidRDefault="0021308F" w:rsidP="00996A15">
            <w:pPr>
              <w:jc w:val="center"/>
            </w:pPr>
            <w:r w:rsidRPr="00C16B81">
              <w:t>1/3</w:t>
            </w:r>
          </w:p>
        </w:tc>
        <w:tc>
          <w:tcPr>
            <w:tcW w:w="4165" w:type="dxa"/>
          </w:tcPr>
          <w:p w14:paraId="48E87C6F" w14:textId="0D9EABDA" w:rsidR="00900A9A" w:rsidRPr="00C16B81" w:rsidRDefault="00E23AA7" w:rsidP="00900A9A">
            <w:r w:rsidRPr="00C16B81">
              <w:rPr>
                <w:shd w:val="clear" w:color="auto" w:fill="FFFFFF"/>
              </w:rPr>
              <w:t xml:space="preserve">Didn't </w:t>
            </w:r>
            <w:r w:rsidR="00900A9A" w:rsidRPr="00C16B81">
              <w:rPr>
                <w:shd w:val="clear" w:color="auto" w:fill="FFFFFF"/>
              </w:rPr>
              <w:t>attended the last meeting</w:t>
            </w:r>
            <w:r w:rsidR="00D044E9" w:rsidRPr="00C16B81">
              <w:rPr>
                <w:shd w:val="clear" w:color="auto" w:fill="FFFFFF"/>
              </w:rPr>
              <w:t>.</w:t>
            </w:r>
          </w:p>
          <w:p w14:paraId="66C61DD7" w14:textId="5818C272" w:rsidR="00996A15" w:rsidRPr="00C16B81" w:rsidRDefault="00996A15" w:rsidP="00996A15"/>
        </w:tc>
      </w:tr>
      <w:tr w:rsidR="00DF746B" w:rsidRPr="00C16B81" w14:paraId="04C8DF7E" w14:textId="77777777" w:rsidTr="00996A15">
        <w:tc>
          <w:tcPr>
            <w:tcW w:w="7792" w:type="dxa"/>
          </w:tcPr>
          <w:p w14:paraId="4445597D" w14:textId="77777777" w:rsidR="00996A15" w:rsidRPr="00C16B81" w:rsidRDefault="00996A15" w:rsidP="00996A15">
            <w:pPr>
              <w:rPr>
                <w:rFonts w:eastAsia="Calibri"/>
                <w:lang w:val="en-US" w:bidi="ar-SA"/>
              </w:rPr>
            </w:pPr>
            <w:r w:rsidRPr="00C16B81">
              <w:rPr>
                <w:rFonts w:eastAsia="Calibri"/>
                <w:lang w:val="en-US" w:bidi="ar-SA"/>
              </w:rPr>
              <w:t xml:space="preserve">Indian Oil Corporation Limited, Panipat </w:t>
            </w:r>
          </w:p>
        </w:tc>
        <w:tc>
          <w:tcPr>
            <w:tcW w:w="2268" w:type="dxa"/>
          </w:tcPr>
          <w:p w14:paraId="3386F4F7" w14:textId="12443477" w:rsidR="00996A15" w:rsidRPr="00C16B81" w:rsidRDefault="00FD07D8" w:rsidP="00996A15">
            <w:pPr>
              <w:jc w:val="center"/>
            </w:pPr>
            <w:r w:rsidRPr="00C16B81">
              <w:t>3/3</w:t>
            </w:r>
          </w:p>
        </w:tc>
        <w:tc>
          <w:tcPr>
            <w:tcW w:w="4165" w:type="dxa"/>
          </w:tcPr>
          <w:p w14:paraId="5B70786D" w14:textId="46EC6FB7" w:rsidR="00996A15" w:rsidRPr="00C16B81" w:rsidRDefault="00996A15" w:rsidP="00996A15">
            <w:r w:rsidRPr="00C16B81">
              <w:t>-</w:t>
            </w:r>
          </w:p>
        </w:tc>
      </w:tr>
      <w:tr w:rsidR="00DF746B" w:rsidRPr="00C16B81" w14:paraId="462B3E95" w14:textId="77777777" w:rsidTr="00996A15">
        <w:tc>
          <w:tcPr>
            <w:tcW w:w="7792" w:type="dxa"/>
          </w:tcPr>
          <w:p w14:paraId="29329BD9" w14:textId="77777777" w:rsidR="00996A15" w:rsidRPr="00C16B81" w:rsidRDefault="00996A15" w:rsidP="00996A15">
            <w:pPr>
              <w:rPr>
                <w:rFonts w:eastAsia="Calibri"/>
                <w:lang w:val="en-US" w:bidi="ar-SA"/>
              </w:rPr>
            </w:pPr>
            <w:r w:rsidRPr="00C16B81">
              <w:rPr>
                <w:shd w:val="clear" w:color="auto" w:fill="FFFFFF"/>
              </w:rPr>
              <w:t>Jubilant Life Sciences Limited, Noida</w:t>
            </w:r>
          </w:p>
        </w:tc>
        <w:tc>
          <w:tcPr>
            <w:tcW w:w="2268" w:type="dxa"/>
          </w:tcPr>
          <w:p w14:paraId="15919AB8" w14:textId="5D9D7519" w:rsidR="00996A15" w:rsidRPr="00C16B81" w:rsidRDefault="00FD07D8" w:rsidP="00996A15">
            <w:pPr>
              <w:jc w:val="center"/>
            </w:pPr>
            <w:r w:rsidRPr="00C16B81">
              <w:t>2/3</w:t>
            </w:r>
          </w:p>
        </w:tc>
        <w:tc>
          <w:tcPr>
            <w:tcW w:w="4165" w:type="dxa"/>
          </w:tcPr>
          <w:p w14:paraId="0DE931E1" w14:textId="77869139" w:rsidR="00996A15" w:rsidRPr="00C16B81" w:rsidRDefault="00996A15" w:rsidP="00996A15">
            <w:r w:rsidRPr="00C16B81">
              <w:t>-</w:t>
            </w:r>
          </w:p>
        </w:tc>
      </w:tr>
      <w:tr w:rsidR="00DF746B" w:rsidRPr="00C16B81" w14:paraId="47007AEA" w14:textId="77777777" w:rsidTr="00996A15">
        <w:tc>
          <w:tcPr>
            <w:tcW w:w="7792" w:type="dxa"/>
          </w:tcPr>
          <w:p w14:paraId="77AE73C3" w14:textId="3F0EB42E" w:rsidR="00B21C23" w:rsidRPr="00C16B81" w:rsidRDefault="00B21C23" w:rsidP="00B21C23">
            <w:pPr>
              <w:rPr>
                <w:rFonts w:eastAsia="Calibri"/>
                <w:lang w:val="en-US" w:bidi="ar-SA"/>
              </w:rPr>
            </w:pPr>
            <w:r w:rsidRPr="00C16B81">
              <w:t xml:space="preserve">Laxmi Organic </w:t>
            </w:r>
            <w:proofErr w:type="spellStart"/>
            <w:r w:rsidRPr="00C16B81">
              <w:t>Indusrties</w:t>
            </w:r>
            <w:proofErr w:type="spellEnd"/>
            <w:r w:rsidRPr="00C16B81">
              <w:t>, Mumbai</w:t>
            </w:r>
          </w:p>
        </w:tc>
        <w:tc>
          <w:tcPr>
            <w:tcW w:w="2268" w:type="dxa"/>
          </w:tcPr>
          <w:p w14:paraId="7A9BEDE8" w14:textId="7CA21EF0" w:rsidR="00B21C23" w:rsidRPr="00C16B81" w:rsidRDefault="00FD07D8" w:rsidP="00B21C23">
            <w:pPr>
              <w:jc w:val="center"/>
            </w:pPr>
            <w:r w:rsidRPr="00C16B81">
              <w:t>2/3</w:t>
            </w:r>
          </w:p>
        </w:tc>
        <w:tc>
          <w:tcPr>
            <w:tcW w:w="4165" w:type="dxa"/>
          </w:tcPr>
          <w:p w14:paraId="4B02D70A" w14:textId="37C8DF5F" w:rsidR="00B21C23" w:rsidRPr="00C16B81" w:rsidRDefault="00D044E9" w:rsidP="00574038">
            <w:r w:rsidRPr="00C16B81">
              <w:t>-</w:t>
            </w:r>
            <w:r w:rsidR="00996A15" w:rsidRPr="00C16B81">
              <w:t xml:space="preserve"> </w:t>
            </w:r>
          </w:p>
        </w:tc>
      </w:tr>
      <w:tr w:rsidR="00DF746B" w:rsidRPr="00C16B81" w14:paraId="243B4E17" w14:textId="77777777" w:rsidTr="00996A15">
        <w:tc>
          <w:tcPr>
            <w:tcW w:w="7792" w:type="dxa"/>
          </w:tcPr>
          <w:p w14:paraId="78784C81" w14:textId="77777777" w:rsidR="00996A15" w:rsidRPr="00C16B81" w:rsidRDefault="00996A15" w:rsidP="00996A15">
            <w:pPr>
              <w:rPr>
                <w:rFonts w:eastAsia="Calibri"/>
                <w:lang w:val="en-US" w:bidi="ar-SA"/>
              </w:rPr>
            </w:pPr>
            <w:r w:rsidRPr="00C16B81">
              <w:rPr>
                <w:shd w:val="clear" w:color="auto" w:fill="FFFFFF"/>
              </w:rPr>
              <w:t>Reliance India Limited, Mumbai</w:t>
            </w:r>
          </w:p>
        </w:tc>
        <w:tc>
          <w:tcPr>
            <w:tcW w:w="2268" w:type="dxa"/>
          </w:tcPr>
          <w:p w14:paraId="3A1BE77A" w14:textId="3417FABE" w:rsidR="00996A15" w:rsidRPr="00C16B81" w:rsidRDefault="00FD07D8" w:rsidP="00996A15">
            <w:pPr>
              <w:jc w:val="center"/>
            </w:pPr>
            <w:r w:rsidRPr="00C16B81">
              <w:t>3/3</w:t>
            </w:r>
          </w:p>
        </w:tc>
        <w:tc>
          <w:tcPr>
            <w:tcW w:w="4165" w:type="dxa"/>
          </w:tcPr>
          <w:p w14:paraId="5B8BFB7A" w14:textId="0B34D6B0" w:rsidR="00996A15" w:rsidRPr="00C16B81" w:rsidRDefault="00996A15" w:rsidP="00996A15">
            <w:r w:rsidRPr="00C16B81">
              <w:t>-</w:t>
            </w:r>
          </w:p>
        </w:tc>
      </w:tr>
      <w:tr w:rsidR="00DF746B" w:rsidRPr="00C16B81" w14:paraId="1446920B" w14:textId="77777777" w:rsidTr="00996A15">
        <w:tc>
          <w:tcPr>
            <w:tcW w:w="7792" w:type="dxa"/>
          </w:tcPr>
          <w:p w14:paraId="122F88DF" w14:textId="77777777" w:rsidR="00996A15" w:rsidRPr="00C16B81" w:rsidRDefault="00996A15" w:rsidP="00996A15">
            <w:pPr>
              <w:rPr>
                <w:shd w:val="clear" w:color="auto" w:fill="FFFFFF"/>
              </w:rPr>
            </w:pPr>
            <w:r w:rsidRPr="00C16B81">
              <w:t>United Phosphorus Limited, Mumbai</w:t>
            </w:r>
          </w:p>
        </w:tc>
        <w:tc>
          <w:tcPr>
            <w:tcW w:w="2268" w:type="dxa"/>
          </w:tcPr>
          <w:p w14:paraId="44A2958C" w14:textId="0865F16C" w:rsidR="00996A15" w:rsidRPr="00C16B81" w:rsidRDefault="000B457E" w:rsidP="00996A15">
            <w:pPr>
              <w:jc w:val="center"/>
            </w:pPr>
            <w:r w:rsidRPr="00C16B81">
              <w:t>3/3</w:t>
            </w:r>
          </w:p>
        </w:tc>
        <w:tc>
          <w:tcPr>
            <w:tcW w:w="4165" w:type="dxa"/>
          </w:tcPr>
          <w:p w14:paraId="2C500117" w14:textId="051CE37A" w:rsidR="00996A15" w:rsidRPr="00C16B81" w:rsidRDefault="00996A15" w:rsidP="00996A15">
            <w:r w:rsidRPr="00C16B81">
              <w:t>-</w:t>
            </w:r>
          </w:p>
        </w:tc>
      </w:tr>
      <w:tr w:rsidR="00DF746B" w:rsidRPr="00C16B81" w14:paraId="3F203E67" w14:textId="77777777" w:rsidTr="00B21C23">
        <w:tc>
          <w:tcPr>
            <w:tcW w:w="14225" w:type="dxa"/>
            <w:gridSpan w:val="3"/>
          </w:tcPr>
          <w:p w14:paraId="55948E34" w14:textId="11FC8B28" w:rsidR="00B21C23" w:rsidRPr="00C16B81" w:rsidRDefault="00B21C23" w:rsidP="00B21C23">
            <w:pPr>
              <w:jc w:val="center"/>
              <w:rPr>
                <w:b/>
                <w:bCs/>
                <w:i/>
                <w:iCs/>
              </w:rPr>
            </w:pPr>
            <w:r w:rsidRPr="00C16B81">
              <w:rPr>
                <w:b/>
                <w:bCs/>
                <w:i/>
                <w:iCs/>
              </w:rPr>
              <w:t xml:space="preserve">Associations = </w:t>
            </w:r>
            <w:r w:rsidR="00DD1267" w:rsidRPr="00C16B81">
              <w:rPr>
                <w:b/>
                <w:bCs/>
                <w:i/>
                <w:iCs/>
              </w:rPr>
              <w:t xml:space="preserve">3/20 </w:t>
            </w:r>
            <w:r w:rsidRPr="00C16B81">
              <w:rPr>
                <w:b/>
                <w:bCs/>
                <w:i/>
                <w:iCs/>
              </w:rPr>
              <w:t>(</w:t>
            </w:r>
            <w:r w:rsidR="00DF746B" w:rsidRPr="00C16B81">
              <w:rPr>
                <w:b/>
                <w:bCs/>
                <w:i/>
                <w:iCs/>
              </w:rPr>
              <w:t xml:space="preserve">15 </w:t>
            </w:r>
            <w:r w:rsidRPr="00C16B81">
              <w:rPr>
                <w:b/>
                <w:bCs/>
                <w:i/>
                <w:iCs/>
              </w:rPr>
              <w:t>percent)</w:t>
            </w:r>
          </w:p>
        </w:tc>
      </w:tr>
      <w:tr w:rsidR="00DF746B" w:rsidRPr="00C16B81" w14:paraId="0CA87820" w14:textId="77777777" w:rsidTr="00996A15">
        <w:tc>
          <w:tcPr>
            <w:tcW w:w="7792" w:type="dxa"/>
          </w:tcPr>
          <w:p w14:paraId="3B00768B" w14:textId="77777777" w:rsidR="00996A15" w:rsidRPr="00C16B81" w:rsidRDefault="00996A15" w:rsidP="00996A15">
            <w:pPr>
              <w:rPr>
                <w:rFonts w:eastAsia="Calibri"/>
                <w:lang w:val="en-US" w:bidi="ar-SA"/>
              </w:rPr>
            </w:pPr>
            <w:r w:rsidRPr="00C16B81">
              <w:rPr>
                <w:shd w:val="clear" w:color="auto" w:fill="FFFFFF"/>
              </w:rPr>
              <w:t>All India Distillers Association, New Delhi</w:t>
            </w:r>
          </w:p>
        </w:tc>
        <w:tc>
          <w:tcPr>
            <w:tcW w:w="2268" w:type="dxa"/>
          </w:tcPr>
          <w:p w14:paraId="1BD07C14" w14:textId="6E227C31" w:rsidR="00996A15" w:rsidRPr="00C16B81" w:rsidRDefault="00F67B1C" w:rsidP="00996A15">
            <w:pPr>
              <w:jc w:val="center"/>
            </w:pPr>
            <w:r w:rsidRPr="00C16B81">
              <w:t>1/3</w:t>
            </w:r>
          </w:p>
        </w:tc>
        <w:tc>
          <w:tcPr>
            <w:tcW w:w="4165" w:type="dxa"/>
          </w:tcPr>
          <w:p w14:paraId="2834CCFB" w14:textId="35DB06C3" w:rsidR="00996A15" w:rsidRPr="00C16B81" w:rsidRDefault="00D15006" w:rsidP="00996A15">
            <w:pPr>
              <w:jc w:val="both"/>
            </w:pPr>
            <w:r>
              <w:t xml:space="preserve">New nomination received </w:t>
            </w:r>
          </w:p>
        </w:tc>
      </w:tr>
      <w:tr w:rsidR="00DF746B" w:rsidRPr="00C16B81" w14:paraId="714DBB20" w14:textId="77777777" w:rsidTr="00996A15">
        <w:tc>
          <w:tcPr>
            <w:tcW w:w="7792" w:type="dxa"/>
          </w:tcPr>
          <w:p w14:paraId="36152D48" w14:textId="77777777" w:rsidR="00996A15" w:rsidRPr="00C16B81" w:rsidRDefault="00996A15" w:rsidP="00996A15">
            <w:pPr>
              <w:rPr>
                <w:rFonts w:eastAsia="Calibri"/>
                <w:lang w:val="en-US" w:bidi="ar-SA"/>
              </w:rPr>
            </w:pPr>
            <w:r w:rsidRPr="00C16B81">
              <w:rPr>
                <w:shd w:val="clear" w:color="auto" w:fill="FFFFFF"/>
              </w:rPr>
              <w:t>Chemical and Petrochemicals Manufacturers Association, New Delhi</w:t>
            </w:r>
          </w:p>
        </w:tc>
        <w:tc>
          <w:tcPr>
            <w:tcW w:w="2268" w:type="dxa"/>
          </w:tcPr>
          <w:p w14:paraId="6576EBD6" w14:textId="4F72CABD" w:rsidR="00996A15" w:rsidRPr="00C16B81" w:rsidRDefault="007C662E" w:rsidP="00996A15">
            <w:pPr>
              <w:jc w:val="center"/>
            </w:pPr>
            <w:r w:rsidRPr="00C16B81">
              <w:t>1/3</w:t>
            </w:r>
          </w:p>
        </w:tc>
        <w:tc>
          <w:tcPr>
            <w:tcW w:w="4165" w:type="dxa"/>
          </w:tcPr>
          <w:p w14:paraId="1E4251ED" w14:textId="5A1F1354" w:rsidR="00996A15" w:rsidRPr="00C16B81" w:rsidRDefault="00996A15" w:rsidP="00996A15">
            <w:r w:rsidRPr="00C16B81">
              <w:t>-</w:t>
            </w:r>
          </w:p>
        </w:tc>
      </w:tr>
      <w:tr w:rsidR="00DF746B" w:rsidRPr="00C16B81" w14:paraId="3B3273D2" w14:textId="77777777" w:rsidTr="00996A15">
        <w:tc>
          <w:tcPr>
            <w:tcW w:w="7792" w:type="dxa"/>
          </w:tcPr>
          <w:p w14:paraId="4E10A626" w14:textId="77777777" w:rsidR="00996A15" w:rsidRPr="00C16B81" w:rsidRDefault="00996A15" w:rsidP="00996A15">
            <w:pPr>
              <w:rPr>
                <w:rFonts w:eastAsia="Calibri"/>
                <w:lang w:val="en-US" w:bidi="ar-SA"/>
              </w:rPr>
            </w:pPr>
            <w:r w:rsidRPr="00C16B81">
              <w:t>Indian Chemical Council</w:t>
            </w:r>
          </w:p>
        </w:tc>
        <w:tc>
          <w:tcPr>
            <w:tcW w:w="2268" w:type="dxa"/>
          </w:tcPr>
          <w:p w14:paraId="6FC2CC74" w14:textId="61A8D6D9" w:rsidR="00996A15" w:rsidRPr="00C16B81" w:rsidRDefault="0021308F" w:rsidP="00996A15">
            <w:pPr>
              <w:jc w:val="center"/>
            </w:pPr>
            <w:r w:rsidRPr="00C16B81">
              <w:t>2/3</w:t>
            </w:r>
          </w:p>
        </w:tc>
        <w:tc>
          <w:tcPr>
            <w:tcW w:w="4165" w:type="dxa"/>
          </w:tcPr>
          <w:p w14:paraId="3EE96D1D" w14:textId="2E60A781" w:rsidR="00900A9A" w:rsidRPr="00C16B81" w:rsidRDefault="00E23AA7" w:rsidP="00900A9A">
            <w:r w:rsidRPr="00C16B81">
              <w:rPr>
                <w:shd w:val="clear" w:color="auto" w:fill="FFFFFF"/>
              </w:rPr>
              <w:t xml:space="preserve">Didn't </w:t>
            </w:r>
            <w:r w:rsidR="00900A9A" w:rsidRPr="00C16B81">
              <w:rPr>
                <w:shd w:val="clear" w:color="auto" w:fill="FFFFFF"/>
              </w:rPr>
              <w:t>attended the last meeting:</w:t>
            </w:r>
          </w:p>
          <w:p w14:paraId="1F2A7760" w14:textId="5616ACA1" w:rsidR="00996A15" w:rsidRPr="00C16B81" w:rsidRDefault="00996A15" w:rsidP="00996A15"/>
        </w:tc>
      </w:tr>
      <w:tr w:rsidR="00DF746B" w:rsidRPr="00C16B81" w14:paraId="7AE16EF1" w14:textId="77777777" w:rsidTr="00B21C23">
        <w:tc>
          <w:tcPr>
            <w:tcW w:w="14225" w:type="dxa"/>
            <w:gridSpan w:val="3"/>
          </w:tcPr>
          <w:p w14:paraId="5B9B964A" w14:textId="0E94D291" w:rsidR="00B21C23" w:rsidRPr="00C16B81" w:rsidRDefault="00B21C23" w:rsidP="00B21C23">
            <w:pPr>
              <w:jc w:val="center"/>
              <w:rPr>
                <w:b/>
                <w:bCs/>
                <w:i/>
                <w:iCs/>
              </w:rPr>
            </w:pPr>
            <w:r w:rsidRPr="00C16B81">
              <w:rPr>
                <w:rFonts w:eastAsia="Calibri"/>
                <w:b/>
                <w:bCs/>
                <w:i/>
                <w:iCs/>
                <w:lang w:val="en-US" w:bidi="ar-SA"/>
              </w:rPr>
              <w:t xml:space="preserve">Laboratory = </w:t>
            </w:r>
            <w:r w:rsidR="00DF746B" w:rsidRPr="00C16B81">
              <w:rPr>
                <w:rFonts w:eastAsia="Calibri"/>
                <w:b/>
                <w:bCs/>
                <w:i/>
                <w:iCs/>
                <w:lang w:val="en-US" w:bidi="ar-SA"/>
              </w:rPr>
              <w:t xml:space="preserve">1/20 </w:t>
            </w:r>
            <w:r w:rsidRPr="00C16B81">
              <w:rPr>
                <w:b/>
                <w:bCs/>
                <w:i/>
                <w:iCs/>
              </w:rPr>
              <w:t>(</w:t>
            </w:r>
            <w:r w:rsidR="00DF746B" w:rsidRPr="00C16B81">
              <w:rPr>
                <w:b/>
                <w:bCs/>
                <w:i/>
                <w:iCs/>
              </w:rPr>
              <w:t xml:space="preserve">5 </w:t>
            </w:r>
            <w:r w:rsidRPr="00C16B81">
              <w:rPr>
                <w:b/>
                <w:bCs/>
                <w:i/>
                <w:iCs/>
              </w:rPr>
              <w:t>percent)</w:t>
            </w:r>
          </w:p>
        </w:tc>
      </w:tr>
      <w:tr w:rsidR="00DF746B" w:rsidRPr="00C16B81" w14:paraId="33B512BB" w14:textId="77777777" w:rsidTr="00996A15">
        <w:tc>
          <w:tcPr>
            <w:tcW w:w="7792" w:type="dxa"/>
          </w:tcPr>
          <w:p w14:paraId="356A207E" w14:textId="77777777" w:rsidR="00996A15" w:rsidRPr="00C16B81" w:rsidRDefault="00996A15" w:rsidP="00996A15">
            <w:pPr>
              <w:rPr>
                <w:rFonts w:eastAsia="Calibri"/>
                <w:lang w:val="en-US" w:bidi="ar-SA"/>
              </w:rPr>
            </w:pPr>
            <w:r w:rsidRPr="00C16B81">
              <w:t>National Chemical Laboratory, Pune</w:t>
            </w:r>
          </w:p>
        </w:tc>
        <w:tc>
          <w:tcPr>
            <w:tcW w:w="2268" w:type="dxa"/>
          </w:tcPr>
          <w:p w14:paraId="436D4EE0" w14:textId="2567BE72" w:rsidR="00996A15" w:rsidRPr="00C16B81" w:rsidRDefault="007C662E" w:rsidP="00996A15">
            <w:pPr>
              <w:jc w:val="center"/>
            </w:pPr>
            <w:r w:rsidRPr="00C16B81">
              <w:t>2/3</w:t>
            </w:r>
          </w:p>
        </w:tc>
        <w:tc>
          <w:tcPr>
            <w:tcW w:w="4165" w:type="dxa"/>
          </w:tcPr>
          <w:p w14:paraId="5377BDB1" w14:textId="76E836AA" w:rsidR="00996A15" w:rsidRPr="00C16B81" w:rsidRDefault="00996A15" w:rsidP="00996A15">
            <w:r w:rsidRPr="00C16B81">
              <w:t>-</w:t>
            </w:r>
          </w:p>
        </w:tc>
      </w:tr>
      <w:tr w:rsidR="00DF746B" w:rsidRPr="00C16B81" w14:paraId="2C9DB764" w14:textId="77777777" w:rsidTr="00B21C23">
        <w:tc>
          <w:tcPr>
            <w:tcW w:w="14225" w:type="dxa"/>
            <w:gridSpan w:val="3"/>
          </w:tcPr>
          <w:p w14:paraId="1C63681C" w14:textId="5C9116B4" w:rsidR="00996A15" w:rsidRPr="00C16B81" w:rsidRDefault="00996A15" w:rsidP="00996A15">
            <w:pPr>
              <w:jc w:val="center"/>
              <w:rPr>
                <w:b/>
                <w:bCs/>
                <w:i/>
                <w:iCs/>
              </w:rPr>
            </w:pPr>
            <w:r w:rsidRPr="00C16B81">
              <w:rPr>
                <w:rFonts w:eastAsia="Calibri"/>
                <w:b/>
                <w:bCs/>
                <w:i/>
                <w:iCs/>
                <w:lang w:val="en-US" w:bidi="ar-SA"/>
              </w:rPr>
              <w:lastRenderedPageBreak/>
              <w:t>Research =</w:t>
            </w:r>
            <w:r w:rsidR="00CB6024" w:rsidRPr="00C16B81">
              <w:rPr>
                <w:rFonts w:eastAsia="Calibri"/>
                <w:b/>
                <w:bCs/>
                <w:i/>
                <w:iCs/>
                <w:lang w:val="en-US" w:bidi="ar-SA"/>
              </w:rPr>
              <w:t xml:space="preserve"> </w:t>
            </w:r>
            <w:r w:rsidR="00DF746B" w:rsidRPr="00C16B81">
              <w:rPr>
                <w:rFonts w:eastAsia="Calibri"/>
                <w:b/>
                <w:bCs/>
                <w:i/>
                <w:iCs/>
                <w:lang w:val="en-US" w:bidi="ar-SA"/>
              </w:rPr>
              <w:t xml:space="preserve">1/20 </w:t>
            </w:r>
            <w:r w:rsidR="00CB6024" w:rsidRPr="00C16B81">
              <w:rPr>
                <w:rFonts w:eastAsia="Calibri"/>
                <w:b/>
                <w:bCs/>
                <w:i/>
                <w:iCs/>
                <w:lang w:val="en-US" w:bidi="ar-SA"/>
              </w:rPr>
              <w:t>(</w:t>
            </w:r>
            <w:r w:rsidR="00DF746B" w:rsidRPr="00C16B81">
              <w:rPr>
                <w:rFonts w:eastAsia="Calibri"/>
                <w:b/>
                <w:bCs/>
                <w:i/>
                <w:iCs/>
                <w:lang w:val="en-US" w:bidi="ar-SA"/>
              </w:rPr>
              <w:t>5</w:t>
            </w:r>
            <w:r w:rsidRPr="00C16B81">
              <w:rPr>
                <w:rFonts w:eastAsia="Calibri"/>
                <w:b/>
                <w:bCs/>
                <w:i/>
                <w:iCs/>
                <w:lang w:val="en-US" w:bidi="ar-SA"/>
              </w:rPr>
              <w:t xml:space="preserve"> percent)</w:t>
            </w:r>
          </w:p>
        </w:tc>
      </w:tr>
      <w:tr w:rsidR="00DF746B" w:rsidRPr="00C16B81" w14:paraId="735A3B30" w14:textId="77777777" w:rsidTr="00996A15">
        <w:tc>
          <w:tcPr>
            <w:tcW w:w="7792" w:type="dxa"/>
            <w:tcBorders>
              <w:right w:val="single" w:sz="4" w:space="0" w:color="auto"/>
            </w:tcBorders>
          </w:tcPr>
          <w:p w14:paraId="39913A2A" w14:textId="77777777" w:rsidR="00996A15" w:rsidRPr="00C16B81" w:rsidRDefault="00996A15" w:rsidP="00996A15">
            <w:pPr>
              <w:rPr>
                <w:rFonts w:eastAsia="Calibri"/>
                <w:lang w:val="en-US" w:bidi="ar-SA"/>
              </w:rPr>
            </w:pPr>
            <w:r w:rsidRPr="00C16B81">
              <w:t>CSIR - Central Drug Research Institute, Lucknow</w:t>
            </w:r>
          </w:p>
        </w:tc>
        <w:tc>
          <w:tcPr>
            <w:tcW w:w="2268" w:type="dxa"/>
          </w:tcPr>
          <w:p w14:paraId="13713800" w14:textId="7A3627F4" w:rsidR="00996A15" w:rsidRPr="00C16B81" w:rsidRDefault="007C662E" w:rsidP="00996A15">
            <w:pPr>
              <w:jc w:val="center"/>
            </w:pPr>
            <w:r w:rsidRPr="00C16B81">
              <w:t>1/3</w:t>
            </w:r>
          </w:p>
        </w:tc>
        <w:tc>
          <w:tcPr>
            <w:tcW w:w="4165" w:type="dxa"/>
          </w:tcPr>
          <w:p w14:paraId="797E0A33" w14:textId="25DA0A07" w:rsidR="00996A15" w:rsidRPr="00C16B81" w:rsidRDefault="00996A15" w:rsidP="00996A15">
            <w:r w:rsidRPr="00C16B81">
              <w:t>-</w:t>
            </w:r>
          </w:p>
        </w:tc>
      </w:tr>
      <w:tr w:rsidR="00DF746B" w:rsidRPr="00C16B81" w14:paraId="50CE62FF" w14:textId="77777777" w:rsidTr="00B21C23">
        <w:tc>
          <w:tcPr>
            <w:tcW w:w="14225" w:type="dxa"/>
            <w:gridSpan w:val="3"/>
          </w:tcPr>
          <w:p w14:paraId="7E63AC1A" w14:textId="0E614130" w:rsidR="00996A15" w:rsidRPr="00C16B81" w:rsidRDefault="00996A15" w:rsidP="00996A15">
            <w:pPr>
              <w:jc w:val="center"/>
              <w:rPr>
                <w:b/>
                <w:bCs/>
                <w:i/>
                <w:iCs/>
              </w:rPr>
            </w:pPr>
            <w:r w:rsidRPr="00C16B81">
              <w:rPr>
                <w:b/>
                <w:bCs/>
                <w:i/>
                <w:iCs/>
              </w:rPr>
              <w:t xml:space="preserve">Regulator </w:t>
            </w:r>
            <w:r w:rsidRPr="00C16B81">
              <w:rPr>
                <w:rFonts w:eastAsia="Calibri"/>
                <w:b/>
                <w:bCs/>
                <w:i/>
                <w:iCs/>
                <w:lang w:val="en-US" w:bidi="ar-SA"/>
              </w:rPr>
              <w:t xml:space="preserve">= </w:t>
            </w:r>
            <w:r w:rsidR="00DF746B" w:rsidRPr="00C16B81">
              <w:rPr>
                <w:rFonts w:eastAsia="Calibri"/>
                <w:b/>
                <w:bCs/>
                <w:i/>
                <w:iCs/>
                <w:lang w:val="en-US" w:bidi="ar-SA"/>
              </w:rPr>
              <w:t xml:space="preserve">1/20 </w:t>
            </w:r>
            <w:r w:rsidRPr="00C16B81">
              <w:rPr>
                <w:rFonts w:eastAsia="Calibri"/>
                <w:b/>
                <w:bCs/>
                <w:i/>
                <w:iCs/>
                <w:lang w:val="en-US" w:bidi="ar-SA"/>
              </w:rPr>
              <w:t>(</w:t>
            </w:r>
            <w:r w:rsidR="00DF746B" w:rsidRPr="00C16B81">
              <w:rPr>
                <w:rFonts w:eastAsia="Calibri"/>
                <w:b/>
                <w:bCs/>
                <w:i/>
                <w:iCs/>
                <w:lang w:val="en-US" w:bidi="ar-SA"/>
              </w:rPr>
              <w:t xml:space="preserve">5 </w:t>
            </w:r>
            <w:r w:rsidRPr="00C16B81">
              <w:rPr>
                <w:rFonts w:eastAsia="Calibri"/>
                <w:b/>
                <w:bCs/>
                <w:i/>
                <w:iCs/>
                <w:lang w:val="en-US" w:bidi="ar-SA"/>
              </w:rPr>
              <w:t>percent)</w:t>
            </w:r>
          </w:p>
        </w:tc>
      </w:tr>
      <w:tr w:rsidR="00DF746B" w:rsidRPr="00C16B81" w14:paraId="20B1A109" w14:textId="77777777" w:rsidTr="00996A15">
        <w:tc>
          <w:tcPr>
            <w:tcW w:w="7792" w:type="dxa"/>
          </w:tcPr>
          <w:p w14:paraId="13F4E163" w14:textId="08088E60" w:rsidR="00996A15" w:rsidRPr="00C16B81" w:rsidRDefault="00996A15" w:rsidP="00996A15">
            <w:pPr>
              <w:rPr>
                <w:rFonts w:eastAsia="Calibri"/>
                <w:lang w:val="en-US" w:bidi="ar-SA"/>
              </w:rPr>
            </w:pPr>
            <w:r w:rsidRPr="00C16B81">
              <w:t>Ministry of Chemicals and Fertilizers, New Delhi</w:t>
            </w:r>
          </w:p>
        </w:tc>
        <w:tc>
          <w:tcPr>
            <w:tcW w:w="2268" w:type="dxa"/>
          </w:tcPr>
          <w:p w14:paraId="34774624" w14:textId="663DE0E7" w:rsidR="00996A15" w:rsidRPr="00C16B81" w:rsidRDefault="000B457E" w:rsidP="00996A15">
            <w:pPr>
              <w:jc w:val="center"/>
            </w:pPr>
            <w:r w:rsidRPr="00C16B81">
              <w:t>2/3</w:t>
            </w:r>
          </w:p>
        </w:tc>
        <w:tc>
          <w:tcPr>
            <w:tcW w:w="4165" w:type="dxa"/>
          </w:tcPr>
          <w:p w14:paraId="5ECAAF3D" w14:textId="138FF651" w:rsidR="00996A15" w:rsidRPr="00C16B81" w:rsidRDefault="00996A15" w:rsidP="00996A15">
            <w:r w:rsidRPr="00C16B81">
              <w:t>-</w:t>
            </w:r>
          </w:p>
        </w:tc>
      </w:tr>
      <w:tr w:rsidR="00DF746B" w:rsidRPr="00C16B81" w14:paraId="7728EA79" w14:textId="77777777" w:rsidTr="00B21C23">
        <w:tc>
          <w:tcPr>
            <w:tcW w:w="14225" w:type="dxa"/>
            <w:gridSpan w:val="3"/>
          </w:tcPr>
          <w:p w14:paraId="597BA2FF" w14:textId="64714E0F" w:rsidR="00996A15" w:rsidRPr="00C16B81" w:rsidRDefault="00996A15" w:rsidP="00996A15">
            <w:pPr>
              <w:jc w:val="center"/>
            </w:pPr>
            <w:r w:rsidRPr="00C16B81">
              <w:rPr>
                <w:b/>
                <w:bCs/>
                <w:i/>
                <w:iCs/>
              </w:rPr>
              <w:t xml:space="preserve">Personal capacity </w:t>
            </w:r>
            <w:r w:rsidRPr="00C16B81">
              <w:rPr>
                <w:rFonts w:eastAsia="Calibri"/>
                <w:b/>
                <w:bCs/>
                <w:i/>
                <w:iCs/>
                <w:lang w:val="en-US" w:bidi="ar-SA"/>
              </w:rPr>
              <w:t xml:space="preserve">= </w:t>
            </w:r>
            <w:r w:rsidR="00DF746B" w:rsidRPr="00C16B81">
              <w:rPr>
                <w:rFonts w:eastAsia="Calibri"/>
                <w:b/>
                <w:bCs/>
                <w:i/>
                <w:iCs/>
                <w:lang w:val="en-US" w:bidi="ar-SA"/>
              </w:rPr>
              <w:t xml:space="preserve">1/20 </w:t>
            </w:r>
            <w:r w:rsidRPr="00C16B81">
              <w:rPr>
                <w:rFonts w:eastAsia="Calibri"/>
                <w:b/>
                <w:bCs/>
                <w:i/>
                <w:iCs/>
                <w:lang w:val="en-US" w:bidi="ar-SA"/>
              </w:rPr>
              <w:t>(</w:t>
            </w:r>
            <w:r w:rsidR="00DF746B" w:rsidRPr="00C16B81">
              <w:rPr>
                <w:rFonts w:eastAsia="Calibri"/>
                <w:b/>
                <w:bCs/>
                <w:i/>
                <w:iCs/>
                <w:lang w:val="en-US" w:bidi="ar-SA"/>
              </w:rPr>
              <w:t>5</w:t>
            </w:r>
            <w:r w:rsidRPr="00C16B81">
              <w:rPr>
                <w:rFonts w:eastAsia="Calibri"/>
                <w:b/>
                <w:bCs/>
                <w:i/>
                <w:iCs/>
                <w:lang w:val="en-US" w:bidi="ar-SA"/>
              </w:rPr>
              <w:t xml:space="preserve"> percent)</w:t>
            </w:r>
          </w:p>
        </w:tc>
      </w:tr>
      <w:tr w:rsidR="00DF746B" w:rsidRPr="00C16B81" w14:paraId="37E28607" w14:textId="77777777" w:rsidTr="00996A15">
        <w:tc>
          <w:tcPr>
            <w:tcW w:w="7792" w:type="dxa"/>
          </w:tcPr>
          <w:p w14:paraId="77B81BFD" w14:textId="77777777" w:rsidR="00996A15" w:rsidRPr="00C16B81" w:rsidRDefault="00996A15" w:rsidP="00996A15">
            <w:pPr>
              <w:rPr>
                <w:rFonts w:eastAsia="Calibri"/>
                <w:lang w:val="en-US" w:bidi="ar-SA"/>
              </w:rPr>
            </w:pPr>
            <w:r w:rsidRPr="00C16B81">
              <w:rPr>
                <w:rFonts w:eastAsia="Calibri"/>
                <w:lang w:val="en-US" w:bidi="ar-SA"/>
              </w:rPr>
              <w:t>Dr M.J. Kapadia</w:t>
            </w:r>
          </w:p>
        </w:tc>
        <w:tc>
          <w:tcPr>
            <w:tcW w:w="2268" w:type="dxa"/>
          </w:tcPr>
          <w:p w14:paraId="6D16B8CF" w14:textId="1E15077C" w:rsidR="00996A15" w:rsidRPr="00C16B81" w:rsidRDefault="000B457E" w:rsidP="00996A15">
            <w:pPr>
              <w:jc w:val="center"/>
            </w:pPr>
            <w:r w:rsidRPr="00C16B81">
              <w:t>3/3</w:t>
            </w:r>
          </w:p>
        </w:tc>
        <w:tc>
          <w:tcPr>
            <w:tcW w:w="4165" w:type="dxa"/>
          </w:tcPr>
          <w:p w14:paraId="1BBCDFCD" w14:textId="769C243F" w:rsidR="00996A15" w:rsidRPr="00C16B81" w:rsidRDefault="00996A15" w:rsidP="00996A15">
            <w:r w:rsidRPr="00C16B81">
              <w:t>-</w:t>
            </w:r>
          </w:p>
        </w:tc>
      </w:tr>
    </w:tbl>
    <w:p w14:paraId="50847716" w14:textId="238B6083" w:rsidR="00B21C23" w:rsidRPr="00C16B81" w:rsidRDefault="00B21C23" w:rsidP="008B3E8E">
      <w:pPr>
        <w:pStyle w:val="Heading1"/>
        <w:tabs>
          <w:tab w:val="left" w:pos="2140"/>
        </w:tabs>
        <w:spacing w:after="0"/>
        <w:ind w:left="0" w:right="748"/>
        <w:rPr>
          <w:rFonts w:ascii="Times New Roman" w:hAnsi="Times New Roman" w:cs="Times New Roman"/>
          <w:sz w:val="24"/>
          <w:szCs w:val="24"/>
        </w:rPr>
      </w:pPr>
    </w:p>
    <w:p w14:paraId="35023F8E" w14:textId="650A3890" w:rsidR="00C75AB1" w:rsidRPr="00C16B81" w:rsidRDefault="00C75AB1" w:rsidP="00E87CC5">
      <w:pPr>
        <w:pStyle w:val="Heading1"/>
        <w:tabs>
          <w:tab w:val="left" w:pos="2140"/>
        </w:tabs>
        <w:spacing w:after="0"/>
        <w:ind w:left="0" w:right="748"/>
        <w:jc w:val="center"/>
        <w:rPr>
          <w:rFonts w:ascii="Times New Roman" w:hAnsi="Times New Roman" w:cs="Times New Roman"/>
          <w:b w:val="0"/>
          <w:bCs w:val="0"/>
          <w:sz w:val="24"/>
          <w:szCs w:val="24"/>
        </w:rPr>
      </w:pPr>
      <w:r w:rsidRPr="00C16B81">
        <w:rPr>
          <w:rFonts w:ascii="Times New Roman" w:hAnsi="Times New Roman" w:cs="Times New Roman"/>
          <w:b w:val="0"/>
          <w:bCs w:val="0"/>
          <w:sz w:val="24"/>
          <w:szCs w:val="24"/>
        </w:rPr>
        <w:t>The Committee may</w:t>
      </w:r>
      <w:r w:rsidRPr="00C16B81">
        <w:rPr>
          <w:rFonts w:ascii="Times New Roman" w:hAnsi="Times New Roman" w:cs="Times New Roman"/>
          <w:sz w:val="24"/>
          <w:szCs w:val="24"/>
        </w:rPr>
        <w:t xml:space="preserve"> </w:t>
      </w:r>
      <w:r w:rsidR="00D044E9" w:rsidRPr="00C16B81">
        <w:rPr>
          <w:rFonts w:ascii="Times New Roman" w:hAnsi="Times New Roman" w:cs="Times New Roman"/>
          <w:sz w:val="24"/>
          <w:szCs w:val="24"/>
        </w:rPr>
        <w:t xml:space="preserve">NOTE </w:t>
      </w:r>
      <w:r w:rsidR="00D044E9" w:rsidRPr="00C16B81">
        <w:rPr>
          <w:rFonts w:ascii="Times New Roman" w:hAnsi="Times New Roman" w:cs="Times New Roman"/>
          <w:b w:val="0"/>
          <w:bCs w:val="0"/>
          <w:sz w:val="24"/>
          <w:szCs w:val="24"/>
        </w:rPr>
        <w:t>and</w:t>
      </w:r>
      <w:r w:rsidR="00D044E9" w:rsidRPr="00C16B81">
        <w:rPr>
          <w:rFonts w:ascii="Times New Roman" w:hAnsi="Times New Roman" w:cs="Times New Roman"/>
          <w:sz w:val="24"/>
          <w:szCs w:val="24"/>
        </w:rPr>
        <w:t xml:space="preserve"> </w:t>
      </w:r>
      <w:r w:rsidRPr="00C16B81">
        <w:rPr>
          <w:rFonts w:ascii="Times New Roman" w:hAnsi="Times New Roman" w:cs="Times New Roman"/>
          <w:sz w:val="24"/>
          <w:szCs w:val="24"/>
        </w:rPr>
        <w:t>CONSIDER</w:t>
      </w:r>
      <w:r w:rsidRPr="00C16B81">
        <w:rPr>
          <w:rFonts w:ascii="Times New Roman" w:hAnsi="Times New Roman" w:cs="Times New Roman"/>
          <w:b w:val="0"/>
          <w:bCs w:val="0"/>
          <w:sz w:val="24"/>
          <w:szCs w:val="24"/>
        </w:rPr>
        <w:t>.</w:t>
      </w:r>
    </w:p>
    <w:p w14:paraId="19DFE820" w14:textId="77777777" w:rsidR="00C75AB1" w:rsidRPr="00C16B81" w:rsidRDefault="00C75AB1" w:rsidP="008B3E8E">
      <w:pPr>
        <w:pStyle w:val="Heading1"/>
        <w:tabs>
          <w:tab w:val="left" w:pos="2140"/>
        </w:tabs>
        <w:spacing w:after="0"/>
        <w:ind w:left="0" w:right="748"/>
        <w:rPr>
          <w:rFonts w:ascii="Times New Roman" w:hAnsi="Times New Roman" w:cs="Times New Roman"/>
          <w:sz w:val="24"/>
          <w:szCs w:val="24"/>
        </w:rPr>
      </w:pPr>
    </w:p>
    <w:p w14:paraId="37D7A4EA" w14:textId="11459BCF" w:rsidR="00BF4EC6" w:rsidRPr="00C16B81" w:rsidRDefault="005A330A" w:rsidP="00BF08D5">
      <w:pPr>
        <w:pStyle w:val="Heading1"/>
        <w:tabs>
          <w:tab w:val="left" w:pos="2140"/>
        </w:tabs>
        <w:spacing w:after="0"/>
        <w:ind w:left="0" w:right="-59"/>
        <w:jc w:val="both"/>
        <w:rPr>
          <w:rFonts w:ascii="Times New Roman" w:hAnsi="Times New Roman" w:cs="Times New Roman"/>
          <w:b w:val="0"/>
          <w:bCs w:val="0"/>
          <w:sz w:val="24"/>
          <w:szCs w:val="24"/>
          <w:lang w:val="en-IN"/>
        </w:rPr>
      </w:pPr>
      <w:r w:rsidRPr="00C16B81">
        <w:rPr>
          <w:rFonts w:ascii="Times New Roman" w:hAnsi="Times New Roman" w:cs="Times New Roman"/>
          <w:sz w:val="24"/>
          <w:szCs w:val="24"/>
        </w:rPr>
        <w:t>2.2</w:t>
      </w:r>
      <w:r w:rsidRPr="00C16B81">
        <w:rPr>
          <w:rFonts w:ascii="Times New Roman" w:hAnsi="Times New Roman" w:cs="Times New Roman"/>
          <w:b w:val="0"/>
          <w:bCs w:val="0"/>
          <w:sz w:val="24"/>
          <w:szCs w:val="24"/>
        </w:rPr>
        <w:t xml:space="preserve"> </w:t>
      </w:r>
      <w:r w:rsidR="0026126B" w:rsidRPr="00C16B81">
        <w:rPr>
          <w:rFonts w:ascii="Times New Roman" w:hAnsi="Times New Roman" w:cs="Times New Roman"/>
          <w:b w:val="0"/>
          <w:bCs w:val="0"/>
          <w:sz w:val="24"/>
          <w:szCs w:val="24"/>
          <w:lang w:val="en-IN"/>
        </w:rPr>
        <w:t xml:space="preserve">Based on the </w:t>
      </w:r>
      <w:r w:rsidR="00453DB1" w:rsidRPr="00C16B81">
        <w:rPr>
          <w:rFonts w:ascii="Times New Roman" w:hAnsi="Times New Roman" w:cs="Times New Roman"/>
          <w:b w:val="0"/>
          <w:bCs w:val="0"/>
          <w:sz w:val="24"/>
          <w:szCs w:val="24"/>
          <w:lang w:val="en-IN"/>
        </w:rPr>
        <w:t xml:space="preserve">decision of the Committee in its </w:t>
      </w:r>
      <w:r w:rsidR="00FB7A7B" w:rsidRPr="00C16B81">
        <w:rPr>
          <w:rFonts w:ascii="Times New Roman" w:hAnsi="Times New Roman" w:cs="Times New Roman"/>
          <w:b w:val="0"/>
          <w:bCs w:val="0"/>
          <w:sz w:val="24"/>
          <w:szCs w:val="24"/>
          <w:lang w:val="en-IN"/>
        </w:rPr>
        <w:t>35</w:t>
      </w:r>
      <w:r w:rsidR="00FB7A7B" w:rsidRPr="00C16B81">
        <w:rPr>
          <w:rFonts w:ascii="Times New Roman" w:hAnsi="Times New Roman" w:cs="Times New Roman"/>
          <w:b w:val="0"/>
          <w:bCs w:val="0"/>
          <w:sz w:val="24"/>
          <w:szCs w:val="24"/>
          <w:vertAlign w:val="superscript"/>
          <w:lang w:val="en-IN"/>
        </w:rPr>
        <w:t>th</w:t>
      </w:r>
      <w:r w:rsidR="00FB7A7B" w:rsidRPr="00C16B81">
        <w:rPr>
          <w:rFonts w:ascii="Times New Roman" w:hAnsi="Times New Roman" w:cs="Times New Roman"/>
          <w:b w:val="0"/>
          <w:bCs w:val="0"/>
          <w:sz w:val="24"/>
          <w:szCs w:val="24"/>
          <w:lang w:val="en-IN"/>
        </w:rPr>
        <w:t xml:space="preserve"> meeting, the following organization have been withdrawn:</w:t>
      </w:r>
    </w:p>
    <w:p w14:paraId="010CE52D" w14:textId="77777777" w:rsidR="00FB7A7B" w:rsidRPr="00C16B81" w:rsidRDefault="00FB7A7B" w:rsidP="00BF08D5">
      <w:pPr>
        <w:pStyle w:val="Heading1"/>
        <w:tabs>
          <w:tab w:val="left" w:pos="2140"/>
        </w:tabs>
        <w:spacing w:after="0"/>
        <w:ind w:left="0" w:right="-59"/>
        <w:jc w:val="both"/>
        <w:rPr>
          <w:rFonts w:ascii="Times New Roman" w:hAnsi="Times New Roman" w:cs="Times New Roman"/>
          <w:b w:val="0"/>
          <w:bCs w:val="0"/>
          <w:sz w:val="24"/>
          <w:szCs w:val="24"/>
          <w:lang w:val="en-IN"/>
        </w:rPr>
      </w:pPr>
    </w:p>
    <w:p w14:paraId="050B6329" w14:textId="36968C54" w:rsidR="00FB7A7B" w:rsidRPr="00C16B81" w:rsidRDefault="00C30BA3" w:rsidP="00535358">
      <w:pPr>
        <w:pStyle w:val="Heading1"/>
        <w:numPr>
          <w:ilvl w:val="0"/>
          <w:numId w:val="10"/>
        </w:numPr>
        <w:tabs>
          <w:tab w:val="left" w:pos="2140"/>
        </w:tabs>
        <w:spacing w:after="0"/>
        <w:ind w:right="-59"/>
        <w:jc w:val="both"/>
        <w:rPr>
          <w:rFonts w:ascii="Times New Roman" w:hAnsi="Times New Roman" w:cs="Times New Roman"/>
          <w:b w:val="0"/>
          <w:bCs w:val="0"/>
          <w:sz w:val="24"/>
          <w:szCs w:val="24"/>
          <w:lang w:val="en-IN"/>
        </w:rPr>
      </w:pPr>
      <w:r w:rsidRPr="00C16B81">
        <w:rPr>
          <w:rFonts w:ascii="Times New Roman" w:hAnsi="Times New Roman" w:cs="Times New Roman"/>
          <w:b w:val="0"/>
          <w:bCs w:val="0"/>
          <w:sz w:val="24"/>
          <w:szCs w:val="24"/>
          <w:shd w:val="clear" w:color="auto" w:fill="FFFFFF"/>
        </w:rPr>
        <w:t>Alkyl Amines Chemicals Limited, Mumbai</w:t>
      </w:r>
    </w:p>
    <w:p w14:paraId="04DDC6FC" w14:textId="4B276AF1" w:rsidR="00C30BA3" w:rsidRPr="00C16B81" w:rsidRDefault="00C30BA3" w:rsidP="00535358">
      <w:pPr>
        <w:pStyle w:val="Heading1"/>
        <w:numPr>
          <w:ilvl w:val="0"/>
          <w:numId w:val="10"/>
        </w:numPr>
        <w:tabs>
          <w:tab w:val="left" w:pos="2140"/>
        </w:tabs>
        <w:spacing w:after="0"/>
        <w:ind w:right="-59"/>
        <w:jc w:val="both"/>
        <w:rPr>
          <w:rFonts w:ascii="Times New Roman" w:hAnsi="Times New Roman" w:cs="Times New Roman"/>
          <w:b w:val="0"/>
          <w:bCs w:val="0"/>
          <w:sz w:val="24"/>
          <w:szCs w:val="24"/>
          <w:lang w:val="en-IN"/>
        </w:rPr>
      </w:pPr>
      <w:r w:rsidRPr="00C16B81">
        <w:rPr>
          <w:rFonts w:ascii="Times New Roman" w:hAnsi="Times New Roman" w:cs="Times New Roman"/>
          <w:b w:val="0"/>
          <w:bCs w:val="0"/>
          <w:color w:val="212529"/>
          <w:sz w:val="24"/>
          <w:szCs w:val="24"/>
        </w:rPr>
        <w:t>ION Exchange India Limited, Mumbai</w:t>
      </w:r>
    </w:p>
    <w:p w14:paraId="2EAAEEC1" w14:textId="6E963F8C" w:rsidR="00C30BA3" w:rsidRPr="00C16B81" w:rsidRDefault="00C30BA3" w:rsidP="00535358">
      <w:pPr>
        <w:pStyle w:val="Heading1"/>
        <w:numPr>
          <w:ilvl w:val="0"/>
          <w:numId w:val="10"/>
        </w:numPr>
        <w:tabs>
          <w:tab w:val="left" w:pos="2140"/>
        </w:tabs>
        <w:spacing w:after="0"/>
        <w:ind w:right="-59"/>
        <w:jc w:val="both"/>
        <w:rPr>
          <w:rFonts w:ascii="Times New Roman" w:hAnsi="Times New Roman" w:cs="Times New Roman"/>
          <w:b w:val="0"/>
          <w:bCs w:val="0"/>
          <w:sz w:val="24"/>
          <w:szCs w:val="24"/>
          <w:lang w:val="en-IN"/>
        </w:rPr>
      </w:pPr>
      <w:r w:rsidRPr="00C16B81">
        <w:rPr>
          <w:rFonts w:ascii="Times New Roman" w:hAnsi="Times New Roman" w:cs="Times New Roman"/>
          <w:b w:val="0"/>
          <w:bCs w:val="0"/>
          <w:color w:val="212529"/>
          <w:sz w:val="24"/>
          <w:szCs w:val="24"/>
        </w:rPr>
        <w:t>All India Alcohol-Based Industries Development Association, Mumbai</w:t>
      </w:r>
    </w:p>
    <w:p w14:paraId="2272929C" w14:textId="206F221F" w:rsidR="00A62D10" w:rsidRPr="00C16B81" w:rsidRDefault="00A62D10" w:rsidP="00535358">
      <w:pPr>
        <w:pStyle w:val="Heading1"/>
        <w:numPr>
          <w:ilvl w:val="0"/>
          <w:numId w:val="10"/>
        </w:numPr>
        <w:tabs>
          <w:tab w:val="left" w:pos="2140"/>
        </w:tabs>
        <w:spacing w:after="0"/>
        <w:ind w:right="-59"/>
        <w:jc w:val="both"/>
        <w:rPr>
          <w:rFonts w:ascii="Times New Roman" w:hAnsi="Times New Roman" w:cs="Times New Roman"/>
          <w:b w:val="0"/>
          <w:bCs w:val="0"/>
          <w:sz w:val="24"/>
          <w:szCs w:val="24"/>
          <w:lang w:val="en-IN"/>
        </w:rPr>
      </w:pPr>
      <w:r w:rsidRPr="00C16B81">
        <w:rPr>
          <w:rFonts w:ascii="Times New Roman" w:eastAsia="Times New Roman" w:hAnsi="Times New Roman" w:cs="Times New Roman"/>
          <w:b w:val="0"/>
          <w:bCs w:val="0"/>
          <w:color w:val="000000" w:themeColor="text1"/>
          <w:sz w:val="24"/>
          <w:szCs w:val="24"/>
        </w:rPr>
        <w:t xml:space="preserve">INEOS </w:t>
      </w:r>
      <w:proofErr w:type="spellStart"/>
      <w:r w:rsidRPr="00C16B81">
        <w:rPr>
          <w:rFonts w:ascii="Times New Roman" w:eastAsia="Times New Roman" w:hAnsi="Times New Roman" w:cs="Times New Roman"/>
          <w:b w:val="0"/>
          <w:bCs w:val="0"/>
          <w:color w:val="000000" w:themeColor="text1"/>
          <w:sz w:val="24"/>
          <w:szCs w:val="24"/>
        </w:rPr>
        <w:t>Styrolution</w:t>
      </w:r>
      <w:proofErr w:type="spellEnd"/>
      <w:r w:rsidRPr="00C16B81">
        <w:rPr>
          <w:rFonts w:ascii="Times New Roman" w:eastAsia="Times New Roman" w:hAnsi="Times New Roman" w:cs="Times New Roman"/>
          <w:b w:val="0"/>
          <w:bCs w:val="0"/>
          <w:color w:val="000000" w:themeColor="text1"/>
          <w:sz w:val="24"/>
          <w:szCs w:val="24"/>
        </w:rPr>
        <w:t xml:space="preserve"> India Limited, Vadodara</w:t>
      </w:r>
    </w:p>
    <w:p w14:paraId="4521179C" w14:textId="77777777" w:rsidR="00872F9C" w:rsidRPr="00C16B81" w:rsidRDefault="00872F9C" w:rsidP="00872F9C">
      <w:pPr>
        <w:pStyle w:val="Heading1"/>
        <w:tabs>
          <w:tab w:val="left" w:pos="2140"/>
        </w:tabs>
        <w:spacing w:after="0"/>
        <w:ind w:left="0" w:right="-59"/>
        <w:jc w:val="both"/>
        <w:rPr>
          <w:rFonts w:ascii="Times New Roman" w:eastAsia="Times New Roman" w:hAnsi="Times New Roman" w:cs="Times New Roman"/>
          <w:b w:val="0"/>
          <w:bCs w:val="0"/>
          <w:color w:val="000000" w:themeColor="text1"/>
          <w:sz w:val="24"/>
          <w:szCs w:val="24"/>
        </w:rPr>
      </w:pPr>
    </w:p>
    <w:p w14:paraId="0A47059D" w14:textId="1287EBD5" w:rsidR="00872F9C" w:rsidRPr="00C16B81" w:rsidRDefault="00872F9C" w:rsidP="00872F9C">
      <w:pPr>
        <w:pStyle w:val="Heading1"/>
        <w:tabs>
          <w:tab w:val="left" w:pos="2140"/>
        </w:tabs>
        <w:spacing w:after="0"/>
        <w:ind w:left="0" w:right="-59"/>
        <w:jc w:val="both"/>
        <w:rPr>
          <w:rFonts w:ascii="Times New Roman" w:hAnsi="Times New Roman" w:cs="Times New Roman"/>
          <w:b w:val="0"/>
          <w:bCs w:val="0"/>
          <w:sz w:val="24"/>
          <w:szCs w:val="24"/>
          <w:lang w:val="en-IN"/>
        </w:rPr>
      </w:pPr>
      <w:r w:rsidRPr="00C16B81">
        <w:rPr>
          <w:rFonts w:ascii="Times New Roman" w:eastAsia="Times New Roman" w:hAnsi="Times New Roman" w:cs="Times New Roman"/>
          <w:color w:val="000000" w:themeColor="text1"/>
          <w:sz w:val="24"/>
          <w:szCs w:val="24"/>
        </w:rPr>
        <w:t>2.3</w:t>
      </w:r>
      <w:r w:rsidRPr="00C16B81">
        <w:rPr>
          <w:rFonts w:ascii="Times New Roman" w:hAnsi="Times New Roman" w:cs="Times New Roman"/>
          <w:b w:val="0"/>
          <w:bCs w:val="0"/>
          <w:sz w:val="24"/>
          <w:szCs w:val="24"/>
          <w:lang w:val="en-IN"/>
        </w:rPr>
        <w:t xml:space="preserve"> Further, to improve participation and effective functioning, the Competent authority of BIS has advised the Sectional Committee that members remaining absent from two consecutive meeting</w:t>
      </w:r>
      <w:r w:rsidR="00A61D69" w:rsidRPr="00C16B81">
        <w:rPr>
          <w:rFonts w:ascii="Times New Roman" w:hAnsi="Times New Roman" w:cs="Times New Roman"/>
          <w:b w:val="0"/>
          <w:bCs w:val="0"/>
          <w:sz w:val="24"/>
          <w:szCs w:val="24"/>
          <w:lang w:val="en-IN"/>
        </w:rPr>
        <w:t>s</w:t>
      </w:r>
      <w:r w:rsidRPr="00C16B81">
        <w:rPr>
          <w:rFonts w:ascii="Times New Roman" w:hAnsi="Times New Roman" w:cs="Times New Roman"/>
          <w:b w:val="0"/>
          <w:bCs w:val="0"/>
          <w:sz w:val="24"/>
          <w:szCs w:val="24"/>
          <w:lang w:val="en-IN"/>
        </w:rPr>
        <w:t xml:space="preserve"> of sectional committee shall automatically lead to the lapse of membership.</w:t>
      </w:r>
      <w:r w:rsidR="00A532C3" w:rsidRPr="00C16B81">
        <w:rPr>
          <w:rFonts w:ascii="Times New Roman" w:hAnsi="Times New Roman" w:cs="Times New Roman"/>
          <w:b w:val="0"/>
          <w:bCs w:val="0"/>
          <w:sz w:val="24"/>
          <w:szCs w:val="24"/>
          <w:lang w:val="en-IN"/>
        </w:rPr>
        <w:t xml:space="preserve"> </w:t>
      </w:r>
      <w:r w:rsidR="001815E2" w:rsidRPr="00C16B81">
        <w:rPr>
          <w:rFonts w:ascii="Times New Roman" w:hAnsi="Times New Roman" w:cs="Times New Roman"/>
          <w:b w:val="0"/>
          <w:bCs w:val="0"/>
          <w:sz w:val="24"/>
          <w:szCs w:val="24"/>
          <w:lang w:val="en-IN"/>
        </w:rPr>
        <w:t>Based on th</w:t>
      </w:r>
      <w:r w:rsidR="009A4A3C" w:rsidRPr="00C16B81">
        <w:rPr>
          <w:rFonts w:ascii="Times New Roman" w:hAnsi="Times New Roman" w:cs="Times New Roman"/>
          <w:b w:val="0"/>
          <w:bCs w:val="0"/>
          <w:sz w:val="24"/>
          <w:szCs w:val="24"/>
          <w:lang w:val="en-IN"/>
        </w:rPr>
        <w:t xml:space="preserve">e above decision the following organization </w:t>
      </w:r>
      <w:r w:rsidR="00ED06DA" w:rsidRPr="00C16B81">
        <w:rPr>
          <w:rFonts w:ascii="Times New Roman" w:hAnsi="Times New Roman" w:cs="Times New Roman"/>
          <w:b w:val="0"/>
          <w:bCs w:val="0"/>
          <w:sz w:val="24"/>
          <w:szCs w:val="24"/>
          <w:lang w:val="en-IN"/>
        </w:rPr>
        <w:t>has been withdrawn</w:t>
      </w:r>
      <w:r w:rsidR="009A4A3C" w:rsidRPr="00C16B81">
        <w:rPr>
          <w:rFonts w:ascii="Times New Roman" w:hAnsi="Times New Roman" w:cs="Times New Roman"/>
          <w:b w:val="0"/>
          <w:bCs w:val="0"/>
          <w:sz w:val="24"/>
          <w:szCs w:val="24"/>
          <w:lang w:val="en-IN"/>
        </w:rPr>
        <w:t>:</w:t>
      </w:r>
    </w:p>
    <w:p w14:paraId="165EF705" w14:textId="77777777" w:rsidR="009A4A3C" w:rsidRPr="00C16B81" w:rsidRDefault="009A4A3C" w:rsidP="00872F9C">
      <w:pPr>
        <w:pStyle w:val="Heading1"/>
        <w:tabs>
          <w:tab w:val="left" w:pos="2140"/>
        </w:tabs>
        <w:spacing w:after="0"/>
        <w:ind w:left="0" w:right="-59"/>
        <w:jc w:val="both"/>
        <w:rPr>
          <w:rFonts w:ascii="Times New Roman" w:hAnsi="Times New Roman" w:cs="Times New Roman"/>
          <w:b w:val="0"/>
          <w:bCs w:val="0"/>
          <w:sz w:val="24"/>
          <w:szCs w:val="24"/>
          <w:lang w:val="en-IN"/>
        </w:rPr>
      </w:pPr>
    </w:p>
    <w:p w14:paraId="5BAF25EA" w14:textId="1502AD49" w:rsidR="009A4A3C" w:rsidRPr="00C16B81" w:rsidRDefault="009A4A3C" w:rsidP="00535358">
      <w:pPr>
        <w:pStyle w:val="Heading1"/>
        <w:numPr>
          <w:ilvl w:val="0"/>
          <w:numId w:val="11"/>
        </w:numPr>
        <w:tabs>
          <w:tab w:val="left" w:pos="2140"/>
        </w:tabs>
        <w:spacing w:after="0"/>
        <w:ind w:right="-59"/>
        <w:jc w:val="both"/>
        <w:rPr>
          <w:rFonts w:ascii="Times New Roman" w:hAnsi="Times New Roman" w:cs="Times New Roman"/>
          <w:b w:val="0"/>
          <w:bCs w:val="0"/>
          <w:sz w:val="24"/>
          <w:szCs w:val="24"/>
          <w:lang w:val="en-IN"/>
        </w:rPr>
      </w:pPr>
      <w:r w:rsidRPr="00C16B81">
        <w:rPr>
          <w:rFonts w:ascii="Times New Roman" w:hAnsi="Times New Roman" w:cs="Times New Roman"/>
          <w:b w:val="0"/>
          <w:bCs w:val="0"/>
          <w:sz w:val="24"/>
          <w:szCs w:val="24"/>
          <w:shd w:val="clear" w:color="auto" w:fill="FFFFFF"/>
        </w:rPr>
        <w:t>Dr Reddy Laboratories, Bangaluru</w:t>
      </w:r>
    </w:p>
    <w:p w14:paraId="2F787BF6" w14:textId="77777777" w:rsidR="00FB7A7B" w:rsidRPr="00C16B81" w:rsidRDefault="00FB7A7B" w:rsidP="00BF08D5">
      <w:pPr>
        <w:pStyle w:val="Heading1"/>
        <w:tabs>
          <w:tab w:val="left" w:pos="2140"/>
        </w:tabs>
        <w:spacing w:after="0"/>
        <w:ind w:left="0" w:right="-59"/>
        <w:jc w:val="both"/>
        <w:rPr>
          <w:rFonts w:ascii="Times New Roman" w:hAnsi="Times New Roman" w:cs="Times New Roman"/>
          <w:b w:val="0"/>
          <w:bCs w:val="0"/>
          <w:sz w:val="24"/>
          <w:szCs w:val="24"/>
          <w:lang w:val="en-IN"/>
        </w:rPr>
      </w:pPr>
    </w:p>
    <w:p w14:paraId="5B0EECEA" w14:textId="3152633D" w:rsidR="00FB7A7B" w:rsidRPr="00C16B81" w:rsidRDefault="00FB7A7B" w:rsidP="00A259C3">
      <w:pPr>
        <w:pStyle w:val="Heading1"/>
        <w:tabs>
          <w:tab w:val="left" w:pos="2140"/>
        </w:tabs>
        <w:spacing w:after="0"/>
        <w:ind w:left="0" w:right="-59"/>
        <w:jc w:val="center"/>
        <w:rPr>
          <w:rFonts w:ascii="Times New Roman" w:hAnsi="Times New Roman" w:cs="Times New Roman"/>
          <w:b w:val="0"/>
          <w:bCs w:val="0"/>
          <w:sz w:val="24"/>
          <w:szCs w:val="24"/>
          <w:lang w:val="en-IN"/>
        </w:rPr>
      </w:pPr>
      <w:r w:rsidRPr="00C16B81">
        <w:rPr>
          <w:rFonts w:ascii="Times New Roman" w:hAnsi="Times New Roman" w:cs="Times New Roman"/>
          <w:b w:val="0"/>
          <w:bCs w:val="0"/>
          <w:sz w:val="24"/>
          <w:szCs w:val="24"/>
          <w:lang w:val="en-IN"/>
        </w:rPr>
        <w:t xml:space="preserve">The </w:t>
      </w:r>
      <w:r w:rsidR="005B192B" w:rsidRPr="00C16B81">
        <w:rPr>
          <w:rFonts w:ascii="Times New Roman" w:hAnsi="Times New Roman" w:cs="Times New Roman"/>
          <w:b w:val="0"/>
          <w:bCs w:val="0"/>
          <w:sz w:val="24"/>
          <w:szCs w:val="24"/>
          <w:lang w:val="en-IN"/>
        </w:rPr>
        <w:t>C</w:t>
      </w:r>
      <w:r w:rsidRPr="00C16B81">
        <w:rPr>
          <w:rFonts w:ascii="Times New Roman" w:hAnsi="Times New Roman" w:cs="Times New Roman"/>
          <w:b w:val="0"/>
          <w:bCs w:val="0"/>
          <w:sz w:val="24"/>
          <w:szCs w:val="24"/>
          <w:lang w:val="en-IN"/>
        </w:rPr>
        <w:t xml:space="preserve">ommittee may </w:t>
      </w:r>
      <w:r w:rsidRPr="00C16B81">
        <w:rPr>
          <w:rFonts w:ascii="Times New Roman" w:hAnsi="Times New Roman" w:cs="Times New Roman"/>
          <w:sz w:val="24"/>
          <w:szCs w:val="24"/>
          <w:lang w:val="en-IN"/>
        </w:rPr>
        <w:t>NOTE</w:t>
      </w:r>
      <w:r w:rsidRPr="00C16B81">
        <w:rPr>
          <w:rFonts w:ascii="Times New Roman" w:hAnsi="Times New Roman" w:cs="Times New Roman"/>
          <w:b w:val="0"/>
          <w:bCs w:val="0"/>
          <w:sz w:val="24"/>
          <w:szCs w:val="24"/>
          <w:lang w:val="en-IN"/>
        </w:rPr>
        <w:t>.</w:t>
      </w:r>
    </w:p>
    <w:p w14:paraId="6B321C6D" w14:textId="77777777" w:rsidR="00291AA5" w:rsidRPr="00C16B81" w:rsidRDefault="00291AA5" w:rsidP="00BF08D5">
      <w:pPr>
        <w:pStyle w:val="Heading1"/>
        <w:tabs>
          <w:tab w:val="left" w:pos="2140"/>
        </w:tabs>
        <w:spacing w:after="0"/>
        <w:ind w:left="0" w:right="-59"/>
        <w:jc w:val="both"/>
        <w:rPr>
          <w:rFonts w:ascii="Times New Roman" w:hAnsi="Times New Roman" w:cs="Times New Roman"/>
          <w:b w:val="0"/>
          <w:bCs w:val="0"/>
          <w:sz w:val="24"/>
          <w:szCs w:val="24"/>
          <w:lang w:val="en-IN"/>
        </w:rPr>
      </w:pPr>
    </w:p>
    <w:p w14:paraId="683A831A" w14:textId="5EAC9CEF" w:rsidR="00DF746B" w:rsidRPr="00C16B81" w:rsidRDefault="00291AA5" w:rsidP="00BF08D5">
      <w:pPr>
        <w:pStyle w:val="Heading1"/>
        <w:tabs>
          <w:tab w:val="left" w:pos="2140"/>
        </w:tabs>
        <w:spacing w:after="0"/>
        <w:ind w:left="0" w:right="-59"/>
        <w:jc w:val="both"/>
        <w:rPr>
          <w:rFonts w:ascii="Times New Roman" w:hAnsi="Times New Roman" w:cs="Times New Roman"/>
          <w:sz w:val="24"/>
          <w:szCs w:val="24"/>
          <w:lang w:val="en-IN"/>
        </w:rPr>
      </w:pPr>
      <w:r w:rsidRPr="00C16B81">
        <w:rPr>
          <w:rFonts w:ascii="Times New Roman" w:hAnsi="Times New Roman" w:cs="Times New Roman"/>
          <w:sz w:val="24"/>
          <w:szCs w:val="24"/>
          <w:lang w:val="en-IN"/>
        </w:rPr>
        <w:t xml:space="preserve">2.4 Request </w:t>
      </w:r>
      <w:r w:rsidR="00A263C3" w:rsidRPr="00C16B81">
        <w:rPr>
          <w:rFonts w:ascii="Times New Roman" w:hAnsi="Times New Roman" w:cs="Times New Roman"/>
          <w:sz w:val="24"/>
          <w:szCs w:val="24"/>
          <w:lang w:val="en-IN"/>
        </w:rPr>
        <w:t>received</w:t>
      </w:r>
      <w:r w:rsidRPr="00C16B81">
        <w:rPr>
          <w:rFonts w:ascii="Times New Roman" w:hAnsi="Times New Roman" w:cs="Times New Roman"/>
          <w:sz w:val="24"/>
          <w:szCs w:val="24"/>
          <w:lang w:val="en-IN"/>
        </w:rPr>
        <w:t xml:space="preserve"> </w:t>
      </w:r>
      <w:r w:rsidR="00DF746B" w:rsidRPr="00C16B81">
        <w:rPr>
          <w:rFonts w:ascii="Times New Roman" w:hAnsi="Times New Roman" w:cs="Times New Roman"/>
          <w:sz w:val="24"/>
          <w:szCs w:val="24"/>
          <w:lang w:val="en-IN"/>
        </w:rPr>
        <w:t>for Co-option in Sectional Committee</w:t>
      </w:r>
    </w:p>
    <w:p w14:paraId="343748C9" w14:textId="77777777" w:rsidR="00DF746B" w:rsidRPr="00C16B81" w:rsidRDefault="00DF746B" w:rsidP="00BF08D5">
      <w:pPr>
        <w:pStyle w:val="Heading1"/>
        <w:tabs>
          <w:tab w:val="left" w:pos="2140"/>
        </w:tabs>
        <w:spacing w:after="0"/>
        <w:ind w:left="0" w:right="-59"/>
        <w:jc w:val="both"/>
        <w:rPr>
          <w:rFonts w:ascii="Times New Roman" w:hAnsi="Times New Roman" w:cs="Times New Roman"/>
          <w:b w:val="0"/>
          <w:bCs w:val="0"/>
          <w:sz w:val="24"/>
          <w:szCs w:val="24"/>
          <w:lang w:val="en-IN"/>
        </w:rPr>
      </w:pPr>
    </w:p>
    <w:p w14:paraId="5CDFC25C" w14:textId="63FAF11D" w:rsidR="00291AA5" w:rsidRPr="00C16B81" w:rsidRDefault="00DF746B" w:rsidP="00BF08D5">
      <w:pPr>
        <w:pStyle w:val="Heading1"/>
        <w:tabs>
          <w:tab w:val="left" w:pos="2140"/>
        </w:tabs>
        <w:spacing w:after="0"/>
        <w:ind w:left="0" w:right="-59"/>
        <w:jc w:val="both"/>
        <w:rPr>
          <w:rFonts w:ascii="Times New Roman" w:hAnsi="Times New Roman" w:cs="Times New Roman"/>
          <w:sz w:val="24"/>
          <w:szCs w:val="24"/>
          <w:lang w:val="en-IN"/>
        </w:rPr>
      </w:pPr>
      <w:r w:rsidRPr="00C16B81">
        <w:rPr>
          <w:rFonts w:ascii="Times New Roman" w:hAnsi="Times New Roman" w:cs="Times New Roman"/>
          <w:sz w:val="24"/>
          <w:szCs w:val="24"/>
          <w:lang w:val="en-IN"/>
        </w:rPr>
        <w:t xml:space="preserve">2.4.1 </w:t>
      </w:r>
      <w:r w:rsidRPr="00C16B81">
        <w:rPr>
          <w:rFonts w:ascii="Times New Roman" w:hAnsi="Times New Roman" w:cs="Times New Roman"/>
          <w:b w:val="0"/>
          <w:bCs w:val="0"/>
          <w:i/>
          <w:iCs/>
          <w:sz w:val="24"/>
          <w:szCs w:val="24"/>
          <w:lang w:val="en-IN"/>
        </w:rPr>
        <w:t xml:space="preserve">Representation received from </w:t>
      </w:r>
      <w:r w:rsidR="00A263C3" w:rsidRPr="00C16B81">
        <w:rPr>
          <w:rFonts w:ascii="Times New Roman" w:hAnsi="Times New Roman" w:cs="Times New Roman"/>
          <w:b w:val="0"/>
          <w:bCs w:val="0"/>
          <w:i/>
          <w:iCs/>
          <w:sz w:val="24"/>
          <w:szCs w:val="24"/>
          <w:lang w:val="en-IN"/>
        </w:rPr>
        <w:t>Deepak Chem Tech Limited</w:t>
      </w:r>
    </w:p>
    <w:p w14:paraId="49FF5D8E" w14:textId="77777777" w:rsidR="00A263C3" w:rsidRPr="00C16B81" w:rsidRDefault="00A263C3" w:rsidP="00BF08D5">
      <w:pPr>
        <w:pStyle w:val="Heading1"/>
        <w:tabs>
          <w:tab w:val="left" w:pos="2140"/>
        </w:tabs>
        <w:spacing w:after="0"/>
        <w:ind w:left="0" w:right="-59"/>
        <w:jc w:val="both"/>
        <w:rPr>
          <w:rFonts w:ascii="Times New Roman" w:hAnsi="Times New Roman" w:cs="Times New Roman"/>
          <w:b w:val="0"/>
          <w:bCs w:val="0"/>
          <w:sz w:val="24"/>
          <w:szCs w:val="24"/>
          <w:lang w:val="en-IN"/>
        </w:rPr>
      </w:pPr>
    </w:p>
    <w:p w14:paraId="46D931AB" w14:textId="0F5FB4BB" w:rsidR="00DF746B" w:rsidRPr="00C16B81" w:rsidRDefault="00DF746B" w:rsidP="00DF746B">
      <w:pPr>
        <w:pStyle w:val="Heading1"/>
        <w:tabs>
          <w:tab w:val="left" w:pos="2140"/>
        </w:tabs>
        <w:ind w:left="0" w:right="-59"/>
        <w:jc w:val="both"/>
        <w:rPr>
          <w:rFonts w:ascii="Times New Roman" w:hAnsi="Times New Roman" w:cs="Times New Roman"/>
          <w:b w:val="0"/>
          <w:bCs w:val="0"/>
          <w:sz w:val="24"/>
          <w:szCs w:val="24"/>
        </w:rPr>
      </w:pPr>
      <w:r w:rsidRPr="00C16B81">
        <w:rPr>
          <w:rFonts w:ascii="Times New Roman" w:hAnsi="Times New Roman" w:cs="Times New Roman"/>
          <w:b w:val="0"/>
          <w:bCs w:val="0"/>
          <w:sz w:val="24"/>
          <w:szCs w:val="24"/>
        </w:rPr>
        <w:t xml:space="preserve">A request has been received from Shri </w:t>
      </w:r>
      <w:r w:rsidR="00A263C3" w:rsidRPr="00C16B81">
        <w:rPr>
          <w:rFonts w:ascii="Times New Roman" w:hAnsi="Times New Roman" w:cs="Times New Roman"/>
          <w:b w:val="0"/>
          <w:bCs w:val="0"/>
          <w:sz w:val="24"/>
          <w:szCs w:val="24"/>
        </w:rPr>
        <w:t xml:space="preserve">Sandip Pandya </w:t>
      </w:r>
      <w:r w:rsidRPr="00C16B81">
        <w:rPr>
          <w:rFonts w:ascii="Times New Roman" w:hAnsi="Times New Roman" w:cs="Times New Roman"/>
          <w:b w:val="0"/>
          <w:bCs w:val="0"/>
          <w:sz w:val="24"/>
          <w:szCs w:val="24"/>
        </w:rPr>
        <w:t>from M/s Deepak Chem Tech Ltd</w:t>
      </w:r>
      <w:r w:rsidR="00175149" w:rsidRPr="00C16B81">
        <w:rPr>
          <w:rFonts w:ascii="Times New Roman" w:hAnsi="Times New Roman" w:cs="Times New Roman"/>
          <w:b w:val="0"/>
          <w:bCs w:val="0"/>
          <w:sz w:val="24"/>
          <w:szCs w:val="24"/>
        </w:rPr>
        <w:t xml:space="preserve"> via mail dated</w:t>
      </w:r>
      <w:r w:rsidR="000616AB" w:rsidRPr="00C16B81">
        <w:rPr>
          <w:rFonts w:ascii="Times New Roman" w:hAnsi="Times New Roman" w:cs="Times New Roman"/>
          <w:b w:val="0"/>
          <w:bCs w:val="0"/>
          <w:sz w:val="24"/>
          <w:szCs w:val="24"/>
        </w:rPr>
        <w:t xml:space="preserve"> 13 September 2023</w:t>
      </w:r>
      <w:r w:rsidRPr="00C16B81">
        <w:rPr>
          <w:rFonts w:ascii="Times New Roman" w:hAnsi="Times New Roman" w:cs="Times New Roman"/>
          <w:b w:val="0"/>
          <w:bCs w:val="0"/>
          <w:sz w:val="24"/>
          <w:szCs w:val="24"/>
        </w:rPr>
        <w:t xml:space="preserve">. Earlier he was representing </w:t>
      </w:r>
      <w:proofErr w:type="gramStart"/>
      <w:r w:rsidR="00FC3C08" w:rsidRPr="00C16B81">
        <w:rPr>
          <w:rFonts w:ascii="Times New Roman" w:hAnsi="Times New Roman" w:cs="Times New Roman"/>
          <w:b w:val="0"/>
          <w:bCs w:val="0"/>
          <w:sz w:val="24"/>
          <w:szCs w:val="24"/>
        </w:rPr>
        <w:t>in</w:t>
      </w:r>
      <w:proofErr w:type="gramEnd"/>
      <w:r w:rsidR="00FC3C08" w:rsidRPr="00C16B81">
        <w:rPr>
          <w:rFonts w:ascii="Times New Roman" w:hAnsi="Times New Roman" w:cs="Times New Roman"/>
          <w:b w:val="0"/>
          <w:bCs w:val="0"/>
          <w:sz w:val="24"/>
          <w:szCs w:val="24"/>
        </w:rPr>
        <w:t xml:space="preserve"> Committee on behalf of </w:t>
      </w:r>
      <w:r w:rsidRPr="00C16B81">
        <w:rPr>
          <w:rFonts w:ascii="Times New Roman" w:hAnsi="Times New Roman" w:cs="Times New Roman"/>
          <w:b w:val="0"/>
          <w:bCs w:val="0"/>
          <w:sz w:val="24"/>
          <w:szCs w:val="24"/>
        </w:rPr>
        <w:t>Deepak Phenolics Ltd</w:t>
      </w:r>
      <w:r w:rsidR="00FE7D64" w:rsidRPr="00C16B81">
        <w:rPr>
          <w:rFonts w:ascii="Times New Roman" w:hAnsi="Times New Roman" w:cs="Times New Roman"/>
          <w:b w:val="0"/>
          <w:bCs w:val="0"/>
          <w:sz w:val="24"/>
          <w:szCs w:val="24"/>
        </w:rPr>
        <w:t>. It is informed that</w:t>
      </w:r>
      <w:r w:rsidRPr="00C16B81">
        <w:rPr>
          <w:rFonts w:ascii="Times New Roman" w:hAnsi="Times New Roman" w:cs="Times New Roman"/>
          <w:b w:val="0"/>
          <w:bCs w:val="0"/>
          <w:sz w:val="24"/>
          <w:szCs w:val="24"/>
        </w:rPr>
        <w:t xml:space="preserve"> </w:t>
      </w:r>
      <w:r w:rsidR="00FE7D64" w:rsidRPr="00C16B81">
        <w:rPr>
          <w:rFonts w:ascii="Times New Roman" w:hAnsi="Times New Roman" w:cs="Times New Roman"/>
          <w:b w:val="0"/>
          <w:bCs w:val="0"/>
          <w:sz w:val="24"/>
          <w:szCs w:val="24"/>
        </w:rPr>
        <w:t xml:space="preserve">M/s Deepak Chem Tech Ltd is sister company of M/s Deepak Phenolics Ltd. </w:t>
      </w:r>
    </w:p>
    <w:p w14:paraId="08705DDB" w14:textId="66CE1945" w:rsidR="00FE7D64" w:rsidRPr="00C16B81" w:rsidRDefault="00FE7D64" w:rsidP="00FE7D64">
      <w:pPr>
        <w:pStyle w:val="Heading1"/>
        <w:tabs>
          <w:tab w:val="left" w:pos="2140"/>
        </w:tabs>
        <w:ind w:left="0" w:right="-59"/>
        <w:jc w:val="both"/>
        <w:rPr>
          <w:rFonts w:ascii="Times New Roman" w:hAnsi="Times New Roman" w:cs="Times New Roman"/>
          <w:sz w:val="24"/>
          <w:szCs w:val="24"/>
        </w:rPr>
      </w:pPr>
      <w:r w:rsidRPr="00C16B81">
        <w:rPr>
          <w:rFonts w:ascii="Times New Roman" w:hAnsi="Times New Roman" w:cs="Times New Roman"/>
          <w:sz w:val="24"/>
          <w:szCs w:val="24"/>
        </w:rPr>
        <w:t xml:space="preserve">2.4.2 </w:t>
      </w:r>
      <w:r w:rsidRPr="00C16B81">
        <w:rPr>
          <w:rFonts w:ascii="Times New Roman" w:hAnsi="Times New Roman" w:cs="Times New Roman"/>
          <w:b w:val="0"/>
          <w:bCs w:val="0"/>
          <w:i/>
          <w:iCs/>
          <w:sz w:val="24"/>
          <w:szCs w:val="24"/>
          <w:lang w:val="en-IN"/>
        </w:rPr>
        <w:t xml:space="preserve">Representation received from Baramati </w:t>
      </w:r>
      <w:proofErr w:type="spellStart"/>
      <w:r w:rsidRPr="00C16B81">
        <w:rPr>
          <w:rFonts w:ascii="Times New Roman" w:hAnsi="Times New Roman" w:cs="Times New Roman"/>
          <w:b w:val="0"/>
          <w:bCs w:val="0"/>
          <w:i/>
          <w:iCs/>
          <w:sz w:val="24"/>
          <w:szCs w:val="24"/>
          <w:lang w:val="en-IN"/>
        </w:rPr>
        <w:t>Agro</w:t>
      </w:r>
      <w:proofErr w:type="spellEnd"/>
      <w:r w:rsidRPr="00C16B81">
        <w:rPr>
          <w:rFonts w:ascii="Times New Roman" w:hAnsi="Times New Roman" w:cs="Times New Roman"/>
          <w:b w:val="0"/>
          <w:bCs w:val="0"/>
          <w:i/>
          <w:iCs/>
          <w:sz w:val="24"/>
          <w:szCs w:val="24"/>
          <w:lang w:val="en-IN"/>
        </w:rPr>
        <w:t xml:space="preserve"> Limited (BAL)</w:t>
      </w:r>
    </w:p>
    <w:p w14:paraId="0E207C99" w14:textId="78965A4C" w:rsidR="00AC11EE" w:rsidRPr="00C16B81" w:rsidRDefault="00FE7D64" w:rsidP="00FE7D64">
      <w:pPr>
        <w:pStyle w:val="Heading1"/>
        <w:tabs>
          <w:tab w:val="left" w:pos="2140"/>
        </w:tabs>
        <w:ind w:left="0" w:right="-59"/>
        <w:jc w:val="both"/>
        <w:rPr>
          <w:rFonts w:ascii="Times New Roman" w:hAnsi="Times New Roman" w:cs="Times New Roman"/>
          <w:b w:val="0"/>
          <w:bCs w:val="0"/>
          <w:sz w:val="24"/>
          <w:szCs w:val="24"/>
        </w:rPr>
      </w:pPr>
      <w:r w:rsidRPr="00C16B81">
        <w:rPr>
          <w:rFonts w:ascii="Times New Roman" w:hAnsi="Times New Roman" w:cs="Times New Roman"/>
          <w:b w:val="0"/>
          <w:bCs w:val="0"/>
          <w:sz w:val="24"/>
          <w:szCs w:val="24"/>
        </w:rPr>
        <w:t xml:space="preserve">A request has been received from Shri </w:t>
      </w:r>
      <w:proofErr w:type="spellStart"/>
      <w:r w:rsidR="00AC11EE" w:rsidRPr="00C16B81">
        <w:rPr>
          <w:rFonts w:ascii="Times New Roman" w:hAnsi="Times New Roman" w:cs="Times New Roman"/>
          <w:b w:val="0"/>
          <w:bCs w:val="0"/>
          <w:sz w:val="24"/>
          <w:szCs w:val="24"/>
        </w:rPr>
        <w:t>Jyotyajirao</w:t>
      </w:r>
      <w:proofErr w:type="spellEnd"/>
      <w:r w:rsidR="00AC11EE" w:rsidRPr="00C16B81">
        <w:rPr>
          <w:rFonts w:ascii="Times New Roman" w:hAnsi="Times New Roman" w:cs="Times New Roman"/>
          <w:b w:val="0"/>
          <w:bCs w:val="0"/>
          <w:sz w:val="24"/>
          <w:szCs w:val="24"/>
        </w:rPr>
        <w:t xml:space="preserve"> </w:t>
      </w:r>
      <w:proofErr w:type="spellStart"/>
      <w:r w:rsidR="00AC11EE" w:rsidRPr="00C16B81">
        <w:rPr>
          <w:rFonts w:ascii="Times New Roman" w:hAnsi="Times New Roman" w:cs="Times New Roman"/>
          <w:b w:val="0"/>
          <w:bCs w:val="0"/>
          <w:sz w:val="24"/>
          <w:szCs w:val="24"/>
        </w:rPr>
        <w:t>Suryawanshi</w:t>
      </w:r>
      <w:proofErr w:type="spellEnd"/>
      <w:r w:rsidR="00AC11EE" w:rsidRPr="00C16B81">
        <w:rPr>
          <w:rFonts w:ascii="Times New Roman" w:hAnsi="Times New Roman" w:cs="Times New Roman"/>
          <w:b w:val="0"/>
          <w:bCs w:val="0"/>
          <w:sz w:val="24"/>
          <w:szCs w:val="24"/>
        </w:rPr>
        <w:t xml:space="preserve"> (General Manager - QA, </w:t>
      </w:r>
      <w:proofErr w:type="gramStart"/>
      <w:r w:rsidR="00AC11EE" w:rsidRPr="00C16B81">
        <w:rPr>
          <w:rFonts w:ascii="Times New Roman" w:hAnsi="Times New Roman" w:cs="Times New Roman"/>
          <w:b w:val="0"/>
          <w:bCs w:val="0"/>
          <w:sz w:val="24"/>
          <w:szCs w:val="24"/>
        </w:rPr>
        <w:t>Sugar</w:t>
      </w:r>
      <w:proofErr w:type="gramEnd"/>
      <w:r w:rsidR="00AC11EE" w:rsidRPr="00C16B81">
        <w:rPr>
          <w:rFonts w:ascii="Times New Roman" w:hAnsi="Times New Roman" w:cs="Times New Roman"/>
          <w:b w:val="0"/>
          <w:bCs w:val="0"/>
          <w:sz w:val="24"/>
          <w:szCs w:val="24"/>
        </w:rPr>
        <w:t xml:space="preserve"> and Ethanol)</w:t>
      </w:r>
      <w:r w:rsidRPr="00C16B81">
        <w:rPr>
          <w:rFonts w:ascii="Times New Roman" w:hAnsi="Times New Roman" w:cs="Times New Roman"/>
          <w:b w:val="0"/>
          <w:bCs w:val="0"/>
          <w:sz w:val="24"/>
          <w:szCs w:val="24"/>
        </w:rPr>
        <w:t xml:space="preserve"> from M/s Baramati </w:t>
      </w:r>
      <w:proofErr w:type="spellStart"/>
      <w:r w:rsidRPr="00C16B81">
        <w:rPr>
          <w:rFonts w:ascii="Times New Roman" w:hAnsi="Times New Roman" w:cs="Times New Roman"/>
          <w:b w:val="0"/>
          <w:bCs w:val="0"/>
          <w:sz w:val="24"/>
          <w:szCs w:val="24"/>
        </w:rPr>
        <w:t>Agro</w:t>
      </w:r>
      <w:proofErr w:type="spellEnd"/>
      <w:r w:rsidRPr="00C16B81">
        <w:rPr>
          <w:rFonts w:ascii="Times New Roman" w:hAnsi="Times New Roman" w:cs="Times New Roman"/>
          <w:b w:val="0"/>
          <w:bCs w:val="0"/>
          <w:sz w:val="24"/>
          <w:szCs w:val="24"/>
        </w:rPr>
        <w:t xml:space="preserve"> Limited (BAL). Baramati </w:t>
      </w:r>
      <w:proofErr w:type="spellStart"/>
      <w:r w:rsidRPr="00C16B81">
        <w:rPr>
          <w:rFonts w:ascii="Times New Roman" w:hAnsi="Times New Roman" w:cs="Times New Roman"/>
          <w:b w:val="0"/>
          <w:bCs w:val="0"/>
          <w:sz w:val="24"/>
          <w:szCs w:val="24"/>
        </w:rPr>
        <w:t>Agro</w:t>
      </w:r>
      <w:proofErr w:type="spellEnd"/>
      <w:r w:rsidRPr="00C16B81">
        <w:rPr>
          <w:rFonts w:ascii="Times New Roman" w:hAnsi="Times New Roman" w:cs="Times New Roman"/>
          <w:b w:val="0"/>
          <w:bCs w:val="0"/>
          <w:sz w:val="24"/>
          <w:szCs w:val="24"/>
        </w:rPr>
        <w:t xml:space="preserve"> Limited company is one of largest manufacturers of Sugar, Ethanol, Feed and Food industries. Earlier he was representing </w:t>
      </w:r>
      <w:proofErr w:type="gramStart"/>
      <w:r w:rsidRPr="00C16B81">
        <w:rPr>
          <w:rFonts w:ascii="Times New Roman" w:hAnsi="Times New Roman" w:cs="Times New Roman"/>
          <w:b w:val="0"/>
          <w:bCs w:val="0"/>
          <w:sz w:val="24"/>
          <w:szCs w:val="24"/>
        </w:rPr>
        <w:t>in</w:t>
      </w:r>
      <w:proofErr w:type="gramEnd"/>
      <w:r w:rsidRPr="00C16B81">
        <w:rPr>
          <w:rFonts w:ascii="Times New Roman" w:hAnsi="Times New Roman" w:cs="Times New Roman"/>
          <w:b w:val="0"/>
          <w:bCs w:val="0"/>
          <w:sz w:val="24"/>
          <w:szCs w:val="24"/>
        </w:rPr>
        <w:t xml:space="preserve"> Committee on behalf of Laxmi Organic Industries Limited.</w:t>
      </w:r>
    </w:p>
    <w:p w14:paraId="6341C073" w14:textId="77777777" w:rsidR="00FE7D64" w:rsidRPr="00C16B81" w:rsidRDefault="00FE7D64" w:rsidP="00FE7D64">
      <w:pPr>
        <w:pStyle w:val="Heading1"/>
        <w:tabs>
          <w:tab w:val="left" w:pos="2140"/>
        </w:tabs>
        <w:ind w:left="0" w:right="-59"/>
        <w:jc w:val="both"/>
        <w:rPr>
          <w:rFonts w:ascii="Times New Roman" w:hAnsi="Times New Roman" w:cs="Times New Roman"/>
          <w:b w:val="0"/>
          <w:bCs w:val="0"/>
          <w:sz w:val="24"/>
          <w:szCs w:val="24"/>
        </w:rPr>
      </w:pPr>
    </w:p>
    <w:p w14:paraId="0F58B647" w14:textId="4CBDB6D6" w:rsidR="00AC11EE" w:rsidRPr="00C16B81" w:rsidRDefault="00FE7D64" w:rsidP="00FE7D64">
      <w:pPr>
        <w:pStyle w:val="Heading1"/>
        <w:tabs>
          <w:tab w:val="left" w:pos="2140"/>
        </w:tabs>
        <w:ind w:left="0" w:right="-59"/>
        <w:jc w:val="both"/>
        <w:rPr>
          <w:rFonts w:ascii="Times New Roman" w:hAnsi="Times New Roman" w:cs="Times New Roman"/>
          <w:b w:val="0"/>
          <w:bCs w:val="0"/>
          <w:sz w:val="24"/>
          <w:szCs w:val="24"/>
        </w:rPr>
      </w:pPr>
      <w:r w:rsidRPr="00C16B81">
        <w:rPr>
          <w:rFonts w:ascii="Times New Roman" w:hAnsi="Times New Roman" w:cs="Times New Roman"/>
          <w:b w:val="0"/>
          <w:bCs w:val="0"/>
          <w:sz w:val="24"/>
          <w:szCs w:val="24"/>
        </w:rPr>
        <w:t xml:space="preserve">The Committee may </w:t>
      </w:r>
      <w:r w:rsidRPr="00C16B81">
        <w:rPr>
          <w:rFonts w:ascii="Times New Roman" w:hAnsi="Times New Roman" w:cs="Times New Roman"/>
          <w:sz w:val="24"/>
          <w:szCs w:val="24"/>
        </w:rPr>
        <w:t>CONSIDER</w:t>
      </w:r>
      <w:r w:rsidRPr="00C16B81">
        <w:rPr>
          <w:rFonts w:ascii="Times New Roman" w:hAnsi="Times New Roman" w:cs="Times New Roman"/>
          <w:b w:val="0"/>
          <w:bCs w:val="0"/>
          <w:sz w:val="24"/>
          <w:szCs w:val="24"/>
        </w:rPr>
        <w:t>.</w:t>
      </w:r>
    </w:p>
    <w:p w14:paraId="481D72BA" w14:textId="77777777" w:rsidR="000E56E8" w:rsidRPr="00C16B81" w:rsidRDefault="000E56E8" w:rsidP="008B3E8E">
      <w:pPr>
        <w:pStyle w:val="Heading1"/>
        <w:tabs>
          <w:tab w:val="left" w:pos="2140"/>
        </w:tabs>
        <w:spacing w:after="0"/>
        <w:ind w:left="0" w:right="748"/>
        <w:jc w:val="center"/>
        <w:rPr>
          <w:rFonts w:ascii="Times New Roman" w:hAnsi="Times New Roman" w:cs="Times New Roman"/>
          <w:bCs w:val="0"/>
          <w:color w:val="000000" w:themeColor="text1"/>
          <w:sz w:val="24"/>
          <w:szCs w:val="24"/>
        </w:rPr>
      </w:pPr>
    </w:p>
    <w:p w14:paraId="7E6C0EE2" w14:textId="3F90F26A" w:rsidR="00324953" w:rsidRPr="00C16B81" w:rsidRDefault="00324953" w:rsidP="00324953">
      <w:pPr>
        <w:pStyle w:val="Default"/>
        <w:rPr>
          <w:b/>
          <w:bCs/>
          <w:iCs/>
          <w:color w:val="000000" w:themeColor="text1"/>
        </w:rPr>
      </w:pPr>
      <w:r w:rsidRPr="00C16B81">
        <w:rPr>
          <w:b/>
          <w:bCs/>
          <w:color w:val="000000" w:themeColor="text1"/>
        </w:rPr>
        <w:t xml:space="preserve">Item </w:t>
      </w:r>
      <w:r w:rsidR="00C10E57" w:rsidRPr="00C16B81">
        <w:rPr>
          <w:b/>
          <w:bCs/>
          <w:color w:val="000000" w:themeColor="text1"/>
        </w:rPr>
        <w:t>3</w:t>
      </w:r>
      <w:r w:rsidRPr="00C16B81">
        <w:rPr>
          <w:b/>
          <w:bCs/>
          <w:color w:val="000000" w:themeColor="text1"/>
        </w:rPr>
        <w:t xml:space="preserve"> </w:t>
      </w:r>
      <w:r w:rsidR="008D1C1A" w:rsidRPr="00C16B81">
        <w:rPr>
          <w:b/>
          <w:bCs/>
          <w:iCs/>
          <w:color w:val="000000" w:themeColor="text1"/>
        </w:rPr>
        <w:t>ISSUES ARISING OUT OF PREVIOUS MEETINGS</w:t>
      </w:r>
      <w:r w:rsidRPr="00C16B81">
        <w:rPr>
          <w:b/>
          <w:bCs/>
          <w:iCs/>
          <w:color w:val="000000" w:themeColor="text1"/>
        </w:rPr>
        <w:t xml:space="preserve"> </w:t>
      </w:r>
    </w:p>
    <w:p w14:paraId="1283EE76" w14:textId="2DD61373" w:rsidR="00324953" w:rsidRPr="00C16B81" w:rsidRDefault="00324953" w:rsidP="00324953">
      <w:pPr>
        <w:pStyle w:val="Default"/>
        <w:rPr>
          <w:b/>
          <w:bCs/>
          <w:iCs/>
          <w:color w:val="000000" w:themeColor="text1"/>
        </w:rPr>
      </w:pPr>
    </w:p>
    <w:p w14:paraId="6A5FF02B" w14:textId="2EC59A37" w:rsidR="00324953" w:rsidRPr="00C16B81" w:rsidRDefault="00C10E57" w:rsidP="00324953">
      <w:pPr>
        <w:pStyle w:val="Default"/>
        <w:rPr>
          <w:b/>
          <w:bCs/>
          <w:iCs/>
          <w:color w:val="000000" w:themeColor="text1"/>
        </w:rPr>
      </w:pPr>
      <w:r w:rsidRPr="00C16B81">
        <w:rPr>
          <w:b/>
          <w:bCs/>
          <w:iCs/>
          <w:color w:val="000000" w:themeColor="text1"/>
        </w:rPr>
        <w:t>3</w:t>
      </w:r>
      <w:r w:rsidR="00324953" w:rsidRPr="00C16B81">
        <w:rPr>
          <w:b/>
          <w:bCs/>
          <w:iCs/>
          <w:color w:val="000000" w:themeColor="text1"/>
        </w:rPr>
        <w:t xml:space="preserve">.1 </w:t>
      </w:r>
      <w:r w:rsidR="008D1C1A" w:rsidRPr="00C16B81">
        <w:rPr>
          <w:b/>
          <w:bCs/>
          <w:iCs/>
          <w:color w:val="000000" w:themeColor="text1"/>
        </w:rPr>
        <w:t xml:space="preserve">New Subjects </w:t>
      </w:r>
      <w:r w:rsidR="00324953" w:rsidRPr="00C16B81">
        <w:rPr>
          <w:b/>
          <w:bCs/>
          <w:iCs/>
          <w:color w:val="000000" w:themeColor="text1"/>
        </w:rPr>
        <w:t xml:space="preserve">received from </w:t>
      </w:r>
      <w:proofErr w:type="gramStart"/>
      <w:r w:rsidR="00324953" w:rsidRPr="00C16B81">
        <w:rPr>
          <w:b/>
          <w:bCs/>
          <w:iCs/>
          <w:color w:val="000000" w:themeColor="text1"/>
        </w:rPr>
        <w:t>DCPC</w:t>
      </w:r>
      <w:proofErr w:type="gramEnd"/>
    </w:p>
    <w:p w14:paraId="4EFBAD93" w14:textId="283EAD5B" w:rsidR="008D1C1A" w:rsidRPr="00C16B81" w:rsidRDefault="008D1C1A" w:rsidP="00324953">
      <w:pPr>
        <w:pStyle w:val="Default"/>
        <w:rPr>
          <w:iCs/>
          <w:color w:val="000000" w:themeColor="text1"/>
          <w:lang w:val="en-IN"/>
        </w:rPr>
      </w:pPr>
    </w:p>
    <w:p w14:paraId="078D4471" w14:textId="508B6906" w:rsidR="008D1C1A" w:rsidRPr="00C16B81" w:rsidRDefault="008D1C1A" w:rsidP="00324953">
      <w:pPr>
        <w:pStyle w:val="Default"/>
        <w:rPr>
          <w:iCs/>
          <w:color w:val="000000" w:themeColor="text1"/>
        </w:rPr>
      </w:pPr>
      <w:r w:rsidRPr="00C16B81">
        <w:rPr>
          <w:iCs/>
          <w:color w:val="000000" w:themeColor="text1"/>
        </w:rPr>
        <w:t xml:space="preserve">The following new subjects have been received from DCPC for formulation of Indian Standards, in 2020. The decision of the last meeting and the </w:t>
      </w:r>
      <w:proofErr w:type="gramStart"/>
      <w:r w:rsidR="00D434DD" w:rsidRPr="00C16B81">
        <w:rPr>
          <w:iCs/>
          <w:color w:val="000000" w:themeColor="text1"/>
        </w:rPr>
        <w:t>current status</w:t>
      </w:r>
      <w:proofErr w:type="gramEnd"/>
      <w:r w:rsidRPr="00C16B81">
        <w:rPr>
          <w:iCs/>
          <w:color w:val="000000" w:themeColor="text1"/>
        </w:rPr>
        <w:t xml:space="preserve"> are given below:</w:t>
      </w:r>
    </w:p>
    <w:p w14:paraId="7D8D9083" w14:textId="77777777" w:rsidR="00324953" w:rsidRPr="00C16B81" w:rsidRDefault="00324953" w:rsidP="00324953">
      <w:pPr>
        <w:pStyle w:val="Default"/>
        <w:rPr>
          <w:b/>
          <w:bCs/>
          <w:iCs/>
          <w:color w:val="000000" w:themeColor="text1"/>
        </w:rPr>
      </w:pPr>
    </w:p>
    <w:tbl>
      <w:tblPr>
        <w:tblStyle w:val="TableGrid1"/>
        <w:tblW w:w="14204" w:type="dxa"/>
        <w:tblInd w:w="108" w:type="dxa"/>
        <w:tblLook w:val="04A0" w:firstRow="1" w:lastRow="0" w:firstColumn="1" w:lastColumn="0" w:noHBand="0" w:noVBand="1"/>
      </w:tblPr>
      <w:tblGrid>
        <w:gridCol w:w="570"/>
        <w:gridCol w:w="2561"/>
        <w:gridCol w:w="7104"/>
        <w:gridCol w:w="3969"/>
      </w:tblGrid>
      <w:tr w:rsidR="00324953" w:rsidRPr="00C16B81" w14:paraId="5BC1AA28" w14:textId="77777777" w:rsidTr="00102FE5">
        <w:tc>
          <w:tcPr>
            <w:tcW w:w="570" w:type="dxa"/>
          </w:tcPr>
          <w:p w14:paraId="3AEDEB33" w14:textId="77777777" w:rsidR="00324953" w:rsidRPr="00C16B81" w:rsidRDefault="00324953" w:rsidP="00324953">
            <w:pPr>
              <w:autoSpaceDE w:val="0"/>
              <w:autoSpaceDN w:val="0"/>
              <w:adjustRightInd w:val="0"/>
              <w:rPr>
                <w:b/>
                <w:bCs/>
                <w:iCs/>
                <w:color w:val="000000" w:themeColor="text1"/>
              </w:rPr>
            </w:pPr>
            <w:proofErr w:type="spellStart"/>
            <w:r w:rsidRPr="00C16B81">
              <w:rPr>
                <w:b/>
                <w:bCs/>
                <w:iCs/>
                <w:color w:val="000000" w:themeColor="text1"/>
              </w:rPr>
              <w:t>Sl</w:t>
            </w:r>
            <w:proofErr w:type="spellEnd"/>
            <w:r w:rsidRPr="00C16B81">
              <w:rPr>
                <w:b/>
                <w:bCs/>
                <w:iCs/>
                <w:color w:val="000000" w:themeColor="text1"/>
              </w:rPr>
              <w:t xml:space="preserve"> No. </w:t>
            </w:r>
          </w:p>
        </w:tc>
        <w:tc>
          <w:tcPr>
            <w:tcW w:w="2561" w:type="dxa"/>
          </w:tcPr>
          <w:p w14:paraId="5464D5DF" w14:textId="77777777" w:rsidR="00324953" w:rsidRPr="00C16B81" w:rsidRDefault="00324953" w:rsidP="00324953">
            <w:pPr>
              <w:autoSpaceDE w:val="0"/>
              <w:autoSpaceDN w:val="0"/>
              <w:adjustRightInd w:val="0"/>
              <w:rPr>
                <w:b/>
                <w:bCs/>
                <w:iCs/>
                <w:color w:val="000000" w:themeColor="text1"/>
              </w:rPr>
            </w:pPr>
            <w:r w:rsidRPr="00C16B81">
              <w:rPr>
                <w:b/>
                <w:bCs/>
                <w:iCs/>
                <w:color w:val="000000" w:themeColor="text1"/>
              </w:rPr>
              <w:t>NWIP Title</w:t>
            </w:r>
          </w:p>
        </w:tc>
        <w:tc>
          <w:tcPr>
            <w:tcW w:w="7104" w:type="dxa"/>
          </w:tcPr>
          <w:p w14:paraId="3B6DBDC1" w14:textId="7B9E95BB" w:rsidR="00324953" w:rsidRPr="00C16B81" w:rsidRDefault="00324953" w:rsidP="00324953">
            <w:pPr>
              <w:autoSpaceDE w:val="0"/>
              <w:autoSpaceDN w:val="0"/>
              <w:adjustRightInd w:val="0"/>
              <w:rPr>
                <w:b/>
                <w:bCs/>
                <w:iCs/>
                <w:color w:val="000000" w:themeColor="text1"/>
              </w:rPr>
            </w:pPr>
            <w:r w:rsidRPr="00C16B81">
              <w:rPr>
                <w:b/>
                <w:bCs/>
                <w:iCs/>
                <w:color w:val="000000" w:themeColor="text1"/>
              </w:rPr>
              <w:t xml:space="preserve">Decision </w:t>
            </w:r>
            <w:r w:rsidR="00A513CD" w:rsidRPr="00C16B81">
              <w:rPr>
                <w:b/>
                <w:bCs/>
                <w:iCs/>
                <w:color w:val="000000" w:themeColor="text1"/>
              </w:rPr>
              <w:t xml:space="preserve">of the Committee in </w:t>
            </w:r>
            <w:r w:rsidR="00AF690D" w:rsidRPr="00C16B81">
              <w:rPr>
                <w:b/>
                <w:bCs/>
                <w:iCs/>
                <w:color w:val="000000" w:themeColor="text1"/>
              </w:rPr>
              <w:t>previous meeting</w:t>
            </w:r>
          </w:p>
        </w:tc>
        <w:tc>
          <w:tcPr>
            <w:tcW w:w="3969" w:type="dxa"/>
          </w:tcPr>
          <w:p w14:paraId="7C15649C" w14:textId="77777777" w:rsidR="00324953" w:rsidRPr="00C16B81" w:rsidRDefault="00324953" w:rsidP="00324953">
            <w:pPr>
              <w:autoSpaceDE w:val="0"/>
              <w:autoSpaceDN w:val="0"/>
              <w:adjustRightInd w:val="0"/>
              <w:rPr>
                <w:b/>
                <w:bCs/>
                <w:iCs/>
                <w:color w:val="000000" w:themeColor="text1"/>
              </w:rPr>
            </w:pPr>
            <w:r w:rsidRPr="00C16B81">
              <w:rPr>
                <w:b/>
                <w:bCs/>
                <w:iCs/>
                <w:color w:val="000000" w:themeColor="text1"/>
              </w:rPr>
              <w:t>Present Status</w:t>
            </w:r>
          </w:p>
        </w:tc>
      </w:tr>
      <w:tr w:rsidR="00324953" w:rsidRPr="00C16B81" w14:paraId="68A9C9E8" w14:textId="77777777" w:rsidTr="00102FE5">
        <w:tc>
          <w:tcPr>
            <w:tcW w:w="570" w:type="dxa"/>
          </w:tcPr>
          <w:p w14:paraId="217E41DA" w14:textId="68E8D00A" w:rsidR="00324953" w:rsidRPr="00C16B81" w:rsidRDefault="00324953" w:rsidP="00AD0132">
            <w:pPr>
              <w:numPr>
                <w:ilvl w:val="0"/>
                <w:numId w:val="1"/>
              </w:numPr>
              <w:autoSpaceDE w:val="0"/>
              <w:autoSpaceDN w:val="0"/>
              <w:adjustRightInd w:val="0"/>
              <w:rPr>
                <w:bCs/>
                <w:iCs/>
                <w:color w:val="000000" w:themeColor="text1"/>
              </w:rPr>
            </w:pPr>
          </w:p>
        </w:tc>
        <w:tc>
          <w:tcPr>
            <w:tcW w:w="2561" w:type="dxa"/>
          </w:tcPr>
          <w:p w14:paraId="03B10351" w14:textId="77777777" w:rsidR="00324953" w:rsidRPr="00C16B81" w:rsidRDefault="00324953" w:rsidP="00324953">
            <w:pPr>
              <w:jc w:val="both"/>
              <w:rPr>
                <w:bCs/>
                <w:color w:val="000000" w:themeColor="text1"/>
              </w:rPr>
            </w:pPr>
            <w:r w:rsidRPr="00C16B81">
              <w:rPr>
                <w:bCs/>
                <w:color w:val="000000" w:themeColor="text1"/>
              </w:rPr>
              <w:t>PBO-BUTO-AM OR 1-[(4R,5R)-5-[(4-METHOXYPHENYL) THIO]</w:t>
            </w:r>
          </w:p>
          <w:p w14:paraId="38D8F9F7" w14:textId="77777777" w:rsidR="00324953" w:rsidRPr="00C16B81" w:rsidRDefault="00324953" w:rsidP="00324953">
            <w:pPr>
              <w:autoSpaceDE w:val="0"/>
              <w:autoSpaceDN w:val="0"/>
              <w:adjustRightInd w:val="0"/>
              <w:rPr>
                <w:bCs/>
                <w:iCs/>
                <w:color w:val="000000" w:themeColor="text1"/>
              </w:rPr>
            </w:pPr>
            <w:r w:rsidRPr="00C16B81">
              <w:rPr>
                <w:bCs/>
                <w:iCs/>
                <w:color w:val="000000" w:themeColor="text1"/>
              </w:rPr>
              <w:t>[</w:t>
            </w:r>
            <w:r w:rsidRPr="00C16B81">
              <w:rPr>
                <w:bCs/>
                <w:color w:val="000000" w:themeColor="text1"/>
              </w:rPr>
              <w:t>HS Code 29339900]</w:t>
            </w:r>
          </w:p>
        </w:tc>
        <w:tc>
          <w:tcPr>
            <w:tcW w:w="7104" w:type="dxa"/>
          </w:tcPr>
          <w:p w14:paraId="76FA53C4" w14:textId="2C6AFFD7" w:rsidR="00324953" w:rsidRPr="00C16B81" w:rsidRDefault="002D1D10" w:rsidP="00324953">
            <w:pPr>
              <w:autoSpaceDE w:val="0"/>
              <w:autoSpaceDN w:val="0"/>
              <w:adjustRightInd w:val="0"/>
              <w:jc w:val="both"/>
              <w:rPr>
                <w:bCs/>
                <w:iCs/>
                <w:color w:val="000000" w:themeColor="text1"/>
              </w:rPr>
            </w:pPr>
            <w:r w:rsidRPr="00C16B81">
              <w:rPr>
                <w:bCs/>
                <w:iCs/>
                <w:color w:val="000000" w:themeColor="text1"/>
              </w:rPr>
              <w:t xml:space="preserve">The Committee once again noted that the name of the chemical appears to be </w:t>
            </w:r>
            <w:r w:rsidR="00AF690D" w:rsidRPr="00C16B81">
              <w:rPr>
                <w:bCs/>
                <w:iCs/>
                <w:color w:val="000000" w:themeColor="text1"/>
              </w:rPr>
              <w:t>incorrect,</w:t>
            </w:r>
            <w:r w:rsidRPr="00C16B81">
              <w:rPr>
                <w:bCs/>
                <w:iCs/>
                <w:color w:val="000000" w:themeColor="text1"/>
              </w:rPr>
              <w:t xml:space="preserve"> and no such name is available in HS Code list. Therefore, the Committee </w:t>
            </w:r>
            <w:r w:rsidR="00AF690D" w:rsidRPr="00C16B81">
              <w:rPr>
                <w:bCs/>
                <w:iCs/>
                <w:color w:val="000000" w:themeColor="text1"/>
              </w:rPr>
              <w:t xml:space="preserve">requested </w:t>
            </w:r>
            <w:r w:rsidRPr="00C16B81">
              <w:rPr>
                <w:bCs/>
                <w:iCs/>
                <w:color w:val="000000" w:themeColor="text1"/>
              </w:rPr>
              <w:t xml:space="preserve">BIS </w:t>
            </w:r>
            <w:proofErr w:type="spellStart"/>
            <w:r w:rsidRPr="00C16B81">
              <w:rPr>
                <w:bCs/>
                <w:iCs/>
                <w:color w:val="000000" w:themeColor="text1"/>
              </w:rPr>
              <w:t>Sectt</w:t>
            </w:r>
            <w:proofErr w:type="spellEnd"/>
            <w:r w:rsidRPr="00C16B81">
              <w:rPr>
                <w:bCs/>
                <w:iCs/>
                <w:color w:val="000000" w:themeColor="text1"/>
              </w:rPr>
              <w:t>. to write to DCPC for clarification regarding the correctness of name.</w:t>
            </w:r>
          </w:p>
        </w:tc>
        <w:tc>
          <w:tcPr>
            <w:tcW w:w="3969" w:type="dxa"/>
          </w:tcPr>
          <w:p w14:paraId="3F7AD250" w14:textId="77777777" w:rsidR="00324953" w:rsidRPr="00C16B81" w:rsidRDefault="00B07916" w:rsidP="00324953">
            <w:pPr>
              <w:autoSpaceDE w:val="0"/>
              <w:autoSpaceDN w:val="0"/>
              <w:adjustRightInd w:val="0"/>
              <w:rPr>
                <w:bCs/>
                <w:iCs/>
                <w:color w:val="000000" w:themeColor="text1"/>
              </w:rPr>
            </w:pPr>
            <w:r w:rsidRPr="00C16B81">
              <w:rPr>
                <w:bCs/>
                <w:iCs/>
                <w:color w:val="000000" w:themeColor="text1"/>
              </w:rPr>
              <w:t>Clarification</w:t>
            </w:r>
            <w:r w:rsidR="00324953" w:rsidRPr="00C16B81">
              <w:rPr>
                <w:bCs/>
                <w:iCs/>
                <w:color w:val="000000" w:themeColor="text1"/>
              </w:rPr>
              <w:t xml:space="preserve"> awaited from DCPC.</w:t>
            </w:r>
          </w:p>
          <w:p w14:paraId="55B14CBE" w14:textId="77777777" w:rsidR="001131CE" w:rsidRPr="00C16B81" w:rsidRDefault="001131CE" w:rsidP="00324953">
            <w:pPr>
              <w:autoSpaceDE w:val="0"/>
              <w:autoSpaceDN w:val="0"/>
              <w:adjustRightInd w:val="0"/>
              <w:rPr>
                <w:bCs/>
                <w:iCs/>
                <w:color w:val="000000" w:themeColor="text1"/>
              </w:rPr>
            </w:pPr>
          </w:p>
          <w:p w14:paraId="7C6C7AA3" w14:textId="4B7831AD" w:rsidR="001131CE" w:rsidRPr="00C16B81" w:rsidRDefault="001131CE" w:rsidP="00324953">
            <w:pPr>
              <w:autoSpaceDE w:val="0"/>
              <w:autoSpaceDN w:val="0"/>
              <w:adjustRightInd w:val="0"/>
              <w:rPr>
                <w:bCs/>
                <w:iCs/>
                <w:color w:val="000000" w:themeColor="text1"/>
              </w:rPr>
            </w:pPr>
          </w:p>
        </w:tc>
      </w:tr>
    </w:tbl>
    <w:p w14:paraId="17067F41" w14:textId="77777777" w:rsidR="00324953" w:rsidRPr="00C16B81" w:rsidRDefault="00324953" w:rsidP="00324953">
      <w:pPr>
        <w:pStyle w:val="Default"/>
        <w:rPr>
          <w:b/>
          <w:bCs/>
          <w:iCs/>
          <w:color w:val="000000" w:themeColor="text1"/>
        </w:rPr>
      </w:pPr>
    </w:p>
    <w:p w14:paraId="0AF79D43" w14:textId="16E6E6EE" w:rsidR="006B400C" w:rsidRPr="00C16B81" w:rsidRDefault="007F2E89" w:rsidP="00E87CC5">
      <w:pPr>
        <w:pStyle w:val="Default"/>
        <w:jc w:val="center"/>
        <w:rPr>
          <w:iCs/>
          <w:color w:val="000000" w:themeColor="text1"/>
        </w:rPr>
      </w:pPr>
      <w:r w:rsidRPr="00C16B81">
        <w:rPr>
          <w:bCs/>
          <w:iCs/>
          <w:color w:val="000000" w:themeColor="text1"/>
        </w:rPr>
        <w:t>The Committee may</w:t>
      </w:r>
      <w:r w:rsidRPr="00C16B81">
        <w:rPr>
          <w:b/>
          <w:bCs/>
          <w:iCs/>
          <w:color w:val="000000" w:themeColor="text1"/>
        </w:rPr>
        <w:t xml:space="preserve"> </w:t>
      </w:r>
      <w:r w:rsidR="00F71F91" w:rsidRPr="00C16B81">
        <w:rPr>
          <w:b/>
          <w:bCs/>
          <w:iCs/>
          <w:color w:val="000000" w:themeColor="text1"/>
        </w:rPr>
        <w:t xml:space="preserve">NOTE </w:t>
      </w:r>
      <w:r w:rsidR="00F71F91" w:rsidRPr="00C16B81">
        <w:rPr>
          <w:bCs/>
          <w:iCs/>
          <w:color w:val="000000" w:themeColor="text1"/>
        </w:rPr>
        <w:t>and</w:t>
      </w:r>
      <w:r w:rsidR="00F71F91" w:rsidRPr="00C16B81">
        <w:rPr>
          <w:b/>
          <w:bCs/>
          <w:iCs/>
          <w:color w:val="000000" w:themeColor="text1"/>
        </w:rPr>
        <w:t xml:space="preserve"> </w:t>
      </w:r>
      <w:r w:rsidRPr="00C16B81">
        <w:rPr>
          <w:b/>
          <w:bCs/>
          <w:iCs/>
          <w:color w:val="000000" w:themeColor="text1"/>
        </w:rPr>
        <w:t>CONSIDER</w:t>
      </w:r>
      <w:r w:rsidR="008D1C1A" w:rsidRPr="00C16B81">
        <w:rPr>
          <w:iCs/>
          <w:color w:val="000000" w:themeColor="text1"/>
        </w:rPr>
        <w:t xml:space="preserve"> </w:t>
      </w:r>
      <w:r w:rsidR="007B7A4E" w:rsidRPr="00C16B81">
        <w:rPr>
          <w:bCs/>
          <w:iCs/>
          <w:color w:val="000000" w:themeColor="text1"/>
        </w:rPr>
        <w:t>requesting DCPC to provide clarification on the correctness of the product name</w:t>
      </w:r>
      <w:r w:rsidR="00D74B29" w:rsidRPr="00C16B81">
        <w:rPr>
          <w:iCs/>
          <w:color w:val="000000" w:themeColor="text1"/>
        </w:rPr>
        <w:t>.</w:t>
      </w:r>
    </w:p>
    <w:p w14:paraId="3174CEDE" w14:textId="635D640F" w:rsidR="006161C3" w:rsidRPr="00C16B81" w:rsidRDefault="006161C3" w:rsidP="00D74B29">
      <w:pPr>
        <w:pStyle w:val="Default"/>
        <w:jc w:val="both"/>
        <w:rPr>
          <w:iCs/>
          <w:color w:val="000000" w:themeColor="text1"/>
        </w:rPr>
      </w:pPr>
    </w:p>
    <w:p w14:paraId="056CDF8B" w14:textId="7D377F19" w:rsidR="00744FD7" w:rsidRPr="00C16B81" w:rsidRDefault="00C10E57" w:rsidP="00324953">
      <w:pPr>
        <w:pStyle w:val="Default"/>
        <w:rPr>
          <w:b/>
          <w:bCs/>
          <w:color w:val="000000" w:themeColor="text1"/>
        </w:rPr>
      </w:pPr>
      <w:r w:rsidRPr="00C16B81">
        <w:rPr>
          <w:b/>
          <w:bCs/>
          <w:color w:val="000000" w:themeColor="text1"/>
        </w:rPr>
        <w:t>3</w:t>
      </w:r>
      <w:r w:rsidR="00F44421" w:rsidRPr="00C16B81">
        <w:rPr>
          <w:b/>
          <w:bCs/>
          <w:color w:val="000000" w:themeColor="text1"/>
        </w:rPr>
        <w:t>.2</w:t>
      </w:r>
      <w:r w:rsidR="00744FD7" w:rsidRPr="00C16B81">
        <w:rPr>
          <w:b/>
          <w:bCs/>
          <w:color w:val="000000" w:themeColor="text1"/>
        </w:rPr>
        <w:t xml:space="preserve"> COMMENTS ON PUBLISHED STANDARDS</w:t>
      </w:r>
    </w:p>
    <w:p w14:paraId="5513CD74" w14:textId="73BDC037" w:rsidR="00D124E9" w:rsidRPr="00C16B81" w:rsidRDefault="00D124E9" w:rsidP="00324953">
      <w:pPr>
        <w:pStyle w:val="Default"/>
        <w:rPr>
          <w:b/>
          <w:bCs/>
          <w:color w:val="000000" w:themeColor="text1"/>
        </w:rPr>
      </w:pPr>
    </w:p>
    <w:p w14:paraId="3071F300" w14:textId="7392BAC1" w:rsidR="00A6584F" w:rsidRPr="00C16B81" w:rsidRDefault="00A6584F" w:rsidP="00A6584F">
      <w:pPr>
        <w:pStyle w:val="Default"/>
        <w:tabs>
          <w:tab w:val="left" w:pos="284"/>
          <w:tab w:val="left" w:pos="567"/>
        </w:tabs>
        <w:rPr>
          <w:b/>
          <w:bCs/>
          <w:iCs/>
          <w:color w:val="000000" w:themeColor="text1"/>
        </w:rPr>
      </w:pPr>
      <w:bookmarkStart w:id="0" w:name="_Hlk89849856"/>
      <w:r w:rsidRPr="00C16B81">
        <w:rPr>
          <w:b/>
          <w:bCs/>
          <w:color w:val="000000" w:themeColor="text1"/>
          <w:lang w:bidi="en-US"/>
        </w:rPr>
        <w:t>3.2.</w:t>
      </w:r>
      <w:r w:rsidR="00FF197A" w:rsidRPr="00C16B81">
        <w:rPr>
          <w:b/>
          <w:bCs/>
          <w:color w:val="000000" w:themeColor="text1"/>
          <w:lang w:bidi="en-US"/>
        </w:rPr>
        <w:t>1</w:t>
      </w:r>
      <w:r w:rsidRPr="00C16B81">
        <w:rPr>
          <w:color w:val="000000" w:themeColor="text1"/>
          <w:lang w:bidi="en-US"/>
        </w:rPr>
        <w:t xml:space="preserve"> </w:t>
      </w:r>
      <w:r w:rsidRPr="00C16B81">
        <w:rPr>
          <w:b/>
          <w:bCs/>
          <w:iCs/>
          <w:color w:val="000000" w:themeColor="text1"/>
        </w:rPr>
        <w:t xml:space="preserve">IS </w:t>
      </w:r>
      <w:proofErr w:type="gramStart"/>
      <w:r w:rsidRPr="00C16B81">
        <w:rPr>
          <w:b/>
          <w:bCs/>
          <w:iCs/>
          <w:color w:val="000000" w:themeColor="text1"/>
        </w:rPr>
        <w:t>1049 :</w:t>
      </w:r>
      <w:proofErr w:type="gramEnd"/>
      <w:r w:rsidRPr="00C16B81">
        <w:rPr>
          <w:b/>
          <w:bCs/>
          <w:iCs/>
          <w:color w:val="000000" w:themeColor="text1"/>
        </w:rPr>
        <w:t xml:space="preserve"> 1962 Specification for alcohol, perfumery grade</w:t>
      </w:r>
    </w:p>
    <w:p w14:paraId="1E841BE5" w14:textId="77777777" w:rsidR="00A6584F" w:rsidRPr="00C16B81" w:rsidRDefault="00A6584F" w:rsidP="00A6584F">
      <w:pPr>
        <w:pStyle w:val="Default"/>
        <w:ind w:left="142"/>
        <w:rPr>
          <w:iCs/>
          <w:color w:val="000000" w:themeColor="text1"/>
        </w:rPr>
      </w:pPr>
    </w:p>
    <w:p w14:paraId="6485E717" w14:textId="6A6895B7" w:rsidR="009465CE" w:rsidRPr="00C16B81" w:rsidRDefault="009E43BA" w:rsidP="00291D85">
      <w:pPr>
        <w:pStyle w:val="Default"/>
        <w:jc w:val="both"/>
        <w:rPr>
          <w:bCs/>
          <w:iCs/>
          <w:color w:val="000000" w:themeColor="text1"/>
        </w:rPr>
      </w:pPr>
      <w:r w:rsidRPr="00C16B81">
        <w:rPr>
          <w:bCs/>
          <w:iCs/>
          <w:color w:val="000000" w:themeColor="text1"/>
        </w:rPr>
        <w:t xml:space="preserve">The Fragrance and </w:t>
      </w:r>
      <w:proofErr w:type="spellStart"/>
      <w:r w:rsidRPr="00C16B81">
        <w:rPr>
          <w:bCs/>
          <w:iCs/>
          <w:color w:val="000000" w:themeColor="text1"/>
        </w:rPr>
        <w:t>Flavour</w:t>
      </w:r>
      <w:proofErr w:type="spellEnd"/>
      <w:r w:rsidRPr="00C16B81">
        <w:rPr>
          <w:bCs/>
          <w:iCs/>
          <w:color w:val="000000" w:themeColor="text1"/>
        </w:rPr>
        <w:t xml:space="preserve"> Sectional Committee</w:t>
      </w:r>
      <w:r w:rsidR="00291D85" w:rsidRPr="00C16B81">
        <w:rPr>
          <w:bCs/>
          <w:iCs/>
          <w:color w:val="000000" w:themeColor="text1"/>
        </w:rPr>
        <w:t xml:space="preserve">, </w:t>
      </w:r>
      <w:r w:rsidRPr="00C16B81">
        <w:rPr>
          <w:bCs/>
          <w:iCs/>
          <w:color w:val="000000" w:themeColor="text1"/>
        </w:rPr>
        <w:t xml:space="preserve">PCD 18 </w:t>
      </w:r>
      <w:r w:rsidR="00436639" w:rsidRPr="00C16B81">
        <w:rPr>
          <w:bCs/>
          <w:iCs/>
          <w:color w:val="000000" w:themeColor="text1"/>
        </w:rPr>
        <w:t xml:space="preserve">AGREED to </w:t>
      </w:r>
      <w:r w:rsidRPr="00C16B81">
        <w:rPr>
          <w:bCs/>
          <w:iCs/>
          <w:color w:val="000000" w:themeColor="text1"/>
        </w:rPr>
        <w:t xml:space="preserve">the decision of </w:t>
      </w:r>
      <w:r w:rsidR="00436639" w:rsidRPr="00C16B81">
        <w:rPr>
          <w:bCs/>
          <w:iCs/>
          <w:color w:val="000000" w:themeColor="text1"/>
        </w:rPr>
        <w:t>Organic</w:t>
      </w:r>
      <w:r w:rsidRPr="00C16B81">
        <w:rPr>
          <w:bCs/>
          <w:iCs/>
          <w:color w:val="000000" w:themeColor="text1"/>
        </w:rPr>
        <w:t xml:space="preserve"> Chemicals</w:t>
      </w:r>
      <w:r w:rsidR="00436639" w:rsidRPr="00C16B81">
        <w:rPr>
          <w:bCs/>
          <w:iCs/>
          <w:color w:val="000000" w:themeColor="text1"/>
        </w:rPr>
        <w:t>,</w:t>
      </w:r>
      <w:r w:rsidRPr="00C16B81">
        <w:rPr>
          <w:bCs/>
          <w:iCs/>
          <w:color w:val="000000" w:themeColor="text1"/>
        </w:rPr>
        <w:t xml:space="preserve"> Alcohols and Allied Products Sectional Committee PCD 09 about the transfer of IS 1049 to PCD 18 committee, since IS 1049 prescribes the requirement of alcohol for perfumery grade, which comes under the scope of Fragrance and </w:t>
      </w:r>
      <w:proofErr w:type="spellStart"/>
      <w:r w:rsidRPr="00C16B81">
        <w:rPr>
          <w:bCs/>
          <w:iCs/>
          <w:color w:val="000000" w:themeColor="text1"/>
        </w:rPr>
        <w:t>Flavour</w:t>
      </w:r>
      <w:proofErr w:type="spellEnd"/>
      <w:r w:rsidRPr="00C16B81">
        <w:rPr>
          <w:bCs/>
          <w:iCs/>
          <w:color w:val="000000" w:themeColor="text1"/>
        </w:rPr>
        <w:t xml:space="preserve"> Sectional Committee PCD 18.</w:t>
      </w:r>
      <w:r w:rsidR="00291D85" w:rsidRPr="00C16B81">
        <w:rPr>
          <w:bCs/>
          <w:iCs/>
          <w:color w:val="000000" w:themeColor="text1"/>
        </w:rPr>
        <w:t xml:space="preserve"> The </w:t>
      </w:r>
      <w:r w:rsidR="00436639" w:rsidRPr="00C16B81">
        <w:rPr>
          <w:bCs/>
          <w:iCs/>
          <w:color w:val="000000" w:themeColor="text1"/>
        </w:rPr>
        <w:t xml:space="preserve">decision </w:t>
      </w:r>
      <w:proofErr w:type="gramStart"/>
      <w:r w:rsidR="00436639" w:rsidRPr="00C16B81">
        <w:rPr>
          <w:bCs/>
          <w:iCs/>
          <w:color w:val="000000" w:themeColor="text1"/>
        </w:rPr>
        <w:t>of</w:t>
      </w:r>
      <w:proofErr w:type="gramEnd"/>
      <w:r w:rsidR="00436639" w:rsidRPr="00C16B81">
        <w:rPr>
          <w:bCs/>
          <w:iCs/>
          <w:color w:val="000000" w:themeColor="text1"/>
        </w:rPr>
        <w:t xml:space="preserve"> transfer of IS 1049 from PCD 9 to PCD 28 is yet to be RATIFIED by PCDC.</w:t>
      </w:r>
    </w:p>
    <w:p w14:paraId="4A60CB99" w14:textId="77777777" w:rsidR="009E43BA" w:rsidRPr="00C16B81" w:rsidRDefault="009E43BA" w:rsidP="00A6584F">
      <w:pPr>
        <w:pStyle w:val="Default"/>
        <w:rPr>
          <w:bCs/>
          <w:iCs/>
          <w:color w:val="000000" w:themeColor="text1"/>
        </w:rPr>
      </w:pPr>
    </w:p>
    <w:p w14:paraId="6E114415" w14:textId="0105695E" w:rsidR="00A6584F" w:rsidRPr="00C16B81" w:rsidRDefault="00A6584F" w:rsidP="00E87CC5">
      <w:pPr>
        <w:pStyle w:val="Default"/>
        <w:jc w:val="center"/>
        <w:rPr>
          <w:b/>
          <w:iCs/>
          <w:color w:val="000000" w:themeColor="text1"/>
        </w:rPr>
      </w:pPr>
      <w:r w:rsidRPr="00C16B81">
        <w:rPr>
          <w:bCs/>
          <w:iCs/>
          <w:color w:val="000000" w:themeColor="text1"/>
        </w:rPr>
        <w:t xml:space="preserve">The Committee may </w:t>
      </w:r>
      <w:r w:rsidR="009465CE" w:rsidRPr="00C16B81">
        <w:rPr>
          <w:b/>
          <w:iCs/>
          <w:color w:val="000000" w:themeColor="text1"/>
        </w:rPr>
        <w:t>NOTE</w:t>
      </w:r>
      <w:r w:rsidRPr="00C16B81">
        <w:rPr>
          <w:bCs/>
          <w:iCs/>
          <w:color w:val="000000" w:themeColor="text1"/>
        </w:rPr>
        <w:t>.</w:t>
      </w:r>
    </w:p>
    <w:p w14:paraId="023B28D7" w14:textId="77777777" w:rsidR="00527558" w:rsidRPr="00C16B81" w:rsidRDefault="00527558" w:rsidP="004246D9">
      <w:pPr>
        <w:pStyle w:val="Default"/>
        <w:rPr>
          <w:b/>
          <w:iCs/>
          <w:color w:val="000000" w:themeColor="text1"/>
        </w:rPr>
      </w:pPr>
    </w:p>
    <w:p w14:paraId="45A1E1BE" w14:textId="6C098146" w:rsidR="004246D9" w:rsidRPr="00C16B81" w:rsidRDefault="00FC26B1" w:rsidP="004246D9">
      <w:pPr>
        <w:pStyle w:val="Default"/>
        <w:rPr>
          <w:b/>
          <w:bCs/>
          <w:iCs/>
          <w:color w:val="000000" w:themeColor="text1"/>
          <w:lang w:val="en-IN"/>
        </w:rPr>
      </w:pPr>
      <w:r w:rsidRPr="00C16B81">
        <w:rPr>
          <w:b/>
          <w:iCs/>
          <w:color w:val="000000" w:themeColor="text1"/>
        </w:rPr>
        <w:t>3.2.</w:t>
      </w:r>
      <w:r w:rsidR="00A259C3">
        <w:rPr>
          <w:b/>
          <w:iCs/>
          <w:color w:val="000000" w:themeColor="text1"/>
        </w:rPr>
        <w:t>2</w:t>
      </w:r>
      <w:r w:rsidRPr="00C16B81">
        <w:rPr>
          <w:b/>
          <w:iCs/>
          <w:color w:val="000000" w:themeColor="text1"/>
        </w:rPr>
        <w:t xml:space="preserve"> </w:t>
      </w:r>
      <w:r w:rsidR="004246D9" w:rsidRPr="00C16B81">
        <w:rPr>
          <w:b/>
          <w:iCs/>
          <w:color w:val="000000" w:themeColor="text1"/>
        </w:rPr>
        <w:t xml:space="preserve">IS </w:t>
      </w:r>
      <w:proofErr w:type="gramStart"/>
      <w:r w:rsidR="004246D9" w:rsidRPr="00C16B81">
        <w:rPr>
          <w:b/>
          <w:iCs/>
          <w:color w:val="000000" w:themeColor="text1"/>
        </w:rPr>
        <w:t>5573 :</w:t>
      </w:r>
      <w:proofErr w:type="gramEnd"/>
      <w:r w:rsidR="004246D9" w:rsidRPr="00C16B81">
        <w:rPr>
          <w:b/>
          <w:iCs/>
          <w:color w:val="000000" w:themeColor="text1"/>
        </w:rPr>
        <w:t xml:space="preserve"> 1984 </w:t>
      </w:r>
      <w:r w:rsidR="004246D9" w:rsidRPr="00C16B81">
        <w:rPr>
          <w:b/>
          <w:bCs/>
          <w:iCs/>
          <w:color w:val="000000" w:themeColor="text1"/>
          <w:lang w:val="en-IN"/>
        </w:rPr>
        <w:t>Specification for ethylene oxide (First Revision)</w:t>
      </w:r>
    </w:p>
    <w:p w14:paraId="6E5E2224" w14:textId="77777777" w:rsidR="004246D9" w:rsidRPr="00C16B81" w:rsidRDefault="004246D9" w:rsidP="004246D9">
      <w:pPr>
        <w:pStyle w:val="Default"/>
        <w:rPr>
          <w:b/>
          <w:bCs/>
          <w:iCs/>
          <w:color w:val="000000" w:themeColor="text1"/>
          <w:lang w:val="en-IN"/>
        </w:rPr>
      </w:pPr>
    </w:p>
    <w:p w14:paraId="03D818D8" w14:textId="611A1AB8" w:rsidR="004246D9" w:rsidRPr="00C16B81" w:rsidRDefault="004246D9" w:rsidP="004246D9">
      <w:pPr>
        <w:pStyle w:val="Default"/>
        <w:jc w:val="both"/>
        <w:rPr>
          <w:bCs/>
          <w:iCs/>
          <w:color w:val="000000" w:themeColor="text1"/>
          <w:lang w:bidi="en-US"/>
        </w:rPr>
      </w:pPr>
      <w:r w:rsidRPr="00C16B81">
        <w:rPr>
          <w:color w:val="000000" w:themeColor="text1"/>
          <w:lang w:bidi="en-US"/>
        </w:rPr>
        <w:t xml:space="preserve">During the </w:t>
      </w:r>
      <w:r w:rsidR="00FB4251" w:rsidRPr="00C16B81">
        <w:rPr>
          <w:color w:val="000000" w:themeColor="text1"/>
          <w:lang w:bidi="en-US"/>
        </w:rPr>
        <w:t>last</w:t>
      </w:r>
      <w:r w:rsidRPr="00C16B81">
        <w:rPr>
          <w:color w:val="000000" w:themeColor="text1"/>
          <w:lang w:bidi="en-US"/>
        </w:rPr>
        <w:t xml:space="preserve"> meeting</w:t>
      </w:r>
      <w:r w:rsidR="00FB4251" w:rsidRPr="00C16B81">
        <w:rPr>
          <w:color w:val="000000" w:themeColor="text1"/>
          <w:lang w:bidi="en-US"/>
        </w:rPr>
        <w:t>s</w:t>
      </w:r>
      <w:r w:rsidRPr="00C16B81">
        <w:rPr>
          <w:color w:val="000000" w:themeColor="text1"/>
          <w:lang w:bidi="en-US"/>
        </w:rPr>
        <w:t xml:space="preserve">, </w:t>
      </w:r>
      <w:r w:rsidRPr="00C16B81">
        <w:rPr>
          <w:bCs/>
          <w:iCs/>
          <w:color w:val="000000" w:themeColor="text1"/>
          <w:lang w:bidi="en-US"/>
        </w:rPr>
        <w:t xml:space="preserve">the Committee </w:t>
      </w:r>
      <w:r w:rsidRPr="00C16B81">
        <w:rPr>
          <w:bCs/>
          <w:iCs/>
          <w:color w:val="000000" w:themeColor="text1"/>
          <w:lang w:val="en-IN" w:bidi="en-US"/>
        </w:rPr>
        <w:t xml:space="preserve">constituted a Panel to deliberate on the comments received in </w:t>
      </w:r>
      <w:proofErr w:type="gramStart"/>
      <w:r w:rsidRPr="00C16B81">
        <w:rPr>
          <w:bCs/>
          <w:iCs/>
          <w:color w:val="000000" w:themeColor="text1"/>
          <w:lang w:val="en-IN" w:bidi="en-US"/>
        </w:rPr>
        <w:t>details</w:t>
      </w:r>
      <w:proofErr w:type="gramEnd"/>
      <w:r w:rsidRPr="00C16B81">
        <w:rPr>
          <w:bCs/>
          <w:iCs/>
          <w:color w:val="000000" w:themeColor="text1"/>
          <w:lang w:val="en-IN" w:bidi="en-US"/>
        </w:rPr>
        <w:t xml:space="preserve">. </w:t>
      </w:r>
    </w:p>
    <w:p w14:paraId="143DCA66" w14:textId="77777777" w:rsidR="004246D9" w:rsidRPr="00C16B81" w:rsidRDefault="004246D9" w:rsidP="004246D9">
      <w:pPr>
        <w:pStyle w:val="Default"/>
        <w:rPr>
          <w:bCs/>
          <w:iCs/>
          <w:color w:val="000000" w:themeColor="text1"/>
          <w:lang w:bidi="en-US"/>
        </w:rPr>
      </w:pPr>
    </w:p>
    <w:p w14:paraId="218A59D0" w14:textId="77777777" w:rsidR="004246D9" w:rsidRPr="00C16B81" w:rsidRDefault="004246D9" w:rsidP="004246D9">
      <w:pPr>
        <w:pStyle w:val="Default"/>
        <w:rPr>
          <w:bCs/>
          <w:color w:val="000000" w:themeColor="text1"/>
          <w:lang w:bidi="en-US"/>
        </w:rPr>
      </w:pPr>
      <w:r w:rsidRPr="00C16B81">
        <w:rPr>
          <w:bCs/>
          <w:color w:val="000000" w:themeColor="text1"/>
          <w:lang w:bidi="en-US"/>
        </w:rPr>
        <w:t>Composition of the Panel:</w:t>
      </w:r>
    </w:p>
    <w:p w14:paraId="53A4413A" w14:textId="77777777" w:rsidR="004246D9" w:rsidRPr="00C16B81" w:rsidRDefault="004246D9" w:rsidP="004246D9">
      <w:pPr>
        <w:pStyle w:val="Default"/>
        <w:rPr>
          <w:bCs/>
          <w:color w:val="000000" w:themeColor="text1"/>
          <w:lang w:bidi="en-US"/>
        </w:rPr>
      </w:pPr>
    </w:p>
    <w:p w14:paraId="5F671E8B" w14:textId="77777777" w:rsidR="004246D9" w:rsidRPr="00C16B81" w:rsidRDefault="004246D9" w:rsidP="00535358">
      <w:pPr>
        <w:pStyle w:val="Default"/>
        <w:numPr>
          <w:ilvl w:val="0"/>
          <w:numId w:val="7"/>
        </w:numPr>
        <w:rPr>
          <w:bCs/>
          <w:color w:val="000000" w:themeColor="text1"/>
          <w:lang w:bidi="en-US"/>
        </w:rPr>
      </w:pPr>
      <w:r w:rsidRPr="00C16B81">
        <w:rPr>
          <w:bCs/>
          <w:color w:val="000000" w:themeColor="text1"/>
          <w:lang w:bidi="en-US"/>
        </w:rPr>
        <w:t>Shri Pramod Mall, Reliance (</w:t>
      </w:r>
      <w:r w:rsidRPr="00C16B81">
        <w:rPr>
          <w:bCs/>
          <w:i/>
          <w:iCs/>
          <w:color w:val="000000" w:themeColor="text1"/>
          <w:lang w:bidi="en-US"/>
        </w:rPr>
        <w:t>Convener</w:t>
      </w:r>
      <w:proofErr w:type="gramStart"/>
      <w:r w:rsidRPr="00C16B81">
        <w:rPr>
          <w:bCs/>
          <w:color w:val="000000" w:themeColor="text1"/>
          <w:lang w:bidi="en-US"/>
        </w:rPr>
        <w:t>);</w:t>
      </w:r>
      <w:proofErr w:type="gramEnd"/>
    </w:p>
    <w:p w14:paraId="120B977C" w14:textId="77777777" w:rsidR="004246D9" w:rsidRPr="00C16B81" w:rsidRDefault="004246D9" w:rsidP="00535358">
      <w:pPr>
        <w:pStyle w:val="Default"/>
        <w:numPr>
          <w:ilvl w:val="0"/>
          <w:numId w:val="7"/>
        </w:numPr>
        <w:rPr>
          <w:bCs/>
          <w:color w:val="000000" w:themeColor="text1"/>
          <w:lang w:bidi="en-US"/>
        </w:rPr>
      </w:pPr>
      <w:r w:rsidRPr="00C16B81">
        <w:rPr>
          <w:color w:val="000000" w:themeColor="text1"/>
          <w:lang w:bidi="en-US"/>
        </w:rPr>
        <w:t>Dr. R.K. Sharma, India Glycols Limited</w:t>
      </w:r>
      <w:r w:rsidRPr="00C16B81">
        <w:rPr>
          <w:bCs/>
          <w:color w:val="000000" w:themeColor="text1"/>
          <w:lang w:bidi="en-US"/>
        </w:rPr>
        <w:t xml:space="preserve">; and </w:t>
      </w:r>
    </w:p>
    <w:p w14:paraId="61BF337B" w14:textId="01A0A9D3" w:rsidR="004246D9" w:rsidRPr="00C16B81" w:rsidRDefault="004246D9" w:rsidP="00535358">
      <w:pPr>
        <w:pStyle w:val="Default"/>
        <w:numPr>
          <w:ilvl w:val="0"/>
          <w:numId w:val="7"/>
        </w:numPr>
        <w:rPr>
          <w:bCs/>
          <w:color w:val="000000" w:themeColor="text1"/>
          <w:lang w:bidi="en-US"/>
        </w:rPr>
      </w:pPr>
      <w:r w:rsidRPr="00C16B81">
        <w:rPr>
          <w:bCs/>
          <w:color w:val="000000" w:themeColor="text1"/>
          <w:lang w:val="en-IN" w:bidi="en-US"/>
        </w:rPr>
        <w:t>Dr Y.S, Jhala, IOCL</w:t>
      </w:r>
    </w:p>
    <w:p w14:paraId="0B9FBA34" w14:textId="09B7195D" w:rsidR="004246D9" w:rsidRPr="00C16B81" w:rsidRDefault="004246D9" w:rsidP="004246D9">
      <w:pPr>
        <w:pStyle w:val="Default"/>
        <w:rPr>
          <w:bCs/>
          <w:color w:val="000000" w:themeColor="text1"/>
          <w:lang w:val="en-IN" w:bidi="en-US"/>
        </w:rPr>
      </w:pPr>
    </w:p>
    <w:p w14:paraId="698815CD" w14:textId="660A7402" w:rsidR="00937BE3" w:rsidRPr="00C16B81" w:rsidRDefault="0071422E" w:rsidP="00937BE3">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color w:val="000000" w:themeColor="text1"/>
          <w:sz w:val="24"/>
          <w:szCs w:val="24"/>
          <w:lang w:val="en-IN"/>
        </w:rPr>
        <w:t>The Panel deliberated on the comments</w:t>
      </w:r>
      <w:r w:rsidR="00B13ECB" w:rsidRPr="00C16B81">
        <w:rPr>
          <w:rFonts w:ascii="Times New Roman" w:hAnsi="Times New Roman" w:cs="Times New Roman"/>
          <w:b w:val="0"/>
          <w:color w:val="000000" w:themeColor="text1"/>
          <w:sz w:val="24"/>
          <w:szCs w:val="24"/>
          <w:lang w:val="en-IN"/>
        </w:rPr>
        <w:t xml:space="preserve"> received</w:t>
      </w:r>
      <w:r w:rsidR="00937BE3" w:rsidRPr="00C16B81">
        <w:rPr>
          <w:rFonts w:ascii="Times New Roman" w:hAnsi="Times New Roman" w:cs="Times New Roman"/>
          <w:b w:val="0"/>
          <w:color w:val="000000" w:themeColor="text1"/>
          <w:sz w:val="24"/>
          <w:szCs w:val="24"/>
          <w:lang w:val="en-IN"/>
        </w:rPr>
        <w:t xml:space="preserve"> and provided its recommendation to BIS </w:t>
      </w:r>
      <w:proofErr w:type="spellStart"/>
      <w:r w:rsidR="00937BE3" w:rsidRPr="00C16B81">
        <w:rPr>
          <w:rFonts w:ascii="Times New Roman" w:hAnsi="Times New Roman" w:cs="Times New Roman"/>
          <w:b w:val="0"/>
          <w:color w:val="000000" w:themeColor="text1"/>
          <w:sz w:val="24"/>
          <w:szCs w:val="24"/>
          <w:lang w:val="en-IN"/>
        </w:rPr>
        <w:t>Sectt</w:t>
      </w:r>
      <w:proofErr w:type="spellEnd"/>
      <w:r w:rsidR="00937BE3" w:rsidRPr="00C16B81">
        <w:rPr>
          <w:rFonts w:ascii="Times New Roman" w:hAnsi="Times New Roman" w:cs="Times New Roman"/>
          <w:b w:val="0"/>
          <w:color w:val="000000" w:themeColor="text1"/>
          <w:sz w:val="24"/>
          <w:szCs w:val="24"/>
          <w:lang w:val="en-IN"/>
        </w:rPr>
        <w:t xml:space="preserve">. Based </w:t>
      </w:r>
      <w:r w:rsidR="00937BE3" w:rsidRPr="00C16B81">
        <w:rPr>
          <w:rFonts w:ascii="Times New Roman" w:hAnsi="Times New Roman" w:cs="Times New Roman"/>
          <w:b w:val="0"/>
          <w:iCs/>
          <w:color w:val="000000" w:themeColor="text1"/>
          <w:sz w:val="24"/>
          <w:szCs w:val="24"/>
        </w:rPr>
        <w:t>the recommendation of the Panel, the Committee in its 35</w:t>
      </w:r>
      <w:r w:rsidR="00937BE3" w:rsidRPr="00C16B81">
        <w:rPr>
          <w:rFonts w:ascii="Times New Roman" w:hAnsi="Times New Roman" w:cs="Times New Roman"/>
          <w:b w:val="0"/>
          <w:iCs/>
          <w:color w:val="000000" w:themeColor="text1"/>
          <w:sz w:val="24"/>
          <w:szCs w:val="24"/>
          <w:vertAlign w:val="superscript"/>
        </w:rPr>
        <w:t>th</w:t>
      </w:r>
      <w:r w:rsidR="00937BE3" w:rsidRPr="00C16B81">
        <w:rPr>
          <w:rFonts w:ascii="Times New Roman" w:hAnsi="Times New Roman" w:cs="Times New Roman"/>
          <w:b w:val="0"/>
          <w:iCs/>
          <w:color w:val="000000" w:themeColor="text1"/>
          <w:sz w:val="24"/>
          <w:szCs w:val="24"/>
        </w:rPr>
        <w:t xml:space="preserve"> meeting </w:t>
      </w:r>
      <w:r w:rsidR="00937BE3" w:rsidRPr="00C16B81">
        <w:rPr>
          <w:rFonts w:ascii="Times New Roman" w:hAnsi="Times New Roman" w:cs="Times New Roman"/>
          <w:b w:val="0"/>
          <w:iCs/>
          <w:color w:val="000000" w:themeColor="text1"/>
          <w:sz w:val="24"/>
          <w:szCs w:val="24"/>
          <w:lang w:val="en-IN"/>
        </w:rPr>
        <w:t xml:space="preserve">REQUESTED BIS </w:t>
      </w:r>
      <w:proofErr w:type="spellStart"/>
      <w:r w:rsidR="00937BE3" w:rsidRPr="00C16B81">
        <w:rPr>
          <w:rFonts w:ascii="Times New Roman" w:hAnsi="Times New Roman" w:cs="Times New Roman"/>
          <w:b w:val="0"/>
          <w:iCs/>
          <w:color w:val="000000" w:themeColor="text1"/>
          <w:sz w:val="24"/>
          <w:szCs w:val="24"/>
          <w:lang w:val="en-IN"/>
        </w:rPr>
        <w:t>Sectt</w:t>
      </w:r>
      <w:proofErr w:type="spellEnd"/>
      <w:r w:rsidR="00937BE3" w:rsidRPr="00C16B81">
        <w:rPr>
          <w:rFonts w:ascii="Times New Roman" w:hAnsi="Times New Roman" w:cs="Times New Roman"/>
          <w:b w:val="0"/>
          <w:iCs/>
          <w:color w:val="000000" w:themeColor="text1"/>
          <w:sz w:val="24"/>
          <w:szCs w:val="24"/>
          <w:lang w:val="en-IN"/>
        </w:rPr>
        <w:t xml:space="preserve">. to prepare the draft revision and circulate the revised draft as prepared to Panel for </w:t>
      </w:r>
      <w:r w:rsidR="00BF61CB" w:rsidRPr="00C16B81">
        <w:rPr>
          <w:rFonts w:ascii="Times New Roman" w:hAnsi="Times New Roman" w:cs="Times New Roman"/>
          <w:b w:val="0"/>
          <w:iCs/>
          <w:color w:val="000000" w:themeColor="text1"/>
          <w:sz w:val="24"/>
          <w:szCs w:val="24"/>
          <w:lang w:val="en-IN"/>
        </w:rPr>
        <w:t>10 days</w:t>
      </w:r>
      <w:r w:rsidR="00937BE3" w:rsidRPr="00C16B81">
        <w:rPr>
          <w:rFonts w:ascii="Times New Roman" w:hAnsi="Times New Roman" w:cs="Times New Roman"/>
          <w:b w:val="0"/>
          <w:iCs/>
          <w:color w:val="000000" w:themeColor="text1"/>
          <w:sz w:val="24"/>
          <w:szCs w:val="24"/>
          <w:lang w:val="en-IN"/>
        </w:rPr>
        <w:t xml:space="preserve">. If no comments are received on the circulated draft, it may be issued into wide circulation for a period of </w:t>
      </w:r>
      <w:proofErr w:type="gramStart"/>
      <w:r w:rsidR="00BF61CB" w:rsidRPr="00C16B81">
        <w:rPr>
          <w:rFonts w:ascii="Times New Roman" w:hAnsi="Times New Roman" w:cs="Times New Roman"/>
          <w:b w:val="0"/>
          <w:iCs/>
          <w:color w:val="000000" w:themeColor="text1"/>
          <w:sz w:val="24"/>
          <w:szCs w:val="24"/>
          <w:lang w:val="en-IN"/>
        </w:rPr>
        <w:t>2</w:t>
      </w:r>
      <w:r w:rsidR="00937BE3" w:rsidRPr="00C16B81">
        <w:rPr>
          <w:rFonts w:ascii="Times New Roman" w:hAnsi="Times New Roman" w:cs="Times New Roman"/>
          <w:b w:val="0"/>
          <w:iCs/>
          <w:color w:val="000000" w:themeColor="text1"/>
          <w:sz w:val="24"/>
          <w:szCs w:val="24"/>
          <w:lang w:val="en-IN"/>
        </w:rPr>
        <w:t xml:space="preserve"> month</w:t>
      </w:r>
      <w:proofErr w:type="gramEnd"/>
      <w:r w:rsidR="00937BE3" w:rsidRPr="00C16B81">
        <w:rPr>
          <w:rFonts w:ascii="Times New Roman" w:hAnsi="Times New Roman" w:cs="Times New Roman"/>
          <w:b w:val="0"/>
          <w:iCs/>
          <w:color w:val="000000" w:themeColor="text1"/>
          <w:sz w:val="24"/>
          <w:szCs w:val="24"/>
          <w:lang w:val="en-IN"/>
        </w:rPr>
        <w:t xml:space="preserve"> time.</w:t>
      </w:r>
    </w:p>
    <w:p w14:paraId="51D79F37" w14:textId="6259D804" w:rsidR="00937BE3" w:rsidRPr="00C16B81" w:rsidRDefault="00BF61CB" w:rsidP="00BF61CB">
      <w:pPr>
        <w:pStyle w:val="Heading1"/>
        <w:tabs>
          <w:tab w:val="left" w:pos="2140"/>
        </w:tabs>
        <w:ind w:left="0" w:right="83"/>
        <w:jc w:val="both"/>
        <w:rPr>
          <w:rFonts w:ascii="Times New Roman" w:hAnsi="Times New Roman" w:cs="Times New Roman"/>
          <w:bCs w:val="0"/>
          <w:iCs/>
          <w:color w:val="000000" w:themeColor="text1"/>
          <w:sz w:val="24"/>
          <w:szCs w:val="24"/>
          <w:lang w:val="en-IN"/>
        </w:rPr>
      </w:pPr>
      <w:r w:rsidRPr="00C16B81">
        <w:rPr>
          <w:rFonts w:ascii="Times New Roman" w:hAnsi="Times New Roman" w:cs="Times New Roman"/>
          <w:bCs w:val="0"/>
          <w:iCs/>
          <w:color w:val="000000" w:themeColor="text1"/>
          <w:sz w:val="24"/>
          <w:szCs w:val="24"/>
          <w:lang w:val="en-IN"/>
        </w:rPr>
        <w:t xml:space="preserve">Present Status: </w:t>
      </w:r>
    </w:p>
    <w:p w14:paraId="2F9FC965" w14:textId="77777777" w:rsidR="00FC0424" w:rsidRDefault="00BF61CB" w:rsidP="00BF61CB">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 xml:space="preserve">Comments </w:t>
      </w:r>
      <w:r w:rsidR="008B4392">
        <w:rPr>
          <w:rFonts w:ascii="Times New Roman" w:hAnsi="Times New Roman" w:cs="Times New Roman"/>
          <w:b w:val="0"/>
          <w:iCs/>
          <w:color w:val="000000" w:themeColor="text1"/>
          <w:sz w:val="24"/>
          <w:szCs w:val="24"/>
          <w:lang w:val="en-IN"/>
        </w:rPr>
        <w:t>were</w:t>
      </w:r>
      <w:r w:rsidR="008B4392" w:rsidRPr="00C16B81">
        <w:rPr>
          <w:rFonts w:ascii="Times New Roman" w:hAnsi="Times New Roman" w:cs="Times New Roman"/>
          <w:b w:val="0"/>
          <w:iCs/>
          <w:color w:val="000000" w:themeColor="text1"/>
          <w:sz w:val="24"/>
          <w:szCs w:val="24"/>
          <w:lang w:val="en-IN"/>
        </w:rPr>
        <w:t xml:space="preserve"> </w:t>
      </w:r>
      <w:r w:rsidRPr="00C16B81">
        <w:rPr>
          <w:rFonts w:ascii="Times New Roman" w:hAnsi="Times New Roman" w:cs="Times New Roman"/>
          <w:b w:val="0"/>
          <w:iCs/>
          <w:color w:val="000000" w:themeColor="text1"/>
          <w:sz w:val="24"/>
          <w:szCs w:val="24"/>
          <w:lang w:val="en-IN"/>
        </w:rPr>
        <w:t xml:space="preserve">received on the </w:t>
      </w:r>
      <w:r w:rsidR="00CB2188" w:rsidRPr="00C16B81">
        <w:rPr>
          <w:rFonts w:ascii="Times New Roman" w:hAnsi="Times New Roman" w:cs="Times New Roman"/>
          <w:b w:val="0"/>
          <w:iCs/>
          <w:color w:val="000000" w:themeColor="text1"/>
          <w:sz w:val="24"/>
          <w:szCs w:val="24"/>
          <w:lang w:val="en-IN"/>
        </w:rPr>
        <w:t xml:space="preserve">circulated draft. </w:t>
      </w:r>
    </w:p>
    <w:p w14:paraId="260EEB64" w14:textId="1FFDE343" w:rsidR="00BF61CB" w:rsidRPr="00C16B81" w:rsidRDefault="00CB2188" w:rsidP="00BF61CB">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The 2</w:t>
      </w:r>
      <w:r w:rsidRPr="00C16B81">
        <w:rPr>
          <w:rFonts w:ascii="Times New Roman" w:hAnsi="Times New Roman" w:cs="Times New Roman"/>
          <w:b w:val="0"/>
          <w:iCs/>
          <w:color w:val="000000" w:themeColor="text1"/>
          <w:sz w:val="24"/>
          <w:szCs w:val="24"/>
          <w:vertAlign w:val="superscript"/>
          <w:lang w:val="en-IN"/>
        </w:rPr>
        <w:t>nd</w:t>
      </w:r>
      <w:r w:rsidRPr="00C16B81">
        <w:rPr>
          <w:rFonts w:ascii="Times New Roman" w:hAnsi="Times New Roman" w:cs="Times New Roman"/>
          <w:b w:val="0"/>
          <w:iCs/>
          <w:color w:val="000000" w:themeColor="text1"/>
          <w:sz w:val="24"/>
          <w:szCs w:val="24"/>
          <w:lang w:val="en-IN"/>
        </w:rPr>
        <w:t xml:space="preserve"> meeting of the Panel </w:t>
      </w:r>
      <w:r w:rsidR="00BF6845" w:rsidRPr="00C16B81">
        <w:rPr>
          <w:rFonts w:ascii="Times New Roman" w:hAnsi="Times New Roman" w:cs="Times New Roman"/>
          <w:b w:val="0"/>
          <w:iCs/>
          <w:color w:val="000000" w:themeColor="text1"/>
          <w:sz w:val="24"/>
          <w:szCs w:val="24"/>
          <w:lang w:val="en-IN"/>
        </w:rPr>
        <w:t>was</w:t>
      </w:r>
      <w:r w:rsidRPr="00C16B81">
        <w:rPr>
          <w:rFonts w:ascii="Times New Roman" w:hAnsi="Times New Roman" w:cs="Times New Roman"/>
          <w:b w:val="0"/>
          <w:iCs/>
          <w:color w:val="000000" w:themeColor="text1"/>
          <w:sz w:val="24"/>
          <w:szCs w:val="24"/>
          <w:lang w:val="en-IN"/>
        </w:rPr>
        <w:t xml:space="preserve"> scheduled on </w:t>
      </w:r>
      <w:r w:rsidR="00DD0B92" w:rsidRPr="00C16B81">
        <w:rPr>
          <w:rFonts w:ascii="Times New Roman" w:hAnsi="Times New Roman" w:cs="Times New Roman"/>
          <w:b w:val="0"/>
          <w:iCs/>
          <w:color w:val="000000" w:themeColor="text1"/>
          <w:sz w:val="24"/>
          <w:szCs w:val="24"/>
          <w:lang w:val="en-IN"/>
        </w:rPr>
        <w:t xml:space="preserve">22 February 2024 </w:t>
      </w:r>
      <w:r w:rsidR="00BF6845" w:rsidRPr="00C16B81">
        <w:rPr>
          <w:rFonts w:ascii="Times New Roman" w:hAnsi="Times New Roman" w:cs="Times New Roman"/>
          <w:b w:val="0"/>
          <w:iCs/>
          <w:color w:val="000000" w:themeColor="text1"/>
          <w:sz w:val="24"/>
          <w:szCs w:val="24"/>
          <w:lang w:val="en-IN"/>
        </w:rPr>
        <w:t>to</w:t>
      </w:r>
      <w:r w:rsidR="00DD0B92" w:rsidRPr="00C16B81">
        <w:rPr>
          <w:rFonts w:ascii="Times New Roman" w:hAnsi="Times New Roman" w:cs="Times New Roman"/>
          <w:b w:val="0"/>
          <w:iCs/>
          <w:color w:val="000000" w:themeColor="text1"/>
          <w:sz w:val="24"/>
          <w:szCs w:val="24"/>
          <w:lang w:val="en-IN"/>
        </w:rPr>
        <w:t xml:space="preserve"> deliberat</w:t>
      </w:r>
      <w:r w:rsidR="00BF6845" w:rsidRPr="00C16B81">
        <w:rPr>
          <w:rFonts w:ascii="Times New Roman" w:hAnsi="Times New Roman" w:cs="Times New Roman"/>
          <w:b w:val="0"/>
          <w:iCs/>
          <w:color w:val="000000" w:themeColor="text1"/>
          <w:sz w:val="24"/>
          <w:szCs w:val="24"/>
          <w:lang w:val="en-IN"/>
        </w:rPr>
        <w:t>e</w:t>
      </w:r>
      <w:r w:rsidR="00DD0B92" w:rsidRPr="00C16B81">
        <w:rPr>
          <w:rFonts w:ascii="Times New Roman" w:hAnsi="Times New Roman" w:cs="Times New Roman"/>
          <w:b w:val="0"/>
          <w:iCs/>
          <w:color w:val="000000" w:themeColor="text1"/>
          <w:sz w:val="24"/>
          <w:szCs w:val="24"/>
          <w:lang w:val="en-IN"/>
        </w:rPr>
        <w:t xml:space="preserve"> on the comments received on P-draft. </w:t>
      </w:r>
      <w:r w:rsidR="005B6452" w:rsidRPr="00C16B81">
        <w:rPr>
          <w:rFonts w:ascii="Times New Roman" w:hAnsi="Times New Roman" w:cs="Times New Roman"/>
          <w:b w:val="0"/>
          <w:iCs/>
          <w:color w:val="000000" w:themeColor="text1"/>
          <w:sz w:val="24"/>
          <w:szCs w:val="24"/>
          <w:lang w:val="en-IN"/>
        </w:rPr>
        <w:t xml:space="preserve">The following are the recommendation received from the </w:t>
      </w:r>
      <w:r w:rsidR="00000E38" w:rsidRPr="00C16B81">
        <w:rPr>
          <w:rFonts w:ascii="Times New Roman" w:hAnsi="Times New Roman" w:cs="Times New Roman"/>
          <w:b w:val="0"/>
          <w:iCs/>
          <w:color w:val="000000" w:themeColor="text1"/>
          <w:sz w:val="24"/>
          <w:szCs w:val="24"/>
          <w:lang w:val="en-IN"/>
        </w:rPr>
        <w:t>Panel:</w:t>
      </w: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3"/>
        <w:gridCol w:w="3697"/>
        <w:gridCol w:w="2261"/>
        <w:gridCol w:w="3692"/>
        <w:gridCol w:w="3969"/>
      </w:tblGrid>
      <w:tr w:rsidR="006840FB" w:rsidRPr="00C16B81" w14:paraId="00BF6447" w14:textId="77777777" w:rsidTr="006840FB">
        <w:trPr>
          <w:trHeight w:val="792"/>
        </w:trPr>
        <w:tc>
          <w:tcPr>
            <w:tcW w:w="693" w:type="dxa"/>
            <w:shd w:val="clear" w:color="auto" w:fill="auto"/>
            <w:vAlign w:val="center"/>
            <w:hideMark/>
          </w:tcPr>
          <w:p w14:paraId="0C9B1C56" w14:textId="77777777" w:rsidR="006840FB" w:rsidRPr="00C16B81" w:rsidRDefault="006840FB" w:rsidP="00536007">
            <w:pPr>
              <w:jc w:val="center"/>
              <w:rPr>
                <w:b/>
                <w:bCs/>
                <w:color w:val="000000"/>
                <w:lang w:bidi="ar-SA"/>
              </w:rPr>
            </w:pPr>
            <w:r w:rsidRPr="00C16B81">
              <w:rPr>
                <w:b/>
                <w:bCs/>
                <w:color w:val="000000"/>
                <w:lang w:bidi="ar-SA"/>
              </w:rPr>
              <w:t>Sl. No.</w:t>
            </w:r>
          </w:p>
        </w:tc>
        <w:tc>
          <w:tcPr>
            <w:tcW w:w="3697" w:type="dxa"/>
            <w:shd w:val="clear" w:color="auto" w:fill="auto"/>
            <w:vAlign w:val="center"/>
            <w:hideMark/>
          </w:tcPr>
          <w:p w14:paraId="359AD6CD" w14:textId="77777777" w:rsidR="006840FB" w:rsidRPr="00C16B81" w:rsidRDefault="006840FB" w:rsidP="00536007">
            <w:pPr>
              <w:jc w:val="both"/>
              <w:rPr>
                <w:b/>
                <w:bCs/>
                <w:color w:val="000000"/>
                <w:lang w:bidi="ar-SA"/>
              </w:rPr>
            </w:pPr>
            <w:r w:rsidRPr="00C16B81">
              <w:rPr>
                <w:b/>
                <w:bCs/>
                <w:color w:val="000000"/>
                <w:lang w:bidi="ar-SA"/>
              </w:rPr>
              <w:t>Clause/Sub-clause/ para/table/fig. No. commented</w:t>
            </w:r>
          </w:p>
        </w:tc>
        <w:tc>
          <w:tcPr>
            <w:tcW w:w="2261" w:type="dxa"/>
            <w:vAlign w:val="center"/>
          </w:tcPr>
          <w:p w14:paraId="7F182209" w14:textId="77777777" w:rsidR="006840FB" w:rsidRPr="00C16B81" w:rsidRDefault="006840FB" w:rsidP="00536007">
            <w:pPr>
              <w:jc w:val="center"/>
              <w:rPr>
                <w:b/>
                <w:bCs/>
                <w:color w:val="000000"/>
                <w:lang w:bidi="ar-SA"/>
              </w:rPr>
            </w:pPr>
            <w:r w:rsidRPr="00C16B81">
              <w:rPr>
                <w:b/>
                <w:bCs/>
                <w:color w:val="000000"/>
                <w:lang w:bidi="ar-SA"/>
              </w:rPr>
              <w:t>Proposed change</w:t>
            </w:r>
          </w:p>
        </w:tc>
        <w:tc>
          <w:tcPr>
            <w:tcW w:w="3692" w:type="dxa"/>
            <w:shd w:val="clear" w:color="auto" w:fill="auto"/>
            <w:vAlign w:val="center"/>
            <w:hideMark/>
          </w:tcPr>
          <w:p w14:paraId="5BDEBF89" w14:textId="77777777" w:rsidR="006840FB" w:rsidRPr="00C16B81" w:rsidRDefault="006840FB" w:rsidP="00536007">
            <w:pPr>
              <w:jc w:val="center"/>
              <w:rPr>
                <w:b/>
                <w:bCs/>
                <w:color w:val="000000"/>
                <w:lang w:bidi="ar-SA"/>
              </w:rPr>
            </w:pPr>
            <w:r w:rsidRPr="00C16B81">
              <w:rPr>
                <w:b/>
                <w:bCs/>
                <w:color w:val="000000"/>
                <w:lang w:bidi="ar-SA"/>
              </w:rPr>
              <w:t>Justification</w:t>
            </w:r>
          </w:p>
        </w:tc>
        <w:tc>
          <w:tcPr>
            <w:tcW w:w="3969" w:type="dxa"/>
          </w:tcPr>
          <w:p w14:paraId="0B66C5D0" w14:textId="77777777" w:rsidR="006840FB" w:rsidRPr="00C16B81" w:rsidRDefault="006840FB" w:rsidP="00536007">
            <w:pPr>
              <w:jc w:val="center"/>
              <w:rPr>
                <w:b/>
                <w:bCs/>
                <w:color w:val="000000"/>
                <w:lang w:bidi="ar-SA"/>
              </w:rPr>
            </w:pPr>
            <w:r w:rsidRPr="00C16B81">
              <w:rPr>
                <w:b/>
                <w:bCs/>
                <w:color w:val="000000"/>
                <w:lang w:bidi="ar-SA"/>
              </w:rPr>
              <w:t>Recommendation of the Panel</w:t>
            </w:r>
          </w:p>
        </w:tc>
      </w:tr>
      <w:tr w:rsidR="006840FB" w:rsidRPr="00C16B81" w14:paraId="580D5B0D" w14:textId="77777777" w:rsidTr="006840FB">
        <w:trPr>
          <w:trHeight w:val="976"/>
        </w:trPr>
        <w:tc>
          <w:tcPr>
            <w:tcW w:w="693" w:type="dxa"/>
            <w:shd w:val="clear" w:color="auto" w:fill="auto"/>
            <w:vAlign w:val="center"/>
            <w:hideMark/>
          </w:tcPr>
          <w:p w14:paraId="4976B59C"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hideMark/>
          </w:tcPr>
          <w:p w14:paraId="6A21F5E4"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Point 3, 3.1 – Description</w:t>
            </w:r>
            <w:r w:rsidRPr="00C16B81">
              <w:rPr>
                <w:color w:val="000000"/>
                <w:lang w:bidi="ar-SA"/>
              </w:rPr>
              <w:br/>
            </w:r>
            <w:r w:rsidRPr="00C16B81">
              <w:rPr>
                <w:color w:val="000000"/>
                <w:lang w:bidi="ar-SA"/>
              </w:rPr>
              <w:br/>
            </w:r>
            <w:proofErr w:type="gramStart"/>
            <w:r w:rsidRPr="00C16B81">
              <w:rPr>
                <w:b/>
                <w:bCs/>
                <w:color w:val="000000"/>
                <w:lang w:bidi="ar-SA"/>
              </w:rPr>
              <w:t>Appearance</w:t>
            </w:r>
            <w:proofErr w:type="gramEnd"/>
          </w:p>
          <w:p w14:paraId="33E3176D" w14:textId="77777777" w:rsidR="006840FB" w:rsidRPr="00C16B81" w:rsidRDefault="006840FB" w:rsidP="00536007">
            <w:pPr>
              <w:jc w:val="both"/>
              <w:rPr>
                <w:color w:val="000000"/>
                <w:lang w:bidi="ar-SA"/>
              </w:rPr>
            </w:pPr>
            <w:r w:rsidRPr="00C16B81">
              <w:rPr>
                <w:bCs/>
                <w:color w:val="000000"/>
                <w:lang w:bidi="ar-SA"/>
              </w:rPr>
              <w:t>(T</w:t>
            </w:r>
            <w:r w:rsidRPr="00C16B81">
              <w:t>ransparent, colourless gas or liquid, free from any suspended or entrained matter</w:t>
            </w:r>
            <w:r w:rsidRPr="00C16B81">
              <w:rPr>
                <w:bCs/>
                <w:color w:val="000000"/>
                <w:lang w:bidi="ar-SA"/>
              </w:rPr>
              <w:t>)</w:t>
            </w:r>
          </w:p>
        </w:tc>
        <w:tc>
          <w:tcPr>
            <w:tcW w:w="2261" w:type="dxa"/>
            <w:vAlign w:val="center"/>
          </w:tcPr>
          <w:p w14:paraId="57084739" w14:textId="77777777" w:rsidR="006840FB" w:rsidRPr="00C16B81" w:rsidRDefault="006840FB" w:rsidP="00536007">
            <w:pPr>
              <w:jc w:val="both"/>
              <w:rPr>
                <w:color w:val="000000"/>
                <w:lang w:bidi="ar-SA"/>
              </w:rPr>
            </w:pPr>
            <w:r w:rsidRPr="00C16B81">
              <w:rPr>
                <w:color w:val="000000"/>
                <w:lang w:bidi="ar-SA"/>
              </w:rPr>
              <w:t>Proposed to change to:</w:t>
            </w:r>
          </w:p>
          <w:p w14:paraId="73A12FFE" w14:textId="77777777" w:rsidR="006840FB" w:rsidRPr="00C16B81" w:rsidRDefault="006840FB" w:rsidP="00536007">
            <w:pPr>
              <w:jc w:val="both"/>
              <w:rPr>
                <w:color w:val="000000"/>
                <w:lang w:bidi="ar-SA"/>
              </w:rPr>
            </w:pPr>
            <w:r w:rsidRPr="00C16B81">
              <w:rPr>
                <w:color w:val="000000"/>
                <w:lang w:bidi="ar-SA"/>
              </w:rPr>
              <w:t>“Clear Colourless transparent liquid. No Suspended or black particle.</w:t>
            </w:r>
          </w:p>
        </w:tc>
        <w:tc>
          <w:tcPr>
            <w:tcW w:w="3692" w:type="dxa"/>
            <w:shd w:val="clear" w:color="auto" w:fill="auto"/>
            <w:vAlign w:val="center"/>
            <w:hideMark/>
          </w:tcPr>
          <w:p w14:paraId="09BB1EC2" w14:textId="77777777" w:rsidR="006840FB" w:rsidRPr="00C16B81" w:rsidRDefault="006840FB" w:rsidP="00536007">
            <w:pPr>
              <w:jc w:val="both"/>
              <w:rPr>
                <w:color w:val="000000"/>
                <w:lang w:bidi="ar-SA"/>
              </w:rPr>
            </w:pPr>
            <w:r w:rsidRPr="00C16B81">
              <w:rPr>
                <w:color w:val="000000"/>
                <w:lang w:bidi="ar-SA"/>
              </w:rPr>
              <w:t xml:space="preserve">RIL is reporting “Appearance” parameter as “Clear Colourless transparent liquid. No suspended or black particles. </w:t>
            </w:r>
          </w:p>
          <w:p w14:paraId="6A97B923" w14:textId="77777777" w:rsidR="006840FB" w:rsidRPr="00C16B81" w:rsidRDefault="006840FB" w:rsidP="00536007">
            <w:pPr>
              <w:jc w:val="both"/>
              <w:rPr>
                <w:color w:val="000000"/>
                <w:lang w:bidi="ar-SA"/>
              </w:rPr>
            </w:pPr>
          </w:p>
          <w:p w14:paraId="59A66A8D" w14:textId="77777777" w:rsidR="006840FB" w:rsidRPr="00C16B81" w:rsidRDefault="006840FB" w:rsidP="00536007">
            <w:pPr>
              <w:jc w:val="both"/>
              <w:rPr>
                <w:color w:val="000000"/>
                <w:lang w:bidi="ar-SA"/>
              </w:rPr>
            </w:pPr>
            <w:r w:rsidRPr="00C16B81">
              <w:rPr>
                <w:color w:val="000000"/>
                <w:lang w:bidi="ar-SA"/>
              </w:rPr>
              <w:t xml:space="preserve">The reference method in use is ASTM D 4176 (Visual Inspection) </w:t>
            </w:r>
          </w:p>
        </w:tc>
        <w:tc>
          <w:tcPr>
            <w:tcW w:w="3969" w:type="dxa"/>
          </w:tcPr>
          <w:p w14:paraId="60528035" w14:textId="77777777" w:rsidR="006840FB" w:rsidRPr="00C16B81" w:rsidRDefault="006840FB" w:rsidP="00536007">
            <w:pPr>
              <w:jc w:val="both"/>
              <w:rPr>
                <w:color w:val="000000"/>
                <w:lang w:bidi="ar-SA"/>
              </w:rPr>
            </w:pPr>
            <w:r w:rsidRPr="00C16B81">
              <w:rPr>
                <w:color w:val="000000"/>
                <w:lang w:bidi="ar-SA"/>
              </w:rPr>
              <w:t xml:space="preserve">The Panel decided not to incorporate any method for determination of description as it can be visualized. </w:t>
            </w:r>
          </w:p>
        </w:tc>
      </w:tr>
      <w:tr w:rsidR="006840FB" w:rsidRPr="00C16B81" w14:paraId="7457EDFC" w14:textId="77777777" w:rsidTr="006840FB">
        <w:trPr>
          <w:trHeight w:val="352"/>
        </w:trPr>
        <w:tc>
          <w:tcPr>
            <w:tcW w:w="693" w:type="dxa"/>
            <w:shd w:val="clear" w:color="auto" w:fill="auto"/>
            <w:vAlign w:val="center"/>
          </w:tcPr>
          <w:p w14:paraId="136AEDD9"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0833556F" w14:textId="77777777" w:rsidR="006840FB" w:rsidRPr="00C16B81" w:rsidRDefault="006840FB" w:rsidP="00536007">
            <w:pPr>
              <w:jc w:val="both"/>
              <w:rPr>
                <w:b/>
                <w:bCs/>
                <w:lang w:bidi="ar-SA"/>
              </w:rPr>
            </w:pPr>
            <w:r w:rsidRPr="00C16B81">
              <w:rPr>
                <w:lang w:bidi="ar-SA"/>
              </w:rPr>
              <w:t>IS 5573: Draft</w:t>
            </w:r>
            <w:r w:rsidRPr="00C16B81">
              <w:rPr>
                <w:lang w:bidi="ar-SA"/>
              </w:rPr>
              <w:br/>
              <w:t>[ Point 3, 3.1 – Description</w:t>
            </w:r>
            <w:r w:rsidRPr="00C16B81">
              <w:rPr>
                <w:lang w:bidi="ar-SA"/>
              </w:rPr>
              <w:br/>
            </w:r>
            <w:r w:rsidRPr="00C16B81">
              <w:rPr>
                <w:lang w:bidi="ar-SA"/>
              </w:rPr>
              <w:br/>
            </w:r>
            <w:proofErr w:type="gramStart"/>
            <w:r w:rsidRPr="00C16B81">
              <w:rPr>
                <w:b/>
                <w:bCs/>
                <w:lang w:bidi="ar-SA"/>
              </w:rPr>
              <w:t>Solubility</w:t>
            </w:r>
            <w:proofErr w:type="gramEnd"/>
          </w:p>
          <w:p w14:paraId="34612E42" w14:textId="77777777" w:rsidR="006840FB" w:rsidRPr="00C16B81" w:rsidRDefault="006840FB" w:rsidP="00536007">
            <w:pPr>
              <w:jc w:val="both"/>
              <w:rPr>
                <w:color w:val="000000"/>
                <w:lang w:bidi="ar-SA"/>
              </w:rPr>
            </w:pPr>
            <w:r w:rsidRPr="00C16B81">
              <w:rPr>
                <w:bCs/>
                <w:lang w:bidi="ar-SA"/>
              </w:rPr>
              <w:t>(</w:t>
            </w:r>
            <w:r w:rsidRPr="00C16B81">
              <w:rPr>
                <w:lang w:bidi="ar-SA"/>
              </w:rPr>
              <w:t>It shall be soluble in water)</w:t>
            </w:r>
          </w:p>
        </w:tc>
        <w:tc>
          <w:tcPr>
            <w:tcW w:w="2261" w:type="dxa"/>
            <w:vAlign w:val="center"/>
          </w:tcPr>
          <w:p w14:paraId="0435C54D" w14:textId="77777777" w:rsidR="006840FB" w:rsidRPr="00C16B81" w:rsidRDefault="006840FB" w:rsidP="00536007">
            <w:pPr>
              <w:jc w:val="both"/>
              <w:rPr>
                <w:color w:val="000000"/>
                <w:lang w:bidi="ar-SA"/>
              </w:rPr>
            </w:pPr>
            <w:r w:rsidRPr="00C16B81">
              <w:rPr>
                <w:color w:val="000000" w:themeColor="text1"/>
              </w:rPr>
              <w:t xml:space="preserve">Solubility statement / test </w:t>
            </w:r>
            <w:proofErr w:type="gramStart"/>
            <w:r w:rsidRPr="00C16B81">
              <w:rPr>
                <w:color w:val="000000" w:themeColor="text1"/>
              </w:rPr>
              <w:t>are</w:t>
            </w:r>
            <w:proofErr w:type="gramEnd"/>
            <w:r w:rsidRPr="00C16B81">
              <w:rPr>
                <w:color w:val="000000" w:themeColor="text1"/>
              </w:rPr>
              <w:t xml:space="preserve"> proposed to drop.</w:t>
            </w:r>
          </w:p>
        </w:tc>
        <w:tc>
          <w:tcPr>
            <w:tcW w:w="3692" w:type="dxa"/>
            <w:shd w:val="clear" w:color="auto" w:fill="auto"/>
            <w:vAlign w:val="center"/>
          </w:tcPr>
          <w:p w14:paraId="4E667174" w14:textId="1A671410" w:rsidR="006840FB" w:rsidRPr="00C16B81" w:rsidRDefault="006840FB" w:rsidP="006840FB">
            <w:pPr>
              <w:jc w:val="both"/>
              <w:rPr>
                <w:color w:val="000000"/>
                <w:lang w:bidi="ar-SA"/>
              </w:rPr>
            </w:pPr>
            <w:r w:rsidRPr="00C16B81">
              <w:rPr>
                <w:color w:val="000000"/>
                <w:lang w:bidi="ar-SA"/>
              </w:rPr>
              <w:t xml:space="preserve">Considering EO's toxicity and carcinogen nature propose to delete solubility test. It is not required by Industry as well. </w:t>
            </w:r>
          </w:p>
        </w:tc>
        <w:tc>
          <w:tcPr>
            <w:tcW w:w="3969" w:type="dxa"/>
          </w:tcPr>
          <w:p w14:paraId="4B1B60A8" w14:textId="77777777" w:rsidR="006840FB" w:rsidRPr="00C16B81" w:rsidRDefault="006840FB" w:rsidP="00536007">
            <w:pPr>
              <w:jc w:val="both"/>
              <w:rPr>
                <w:color w:val="000000"/>
                <w:lang w:bidi="ar-SA"/>
              </w:rPr>
            </w:pPr>
            <w:r w:rsidRPr="00C16B81">
              <w:rPr>
                <w:color w:val="000000"/>
                <w:lang w:bidi="ar-SA"/>
              </w:rPr>
              <w:t xml:space="preserve">Keeping in mind the toxicity of ethylene oxide and solubility of ethylene oxide in water being not an important parameter, the Panel decided to delete the requirement.  </w:t>
            </w:r>
          </w:p>
        </w:tc>
      </w:tr>
      <w:tr w:rsidR="006840FB" w:rsidRPr="00C16B81" w14:paraId="56A02844" w14:textId="77777777" w:rsidTr="006840FB">
        <w:trPr>
          <w:trHeight w:val="409"/>
        </w:trPr>
        <w:tc>
          <w:tcPr>
            <w:tcW w:w="693" w:type="dxa"/>
            <w:shd w:val="clear" w:color="auto" w:fill="auto"/>
            <w:vAlign w:val="center"/>
            <w:hideMark/>
          </w:tcPr>
          <w:p w14:paraId="6C51DE65"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hideMark/>
          </w:tcPr>
          <w:p w14:paraId="1BCDC0A7"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A – Table 1, </w:t>
            </w:r>
            <w:proofErr w:type="spellStart"/>
            <w:r w:rsidRPr="00C16B81">
              <w:rPr>
                <w:color w:val="000000"/>
                <w:lang w:bidi="ar-SA"/>
              </w:rPr>
              <w:t>Sl</w:t>
            </w:r>
            <w:proofErr w:type="spellEnd"/>
            <w:r w:rsidRPr="00C16B81">
              <w:rPr>
                <w:color w:val="000000"/>
                <w:lang w:bidi="ar-SA"/>
              </w:rPr>
              <w:t xml:space="preserve"> No. (</w:t>
            </w:r>
            <w:proofErr w:type="spellStart"/>
            <w:r w:rsidRPr="00C16B81">
              <w:rPr>
                <w:color w:val="000000"/>
                <w:lang w:bidi="ar-SA"/>
              </w:rPr>
              <w:t>i</w:t>
            </w:r>
            <w:proofErr w:type="spellEnd"/>
            <w:r w:rsidRPr="00C16B81">
              <w:rPr>
                <w:color w:val="000000"/>
                <w:lang w:bidi="ar-SA"/>
              </w:rPr>
              <w:t>)]</w:t>
            </w:r>
            <w:r w:rsidRPr="00C16B81">
              <w:rPr>
                <w:color w:val="000000"/>
                <w:lang w:bidi="ar-SA"/>
              </w:rPr>
              <w:br/>
            </w:r>
            <w:r w:rsidRPr="00C16B81">
              <w:rPr>
                <w:color w:val="000000"/>
                <w:lang w:bidi="ar-SA"/>
              </w:rPr>
              <w:br/>
            </w:r>
            <w:proofErr w:type="gramStart"/>
            <w:r w:rsidRPr="00C16B81">
              <w:rPr>
                <w:b/>
                <w:bCs/>
                <w:color w:val="000000"/>
                <w:lang w:bidi="ar-SA"/>
              </w:rPr>
              <w:t>Colour</w:t>
            </w:r>
            <w:proofErr w:type="gramEnd"/>
          </w:p>
          <w:p w14:paraId="3F64992A" w14:textId="77777777" w:rsidR="006840FB" w:rsidRPr="00C16B81" w:rsidRDefault="006840FB" w:rsidP="00536007">
            <w:pPr>
              <w:jc w:val="both"/>
              <w:rPr>
                <w:color w:val="000000"/>
                <w:lang w:bidi="ar-SA"/>
              </w:rPr>
            </w:pPr>
            <w:r w:rsidRPr="00C16B81">
              <w:rPr>
                <w:bCs/>
                <w:color w:val="000000"/>
                <w:lang w:bidi="ar-SA"/>
              </w:rPr>
              <w:t>(Pt-Co Scale, Max 10, Test Method ANNEX A)</w:t>
            </w:r>
          </w:p>
        </w:tc>
        <w:tc>
          <w:tcPr>
            <w:tcW w:w="2261" w:type="dxa"/>
            <w:vAlign w:val="center"/>
          </w:tcPr>
          <w:p w14:paraId="7A6003A8" w14:textId="77777777" w:rsidR="006840FB" w:rsidRPr="00C16B81" w:rsidRDefault="006840FB" w:rsidP="00536007">
            <w:pPr>
              <w:jc w:val="both"/>
              <w:rPr>
                <w:color w:val="000000"/>
                <w:lang w:bidi="ar-SA"/>
              </w:rPr>
            </w:pPr>
            <w:r w:rsidRPr="00C16B81">
              <w:rPr>
                <w:color w:val="000000" w:themeColor="text1"/>
              </w:rPr>
              <w:t>Proposed to delete colour requirement.</w:t>
            </w:r>
          </w:p>
        </w:tc>
        <w:tc>
          <w:tcPr>
            <w:tcW w:w="3692" w:type="dxa"/>
            <w:shd w:val="clear" w:color="auto" w:fill="auto"/>
            <w:vAlign w:val="center"/>
          </w:tcPr>
          <w:p w14:paraId="50793A44" w14:textId="77777777" w:rsidR="006840FB" w:rsidRPr="00C16B81" w:rsidRDefault="006840FB" w:rsidP="00536007">
            <w:pPr>
              <w:jc w:val="both"/>
              <w:rPr>
                <w:color w:val="000000"/>
                <w:lang w:bidi="ar-SA"/>
              </w:rPr>
            </w:pPr>
            <w:r w:rsidRPr="00C16B81">
              <w:rPr>
                <w:color w:val="000000"/>
                <w:lang w:bidi="ar-SA"/>
              </w:rPr>
              <w:t xml:space="preserve">Considering EO's toxicity and carcinogen nature propose to replace colour with qualitative test i.e., visual appearance as “Clear Colourless transparent liquid. No suspended or black particles.” Moreover, colour analysis is also difficult as dew will be formed </w:t>
            </w:r>
            <w:r w:rsidRPr="00C16B81">
              <w:rPr>
                <w:color w:val="000000"/>
                <w:lang w:bidi="ar-SA"/>
              </w:rPr>
              <w:lastRenderedPageBreak/>
              <w:t xml:space="preserve">outside of cylinder since EO boiling point is quite low (10.7◦C). </w:t>
            </w:r>
          </w:p>
        </w:tc>
        <w:tc>
          <w:tcPr>
            <w:tcW w:w="3969" w:type="dxa"/>
          </w:tcPr>
          <w:p w14:paraId="55BD34D1" w14:textId="77777777" w:rsidR="006840FB" w:rsidRPr="00C16B81" w:rsidRDefault="006840FB" w:rsidP="00536007">
            <w:pPr>
              <w:jc w:val="both"/>
              <w:rPr>
                <w:color w:val="000000"/>
                <w:lang w:bidi="ar-SA"/>
              </w:rPr>
            </w:pPr>
            <w:r w:rsidRPr="00C16B81">
              <w:rPr>
                <w:color w:val="000000"/>
                <w:lang w:bidi="ar-SA"/>
              </w:rPr>
              <w:lastRenderedPageBreak/>
              <w:t xml:space="preserve">Keeping in mind the toxicity of ethylene oxide and colour being not an important parameter as colouration in EO can’t be present through any mean and can be visually examined while description is determined. Hence, the Panel decided to make the requirement an optional parameter. </w:t>
            </w:r>
          </w:p>
        </w:tc>
      </w:tr>
      <w:tr w:rsidR="006840FB" w:rsidRPr="00C16B81" w14:paraId="3EEB1EDC" w14:textId="77777777" w:rsidTr="006840FB">
        <w:trPr>
          <w:trHeight w:val="2084"/>
        </w:trPr>
        <w:tc>
          <w:tcPr>
            <w:tcW w:w="693" w:type="dxa"/>
            <w:shd w:val="clear" w:color="auto" w:fill="auto"/>
            <w:vAlign w:val="center"/>
            <w:hideMark/>
          </w:tcPr>
          <w:p w14:paraId="59359996"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hideMark/>
          </w:tcPr>
          <w:p w14:paraId="7851E402"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B – Table 1, </w:t>
            </w:r>
            <w:proofErr w:type="spellStart"/>
            <w:r w:rsidRPr="00C16B81">
              <w:rPr>
                <w:color w:val="000000"/>
                <w:lang w:bidi="ar-SA"/>
              </w:rPr>
              <w:t>Sl</w:t>
            </w:r>
            <w:proofErr w:type="spellEnd"/>
            <w:r w:rsidRPr="00C16B81">
              <w:rPr>
                <w:color w:val="000000"/>
                <w:lang w:bidi="ar-SA"/>
              </w:rPr>
              <w:t xml:space="preserve"> No. (ii)]</w:t>
            </w:r>
            <w:r w:rsidRPr="00C16B81">
              <w:rPr>
                <w:color w:val="000000"/>
                <w:lang w:bidi="ar-SA"/>
              </w:rPr>
              <w:br/>
            </w:r>
            <w:r w:rsidRPr="00C16B81">
              <w:rPr>
                <w:color w:val="000000"/>
                <w:lang w:bidi="ar-SA"/>
              </w:rPr>
              <w:br/>
            </w:r>
            <w:r w:rsidRPr="00C16B81">
              <w:rPr>
                <w:b/>
                <w:bCs/>
                <w:color w:val="000000"/>
                <w:lang w:bidi="ar-SA"/>
              </w:rPr>
              <w:t>Aldehyde (as Acetaldehyde content)</w:t>
            </w:r>
          </w:p>
          <w:p w14:paraId="78A51CBB" w14:textId="77777777" w:rsidR="006840FB" w:rsidRPr="00C16B81" w:rsidRDefault="006840FB" w:rsidP="00536007">
            <w:pPr>
              <w:jc w:val="both"/>
              <w:rPr>
                <w:color w:val="000000"/>
                <w:lang w:bidi="ar-SA"/>
              </w:rPr>
            </w:pPr>
            <w:r w:rsidRPr="00C16B81">
              <w:rPr>
                <w:bCs/>
                <w:color w:val="000000"/>
                <w:lang w:bidi="ar-SA"/>
              </w:rPr>
              <w:t>(percent by mass, Max 0.01, Test Method ANNEX B)</w:t>
            </w:r>
          </w:p>
        </w:tc>
        <w:tc>
          <w:tcPr>
            <w:tcW w:w="2261" w:type="dxa"/>
            <w:vAlign w:val="center"/>
          </w:tcPr>
          <w:p w14:paraId="10F8D3D0" w14:textId="77777777" w:rsidR="006840FB" w:rsidRPr="00C16B81" w:rsidRDefault="006840FB" w:rsidP="006840FB">
            <w:pPr>
              <w:pStyle w:val="ListParagraph"/>
              <w:widowControl w:val="0"/>
              <w:numPr>
                <w:ilvl w:val="0"/>
                <w:numId w:val="23"/>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 xml:space="preserve">Specification to be made stringent to </w:t>
            </w:r>
            <w:r w:rsidRPr="00C16B81">
              <w:rPr>
                <w:rFonts w:ascii="Times New Roman" w:hAnsi="Times New Roman" w:cs="Times New Roman"/>
                <w:b/>
                <w:bCs/>
                <w:color w:val="000000"/>
                <w:sz w:val="24"/>
                <w:szCs w:val="24"/>
                <w:lang w:val="en-IN" w:eastAsia="en-IN" w:bidi="ar-SA"/>
              </w:rPr>
              <w:t>30</w:t>
            </w:r>
            <w:r w:rsidRPr="00C16B81">
              <w:rPr>
                <w:rFonts w:ascii="Times New Roman" w:hAnsi="Times New Roman" w:cs="Times New Roman"/>
                <w:color w:val="000000"/>
                <w:sz w:val="24"/>
                <w:szCs w:val="24"/>
                <w:lang w:val="en-IN" w:eastAsia="en-IN" w:bidi="ar-SA"/>
              </w:rPr>
              <w:t xml:space="preserve"> mg/kg </w:t>
            </w:r>
            <w:proofErr w:type="gramStart"/>
            <w:r w:rsidRPr="00C16B81">
              <w:rPr>
                <w:rFonts w:ascii="Times New Roman" w:hAnsi="Times New Roman" w:cs="Times New Roman"/>
                <w:color w:val="000000"/>
                <w:sz w:val="24"/>
                <w:szCs w:val="24"/>
                <w:lang w:val="en-IN" w:eastAsia="en-IN" w:bidi="ar-SA"/>
              </w:rPr>
              <w:t>Max</w:t>
            </w:r>
            <w:proofErr w:type="gramEnd"/>
          </w:p>
          <w:p w14:paraId="34E28EBB"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p w14:paraId="728A704D" w14:textId="77777777" w:rsidR="006840FB" w:rsidRPr="00C16B81" w:rsidRDefault="006840FB" w:rsidP="006840FB">
            <w:pPr>
              <w:pStyle w:val="ListParagraph"/>
              <w:widowControl w:val="0"/>
              <w:numPr>
                <w:ilvl w:val="0"/>
                <w:numId w:val="23"/>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sz w:val="24"/>
                <w:szCs w:val="24"/>
                <w:lang w:val="en-IN" w:eastAsia="en-IN" w:bidi="ar-SA"/>
              </w:rPr>
              <w:t>Calculation part should be included.</w:t>
            </w:r>
          </w:p>
        </w:tc>
        <w:tc>
          <w:tcPr>
            <w:tcW w:w="3692" w:type="dxa"/>
            <w:shd w:val="clear" w:color="auto" w:fill="auto"/>
            <w:vAlign w:val="center"/>
          </w:tcPr>
          <w:p w14:paraId="4403280B" w14:textId="77777777" w:rsidR="006840FB" w:rsidRPr="00C16B81" w:rsidRDefault="006840FB" w:rsidP="006840FB">
            <w:pPr>
              <w:pStyle w:val="ListParagraph"/>
              <w:widowControl w:val="0"/>
              <w:numPr>
                <w:ilvl w:val="0"/>
                <w:numId w:val="26"/>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Being achieved at RIL and as per current Industry Standards</w:t>
            </w:r>
          </w:p>
          <w:p w14:paraId="48240164"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p w14:paraId="46BFA158" w14:textId="2A8AC457" w:rsidR="006840FB" w:rsidRPr="00C16B81" w:rsidRDefault="006840FB" w:rsidP="006840FB">
            <w:pPr>
              <w:pStyle w:val="ListParagraph"/>
              <w:widowControl w:val="0"/>
              <w:numPr>
                <w:ilvl w:val="0"/>
                <w:numId w:val="26"/>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Aldehyde analysis method proposed by RIL is included however final calculation part is missing &amp; should be included.</w:t>
            </w:r>
          </w:p>
        </w:tc>
        <w:tc>
          <w:tcPr>
            <w:tcW w:w="3969" w:type="dxa"/>
          </w:tcPr>
          <w:p w14:paraId="409D74AD" w14:textId="77777777" w:rsidR="006840FB" w:rsidRPr="00C16B81" w:rsidRDefault="006840FB" w:rsidP="006840FB">
            <w:pPr>
              <w:pStyle w:val="ListParagraph"/>
              <w:widowControl w:val="0"/>
              <w:numPr>
                <w:ilvl w:val="0"/>
                <w:numId w:val="27"/>
              </w:numPr>
              <w:tabs>
                <w:tab w:val="left" w:pos="285"/>
              </w:tabs>
              <w:spacing w:after="0" w:line="240" w:lineRule="auto"/>
              <w:ind w:left="37" w:firstLine="0"/>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After reviewing the data analysis submitted by Reliance and keeping in mind the current industry need, the Panel recommended to modify the requirement limit to 30 ppm.</w:t>
            </w:r>
          </w:p>
          <w:p w14:paraId="7391E42A" w14:textId="77777777" w:rsidR="006840FB" w:rsidRPr="00C16B81" w:rsidRDefault="006840FB" w:rsidP="006840FB">
            <w:pPr>
              <w:pStyle w:val="ListParagraph"/>
              <w:widowControl w:val="0"/>
              <w:numPr>
                <w:ilvl w:val="0"/>
                <w:numId w:val="27"/>
              </w:numPr>
              <w:tabs>
                <w:tab w:val="left" w:pos="285"/>
              </w:tabs>
              <w:spacing w:after="0" w:line="240" w:lineRule="auto"/>
              <w:ind w:left="37" w:firstLine="0"/>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Decided to incorporate the final calculation part as proposed by Reliance which is missing in the existing draft.</w:t>
            </w:r>
          </w:p>
        </w:tc>
      </w:tr>
      <w:tr w:rsidR="006840FB" w:rsidRPr="00C16B81" w14:paraId="33AB434A" w14:textId="77777777" w:rsidTr="006840FB">
        <w:trPr>
          <w:trHeight w:val="1245"/>
        </w:trPr>
        <w:tc>
          <w:tcPr>
            <w:tcW w:w="693" w:type="dxa"/>
            <w:shd w:val="clear" w:color="auto" w:fill="auto"/>
            <w:vAlign w:val="center"/>
          </w:tcPr>
          <w:p w14:paraId="5D0BC4A6"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2783EF45" w14:textId="77777777" w:rsidR="006840FB" w:rsidRPr="00C16B81" w:rsidRDefault="006840FB" w:rsidP="00536007">
            <w:pPr>
              <w:jc w:val="both"/>
              <w:rPr>
                <w:color w:val="000000"/>
                <w:lang w:bidi="ar-SA"/>
              </w:rPr>
            </w:pPr>
            <w:r w:rsidRPr="00C16B81">
              <w:rPr>
                <w:color w:val="000000"/>
                <w:lang w:bidi="ar-SA"/>
              </w:rPr>
              <w:t>IS 5573: Draft</w:t>
            </w:r>
            <w:r w:rsidRPr="00C16B81">
              <w:rPr>
                <w:color w:val="000000"/>
                <w:lang w:bidi="ar-SA"/>
              </w:rPr>
              <w:br/>
              <w:t xml:space="preserve">[ANNEX B – Table 1, </w:t>
            </w:r>
            <w:proofErr w:type="spellStart"/>
            <w:r w:rsidRPr="00C16B81">
              <w:rPr>
                <w:color w:val="000000"/>
                <w:lang w:bidi="ar-SA"/>
              </w:rPr>
              <w:t>Sl</w:t>
            </w:r>
            <w:proofErr w:type="spellEnd"/>
            <w:r w:rsidRPr="00C16B81">
              <w:rPr>
                <w:color w:val="000000"/>
                <w:lang w:bidi="ar-SA"/>
              </w:rPr>
              <w:t xml:space="preserve"> No. (iii)]</w:t>
            </w:r>
            <w:r w:rsidRPr="00C16B81">
              <w:rPr>
                <w:color w:val="000000"/>
                <w:lang w:bidi="ar-SA"/>
              </w:rPr>
              <w:br/>
            </w:r>
            <w:r w:rsidRPr="00C16B81">
              <w:rPr>
                <w:color w:val="000000"/>
                <w:lang w:bidi="ar-SA"/>
              </w:rPr>
              <w:br/>
            </w:r>
            <w:r w:rsidRPr="00C16B81">
              <w:rPr>
                <w:b/>
                <w:bCs/>
                <w:color w:val="000000"/>
                <w:lang w:bidi="ar-SA"/>
              </w:rPr>
              <w:t xml:space="preserve">Moisture content </w:t>
            </w:r>
            <w:r w:rsidRPr="00C16B81">
              <w:rPr>
                <w:bCs/>
                <w:color w:val="000000"/>
                <w:lang w:bidi="ar-SA"/>
              </w:rPr>
              <w:t>(percent by mass, Max 0.05)</w:t>
            </w:r>
          </w:p>
        </w:tc>
        <w:tc>
          <w:tcPr>
            <w:tcW w:w="2261" w:type="dxa"/>
            <w:vAlign w:val="center"/>
          </w:tcPr>
          <w:p w14:paraId="1FF70D49" w14:textId="77777777" w:rsidR="006840FB" w:rsidRPr="00C16B81" w:rsidRDefault="006840FB" w:rsidP="00536007">
            <w:pPr>
              <w:jc w:val="both"/>
              <w:rPr>
                <w:color w:val="000000"/>
                <w:lang w:bidi="ar-SA"/>
              </w:rPr>
            </w:pPr>
            <w:r w:rsidRPr="00C16B81">
              <w:rPr>
                <w:color w:val="000000"/>
                <w:lang w:bidi="ar-SA"/>
              </w:rPr>
              <w:t xml:space="preserve">Specification to be made stringent to 200 mg/kg </w:t>
            </w:r>
            <w:proofErr w:type="gramStart"/>
            <w:r w:rsidRPr="00C16B81">
              <w:rPr>
                <w:color w:val="000000"/>
                <w:lang w:bidi="ar-SA"/>
              </w:rPr>
              <w:t>Max</w:t>
            </w:r>
            <w:proofErr w:type="gramEnd"/>
          </w:p>
          <w:p w14:paraId="63C57D5D"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tc>
        <w:tc>
          <w:tcPr>
            <w:tcW w:w="3692" w:type="dxa"/>
            <w:shd w:val="clear" w:color="auto" w:fill="auto"/>
            <w:vAlign w:val="center"/>
          </w:tcPr>
          <w:p w14:paraId="2A673C71" w14:textId="77777777" w:rsidR="006840FB" w:rsidRPr="00C16B81" w:rsidRDefault="006840FB" w:rsidP="00536007">
            <w:pPr>
              <w:jc w:val="both"/>
              <w:rPr>
                <w:color w:val="000000"/>
                <w:lang w:bidi="ar-SA"/>
              </w:rPr>
            </w:pPr>
            <w:r w:rsidRPr="00C16B81">
              <w:rPr>
                <w:color w:val="000000"/>
                <w:lang w:bidi="ar-SA"/>
              </w:rPr>
              <w:t>Being achieved at RIL and as per current Industry Standards</w:t>
            </w:r>
          </w:p>
        </w:tc>
        <w:tc>
          <w:tcPr>
            <w:tcW w:w="3969" w:type="dxa"/>
            <w:vMerge w:val="restart"/>
          </w:tcPr>
          <w:p w14:paraId="558684DB" w14:textId="77777777" w:rsidR="006840FB" w:rsidRPr="00C16B81" w:rsidRDefault="006840FB" w:rsidP="00536007">
            <w:pPr>
              <w:jc w:val="both"/>
              <w:rPr>
                <w:color w:val="000000"/>
                <w:lang w:bidi="ar-SA"/>
              </w:rPr>
            </w:pPr>
            <w:r w:rsidRPr="00C16B81">
              <w:rPr>
                <w:color w:val="000000"/>
                <w:lang w:bidi="ar-SA"/>
              </w:rPr>
              <w:t>After reviewing the data analysis submitted by Reliance and keeping in mind the current industry need, the Panel recommended to modify the requirement limit to 200 ppm for moisture content and 20 ppm for acidity.</w:t>
            </w:r>
          </w:p>
          <w:p w14:paraId="24A39C2D" w14:textId="77777777" w:rsidR="006840FB" w:rsidRPr="00C16B81" w:rsidRDefault="006840FB" w:rsidP="00536007">
            <w:pPr>
              <w:jc w:val="both"/>
              <w:rPr>
                <w:color w:val="000000"/>
                <w:lang w:bidi="ar-SA"/>
              </w:rPr>
            </w:pPr>
          </w:p>
        </w:tc>
      </w:tr>
      <w:tr w:rsidR="006840FB" w:rsidRPr="00C16B81" w14:paraId="339E61C7" w14:textId="77777777" w:rsidTr="006840FB">
        <w:trPr>
          <w:trHeight w:val="1245"/>
        </w:trPr>
        <w:tc>
          <w:tcPr>
            <w:tcW w:w="693" w:type="dxa"/>
            <w:shd w:val="clear" w:color="auto" w:fill="auto"/>
            <w:vAlign w:val="center"/>
          </w:tcPr>
          <w:p w14:paraId="4C4138A9"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7D278FDF"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B – Table 1, </w:t>
            </w:r>
            <w:proofErr w:type="spellStart"/>
            <w:r w:rsidRPr="00C16B81">
              <w:rPr>
                <w:color w:val="000000"/>
                <w:lang w:bidi="ar-SA"/>
              </w:rPr>
              <w:t>Sl</w:t>
            </w:r>
            <w:proofErr w:type="spellEnd"/>
            <w:r w:rsidRPr="00C16B81">
              <w:rPr>
                <w:color w:val="000000"/>
                <w:lang w:bidi="ar-SA"/>
              </w:rPr>
              <w:t xml:space="preserve"> No. (iv)]</w:t>
            </w:r>
            <w:r w:rsidRPr="00C16B81">
              <w:rPr>
                <w:color w:val="000000"/>
                <w:lang w:bidi="ar-SA"/>
              </w:rPr>
              <w:br/>
            </w:r>
            <w:r w:rsidRPr="00C16B81">
              <w:rPr>
                <w:color w:val="000000"/>
                <w:lang w:bidi="ar-SA"/>
              </w:rPr>
              <w:br/>
            </w:r>
            <w:r w:rsidRPr="00C16B81">
              <w:rPr>
                <w:b/>
                <w:bCs/>
                <w:color w:val="000000"/>
                <w:lang w:bidi="ar-SA"/>
              </w:rPr>
              <w:t xml:space="preserve">Acidity (as CH3COOH) </w:t>
            </w:r>
          </w:p>
          <w:p w14:paraId="71C74E1A" w14:textId="77777777" w:rsidR="006840FB" w:rsidRPr="00C16B81" w:rsidRDefault="006840FB" w:rsidP="00536007">
            <w:pPr>
              <w:jc w:val="both"/>
              <w:rPr>
                <w:color w:val="000000"/>
                <w:lang w:bidi="ar-SA"/>
              </w:rPr>
            </w:pPr>
            <w:r w:rsidRPr="00C16B81">
              <w:rPr>
                <w:bCs/>
                <w:color w:val="000000"/>
                <w:lang w:bidi="ar-SA"/>
              </w:rPr>
              <w:t>(percent by mass, Max 0.10)</w:t>
            </w:r>
          </w:p>
        </w:tc>
        <w:tc>
          <w:tcPr>
            <w:tcW w:w="2261" w:type="dxa"/>
            <w:vAlign w:val="center"/>
          </w:tcPr>
          <w:p w14:paraId="1CD232A4" w14:textId="77777777" w:rsidR="006840FB" w:rsidRPr="00C16B81" w:rsidRDefault="006840FB" w:rsidP="00536007">
            <w:pPr>
              <w:jc w:val="both"/>
              <w:rPr>
                <w:color w:val="000000"/>
                <w:lang w:bidi="ar-SA"/>
              </w:rPr>
            </w:pPr>
            <w:r w:rsidRPr="00C16B81">
              <w:rPr>
                <w:color w:val="000000"/>
                <w:lang w:bidi="ar-SA"/>
              </w:rPr>
              <w:t xml:space="preserve">Specification to be made stringent to 20 mg/kg </w:t>
            </w:r>
            <w:proofErr w:type="gramStart"/>
            <w:r w:rsidRPr="00C16B81">
              <w:rPr>
                <w:color w:val="000000"/>
                <w:lang w:bidi="ar-SA"/>
              </w:rPr>
              <w:t>Max</w:t>
            </w:r>
            <w:proofErr w:type="gramEnd"/>
          </w:p>
          <w:p w14:paraId="46ED8EF3"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tc>
        <w:tc>
          <w:tcPr>
            <w:tcW w:w="3692" w:type="dxa"/>
            <w:shd w:val="clear" w:color="auto" w:fill="auto"/>
            <w:vAlign w:val="center"/>
          </w:tcPr>
          <w:p w14:paraId="2291E429" w14:textId="77777777" w:rsidR="006840FB" w:rsidRPr="00C16B81" w:rsidRDefault="006840FB" w:rsidP="00536007">
            <w:pPr>
              <w:jc w:val="both"/>
              <w:rPr>
                <w:color w:val="000000"/>
                <w:lang w:bidi="ar-SA"/>
              </w:rPr>
            </w:pPr>
            <w:r w:rsidRPr="00C16B81">
              <w:rPr>
                <w:color w:val="000000"/>
                <w:lang w:bidi="ar-SA"/>
              </w:rPr>
              <w:t>Being achieved at RIL and as per current Industry Standards</w:t>
            </w:r>
          </w:p>
        </w:tc>
        <w:tc>
          <w:tcPr>
            <w:tcW w:w="3969" w:type="dxa"/>
            <w:vMerge/>
          </w:tcPr>
          <w:p w14:paraId="51EAB13D" w14:textId="77777777" w:rsidR="006840FB" w:rsidRPr="00C16B81" w:rsidRDefault="006840FB" w:rsidP="00536007">
            <w:pPr>
              <w:jc w:val="both"/>
              <w:rPr>
                <w:color w:val="000000"/>
                <w:lang w:bidi="ar-SA"/>
              </w:rPr>
            </w:pPr>
          </w:p>
        </w:tc>
      </w:tr>
      <w:tr w:rsidR="006840FB" w:rsidRPr="00C16B81" w14:paraId="7530D1F6" w14:textId="77777777" w:rsidTr="006840FB">
        <w:trPr>
          <w:trHeight w:val="962"/>
        </w:trPr>
        <w:tc>
          <w:tcPr>
            <w:tcW w:w="693" w:type="dxa"/>
            <w:shd w:val="clear" w:color="auto" w:fill="auto"/>
            <w:vAlign w:val="center"/>
          </w:tcPr>
          <w:p w14:paraId="5E19E95B"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231A2EA3"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E – Table 1, </w:t>
            </w:r>
            <w:proofErr w:type="spellStart"/>
            <w:r w:rsidRPr="00C16B81">
              <w:rPr>
                <w:color w:val="000000"/>
                <w:lang w:bidi="ar-SA"/>
              </w:rPr>
              <w:t>Sl</w:t>
            </w:r>
            <w:proofErr w:type="spellEnd"/>
            <w:r w:rsidRPr="00C16B81">
              <w:rPr>
                <w:color w:val="000000"/>
                <w:lang w:bidi="ar-SA"/>
              </w:rPr>
              <w:t xml:space="preserve"> No. (v)]</w:t>
            </w:r>
            <w:r w:rsidRPr="00C16B81">
              <w:rPr>
                <w:color w:val="000000"/>
                <w:lang w:bidi="ar-SA"/>
              </w:rPr>
              <w:br/>
            </w:r>
            <w:r w:rsidRPr="00C16B81">
              <w:rPr>
                <w:color w:val="000000"/>
                <w:lang w:bidi="ar-SA"/>
              </w:rPr>
              <w:br/>
            </w:r>
            <w:r w:rsidRPr="00C16B81">
              <w:rPr>
                <w:b/>
                <w:bCs/>
                <w:color w:val="000000"/>
                <w:lang w:bidi="ar-SA"/>
              </w:rPr>
              <w:t xml:space="preserve">Ionisable </w:t>
            </w:r>
            <w:proofErr w:type="gramStart"/>
            <w:r w:rsidRPr="00C16B81">
              <w:rPr>
                <w:b/>
                <w:bCs/>
                <w:color w:val="000000"/>
                <w:lang w:bidi="ar-SA"/>
              </w:rPr>
              <w:t>chlorides</w:t>
            </w:r>
            <w:proofErr w:type="gramEnd"/>
          </w:p>
          <w:p w14:paraId="3E7BF03E" w14:textId="77777777" w:rsidR="006840FB" w:rsidRPr="00C16B81" w:rsidRDefault="006840FB" w:rsidP="00536007">
            <w:pPr>
              <w:jc w:val="both"/>
              <w:rPr>
                <w:color w:val="000000"/>
                <w:lang w:bidi="ar-SA"/>
              </w:rPr>
            </w:pPr>
            <w:r w:rsidRPr="00C16B81">
              <w:rPr>
                <w:bCs/>
                <w:color w:val="000000"/>
                <w:lang w:bidi="ar-SA"/>
              </w:rPr>
              <w:t>(mg/l, Max 10, Test Method ANNEX E Method B)</w:t>
            </w:r>
          </w:p>
        </w:tc>
        <w:tc>
          <w:tcPr>
            <w:tcW w:w="2261" w:type="dxa"/>
            <w:vAlign w:val="center"/>
          </w:tcPr>
          <w:p w14:paraId="596AD790" w14:textId="77777777" w:rsidR="006840FB" w:rsidRPr="00C16B81" w:rsidRDefault="006840FB" w:rsidP="00536007">
            <w:pPr>
              <w:jc w:val="both"/>
              <w:rPr>
                <w:color w:val="000000"/>
                <w:lang w:bidi="ar-SA"/>
              </w:rPr>
            </w:pPr>
            <w:r w:rsidRPr="00C16B81">
              <w:rPr>
                <w:lang w:bidi="ar-SA"/>
              </w:rPr>
              <w:t>RIL proposed to include solution standardization details. Moreover, in ANNEX E Method B E-3.5 Calculation, abbreviations for ‘S’ &amp; ‘T’ should be provided.</w:t>
            </w:r>
          </w:p>
        </w:tc>
        <w:tc>
          <w:tcPr>
            <w:tcW w:w="3692" w:type="dxa"/>
            <w:shd w:val="clear" w:color="auto" w:fill="auto"/>
            <w:vAlign w:val="center"/>
          </w:tcPr>
          <w:p w14:paraId="72DC8A33" w14:textId="77777777" w:rsidR="006840FB" w:rsidRPr="00C16B81" w:rsidRDefault="006840FB" w:rsidP="00536007">
            <w:pPr>
              <w:jc w:val="both"/>
              <w:rPr>
                <w:color w:val="000000"/>
                <w:lang w:bidi="ar-SA"/>
              </w:rPr>
            </w:pPr>
            <w:r w:rsidRPr="00C16B81">
              <w:rPr>
                <w:color w:val="000000"/>
                <w:lang w:bidi="ar-SA"/>
              </w:rPr>
              <w:t>In ANNEX E Method B, solution standardization details for silver nitrate &amp; ammonium thiocyanate are missing.</w:t>
            </w:r>
          </w:p>
        </w:tc>
        <w:tc>
          <w:tcPr>
            <w:tcW w:w="3969" w:type="dxa"/>
          </w:tcPr>
          <w:p w14:paraId="11AEAD08" w14:textId="77777777" w:rsidR="006840FB" w:rsidRPr="00C16B81" w:rsidRDefault="006840FB" w:rsidP="00536007">
            <w:pPr>
              <w:jc w:val="both"/>
              <w:rPr>
                <w:color w:val="000000"/>
                <w:lang w:bidi="ar-SA"/>
              </w:rPr>
            </w:pPr>
            <w:r w:rsidRPr="00C16B81">
              <w:rPr>
                <w:color w:val="000000"/>
                <w:lang w:bidi="ar-SA"/>
              </w:rPr>
              <w:t xml:space="preserve">Agreed to incorporate </w:t>
            </w:r>
            <w:r w:rsidRPr="00C16B81">
              <w:rPr>
                <w:lang w:bidi="ar-SA"/>
              </w:rPr>
              <w:t>solution standardization details for more clarity and information.</w:t>
            </w:r>
          </w:p>
        </w:tc>
      </w:tr>
      <w:tr w:rsidR="006840FB" w:rsidRPr="00C16B81" w14:paraId="3EB277A2" w14:textId="77777777" w:rsidTr="006840FB">
        <w:trPr>
          <w:trHeight w:val="962"/>
        </w:trPr>
        <w:tc>
          <w:tcPr>
            <w:tcW w:w="693" w:type="dxa"/>
            <w:shd w:val="clear" w:color="auto" w:fill="auto"/>
            <w:vAlign w:val="center"/>
          </w:tcPr>
          <w:p w14:paraId="6CF3C433"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5EBABFDA"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B – Table 1, </w:t>
            </w:r>
            <w:proofErr w:type="spellStart"/>
            <w:r w:rsidRPr="00C16B81">
              <w:rPr>
                <w:color w:val="000000"/>
                <w:lang w:bidi="ar-SA"/>
              </w:rPr>
              <w:t>Sl</w:t>
            </w:r>
            <w:proofErr w:type="spellEnd"/>
            <w:r w:rsidRPr="00C16B81">
              <w:rPr>
                <w:color w:val="000000"/>
                <w:lang w:bidi="ar-SA"/>
              </w:rPr>
              <w:t xml:space="preserve"> No. (vi)]</w:t>
            </w:r>
            <w:r w:rsidRPr="00C16B81">
              <w:rPr>
                <w:color w:val="000000"/>
                <w:lang w:bidi="ar-SA"/>
              </w:rPr>
              <w:br/>
            </w:r>
            <w:r w:rsidRPr="00C16B81">
              <w:rPr>
                <w:color w:val="000000"/>
                <w:lang w:bidi="ar-SA"/>
              </w:rPr>
              <w:br/>
            </w:r>
            <w:r w:rsidRPr="00C16B81">
              <w:rPr>
                <w:b/>
                <w:bCs/>
                <w:color w:val="000000"/>
                <w:lang w:bidi="ar-SA"/>
              </w:rPr>
              <w:t xml:space="preserve">Non-volatile </w:t>
            </w:r>
            <w:proofErr w:type="gramStart"/>
            <w:r w:rsidRPr="00C16B81">
              <w:rPr>
                <w:b/>
                <w:bCs/>
                <w:color w:val="000000"/>
                <w:lang w:bidi="ar-SA"/>
              </w:rPr>
              <w:t>matter</w:t>
            </w:r>
            <w:proofErr w:type="gramEnd"/>
          </w:p>
          <w:p w14:paraId="3D5EFA9E" w14:textId="77777777" w:rsidR="006840FB" w:rsidRPr="00C16B81" w:rsidRDefault="006840FB" w:rsidP="00536007">
            <w:pPr>
              <w:jc w:val="both"/>
              <w:rPr>
                <w:color w:val="000000"/>
                <w:lang w:bidi="ar-SA"/>
              </w:rPr>
            </w:pPr>
            <w:r w:rsidRPr="00C16B81">
              <w:rPr>
                <w:bCs/>
                <w:color w:val="000000"/>
                <w:lang w:bidi="ar-SA"/>
              </w:rPr>
              <w:t>(percent by mass, Max 0.01)</w:t>
            </w:r>
          </w:p>
        </w:tc>
        <w:tc>
          <w:tcPr>
            <w:tcW w:w="2261" w:type="dxa"/>
            <w:vAlign w:val="center"/>
          </w:tcPr>
          <w:p w14:paraId="3694F5D3" w14:textId="77777777" w:rsidR="006840FB" w:rsidRPr="00C16B81" w:rsidRDefault="006840FB" w:rsidP="00536007">
            <w:pPr>
              <w:jc w:val="both"/>
              <w:rPr>
                <w:lang w:bidi="ar-SA"/>
              </w:rPr>
            </w:pPr>
            <w:r w:rsidRPr="00C16B81">
              <w:rPr>
                <w:color w:val="000000"/>
                <w:lang w:bidi="ar-SA"/>
              </w:rPr>
              <w:t>Specification to be made stringent to 30 mg/kg Max</w:t>
            </w:r>
          </w:p>
        </w:tc>
        <w:tc>
          <w:tcPr>
            <w:tcW w:w="3692" w:type="dxa"/>
            <w:shd w:val="clear" w:color="auto" w:fill="auto"/>
            <w:vAlign w:val="center"/>
          </w:tcPr>
          <w:p w14:paraId="0BA77E24" w14:textId="77777777" w:rsidR="006840FB" w:rsidRPr="00C16B81" w:rsidRDefault="006840FB" w:rsidP="00536007">
            <w:pPr>
              <w:jc w:val="both"/>
              <w:rPr>
                <w:color w:val="000000"/>
                <w:lang w:bidi="ar-SA"/>
              </w:rPr>
            </w:pPr>
            <w:r w:rsidRPr="00C16B81">
              <w:rPr>
                <w:color w:val="000000"/>
                <w:lang w:bidi="ar-SA"/>
              </w:rPr>
              <w:t>Being achieved at RIL and as per current Industry Standards</w:t>
            </w:r>
          </w:p>
        </w:tc>
        <w:tc>
          <w:tcPr>
            <w:tcW w:w="3969" w:type="dxa"/>
          </w:tcPr>
          <w:p w14:paraId="339EE06E" w14:textId="77777777" w:rsidR="006840FB" w:rsidRPr="00C16B81" w:rsidRDefault="006840FB" w:rsidP="00536007">
            <w:pPr>
              <w:jc w:val="both"/>
              <w:rPr>
                <w:color w:val="000000"/>
                <w:lang w:bidi="ar-SA"/>
              </w:rPr>
            </w:pPr>
            <w:r w:rsidRPr="00C16B81">
              <w:rPr>
                <w:color w:val="000000"/>
                <w:lang w:bidi="ar-SA"/>
              </w:rPr>
              <w:t xml:space="preserve">After reviewing the data analysis submitted by Reliance and keeping in mind the current industry need, the Panel recommended to modify the requirement limit to 30 </w:t>
            </w:r>
            <w:proofErr w:type="gramStart"/>
            <w:r w:rsidRPr="00C16B81">
              <w:rPr>
                <w:color w:val="000000"/>
                <w:lang w:bidi="ar-SA"/>
              </w:rPr>
              <w:t>ppm  for</w:t>
            </w:r>
            <w:proofErr w:type="gramEnd"/>
            <w:r w:rsidRPr="00C16B81">
              <w:rPr>
                <w:color w:val="000000"/>
                <w:lang w:bidi="ar-SA"/>
              </w:rPr>
              <w:t xml:space="preserve"> non-volatile matter.</w:t>
            </w:r>
          </w:p>
          <w:p w14:paraId="71149C06" w14:textId="77777777" w:rsidR="006840FB" w:rsidRPr="00C16B81" w:rsidRDefault="006840FB" w:rsidP="00536007">
            <w:pPr>
              <w:jc w:val="both"/>
              <w:rPr>
                <w:color w:val="000000"/>
                <w:lang w:bidi="ar-SA"/>
              </w:rPr>
            </w:pPr>
          </w:p>
        </w:tc>
      </w:tr>
      <w:tr w:rsidR="006840FB" w:rsidRPr="00C16B81" w14:paraId="1EC9F9E3" w14:textId="77777777" w:rsidTr="006840FB">
        <w:trPr>
          <w:trHeight w:val="1826"/>
        </w:trPr>
        <w:tc>
          <w:tcPr>
            <w:tcW w:w="693" w:type="dxa"/>
            <w:shd w:val="clear" w:color="auto" w:fill="auto"/>
            <w:vAlign w:val="center"/>
          </w:tcPr>
          <w:p w14:paraId="5FA45997"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3F0DEA98" w14:textId="77777777" w:rsidR="006840FB" w:rsidRPr="00C16B81" w:rsidRDefault="006840FB" w:rsidP="00536007">
            <w:pPr>
              <w:jc w:val="both"/>
              <w:rPr>
                <w:b/>
                <w:bCs/>
                <w:color w:val="000000"/>
                <w:lang w:bidi="ar-SA"/>
              </w:rPr>
            </w:pPr>
            <w:r w:rsidRPr="00C16B81">
              <w:rPr>
                <w:color w:val="000000"/>
                <w:lang w:bidi="ar-SA"/>
              </w:rPr>
              <w:t>IS 5573: Draft</w:t>
            </w:r>
            <w:r w:rsidRPr="00C16B81">
              <w:rPr>
                <w:color w:val="000000"/>
                <w:lang w:bidi="ar-SA"/>
              </w:rPr>
              <w:br/>
              <w:t xml:space="preserve">[ANNEX G – Table 1, </w:t>
            </w:r>
            <w:proofErr w:type="spellStart"/>
            <w:r w:rsidRPr="00C16B81">
              <w:rPr>
                <w:color w:val="000000"/>
                <w:lang w:bidi="ar-SA"/>
              </w:rPr>
              <w:t>Sl</w:t>
            </w:r>
            <w:proofErr w:type="spellEnd"/>
            <w:r w:rsidRPr="00C16B81">
              <w:rPr>
                <w:color w:val="000000"/>
                <w:lang w:bidi="ar-SA"/>
              </w:rPr>
              <w:t xml:space="preserve"> No. (vii)]</w:t>
            </w:r>
            <w:r w:rsidRPr="00C16B81">
              <w:rPr>
                <w:color w:val="000000"/>
                <w:lang w:bidi="ar-SA"/>
              </w:rPr>
              <w:br/>
            </w:r>
            <w:r w:rsidRPr="00C16B81">
              <w:rPr>
                <w:color w:val="000000"/>
                <w:lang w:bidi="ar-SA"/>
              </w:rPr>
              <w:br/>
            </w:r>
            <w:r w:rsidRPr="00C16B81">
              <w:rPr>
                <w:b/>
                <w:bCs/>
                <w:color w:val="000000"/>
                <w:lang w:bidi="ar-SA"/>
              </w:rPr>
              <w:t>Ethylene oxide content (by difference)</w:t>
            </w:r>
          </w:p>
          <w:p w14:paraId="13EDA2E9" w14:textId="77777777" w:rsidR="006840FB" w:rsidRPr="00C16B81" w:rsidRDefault="006840FB" w:rsidP="00536007">
            <w:pPr>
              <w:jc w:val="both"/>
              <w:rPr>
                <w:color w:val="000000"/>
                <w:lang w:bidi="ar-SA"/>
              </w:rPr>
            </w:pPr>
            <w:r w:rsidRPr="00C16B81">
              <w:rPr>
                <w:bCs/>
                <w:color w:val="000000"/>
                <w:lang w:bidi="ar-SA"/>
              </w:rPr>
              <w:t>(percent by mass, Min 99.5, Test Method ANNEX G)</w:t>
            </w:r>
          </w:p>
        </w:tc>
        <w:tc>
          <w:tcPr>
            <w:tcW w:w="2261" w:type="dxa"/>
            <w:vAlign w:val="center"/>
          </w:tcPr>
          <w:p w14:paraId="036FD2E0" w14:textId="77777777" w:rsidR="006840FB" w:rsidRPr="00C16B81" w:rsidRDefault="006840FB" w:rsidP="006840FB">
            <w:pPr>
              <w:pStyle w:val="ListParagraph"/>
              <w:widowControl w:val="0"/>
              <w:numPr>
                <w:ilvl w:val="0"/>
                <w:numId w:val="24"/>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 xml:space="preserve">Specification to be made stringent to 99.95% </w:t>
            </w:r>
            <w:proofErr w:type="gramStart"/>
            <w:r w:rsidRPr="00C16B81">
              <w:rPr>
                <w:rFonts w:ascii="Times New Roman" w:hAnsi="Times New Roman" w:cs="Times New Roman"/>
                <w:color w:val="000000"/>
                <w:sz w:val="24"/>
                <w:szCs w:val="24"/>
                <w:lang w:val="en-IN" w:eastAsia="en-IN" w:bidi="ar-SA"/>
              </w:rPr>
              <w:t>Min</w:t>
            </w:r>
            <w:proofErr w:type="gramEnd"/>
          </w:p>
          <w:p w14:paraId="73F9827C"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p w14:paraId="460FC835" w14:textId="77777777" w:rsidR="006840FB" w:rsidRPr="00C16B81" w:rsidRDefault="006840FB" w:rsidP="006840FB">
            <w:pPr>
              <w:pStyle w:val="ListParagraph"/>
              <w:widowControl w:val="0"/>
              <w:numPr>
                <w:ilvl w:val="0"/>
                <w:numId w:val="24"/>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There is typo error in ANNEX G Header. It should be corrected.</w:t>
            </w:r>
          </w:p>
        </w:tc>
        <w:tc>
          <w:tcPr>
            <w:tcW w:w="3692" w:type="dxa"/>
            <w:shd w:val="clear" w:color="auto" w:fill="auto"/>
            <w:vAlign w:val="center"/>
          </w:tcPr>
          <w:p w14:paraId="66806827" w14:textId="77777777" w:rsidR="006840FB" w:rsidRPr="00C16B81" w:rsidRDefault="006840FB" w:rsidP="006840FB">
            <w:pPr>
              <w:pStyle w:val="ListParagraph"/>
              <w:widowControl w:val="0"/>
              <w:numPr>
                <w:ilvl w:val="0"/>
                <w:numId w:val="25"/>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Being achieved at RIL and as per current Industry Standards</w:t>
            </w:r>
          </w:p>
          <w:p w14:paraId="67288445"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p w14:paraId="18673EAF" w14:textId="77777777" w:rsidR="006840FB" w:rsidRPr="00C16B81" w:rsidRDefault="006840FB" w:rsidP="006840FB">
            <w:pPr>
              <w:pStyle w:val="ListParagraph"/>
              <w:widowControl w:val="0"/>
              <w:numPr>
                <w:ilvl w:val="0"/>
                <w:numId w:val="25"/>
              </w:numPr>
              <w:spacing w:after="0" w:line="240" w:lineRule="auto"/>
              <w:jc w:val="both"/>
              <w:rPr>
                <w:rFonts w:ascii="Times New Roman" w:hAnsi="Times New Roman" w:cs="Times New Roman"/>
                <w:color w:val="000000"/>
                <w:sz w:val="24"/>
                <w:szCs w:val="24"/>
                <w:lang w:val="en-IN" w:eastAsia="en-IN" w:bidi="ar-SA"/>
              </w:rPr>
            </w:pPr>
            <w:r w:rsidRPr="00C16B81">
              <w:rPr>
                <w:rFonts w:ascii="Times New Roman" w:hAnsi="Times New Roman" w:cs="Times New Roman"/>
                <w:color w:val="000000"/>
                <w:sz w:val="24"/>
                <w:szCs w:val="24"/>
                <w:lang w:val="en-IN" w:eastAsia="en-IN" w:bidi="ar-SA"/>
              </w:rPr>
              <w:t>ANNEX G Header is wrong &amp; should be corrected.</w:t>
            </w:r>
          </w:p>
        </w:tc>
        <w:tc>
          <w:tcPr>
            <w:tcW w:w="3969" w:type="dxa"/>
          </w:tcPr>
          <w:p w14:paraId="4BDC7D77" w14:textId="77777777" w:rsidR="006840FB" w:rsidRPr="00C16B81" w:rsidRDefault="006840FB" w:rsidP="00536007">
            <w:pPr>
              <w:jc w:val="both"/>
              <w:rPr>
                <w:color w:val="000000"/>
                <w:lang w:bidi="ar-SA"/>
              </w:rPr>
            </w:pPr>
            <w:r w:rsidRPr="00C16B81">
              <w:rPr>
                <w:color w:val="000000"/>
                <w:lang w:bidi="ar-SA"/>
              </w:rPr>
              <w:t>After reviewing the data analysis submitted by Reliance and keeping in mind the current industry need, the Panel recommended to modify the requirement limit to 99.95 percent for purity.</w:t>
            </w:r>
          </w:p>
          <w:p w14:paraId="64C6196B" w14:textId="77777777" w:rsidR="006840FB" w:rsidRPr="00C16B81" w:rsidRDefault="006840FB" w:rsidP="00536007">
            <w:pPr>
              <w:pStyle w:val="ListParagraph"/>
              <w:ind w:left="360" w:firstLine="0"/>
              <w:jc w:val="both"/>
              <w:rPr>
                <w:rFonts w:ascii="Times New Roman" w:hAnsi="Times New Roman" w:cs="Times New Roman"/>
                <w:color w:val="000000"/>
                <w:sz w:val="24"/>
                <w:szCs w:val="24"/>
                <w:lang w:val="en-IN" w:eastAsia="en-IN" w:bidi="ar-SA"/>
              </w:rPr>
            </w:pPr>
          </w:p>
        </w:tc>
      </w:tr>
      <w:tr w:rsidR="006840FB" w:rsidRPr="00C16B81" w14:paraId="39059062" w14:textId="77777777" w:rsidTr="006840FB">
        <w:trPr>
          <w:trHeight w:val="1826"/>
        </w:trPr>
        <w:tc>
          <w:tcPr>
            <w:tcW w:w="693" w:type="dxa"/>
            <w:shd w:val="clear" w:color="auto" w:fill="auto"/>
            <w:vAlign w:val="center"/>
          </w:tcPr>
          <w:p w14:paraId="45842F0A" w14:textId="77777777" w:rsidR="006840FB" w:rsidRPr="00C16B81" w:rsidRDefault="006840FB" w:rsidP="006840FB">
            <w:pPr>
              <w:pStyle w:val="ListParagraph"/>
              <w:widowControl w:val="0"/>
              <w:numPr>
                <w:ilvl w:val="0"/>
                <w:numId w:val="22"/>
              </w:numPr>
              <w:spacing w:after="0" w:line="240" w:lineRule="auto"/>
              <w:rPr>
                <w:rFonts w:ascii="Times New Roman" w:hAnsi="Times New Roman" w:cs="Times New Roman"/>
                <w:color w:val="000000"/>
                <w:sz w:val="24"/>
                <w:szCs w:val="24"/>
                <w:lang w:val="en-IN" w:eastAsia="en-IN" w:bidi="ar-SA"/>
              </w:rPr>
            </w:pPr>
          </w:p>
        </w:tc>
        <w:tc>
          <w:tcPr>
            <w:tcW w:w="3697" w:type="dxa"/>
            <w:shd w:val="clear" w:color="auto" w:fill="auto"/>
            <w:vAlign w:val="center"/>
          </w:tcPr>
          <w:p w14:paraId="7B0D6799" w14:textId="77777777" w:rsidR="006840FB" w:rsidRPr="00C16B81" w:rsidRDefault="006840FB" w:rsidP="00536007">
            <w:pPr>
              <w:jc w:val="both"/>
              <w:rPr>
                <w:color w:val="000000"/>
                <w:lang w:bidi="ar-SA"/>
              </w:rPr>
            </w:pPr>
            <w:r w:rsidRPr="00C16B81">
              <w:rPr>
                <w:color w:val="000000"/>
                <w:lang w:bidi="ar-SA"/>
              </w:rPr>
              <w:t>IS 5573: Draft</w:t>
            </w:r>
            <w:r w:rsidRPr="00C16B81">
              <w:rPr>
                <w:color w:val="000000"/>
                <w:lang w:bidi="ar-SA"/>
              </w:rPr>
              <w:br/>
              <w:t xml:space="preserve">[ANNEX A – Table 1, </w:t>
            </w:r>
            <w:proofErr w:type="spellStart"/>
            <w:r w:rsidRPr="00C16B81">
              <w:rPr>
                <w:color w:val="000000"/>
                <w:lang w:bidi="ar-SA"/>
              </w:rPr>
              <w:t>Sl</w:t>
            </w:r>
            <w:proofErr w:type="spellEnd"/>
            <w:r w:rsidRPr="00C16B81">
              <w:rPr>
                <w:color w:val="000000"/>
                <w:lang w:bidi="ar-SA"/>
              </w:rPr>
              <w:t xml:space="preserve"> No. (ii to vi)]</w:t>
            </w:r>
            <w:r w:rsidRPr="00C16B81">
              <w:rPr>
                <w:color w:val="000000"/>
                <w:lang w:bidi="ar-SA"/>
              </w:rPr>
              <w:br/>
            </w:r>
          </w:p>
        </w:tc>
        <w:tc>
          <w:tcPr>
            <w:tcW w:w="2261" w:type="dxa"/>
            <w:vAlign w:val="center"/>
          </w:tcPr>
          <w:p w14:paraId="27DA2A10" w14:textId="77777777" w:rsidR="006840FB" w:rsidRPr="00C16B81" w:rsidRDefault="006840FB" w:rsidP="00536007">
            <w:pPr>
              <w:jc w:val="both"/>
              <w:rPr>
                <w:color w:val="000000"/>
                <w:lang w:bidi="ar-SA"/>
              </w:rPr>
            </w:pPr>
            <w:r w:rsidRPr="00C16B81">
              <w:rPr>
                <w:color w:val="000000"/>
                <w:lang w:bidi="ar-SA"/>
              </w:rPr>
              <w:t>Note should be added to report UOM in mg/kg in addition to percent by mass.</w:t>
            </w:r>
          </w:p>
        </w:tc>
        <w:tc>
          <w:tcPr>
            <w:tcW w:w="3692" w:type="dxa"/>
            <w:shd w:val="clear" w:color="auto" w:fill="auto"/>
            <w:vAlign w:val="center"/>
          </w:tcPr>
          <w:p w14:paraId="778C64A7" w14:textId="77777777" w:rsidR="006840FB" w:rsidRPr="00C16B81" w:rsidRDefault="006840FB" w:rsidP="00536007">
            <w:pPr>
              <w:rPr>
                <w:color w:val="000000"/>
                <w:lang w:bidi="ar-SA"/>
              </w:rPr>
            </w:pPr>
            <w:r w:rsidRPr="00C16B81">
              <w:rPr>
                <w:color w:val="000000"/>
                <w:lang w:bidi="ar-SA"/>
              </w:rPr>
              <w:t>Commonly UOM mg/kg is used for reporting Aldehyde (as Acetaldehyde content), Moisture content, Acidity (as CH</w:t>
            </w:r>
            <w:r w:rsidRPr="00C16B81">
              <w:rPr>
                <w:color w:val="000000"/>
                <w:vertAlign w:val="subscript"/>
                <w:lang w:bidi="ar-SA"/>
              </w:rPr>
              <w:t>3</w:t>
            </w:r>
            <w:r w:rsidRPr="00C16B81">
              <w:rPr>
                <w:color w:val="000000"/>
                <w:lang w:bidi="ar-SA"/>
              </w:rPr>
              <w:t>COOH), Ionisable chlorides &amp; Non-volatile matter.</w:t>
            </w:r>
          </w:p>
        </w:tc>
        <w:tc>
          <w:tcPr>
            <w:tcW w:w="3969" w:type="dxa"/>
          </w:tcPr>
          <w:p w14:paraId="5FFE4763" w14:textId="77777777" w:rsidR="006840FB" w:rsidRPr="00C16B81" w:rsidRDefault="006840FB" w:rsidP="00536007">
            <w:pPr>
              <w:rPr>
                <w:color w:val="000000"/>
                <w:lang w:bidi="ar-SA"/>
              </w:rPr>
            </w:pPr>
            <w:r w:rsidRPr="00C16B81">
              <w:rPr>
                <w:color w:val="000000"/>
                <w:lang w:bidi="ar-SA"/>
              </w:rPr>
              <w:t xml:space="preserve">Agreed to modify the unit to ppm as ppm is more precise and accurate unit to report impurities. </w:t>
            </w:r>
          </w:p>
        </w:tc>
      </w:tr>
    </w:tbl>
    <w:p w14:paraId="2580DD44" w14:textId="77777777" w:rsidR="006840FB" w:rsidRPr="00C16B81" w:rsidRDefault="006840FB" w:rsidP="006840FB">
      <w:pPr>
        <w:pStyle w:val="Heading1"/>
        <w:ind w:left="0" w:right="83"/>
        <w:jc w:val="both"/>
        <w:rPr>
          <w:rFonts w:ascii="Times New Roman" w:hAnsi="Times New Roman" w:cs="Times New Roman"/>
          <w:b w:val="0"/>
          <w:color w:val="00000A"/>
          <w:sz w:val="24"/>
          <w:szCs w:val="24"/>
          <w:lang w:bidi="ar-SA"/>
        </w:rPr>
      </w:pPr>
    </w:p>
    <w:p w14:paraId="5BB52F20" w14:textId="5938FD01" w:rsidR="006840FB" w:rsidRPr="00C16B81" w:rsidRDefault="006840FB" w:rsidP="006840FB">
      <w:pPr>
        <w:pStyle w:val="Heading1"/>
        <w:ind w:left="0" w:right="83"/>
        <w:jc w:val="both"/>
        <w:rPr>
          <w:rFonts w:ascii="Times New Roman" w:hAnsi="Times New Roman" w:cs="Times New Roman"/>
          <w:b w:val="0"/>
          <w:color w:val="00000A"/>
          <w:sz w:val="24"/>
          <w:szCs w:val="24"/>
          <w:lang w:bidi="ar-SA"/>
        </w:rPr>
      </w:pPr>
      <w:r w:rsidRPr="00C16B81">
        <w:rPr>
          <w:rFonts w:ascii="Times New Roman" w:hAnsi="Times New Roman" w:cs="Times New Roman"/>
          <w:b w:val="0"/>
          <w:color w:val="00000A"/>
          <w:sz w:val="24"/>
          <w:szCs w:val="24"/>
          <w:lang w:bidi="ar-SA"/>
        </w:rPr>
        <w:t xml:space="preserve">Further, the Panel requested BIS </w:t>
      </w:r>
      <w:proofErr w:type="spellStart"/>
      <w:r w:rsidRPr="00C16B81">
        <w:rPr>
          <w:rFonts w:ascii="Times New Roman" w:hAnsi="Times New Roman" w:cs="Times New Roman"/>
          <w:b w:val="0"/>
          <w:color w:val="00000A"/>
          <w:sz w:val="24"/>
          <w:szCs w:val="24"/>
          <w:lang w:bidi="ar-SA"/>
        </w:rPr>
        <w:t>Sectt</w:t>
      </w:r>
      <w:proofErr w:type="spellEnd"/>
      <w:r w:rsidRPr="00C16B81">
        <w:rPr>
          <w:rFonts w:ascii="Times New Roman" w:hAnsi="Times New Roman" w:cs="Times New Roman"/>
          <w:b w:val="0"/>
          <w:color w:val="00000A"/>
          <w:sz w:val="24"/>
          <w:szCs w:val="24"/>
          <w:lang w:bidi="ar-SA"/>
        </w:rPr>
        <w:t>. to prepare draft by incorporating the agreed changes and circulate to Panel</w:t>
      </w:r>
      <w:r w:rsidR="00FC0424">
        <w:rPr>
          <w:rFonts w:ascii="Times New Roman" w:hAnsi="Times New Roman" w:cs="Times New Roman"/>
          <w:b w:val="0"/>
          <w:color w:val="00000A"/>
          <w:sz w:val="24"/>
          <w:szCs w:val="24"/>
          <w:lang w:bidi="ar-SA"/>
        </w:rPr>
        <w:t xml:space="preserve"> once again</w:t>
      </w:r>
      <w:r w:rsidRPr="00C16B81">
        <w:rPr>
          <w:rFonts w:ascii="Times New Roman" w:hAnsi="Times New Roman" w:cs="Times New Roman"/>
          <w:b w:val="0"/>
          <w:color w:val="00000A"/>
          <w:sz w:val="24"/>
          <w:szCs w:val="24"/>
          <w:lang w:bidi="ar-SA"/>
        </w:rPr>
        <w:t xml:space="preserve"> for 15 days. If no comments are received, the draft may be issued into wide circulation for a period of 2 </w:t>
      </w:r>
      <w:proofErr w:type="spellStart"/>
      <w:r w:rsidRPr="00C16B81">
        <w:rPr>
          <w:rFonts w:ascii="Times New Roman" w:hAnsi="Times New Roman" w:cs="Times New Roman"/>
          <w:b w:val="0"/>
          <w:color w:val="00000A"/>
          <w:sz w:val="24"/>
          <w:szCs w:val="24"/>
          <w:lang w:bidi="ar-SA"/>
        </w:rPr>
        <w:t>months time</w:t>
      </w:r>
      <w:proofErr w:type="spellEnd"/>
      <w:r w:rsidRPr="00C16B81">
        <w:rPr>
          <w:rFonts w:ascii="Times New Roman" w:hAnsi="Times New Roman" w:cs="Times New Roman"/>
          <w:b w:val="0"/>
          <w:color w:val="00000A"/>
          <w:sz w:val="24"/>
          <w:szCs w:val="24"/>
          <w:lang w:bidi="ar-SA"/>
        </w:rPr>
        <w:t>.</w:t>
      </w:r>
    </w:p>
    <w:p w14:paraId="7E7A1BD8" w14:textId="60BA2AF7" w:rsidR="005A45F8" w:rsidRPr="00C16B81" w:rsidRDefault="005A45F8" w:rsidP="00E87CC5">
      <w:pPr>
        <w:pStyle w:val="Default"/>
        <w:jc w:val="center"/>
        <w:rPr>
          <w:b/>
          <w:bCs/>
          <w:iCs/>
          <w:color w:val="000000" w:themeColor="text1"/>
          <w:lang w:bidi="en-US"/>
        </w:rPr>
      </w:pPr>
      <w:r w:rsidRPr="00C16B81">
        <w:rPr>
          <w:bCs/>
          <w:iCs/>
          <w:color w:val="000000" w:themeColor="text1"/>
        </w:rPr>
        <w:t xml:space="preserve">The Committee may </w:t>
      </w:r>
      <w:r w:rsidR="00DD0B92" w:rsidRPr="00C16B81">
        <w:rPr>
          <w:b/>
          <w:iCs/>
          <w:color w:val="000000" w:themeColor="text1"/>
        </w:rPr>
        <w:t>NOTE</w:t>
      </w:r>
      <w:r w:rsidRPr="00C16B81">
        <w:rPr>
          <w:b/>
          <w:iCs/>
          <w:color w:val="000000" w:themeColor="text1"/>
        </w:rPr>
        <w:t xml:space="preserve"> </w:t>
      </w:r>
      <w:r w:rsidRPr="00C16B81">
        <w:rPr>
          <w:bCs/>
          <w:iCs/>
          <w:color w:val="000000" w:themeColor="text1"/>
          <w:lang w:bidi="en-US"/>
        </w:rPr>
        <w:t xml:space="preserve">and </w:t>
      </w:r>
      <w:r w:rsidR="00DD0B92" w:rsidRPr="00C16B81">
        <w:rPr>
          <w:b/>
          <w:iCs/>
          <w:color w:val="000000" w:themeColor="text1"/>
          <w:lang w:bidi="en-US"/>
        </w:rPr>
        <w:t>CONSIDER</w:t>
      </w:r>
      <w:r w:rsidR="00DD0B92" w:rsidRPr="00C16B81">
        <w:rPr>
          <w:bCs/>
          <w:iCs/>
          <w:color w:val="000000" w:themeColor="text1"/>
          <w:lang w:bidi="en-US"/>
        </w:rPr>
        <w:t xml:space="preserve"> issuing</w:t>
      </w:r>
      <w:r w:rsidRPr="00C16B81">
        <w:rPr>
          <w:bCs/>
          <w:iCs/>
          <w:color w:val="000000" w:themeColor="text1"/>
          <w:lang w:bidi="en-US"/>
        </w:rPr>
        <w:t xml:space="preserve"> into wide circulation for a period of 2 months</w:t>
      </w:r>
      <w:r w:rsidR="00DD0B92" w:rsidRPr="00C16B81">
        <w:rPr>
          <w:bCs/>
          <w:iCs/>
          <w:color w:val="000000" w:themeColor="text1"/>
          <w:lang w:bidi="en-US"/>
        </w:rPr>
        <w:t xml:space="preserve"> based on the recommendation of the Panel</w:t>
      </w:r>
      <w:r w:rsidRPr="00C16B81">
        <w:rPr>
          <w:bCs/>
          <w:iCs/>
          <w:color w:val="000000" w:themeColor="text1"/>
          <w:lang w:bidi="en-US"/>
        </w:rPr>
        <w:t>.</w:t>
      </w:r>
    </w:p>
    <w:p w14:paraId="568B4A76" w14:textId="12FBF173" w:rsidR="00DC077C" w:rsidRPr="00C16B81" w:rsidRDefault="00DC077C" w:rsidP="003F0880">
      <w:pPr>
        <w:pStyle w:val="Default"/>
        <w:jc w:val="both"/>
        <w:rPr>
          <w:b/>
          <w:bCs/>
          <w:iCs/>
          <w:color w:val="000000" w:themeColor="text1"/>
        </w:rPr>
      </w:pPr>
    </w:p>
    <w:bookmarkEnd w:id="0"/>
    <w:p w14:paraId="43253D8C" w14:textId="69201CBC" w:rsidR="009C0269" w:rsidRPr="00C16B81" w:rsidRDefault="009C0269" w:rsidP="001D0980">
      <w:pPr>
        <w:pStyle w:val="Heading1"/>
        <w:tabs>
          <w:tab w:val="left" w:pos="2140"/>
        </w:tabs>
        <w:spacing w:after="0"/>
        <w:ind w:left="0" w:right="748"/>
        <w:rPr>
          <w:rFonts w:ascii="Times New Roman" w:hAnsi="Times New Roman" w:cs="Times New Roman"/>
          <w:bCs w:val="0"/>
          <w:iCs/>
          <w:color w:val="000000" w:themeColor="text1"/>
          <w:sz w:val="24"/>
          <w:szCs w:val="24"/>
        </w:rPr>
      </w:pPr>
      <w:r w:rsidRPr="00C16B81">
        <w:rPr>
          <w:rFonts w:ascii="Times New Roman" w:hAnsi="Times New Roman" w:cs="Times New Roman"/>
          <w:bCs w:val="0"/>
          <w:iCs/>
          <w:color w:val="000000" w:themeColor="text1"/>
          <w:sz w:val="24"/>
          <w:szCs w:val="24"/>
        </w:rPr>
        <w:t>Item</w:t>
      </w:r>
      <w:r w:rsidR="00C656E4" w:rsidRPr="00C16B81">
        <w:rPr>
          <w:rFonts w:ascii="Times New Roman" w:hAnsi="Times New Roman" w:cs="Times New Roman"/>
          <w:bCs w:val="0"/>
          <w:iCs/>
          <w:color w:val="000000" w:themeColor="text1"/>
          <w:sz w:val="24"/>
          <w:szCs w:val="24"/>
        </w:rPr>
        <w:t xml:space="preserve"> 4 DRAFTS STANDARD/AMENDMENTS FOR APPROVAL FOR WIDE CIRCULATION</w:t>
      </w:r>
    </w:p>
    <w:p w14:paraId="5C41E8D9" w14:textId="77777777" w:rsidR="00E57559" w:rsidRPr="00C16B81" w:rsidRDefault="00E57559" w:rsidP="001D0980">
      <w:pPr>
        <w:pStyle w:val="Heading1"/>
        <w:tabs>
          <w:tab w:val="left" w:pos="2140"/>
        </w:tabs>
        <w:spacing w:after="0"/>
        <w:ind w:left="0" w:right="748"/>
        <w:rPr>
          <w:rFonts w:ascii="Times New Roman" w:hAnsi="Times New Roman" w:cs="Times New Roman"/>
          <w:bCs w:val="0"/>
          <w:iCs/>
          <w:color w:val="000000" w:themeColor="text1"/>
          <w:sz w:val="24"/>
          <w:szCs w:val="24"/>
        </w:rPr>
      </w:pPr>
    </w:p>
    <w:p w14:paraId="6ED50B5D" w14:textId="23013E94" w:rsidR="00E57559" w:rsidRPr="00C16B81" w:rsidRDefault="00E57559" w:rsidP="00E57559">
      <w:pPr>
        <w:pStyle w:val="Default"/>
        <w:jc w:val="both"/>
        <w:rPr>
          <w:b/>
          <w:iCs/>
          <w:color w:val="000000" w:themeColor="text1"/>
          <w:lang w:val="en-IN"/>
        </w:rPr>
      </w:pPr>
      <w:r w:rsidRPr="00C16B81">
        <w:rPr>
          <w:b/>
          <w:iCs/>
          <w:color w:val="000000" w:themeColor="text1"/>
        </w:rPr>
        <w:t>4.</w:t>
      </w:r>
      <w:r w:rsidR="000C4939" w:rsidRPr="00C16B81">
        <w:rPr>
          <w:b/>
          <w:iCs/>
          <w:color w:val="000000" w:themeColor="text1"/>
        </w:rPr>
        <w:t>1</w:t>
      </w:r>
      <w:r w:rsidRPr="00C16B81">
        <w:rPr>
          <w:b/>
          <w:iCs/>
          <w:color w:val="000000" w:themeColor="text1"/>
        </w:rPr>
        <w:t xml:space="preserve"> </w:t>
      </w:r>
      <w:r w:rsidRPr="00C16B81">
        <w:rPr>
          <w:b/>
          <w:iCs/>
          <w:color w:val="000000" w:themeColor="text1"/>
          <w:lang w:val="en-IN"/>
        </w:rPr>
        <w:t>IS 14707 Methyl Acrylate – Specification</w:t>
      </w:r>
    </w:p>
    <w:p w14:paraId="7E21CFF7" w14:textId="77777777" w:rsidR="00E57559" w:rsidRPr="00C16B81" w:rsidRDefault="00E57559" w:rsidP="00E57559">
      <w:pPr>
        <w:pStyle w:val="Default"/>
        <w:jc w:val="both"/>
        <w:rPr>
          <w:bCs/>
          <w:iCs/>
          <w:color w:val="000000" w:themeColor="text1"/>
          <w:lang w:val="en-IN"/>
        </w:rPr>
      </w:pPr>
    </w:p>
    <w:p w14:paraId="13343176" w14:textId="1DD4E7FF" w:rsidR="00C57345" w:rsidRPr="00C16B81" w:rsidRDefault="00E57559" w:rsidP="00E57559">
      <w:pPr>
        <w:pStyle w:val="Default"/>
        <w:jc w:val="both"/>
        <w:rPr>
          <w:bCs/>
          <w:iCs/>
          <w:color w:val="000000" w:themeColor="text1"/>
          <w:lang w:val="en-IN"/>
        </w:rPr>
      </w:pPr>
      <w:r w:rsidRPr="00C16B81">
        <w:rPr>
          <w:bCs/>
          <w:iCs/>
          <w:color w:val="000000" w:themeColor="text1"/>
          <w:lang w:val="en-IN"/>
        </w:rPr>
        <w:t>During the 3</w:t>
      </w:r>
      <w:r w:rsidR="00C57345" w:rsidRPr="00C16B81">
        <w:rPr>
          <w:bCs/>
          <w:iCs/>
          <w:color w:val="000000" w:themeColor="text1"/>
          <w:lang w:val="en-IN"/>
        </w:rPr>
        <w:t>5</w:t>
      </w:r>
      <w:r w:rsidRPr="00C16B81">
        <w:rPr>
          <w:bCs/>
          <w:iCs/>
          <w:color w:val="000000" w:themeColor="text1"/>
          <w:vertAlign w:val="superscript"/>
          <w:lang w:val="en-IN"/>
        </w:rPr>
        <w:t>th</w:t>
      </w:r>
      <w:r w:rsidRPr="00C16B81">
        <w:rPr>
          <w:bCs/>
          <w:iCs/>
          <w:color w:val="000000" w:themeColor="text1"/>
          <w:lang w:val="en-IN"/>
        </w:rPr>
        <w:t xml:space="preserve"> meeting, the Committee </w:t>
      </w:r>
      <w:r w:rsidR="00281E94" w:rsidRPr="00C16B81">
        <w:rPr>
          <w:bCs/>
          <w:iCs/>
          <w:color w:val="000000" w:themeColor="text1"/>
          <w:lang w:val="en-IN"/>
        </w:rPr>
        <w:t>requested Shri Kiran Bhat, BASF to provide the GC method for determination of inhibitor</w:t>
      </w:r>
      <w:r w:rsidR="00AA7E96" w:rsidRPr="00C16B81">
        <w:rPr>
          <w:bCs/>
          <w:iCs/>
          <w:color w:val="000000" w:themeColor="text1"/>
          <w:lang w:val="en-IN"/>
        </w:rPr>
        <w:t xml:space="preserve">. Further, requested BIS </w:t>
      </w:r>
      <w:proofErr w:type="spellStart"/>
      <w:r w:rsidR="00AA7E96" w:rsidRPr="00C16B81">
        <w:rPr>
          <w:bCs/>
          <w:iCs/>
          <w:color w:val="000000" w:themeColor="text1"/>
          <w:lang w:val="en-IN"/>
        </w:rPr>
        <w:t>Sectt</w:t>
      </w:r>
      <w:proofErr w:type="spellEnd"/>
      <w:r w:rsidR="00AA7E96" w:rsidRPr="00C16B81">
        <w:rPr>
          <w:bCs/>
          <w:iCs/>
          <w:color w:val="000000" w:themeColor="text1"/>
          <w:lang w:val="en-IN"/>
        </w:rPr>
        <w:t xml:space="preserve">. </w:t>
      </w:r>
      <w:r w:rsidR="00A625C7" w:rsidRPr="00C16B81">
        <w:rPr>
          <w:bCs/>
          <w:iCs/>
          <w:color w:val="000000" w:themeColor="text1"/>
          <w:lang w:val="en-IN"/>
        </w:rPr>
        <w:t xml:space="preserve">to prepare draft revision by incorporating the GC method as revised from BASF into P-draft and issue it into wide circulation for a period of 1 month time, eliciting comments, as the standard is under mandatory </w:t>
      </w:r>
      <w:r w:rsidR="00EA7EB7" w:rsidRPr="00C16B81">
        <w:rPr>
          <w:bCs/>
          <w:iCs/>
          <w:color w:val="000000" w:themeColor="text1"/>
          <w:lang w:val="en-IN"/>
        </w:rPr>
        <w:t>certification.</w:t>
      </w:r>
    </w:p>
    <w:p w14:paraId="226F994C" w14:textId="77777777" w:rsidR="00C57345" w:rsidRPr="00C16B81" w:rsidRDefault="00C57345" w:rsidP="00E57559">
      <w:pPr>
        <w:pStyle w:val="Default"/>
        <w:jc w:val="both"/>
        <w:rPr>
          <w:bCs/>
          <w:iCs/>
          <w:color w:val="000000" w:themeColor="text1"/>
          <w:lang w:val="en-IN"/>
        </w:rPr>
      </w:pPr>
    </w:p>
    <w:p w14:paraId="1E115F6D" w14:textId="77777777" w:rsidR="00E57559" w:rsidRPr="00C16B81" w:rsidRDefault="00E57559" w:rsidP="00E57559">
      <w:pPr>
        <w:pStyle w:val="Default"/>
        <w:jc w:val="both"/>
        <w:rPr>
          <w:b/>
          <w:iCs/>
          <w:color w:val="000000" w:themeColor="text1"/>
          <w:lang w:val="en-IN"/>
        </w:rPr>
      </w:pPr>
      <w:r w:rsidRPr="00C16B81">
        <w:rPr>
          <w:b/>
          <w:iCs/>
          <w:color w:val="000000" w:themeColor="text1"/>
          <w:lang w:val="en-IN"/>
        </w:rPr>
        <w:t xml:space="preserve">Present Status: </w:t>
      </w:r>
    </w:p>
    <w:p w14:paraId="1B86997D" w14:textId="77777777" w:rsidR="00E57559" w:rsidRPr="00C16B81" w:rsidRDefault="00E57559" w:rsidP="00E57559">
      <w:pPr>
        <w:pStyle w:val="Default"/>
        <w:jc w:val="both"/>
        <w:rPr>
          <w:bCs/>
          <w:iCs/>
          <w:color w:val="000000" w:themeColor="text1"/>
          <w:lang w:val="en-IN"/>
        </w:rPr>
      </w:pPr>
    </w:p>
    <w:p w14:paraId="50BF31D2" w14:textId="5C58230A" w:rsidR="00E57559" w:rsidRPr="00C16B81" w:rsidRDefault="00543E75" w:rsidP="00E57559">
      <w:pPr>
        <w:pStyle w:val="Default"/>
        <w:jc w:val="both"/>
        <w:rPr>
          <w:bCs/>
          <w:iCs/>
          <w:color w:val="000000" w:themeColor="text1"/>
          <w:lang w:val="en-IN"/>
        </w:rPr>
      </w:pPr>
      <w:r w:rsidRPr="00C16B81">
        <w:rPr>
          <w:bCs/>
          <w:iCs/>
          <w:color w:val="000000" w:themeColor="text1"/>
          <w:lang w:val="en-IN"/>
        </w:rPr>
        <w:t>Ba</w:t>
      </w:r>
      <w:r w:rsidR="00983D3D" w:rsidRPr="00C16B81">
        <w:rPr>
          <w:bCs/>
          <w:iCs/>
          <w:color w:val="000000" w:themeColor="text1"/>
          <w:lang w:val="en-IN"/>
        </w:rPr>
        <w:t>sed</w:t>
      </w:r>
      <w:r w:rsidRPr="00C16B81">
        <w:rPr>
          <w:bCs/>
          <w:iCs/>
          <w:color w:val="000000" w:themeColor="text1"/>
          <w:lang w:val="en-IN"/>
        </w:rPr>
        <w:t xml:space="preserve"> on the decision of t</w:t>
      </w:r>
      <w:r w:rsidR="00983D3D" w:rsidRPr="00C16B81">
        <w:rPr>
          <w:bCs/>
          <w:iCs/>
          <w:color w:val="000000" w:themeColor="text1"/>
          <w:lang w:val="en-IN"/>
        </w:rPr>
        <w:t xml:space="preserve">he Committee, </w:t>
      </w:r>
      <w:r w:rsidR="00AA7E96" w:rsidRPr="00C16B81">
        <w:rPr>
          <w:bCs/>
          <w:iCs/>
          <w:color w:val="000000" w:themeColor="text1"/>
          <w:lang w:val="en-IN"/>
        </w:rPr>
        <w:t xml:space="preserve">Shri Kiran Bhat, BASF </w:t>
      </w:r>
      <w:r w:rsidR="00BB4E5B" w:rsidRPr="00C16B81">
        <w:rPr>
          <w:bCs/>
          <w:iCs/>
          <w:color w:val="000000" w:themeColor="text1"/>
          <w:lang w:val="en-IN"/>
        </w:rPr>
        <w:t>was requested to provide the GC method for determination of inhibitor</w:t>
      </w:r>
      <w:r w:rsidR="00EA7EB7" w:rsidRPr="00C16B81">
        <w:rPr>
          <w:bCs/>
          <w:iCs/>
          <w:color w:val="000000" w:themeColor="text1"/>
          <w:lang w:val="en-IN"/>
        </w:rPr>
        <w:t xml:space="preserve">. </w:t>
      </w:r>
      <w:proofErr w:type="gramStart"/>
      <w:r w:rsidR="0037593F" w:rsidRPr="00C16B81">
        <w:rPr>
          <w:bCs/>
          <w:iCs/>
          <w:color w:val="000000" w:themeColor="text1"/>
          <w:lang w:val="en-IN"/>
        </w:rPr>
        <w:t>While,</w:t>
      </w:r>
      <w:proofErr w:type="gramEnd"/>
      <w:r w:rsidR="0037593F" w:rsidRPr="00C16B81">
        <w:rPr>
          <w:bCs/>
          <w:iCs/>
          <w:color w:val="000000" w:themeColor="text1"/>
          <w:lang w:val="en-IN"/>
        </w:rPr>
        <w:t xml:space="preserve"> he informed that </w:t>
      </w:r>
      <w:r w:rsidR="00A45DC6" w:rsidRPr="00C16B81">
        <w:rPr>
          <w:bCs/>
          <w:iCs/>
          <w:color w:val="000000" w:themeColor="text1"/>
          <w:lang w:val="en-IN"/>
        </w:rPr>
        <w:t>they are using HPLC method for determination of inhibitor not GC method</w:t>
      </w:r>
      <w:r w:rsidR="00E30D9B" w:rsidRPr="00C16B81">
        <w:rPr>
          <w:bCs/>
          <w:iCs/>
          <w:color w:val="000000" w:themeColor="text1"/>
          <w:lang w:val="en-IN"/>
        </w:rPr>
        <w:t xml:space="preserve"> and </w:t>
      </w:r>
      <w:r w:rsidR="00A45DC6" w:rsidRPr="00C16B81">
        <w:rPr>
          <w:bCs/>
          <w:iCs/>
          <w:color w:val="000000" w:themeColor="text1"/>
          <w:lang w:val="en-IN"/>
        </w:rPr>
        <w:t xml:space="preserve">provided </w:t>
      </w:r>
      <w:r w:rsidR="00E30D9B" w:rsidRPr="00C16B81">
        <w:rPr>
          <w:bCs/>
          <w:iCs/>
          <w:color w:val="000000" w:themeColor="text1"/>
          <w:lang w:val="en-IN"/>
        </w:rPr>
        <w:t>the same for Committee consideration.</w:t>
      </w:r>
      <w:r w:rsidR="00A45DC6" w:rsidRPr="00C16B81">
        <w:rPr>
          <w:bCs/>
          <w:iCs/>
          <w:color w:val="000000" w:themeColor="text1"/>
          <w:lang w:val="en-IN"/>
        </w:rPr>
        <w:t xml:space="preserve"> </w:t>
      </w:r>
    </w:p>
    <w:p w14:paraId="0B6B3702" w14:textId="77777777" w:rsidR="00AA7E96" w:rsidRPr="00C16B81" w:rsidRDefault="00AA7E96" w:rsidP="00E57559">
      <w:pPr>
        <w:pStyle w:val="Default"/>
        <w:jc w:val="both"/>
        <w:rPr>
          <w:bCs/>
          <w:iCs/>
          <w:color w:val="000000" w:themeColor="text1"/>
          <w:lang w:val="en-IN"/>
        </w:rPr>
      </w:pPr>
    </w:p>
    <w:p w14:paraId="47C999DA" w14:textId="77777777" w:rsidR="00543E75" w:rsidRPr="00C16B81" w:rsidRDefault="00E57559" w:rsidP="00E57559">
      <w:pPr>
        <w:pStyle w:val="Default"/>
        <w:jc w:val="center"/>
        <w:rPr>
          <w:bCs/>
          <w:iCs/>
          <w:color w:val="000000" w:themeColor="text1"/>
          <w:lang w:val="en-IN"/>
        </w:rPr>
      </w:pPr>
      <w:r w:rsidRPr="00C16B81">
        <w:rPr>
          <w:bCs/>
          <w:iCs/>
          <w:color w:val="000000" w:themeColor="text1"/>
          <w:lang w:val="en-IN"/>
        </w:rPr>
        <w:lastRenderedPageBreak/>
        <w:t>Draft revision —</w:t>
      </w:r>
      <w:r w:rsidR="00DC559B" w:rsidRPr="00C16B81">
        <w:rPr>
          <w:bCs/>
          <w:iCs/>
          <w:noProof/>
          <w:color w:val="000000" w:themeColor="text1"/>
          <w:lang w:val="en-IN"/>
        </w:rPr>
        <w:object w:dxaOrig="1539" w:dyaOrig="997" w14:anchorId="491860C1">
          <v:shape id="_x0000_i1026" type="#_x0000_t75" alt="" style="width:79.5pt;height:50.25pt;mso-width-percent:0;mso-height-percent:0;mso-width-percent:0;mso-height-percent:0" o:ole="">
            <v:imagedata r:id="rId13" o:title=""/>
          </v:shape>
          <o:OLEObject Type="Embed" ProgID="Acrobat.Document.DC" ShapeID="_x0000_i1026" DrawAspect="Icon" ObjectID="_1770540608" r:id="rId14"/>
        </w:object>
      </w:r>
    </w:p>
    <w:p w14:paraId="51E71709" w14:textId="41F9B2BA" w:rsidR="00E57559" w:rsidRPr="00C16B81" w:rsidRDefault="00543E75" w:rsidP="00E57559">
      <w:pPr>
        <w:pStyle w:val="Default"/>
        <w:jc w:val="center"/>
        <w:rPr>
          <w:bCs/>
          <w:iCs/>
          <w:color w:val="000000" w:themeColor="text1"/>
          <w:lang w:val="en-IN"/>
        </w:rPr>
      </w:pPr>
      <w:r w:rsidRPr="00C16B81">
        <w:rPr>
          <w:bCs/>
          <w:iCs/>
          <w:color w:val="000000" w:themeColor="text1"/>
          <w:lang w:val="en-IN"/>
        </w:rPr>
        <w:t xml:space="preserve">HPLC — </w:t>
      </w:r>
      <w:r w:rsidR="00DC559B" w:rsidRPr="00C16B81">
        <w:rPr>
          <w:bCs/>
          <w:iCs/>
          <w:noProof/>
          <w:color w:val="000000" w:themeColor="text1"/>
          <w:lang w:val="en-IN"/>
        </w:rPr>
        <w:object w:dxaOrig="1539" w:dyaOrig="997" w14:anchorId="7CD8184B">
          <v:shape id="_x0000_i1027" type="#_x0000_t75" alt="" style="width:79.5pt;height:50.25pt;mso-width-percent:0;mso-height-percent:0;mso-width-percent:0;mso-height-percent:0" o:ole="">
            <v:imagedata r:id="rId15" o:title=""/>
          </v:shape>
          <o:OLEObject Type="Embed" ProgID="Acrobat.Document.DC" ShapeID="_x0000_i1027" DrawAspect="Icon" ObjectID="_1770540609" r:id="rId16"/>
        </w:object>
      </w:r>
    </w:p>
    <w:p w14:paraId="296B94A1" w14:textId="77777777" w:rsidR="00E57559" w:rsidRPr="00C16B81" w:rsidRDefault="00E57559" w:rsidP="00E57559">
      <w:pPr>
        <w:pStyle w:val="Default"/>
        <w:jc w:val="both"/>
        <w:rPr>
          <w:bCs/>
          <w:iCs/>
          <w:color w:val="000000" w:themeColor="text1"/>
          <w:lang w:val="en-IN"/>
        </w:rPr>
      </w:pPr>
    </w:p>
    <w:p w14:paraId="1F31AE98" w14:textId="234A5061" w:rsidR="00E57559" w:rsidRPr="00C16B81" w:rsidRDefault="00E57559" w:rsidP="00543E75">
      <w:pPr>
        <w:pStyle w:val="Default"/>
        <w:ind w:left="720"/>
        <w:jc w:val="center"/>
        <w:rPr>
          <w:bCs/>
          <w:iCs/>
          <w:color w:val="000000" w:themeColor="text1"/>
          <w:lang w:val="en-IN"/>
        </w:rPr>
      </w:pPr>
      <w:r w:rsidRPr="00C16B81">
        <w:rPr>
          <w:bCs/>
          <w:iCs/>
          <w:color w:val="000000" w:themeColor="text1"/>
          <w:lang w:val="en-IN"/>
        </w:rPr>
        <w:t xml:space="preserve">The Committee may </w:t>
      </w:r>
      <w:r w:rsidRPr="00C16B81">
        <w:rPr>
          <w:b/>
          <w:iCs/>
          <w:color w:val="000000" w:themeColor="text1"/>
          <w:lang w:val="en-IN"/>
        </w:rPr>
        <w:t>NOTE</w:t>
      </w:r>
      <w:r w:rsidRPr="00C16B81">
        <w:rPr>
          <w:bCs/>
          <w:iCs/>
          <w:color w:val="000000" w:themeColor="text1"/>
          <w:lang w:val="en-IN"/>
        </w:rPr>
        <w:t xml:space="preserve"> and </w:t>
      </w:r>
      <w:r w:rsidRPr="00C16B81">
        <w:rPr>
          <w:b/>
          <w:iCs/>
          <w:color w:val="000000" w:themeColor="text1"/>
          <w:lang w:val="en-IN"/>
        </w:rPr>
        <w:t>CONSIDER</w:t>
      </w:r>
      <w:r w:rsidRPr="00C16B81">
        <w:rPr>
          <w:bCs/>
          <w:iCs/>
          <w:color w:val="000000" w:themeColor="text1"/>
          <w:lang w:val="en-IN"/>
        </w:rPr>
        <w:t>.</w:t>
      </w:r>
    </w:p>
    <w:p w14:paraId="012404CF" w14:textId="77777777" w:rsidR="000A44E1" w:rsidRPr="00C16B81" w:rsidRDefault="000A44E1" w:rsidP="000A44E1">
      <w:pPr>
        <w:pStyle w:val="Default"/>
        <w:rPr>
          <w:rFonts w:eastAsia="Times New Roman"/>
          <w:iCs/>
          <w:color w:val="000000" w:themeColor="text1"/>
        </w:rPr>
      </w:pPr>
    </w:p>
    <w:p w14:paraId="387AB86B" w14:textId="4A7DD18F" w:rsidR="00FF197A" w:rsidRPr="00C16B81" w:rsidRDefault="00121CD6" w:rsidP="00FF197A">
      <w:pPr>
        <w:pStyle w:val="Heading1"/>
        <w:tabs>
          <w:tab w:val="left" w:pos="2140"/>
        </w:tabs>
        <w:ind w:left="0" w:right="748"/>
        <w:rPr>
          <w:rFonts w:ascii="Times New Roman" w:hAnsi="Times New Roman" w:cs="Times New Roman"/>
          <w:bCs w:val="0"/>
          <w:iCs/>
          <w:color w:val="000000" w:themeColor="text1"/>
          <w:sz w:val="24"/>
          <w:szCs w:val="24"/>
        </w:rPr>
      </w:pPr>
      <w:r w:rsidRPr="00C16B81">
        <w:rPr>
          <w:rFonts w:ascii="Times New Roman" w:hAnsi="Times New Roman" w:cs="Times New Roman"/>
          <w:bCs w:val="0"/>
          <w:iCs/>
          <w:color w:val="000000" w:themeColor="text1"/>
          <w:sz w:val="24"/>
          <w:szCs w:val="24"/>
        </w:rPr>
        <w:t>4</w:t>
      </w:r>
      <w:r w:rsidR="00FF197A" w:rsidRPr="00C16B81">
        <w:rPr>
          <w:rFonts w:ascii="Times New Roman" w:hAnsi="Times New Roman" w:cs="Times New Roman"/>
          <w:bCs w:val="0"/>
          <w:iCs/>
          <w:color w:val="000000" w:themeColor="text1"/>
          <w:sz w:val="24"/>
          <w:szCs w:val="24"/>
        </w:rPr>
        <w:t>.2 IS 869: 2020 Ethylene Dichloride (EDC) – Specification</w:t>
      </w:r>
    </w:p>
    <w:p w14:paraId="5701BA7C" w14:textId="77777777" w:rsidR="00FF197A" w:rsidRPr="00C16B81" w:rsidRDefault="00FF197A" w:rsidP="00FF197A">
      <w:pPr>
        <w:pStyle w:val="Heading1"/>
        <w:tabs>
          <w:tab w:val="left" w:pos="2140"/>
        </w:tabs>
        <w:ind w:left="0" w:right="83"/>
        <w:jc w:val="both"/>
        <w:rPr>
          <w:rFonts w:ascii="Times New Roman" w:hAnsi="Times New Roman" w:cs="Times New Roman"/>
          <w:b w:val="0"/>
          <w:bCs w:val="0"/>
          <w:iCs/>
          <w:color w:val="000000" w:themeColor="text1"/>
          <w:sz w:val="24"/>
          <w:szCs w:val="24"/>
        </w:rPr>
      </w:pPr>
      <w:r w:rsidRPr="00C16B81">
        <w:rPr>
          <w:rFonts w:ascii="Times New Roman" w:hAnsi="Times New Roman" w:cs="Times New Roman"/>
          <w:b w:val="0"/>
          <w:iCs/>
          <w:color w:val="000000" w:themeColor="text1"/>
          <w:sz w:val="24"/>
          <w:szCs w:val="24"/>
        </w:rPr>
        <w:t xml:space="preserve">During the last meetings the Committee constituted the following Panel to deliberate and prepare the draft revision by </w:t>
      </w:r>
      <w:r w:rsidRPr="00C16B81">
        <w:rPr>
          <w:rFonts w:ascii="Times New Roman" w:hAnsi="Times New Roman" w:cs="Times New Roman"/>
          <w:b w:val="0"/>
          <w:bCs w:val="0"/>
          <w:noProof/>
          <w:color w:val="000000" w:themeColor="text1"/>
          <w:sz w:val="24"/>
          <w:szCs w:val="24"/>
        </w:rPr>
        <w:t>incorporating indigenous method based on ASTM methods</w:t>
      </w:r>
      <w:r w:rsidRPr="00C16B81">
        <w:rPr>
          <w:rFonts w:ascii="Times New Roman" w:hAnsi="Times New Roman" w:cs="Times New Roman"/>
          <w:b w:val="0"/>
          <w:bCs w:val="0"/>
          <w:iCs/>
          <w:color w:val="000000" w:themeColor="text1"/>
          <w:sz w:val="24"/>
          <w:szCs w:val="24"/>
        </w:rPr>
        <w:t>:</w:t>
      </w:r>
    </w:p>
    <w:p w14:paraId="785C0A2D" w14:textId="77777777" w:rsidR="00FF197A" w:rsidRPr="00C16B81" w:rsidRDefault="00FF197A" w:rsidP="00FF197A">
      <w:pPr>
        <w:pStyle w:val="Heading1"/>
        <w:tabs>
          <w:tab w:val="left" w:pos="2140"/>
        </w:tabs>
        <w:ind w:left="36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Composition of the Panel:</w:t>
      </w:r>
    </w:p>
    <w:p w14:paraId="7DFF4619" w14:textId="77777777" w:rsidR="00FF197A" w:rsidRPr="00C16B81" w:rsidRDefault="00FF197A" w:rsidP="00FF197A">
      <w:pPr>
        <w:pStyle w:val="Heading1"/>
        <w:numPr>
          <w:ilvl w:val="0"/>
          <w:numId w:val="5"/>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Shri Sanjeev, Sanmar Group (</w:t>
      </w:r>
      <w:r w:rsidRPr="00C16B81">
        <w:rPr>
          <w:rFonts w:ascii="Times New Roman" w:hAnsi="Times New Roman" w:cs="Times New Roman"/>
          <w:b w:val="0"/>
          <w:i/>
          <w:color w:val="000000" w:themeColor="text1"/>
          <w:sz w:val="24"/>
          <w:szCs w:val="24"/>
        </w:rPr>
        <w:t>Convener)</w:t>
      </w:r>
    </w:p>
    <w:p w14:paraId="453120B2" w14:textId="77777777" w:rsidR="00FF197A" w:rsidRPr="00C16B81" w:rsidRDefault="00FF197A" w:rsidP="00FF197A">
      <w:pPr>
        <w:pStyle w:val="Heading1"/>
        <w:numPr>
          <w:ilvl w:val="0"/>
          <w:numId w:val="5"/>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Shri </w:t>
      </w:r>
      <w:proofErr w:type="spellStart"/>
      <w:r w:rsidRPr="00C16B81">
        <w:rPr>
          <w:rFonts w:ascii="Times New Roman" w:hAnsi="Times New Roman" w:cs="Times New Roman"/>
          <w:b w:val="0"/>
          <w:iCs/>
          <w:color w:val="000000" w:themeColor="text1"/>
          <w:sz w:val="24"/>
          <w:szCs w:val="24"/>
        </w:rPr>
        <w:t>Jayasekharan</w:t>
      </w:r>
      <w:proofErr w:type="spellEnd"/>
      <w:r w:rsidRPr="00C16B81">
        <w:rPr>
          <w:rFonts w:ascii="Times New Roman" w:hAnsi="Times New Roman" w:cs="Times New Roman"/>
          <w:b w:val="0"/>
          <w:iCs/>
          <w:color w:val="000000" w:themeColor="text1"/>
          <w:sz w:val="24"/>
          <w:szCs w:val="24"/>
        </w:rPr>
        <w:t>, DCW</w:t>
      </w:r>
    </w:p>
    <w:p w14:paraId="08C030FF" w14:textId="77777777" w:rsidR="00FF197A" w:rsidRPr="00C16B81" w:rsidRDefault="00FF197A" w:rsidP="00FF197A">
      <w:pPr>
        <w:pStyle w:val="Heading1"/>
        <w:numPr>
          <w:ilvl w:val="0"/>
          <w:numId w:val="5"/>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Shri Anil </w:t>
      </w:r>
      <w:proofErr w:type="spellStart"/>
      <w:r w:rsidRPr="00C16B81">
        <w:rPr>
          <w:rFonts w:ascii="Times New Roman" w:hAnsi="Times New Roman" w:cs="Times New Roman"/>
          <w:b w:val="0"/>
          <w:iCs/>
          <w:color w:val="000000" w:themeColor="text1"/>
          <w:sz w:val="24"/>
          <w:szCs w:val="24"/>
        </w:rPr>
        <w:t>Satpathy</w:t>
      </w:r>
      <w:proofErr w:type="spellEnd"/>
      <w:r w:rsidRPr="00C16B81">
        <w:rPr>
          <w:rFonts w:ascii="Times New Roman" w:hAnsi="Times New Roman" w:cs="Times New Roman"/>
          <w:b w:val="0"/>
          <w:iCs/>
          <w:color w:val="000000" w:themeColor="text1"/>
          <w:sz w:val="24"/>
          <w:szCs w:val="24"/>
        </w:rPr>
        <w:t xml:space="preserve">, </w:t>
      </w:r>
      <w:proofErr w:type="spellStart"/>
      <w:r w:rsidRPr="00C16B81">
        <w:rPr>
          <w:rFonts w:ascii="Times New Roman" w:hAnsi="Times New Roman" w:cs="Times New Roman"/>
          <w:b w:val="0"/>
          <w:iCs/>
          <w:color w:val="000000" w:themeColor="text1"/>
          <w:sz w:val="24"/>
          <w:szCs w:val="24"/>
        </w:rPr>
        <w:t>Finolex</w:t>
      </w:r>
      <w:proofErr w:type="spellEnd"/>
      <w:r w:rsidRPr="00C16B81">
        <w:rPr>
          <w:rFonts w:ascii="Times New Roman" w:hAnsi="Times New Roman" w:cs="Times New Roman"/>
          <w:b w:val="0"/>
          <w:iCs/>
          <w:color w:val="000000" w:themeColor="text1"/>
          <w:sz w:val="24"/>
          <w:szCs w:val="24"/>
        </w:rPr>
        <w:t xml:space="preserve"> </w:t>
      </w:r>
    </w:p>
    <w:p w14:paraId="5024626E" w14:textId="77777777" w:rsidR="00FF197A" w:rsidRPr="00C16B81" w:rsidRDefault="00FF197A" w:rsidP="00FF197A">
      <w:pPr>
        <w:pStyle w:val="Heading1"/>
        <w:numPr>
          <w:ilvl w:val="0"/>
          <w:numId w:val="5"/>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Shri Pramod Mall, RIL</w:t>
      </w:r>
    </w:p>
    <w:p w14:paraId="1EE0EDDB"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 </w:t>
      </w:r>
    </w:p>
    <w:p w14:paraId="3611A082"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rPr>
        <w:t xml:space="preserve">The Panel conducted various </w:t>
      </w:r>
      <w:proofErr w:type="gramStart"/>
      <w:r w:rsidRPr="00C16B81">
        <w:rPr>
          <w:rFonts w:ascii="Times New Roman" w:hAnsi="Times New Roman" w:cs="Times New Roman"/>
          <w:b w:val="0"/>
          <w:iCs/>
          <w:color w:val="000000" w:themeColor="text1"/>
          <w:sz w:val="24"/>
          <w:szCs w:val="24"/>
        </w:rPr>
        <w:t>meeting</w:t>
      </w:r>
      <w:proofErr w:type="gramEnd"/>
      <w:r w:rsidRPr="00C16B81">
        <w:rPr>
          <w:rFonts w:ascii="Times New Roman" w:hAnsi="Times New Roman" w:cs="Times New Roman"/>
          <w:b w:val="0"/>
          <w:iCs/>
          <w:color w:val="000000" w:themeColor="text1"/>
          <w:sz w:val="24"/>
          <w:szCs w:val="24"/>
        </w:rPr>
        <w:t xml:space="preserve"> and submitted their recommendations to BIS sect.  Based on the recommendation of the Panel, the Committee in its 35</w:t>
      </w:r>
      <w:r w:rsidRPr="00C16B81">
        <w:rPr>
          <w:rFonts w:ascii="Times New Roman" w:hAnsi="Times New Roman" w:cs="Times New Roman"/>
          <w:b w:val="0"/>
          <w:iCs/>
          <w:color w:val="000000" w:themeColor="text1"/>
          <w:sz w:val="24"/>
          <w:szCs w:val="24"/>
          <w:vertAlign w:val="superscript"/>
        </w:rPr>
        <w:t>th</w:t>
      </w:r>
      <w:r w:rsidRPr="00C16B81">
        <w:rPr>
          <w:rFonts w:ascii="Times New Roman" w:hAnsi="Times New Roman" w:cs="Times New Roman"/>
          <w:b w:val="0"/>
          <w:iCs/>
          <w:color w:val="000000" w:themeColor="text1"/>
          <w:sz w:val="24"/>
          <w:szCs w:val="24"/>
        </w:rPr>
        <w:t xml:space="preserve"> meeting </w:t>
      </w:r>
      <w:r w:rsidRPr="00C16B81">
        <w:rPr>
          <w:rFonts w:ascii="Times New Roman" w:hAnsi="Times New Roman" w:cs="Times New Roman"/>
          <w:b w:val="0"/>
          <w:iCs/>
          <w:color w:val="000000" w:themeColor="text1"/>
          <w:sz w:val="24"/>
          <w:szCs w:val="24"/>
          <w:lang w:val="en-IN"/>
        </w:rPr>
        <w:t xml:space="preserve">REQUESTED BIS </w:t>
      </w:r>
      <w:proofErr w:type="spellStart"/>
      <w:r w:rsidRPr="00C16B81">
        <w:rPr>
          <w:rFonts w:ascii="Times New Roman" w:hAnsi="Times New Roman" w:cs="Times New Roman"/>
          <w:b w:val="0"/>
          <w:iCs/>
          <w:color w:val="000000" w:themeColor="text1"/>
          <w:sz w:val="24"/>
          <w:szCs w:val="24"/>
          <w:lang w:val="en-IN"/>
        </w:rPr>
        <w:t>Sectt</w:t>
      </w:r>
      <w:proofErr w:type="spellEnd"/>
      <w:r w:rsidRPr="00C16B81">
        <w:rPr>
          <w:rFonts w:ascii="Times New Roman" w:hAnsi="Times New Roman" w:cs="Times New Roman"/>
          <w:b w:val="0"/>
          <w:iCs/>
          <w:color w:val="000000" w:themeColor="text1"/>
          <w:sz w:val="24"/>
          <w:szCs w:val="24"/>
          <w:lang w:val="en-IN"/>
        </w:rPr>
        <w:t>. to prepare the draft revision and circulate the revised draft as prepared to Panel for 1 month. If no comments are received on the circulated draft, it may be issued into wide circulation for a period of 1 month time, as under mandatory certification.</w:t>
      </w:r>
    </w:p>
    <w:p w14:paraId="5D476CAC" w14:textId="77777777" w:rsidR="00FF197A" w:rsidRPr="00C16B81" w:rsidRDefault="00FF197A" w:rsidP="00FF197A">
      <w:pPr>
        <w:pStyle w:val="Heading1"/>
        <w:tabs>
          <w:tab w:val="left" w:pos="2140"/>
        </w:tabs>
        <w:ind w:left="0" w:right="83"/>
        <w:jc w:val="both"/>
        <w:rPr>
          <w:rFonts w:ascii="Times New Roman" w:hAnsi="Times New Roman" w:cs="Times New Roman"/>
          <w:bCs w:val="0"/>
          <w:iCs/>
          <w:color w:val="000000" w:themeColor="text1"/>
          <w:sz w:val="24"/>
          <w:szCs w:val="24"/>
          <w:lang w:val="en-IN"/>
        </w:rPr>
      </w:pPr>
      <w:r w:rsidRPr="00C16B81">
        <w:rPr>
          <w:rFonts w:ascii="Times New Roman" w:hAnsi="Times New Roman" w:cs="Times New Roman"/>
          <w:bCs w:val="0"/>
          <w:iCs/>
          <w:color w:val="000000" w:themeColor="text1"/>
          <w:sz w:val="24"/>
          <w:szCs w:val="24"/>
          <w:lang w:val="en-IN"/>
        </w:rPr>
        <w:t xml:space="preserve">Present Status: </w:t>
      </w:r>
    </w:p>
    <w:p w14:paraId="1820ED56"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The draft prepared is prepared and attached as:</w:t>
      </w:r>
    </w:p>
    <w:p w14:paraId="423DB078" w14:textId="77777777" w:rsidR="00FF197A" w:rsidRPr="00C16B81" w:rsidRDefault="00DC559B" w:rsidP="00FF197A">
      <w:pPr>
        <w:pStyle w:val="Heading1"/>
        <w:tabs>
          <w:tab w:val="left" w:pos="2140"/>
        </w:tabs>
        <w:ind w:left="0" w:right="83"/>
        <w:jc w:val="center"/>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noProof/>
          <w:color w:val="000000" w:themeColor="text1"/>
          <w:sz w:val="24"/>
          <w:szCs w:val="24"/>
          <w:lang w:val="en-IN"/>
        </w:rPr>
        <w:object w:dxaOrig="1539" w:dyaOrig="997" w14:anchorId="30180159">
          <v:shape id="_x0000_i1028" type="#_x0000_t75" alt="" style="width:79.5pt;height:50.25pt;mso-width-percent:0;mso-height-percent:0;mso-width-percent:0;mso-height-percent:0" o:ole="">
            <v:imagedata r:id="rId17" o:title=""/>
          </v:shape>
          <o:OLEObject Type="Embed" ProgID="Acrobat.Document.DC" ShapeID="_x0000_i1028" DrawAspect="Icon" ObjectID="_1770540610" r:id="rId18"/>
        </w:object>
      </w:r>
    </w:p>
    <w:p w14:paraId="53A7B639"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The draft is yet to be circulated to Panel for reviewing.</w:t>
      </w:r>
    </w:p>
    <w:p w14:paraId="64067F3F"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 xml:space="preserve">The Committee may </w:t>
      </w:r>
      <w:r w:rsidRPr="00C16B81">
        <w:rPr>
          <w:rFonts w:ascii="Times New Roman" w:hAnsi="Times New Roman" w:cs="Times New Roman"/>
          <w:bCs w:val="0"/>
          <w:iCs/>
          <w:color w:val="000000" w:themeColor="text1"/>
          <w:sz w:val="24"/>
          <w:szCs w:val="24"/>
          <w:lang w:val="en-IN"/>
        </w:rPr>
        <w:t>NOTE</w:t>
      </w:r>
      <w:r w:rsidRPr="00C16B81">
        <w:rPr>
          <w:rFonts w:ascii="Times New Roman" w:hAnsi="Times New Roman" w:cs="Times New Roman"/>
          <w:b w:val="0"/>
          <w:iCs/>
          <w:color w:val="000000" w:themeColor="text1"/>
          <w:sz w:val="24"/>
          <w:szCs w:val="24"/>
          <w:lang w:val="en-IN"/>
        </w:rPr>
        <w:t>.</w:t>
      </w:r>
    </w:p>
    <w:p w14:paraId="5BAC359B" w14:textId="1A992932" w:rsidR="00FF197A" w:rsidRPr="00C16B81" w:rsidRDefault="00121CD6" w:rsidP="00FF197A">
      <w:pPr>
        <w:pStyle w:val="Heading1"/>
        <w:ind w:left="0" w:right="748"/>
        <w:rPr>
          <w:rFonts w:ascii="Times New Roman" w:hAnsi="Times New Roman" w:cs="Times New Roman"/>
          <w:color w:val="000000" w:themeColor="text1"/>
          <w:sz w:val="24"/>
          <w:szCs w:val="24"/>
        </w:rPr>
      </w:pPr>
      <w:r w:rsidRPr="00C16B81">
        <w:rPr>
          <w:rFonts w:ascii="Times New Roman" w:hAnsi="Times New Roman" w:cs="Times New Roman"/>
          <w:color w:val="000000" w:themeColor="text1"/>
          <w:sz w:val="24"/>
          <w:szCs w:val="24"/>
        </w:rPr>
        <w:lastRenderedPageBreak/>
        <w:t>4</w:t>
      </w:r>
      <w:r w:rsidR="00FF197A" w:rsidRPr="00C16B81">
        <w:rPr>
          <w:rFonts w:ascii="Times New Roman" w:hAnsi="Times New Roman" w:cs="Times New Roman"/>
          <w:color w:val="000000" w:themeColor="text1"/>
          <w:sz w:val="24"/>
          <w:szCs w:val="24"/>
        </w:rPr>
        <w:t>.</w:t>
      </w:r>
      <w:r w:rsidRPr="00C16B81">
        <w:rPr>
          <w:rFonts w:ascii="Times New Roman" w:hAnsi="Times New Roman" w:cs="Times New Roman"/>
          <w:color w:val="000000" w:themeColor="text1"/>
          <w:sz w:val="24"/>
          <w:szCs w:val="24"/>
        </w:rPr>
        <w:t>3</w:t>
      </w:r>
      <w:r w:rsidR="00FF197A" w:rsidRPr="00C16B81">
        <w:rPr>
          <w:rFonts w:ascii="Times New Roman" w:hAnsi="Times New Roman" w:cs="Times New Roman"/>
          <w:color w:val="000000" w:themeColor="text1"/>
          <w:sz w:val="24"/>
          <w:szCs w:val="24"/>
        </w:rPr>
        <w:t xml:space="preserve"> IS 17442:2020 Vinyl Chloride Monomer – Specification</w:t>
      </w:r>
    </w:p>
    <w:p w14:paraId="78915F69" w14:textId="77777777" w:rsidR="00FF197A" w:rsidRPr="00C16B81" w:rsidRDefault="00FF197A" w:rsidP="00FF197A">
      <w:pPr>
        <w:pStyle w:val="Heading1"/>
        <w:tabs>
          <w:tab w:val="left" w:pos="2140"/>
        </w:tabs>
        <w:ind w:left="0" w:right="83"/>
        <w:jc w:val="both"/>
        <w:rPr>
          <w:rFonts w:ascii="Times New Roman" w:hAnsi="Times New Roman" w:cs="Times New Roman"/>
          <w:b w:val="0"/>
          <w:bCs w:val="0"/>
          <w:iCs/>
          <w:color w:val="000000" w:themeColor="text1"/>
          <w:sz w:val="24"/>
          <w:szCs w:val="24"/>
        </w:rPr>
      </w:pPr>
      <w:r w:rsidRPr="00C16B81">
        <w:rPr>
          <w:rFonts w:ascii="Times New Roman" w:hAnsi="Times New Roman" w:cs="Times New Roman"/>
          <w:b w:val="0"/>
          <w:iCs/>
          <w:color w:val="000000" w:themeColor="text1"/>
          <w:sz w:val="24"/>
          <w:szCs w:val="24"/>
        </w:rPr>
        <w:t xml:space="preserve">During the last meetings the Committee constituted the following Panel to deliberate and prepare the draft revision by </w:t>
      </w:r>
      <w:r w:rsidRPr="00C16B81">
        <w:rPr>
          <w:rFonts w:ascii="Times New Roman" w:hAnsi="Times New Roman" w:cs="Times New Roman"/>
          <w:b w:val="0"/>
          <w:bCs w:val="0"/>
          <w:noProof/>
          <w:color w:val="000000" w:themeColor="text1"/>
          <w:sz w:val="24"/>
          <w:szCs w:val="24"/>
        </w:rPr>
        <w:t>incorporating indigenous method based on ASTM methods</w:t>
      </w:r>
      <w:r w:rsidRPr="00C16B81">
        <w:rPr>
          <w:rFonts w:ascii="Times New Roman" w:hAnsi="Times New Roman" w:cs="Times New Roman"/>
          <w:b w:val="0"/>
          <w:bCs w:val="0"/>
          <w:iCs/>
          <w:color w:val="000000" w:themeColor="text1"/>
          <w:sz w:val="24"/>
          <w:szCs w:val="24"/>
        </w:rPr>
        <w:t>:</w:t>
      </w:r>
    </w:p>
    <w:p w14:paraId="7C0632C1" w14:textId="77777777" w:rsidR="00FF197A" w:rsidRPr="00C16B81" w:rsidRDefault="00FF197A" w:rsidP="00FF197A">
      <w:pPr>
        <w:pStyle w:val="Heading1"/>
        <w:tabs>
          <w:tab w:val="left" w:pos="2140"/>
        </w:tabs>
        <w:ind w:left="36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Composition of the Panel:</w:t>
      </w:r>
    </w:p>
    <w:p w14:paraId="14D620CF" w14:textId="77777777" w:rsidR="00FF197A" w:rsidRPr="00C16B81" w:rsidRDefault="00FF197A" w:rsidP="00535358">
      <w:pPr>
        <w:pStyle w:val="Heading1"/>
        <w:numPr>
          <w:ilvl w:val="0"/>
          <w:numId w:val="12"/>
        </w:numPr>
        <w:tabs>
          <w:tab w:val="left" w:pos="1134"/>
          <w:tab w:val="left" w:pos="2140"/>
        </w:tabs>
        <w:spacing w:after="0"/>
        <w:ind w:right="748" w:hanging="11"/>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Shri Sanjeev, Sanmar Group (</w:t>
      </w:r>
      <w:r w:rsidRPr="00C16B81">
        <w:rPr>
          <w:rFonts w:ascii="Times New Roman" w:hAnsi="Times New Roman" w:cs="Times New Roman"/>
          <w:b w:val="0"/>
          <w:i/>
          <w:color w:val="000000" w:themeColor="text1"/>
          <w:sz w:val="24"/>
          <w:szCs w:val="24"/>
        </w:rPr>
        <w:t>Convener)</w:t>
      </w:r>
    </w:p>
    <w:p w14:paraId="75B56110" w14:textId="77777777" w:rsidR="00FF197A" w:rsidRPr="00C16B81" w:rsidRDefault="00FF197A" w:rsidP="00535358">
      <w:pPr>
        <w:pStyle w:val="Heading1"/>
        <w:numPr>
          <w:ilvl w:val="0"/>
          <w:numId w:val="12"/>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Shri </w:t>
      </w:r>
      <w:proofErr w:type="spellStart"/>
      <w:r w:rsidRPr="00C16B81">
        <w:rPr>
          <w:rFonts w:ascii="Times New Roman" w:hAnsi="Times New Roman" w:cs="Times New Roman"/>
          <w:b w:val="0"/>
          <w:iCs/>
          <w:color w:val="000000" w:themeColor="text1"/>
          <w:sz w:val="24"/>
          <w:szCs w:val="24"/>
        </w:rPr>
        <w:t>Jayasekharan</w:t>
      </w:r>
      <w:proofErr w:type="spellEnd"/>
      <w:r w:rsidRPr="00C16B81">
        <w:rPr>
          <w:rFonts w:ascii="Times New Roman" w:hAnsi="Times New Roman" w:cs="Times New Roman"/>
          <w:b w:val="0"/>
          <w:iCs/>
          <w:color w:val="000000" w:themeColor="text1"/>
          <w:sz w:val="24"/>
          <w:szCs w:val="24"/>
        </w:rPr>
        <w:t>, DCW</w:t>
      </w:r>
    </w:p>
    <w:p w14:paraId="4A59A809" w14:textId="77777777" w:rsidR="00FF197A" w:rsidRPr="00C16B81" w:rsidRDefault="00FF197A" w:rsidP="00535358">
      <w:pPr>
        <w:pStyle w:val="Heading1"/>
        <w:numPr>
          <w:ilvl w:val="0"/>
          <w:numId w:val="12"/>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Shri Anil </w:t>
      </w:r>
      <w:proofErr w:type="spellStart"/>
      <w:r w:rsidRPr="00C16B81">
        <w:rPr>
          <w:rFonts w:ascii="Times New Roman" w:hAnsi="Times New Roman" w:cs="Times New Roman"/>
          <w:b w:val="0"/>
          <w:iCs/>
          <w:color w:val="000000" w:themeColor="text1"/>
          <w:sz w:val="24"/>
          <w:szCs w:val="24"/>
        </w:rPr>
        <w:t>Satpathy</w:t>
      </w:r>
      <w:proofErr w:type="spellEnd"/>
      <w:r w:rsidRPr="00C16B81">
        <w:rPr>
          <w:rFonts w:ascii="Times New Roman" w:hAnsi="Times New Roman" w:cs="Times New Roman"/>
          <w:b w:val="0"/>
          <w:iCs/>
          <w:color w:val="000000" w:themeColor="text1"/>
          <w:sz w:val="24"/>
          <w:szCs w:val="24"/>
        </w:rPr>
        <w:t xml:space="preserve">, </w:t>
      </w:r>
      <w:proofErr w:type="spellStart"/>
      <w:r w:rsidRPr="00C16B81">
        <w:rPr>
          <w:rFonts w:ascii="Times New Roman" w:hAnsi="Times New Roman" w:cs="Times New Roman"/>
          <w:b w:val="0"/>
          <w:iCs/>
          <w:color w:val="000000" w:themeColor="text1"/>
          <w:sz w:val="24"/>
          <w:szCs w:val="24"/>
        </w:rPr>
        <w:t>Finolex</w:t>
      </w:r>
      <w:proofErr w:type="spellEnd"/>
      <w:r w:rsidRPr="00C16B81">
        <w:rPr>
          <w:rFonts w:ascii="Times New Roman" w:hAnsi="Times New Roman" w:cs="Times New Roman"/>
          <w:b w:val="0"/>
          <w:iCs/>
          <w:color w:val="000000" w:themeColor="text1"/>
          <w:sz w:val="24"/>
          <w:szCs w:val="24"/>
        </w:rPr>
        <w:t xml:space="preserve"> </w:t>
      </w:r>
    </w:p>
    <w:p w14:paraId="6C90399C" w14:textId="77777777" w:rsidR="00FF197A" w:rsidRPr="00C16B81" w:rsidRDefault="00FF197A" w:rsidP="00535358">
      <w:pPr>
        <w:pStyle w:val="Heading1"/>
        <w:numPr>
          <w:ilvl w:val="0"/>
          <w:numId w:val="12"/>
        </w:numPr>
        <w:tabs>
          <w:tab w:val="left" w:pos="2140"/>
        </w:tabs>
        <w:spacing w:after="0"/>
        <w:ind w:left="1080" w:right="748"/>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Shri Pramod Mall, RIL</w:t>
      </w:r>
    </w:p>
    <w:p w14:paraId="73FEF56D"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rPr>
      </w:pPr>
      <w:r w:rsidRPr="00C16B81">
        <w:rPr>
          <w:rFonts w:ascii="Times New Roman" w:hAnsi="Times New Roman" w:cs="Times New Roman"/>
          <w:b w:val="0"/>
          <w:iCs/>
          <w:color w:val="000000" w:themeColor="text1"/>
          <w:sz w:val="24"/>
          <w:szCs w:val="24"/>
        </w:rPr>
        <w:t xml:space="preserve"> </w:t>
      </w:r>
    </w:p>
    <w:p w14:paraId="171A5C33"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rPr>
        <w:t xml:space="preserve">The Panel conducted various </w:t>
      </w:r>
      <w:proofErr w:type="gramStart"/>
      <w:r w:rsidRPr="00C16B81">
        <w:rPr>
          <w:rFonts w:ascii="Times New Roman" w:hAnsi="Times New Roman" w:cs="Times New Roman"/>
          <w:b w:val="0"/>
          <w:iCs/>
          <w:color w:val="000000" w:themeColor="text1"/>
          <w:sz w:val="24"/>
          <w:szCs w:val="24"/>
        </w:rPr>
        <w:t>meeting</w:t>
      </w:r>
      <w:proofErr w:type="gramEnd"/>
      <w:r w:rsidRPr="00C16B81">
        <w:rPr>
          <w:rFonts w:ascii="Times New Roman" w:hAnsi="Times New Roman" w:cs="Times New Roman"/>
          <w:b w:val="0"/>
          <w:iCs/>
          <w:color w:val="000000" w:themeColor="text1"/>
          <w:sz w:val="24"/>
          <w:szCs w:val="24"/>
        </w:rPr>
        <w:t xml:space="preserve"> and submitted their recommendations to BIS sect.  Based on the recommendation of the Panel, the Committee in its 35</w:t>
      </w:r>
      <w:r w:rsidRPr="00C16B81">
        <w:rPr>
          <w:rFonts w:ascii="Times New Roman" w:hAnsi="Times New Roman" w:cs="Times New Roman"/>
          <w:b w:val="0"/>
          <w:iCs/>
          <w:color w:val="000000" w:themeColor="text1"/>
          <w:sz w:val="24"/>
          <w:szCs w:val="24"/>
          <w:vertAlign w:val="superscript"/>
        </w:rPr>
        <w:t>th</w:t>
      </w:r>
      <w:r w:rsidRPr="00C16B81">
        <w:rPr>
          <w:rFonts w:ascii="Times New Roman" w:hAnsi="Times New Roman" w:cs="Times New Roman"/>
          <w:b w:val="0"/>
          <w:iCs/>
          <w:color w:val="000000" w:themeColor="text1"/>
          <w:sz w:val="24"/>
          <w:szCs w:val="24"/>
        </w:rPr>
        <w:t xml:space="preserve"> meeting </w:t>
      </w:r>
      <w:r w:rsidRPr="00C16B81">
        <w:rPr>
          <w:rFonts w:ascii="Times New Roman" w:hAnsi="Times New Roman" w:cs="Times New Roman"/>
          <w:b w:val="0"/>
          <w:iCs/>
          <w:color w:val="000000" w:themeColor="text1"/>
          <w:sz w:val="24"/>
          <w:szCs w:val="24"/>
          <w:lang w:val="en-IN"/>
        </w:rPr>
        <w:t xml:space="preserve">REQUESTED BIS </w:t>
      </w:r>
      <w:proofErr w:type="spellStart"/>
      <w:r w:rsidRPr="00C16B81">
        <w:rPr>
          <w:rFonts w:ascii="Times New Roman" w:hAnsi="Times New Roman" w:cs="Times New Roman"/>
          <w:b w:val="0"/>
          <w:iCs/>
          <w:color w:val="000000" w:themeColor="text1"/>
          <w:sz w:val="24"/>
          <w:szCs w:val="24"/>
          <w:lang w:val="en-IN"/>
        </w:rPr>
        <w:t>Sectt</w:t>
      </w:r>
      <w:proofErr w:type="spellEnd"/>
      <w:r w:rsidRPr="00C16B81">
        <w:rPr>
          <w:rFonts w:ascii="Times New Roman" w:hAnsi="Times New Roman" w:cs="Times New Roman"/>
          <w:b w:val="0"/>
          <w:iCs/>
          <w:color w:val="000000" w:themeColor="text1"/>
          <w:sz w:val="24"/>
          <w:szCs w:val="24"/>
          <w:lang w:val="en-IN"/>
        </w:rPr>
        <w:t>. to prepare the draft revision and circulate the revised draft as prepared to Panel for 1 month. If no comments are received on the circulated draft, it may be issued into wide circulation for a period of 1 month time, as under mandatory certification.</w:t>
      </w:r>
    </w:p>
    <w:p w14:paraId="694FBEE8" w14:textId="77777777" w:rsidR="00FF197A" w:rsidRPr="00C16B81" w:rsidRDefault="00FF197A" w:rsidP="00FF197A">
      <w:pPr>
        <w:pStyle w:val="Heading1"/>
        <w:tabs>
          <w:tab w:val="left" w:pos="2140"/>
        </w:tabs>
        <w:ind w:left="0" w:right="83"/>
        <w:jc w:val="both"/>
        <w:rPr>
          <w:rFonts w:ascii="Times New Roman" w:hAnsi="Times New Roman" w:cs="Times New Roman"/>
          <w:bCs w:val="0"/>
          <w:iCs/>
          <w:color w:val="000000" w:themeColor="text1"/>
          <w:sz w:val="24"/>
          <w:szCs w:val="24"/>
          <w:lang w:val="en-IN"/>
        </w:rPr>
      </w:pPr>
      <w:r w:rsidRPr="00C16B81">
        <w:rPr>
          <w:rFonts w:ascii="Times New Roman" w:hAnsi="Times New Roman" w:cs="Times New Roman"/>
          <w:bCs w:val="0"/>
          <w:iCs/>
          <w:color w:val="000000" w:themeColor="text1"/>
          <w:sz w:val="24"/>
          <w:szCs w:val="24"/>
          <w:lang w:val="en-IN"/>
        </w:rPr>
        <w:t xml:space="preserve">Present Status: </w:t>
      </w:r>
    </w:p>
    <w:p w14:paraId="335BB4D5"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The draft prepared is yet to be prepared.</w:t>
      </w:r>
    </w:p>
    <w:p w14:paraId="60350E18" w14:textId="77777777" w:rsidR="00FF197A" w:rsidRPr="00C16B81" w:rsidRDefault="00FF197A" w:rsidP="00FF197A">
      <w:pPr>
        <w:pStyle w:val="Heading1"/>
        <w:tabs>
          <w:tab w:val="left" w:pos="2140"/>
        </w:tabs>
        <w:ind w:left="0" w:right="83"/>
        <w:jc w:val="both"/>
        <w:rPr>
          <w:rFonts w:ascii="Times New Roman" w:hAnsi="Times New Roman" w:cs="Times New Roman"/>
          <w:b w:val="0"/>
          <w:iCs/>
          <w:color w:val="000000" w:themeColor="text1"/>
          <w:sz w:val="24"/>
          <w:szCs w:val="24"/>
          <w:lang w:val="en-IN"/>
        </w:rPr>
      </w:pPr>
      <w:r w:rsidRPr="00C16B81">
        <w:rPr>
          <w:rFonts w:ascii="Times New Roman" w:hAnsi="Times New Roman" w:cs="Times New Roman"/>
          <w:b w:val="0"/>
          <w:iCs/>
          <w:color w:val="000000" w:themeColor="text1"/>
          <w:sz w:val="24"/>
          <w:szCs w:val="24"/>
          <w:lang w:val="en-IN"/>
        </w:rPr>
        <w:t xml:space="preserve">The Committee may </w:t>
      </w:r>
      <w:r w:rsidRPr="00C16B81">
        <w:rPr>
          <w:rFonts w:ascii="Times New Roman" w:hAnsi="Times New Roman" w:cs="Times New Roman"/>
          <w:bCs w:val="0"/>
          <w:iCs/>
          <w:color w:val="000000" w:themeColor="text1"/>
          <w:sz w:val="24"/>
          <w:szCs w:val="24"/>
          <w:lang w:val="en-IN"/>
        </w:rPr>
        <w:t>NOTE</w:t>
      </w:r>
      <w:r w:rsidRPr="00C16B81">
        <w:rPr>
          <w:rFonts w:ascii="Times New Roman" w:hAnsi="Times New Roman" w:cs="Times New Roman"/>
          <w:b w:val="0"/>
          <w:iCs/>
          <w:color w:val="000000" w:themeColor="text1"/>
          <w:sz w:val="24"/>
          <w:szCs w:val="24"/>
          <w:lang w:val="en-IN"/>
        </w:rPr>
        <w:t>.</w:t>
      </w:r>
    </w:p>
    <w:p w14:paraId="73991828" w14:textId="01FD88B9" w:rsidR="00F44421" w:rsidRPr="00C16B81" w:rsidRDefault="00F44421" w:rsidP="00F44421">
      <w:pPr>
        <w:pStyle w:val="Default"/>
        <w:rPr>
          <w:b/>
          <w:bCs/>
          <w:iCs/>
          <w:color w:val="000000" w:themeColor="text1"/>
          <w:lang w:val="en-IN"/>
        </w:rPr>
      </w:pPr>
      <w:r w:rsidRPr="00C16B81">
        <w:rPr>
          <w:b/>
          <w:bCs/>
          <w:iCs/>
          <w:color w:val="000000" w:themeColor="text1"/>
          <w:lang w:val="en-IN"/>
        </w:rPr>
        <w:t>Item 5 DRAFTS UNDER WIDE CIRCULATION FOR FINALIZATION</w:t>
      </w:r>
    </w:p>
    <w:p w14:paraId="7966A1AC" w14:textId="77777777" w:rsidR="00605B72" w:rsidRPr="00C16B81" w:rsidRDefault="00605B72" w:rsidP="00F44421">
      <w:pPr>
        <w:pStyle w:val="Default"/>
        <w:rPr>
          <w:b/>
          <w:bCs/>
          <w:iCs/>
          <w:color w:val="000000" w:themeColor="text1"/>
          <w:lang w:val="en-IN"/>
        </w:rPr>
      </w:pPr>
    </w:p>
    <w:p w14:paraId="66ADCBF2" w14:textId="3160307A" w:rsidR="00605B72" w:rsidRPr="00C16B81" w:rsidRDefault="006A1059" w:rsidP="00605B72">
      <w:pPr>
        <w:pStyle w:val="Default"/>
        <w:rPr>
          <w:b/>
          <w:iCs/>
          <w:color w:val="000000" w:themeColor="text1"/>
        </w:rPr>
      </w:pPr>
      <w:r w:rsidRPr="00C16B81">
        <w:rPr>
          <w:b/>
          <w:iCs/>
          <w:color w:val="000000" w:themeColor="text1"/>
        </w:rPr>
        <w:t>5</w:t>
      </w:r>
      <w:r w:rsidR="00605B72" w:rsidRPr="00C16B81">
        <w:rPr>
          <w:b/>
          <w:iCs/>
          <w:color w:val="000000" w:themeColor="text1"/>
        </w:rPr>
        <w:t xml:space="preserve">.1 </w:t>
      </w:r>
      <w:r w:rsidR="00C017B2" w:rsidRPr="00C16B81">
        <w:rPr>
          <w:b/>
          <w:iCs/>
          <w:color w:val="000000" w:themeColor="text1"/>
          <w:lang w:val="en-IN"/>
        </w:rPr>
        <w:t xml:space="preserve">PCD 09 (21797) — </w:t>
      </w:r>
      <w:r w:rsidR="00605B72" w:rsidRPr="00C16B81">
        <w:rPr>
          <w:b/>
          <w:iCs/>
          <w:color w:val="000000" w:themeColor="text1"/>
        </w:rPr>
        <w:t xml:space="preserve">IS </w:t>
      </w:r>
      <w:proofErr w:type="gramStart"/>
      <w:r w:rsidR="00605B72" w:rsidRPr="00C16B81">
        <w:rPr>
          <w:b/>
          <w:iCs/>
          <w:color w:val="000000" w:themeColor="text1"/>
        </w:rPr>
        <w:t>230 :</w:t>
      </w:r>
      <w:proofErr w:type="gramEnd"/>
      <w:r w:rsidR="00605B72" w:rsidRPr="00C16B81">
        <w:rPr>
          <w:b/>
          <w:iCs/>
          <w:color w:val="000000" w:themeColor="text1"/>
        </w:rPr>
        <w:t xml:space="preserve"> 1972 Specification for Normal Butyl Acetate (Second Revision)</w:t>
      </w:r>
    </w:p>
    <w:p w14:paraId="3475EC0A" w14:textId="77777777" w:rsidR="00605B72" w:rsidRPr="00C16B81" w:rsidRDefault="00605B72" w:rsidP="00605B72">
      <w:pPr>
        <w:pStyle w:val="Heading1"/>
        <w:tabs>
          <w:tab w:val="left" w:pos="2140"/>
        </w:tabs>
        <w:spacing w:after="0"/>
        <w:ind w:left="0" w:right="748"/>
        <w:rPr>
          <w:rFonts w:ascii="Times New Roman" w:hAnsi="Times New Roman" w:cs="Times New Roman"/>
          <w:b w:val="0"/>
          <w:sz w:val="24"/>
          <w:szCs w:val="24"/>
        </w:rPr>
      </w:pPr>
    </w:p>
    <w:p w14:paraId="7C4AAF88" w14:textId="06F8D097" w:rsidR="00E57559" w:rsidRPr="00C16B81" w:rsidRDefault="00E57559" w:rsidP="00E57559">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C06E96" w:rsidRPr="00C16B81">
        <w:rPr>
          <w:bCs/>
          <w:iCs/>
          <w:color w:val="000000" w:themeColor="text1"/>
          <w:lang w:bidi="en-US"/>
        </w:rPr>
        <w:t>23 October</w:t>
      </w:r>
      <w:r w:rsidRPr="00C16B81">
        <w:rPr>
          <w:bCs/>
          <w:iCs/>
          <w:color w:val="000000" w:themeColor="text1"/>
          <w:lang w:bidi="en-US"/>
        </w:rPr>
        <w:t xml:space="preserve">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w:t>
      </w:r>
      <w:r w:rsidR="00C06E96" w:rsidRPr="00C16B81">
        <w:rPr>
          <w:bCs/>
          <w:iCs/>
          <w:color w:val="000000" w:themeColor="text1"/>
          <w:lang w:bidi="en-US"/>
        </w:rPr>
        <w:t>22 December</w:t>
      </w:r>
      <w:r w:rsidRPr="00C16B81">
        <w:rPr>
          <w:bCs/>
          <w:iCs/>
          <w:color w:val="000000" w:themeColor="text1"/>
          <w:lang w:bidi="en-US"/>
        </w:rPr>
        <w:t xml:space="preserve"> 2023. </w:t>
      </w:r>
    </w:p>
    <w:p w14:paraId="583CDFC7" w14:textId="77777777" w:rsidR="00E57559" w:rsidRPr="00C16B81" w:rsidRDefault="00E57559" w:rsidP="00E57559">
      <w:pPr>
        <w:pStyle w:val="Default"/>
        <w:rPr>
          <w:bCs/>
          <w:iCs/>
          <w:color w:val="000000" w:themeColor="text1"/>
          <w:lang w:val="en-IN"/>
        </w:rPr>
      </w:pPr>
    </w:p>
    <w:p w14:paraId="3261BA5F" w14:textId="007D542D" w:rsidR="00E57559" w:rsidRPr="00C16B81" w:rsidRDefault="00E57559" w:rsidP="00E57559">
      <w:pPr>
        <w:pStyle w:val="Default"/>
        <w:jc w:val="center"/>
        <w:rPr>
          <w:bCs/>
          <w:iCs/>
          <w:color w:val="000000" w:themeColor="text1"/>
          <w:lang w:bidi="en-US"/>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72E5F9BA">
          <v:shape id="_x0000_i1029" type="#_x0000_t75" alt="" style="width:79.5pt;height:50.25pt;mso-width-percent:0;mso-height-percent:0;mso-width-percent:0;mso-height-percent:0" o:ole="">
            <v:imagedata r:id="rId19" o:title=""/>
          </v:shape>
          <o:OLEObject Type="Embed" ProgID="Acrobat.Document.DC" ShapeID="_x0000_i1029" DrawAspect="Icon" ObjectID="_1770540611" r:id="rId20"/>
        </w:object>
      </w:r>
    </w:p>
    <w:p w14:paraId="6A37A99F" w14:textId="77777777" w:rsidR="00E57559" w:rsidRPr="00C16B81" w:rsidRDefault="00E57559" w:rsidP="00E57559">
      <w:pPr>
        <w:pStyle w:val="Default"/>
        <w:jc w:val="center"/>
        <w:rPr>
          <w:bCs/>
          <w:iCs/>
          <w:color w:val="000000" w:themeColor="text1"/>
          <w:lang w:bidi="en-US"/>
        </w:rPr>
      </w:pPr>
    </w:p>
    <w:p w14:paraId="7473342A" w14:textId="77777777" w:rsidR="00E57559" w:rsidRPr="00C16B81" w:rsidRDefault="00E57559" w:rsidP="00E57559">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02A535AF" w14:textId="77777777" w:rsidR="00E57559" w:rsidRPr="00C16B81" w:rsidRDefault="00E57559" w:rsidP="00E57559">
      <w:pPr>
        <w:pStyle w:val="Default"/>
        <w:rPr>
          <w:bCs/>
          <w:iCs/>
          <w:color w:val="000000" w:themeColor="text1"/>
          <w:lang w:bidi="en-US"/>
        </w:rPr>
      </w:pPr>
    </w:p>
    <w:p w14:paraId="170928F5" w14:textId="77777777" w:rsidR="00E57559" w:rsidRPr="00C16B81" w:rsidRDefault="00E57559" w:rsidP="00E57559">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revision for printing.</w:t>
      </w:r>
    </w:p>
    <w:p w14:paraId="668D908F" w14:textId="77777777" w:rsidR="00605B72" w:rsidRPr="00C16B81" w:rsidRDefault="00605B72" w:rsidP="00605B72">
      <w:pPr>
        <w:pStyle w:val="Default"/>
        <w:rPr>
          <w:bCs/>
          <w:iCs/>
          <w:color w:val="000000" w:themeColor="text1"/>
        </w:rPr>
      </w:pPr>
    </w:p>
    <w:p w14:paraId="5FEFA7E5" w14:textId="43A0A65F" w:rsidR="00605B72" w:rsidRPr="00C16B81" w:rsidRDefault="00EB1A65" w:rsidP="00605B72">
      <w:pPr>
        <w:pStyle w:val="Default"/>
        <w:rPr>
          <w:b/>
          <w:iCs/>
          <w:color w:val="000000" w:themeColor="text1"/>
        </w:rPr>
      </w:pPr>
      <w:r w:rsidRPr="00C16B81">
        <w:rPr>
          <w:b/>
          <w:iCs/>
          <w:color w:val="000000" w:themeColor="text1"/>
        </w:rPr>
        <w:t>5</w:t>
      </w:r>
      <w:r w:rsidR="00605B72" w:rsidRPr="00C16B81">
        <w:rPr>
          <w:b/>
          <w:iCs/>
          <w:color w:val="000000" w:themeColor="text1"/>
        </w:rPr>
        <w:t xml:space="preserve">.2 </w:t>
      </w:r>
      <w:r w:rsidR="001708F5" w:rsidRPr="00C16B81">
        <w:rPr>
          <w:b/>
          <w:iCs/>
          <w:color w:val="000000" w:themeColor="text1"/>
          <w:lang w:val="en-IN"/>
        </w:rPr>
        <w:t>PCD 09 (23939</w:t>
      </w:r>
      <w:r w:rsidR="001708F5" w:rsidRPr="00C16B81">
        <w:rPr>
          <w:b/>
          <w:iCs/>
          <w:color w:val="000000" w:themeColor="text1"/>
        </w:rPr>
        <w:t xml:space="preserve">) — </w:t>
      </w:r>
      <w:r w:rsidR="00605B72" w:rsidRPr="00C16B81">
        <w:rPr>
          <w:b/>
          <w:iCs/>
          <w:color w:val="000000" w:themeColor="text1"/>
        </w:rPr>
        <w:t xml:space="preserve">IS </w:t>
      </w:r>
      <w:proofErr w:type="gramStart"/>
      <w:r w:rsidR="00605B72" w:rsidRPr="00C16B81">
        <w:rPr>
          <w:b/>
          <w:iCs/>
          <w:color w:val="000000" w:themeColor="text1"/>
        </w:rPr>
        <w:t>15356 :</w:t>
      </w:r>
      <w:proofErr w:type="gramEnd"/>
      <w:r w:rsidR="00605B72" w:rsidRPr="00C16B81">
        <w:rPr>
          <w:b/>
          <w:iCs/>
          <w:color w:val="000000" w:themeColor="text1"/>
        </w:rPr>
        <w:t xml:space="preserve"> 2003 </w:t>
      </w:r>
      <w:r w:rsidR="00605B72" w:rsidRPr="00C16B81">
        <w:rPr>
          <w:b/>
          <w:iCs/>
          <w:color w:val="000000" w:themeColor="text1"/>
          <w:lang w:val="en-IN"/>
        </w:rPr>
        <w:t>Acetaldehyde - Specification</w:t>
      </w:r>
    </w:p>
    <w:p w14:paraId="0808F641" w14:textId="77777777" w:rsidR="00605B72" w:rsidRPr="00C16B81" w:rsidRDefault="00605B72" w:rsidP="00605B72">
      <w:pPr>
        <w:pStyle w:val="Default"/>
        <w:rPr>
          <w:b/>
          <w:iCs/>
          <w:color w:val="000000" w:themeColor="text1"/>
        </w:rPr>
      </w:pPr>
    </w:p>
    <w:p w14:paraId="2E36CDCC" w14:textId="1FD6292E" w:rsidR="00E57559" w:rsidRPr="00C16B81" w:rsidRDefault="00E57559" w:rsidP="00E57559">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790070" w:rsidRPr="00C16B81">
        <w:rPr>
          <w:bCs/>
          <w:iCs/>
          <w:color w:val="000000" w:themeColor="text1"/>
          <w:lang w:bidi="en-US"/>
        </w:rPr>
        <w:t>23 October 2023</w:t>
      </w:r>
      <w:r w:rsidRPr="00C16B81">
        <w:rPr>
          <w:bCs/>
          <w:iCs/>
          <w:color w:val="000000" w:themeColor="text1"/>
          <w:lang w:bidi="en-US"/>
        </w:rPr>
        <w:t xml:space="preserve">,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w:t>
      </w:r>
      <w:r w:rsidR="00790070" w:rsidRPr="00C16B81">
        <w:rPr>
          <w:bCs/>
          <w:iCs/>
          <w:color w:val="000000" w:themeColor="text1"/>
          <w:lang w:bidi="en-US"/>
        </w:rPr>
        <w:t>22 December 2023</w:t>
      </w:r>
      <w:r w:rsidRPr="00C16B81">
        <w:rPr>
          <w:bCs/>
          <w:iCs/>
          <w:color w:val="000000" w:themeColor="text1"/>
          <w:lang w:bidi="en-US"/>
        </w:rPr>
        <w:t xml:space="preserve">. </w:t>
      </w:r>
    </w:p>
    <w:p w14:paraId="0781D4D8" w14:textId="77777777" w:rsidR="00E57559" w:rsidRPr="00C16B81" w:rsidRDefault="00E57559" w:rsidP="00E57559">
      <w:pPr>
        <w:pStyle w:val="Default"/>
        <w:rPr>
          <w:bCs/>
          <w:iCs/>
          <w:color w:val="000000" w:themeColor="text1"/>
          <w:lang w:val="en-IN"/>
        </w:rPr>
      </w:pPr>
    </w:p>
    <w:p w14:paraId="1ACF0BC2" w14:textId="0B8EB457" w:rsidR="00E57559" w:rsidRPr="00C16B81" w:rsidRDefault="00E57559" w:rsidP="00E57559">
      <w:pPr>
        <w:pStyle w:val="Default"/>
        <w:jc w:val="center"/>
        <w:rPr>
          <w:bCs/>
          <w:iCs/>
          <w:color w:val="000000" w:themeColor="text1"/>
          <w:lang w:bidi="en-US"/>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60D38B5C">
          <v:shape id="_x0000_i1030" type="#_x0000_t75" alt="" style="width:79.5pt;height:50.25pt;mso-width-percent:0;mso-height-percent:0;mso-width-percent:0;mso-height-percent:0" o:ole="">
            <v:imagedata r:id="rId21" o:title=""/>
          </v:shape>
          <o:OLEObject Type="Embed" ProgID="Acrobat.Document.DC" ShapeID="_x0000_i1030" DrawAspect="Icon" ObjectID="_1770540612" r:id="rId22"/>
        </w:object>
      </w:r>
    </w:p>
    <w:p w14:paraId="1402C82D" w14:textId="77777777" w:rsidR="00E57559" w:rsidRPr="00C16B81" w:rsidRDefault="00E57559" w:rsidP="005F56A7">
      <w:pPr>
        <w:pStyle w:val="Default"/>
        <w:rPr>
          <w:bCs/>
          <w:iCs/>
          <w:color w:val="000000" w:themeColor="text1"/>
          <w:lang w:bidi="en-US"/>
        </w:rPr>
      </w:pPr>
    </w:p>
    <w:p w14:paraId="40036D61" w14:textId="2F4C9578" w:rsidR="005F56A7" w:rsidRPr="00C16B81" w:rsidRDefault="005F56A7" w:rsidP="005F56A7">
      <w:pPr>
        <w:pStyle w:val="Default"/>
        <w:rPr>
          <w:bCs/>
          <w:iCs/>
          <w:color w:val="000000" w:themeColor="text1"/>
          <w:lang w:bidi="en-US"/>
        </w:rPr>
      </w:pPr>
      <w:r w:rsidRPr="00C16B81">
        <w:rPr>
          <w:bCs/>
          <w:iCs/>
          <w:color w:val="000000" w:themeColor="text1"/>
          <w:lang w:bidi="en-US"/>
        </w:rPr>
        <w:t>The following comments have been received via standardization portal:</w:t>
      </w:r>
    </w:p>
    <w:p w14:paraId="600E1DA2" w14:textId="77777777" w:rsidR="005F56A7" w:rsidRPr="00C16B81" w:rsidRDefault="005F56A7" w:rsidP="005F56A7">
      <w:pPr>
        <w:pStyle w:val="Default"/>
        <w:rPr>
          <w:bCs/>
          <w:iCs/>
          <w:color w:val="000000" w:themeColor="text1"/>
          <w:lang w:bidi="en-US"/>
        </w:rPr>
      </w:pPr>
    </w:p>
    <w:tbl>
      <w:tblPr>
        <w:tblpPr w:leftFromText="180" w:rightFromText="180" w:vertAnchor="text" w:tblpY="1"/>
        <w:tblOverlap w:val="neve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2372"/>
        <w:gridCol w:w="1443"/>
        <w:gridCol w:w="5219"/>
        <w:gridCol w:w="2410"/>
      </w:tblGrid>
      <w:tr w:rsidR="00AD3A86" w:rsidRPr="00C16B81" w14:paraId="545FB4CE" w14:textId="77777777" w:rsidTr="00D019B3">
        <w:tc>
          <w:tcPr>
            <w:tcW w:w="603" w:type="dxa"/>
          </w:tcPr>
          <w:p w14:paraId="7D1E0DCB" w14:textId="77777777" w:rsidR="00AD3A86" w:rsidRPr="00C16B81" w:rsidRDefault="00AD3A86" w:rsidP="00403099">
            <w:pPr>
              <w:jc w:val="center"/>
              <w:rPr>
                <w:rFonts w:eastAsia="MS Mincho"/>
                <w:b/>
                <w:bCs/>
              </w:rPr>
            </w:pPr>
            <w:r w:rsidRPr="00C16B81">
              <w:rPr>
                <w:rFonts w:eastAsia="MS Mincho"/>
                <w:b/>
                <w:bCs/>
              </w:rPr>
              <w:t>Sl. No.</w:t>
            </w:r>
          </w:p>
          <w:p w14:paraId="0504251A" w14:textId="77777777" w:rsidR="00AD3A86" w:rsidRPr="00C16B81" w:rsidRDefault="00AD3A86" w:rsidP="00403099">
            <w:pPr>
              <w:jc w:val="center"/>
              <w:rPr>
                <w:rFonts w:eastAsia="MS Mincho"/>
                <w:b/>
                <w:bCs/>
              </w:rPr>
            </w:pPr>
          </w:p>
          <w:p w14:paraId="0B100FC5" w14:textId="77777777" w:rsidR="00AD3A86" w:rsidRPr="00C16B81" w:rsidRDefault="00AD3A86" w:rsidP="00403099">
            <w:pPr>
              <w:jc w:val="center"/>
              <w:rPr>
                <w:rFonts w:eastAsia="MS Mincho"/>
                <w:b/>
                <w:bCs/>
              </w:rPr>
            </w:pPr>
            <w:r w:rsidRPr="00C16B81">
              <w:rPr>
                <w:rFonts w:eastAsia="MS Mincho"/>
                <w:b/>
                <w:bCs/>
              </w:rPr>
              <w:t>(1)</w:t>
            </w:r>
          </w:p>
        </w:tc>
        <w:tc>
          <w:tcPr>
            <w:tcW w:w="2265" w:type="dxa"/>
          </w:tcPr>
          <w:p w14:paraId="0239AA53" w14:textId="77777777" w:rsidR="00AD3A86" w:rsidRPr="00C16B81" w:rsidRDefault="00AD3A86" w:rsidP="00403099">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7947D6A4" w14:textId="77777777" w:rsidR="00AD3A86" w:rsidRPr="00C16B81" w:rsidRDefault="00AD3A86" w:rsidP="00403099">
            <w:pPr>
              <w:jc w:val="center"/>
              <w:rPr>
                <w:rFonts w:eastAsia="MS Mincho"/>
                <w:b/>
                <w:bCs/>
              </w:rPr>
            </w:pPr>
            <w:r w:rsidRPr="00C16B81">
              <w:rPr>
                <w:rFonts w:eastAsia="MS Mincho"/>
                <w:b/>
                <w:bCs/>
              </w:rPr>
              <w:t>(2)</w:t>
            </w:r>
          </w:p>
        </w:tc>
        <w:tc>
          <w:tcPr>
            <w:tcW w:w="2372" w:type="dxa"/>
          </w:tcPr>
          <w:p w14:paraId="54023D07" w14:textId="77777777" w:rsidR="00AD3A86" w:rsidRPr="00C16B81" w:rsidRDefault="00AD3A86" w:rsidP="00403099">
            <w:pPr>
              <w:jc w:val="center"/>
              <w:rPr>
                <w:rFonts w:eastAsia="MS Mincho"/>
                <w:b/>
                <w:bCs/>
              </w:rPr>
            </w:pPr>
            <w:r w:rsidRPr="00C16B81">
              <w:rPr>
                <w:rFonts w:eastAsia="MS Mincho"/>
                <w:b/>
                <w:bCs/>
              </w:rPr>
              <w:t>Commentator/</w:t>
            </w:r>
          </w:p>
          <w:p w14:paraId="74EC123A" w14:textId="77777777" w:rsidR="00AD3A86" w:rsidRPr="00C16B81" w:rsidRDefault="00AD3A86" w:rsidP="00403099">
            <w:pPr>
              <w:jc w:val="center"/>
              <w:rPr>
                <w:rFonts w:eastAsia="MS Mincho"/>
                <w:b/>
                <w:bCs/>
              </w:rPr>
            </w:pPr>
            <w:r w:rsidRPr="00C16B81">
              <w:rPr>
                <w:rFonts w:eastAsia="MS Mincho"/>
                <w:b/>
                <w:bCs/>
              </w:rPr>
              <w:t>Organization/</w:t>
            </w:r>
          </w:p>
          <w:p w14:paraId="1F842F5C" w14:textId="77777777" w:rsidR="00AD3A86" w:rsidRPr="00C16B81" w:rsidRDefault="00AD3A86" w:rsidP="00403099">
            <w:pPr>
              <w:jc w:val="center"/>
              <w:rPr>
                <w:rFonts w:eastAsia="MS Mincho"/>
                <w:b/>
                <w:bCs/>
              </w:rPr>
            </w:pPr>
            <w:r w:rsidRPr="00C16B81">
              <w:rPr>
                <w:rFonts w:eastAsia="MS Mincho"/>
                <w:b/>
                <w:bCs/>
              </w:rPr>
              <w:t>Abbreviation</w:t>
            </w:r>
          </w:p>
          <w:p w14:paraId="2D19B2AA" w14:textId="77777777" w:rsidR="00AD3A86" w:rsidRPr="00C16B81" w:rsidRDefault="00AD3A86" w:rsidP="00403099">
            <w:pPr>
              <w:jc w:val="center"/>
              <w:rPr>
                <w:rFonts w:eastAsia="MS Mincho"/>
                <w:b/>
                <w:bCs/>
              </w:rPr>
            </w:pPr>
            <w:r w:rsidRPr="00C16B81">
              <w:rPr>
                <w:rFonts w:eastAsia="MS Mincho"/>
                <w:b/>
                <w:bCs/>
              </w:rPr>
              <w:t>(3)</w:t>
            </w:r>
          </w:p>
        </w:tc>
        <w:tc>
          <w:tcPr>
            <w:tcW w:w="1443" w:type="dxa"/>
          </w:tcPr>
          <w:p w14:paraId="4DE80038" w14:textId="77777777" w:rsidR="00AD3A86" w:rsidRPr="00C16B81" w:rsidRDefault="00AD3A86" w:rsidP="00403099">
            <w:pPr>
              <w:jc w:val="center"/>
              <w:rPr>
                <w:rFonts w:eastAsia="MS Mincho"/>
                <w:b/>
                <w:bCs/>
              </w:rPr>
            </w:pPr>
            <w:r w:rsidRPr="00C16B81">
              <w:rPr>
                <w:rFonts w:eastAsia="MS Mincho"/>
                <w:b/>
                <w:bCs/>
              </w:rPr>
              <w:t>Type of Comments</w:t>
            </w:r>
          </w:p>
          <w:p w14:paraId="585D43BA" w14:textId="77777777" w:rsidR="00AD3A86" w:rsidRPr="00C16B81" w:rsidRDefault="00AD3A86" w:rsidP="00403099">
            <w:pPr>
              <w:jc w:val="center"/>
              <w:rPr>
                <w:rFonts w:eastAsia="MS Mincho"/>
                <w:b/>
                <w:bCs/>
              </w:rPr>
            </w:pPr>
            <w:r w:rsidRPr="00C16B81">
              <w:rPr>
                <w:rFonts w:eastAsia="MS Mincho"/>
                <w:b/>
                <w:bCs/>
              </w:rPr>
              <w:t>(General/Editorial/ Technical)</w:t>
            </w:r>
          </w:p>
          <w:p w14:paraId="0CFC192E" w14:textId="77777777" w:rsidR="00AD3A86" w:rsidRPr="00C16B81" w:rsidRDefault="00AD3A86" w:rsidP="00403099">
            <w:pPr>
              <w:jc w:val="center"/>
              <w:rPr>
                <w:rFonts w:eastAsia="MS Mincho"/>
                <w:b/>
                <w:bCs/>
              </w:rPr>
            </w:pPr>
            <w:r w:rsidRPr="00C16B81">
              <w:rPr>
                <w:rFonts w:eastAsia="MS Mincho"/>
                <w:b/>
                <w:bCs/>
              </w:rPr>
              <w:t>(4)</w:t>
            </w:r>
          </w:p>
        </w:tc>
        <w:tc>
          <w:tcPr>
            <w:tcW w:w="5219" w:type="dxa"/>
          </w:tcPr>
          <w:p w14:paraId="3E5EAEB0" w14:textId="77777777" w:rsidR="00AD3A86" w:rsidRPr="00C16B81" w:rsidRDefault="00AD3A86" w:rsidP="00403099">
            <w:pPr>
              <w:jc w:val="center"/>
              <w:rPr>
                <w:rFonts w:eastAsia="MS Mincho"/>
                <w:b/>
                <w:bCs/>
              </w:rPr>
            </w:pPr>
            <w:r w:rsidRPr="00C16B81">
              <w:rPr>
                <w:rFonts w:eastAsia="MS Mincho"/>
                <w:b/>
                <w:bCs/>
              </w:rPr>
              <w:t>Justification</w:t>
            </w:r>
          </w:p>
          <w:p w14:paraId="51605986" w14:textId="77777777" w:rsidR="00AD3A86" w:rsidRPr="00C16B81" w:rsidRDefault="00AD3A86" w:rsidP="00403099">
            <w:pPr>
              <w:jc w:val="center"/>
              <w:rPr>
                <w:rFonts w:eastAsia="MS Mincho"/>
                <w:b/>
                <w:bCs/>
              </w:rPr>
            </w:pPr>
          </w:p>
          <w:p w14:paraId="78573D5F" w14:textId="77777777" w:rsidR="00AD3A86" w:rsidRPr="00C16B81" w:rsidRDefault="00AD3A86" w:rsidP="00403099">
            <w:pPr>
              <w:jc w:val="center"/>
              <w:rPr>
                <w:rFonts w:eastAsia="MS Mincho"/>
                <w:b/>
                <w:bCs/>
              </w:rPr>
            </w:pPr>
          </w:p>
          <w:p w14:paraId="45DA6198" w14:textId="77777777" w:rsidR="00AD3A86" w:rsidRPr="00C16B81" w:rsidRDefault="00AD3A86" w:rsidP="00403099">
            <w:pPr>
              <w:jc w:val="center"/>
              <w:rPr>
                <w:rFonts w:eastAsia="MS Mincho"/>
                <w:b/>
                <w:bCs/>
              </w:rPr>
            </w:pPr>
            <w:r w:rsidRPr="00C16B81">
              <w:rPr>
                <w:rFonts w:eastAsia="MS Mincho"/>
                <w:b/>
                <w:bCs/>
              </w:rPr>
              <w:t>(5)</w:t>
            </w:r>
          </w:p>
        </w:tc>
        <w:tc>
          <w:tcPr>
            <w:tcW w:w="2410" w:type="dxa"/>
          </w:tcPr>
          <w:p w14:paraId="65DED643" w14:textId="77777777" w:rsidR="00AD3A86" w:rsidRPr="00C16B81" w:rsidRDefault="00AD3A86" w:rsidP="00403099">
            <w:pPr>
              <w:jc w:val="center"/>
              <w:rPr>
                <w:rFonts w:eastAsia="MS Mincho"/>
                <w:b/>
                <w:bCs/>
              </w:rPr>
            </w:pPr>
            <w:r w:rsidRPr="00C16B81">
              <w:rPr>
                <w:rFonts w:eastAsia="MS Mincho"/>
                <w:b/>
                <w:bCs/>
              </w:rPr>
              <w:t>Proposed change</w:t>
            </w:r>
          </w:p>
          <w:p w14:paraId="30CEC492" w14:textId="77777777" w:rsidR="00AD3A86" w:rsidRPr="00C16B81" w:rsidRDefault="00AD3A86" w:rsidP="00403099">
            <w:pPr>
              <w:jc w:val="center"/>
              <w:rPr>
                <w:rFonts w:eastAsia="MS Mincho"/>
                <w:b/>
                <w:bCs/>
              </w:rPr>
            </w:pPr>
          </w:p>
          <w:p w14:paraId="0757F507" w14:textId="77777777" w:rsidR="00AD3A86" w:rsidRPr="00C16B81" w:rsidRDefault="00AD3A86" w:rsidP="00403099">
            <w:pPr>
              <w:jc w:val="center"/>
              <w:rPr>
                <w:rFonts w:eastAsia="MS Mincho"/>
                <w:b/>
                <w:bCs/>
              </w:rPr>
            </w:pPr>
            <w:r w:rsidRPr="00C16B81">
              <w:rPr>
                <w:rFonts w:eastAsia="MS Mincho"/>
                <w:b/>
                <w:bCs/>
              </w:rPr>
              <w:t>(6)</w:t>
            </w:r>
          </w:p>
        </w:tc>
      </w:tr>
      <w:tr w:rsidR="001B2055" w:rsidRPr="00C16B81" w14:paraId="11885AAD" w14:textId="77777777" w:rsidTr="00D019B3">
        <w:tc>
          <w:tcPr>
            <w:tcW w:w="603" w:type="dxa"/>
          </w:tcPr>
          <w:p w14:paraId="0BF42B24" w14:textId="039605B5" w:rsidR="001B2055" w:rsidRPr="00C16B81" w:rsidRDefault="00A259C3" w:rsidP="001B2055">
            <w:pPr>
              <w:rPr>
                <w:rFonts w:eastAsia="MS Mincho"/>
              </w:rPr>
            </w:pPr>
            <w:r>
              <w:rPr>
                <w:rFonts w:eastAsia="MS Mincho"/>
              </w:rPr>
              <w:t>1</w:t>
            </w:r>
            <w:r w:rsidR="001B2055" w:rsidRPr="00C16B81">
              <w:rPr>
                <w:rFonts w:eastAsia="MS Mincho"/>
              </w:rPr>
              <w:t>.</w:t>
            </w:r>
          </w:p>
        </w:tc>
        <w:tc>
          <w:tcPr>
            <w:tcW w:w="2265" w:type="dxa"/>
          </w:tcPr>
          <w:p w14:paraId="3127BA41" w14:textId="0159446C" w:rsidR="001B2055" w:rsidRPr="00C16B81" w:rsidRDefault="001B2055" w:rsidP="001B2055">
            <w:pPr>
              <w:rPr>
                <w:rFonts w:eastAsia="MS Mincho"/>
              </w:rPr>
            </w:pPr>
            <w:r w:rsidRPr="00C16B81">
              <w:t>3.1 Scope</w:t>
            </w:r>
          </w:p>
        </w:tc>
        <w:tc>
          <w:tcPr>
            <w:tcW w:w="2372" w:type="dxa"/>
          </w:tcPr>
          <w:p w14:paraId="5C210F9A" w14:textId="4650ED95" w:rsidR="001B2055" w:rsidRPr="00C16B81" w:rsidRDefault="001B2055" w:rsidP="001B2055">
            <w:r w:rsidRPr="00C16B81">
              <w:t xml:space="preserve">Shri </w:t>
            </w:r>
            <w:proofErr w:type="gramStart"/>
            <w:r w:rsidRPr="00C16B81">
              <w:t>Vipul;</w:t>
            </w:r>
            <w:proofErr w:type="gramEnd"/>
          </w:p>
          <w:p w14:paraId="7B60656D" w14:textId="7769A6EB" w:rsidR="001B2055" w:rsidRPr="00C16B81" w:rsidRDefault="001B2055" w:rsidP="001B2055">
            <w:pPr>
              <w:rPr>
                <w:rFonts w:eastAsia="MS Mincho"/>
              </w:rPr>
            </w:pPr>
            <w:r w:rsidRPr="00C16B81">
              <w:t xml:space="preserve">regulife@merckgroup.com, M/s Merck Group </w:t>
            </w:r>
          </w:p>
        </w:tc>
        <w:tc>
          <w:tcPr>
            <w:tcW w:w="1443" w:type="dxa"/>
          </w:tcPr>
          <w:p w14:paraId="3C2008AC" w14:textId="51C0876C" w:rsidR="001B2055" w:rsidRPr="00C16B81" w:rsidRDefault="001B2055" w:rsidP="001B2055">
            <w:pPr>
              <w:rPr>
                <w:rFonts w:eastAsia="MS Mincho"/>
              </w:rPr>
            </w:pPr>
            <w:r w:rsidRPr="00C16B81">
              <w:rPr>
                <w:color w:val="212529"/>
                <w:lang w:eastAsia="en-US"/>
              </w:rPr>
              <w:t>Technical</w:t>
            </w:r>
          </w:p>
        </w:tc>
        <w:tc>
          <w:tcPr>
            <w:tcW w:w="5219" w:type="dxa"/>
          </w:tcPr>
          <w:p w14:paraId="33F994EA" w14:textId="5F53EB17" w:rsidR="001B2055" w:rsidRPr="00C16B81" w:rsidRDefault="001B2055" w:rsidP="001B2055">
            <w:pPr>
              <w:jc w:val="both"/>
              <w:rPr>
                <w:rFonts w:eastAsia="MS Mincho"/>
              </w:rPr>
            </w:pPr>
            <w:r w:rsidRPr="00C16B81">
              <w:rPr>
                <w:color w:val="000000"/>
              </w:rPr>
              <w:t>Currently IS 15356 covers grade which intended for industrial purposes.</w:t>
            </w:r>
            <w:r w:rsidRPr="00C16B81">
              <w:rPr>
                <w:color w:val="000000"/>
              </w:rPr>
              <w:br/>
            </w:r>
            <w:r w:rsidRPr="00C16B81">
              <w:rPr>
                <w:color w:val="000000"/>
              </w:rPr>
              <w:br/>
              <w:t xml:space="preserve">IS 15356 does not include Analytical grade/pharmaceutical </w:t>
            </w:r>
            <w:proofErr w:type="spellStart"/>
            <w:r w:rsidRPr="00C16B81">
              <w:rPr>
                <w:color w:val="000000"/>
              </w:rPr>
              <w:t>garde</w:t>
            </w:r>
            <w:proofErr w:type="spellEnd"/>
            <w:r w:rsidRPr="00C16B81">
              <w:rPr>
                <w:color w:val="000000"/>
              </w:rPr>
              <w:t xml:space="preserve"> (Use in medicinal products for human or veterinary use or in food)/reference material</w:t>
            </w:r>
            <w:r w:rsidRPr="00C16B81">
              <w:rPr>
                <w:color w:val="000000"/>
              </w:rPr>
              <w:br/>
            </w:r>
            <w:r w:rsidRPr="00C16B81">
              <w:rPr>
                <w:color w:val="000000"/>
              </w:rPr>
              <w:br/>
              <w:t>Hence IS standards should clarify does other grades falls under scope of the IS 15356?</w:t>
            </w:r>
          </w:p>
        </w:tc>
        <w:tc>
          <w:tcPr>
            <w:tcW w:w="2410" w:type="dxa"/>
          </w:tcPr>
          <w:p w14:paraId="08D2941A" w14:textId="77777777" w:rsidR="001B2055" w:rsidRPr="00C16B81" w:rsidRDefault="001B2055" w:rsidP="001B2055">
            <w:pPr>
              <w:rPr>
                <w:rFonts w:eastAsia="MS Mincho"/>
              </w:rPr>
            </w:pPr>
            <w:r w:rsidRPr="00C16B81">
              <w:rPr>
                <w:color w:val="000000"/>
              </w:rPr>
              <w:t>Addition of statement recommending that IS 15356 excludes analytical/ pharmaceutical grade/ reference standard material of Acetaldehyde.</w:t>
            </w:r>
          </w:p>
        </w:tc>
      </w:tr>
      <w:tr w:rsidR="001B2055" w:rsidRPr="00C16B81" w14:paraId="0DA9B71E" w14:textId="77777777" w:rsidTr="00D019B3">
        <w:tc>
          <w:tcPr>
            <w:tcW w:w="603" w:type="dxa"/>
          </w:tcPr>
          <w:p w14:paraId="370B5F49" w14:textId="2E37EA2B" w:rsidR="001B2055" w:rsidRPr="00C16B81" w:rsidRDefault="00A259C3" w:rsidP="001B2055">
            <w:pPr>
              <w:rPr>
                <w:rFonts w:eastAsia="MS Mincho"/>
              </w:rPr>
            </w:pPr>
            <w:r>
              <w:rPr>
                <w:rFonts w:eastAsia="MS Mincho"/>
              </w:rPr>
              <w:t>2</w:t>
            </w:r>
            <w:r w:rsidR="001B2055" w:rsidRPr="00C16B81">
              <w:rPr>
                <w:rFonts w:eastAsia="MS Mincho"/>
              </w:rPr>
              <w:t>.</w:t>
            </w:r>
          </w:p>
        </w:tc>
        <w:tc>
          <w:tcPr>
            <w:tcW w:w="2265" w:type="dxa"/>
          </w:tcPr>
          <w:p w14:paraId="4A535573" w14:textId="77777777" w:rsidR="001B2055" w:rsidRPr="00C16B81" w:rsidRDefault="001B2055" w:rsidP="001B2055">
            <w:pPr>
              <w:rPr>
                <w:rFonts w:eastAsia="MS Mincho"/>
              </w:rPr>
            </w:pPr>
            <w:r w:rsidRPr="00C16B81">
              <w:t>B-3/B-3.1</w:t>
            </w:r>
          </w:p>
        </w:tc>
        <w:tc>
          <w:tcPr>
            <w:tcW w:w="2372" w:type="dxa"/>
          </w:tcPr>
          <w:p w14:paraId="7A020620" w14:textId="0828A0C3" w:rsidR="001B2055" w:rsidRPr="00C16B81" w:rsidRDefault="001B2055" w:rsidP="001B2055">
            <w:pPr>
              <w:rPr>
                <w:rFonts w:eastAsia="MS Mincho"/>
              </w:rPr>
            </w:pPr>
            <w:r w:rsidRPr="00C16B81">
              <w:t xml:space="preserve">Shri C. S. Patel; cspatel@gnfc.in; M/s GNFC </w:t>
            </w:r>
          </w:p>
        </w:tc>
        <w:tc>
          <w:tcPr>
            <w:tcW w:w="1443" w:type="dxa"/>
          </w:tcPr>
          <w:p w14:paraId="3AB1E24D" w14:textId="505113E0" w:rsidR="001B2055" w:rsidRPr="00C16B81" w:rsidRDefault="001B2055" w:rsidP="001B2055">
            <w:pPr>
              <w:rPr>
                <w:rFonts w:eastAsia="MS Mincho"/>
              </w:rPr>
            </w:pPr>
            <w:r w:rsidRPr="00C16B81">
              <w:rPr>
                <w:color w:val="212529"/>
                <w:lang w:eastAsia="en-US"/>
              </w:rPr>
              <w:t>Technical</w:t>
            </w:r>
          </w:p>
        </w:tc>
        <w:tc>
          <w:tcPr>
            <w:tcW w:w="5219" w:type="dxa"/>
          </w:tcPr>
          <w:p w14:paraId="5543745F" w14:textId="77777777" w:rsidR="001B2055" w:rsidRPr="00C16B81" w:rsidRDefault="001B2055" w:rsidP="001B2055">
            <w:pPr>
              <w:pStyle w:val="NormalWeb"/>
              <w:rPr>
                <w:rFonts w:ascii="Times New Roman" w:hAnsi="Times New Roman" w:cs="Times New Roman"/>
                <w:sz w:val="24"/>
                <w:szCs w:val="24"/>
              </w:rPr>
            </w:pPr>
            <w:r w:rsidRPr="00C16B81">
              <w:rPr>
                <w:rFonts w:ascii="Times New Roman" w:hAnsi="Times New Roman" w:cs="Times New Roman"/>
                <w:sz w:val="24"/>
                <w:szCs w:val="24"/>
              </w:rPr>
              <w:t xml:space="preserve">Sample size: 1 </w:t>
            </w:r>
            <w:proofErr w:type="gramStart"/>
            <w:r w:rsidRPr="00C16B81">
              <w:rPr>
                <w:rFonts w:ascii="Times New Roman" w:hAnsi="Times New Roman" w:cs="Times New Roman"/>
                <w:sz w:val="24"/>
                <w:szCs w:val="24"/>
              </w:rPr>
              <w:t>µl</w:t>
            </w:r>
            <w:proofErr w:type="gramEnd"/>
          </w:p>
          <w:p w14:paraId="17D43688" w14:textId="77777777" w:rsidR="001B2055" w:rsidRPr="00C16B81" w:rsidRDefault="001B2055" w:rsidP="001B2055">
            <w:pPr>
              <w:pStyle w:val="NormalWeb"/>
              <w:rPr>
                <w:rFonts w:ascii="Times New Roman" w:hAnsi="Times New Roman" w:cs="Times New Roman"/>
                <w:sz w:val="24"/>
                <w:szCs w:val="24"/>
              </w:rPr>
            </w:pPr>
            <w:r w:rsidRPr="00C16B81">
              <w:rPr>
                <w:rFonts w:ascii="Times New Roman" w:hAnsi="Times New Roman" w:cs="Times New Roman"/>
                <w:sz w:val="24"/>
                <w:szCs w:val="24"/>
              </w:rPr>
              <w:t>Use term "Injection Volume" instead of Sample size.</w:t>
            </w:r>
          </w:p>
        </w:tc>
        <w:tc>
          <w:tcPr>
            <w:tcW w:w="2410" w:type="dxa"/>
          </w:tcPr>
          <w:p w14:paraId="433CC6F7" w14:textId="77777777" w:rsidR="001B2055" w:rsidRPr="00C16B81" w:rsidRDefault="001B2055" w:rsidP="001B2055">
            <w:pPr>
              <w:rPr>
                <w:rFonts w:eastAsia="MS Mincho"/>
                <w:b/>
                <w:bCs/>
              </w:rPr>
            </w:pPr>
            <w:r w:rsidRPr="00C16B81">
              <w:rPr>
                <w:rStyle w:val="Strong"/>
                <w:b w:val="0"/>
                <w:bCs w:val="0"/>
              </w:rPr>
              <w:t>Injection volume: 1 µl</w:t>
            </w:r>
          </w:p>
        </w:tc>
      </w:tr>
      <w:tr w:rsidR="001B2055" w:rsidRPr="00C16B81" w14:paraId="4DD91745" w14:textId="77777777" w:rsidTr="00D019B3">
        <w:tc>
          <w:tcPr>
            <w:tcW w:w="603" w:type="dxa"/>
          </w:tcPr>
          <w:p w14:paraId="42E2B504" w14:textId="74FCE445" w:rsidR="001B2055" w:rsidRPr="00C16B81" w:rsidRDefault="00A259C3" w:rsidP="001B2055">
            <w:pPr>
              <w:rPr>
                <w:rFonts w:eastAsia="MS Mincho"/>
              </w:rPr>
            </w:pPr>
            <w:r>
              <w:rPr>
                <w:rFonts w:eastAsia="MS Mincho"/>
              </w:rPr>
              <w:t>3</w:t>
            </w:r>
            <w:r w:rsidR="001B2055" w:rsidRPr="00C16B81">
              <w:rPr>
                <w:rFonts w:eastAsia="MS Mincho"/>
              </w:rPr>
              <w:t>.</w:t>
            </w:r>
          </w:p>
        </w:tc>
        <w:tc>
          <w:tcPr>
            <w:tcW w:w="2265" w:type="dxa"/>
          </w:tcPr>
          <w:p w14:paraId="0E47405C" w14:textId="77777777" w:rsidR="001B2055" w:rsidRPr="00C16B81" w:rsidRDefault="001B2055" w:rsidP="001B2055">
            <w:pPr>
              <w:rPr>
                <w:rFonts w:eastAsia="MS Mincho"/>
              </w:rPr>
            </w:pPr>
            <w:r w:rsidRPr="00C16B81">
              <w:t>B-3/B-3.1</w:t>
            </w:r>
          </w:p>
        </w:tc>
        <w:tc>
          <w:tcPr>
            <w:tcW w:w="2372" w:type="dxa"/>
          </w:tcPr>
          <w:p w14:paraId="5E7CBE18" w14:textId="4ACD633F" w:rsidR="001B2055" w:rsidRPr="00C16B81" w:rsidRDefault="001B2055" w:rsidP="001B2055">
            <w:pPr>
              <w:rPr>
                <w:rFonts w:eastAsia="MS Mincho"/>
              </w:rPr>
            </w:pPr>
            <w:r w:rsidRPr="00C16B81">
              <w:t>Shri C. S. Patel; cspatel@gnfc.in; M/s GNFC</w:t>
            </w:r>
          </w:p>
        </w:tc>
        <w:tc>
          <w:tcPr>
            <w:tcW w:w="1443" w:type="dxa"/>
          </w:tcPr>
          <w:p w14:paraId="72959328" w14:textId="78C49FA8" w:rsidR="001B2055" w:rsidRPr="00C16B81" w:rsidRDefault="001B2055" w:rsidP="001B2055">
            <w:pPr>
              <w:rPr>
                <w:rFonts w:eastAsia="MS Mincho"/>
              </w:rPr>
            </w:pPr>
            <w:r w:rsidRPr="00C16B81">
              <w:rPr>
                <w:color w:val="212529"/>
                <w:lang w:eastAsia="en-US"/>
              </w:rPr>
              <w:t>Technical</w:t>
            </w:r>
          </w:p>
        </w:tc>
        <w:tc>
          <w:tcPr>
            <w:tcW w:w="5219" w:type="dxa"/>
          </w:tcPr>
          <w:p w14:paraId="6F3B49B5" w14:textId="77777777" w:rsidR="001B2055" w:rsidRPr="00C16B81" w:rsidRDefault="001B2055" w:rsidP="001B2055">
            <w:pPr>
              <w:pStyle w:val="NormalWeb"/>
              <w:rPr>
                <w:rFonts w:ascii="Times New Roman" w:hAnsi="Times New Roman" w:cs="Times New Roman"/>
                <w:sz w:val="24"/>
                <w:szCs w:val="24"/>
              </w:rPr>
            </w:pPr>
            <w:r w:rsidRPr="00C16B81">
              <w:rPr>
                <w:rFonts w:ascii="Times New Roman" w:hAnsi="Times New Roman" w:cs="Times New Roman"/>
                <w:sz w:val="24"/>
                <w:szCs w:val="24"/>
              </w:rPr>
              <w:t>Split ratio: 1.25 or suitable.</w:t>
            </w:r>
          </w:p>
          <w:p w14:paraId="7DFB6651" w14:textId="39034593" w:rsidR="001B2055" w:rsidRPr="00C16B81" w:rsidRDefault="001B2055" w:rsidP="001B2055">
            <w:pPr>
              <w:pStyle w:val="NormalWeb"/>
              <w:rPr>
                <w:rFonts w:ascii="Times New Roman" w:eastAsia="MS Mincho" w:hAnsi="Times New Roman" w:cs="Times New Roman"/>
                <w:sz w:val="24"/>
                <w:szCs w:val="24"/>
              </w:rPr>
            </w:pPr>
            <w:r w:rsidRPr="00C16B81">
              <w:rPr>
                <w:rFonts w:ascii="Times New Roman" w:hAnsi="Times New Roman" w:cs="Times New Roman"/>
                <w:sz w:val="24"/>
                <w:szCs w:val="24"/>
              </w:rPr>
              <w:t>Split ratio defined as 1:25 instead of 1.25.</w:t>
            </w:r>
          </w:p>
        </w:tc>
        <w:tc>
          <w:tcPr>
            <w:tcW w:w="2410" w:type="dxa"/>
          </w:tcPr>
          <w:p w14:paraId="30913633" w14:textId="77777777" w:rsidR="001B2055" w:rsidRPr="00C16B81" w:rsidRDefault="001B2055" w:rsidP="001B2055">
            <w:pPr>
              <w:rPr>
                <w:rFonts w:eastAsia="MS Mincho"/>
              </w:rPr>
            </w:pPr>
            <w:r w:rsidRPr="00C16B81">
              <w:t>Split Ratio: 1:25 or suitable</w:t>
            </w:r>
          </w:p>
        </w:tc>
      </w:tr>
    </w:tbl>
    <w:p w14:paraId="53491DC0" w14:textId="77777777" w:rsidR="00E57559" w:rsidRPr="00C16B81" w:rsidRDefault="00E57559" w:rsidP="00E57559">
      <w:pPr>
        <w:pStyle w:val="Default"/>
        <w:rPr>
          <w:bCs/>
          <w:iCs/>
          <w:color w:val="000000" w:themeColor="text1"/>
          <w:lang w:bidi="en-US"/>
        </w:rPr>
      </w:pPr>
    </w:p>
    <w:p w14:paraId="41EB8AC8" w14:textId="77777777" w:rsidR="00BF111A" w:rsidRPr="00C16B81" w:rsidRDefault="00BF111A" w:rsidP="00BF111A">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revision for printing.</w:t>
      </w:r>
    </w:p>
    <w:p w14:paraId="2F96D219" w14:textId="4FF5E506" w:rsidR="00605B72" w:rsidRPr="00C16B81" w:rsidRDefault="00EB1A65" w:rsidP="00605B72">
      <w:pPr>
        <w:pStyle w:val="Default"/>
        <w:rPr>
          <w:b/>
          <w:bCs/>
          <w:iCs/>
          <w:color w:val="000000" w:themeColor="text1"/>
          <w:lang w:val="en-IN"/>
        </w:rPr>
      </w:pPr>
      <w:r w:rsidRPr="00C16B81">
        <w:rPr>
          <w:b/>
          <w:iCs/>
          <w:color w:val="000000" w:themeColor="text1"/>
        </w:rPr>
        <w:t>5</w:t>
      </w:r>
      <w:r w:rsidR="00605B72" w:rsidRPr="00C16B81">
        <w:rPr>
          <w:b/>
          <w:iCs/>
          <w:color w:val="000000" w:themeColor="text1"/>
        </w:rPr>
        <w:t>.</w:t>
      </w:r>
      <w:r w:rsidRPr="00C16B81">
        <w:rPr>
          <w:b/>
          <w:iCs/>
          <w:color w:val="000000" w:themeColor="text1"/>
        </w:rPr>
        <w:t>3</w:t>
      </w:r>
      <w:r w:rsidR="00605B72" w:rsidRPr="00C16B81">
        <w:rPr>
          <w:bCs/>
          <w:iCs/>
          <w:color w:val="000000" w:themeColor="text1"/>
        </w:rPr>
        <w:t xml:space="preserve"> </w:t>
      </w:r>
      <w:r w:rsidR="00515308" w:rsidRPr="00C16B81">
        <w:rPr>
          <w:b/>
          <w:iCs/>
          <w:color w:val="000000" w:themeColor="text1"/>
          <w:lang w:val="en-IN"/>
        </w:rPr>
        <w:t>PCD 09 (24540) —</w:t>
      </w:r>
      <w:r w:rsidR="00605B72" w:rsidRPr="00C16B81">
        <w:rPr>
          <w:b/>
          <w:bCs/>
          <w:iCs/>
          <w:color w:val="000000" w:themeColor="text1"/>
          <w:lang w:val="en-IN"/>
        </w:rPr>
        <w:t xml:space="preserve">Ethyl acrylate – Specification </w:t>
      </w:r>
      <w:r w:rsidR="00B10CA4" w:rsidRPr="00C16B81">
        <w:rPr>
          <w:b/>
          <w:bCs/>
          <w:iCs/>
          <w:color w:val="000000" w:themeColor="text1"/>
          <w:lang w:val="en-IN"/>
        </w:rPr>
        <w:t>(Fir</w:t>
      </w:r>
      <w:r w:rsidR="00C02DFB" w:rsidRPr="00C16B81">
        <w:rPr>
          <w:b/>
          <w:bCs/>
          <w:iCs/>
          <w:color w:val="000000" w:themeColor="text1"/>
          <w:lang w:val="en-IN"/>
        </w:rPr>
        <w:t xml:space="preserve">st Revision of </w:t>
      </w:r>
      <w:r w:rsidR="00B10CA4" w:rsidRPr="00C16B81">
        <w:rPr>
          <w:b/>
          <w:bCs/>
          <w:iCs/>
          <w:color w:val="000000" w:themeColor="text1"/>
        </w:rPr>
        <w:t>IS 14708</w:t>
      </w:r>
      <w:r w:rsidR="00C02DFB" w:rsidRPr="00C16B81">
        <w:rPr>
          <w:b/>
          <w:bCs/>
          <w:iCs/>
          <w:color w:val="000000" w:themeColor="text1"/>
        </w:rPr>
        <w:t>)</w:t>
      </w:r>
    </w:p>
    <w:p w14:paraId="4806CFF7" w14:textId="77777777" w:rsidR="00605B72" w:rsidRPr="00C16B81" w:rsidRDefault="00605B72" w:rsidP="00605B72">
      <w:pPr>
        <w:pStyle w:val="Default"/>
        <w:rPr>
          <w:b/>
          <w:bCs/>
          <w:iCs/>
          <w:color w:val="000000" w:themeColor="text1"/>
          <w:lang w:val="en-IN"/>
        </w:rPr>
      </w:pPr>
    </w:p>
    <w:p w14:paraId="73F8F1C0" w14:textId="3D6C2E3C" w:rsidR="00E57559" w:rsidRPr="00C16B81" w:rsidRDefault="00E57559" w:rsidP="00E57559">
      <w:pPr>
        <w:pStyle w:val="Default"/>
        <w:jc w:val="both"/>
        <w:rPr>
          <w:bCs/>
          <w:iCs/>
          <w:color w:val="000000" w:themeColor="text1"/>
          <w:lang w:bidi="en-US"/>
        </w:rPr>
      </w:pPr>
      <w:r w:rsidRPr="00C16B81">
        <w:rPr>
          <w:bCs/>
          <w:iCs/>
          <w:color w:val="000000" w:themeColor="text1"/>
          <w:lang w:bidi="en-US"/>
        </w:rPr>
        <w:lastRenderedPageBreak/>
        <w:t xml:space="preserve">The draft revision was issued into wide circulation on </w:t>
      </w:r>
      <w:r w:rsidR="00574423" w:rsidRPr="00C16B81">
        <w:rPr>
          <w:bCs/>
          <w:iCs/>
          <w:color w:val="000000" w:themeColor="text1"/>
          <w:lang w:bidi="en-US"/>
        </w:rPr>
        <w:t>2</w:t>
      </w:r>
      <w:r w:rsidRPr="00C16B81">
        <w:rPr>
          <w:bCs/>
          <w:iCs/>
          <w:color w:val="000000" w:themeColor="text1"/>
          <w:lang w:bidi="en-US"/>
        </w:rPr>
        <w:t xml:space="preserve"> January 202</w:t>
      </w:r>
      <w:r w:rsidR="00574423" w:rsidRPr="00C16B81">
        <w:rPr>
          <w:bCs/>
          <w:iCs/>
          <w:color w:val="000000" w:themeColor="text1"/>
          <w:lang w:bidi="en-US"/>
        </w:rPr>
        <w:t>4</w:t>
      </w:r>
      <w:r w:rsidRPr="00C16B81">
        <w:rPr>
          <w:bCs/>
          <w:iCs/>
          <w:color w:val="000000" w:themeColor="text1"/>
          <w:lang w:bidi="en-US"/>
        </w:rPr>
        <w:t xml:space="preserve">, with last date of comments as </w:t>
      </w:r>
      <w:r w:rsidR="00411DFC" w:rsidRPr="00C16B81">
        <w:rPr>
          <w:bCs/>
          <w:iCs/>
          <w:color w:val="000000" w:themeColor="text1"/>
          <w:lang w:bidi="en-US"/>
        </w:rPr>
        <w:t>1 February</w:t>
      </w:r>
      <w:r w:rsidRPr="00C16B81">
        <w:rPr>
          <w:bCs/>
          <w:iCs/>
          <w:color w:val="000000" w:themeColor="text1"/>
          <w:lang w:bidi="en-US"/>
        </w:rPr>
        <w:t xml:space="preserve"> 202</w:t>
      </w:r>
      <w:r w:rsidR="00411DFC" w:rsidRPr="00C16B81">
        <w:rPr>
          <w:bCs/>
          <w:iCs/>
          <w:color w:val="000000" w:themeColor="text1"/>
          <w:lang w:bidi="en-US"/>
        </w:rPr>
        <w:t>4</w:t>
      </w:r>
      <w:r w:rsidRPr="00C16B81">
        <w:rPr>
          <w:bCs/>
          <w:iCs/>
          <w:color w:val="000000" w:themeColor="text1"/>
          <w:lang w:bidi="en-US"/>
        </w:rPr>
        <w:t xml:space="preserve">. </w:t>
      </w:r>
    </w:p>
    <w:p w14:paraId="305F4B76" w14:textId="77777777" w:rsidR="00E57559" w:rsidRPr="00C16B81" w:rsidRDefault="00E57559" w:rsidP="00E57559">
      <w:pPr>
        <w:pStyle w:val="Default"/>
        <w:rPr>
          <w:bCs/>
          <w:iCs/>
          <w:color w:val="000000" w:themeColor="text1"/>
          <w:lang w:val="en-IN"/>
        </w:rPr>
      </w:pPr>
    </w:p>
    <w:p w14:paraId="52DEB952" w14:textId="68F124B1" w:rsidR="00E57559" w:rsidRPr="00C16B81" w:rsidRDefault="00E57559" w:rsidP="00E57559">
      <w:pPr>
        <w:pStyle w:val="Default"/>
        <w:jc w:val="center"/>
        <w:rPr>
          <w:bCs/>
          <w:iCs/>
          <w:color w:val="000000" w:themeColor="text1"/>
          <w:lang w:bidi="en-US"/>
        </w:rPr>
      </w:pPr>
      <w:r w:rsidRPr="00C16B81">
        <w:rPr>
          <w:bCs/>
          <w:iCs/>
          <w:color w:val="000000" w:themeColor="text1"/>
          <w:lang w:val="en-IN"/>
        </w:rPr>
        <w:t xml:space="preserve">Draft for finalization — </w:t>
      </w:r>
      <w:r w:rsidR="00DC559B" w:rsidRPr="00C16B81">
        <w:rPr>
          <w:bCs/>
          <w:iCs/>
          <w:noProof/>
          <w:color w:val="000000" w:themeColor="text1"/>
          <w:lang w:bidi="en-US"/>
        </w:rPr>
        <w:object w:dxaOrig="1539" w:dyaOrig="997" w14:anchorId="7D417D54">
          <v:shape id="_x0000_i1031" type="#_x0000_t75" alt="" style="width:79.5pt;height:50.25pt;mso-width-percent:0;mso-height-percent:0;mso-width-percent:0;mso-height-percent:0" o:ole="">
            <v:imagedata r:id="rId23" o:title=""/>
          </v:shape>
          <o:OLEObject Type="Embed" ProgID="Acrobat.Document.DC" ShapeID="_x0000_i1031" DrawAspect="Icon" ObjectID="_1770540613" r:id="rId24"/>
        </w:object>
      </w:r>
    </w:p>
    <w:p w14:paraId="45785542" w14:textId="09493A2A" w:rsidR="00E57559" w:rsidRPr="00C16B81" w:rsidRDefault="00E57559" w:rsidP="00E57559">
      <w:pPr>
        <w:pStyle w:val="Default"/>
        <w:jc w:val="center"/>
        <w:rPr>
          <w:bCs/>
          <w:iCs/>
          <w:color w:val="000000" w:themeColor="text1"/>
          <w:lang w:bidi="en-US"/>
        </w:rPr>
      </w:pPr>
    </w:p>
    <w:p w14:paraId="346B8FFB" w14:textId="77777777" w:rsidR="00E57559" w:rsidRPr="00C16B81" w:rsidRDefault="00E57559" w:rsidP="00E57559">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1D7F6335" w14:textId="77777777" w:rsidR="00E57559" w:rsidRPr="00C16B81" w:rsidRDefault="00E57559" w:rsidP="00E57559">
      <w:pPr>
        <w:pStyle w:val="Default"/>
        <w:rPr>
          <w:bCs/>
          <w:iCs/>
          <w:color w:val="000000" w:themeColor="text1"/>
          <w:lang w:bidi="en-US"/>
        </w:rPr>
      </w:pPr>
    </w:p>
    <w:p w14:paraId="3B0DA59F" w14:textId="77777777" w:rsidR="00E57559" w:rsidRPr="00C16B81" w:rsidRDefault="00E57559" w:rsidP="00E57559">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revision for printing.</w:t>
      </w:r>
    </w:p>
    <w:p w14:paraId="074F047F" w14:textId="7531A0E0" w:rsidR="00605B72" w:rsidRPr="00C16B81" w:rsidRDefault="00EB1A65" w:rsidP="00605B72">
      <w:pPr>
        <w:pStyle w:val="Default"/>
        <w:rPr>
          <w:b/>
          <w:bCs/>
          <w:iCs/>
          <w:color w:val="000000" w:themeColor="text1"/>
        </w:rPr>
      </w:pPr>
      <w:r w:rsidRPr="00C16B81">
        <w:rPr>
          <w:b/>
          <w:bCs/>
          <w:iCs/>
          <w:color w:val="000000" w:themeColor="text1"/>
          <w:lang w:val="en-IN"/>
        </w:rPr>
        <w:t>5.4</w:t>
      </w:r>
      <w:r w:rsidR="00605B72" w:rsidRPr="00C16B81">
        <w:rPr>
          <w:b/>
          <w:bCs/>
          <w:iCs/>
          <w:color w:val="000000" w:themeColor="text1"/>
          <w:lang w:val="en-IN"/>
        </w:rPr>
        <w:t xml:space="preserve"> </w:t>
      </w:r>
      <w:r w:rsidR="004C0B0D" w:rsidRPr="00C16B81">
        <w:rPr>
          <w:b/>
          <w:bCs/>
          <w:iCs/>
          <w:color w:val="000000" w:themeColor="text1"/>
          <w:lang w:val="en-IN"/>
        </w:rPr>
        <w:t xml:space="preserve">PCD 09 (23563) — </w:t>
      </w:r>
      <w:r w:rsidR="00605B72" w:rsidRPr="00C16B81">
        <w:rPr>
          <w:b/>
          <w:bCs/>
          <w:iCs/>
          <w:color w:val="000000" w:themeColor="text1"/>
        </w:rPr>
        <w:t xml:space="preserve">IS </w:t>
      </w:r>
      <w:proofErr w:type="gramStart"/>
      <w:r w:rsidR="00605B72" w:rsidRPr="00C16B81">
        <w:rPr>
          <w:b/>
          <w:bCs/>
          <w:iCs/>
          <w:color w:val="000000" w:themeColor="text1"/>
        </w:rPr>
        <w:t>717 :</w:t>
      </w:r>
      <w:proofErr w:type="gramEnd"/>
      <w:r w:rsidR="00605B72" w:rsidRPr="00C16B81">
        <w:rPr>
          <w:b/>
          <w:bCs/>
          <w:iCs/>
          <w:color w:val="000000" w:themeColor="text1"/>
        </w:rPr>
        <w:t xml:space="preserve"> 1998 Carbon </w:t>
      </w:r>
      <w:proofErr w:type="spellStart"/>
      <w:r w:rsidR="00605B72" w:rsidRPr="00C16B81">
        <w:rPr>
          <w:b/>
          <w:bCs/>
          <w:iCs/>
          <w:color w:val="000000" w:themeColor="text1"/>
        </w:rPr>
        <w:t>disulphide</w:t>
      </w:r>
      <w:proofErr w:type="spellEnd"/>
      <w:r w:rsidR="00605B72" w:rsidRPr="00C16B81">
        <w:rPr>
          <w:b/>
          <w:bCs/>
          <w:iCs/>
          <w:color w:val="000000" w:themeColor="text1"/>
        </w:rPr>
        <w:t>, technical specification (Second Revision)</w:t>
      </w:r>
    </w:p>
    <w:p w14:paraId="7D6C414B" w14:textId="77777777" w:rsidR="00605B72" w:rsidRPr="00C16B81" w:rsidRDefault="00605B72" w:rsidP="00605B72">
      <w:pPr>
        <w:pStyle w:val="Default"/>
        <w:rPr>
          <w:b/>
          <w:bCs/>
          <w:iCs/>
          <w:color w:val="000000" w:themeColor="text1"/>
        </w:rPr>
      </w:pPr>
    </w:p>
    <w:p w14:paraId="5B84F803" w14:textId="51CEB12F" w:rsidR="00E57559" w:rsidRPr="00C16B81" w:rsidRDefault="00E57559" w:rsidP="00E57559">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4C0B0D" w:rsidRPr="00C16B81">
        <w:rPr>
          <w:bCs/>
          <w:iCs/>
          <w:color w:val="000000" w:themeColor="text1"/>
          <w:lang w:bidi="en-US"/>
        </w:rPr>
        <w:t>23 October</w:t>
      </w:r>
      <w:r w:rsidRPr="00C16B81">
        <w:rPr>
          <w:bCs/>
          <w:iCs/>
          <w:color w:val="000000" w:themeColor="text1"/>
          <w:lang w:bidi="en-US"/>
        </w:rPr>
        <w:t xml:space="preserve">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w:t>
      </w:r>
      <w:r w:rsidR="004C0B0D" w:rsidRPr="00C16B81">
        <w:rPr>
          <w:bCs/>
          <w:iCs/>
          <w:color w:val="000000" w:themeColor="text1"/>
          <w:lang w:bidi="en-US"/>
        </w:rPr>
        <w:t>22 December</w:t>
      </w:r>
      <w:r w:rsidRPr="00C16B81">
        <w:rPr>
          <w:bCs/>
          <w:iCs/>
          <w:color w:val="000000" w:themeColor="text1"/>
          <w:lang w:bidi="en-US"/>
        </w:rPr>
        <w:t xml:space="preserve"> 2023. </w:t>
      </w:r>
    </w:p>
    <w:p w14:paraId="172B7843" w14:textId="77777777" w:rsidR="00E57559" w:rsidRPr="00C16B81" w:rsidRDefault="00E57559" w:rsidP="00E57559">
      <w:pPr>
        <w:pStyle w:val="Default"/>
        <w:rPr>
          <w:bCs/>
          <w:iCs/>
          <w:color w:val="000000" w:themeColor="text1"/>
          <w:lang w:val="en-IN"/>
        </w:rPr>
      </w:pPr>
    </w:p>
    <w:p w14:paraId="79B16EC3" w14:textId="3A699DD1" w:rsidR="00E57559" w:rsidRPr="00C16B81" w:rsidRDefault="00E57559" w:rsidP="00E57559">
      <w:pPr>
        <w:pStyle w:val="Default"/>
        <w:jc w:val="center"/>
        <w:rPr>
          <w:bCs/>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1E5BEC6F">
          <v:shape id="_x0000_i1032" type="#_x0000_t75" alt="" style="width:79.5pt;height:50.25pt;mso-width-percent:0;mso-height-percent:0;mso-width-percent:0;mso-height-percent:0" o:ole="">
            <v:imagedata r:id="rId25" o:title=""/>
          </v:shape>
          <o:OLEObject Type="Embed" ProgID="Acrobat.Document.DC" ShapeID="_x0000_i1032" DrawAspect="Icon" ObjectID="_1770540614" r:id="rId26"/>
        </w:object>
      </w:r>
    </w:p>
    <w:p w14:paraId="2AAE1843" w14:textId="77777777" w:rsidR="005F56A7" w:rsidRPr="00C16B81" w:rsidRDefault="005F56A7" w:rsidP="00E57559">
      <w:pPr>
        <w:pStyle w:val="Default"/>
        <w:jc w:val="center"/>
        <w:rPr>
          <w:bCs/>
          <w:iCs/>
          <w:color w:val="000000" w:themeColor="text1"/>
          <w:lang w:val="en-IN"/>
        </w:rPr>
      </w:pPr>
    </w:p>
    <w:p w14:paraId="3DE25886" w14:textId="4622DC01" w:rsidR="005F56A7" w:rsidRPr="00C16B81" w:rsidRDefault="005F56A7" w:rsidP="005F56A7">
      <w:pPr>
        <w:pStyle w:val="Default"/>
        <w:rPr>
          <w:bCs/>
          <w:iCs/>
          <w:color w:val="000000" w:themeColor="text1"/>
          <w:lang w:bidi="en-US"/>
        </w:rPr>
      </w:pPr>
      <w:r w:rsidRPr="00C16B81">
        <w:rPr>
          <w:bCs/>
          <w:iCs/>
          <w:color w:val="000000" w:themeColor="text1"/>
          <w:lang w:bidi="en-US"/>
        </w:rPr>
        <w:t>The following comments have been received via standardization portal and email:</w:t>
      </w:r>
    </w:p>
    <w:p w14:paraId="4A7D2431" w14:textId="77777777" w:rsidR="005F56A7" w:rsidRPr="00C16B81" w:rsidRDefault="005F56A7" w:rsidP="00E57559">
      <w:pPr>
        <w:pStyle w:val="Default"/>
        <w:jc w:val="center"/>
        <w:rPr>
          <w:bCs/>
          <w:iCs/>
          <w:color w:val="000000" w:themeColor="text1"/>
          <w:lang w:bidi="en-US"/>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2230"/>
        <w:gridCol w:w="1585"/>
        <w:gridCol w:w="3377"/>
        <w:gridCol w:w="4252"/>
      </w:tblGrid>
      <w:tr w:rsidR="00D93704" w:rsidRPr="00C16B81" w14:paraId="190F8631" w14:textId="77777777" w:rsidTr="007D7483">
        <w:tc>
          <w:tcPr>
            <w:tcW w:w="603" w:type="dxa"/>
          </w:tcPr>
          <w:p w14:paraId="58C5B4EA" w14:textId="77777777" w:rsidR="00D93704" w:rsidRPr="00C16B81" w:rsidRDefault="00D93704" w:rsidP="007D7483">
            <w:pPr>
              <w:jc w:val="center"/>
              <w:rPr>
                <w:rFonts w:eastAsia="MS Mincho"/>
                <w:b/>
                <w:bCs/>
              </w:rPr>
            </w:pPr>
            <w:r w:rsidRPr="00C16B81">
              <w:rPr>
                <w:rFonts w:eastAsia="MS Mincho"/>
                <w:b/>
                <w:bCs/>
              </w:rPr>
              <w:t>Sl. No.</w:t>
            </w:r>
          </w:p>
          <w:p w14:paraId="33BA5D3C" w14:textId="77777777" w:rsidR="00D93704" w:rsidRPr="00C16B81" w:rsidRDefault="00D93704" w:rsidP="007D7483">
            <w:pPr>
              <w:jc w:val="center"/>
              <w:rPr>
                <w:rFonts w:eastAsia="MS Mincho"/>
                <w:b/>
                <w:bCs/>
              </w:rPr>
            </w:pPr>
          </w:p>
          <w:p w14:paraId="0F9793AD" w14:textId="77777777" w:rsidR="00D93704" w:rsidRPr="00C16B81" w:rsidRDefault="00D93704" w:rsidP="007D7483">
            <w:pPr>
              <w:jc w:val="center"/>
              <w:rPr>
                <w:rFonts w:eastAsia="MS Mincho"/>
                <w:b/>
                <w:bCs/>
              </w:rPr>
            </w:pPr>
            <w:r w:rsidRPr="00C16B81">
              <w:rPr>
                <w:rFonts w:eastAsia="MS Mincho"/>
                <w:b/>
                <w:bCs/>
              </w:rPr>
              <w:t>(1)</w:t>
            </w:r>
          </w:p>
        </w:tc>
        <w:tc>
          <w:tcPr>
            <w:tcW w:w="2265" w:type="dxa"/>
          </w:tcPr>
          <w:p w14:paraId="45091543" w14:textId="77777777" w:rsidR="00D93704" w:rsidRPr="00C16B81" w:rsidRDefault="00D93704" w:rsidP="007D7483">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088174C6" w14:textId="77777777" w:rsidR="00D93704" w:rsidRPr="00C16B81" w:rsidRDefault="00D93704" w:rsidP="007D7483">
            <w:pPr>
              <w:jc w:val="center"/>
              <w:rPr>
                <w:rFonts w:eastAsia="MS Mincho"/>
                <w:b/>
                <w:bCs/>
              </w:rPr>
            </w:pPr>
            <w:r w:rsidRPr="00C16B81">
              <w:rPr>
                <w:rFonts w:eastAsia="MS Mincho"/>
                <w:b/>
                <w:bCs/>
              </w:rPr>
              <w:t>(2)</w:t>
            </w:r>
          </w:p>
        </w:tc>
        <w:tc>
          <w:tcPr>
            <w:tcW w:w="2230" w:type="dxa"/>
          </w:tcPr>
          <w:p w14:paraId="696983B4" w14:textId="77777777" w:rsidR="00D93704" w:rsidRPr="00C16B81" w:rsidRDefault="00D93704" w:rsidP="007D7483">
            <w:pPr>
              <w:jc w:val="center"/>
              <w:rPr>
                <w:rFonts w:eastAsia="MS Mincho"/>
                <w:b/>
                <w:bCs/>
              </w:rPr>
            </w:pPr>
            <w:r w:rsidRPr="00C16B81">
              <w:rPr>
                <w:rFonts w:eastAsia="MS Mincho"/>
                <w:b/>
                <w:bCs/>
              </w:rPr>
              <w:t>Commentator/</w:t>
            </w:r>
          </w:p>
          <w:p w14:paraId="0FEE7DF0" w14:textId="77777777" w:rsidR="00D93704" w:rsidRPr="00C16B81" w:rsidRDefault="00D93704" w:rsidP="007D7483">
            <w:pPr>
              <w:jc w:val="center"/>
              <w:rPr>
                <w:rFonts w:eastAsia="MS Mincho"/>
                <w:b/>
                <w:bCs/>
              </w:rPr>
            </w:pPr>
            <w:r w:rsidRPr="00C16B81">
              <w:rPr>
                <w:rFonts w:eastAsia="MS Mincho"/>
                <w:b/>
                <w:bCs/>
              </w:rPr>
              <w:t>Organization/</w:t>
            </w:r>
          </w:p>
          <w:p w14:paraId="4B622918" w14:textId="77777777" w:rsidR="00D93704" w:rsidRPr="00C16B81" w:rsidRDefault="00D93704" w:rsidP="007D7483">
            <w:pPr>
              <w:jc w:val="center"/>
              <w:rPr>
                <w:rFonts w:eastAsia="MS Mincho"/>
                <w:b/>
                <w:bCs/>
              </w:rPr>
            </w:pPr>
            <w:r w:rsidRPr="00C16B81">
              <w:rPr>
                <w:rFonts w:eastAsia="MS Mincho"/>
                <w:b/>
                <w:bCs/>
              </w:rPr>
              <w:t>Abbreviation</w:t>
            </w:r>
          </w:p>
          <w:p w14:paraId="0FCF4D72" w14:textId="77777777" w:rsidR="00D93704" w:rsidRPr="00C16B81" w:rsidRDefault="00D93704" w:rsidP="007D7483">
            <w:pPr>
              <w:jc w:val="center"/>
              <w:rPr>
                <w:rFonts w:eastAsia="MS Mincho"/>
                <w:b/>
                <w:bCs/>
              </w:rPr>
            </w:pPr>
            <w:r w:rsidRPr="00C16B81">
              <w:rPr>
                <w:rFonts w:eastAsia="MS Mincho"/>
                <w:b/>
                <w:bCs/>
              </w:rPr>
              <w:t>(3)</w:t>
            </w:r>
          </w:p>
        </w:tc>
        <w:tc>
          <w:tcPr>
            <w:tcW w:w="1585" w:type="dxa"/>
          </w:tcPr>
          <w:p w14:paraId="1EDACC15" w14:textId="77777777" w:rsidR="00D93704" w:rsidRPr="00C16B81" w:rsidRDefault="00D93704" w:rsidP="007D7483">
            <w:pPr>
              <w:jc w:val="center"/>
              <w:rPr>
                <w:rFonts w:eastAsia="MS Mincho"/>
                <w:b/>
                <w:bCs/>
              </w:rPr>
            </w:pPr>
            <w:r w:rsidRPr="00C16B81">
              <w:rPr>
                <w:rFonts w:eastAsia="MS Mincho"/>
                <w:b/>
                <w:bCs/>
              </w:rPr>
              <w:t>Type of Comments</w:t>
            </w:r>
          </w:p>
          <w:p w14:paraId="4AD407E9" w14:textId="77777777" w:rsidR="00D93704" w:rsidRPr="00C16B81" w:rsidRDefault="00D93704" w:rsidP="007D7483">
            <w:pPr>
              <w:jc w:val="center"/>
              <w:rPr>
                <w:rFonts w:eastAsia="MS Mincho"/>
                <w:b/>
                <w:bCs/>
              </w:rPr>
            </w:pPr>
            <w:r w:rsidRPr="00C16B81">
              <w:rPr>
                <w:rFonts w:eastAsia="MS Mincho"/>
                <w:b/>
                <w:bCs/>
              </w:rPr>
              <w:t>(General/Editorial/ Technical)</w:t>
            </w:r>
          </w:p>
          <w:p w14:paraId="43405E05" w14:textId="77777777" w:rsidR="00D93704" w:rsidRPr="00C16B81" w:rsidRDefault="00D93704" w:rsidP="007D7483">
            <w:pPr>
              <w:jc w:val="center"/>
              <w:rPr>
                <w:rFonts w:eastAsia="MS Mincho"/>
                <w:b/>
                <w:bCs/>
              </w:rPr>
            </w:pPr>
            <w:r w:rsidRPr="00C16B81">
              <w:rPr>
                <w:rFonts w:eastAsia="MS Mincho"/>
                <w:b/>
                <w:bCs/>
              </w:rPr>
              <w:t>(4)</w:t>
            </w:r>
          </w:p>
        </w:tc>
        <w:tc>
          <w:tcPr>
            <w:tcW w:w="3377" w:type="dxa"/>
          </w:tcPr>
          <w:p w14:paraId="1763C0A2" w14:textId="77777777" w:rsidR="00D93704" w:rsidRPr="00C16B81" w:rsidRDefault="00D93704" w:rsidP="007D7483">
            <w:pPr>
              <w:jc w:val="center"/>
              <w:rPr>
                <w:rFonts w:eastAsia="MS Mincho"/>
                <w:b/>
                <w:bCs/>
              </w:rPr>
            </w:pPr>
            <w:r w:rsidRPr="00C16B81">
              <w:rPr>
                <w:rFonts w:eastAsia="MS Mincho"/>
                <w:b/>
                <w:bCs/>
              </w:rPr>
              <w:t>Justification</w:t>
            </w:r>
          </w:p>
          <w:p w14:paraId="68E1C005" w14:textId="77777777" w:rsidR="00D93704" w:rsidRPr="00C16B81" w:rsidRDefault="00D93704" w:rsidP="007D7483">
            <w:pPr>
              <w:jc w:val="center"/>
              <w:rPr>
                <w:rFonts w:eastAsia="MS Mincho"/>
                <w:b/>
                <w:bCs/>
              </w:rPr>
            </w:pPr>
          </w:p>
          <w:p w14:paraId="3790705C" w14:textId="77777777" w:rsidR="00D93704" w:rsidRPr="00C16B81" w:rsidRDefault="00D93704" w:rsidP="007D7483">
            <w:pPr>
              <w:jc w:val="center"/>
              <w:rPr>
                <w:rFonts w:eastAsia="MS Mincho"/>
                <w:b/>
                <w:bCs/>
              </w:rPr>
            </w:pPr>
          </w:p>
          <w:p w14:paraId="3B334C85" w14:textId="77777777" w:rsidR="00D93704" w:rsidRPr="00C16B81" w:rsidRDefault="00D93704" w:rsidP="007D7483">
            <w:pPr>
              <w:jc w:val="center"/>
              <w:rPr>
                <w:rFonts w:eastAsia="MS Mincho"/>
                <w:b/>
                <w:bCs/>
              </w:rPr>
            </w:pPr>
            <w:r w:rsidRPr="00C16B81">
              <w:rPr>
                <w:rFonts w:eastAsia="MS Mincho"/>
                <w:b/>
                <w:bCs/>
              </w:rPr>
              <w:t>(5)</w:t>
            </w:r>
          </w:p>
        </w:tc>
        <w:tc>
          <w:tcPr>
            <w:tcW w:w="4252" w:type="dxa"/>
          </w:tcPr>
          <w:p w14:paraId="3A0B4EA7" w14:textId="77777777" w:rsidR="00D93704" w:rsidRPr="00C16B81" w:rsidRDefault="00D93704" w:rsidP="007D7483">
            <w:pPr>
              <w:jc w:val="center"/>
              <w:rPr>
                <w:rFonts w:eastAsia="MS Mincho"/>
                <w:b/>
                <w:bCs/>
              </w:rPr>
            </w:pPr>
            <w:r w:rsidRPr="00C16B81">
              <w:rPr>
                <w:rFonts w:eastAsia="MS Mincho"/>
                <w:b/>
                <w:bCs/>
              </w:rPr>
              <w:t>Proposed change</w:t>
            </w:r>
          </w:p>
          <w:p w14:paraId="5ED52951" w14:textId="77777777" w:rsidR="00D93704" w:rsidRPr="00C16B81" w:rsidRDefault="00D93704" w:rsidP="007D7483">
            <w:pPr>
              <w:jc w:val="center"/>
              <w:rPr>
                <w:rFonts w:eastAsia="MS Mincho"/>
                <w:b/>
                <w:bCs/>
              </w:rPr>
            </w:pPr>
          </w:p>
          <w:p w14:paraId="329F01A9" w14:textId="77777777" w:rsidR="00D93704" w:rsidRPr="00C16B81" w:rsidRDefault="00D93704" w:rsidP="007D7483">
            <w:pPr>
              <w:jc w:val="center"/>
              <w:rPr>
                <w:rFonts w:eastAsia="MS Mincho"/>
                <w:b/>
                <w:bCs/>
              </w:rPr>
            </w:pPr>
            <w:r w:rsidRPr="00C16B81">
              <w:rPr>
                <w:rFonts w:eastAsia="MS Mincho"/>
                <w:b/>
                <w:bCs/>
              </w:rPr>
              <w:t>(6)</w:t>
            </w:r>
          </w:p>
        </w:tc>
      </w:tr>
      <w:tr w:rsidR="001B2055" w:rsidRPr="00C16B81" w14:paraId="18908E7C" w14:textId="77777777" w:rsidTr="007D7483">
        <w:tc>
          <w:tcPr>
            <w:tcW w:w="603" w:type="dxa"/>
          </w:tcPr>
          <w:p w14:paraId="039BB875" w14:textId="77777777" w:rsidR="001B2055" w:rsidRPr="00C16B81" w:rsidRDefault="001B2055" w:rsidP="001B2055">
            <w:pPr>
              <w:rPr>
                <w:rFonts w:eastAsia="MS Mincho"/>
              </w:rPr>
            </w:pPr>
            <w:r w:rsidRPr="00C16B81">
              <w:rPr>
                <w:rFonts w:eastAsia="MS Mincho"/>
              </w:rPr>
              <w:t>1.</w:t>
            </w:r>
          </w:p>
        </w:tc>
        <w:tc>
          <w:tcPr>
            <w:tcW w:w="2265" w:type="dxa"/>
          </w:tcPr>
          <w:p w14:paraId="08000BE4" w14:textId="6CA2610C" w:rsidR="001B2055" w:rsidRPr="00C16B81" w:rsidRDefault="001B2055" w:rsidP="001B2055">
            <w:pPr>
              <w:rPr>
                <w:rFonts w:eastAsia="MS Mincho"/>
              </w:rPr>
            </w:pPr>
            <w:r w:rsidRPr="00C16B81">
              <w:t>1. Scope</w:t>
            </w:r>
          </w:p>
        </w:tc>
        <w:tc>
          <w:tcPr>
            <w:tcW w:w="2230" w:type="dxa"/>
          </w:tcPr>
          <w:p w14:paraId="04D4E3D4" w14:textId="6BA009BB" w:rsidR="001B2055" w:rsidRPr="00C16B81" w:rsidRDefault="001B2055" w:rsidP="001B2055">
            <w:pPr>
              <w:rPr>
                <w:rFonts w:eastAsia="MS Mincho"/>
              </w:rPr>
            </w:pPr>
            <w:r w:rsidRPr="00C16B81">
              <w:t>Ms Sonali Zende; sonali.zende@merckgroup.com; M/s Merck Group</w:t>
            </w:r>
          </w:p>
        </w:tc>
        <w:tc>
          <w:tcPr>
            <w:tcW w:w="1585" w:type="dxa"/>
          </w:tcPr>
          <w:p w14:paraId="7634DFC1" w14:textId="239F3E7A" w:rsidR="001B2055" w:rsidRPr="00C16B81" w:rsidRDefault="001B2055" w:rsidP="001B2055">
            <w:pPr>
              <w:rPr>
                <w:rFonts w:eastAsia="MS Mincho"/>
              </w:rPr>
            </w:pPr>
            <w:r w:rsidRPr="00C16B81">
              <w:rPr>
                <w:color w:val="212529"/>
                <w:lang w:eastAsia="en-US"/>
              </w:rPr>
              <w:t>Technical</w:t>
            </w:r>
          </w:p>
        </w:tc>
        <w:tc>
          <w:tcPr>
            <w:tcW w:w="3377" w:type="dxa"/>
          </w:tcPr>
          <w:p w14:paraId="6578E19A" w14:textId="0B3EDB2B" w:rsidR="001B2055" w:rsidRPr="00C16B81" w:rsidRDefault="001B2055" w:rsidP="001B2055">
            <w:pPr>
              <w:jc w:val="both"/>
              <w:rPr>
                <w:rFonts w:eastAsia="MS Mincho"/>
              </w:rPr>
            </w:pPr>
            <w:r w:rsidRPr="00C16B81">
              <w:rPr>
                <w:color w:val="000000"/>
              </w:rPr>
              <w:t>IS 717 is applicable for Technical Grade only.</w:t>
            </w:r>
            <w:r w:rsidRPr="00C16B81">
              <w:rPr>
                <w:color w:val="000000"/>
              </w:rPr>
              <w:br/>
            </w:r>
            <w:r w:rsidRPr="00C16B81">
              <w:rPr>
                <w:color w:val="000000"/>
              </w:rPr>
              <w:br/>
              <w:t xml:space="preserve">The scope does not cover the  lab grade (Research &amp; Academia) &amp; ACS Grade (acceptable for food, drug, or medicinal use and can be used for ACS applications or for general procedures that require stringent quality specifications </w:t>
            </w:r>
            <w:r w:rsidRPr="00C16B81">
              <w:rPr>
                <w:color w:val="000000"/>
              </w:rPr>
              <w:lastRenderedPageBreak/>
              <w:t>and a purity of ≥ 95%).</w:t>
            </w:r>
            <w:r w:rsidRPr="00C16B81">
              <w:rPr>
                <w:color w:val="000000"/>
              </w:rPr>
              <w:br/>
            </w:r>
            <w:r w:rsidRPr="00C16B81">
              <w:rPr>
                <w:color w:val="000000"/>
              </w:rPr>
              <w:br/>
              <w:t xml:space="preserve">Hence IS standards should clarify extended application to ACS, pharmaceutical and lab </w:t>
            </w:r>
            <w:proofErr w:type="spellStart"/>
            <w:r w:rsidRPr="00C16B81">
              <w:rPr>
                <w:color w:val="000000"/>
              </w:rPr>
              <w:t>garde</w:t>
            </w:r>
            <w:proofErr w:type="spellEnd"/>
            <w:r w:rsidRPr="00C16B81">
              <w:rPr>
                <w:color w:val="000000"/>
              </w:rPr>
              <w:t xml:space="preserve"> standards .</w:t>
            </w:r>
          </w:p>
        </w:tc>
        <w:tc>
          <w:tcPr>
            <w:tcW w:w="4252" w:type="dxa"/>
          </w:tcPr>
          <w:p w14:paraId="6973BFC3" w14:textId="2CA3B98C" w:rsidR="001B2055" w:rsidRPr="00C16B81" w:rsidRDefault="001B2055" w:rsidP="001B2055">
            <w:pPr>
              <w:jc w:val="both"/>
              <w:rPr>
                <w:rFonts w:eastAsia="MS Mincho"/>
              </w:rPr>
            </w:pPr>
            <w:r w:rsidRPr="00C16B81">
              <w:rPr>
                <w:color w:val="000000"/>
              </w:rPr>
              <w:lastRenderedPageBreak/>
              <w:t xml:space="preserve">Additional statement this standard </w:t>
            </w:r>
            <w:proofErr w:type="gramStart"/>
            <w:r w:rsidRPr="00C16B81">
              <w:rPr>
                <w:color w:val="000000"/>
              </w:rPr>
              <w:t>exclude</w:t>
            </w:r>
            <w:proofErr w:type="gramEnd"/>
            <w:r w:rsidRPr="00C16B81">
              <w:rPr>
                <w:color w:val="000000"/>
              </w:rPr>
              <w:t xml:space="preserve"> the ACS and lab grade carbon disulphide from the listed requirements, the methods of sampling and test.</w:t>
            </w:r>
          </w:p>
        </w:tc>
      </w:tr>
      <w:tr w:rsidR="001B2055" w:rsidRPr="00C16B81" w14:paraId="345F1C3A" w14:textId="77777777" w:rsidTr="00E40345">
        <w:tc>
          <w:tcPr>
            <w:tcW w:w="603" w:type="dxa"/>
            <w:shd w:val="clear" w:color="auto" w:fill="auto"/>
          </w:tcPr>
          <w:p w14:paraId="7CB6DB13" w14:textId="77777777" w:rsidR="001B2055" w:rsidRPr="00C16B81" w:rsidRDefault="001B2055" w:rsidP="001B2055">
            <w:pPr>
              <w:rPr>
                <w:rFonts w:eastAsia="MS Mincho"/>
              </w:rPr>
            </w:pPr>
            <w:r w:rsidRPr="00C16B81">
              <w:rPr>
                <w:rFonts w:eastAsia="MS Mincho"/>
              </w:rPr>
              <w:t>2.</w:t>
            </w:r>
          </w:p>
        </w:tc>
        <w:tc>
          <w:tcPr>
            <w:tcW w:w="2265" w:type="dxa"/>
            <w:shd w:val="clear" w:color="auto" w:fill="auto"/>
          </w:tcPr>
          <w:p w14:paraId="0DFF524E" w14:textId="77777777" w:rsidR="001B2055" w:rsidRPr="00C16B81" w:rsidRDefault="001B2055" w:rsidP="001B2055">
            <w:pPr>
              <w:jc w:val="both"/>
            </w:pPr>
            <w:r w:rsidRPr="00C16B81">
              <w:t>1</w:t>
            </w:r>
          </w:p>
        </w:tc>
        <w:tc>
          <w:tcPr>
            <w:tcW w:w="2230" w:type="dxa"/>
            <w:shd w:val="clear" w:color="auto" w:fill="auto"/>
          </w:tcPr>
          <w:p w14:paraId="17052B1E" w14:textId="0023E088" w:rsidR="001B2055" w:rsidRPr="00C16B81" w:rsidRDefault="001B2055" w:rsidP="001B2055">
            <w:pPr>
              <w:jc w:val="both"/>
            </w:pPr>
            <w:r w:rsidRPr="00C16B81">
              <w:t>Shri Vipul; regulife@merckgroup.com; M/s Merck Group</w:t>
            </w:r>
          </w:p>
        </w:tc>
        <w:tc>
          <w:tcPr>
            <w:tcW w:w="1585" w:type="dxa"/>
            <w:shd w:val="clear" w:color="auto" w:fill="auto"/>
          </w:tcPr>
          <w:p w14:paraId="3C53DAE4" w14:textId="5E3F09F2" w:rsidR="001B2055" w:rsidRPr="00C16B81" w:rsidRDefault="001B2055" w:rsidP="001B2055">
            <w:pPr>
              <w:jc w:val="both"/>
            </w:pPr>
            <w:r w:rsidRPr="00C16B81">
              <w:rPr>
                <w:color w:val="212529"/>
                <w:lang w:eastAsia="en-US"/>
              </w:rPr>
              <w:t>Technical</w:t>
            </w:r>
          </w:p>
        </w:tc>
        <w:tc>
          <w:tcPr>
            <w:tcW w:w="3377" w:type="dxa"/>
            <w:shd w:val="clear" w:color="auto" w:fill="auto"/>
          </w:tcPr>
          <w:p w14:paraId="7801311F" w14:textId="1E4FA44F" w:rsidR="001B2055" w:rsidRPr="00C16B81" w:rsidRDefault="001B2055" w:rsidP="001B2055">
            <w:pPr>
              <w:jc w:val="both"/>
              <w:rPr>
                <w:color w:val="000000"/>
              </w:rPr>
            </w:pPr>
            <w:r w:rsidRPr="00C16B81">
              <w:rPr>
                <w:color w:val="000000"/>
              </w:rPr>
              <w:t>IS 717 is applicable for Technical Grade only.</w:t>
            </w:r>
            <w:r w:rsidRPr="00C16B81">
              <w:rPr>
                <w:color w:val="000000"/>
              </w:rPr>
              <w:br/>
              <w:t xml:space="preserve">The scope does not cover </w:t>
            </w:r>
            <w:proofErr w:type="gramStart"/>
            <w:r w:rsidRPr="00C16B81">
              <w:rPr>
                <w:color w:val="000000"/>
              </w:rPr>
              <w:t>the  lab</w:t>
            </w:r>
            <w:proofErr w:type="gramEnd"/>
            <w:r w:rsidRPr="00C16B81">
              <w:rPr>
                <w:color w:val="000000"/>
              </w:rPr>
              <w:t xml:space="preserve"> grade (Research &amp; Academia) &amp; ACS Grade (acceptable for food, drug, or medicinal use and can be used for ACS applications or for general procedures that require stringent quality specifications and a purity of ≥ 95%).</w:t>
            </w:r>
            <w:r w:rsidRPr="00C16B81">
              <w:rPr>
                <w:color w:val="000000"/>
              </w:rPr>
              <w:br/>
              <w:t>Hence IS standards should clarify extended application to ACS, pharmaceutical and lab grade standards . </w:t>
            </w:r>
          </w:p>
        </w:tc>
        <w:tc>
          <w:tcPr>
            <w:tcW w:w="4252" w:type="dxa"/>
            <w:shd w:val="clear" w:color="auto" w:fill="auto"/>
          </w:tcPr>
          <w:p w14:paraId="60C6595D" w14:textId="77777777" w:rsidR="001B2055" w:rsidRPr="00C16B81" w:rsidRDefault="001B2055" w:rsidP="001B2055">
            <w:pPr>
              <w:jc w:val="both"/>
              <w:rPr>
                <w:color w:val="000000"/>
              </w:rPr>
            </w:pPr>
            <w:r w:rsidRPr="00C16B81">
              <w:t xml:space="preserve">Additional statement this standard exclude </w:t>
            </w:r>
            <w:proofErr w:type="gramStart"/>
            <w:r w:rsidRPr="00C16B81">
              <w:t>the  ACS</w:t>
            </w:r>
            <w:proofErr w:type="gramEnd"/>
            <w:r w:rsidRPr="00C16B81">
              <w:t xml:space="preserve"> and lab grade carbon disulphide from the listed requirements, the methods of sampling and test.</w:t>
            </w:r>
          </w:p>
        </w:tc>
      </w:tr>
      <w:tr w:rsidR="003E7E12" w:rsidRPr="00C16B81" w14:paraId="210AA362" w14:textId="77777777" w:rsidTr="007D7483">
        <w:tc>
          <w:tcPr>
            <w:tcW w:w="603" w:type="dxa"/>
          </w:tcPr>
          <w:p w14:paraId="7E60FD2A" w14:textId="7AD2B3B9" w:rsidR="003E7E12" w:rsidRPr="00C16B81" w:rsidRDefault="00EB5C84" w:rsidP="00EB5C84">
            <w:pPr>
              <w:jc w:val="both"/>
              <w:rPr>
                <w:rFonts w:eastAsia="MS Mincho"/>
              </w:rPr>
            </w:pPr>
            <w:r w:rsidRPr="00C16B81">
              <w:rPr>
                <w:rFonts w:eastAsia="MS Mincho"/>
              </w:rPr>
              <w:t>3.</w:t>
            </w:r>
          </w:p>
        </w:tc>
        <w:tc>
          <w:tcPr>
            <w:tcW w:w="2265" w:type="dxa"/>
          </w:tcPr>
          <w:p w14:paraId="69DD216D" w14:textId="3A30C2CA" w:rsidR="003E7E12" w:rsidRPr="00C16B81" w:rsidRDefault="003E7E12" w:rsidP="00EB5C84">
            <w:pPr>
              <w:jc w:val="both"/>
            </w:pPr>
            <w:r w:rsidRPr="00C16B81">
              <w:rPr>
                <w:color w:val="212529"/>
                <w:lang w:eastAsia="en-US"/>
              </w:rPr>
              <w:t>Clause 3.2, Table 1, Sl. No. (</w:t>
            </w:r>
            <w:proofErr w:type="spellStart"/>
            <w:r w:rsidRPr="00C16B81">
              <w:rPr>
                <w:color w:val="212529"/>
                <w:lang w:eastAsia="en-US"/>
              </w:rPr>
              <w:t>i</w:t>
            </w:r>
            <w:proofErr w:type="spellEnd"/>
            <w:r w:rsidRPr="00C16B81">
              <w:rPr>
                <w:color w:val="212529"/>
                <w:lang w:eastAsia="en-US"/>
              </w:rPr>
              <w:t>)</w:t>
            </w:r>
          </w:p>
        </w:tc>
        <w:tc>
          <w:tcPr>
            <w:tcW w:w="2230" w:type="dxa"/>
          </w:tcPr>
          <w:p w14:paraId="63584576" w14:textId="7BAD8417" w:rsidR="003E7E12" w:rsidRPr="00C16B81" w:rsidRDefault="003E7E12" w:rsidP="00EB5C84">
            <w:pPr>
              <w:jc w:val="both"/>
            </w:pPr>
            <w:proofErr w:type="spellStart"/>
            <w:r w:rsidRPr="00C16B81">
              <w:rPr>
                <w:color w:val="212529"/>
                <w:lang w:eastAsia="en-US"/>
              </w:rPr>
              <w:t>Indobaijin</w:t>
            </w:r>
            <w:proofErr w:type="spellEnd"/>
            <w:r w:rsidRPr="00C16B81">
              <w:rPr>
                <w:color w:val="212529"/>
                <w:lang w:eastAsia="en-US"/>
              </w:rPr>
              <w:t xml:space="preserve"> Chemicals </w:t>
            </w:r>
            <w:proofErr w:type="spellStart"/>
            <w:r w:rsidRPr="00C16B81">
              <w:rPr>
                <w:color w:val="212529"/>
                <w:lang w:eastAsia="en-US"/>
              </w:rPr>
              <w:t>pvt</w:t>
            </w:r>
            <w:proofErr w:type="spellEnd"/>
            <w:r w:rsidRPr="00C16B81">
              <w:rPr>
                <w:color w:val="212529"/>
                <w:lang w:eastAsia="en-US"/>
              </w:rPr>
              <w:t xml:space="preserve"> ltd</w:t>
            </w:r>
          </w:p>
        </w:tc>
        <w:tc>
          <w:tcPr>
            <w:tcW w:w="1585" w:type="dxa"/>
          </w:tcPr>
          <w:p w14:paraId="4C6DAB2A" w14:textId="4AB155D9" w:rsidR="003E7E12" w:rsidRPr="00C16B81" w:rsidRDefault="003E7E12" w:rsidP="00EB5C84">
            <w:pPr>
              <w:jc w:val="both"/>
            </w:pPr>
            <w:r w:rsidRPr="00C16B81">
              <w:rPr>
                <w:color w:val="212529"/>
                <w:lang w:eastAsia="en-US"/>
              </w:rPr>
              <w:t>Technical</w:t>
            </w:r>
          </w:p>
        </w:tc>
        <w:tc>
          <w:tcPr>
            <w:tcW w:w="3377" w:type="dxa"/>
          </w:tcPr>
          <w:p w14:paraId="10374A77" w14:textId="77777777" w:rsidR="003E7E12" w:rsidRPr="00C16B81" w:rsidRDefault="003E7E12" w:rsidP="00EB5C84">
            <w:pPr>
              <w:spacing w:after="100" w:afterAutospacing="1"/>
              <w:jc w:val="both"/>
              <w:rPr>
                <w:color w:val="212529"/>
                <w:lang w:eastAsia="en-US"/>
              </w:rPr>
            </w:pPr>
            <w:r w:rsidRPr="00C16B81">
              <w:rPr>
                <w:color w:val="212529"/>
                <w:lang w:eastAsia="en-US"/>
              </w:rPr>
              <w:t>Relative density at 27 ºC/27 ºC, Requirement value is 1.251 to 1.262.</w:t>
            </w:r>
          </w:p>
          <w:p w14:paraId="264C484B" w14:textId="34306889" w:rsidR="003E7E12" w:rsidRPr="00C16B81" w:rsidRDefault="003E7E12" w:rsidP="00EB5C84">
            <w:pPr>
              <w:jc w:val="both"/>
              <w:rPr>
                <w:color w:val="000000"/>
              </w:rPr>
            </w:pPr>
            <w:r w:rsidRPr="00C16B81">
              <w:rPr>
                <w:color w:val="212529"/>
                <w:lang w:eastAsia="en-US"/>
              </w:rPr>
              <w:t>This is incorrect as per current IS 717 and this has been not decided and discuss to change.</w:t>
            </w:r>
          </w:p>
        </w:tc>
        <w:tc>
          <w:tcPr>
            <w:tcW w:w="4252" w:type="dxa"/>
          </w:tcPr>
          <w:p w14:paraId="577E3D83" w14:textId="4027172D" w:rsidR="003E7E12" w:rsidRPr="00C16B81" w:rsidRDefault="003E7E12" w:rsidP="00EB5C84">
            <w:pPr>
              <w:jc w:val="both"/>
            </w:pPr>
            <w:r w:rsidRPr="00C16B81">
              <w:rPr>
                <w:color w:val="212529"/>
                <w:lang w:eastAsia="en-US"/>
              </w:rPr>
              <w:t>So, to be correct it 1.257 to 1.262.</w:t>
            </w:r>
          </w:p>
        </w:tc>
      </w:tr>
    </w:tbl>
    <w:p w14:paraId="13396414" w14:textId="77777777" w:rsidR="00E57559" w:rsidRPr="00C16B81" w:rsidRDefault="00E57559" w:rsidP="00E57559">
      <w:pPr>
        <w:pStyle w:val="Default"/>
        <w:rPr>
          <w:bCs/>
          <w:iCs/>
          <w:color w:val="000000" w:themeColor="text1"/>
          <w:lang w:bidi="en-US"/>
        </w:rPr>
      </w:pPr>
    </w:p>
    <w:p w14:paraId="1BC10518" w14:textId="7D21DE51" w:rsidR="00E57559" w:rsidRPr="00C16B81" w:rsidRDefault="00E57559" w:rsidP="00E57559">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The Committee may</w:t>
      </w:r>
      <w:r w:rsidR="00BF111A" w:rsidRPr="00C16B81">
        <w:rPr>
          <w:rFonts w:ascii="Times New Roman" w:hAnsi="Times New Roman" w:cs="Times New Roman"/>
          <w:bCs/>
          <w:color w:val="000000" w:themeColor="text1"/>
          <w:sz w:val="24"/>
          <w:szCs w:val="24"/>
        </w:rPr>
        <w:t xml:space="preserve"> </w:t>
      </w:r>
      <w:r w:rsidR="00BF111A"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w:t>
      </w:r>
      <w:r w:rsidR="00BF111A" w:rsidRPr="00C16B81">
        <w:rPr>
          <w:rFonts w:ascii="Times New Roman" w:hAnsi="Times New Roman" w:cs="Times New Roman"/>
          <w:bCs/>
          <w:color w:val="000000" w:themeColor="text1"/>
          <w:sz w:val="24"/>
          <w:szCs w:val="24"/>
        </w:rPr>
        <w:t xml:space="preserve">the comments received and </w:t>
      </w:r>
      <w:r w:rsidR="00BF111A" w:rsidRPr="00C16B81">
        <w:rPr>
          <w:rFonts w:ascii="Times New Roman" w:hAnsi="Times New Roman" w:cs="Times New Roman"/>
          <w:b/>
          <w:color w:val="000000" w:themeColor="text1"/>
          <w:sz w:val="24"/>
          <w:szCs w:val="24"/>
        </w:rPr>
        <w:t>CONSIDER</w:t>
      </w:r>
      <w:r w:rsidR="00BF111A" w:rsidRPr="00C16B81">
        <w:rPr>
          <w:rFonts w:ascii="Times New Roman" w:hAnsi="Times New Roman" w:cs="Times New Roman"/>
          <w:bCs/>
          <w:color w:val="000000" w:themeColor="text1"/>
          <w:sz w:val="24"/>
          <w:szCs w:val="24"/>
        </w:rPr>
        <w:t xml:space="preserve"> </w:t>
      </w:r>
      <w:r w:rsidRPr="00C16B81">
        <w:rPr>
          <w:rFonts w:ascii="Times New Roman" w:hAnsi="Times New Roman" w:cs="Times New Roman"/>
          <w:bCs/>
          <w:color w:val="000000" w:themeColor="text1"/>
          <w:sz w:val="24"/>
          <w:szCs w:val="24"/>
        </w:rPr>
        <w:t>finalizing the draft revision for printing.</w:t>
      </w:r>
    </w:p>
    <w:p w14:paraId="56ED3B8A" w14:textId="491F2CFF" w:rsidR="00E57559" w:rsidRPr="00C16B81" w:rsidRDefault="00EB5C84" w:rsidP="00E57559">
      <w:pPr>
        <w:pStyle w:val="Default"/>
        <w:rPr>
          <w:b/>
          <w:iCs/>
          <w:color w:val="000000" w:themeColor="text1"/>
        </w:rPr>
      </w:pPr>
      <w:proofErr w:type="gramStart"/>
      <w:r w:rsidRPr="00C16B81">
        <w:rPr>
          <w:b/>
          <w:iCs/>
          <w:color w:val="000000" w:themeColor="text1"/>
        </w:rPr>
        <w:t>5.5</w:t>
      </w:r>
      <w:r w:rsidR="00826F5E" w:rsidRPr="00C16B81">
        <w:rPr>
          <w:b/>
          <w:iCs/>
          <w:color w:val="000000" w:themeColor="text1"/>
        </w:rPr>
        <w:t xml:space="preserve">  </w:t>
      </w:r>
      <w:r w:rsidR="005747C5" w:rsidRPr="00C16B81">
        <w:rPr>
          <w:b/>
          <w:iCs/>
          <w:color w:val="000000" w:themeColor="text1"/>
        </w:rPr>
        <w:t>PCD</w:t>
      </w:r>
      <w:proofErr w:type="gramEnd"/>
      <w:r w:rsidR="005747C5" w:rsidRPr="00C16B81">
        <w:rPr>
          <w:b/>
          <w:iCs/>
          <w:color w:val="000000" w:themeColor="text1"/>
        </w:rPr>
        <w:t xml:space="preserve"> 09 (22256) — Pyridine - Specification (First Revision) Amendment – 1</w:t>
      </w:r>
    </w:p>
    <w:p w14:paraId="2FC4592B" w14:textId="77777777" w:rsidR="005747C5" w:rsidRPr="00C16B81" w:rsidRDefault="005747C5" w:rsidP="00E57559">
      <w:pPr>
        <w:pStyle w:val="Default"/>
        <w:rPr>
          <w:bCs/>
          <w:iCs/>
          <w:color w:val="000000" w:themeColor="text1"/>
        </w:rPr>
      </w:pPr>
    </w:p>
    <w:p w14:paraId="7D0B212A" w14:textId="304DDA7A" w:rsidR="005F56A7" w:rsidRPr="00C16B81" w:rsidRDefault="00C45675" w:rsidP="00C45675">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6D0176" w:rsidRPr="00C16B81">
        <w:rPr>
          <w:bCs/>
          <w:iCs/>
          <w:color w:val="000000" w:themeColor="text1"/>
          <w:lang w:bidi="en-US"/>
        </w:rPr>
        <w:t>3 April 2023</w:t>
      </w:r>
      <w:r w:rsidRPr="00C16B81">
        <w:rPr>
          <w:bCs/>
          <w:iCs/>
          <w:color w:val="000000" w:themeColor="text1"/>
          <w:lang w:bidi="en-US"/>
        </w:rPr>
        <w:t xml:space="preserve">,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w:t>
      </w:r>
      <w:r w:rsidR="006D0176" w:rsidRPr="00C16B81">
        <w:rPr>
          <w:bCs/>
          <w:iCs/>
          <w:color w:val="000000" w:themeColor="text1"/>
          <w:lang w:bidi="en-US"/>
        </w:rPr>
        <w:t>3 May 2023</w:t>
      </w:r>
      <w:r w:rsidRPr="00C16B81">
        <w:rPr>
          <w:bCs/>
          <w:iCs/>
          <w:color w:val="000000" w:themeColor="text1"/>
          <w:lang w:bidi="en-US"/>
        </w:rPr>
        <w:t xml:space="preserve">. </w:t>
      </w:r>
      <w:r w:rsidR="006D0176" w:rsidRPr="00C16B81">
        <w:rPr>
          <w:bCs/>
          <w:iCs/>
          <w:color w:val="000000" w:themeColor="text1"/>
          <w:lang w:bidi="en-US"/>
        </w:rPr>
        <w:t>The Committee had finalized the amendment for printing in its 35</w:t>
      </w:r>
      <w:r w:rsidR="006D0176" w:rsidRPr="00C16B81">
        <w:rPr>
          <w:bCs/>
          <w:iCs/>
          <w:color w:val="000000" w:themeColor="text1"/>
          <w:vertAlign w:val="superscript"/>
          <w:lang w:bidi="en-US"/>
        </w:rPr>
        <w:t>th</w:t>
      </w:r>
      <w:r w:rsidR="006D0176" w:rsidRPr="00C16B81">
        <w:rPr>
          <w:bCs/>
          <w:iCs/>
          <w:color w:val="000000" w:themeColor="text1"/>
          <w:lang w:bidi="en-US"/>
        </w:rPr>
        <w:t xml:space="preserve"> meeting</w:t>
      </w:r>
      <w:r w:rsidR="00BF111A" w:rsidRPr="00C16B81">
        <w:rPr>
          <w:bCs/>
          <w:iCs/>
          <w:color w:val="000000" w:themeColor="text1"/>
          <w:lang w:bidi="en-US"/>
        </w:rPr>
        <w:t xml:space="preserve">. </w:t>
      </w:r>
      <w:r w:rsidR="005F56A7" w:rsidRPr="00C16B81">
        <w:rPr>
          <w:bCs/>
          <w:iCs/>
          <w:color w:val="000000" w:themeColor="text1"/>
          <w:lang w:bidi="en-US"/>
        </w:rPr>
        <w:t>But w</w:t>
      </w:r>
      <w:r w:rsidR="00BF111A" w:rsidRPr="00C16B81">
        <w:rPr>
          <w:bCs/>
          <w:iCs/>
          <w:color w:val="000000" w:themeColor="text1"/>
          <w:lang w:bidi="en-US"/>
        </w:rPr>
        <w:t xml:space="preserve">hile preparing the F-draft, BIS </w:t>
      </w:r>
      <w:proofErr w:type="spellStart"/>
      <w:r w:rsidR="00BF111A" w:rsidRPr="00C16B81">
        <w:rPr>
          <w:bCs/>
          <w:iCs/>
          <w:color w:val="000000" w:themeColor="text1"/>
          <w:lang w:bidi="en-US"/>
        </w:rPr>
        <w:t>Sectt</w:t>
      </w:r>
      <w:proofErr w:type="spellEnd"/>
      <w:r w:rsidR="00BF111A" w:rsidRPr="00C16B81">
        <w:rPr>
          <w:bCs/>
          <w:iCs/>
          <w:color w:val="000000" w:themeColor="text1"/>
          <w:lang w:bidi="en-US"/>
        </w:rPr>
        <w:t xml:space="preserve"> observed the following:</w:t>
      </w:r>
    </w:p>
    <w:p w14:paraId="53EF1682" w14:textId="77777777" w:rsidR="005F56A7" w:rsidRPr="00C16B81" w:rsidRDefault="005F56A7" w:rsidP="00C45675">
      <w:pPr>
        <w:pStyle w:val="Default"/>
        <w:jc w:val="both"/>
        <w:rPr>
          <w:bCs/>
          <w:iCs/>
          <w:color w:val="000000" w:themeColor="text1"/>
          <w:lang w:bidi="en-US"/>
        </w:rPr>
      </w:pPr>
    </w:p>
    <w:p w14:paraId="60C65A7B" w14:textId="2969CFF1" w:rsidR="00C45675" w:rsidRPr="00C16B81" w:rsidRDefault="0043571E" w:rsidP="005F56A7">
      <w:pPr>
        <w:pStyle w:val="Default"/>
        <w:jc w:val="center"/>
        <w:rPr>
          <w:bCs/>
          <w:iCs/>
          <w:color w:val="000000" w:themeColor="text1"/>
          <w:lang w:bidi="en-US"/>
        </w:rPr>
      </w:pPr>
      <w:r w:rsidRPr="00C16B81">
        <w:rPr>
          <w:bCs/>
          <w:iCs/>
          <w:color w:val="000000" w:themeColor="text1"/>
          <w:lang w:val="en-IN"/>
        </w:rPr>
        <w:lastRenderedPageBreak/>
        <w:t xml:space="preserve">Draft for finalization — </w:t>
      </w:r>
      <w:r w:rsidRPr="00C16B81">
        <w:rPr>
          <w:bCs/>
          <w:iCs/>
          <w:color w:val="000000" w:themeColor="text1"/>
          <w:lang w:bidi="en-US"/>
        </w:rPr>
        <w:t xml:space="preserve"> </w:t>
      </w:r>
      <w:r w:rsidR="00DC559B" w:rsidRPr="00C16B81">
        <w:rPr>
          <w:bCs/>
          <w:iCs/>
          <w:noProof/>
          <w:color w:val="000000" w:themeColor="text1"/>
          <w:lang w:bidi="en-US"/>
        </w:rPr>
        <w:object w:dxaOrig="1539" w:dyaOrig="997" w14:anchorId="1A628828">
          <v:shape id="_x0000_i1033" type="#_x0000_t75" alt="" style="width:79.5pt;height:50.25pt;mso-width-percent:0;mso-height-percent:0;mso-width-percent:0;mso-height-percent:0" o:ole="">
            <v:imagedata r:id="rId27" o:title=""/>
          </v:shape>
          <o:OLEObject Type="Embed" ProgID="Acrobat.Document.DC" ShapeID="_x0000_i1033" DrawAspect="Icon" ObjectID="_1770540615" r:id="rId28"/>
        </w:object>
      </w:r>
    </w:p>
    <w:p w14:paraId="5CD09CD8" w14:textId="77777777" w:rsidR="00627EDC" w:rsidRPr="00C16B81" w:rsidRDefault="00627EDC" w:rsidP="005F56A7">
      <w:pPr>
        <w:pStyle w:val="Default"/>
        <w:jc w:val="center"/>
        <w:rPr>
          <w:bCs/>
          <w:iCs/>
          <w:color w:val="000000" w:themeColor="text1"/>
          <w:lang w:bidi="en-US"/>
        </w:rPr>
      </w:pPr>
    </w:p>
    <w:p w14:paraId="61241191" w14:textId="4CFDB3F3" w:rsidR="0043571E" w:rsidRPr="00C16B81" w:rsidRDefault="0043571E" w:rsidP="005F56A7">
      <w:pPr>
        <w:pStyle w:val="Default"/>
        <w:jc w:val="center"/>
        <w:rPr>
          <w:bCs/>
          <w:iCs/>
          <w:color w:val="000000" w:themeColor="text1"/>
          <w:lang w:bidi="en-US"/>
        </w:rPr>
      </w:pPr>
      <w:r w:rsidRPr="00C16B81">
        <w:rPr>
          <w:bCs/>
          <w:iCs/>
          <w:color w:val="000000" w:themeColor="text1"/>
          <w:lang w:bidi="en-US"/>
        </w:rPr>
        <w:t xml:space="preserve">IS </w:t>
      </w:r>
      <w:r w:rsidR="00627EDC" w:rsidRPr="00C16B81">
        <w:rPr>
          <w:bCs/>
          <w:iCs/>
          <w:color w:val="000000" w:themeColor="text1"/>
          <w:lang w:bidi="en-US"/>
        </w:rPr>
        <w:t xml:space="preserve">8058 — </w:t>
      </w:r>
      <w:r w:rsidR="00DC559B" w:rsidRPr="00C16B81">
        <w:rPr>
          <w:bCs/>
          <w:iCs/>
          <w:noProof/>
          <w:color w:val="000000" w:themeColor="text1"/>
          <w:lang w:bidi="en-US"/>
        </w:rPr>
        <w:object w:dxaOrig="1539" w:dyaOrig="997" w14:anchorId="3CD5ECAD">
          <v:shape id="_x0000_i1034" type="#_x0000_t75" alt="" style="width:79.5pt;height:50.25pt;mso-width-percent:0;mso-height-percent:0;mso-width-percent:0;mso-height-percent:0" o:ole="">
            <v:imagedata r:id="rId29" o:title=""/>
          </v:shape>
          <o:OLEObject Type="Embed" ProgID="Acrobat.Document.DC" ShapeID="_x0000_i1034" DrawAspect="Icon" ObjectID="_1770540616" r:id="rId30"/>
        </w:object>
      </w:r>
    </w:p>
    <w:p w14:paraId="53546954" w14:textId="77777777" w:rsidR="00BF111A" w:rsidRPr="00C16B81" w:rsidRDefault="00BF111A" w:rsidP="00C45675">
      <w:pPr>
        <w:pStyle w:val="Default"/>
        <w:jc w:val="both"/>
        <w:rPr>
          <w:bCs/>
          <w:iCs/>
          <w:color w:val="000000" w:themeColor="text1"/>
          <w:lang w:bidi="en-US"/>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2230"/>
        <w:gridCol w:w="1585"/>
        <w:gridCol w:w="3377"/>
        <w:gridCol w:w="4252"/>
      </w:tblGrid>
      <w:tr w:rsidR="00BF111A" w:rsidRPr="00C16B81" w14:paraId="2F1E326E" w14:textId="77777777" w:rsidTr="00327559">
        <w:tc>
          <w:tcPr>
            <w:tcW w:w="603" w:type="dxa"/>
          </w:tcPr>
          <w:p w14:paraId="6F0F8BC7" w14:textId="77777777" w:rsidR="00BF111A" w:rsidRPr="00C16B81" w:rsidRDefault="00BF111A" w:rsidP="00327559">
            <w:pPr>
              <w:jc w:val="center"/>
              <w:rPr>
                <w:rFonts w:eastAsia="MS Mincho"/>
                <w:b/>
                <w:bCs/>
              </w:rPr>
            </w:pPr>
            <w:r w:rsidRPr="00C16B81">
              <w:rPr>
                <w:rFonts w:eastAsia="MS Mincho"/>
                <w:b/>
                <w:bCs/>
              </w:rPr>
              <w:t>Sl. No.</w:t>
            </w:r>
          </w:p>
          <w:p w14:paraId="42723134" w14:textId="77777777" w:rsidR="00BF111A" w:rsidRPr="00C16B81" w:rsidRDefault="00BF111A" w:rsidP="00327559">
            <w:pPr>
              <w:jc w:val="center"/>
              <w:rPr>
                <w:rFonts w:eastAsia="MS Mincho"/>
                <w:b/>
                <w:bCs/>
              </w:rPr>
            </w:pPr>
          </w:p>
          <w:p w14:paraId="31D65E8D" w14:textId="77777777" w:rsidR="00BF111A" w:rsidRPr="00C16B81" w:rsidRDefault="00BF111A" w:rsidP="00327559">
            <w:pPr>
              <w:jc w:val="center"/>
              <w:rPr>
                <w:rFonts w:eastAsia="MS Mincho"/>
                <w:b/>
                <w:bCs/>
              </w:rPr>
            </w:pPr>
            <w:r w:rsidRPr="00C16B81">
              <w:rPr>
                <w:rFonts w:eastAsia="MS Mincho"/>
                <w:b/>
                <w:bCs/>
              </w:rPr>
              <w:t>(1)</w:t>
            </w:r>
          </w:p>
        </w:tc>
        <w:tc>
          <w:tcPr>
            <w:tcW w:w="2265" w:type="dxa"/>
          </w:tcPr>
          <w:p w14:paraId="07F605B7" w14:textId="77777777" w:rsidR="00BF111A" w:rsidRPr="00C16B81" w:rsidRDefault="00BF111A" w:rsidP="00327559">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044603B1" w14:textId="77777777" w:rsidR="00BF111A" w:rsidRPr="00C16B81" w:rsidRDefault="00BF111A" w:rsidP="00327559">
            <w:pPr>
              <w:jc w:val="center"/>
              <w:rPr>
                <w:rFonts w:eastAsia="MS Mincho"/>
                <w:b/>
                <w:bCs/>
              </w:rPr>
            </w:pPr>
            <w:r w:rsidRPr="00C16B81">
              <w:rPr>
                <w:rFonts w:eastAsia="MS Mincho"/>
                <w:b/>
                <w:bCs/>
              </w:rPr>
              <w:t>(2)</w:t>
            </w:r>
          </w:p>
        </w:tc>
        <w:tc>
          <w:tcPr>
            <w:tcW w:w="2230" w:type="dxa"/>
          </w:tcPr>
          <w:p w14:paraId="0D085859" w14:textId="77777777" w:rsidR="00BF111A" w:rsidRPr="00C16B81" w:rsidRDefault="00BF111A" w:rsidP="00327559">
            <w:pPr>
              <w:jc w:val="center"/>
              <w:rPr>
                <w:rFonts w:eastAsia="MS Mincho"/>
                <w:b/>
                <w:bCs/>
              </w:rPr>
            </w:pPr>
            <w:r w:rsidRPr="00C16B81">
              <w:rPr>
                <w:rFonts w:eastAsia="MS Mincho"/>
                <w:b/>
                <w:bCs/>
              </w:rPr>
              <w:t>Commentator/</w:t>
            </w:r>
          </w:p>
          <w:p w14:paraId="143206E8" w14:textId="77777777" w:rsidR="00BF111A" w:rsidRPr="00C16B81" w:rsidRDefault="00BF111A" w:rsidP="00327559">
            <w:pPr>
              <w:jc w:val="center"/>
              <w:rPr>
                <w:rFonts w:eastAsia="MS Mincho"/>
                <w:b/>
                <w:bCs/>
              </w:rPr>
            </w:pPr>
            <w:r w:rsidRPr="00C16B81">
              <w:rPr>
                <w:rFonts w:eastAsia="MS Mincho"/>
                <w:b/>
                <w:bCs/>
              </w:rPr>
              <w:t>Organization/</w:t>
            </w:r>
          </w:p>
          <w:p w14:paraId="5E3FAB13" w14:textId="77777777" w:rsidR="00BF111A" w:rsidRPr="00C16B81" w:rsidRDefault="00BF111A" w:rsidP="00327559">
            <w:pPr>
              <w:jc w:val="center"/>
              <w:rPr>
                <w:rFonts w:eastAsia="MS Mincho"/>
                <w:b/>
                <w:bCs/>
              </w:rPr>
            </w:pPr>
            <w:r w:rsidRPr="00C16B81">
              <w:rPr>
                <w:rFonts w:eastAsia="MS Mincho"/>
                <w:b/>
                <w:bCs/>
              </w:rPr>
              <w:t>Abbreviation</w:t>
            </w:r>
          </w:p>
          <w:p w14:paraId="4B92EBF7" w14:textId="77777777" w:rsidR="00BF111A" w:rsidRPr="00C16B81" w:rsidRDefault="00BF111A" w:rsidP="00327559">
            <w:pPr>
              <w:jc w:val="center"/>
              <w:rPr>
                <w:rFonts w:eastAsia="MS Mincho"/>
                <w:b/>
                <w:bCs/>
              </w:rPr>
            </w:pPr>
            <w:r w:rsidRPr="00C16B81">
              <w:rPr>
                <w:rFonts w:eastAsia="MS Mincho"/>
                <w:b/>
                <w:bCs/>
              </w:rPr>
              <w:t>(3)</w:t>
            </w:r>
          </w:p>
        </w:tc>
        <w:tc>
          <w:tcPr>
            <w:tcW w:w="1585" w:type="dxa"/>
          </w:tcPr>
          <w:p w14:paraId="5E734A6E" w14:textId="77777777" w:rsidR="00BF111A" w:rsidRPr="00C16B81" w:rsidRDefault="00BF111A" w:rsidP="00327559">
            <w:pPr>
              <w:jc w:val="center"/>
              <w:rPr>
                <w:rFonts w:eastAsia="MS Mincho"/>
                <w:b/>
                <w:bCs/>
              </w:rPr>
            </w:pPr>
            <w:r w:rsidRPr="00C16B81">
              <w:rPr>
                <w:rFonts w:eastAsia="MS Mincho"/>
                <w:b/>
                <w:bCs/>
              </w:rPr>
              <w:t>Type of Comments</w:t>
            </w:r>
          </w:p>
          <w:p w14:paraId="07FB46CA" w14:textId="77777777" w:rsidR="00BF111A" w:rsidRPr="00C16B81" w:rsidRDefault="00BF111A" w:rsidP="00327559">
            <w:pPr>
              <w:jc w:val="center"/>
              <w:rPr>
                <w:rFonts w:eastAsia="MS Mincho"/>
                <w:b/>
                <w:bCs/>
              </w:rPr>
            </w:pPr>
            <w:r w:rsidRPr="00C16B81">
              <w:rPr>
                <w:rFonts w:eastAsia="MS Mincho"/>
                <w:b/>
                <w:bCs/>
              </w:rPr>
              <w:t>(General/Editorial/ Technical)</w:t>
            </w:r>
          </w:p>
          <w:p w14:paraId="4DD76B47" w14:textId="77777777" w:rsidR="00BF111A" w:rsidRPr="00C16B81" w:rsidRDefault="00BF111A" w:rsidP="00327559">
            <w:pPr>
              <w:jc w:val="center"/>
              <w:rPr>
                <w:rFonts w:eastAsia="MS Mincho"/>
                <w:b/>
                <w:bCs/>
              </w:rPr>
            </w:pPr>
            <w:r w:rsidRPr="00C16B81">
              <w:rPr>
                <w:rFonts w:eastAsia="MS Mincho"/>
                <w:b/>
                <w:bCs/>
              </w:rPr>
              <w:t>(4)</w:t>
            </w:r>
          </w:p>
        </w:tc>
        <w:tc>
          <w:tcPr>
            <w:tcW w:w="3377" w:type="dxa"/>
          </w:tcPr>
          <w:p w14:paraId="5C3B6FF6" w14:textId="77777777" w:rsidR="00BF111A" w:rsidRPr="00C16B81" w:rsidRDefault="00BF111A" w:rsidP="00327559">
            <w:pPr>
              <w:jc w:val="center"/>
              <w:rPr>
                <w:rFonts w:eastAsia="MS Mincho"/>
                <w:b/>
                <w:bCs/>
              </w:rPr>
            </w:pPr>
            <w:r w:rsidRPr="00C16B81">
              <w:rPr>
                <w:rFonts w:eastAsia="MS Mincho"/>
                <w:b/>
                <w:bCs/>
              </w:rPr>
              <w:t>Justification</w:t>
            </w:r>
          </w:p>
          <w:p w14:paraId="6F432328" w14:textId="77777777" w:rsidR="00BF111A" w:rsidRPr="00C16B81" w:rsidRDefault="00BF111A" w:rsidP="00327559">
            <w:pPr>
              <w:jc w:val="center"/>
              <w:rPr>
                <w:rFonts w:eastAsia="MS Mincho"/>
                <w:b/>
                <w:bCs/>
              </w:rPr>
            </w:pPr>
          </w:p>
          <w:p w14:paraId="7DA899DB" w14:textId="77777777" w:rsidR="00BF111A" w:rsidRPr="00C16B81" w:rsidRDefault="00BF111A" w:rsidP="00327559">
            <w:pPr>
              <w:jc w:val="center"/>
              <w:rPr>
                <w:rFonts w:eastAsia="MS Mincho"/>
                <w:b/>
                <w:bCs/>
              </w:rPr>
            </w:pPr>
          </w:p>
          <w:p w14:paraId="48236F27" w14:textId="77777777" w:rsidR="00BF111A" w:rsidRPr="00C16B81" w:rsidRDefault="00BF111A" w:rsidP="00327559">
            <w:pPr>
              <w:jc w:val="center"/>
              <w:rPr>
                <w:rFonts w:eastAsia="MS Mincho"/>
                <w:b/>
                <w:bCs/>
              </w:rPr>
            </w:pPr>
            <w:r w:rsidRPr="00C16B81">
              <w:rPr>
                <w:rFonts w:eastAsia="MS Mincho"/>
                <w:b/>
                <w:bCs/>
              </w:rPr>
              <w:t>(5)</w:t>
            </w:r>
          </w:p>
        </w:tc>
        <w:tc>
          <w:tcPr>
            <w:tcW w:w="4252" w:type="dxa"/>
          </w:tcPr>
          <w:p w14:paraId="126C0A1B" w14:textId="77777777" w:rsidR="00BF111A" w:rsidRPr="00C16B81" w:rsidRDefault="00BF111A" w:rsidP="00327559">
            <w:pPr>
              <w:jc w:val="center"/>
              <w:rPr>
                <w:rFonts w:eastAsia="MS Mincho"/>
                <w:b/>
                <w:bCs/>
              </w:rPr>
            </w:pPr>
            <w:r w:rsidRPr="00C16B81">
              <w:rPr>
                <w:rFonts w:eastAsia="MS Mincho"/>
                <w:b/>
                <w:bCs/>
              </w:rPr>
              <w:t>Proposed change</w:t>
            </w:r>
          </w:p>
          <w:p w14:paraId="55CC669A" w14:textId="77777777" w:rsidR="00BF111A" w:rsidRPr="00C16B81" w:rsidRDefault="00BF111A" w:rsidP="00327559">
            <w:pPr>
              <w:jc w:val="center"/>
              <w:rPr>
                <w:rFonts w:eastAsia="MS Mincho"/>
                <w:b/>
                <w:bCs/>
              </w:rPr>
            </w:pPr>
          </w:p>
          <w:p w14:paraId="1D891603" w14:textId="77777777" w:rsidR="00BF111A" w:rsidRPr="00C16B81" w:rsidRDefault="00BF111A" w:rsidP="00327559">
            <w:pPr>
              <w:jc w:val="center"/>
              <w:rPr>
                <w:rFonts w:eastAsia="MS Mincho"/>
                <w:b/>
                <w:bCs/>
              </w:rPr>
            </w:pPr>
            <w:r w:rsidRPr="00C16B81">
              <w:rPr>
                <w:rFonts w:eastAsia="MS Mincho"/>
                <w:b/>
                <w:bCs/>
              </w:rPr>
              <w:t>(6)</w:t>
            </w:r>
          </w:p>
        </w:tc>
      </w:tr>
      <w:tr w:rsidR="00BF111A" w:rsidRPr="00C16B81" w14:paraId="360D6EBD" w14:textId="77777777" w:rsidTr="00327559">
        <w:tc>
          <w:tcPr>
            <w:tcW w:w="603" w:type="dxa"/>
          </w:tcPr>
          <w:p w14:paraId="4488C2F2" w14:textId="5891E602" w:rsidR="00BF111A" w:rsidRPr="00C16B81" w:rsidRDefault="00BF111A" w:rsidP="00535358">
            <w:pPr>
              <w:pStyle w:val="ListParagraph"/>
              <w:numPr>
                <w:ilvl w:val="0"/>
                <w:numId w:val="17"/>
              </w:numPr>
              <w:jc w:val="center"/>
              <w:rPr>
                <w:rFonts w:ascii="Times New Roman" w:eastAsia="MS Mincho" w:hAnsi="Times New Roman" w:cs="Times New Roman"/>
                <w:b/>
                <w:bCs/>
                <w:sz w:val="24"/>
                <w:szCs w:val="24"/>
              </w:rPr>
            </w:pPr>
          </w:p>
        </w:tc>
        <w:tc>
          <w:tcPr>
            <w:tcW w:w="2265" w:type="dxa"/>
          </w:tcPr>
          <w:p w14:paraId="4DAB961B" w14:textId="064E7F1A" w:rsidR="00BF111A" w:rsidRPr="00C16B81" w:rsidRDefault="009E0A10" w:rsidP="00327559">
            <w:pPr>
              <w:jc w:val="center"/>
              <w:rPr>
                <w:rFonts w:eastAsia="MS Mincho"/>
              </w:rPr>
            </w:pPr>
            <w:r w:rsidRPr="00C16B81">
              <w:rPr>
                <w:rFonts w:eastAsia="MS Mincho"/>
              </w:rPr>
              <w:t>6.2.3</w:t>
            </w:r>
          </w:p>
        </w:tc>
        <w:tc>
          <w:tcPr>
            <w:tcW w:w="2230" w:type="dxa"/>
          </w:tcPr>
          <w:p w14:paraId="4AAA5BA1" w14:textId="02FF52EF" w:rsidR="00BF111A" w:rsidRPr="00C16B81" w:rsidRDefault="00BF111A" w:rsidP="00327559">
            <w:pPr>
              <w:jc w:val="center"/>
              <w:rPr>
                <w:rFonts w:eastAsia="MS Mincho"/>
                <w:b/>
                <w:bCs/>
              </w:rPr>
            </w:pPr>
            <w:r w:rsidRPr="00C16B81">
              <w:rPr>
                <w:bCs/>
                <w:iCs/>
                <w:color w:val="000000" w:themeColor="text1"/>
                <w:lang w:bidi="en-US"/>
              </w:rPr>
              <w:t xml:space="preserve">BIS </w:t>
            </w:r>
            <w:proofErr w:type="spellStart"/>
            <w:r w:rsidRPr="00C16B81">
              <w:rPr>
                <w:bCs/>
                <w:iCs/>
                <w:color w:val="000000" w:themeColor="text1"/>
                <w:lang w:bidi="en-US"/>
              </w:rPr>
              <w:t>Sectt</w:t>
            </w:r>
            <w:proofErr w:type="spellEnd"/>
          </w:p>
        </w:tc>
        <w:tc>
          <w:tcPr>
            <w:tcW w:w="1585" w:type="dxa"/>
          </w:tcPr>
          <w:p w14:paraId="048A16D1" w14:textId="73A5200B" w:rsidR="00BF111A" w:rsidRPr="00C16B81" w:rsidRDefault="00BF111A" w:rsidP="00327559">
            <w:pPr>
              <w:jc w:val="center"/>
              <w:rPr>
                <w:rFonts w:eastAsia="MS Mincho"/>
              </w:rPr>
            </w:pPr>
            <w:r w:rsidRPr="00C16B81">
              <w:rPr>
                <w:rFonts w:eastAsia="MS Mincho"/>
              </w:rPr>
              <w:t>Technical</w:t>
            </w:r>
          </w:p>
        </w:tc>
        <w:tc>
          <w:tcPr>
            <w:tcW w:w="3377" w:type="dxa"/>
          </w:tcPr>
          <w:p w14:paraId="4577B879" w14:textId="6145A8A4" w:rsidR="00D5552F" w:rsidRPr="00C16B81" w:rsidRDefault="00D5552F" w:rsidP="00D5552F">
            <w:pPr>
              <w:rPr>
                <w:rFonts w:eastAsia="MS Mincho"/>
              </w:rPr>
            </w:pPr>
            <w:r w:rsidRPr="00C16B81">
              <w:rPr>
                <w:rFonts w:eastAsia="MS Mincho"/>
              </w:rPr>
              <w:t>The symbol given in Fig. 5 of IS 1260 (Part 1), and the words ‘HARMFUL, VAPOUR</w:t>
            </w:r>
          </w:p>
          <w:p w14:paraId="1CECCF44" w14:textId="77777777" w:rsidR="00D5552F" w:rsidRPr="00C16B81" w:rsidRDefault="00D5552F" w:rsidP="00D5552F">
            <w:pPr>
              <w:rPr>
                <w:rFonts w:eastAsia="MS Mincho"/>
              </w:rPr>
            </w:pPr>
            <w:r w:rsidRPr="00C16B81">
              <w:rPr>
                <w:rFonts w:eastAsia="MS Mincho"/>
              </w:rPr>
              <w:t>FLAMMABLE. KEEP IN COOL PLACE’ in</w:t>
            </w:r>
          </w:p>
          <w:p w14:paraId="409A15E9" w14:textId="7FCBA2BF" w:rsidR="00BF111A" w:rsidRPr="00C16B81" w:rsidRDefault="00D5552F" w:rsidP="00D5552F">
            <w:pPr>
              <w:rPr>
                <w:rFonts w:eastAsia="MS Mincho"/>
                <w:b/>
                <w:bCs/>
              </w:rPr>
            </w:pPr>
            <w:r w:rsidRPr="00C16B81">
              <w:rPr>
                <w:rFonts w:eastAsia="MS Mincho"/>
              </w:rPr>
              <w:t xml:space="preserve">Capitals should be marked on </w:t>
            </w:r>
            <w:r w:rsidR="00C241EF" w:rsidRPr="00C16B81">
              <w:rPr>
                <w:rFonts w:eastAsia="MS Mincho"/>
              </w:rPr>
              <w:t xml:space="preserve">containers as well in case of bulk transport as during transport the person handling the chemical should </w:t>
            </w:r>
            <w:proofErr w:type="spellStart"/>
            <w:r w:rsidR="00C241EF" w:rsidRPr="00C16B81">
              <w:rPr>
                <w:rFonts w:eastAsia="MS Mincho"/>
              </w:rPr>
              <w:t>ne</w:t>
            </w:r>
            <w:proofErr w:type="spellEnd"/>
            <w:r w:rsidR="00C241EF" w:rsidRPr="00C16B81">
              <w:rPr>
                <w:rFonts w:eastAsia="MS Mincho"/>
              </w:rPr>
              <w:t xml:space="preserve"> aware that it is harmful. </w:t>
            </w:r>
          </w:p>
        </w:tc>
        <w:tc>
          <w:tcPr>
            <w:tcW w:w="4252" w:type="dxa"/>
          </w:tcPr>
          <w:p w14:paraId="6E334B79" w14:textId="77777777" w:rsidR="00BF111A" w:rsidRPr="00C16B81" w:rsidRDefault="000830A3" w:rsidP="000830A3">
            <w:pPr>
              <w:jc w:val="both"/>
              <w:rPr>
                <w:rFonts w:eastAsia="MS Mincho"/>
                <w:b/>
                <w:bCs/>
              </w:rPr>
            </w:pPr>
            <w:r w:rsidRPr="00C16B81">
              <w:rPr>
                <w:rFonts w:eastAsia="MS Mincho"/>
                <w:b/>
                <w:bCs/>
              </w:rPr>
              <w:t>The following may also be incorporated:</w:t>
            </w:r>
          </w:p>
          <w:p w14:paraId="6B7851A4" w14:textId="77777777" w:rsidR="000830A3" w:rsidRPr="00C16B81" w:rsidRDefault="000830A3" w:rsidP="000830A3">
            <w:pPr>
              <w:jc w:val="both"/>
              <w:rPr>
                <w:rFonts w:eastAsia="MS Mincho"/>
                <w:b/>
                <w:bCs/>
              </w:rPr>
            </w:pPr>
          </w:p>
          <w:p w14:paraId="083B0033" w14:textId="77777777" w:rsidR="00046BE4" w:rsidRPr="00C16B81" w:rsidRDefault="00046BE4" w:rsidP="00046BE4">
            <w:pPr>
              <w:jc w:val="both"/>
            </w:pPr>
            <w:r w:rsidRPr="00C16B81">
              <w:t>‘</w:t>
            </w:r>
            <w:r w:rsidR="000830A3" w:rsidRPr="00C16B81">
              <w:t xml:space="preserve">All containers (including containers/tankers for bulk transport) in which the material is stored or transported shall be prominently and clearly marked with </w:t>
            </w:r>
            <w:r w:rsidRPr="00C16B81">
              <w:t xml:space="preserve">Fig. 5 of IS 1260 (Part 1), and the </w:t>
            </w:r>
            <w:proofErr w:type="gramStart"/>
            <w:r w:rsidRPr="00C16B81">
              <w:t>words</w:t>
            </w:r>
            <w:proofErr w:type="gramEnd"/>
            <w:r w:rsidRPr="00C16B81">
              <w:t xml:space="preserve"> </w:t>
            </w:r>
          </w:p>
          <w:p w14:paraId="2ECF09AB" w14:textId="77777777" w:rsidR="00046BE4" w:rsidRPr="00C16B81" w:rsidRDefault="00046BE4" w:rsidP="00046BE4">
            <w:pPr>
              <w:jc w:val="center"/>
            </w:pPr>
            <w:r w:rsidRPr="00C16B81">
              <w:t xml:space="preserve">‘HARMFUL, VAPOUR </w:t>
            </w:r>
          </w:p>
          <w:p w14:paraId="72475825" w14:textId="06CAD80C" w:rsidR="000830A3" w:rsidRPr="00C16B81" w:rsidRDefault="00046BE4" w:rsidP="00046BE4">
            <w:pPr>
              <w:jc w:val="center"/>
              <w:rPr>
                <w:rFonts w:eastAsia="MS Mincho"/>
                <w:b/>
                <w:bCs/>
              </w:rPr>
            </w:pPr>
            <w:r w:rsidRPr="00C16B81">
              <w:t>FLAMMABLE. KEEP IN COOL PLACE’</w:t>
            </w:r>
          </w:p>
        </w:tc>
      </w:tr>
    </w:tbl>
    <w:p w14:paraId="4F8CF830" w14:textId="77777777" w:rsidR="00BF111A" w:rsidRPr="00C16B81" w:rsidRDefault="00BF111A" w:rsidP="00C45675">
      <w:pPr>
        <w:pStyle w:val="Default"/>
        <w:jc w:val="both"/>
        <w:rPr>
          <w:bCs/>
          <w:iCs/>
          <w:color w:val="000000" w:themeColor="text1"/>
          <w:lang w:bidi="en-US"/>
        </w:rPr>
      </w:pPr>
    </w:p>
    <w:p w14:paraId="502BD30A" w14:textId="57E6D38B" w:rsidR="00046BE4" w:rsidRPr="00C16B81" w:rsidRDefault="00046BE4" w:rsidP="00046BE4">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5577A484" w14:textId="3B7D05C1" w:rsidR="005747C5" w:rsidRPr="00C16B81" w:rsidRDefault="00777F97" w:rsidP="00E57559">
      <w:pPr>
        <w:pStyle w:val="Default"/>
        <w:rPr>
          <w:b/>
          <w:iCs/>
          <w:color w:val="000000" w:themeColor="text1"/>
          <w:lang w:val="en-IN"/>
        </w:rPr>
      </w:pPr>
      <w:proofErr w:type="gramStart"/>
      <w:r w:rsidRPr="00C16B81">
        <w:rPr>
          <w:b/>
          <w:iCs/>
          <w:color w:val="000000" w:themeColor="text1"/>
          <w:lang w:val="en-IN"/>
        </w:rPr>
        <w:t xml:space="preserve">5.6 </w:t>
      </w:r>
      <w:r w:rsidR="005747C5" w:rsidRPr="00C16B81">
        <w:rPr>
          <w:b/>
          <w:iCs/>
          <w:color w:val="000000" w:themeColor="text1"/>
          <w:lang w:val="en-IN"/>
        </w:rPr>
        <w:t xml:space="preserve"> </w:t>
      </w:r>
      <w:r w:rsidR="00EF3F98" w:rsidRPr="00C16B81">
        <w:rPr>
          <w:b/>
          <w:iCs/>
          <w:color w:val="000000" w:themeColor="text1"/>
          <w:lang w:val="en-IN"/>
        </w:rPr>
        <w:t>PCD</w:t>
      </w:r>
      <w:proofErr w:type="gramEnd"/>
      <w:r w:rsidR="00EF3F98" w:rsidRPr="00C16B81">
        <w:rPr>
          <w:b/>
          <w:iCs/>
          <w:color w:val="000000" w:themeColor="text1"/>
          <w:lang w:val="en-IN"/>
        </w:rPr>
        <w:t xml:space="preserve"> 09 (23390) — Specification for Maleic Anhydride, Technical ( Second Revision ) Amendment – 5</w:t>
      </w:r>
    </w:p>
    <w:p w14:paraId="3D6CEEE3" w14:textId="77777777" w:rsidR="00777F97" w:rsidRPr="00C16B81" w:rsidRDefault="00777F97" w:rsidP="00E57559">
      <w:pPr>
        <w:pStyle w:val="Default"/>
        <w:rPr>
          <w:bCs/>
          <w:iCs/>
          <w:color w:val="000000" w:themeColor="text1"/>
          <w:lang w:val="en-IN"/>
        </w:rPr>
      </w:pPr>
    </w:p>
    <w:p w14:paraId="1D5142EA" w14:textId="6512C95C" w:rsidR="00777F97" w:rsidRPr="00C16B81" w:rsidRDefault="00777F97" w:rsidP="00777F97">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28 August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27 September 2023. </w:t>
      </w:r>
    </w:p>
    <w:p w14:paraId="5180BC4F" w14:textId="77777777" w:rsidR="00777F97" w:rsidRPr="00C16B81" w:rsidRDefault="00777F97" w:rsidP="00777F97">
      <w:pPr>
        <w:pStyle w:val="Default"/>
        <w:rPr>
          <w:bCs/>
          <w:iCs/>
          <w:color w:val="000000" w:themeColor="text1"/>
          <w:lang w:val="en-IN"/>
        </w:rPr>
      </w:pPr>
    </w:p>
    <w:p w14:paraId="52C51078" w14:textId="1DC98B4D" w:rsidR="00777F97" w:rsidRPr="00C16B81" w:rsidRDefault="00777F97" w:rsidP="00777F97">
      <w:pPr>
        <w:pStyle w:val="Default"/>
        <w:jc w:val="center"/>
        <w:rPr>
          <w:bCs/>
          <w:iCs/>
          <w:color w:val="000000" w:themeColor="text1"/>
          <w:lang w:bidi="en-US"/>
        </w:rPr>
      </w:pPr>
      <w:r w:rsidRPr="00C16B81">
        <w:rPr>
          <w:bCs/>
          <w:iCs/>
          <w:color w:val="000000" w:themeColor="text1"/>
          <w:lang w:val="en-IN"/>
        </w:rPr>
        <w:lastRenderedPageBreak/>
        <w:t>Draft for finalization —</w:t>
      </w:r>
      <w:r w:rsidR="00DC559B" w:rsidRPr="00C16B81">
        <w:rPr>
          <w:bCs/>
          <w:iCs/>
          <w:noProof/>
          <w:color w:val="000000" w:themeColor="text1"/>
          <w:lang w:val="en-IN"/>
        </w:rPr>
        <w:object w:dxaOrig="1539" w:dyaOrig="997" w14:anchorId="1F4A4599">
          <v:shape id="_x0000_i1035" type="#_x0000_t75" alt="" style="width:79.5pt;height:50.25pt;mso-width-percent:0;mso-height-percent:0;mso-width-percent:0;mso-height-percent:0" o:ole="">
            <v:imagedata r:id="rId31" o:title=""/>
          </v:shape>
          <o:OLEObject Type="Embed" ProgID="Acrobat.Document.DC" ShapeID="_x0000_i1035" DrawAspect="Icon" ObjectID="_1770540617" r:id="rId32"/>
        </w:object>
      </w:r>
    </w:p>
    <w:p w14:paraId="6D15A967" w14:textId="77777777" w:rsidR="00777F97" w:rsidRPr="00C16B81" w:rsidRDefault="00777F97" w:rsidP="00777F97">
      <w:pPr>
        <w:pStyle w:val="Default"/>
        <w:jc w:val="center"/>
        <w:rPr>
          <w:bCs/>
          <w:iCs/>
          <w:color w:val="000000" w:themeColor="text1"/>
          <w:lang w:bidi="en-US"/>
        </w:rPr>
      </w:pPr>
    </w:p>
    <w:p w14:paraId="7310BE24" w14:textId="77777777" w:rsidR="00777F97" w:rsidRPr="00C16B81" w:rsidRDefault="00777F97" w:rsidP="00777F97">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645B504E" w14:textId="77777777" w:rsidR="00777F97" w:rsidRPr="00C16B81" w:rsidRDefault="00777F97" w:rsidP="00777F97">
      <w:pPr>
        <w:pStyle w:val="Default"/>
        <w:rPr>
          <w:bCs/>
          <w:iCs/>
          <w:color w:val="000000" w:themeColor="text1"/>
          <w:lang w:bidi="en-US"/>
        </w:rPr>
      </w:pPr>
    </w:p>
    <w:p w14:paraId="1E24A976" w14:textId="665F9954" w:rsidR="00777F97" w:rsidRPr="00C16B81" w:rsidRDefault="00777F97" w:rsidP="00777F97">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ED5CD8" w:rsidRPr="00C16B81">
        <w:rPr>
          <w:rFonts w:ascii="Times New Roman" w:hAnsi="Times New Roman" w:cs="Times New Roman"/>
          <w:bCs/>
          <w:color w:val="000000" w:themeColor="text1"/>
          <w:sz w:val="24"/>
          <w:szCs w:val="24"/>
        </w:rPr>
        <w:t>amendment</w:t>
      </w:r>
      <w:r w:rsidRPr="00C16B81">
        <w:rPr>
          <w:rFonts w:ascii="Times New Roman" w:hAnsi="Times New Roman" w:cs="Times New Roman"/>
          <w:bCs/>
          <w:color w:val="000000" w:themeColor="text1"/>
          <w:sz w:val="24"/>
          <w:szCs w:val="24"/>
        </w:rPr>
        <w:t xml:space="preserve"> for printing.</w:t>
      </w:r>
    </w:p>
    <w:p w14:paraId="584A8D4E" w14:textId="77777777" w:rsidR="00EF3F98" w:rsidRPr="00C16B81" w:rsidRDefault="00EF3F98" w:rsidP="00E57559">
      <w:pPr>
        <w:pStyle w:val="Default"/>
        <w:rPr>
          <w:bCs/>
          <w:iCs/>
          <w:color w:val="000000" w:themeColor="text1"/>
          <w:lang w:val="en-IN"/>
        </w:rPr>
      </w:pPr>
    </w:p>
    <w:p w14:paraId="02CDF1AF" w14:textId="2397E173" w:rsidR="003D7AF0" w:rsidRPr="00C16B81" w:rsidRDefault="00EA32B1" w:rsidP="00E57559">
      <w:pPr>
        <w:pStyle w:val="Default"/>
        <w:rPr>
          <w:b/>
          <w:iCs/>
          <w:color w:val="000000" w:themeColor="text1"/>
        </w:rPr>
      </w:pPr>
      <w:r w:rsidRPr="00C16B81">
        <w:rPr>
          <w:b/>
          <w:iCs/>
          <w:color w:val="000000" w:themeColor="text1"/>
        </w:rPr>
        <w:t>5.7</w:t>
      </w:r>
      <w:r w:rsidR="003D7AF0" w:rsidRPr="00C16B81">
        <w:rPr>
          <w:b/>
          <w:iCs/>
          <w:color w:val="000000" w:themeColor="text1"/>
        </w:rPr>
        <w:t xml:space="preserve"> PCD 09 (23391) — Acetic Acid - Specification </w:t>
      </w:r>
      <w:proofErr w:type="gramStart"/>
      <w:r w:rsidR="003D7AF0" w:rsidRPr="00C16B81">
        <w:rPr>
          <w:b/>
          <w:iCs/>
          <w:color w:val="000000" w:themeColor="text1"/>
        </w:rPr>
        <w:t>( Fourth</w:t>
      </w:r>
      <w:proofErr w:type="gramEnd"/>
      <w:r w:rsidR="003D7AF0" w:rsidRPr="00C16B81">
        <w:rPr>
          <w:b/>
          <w:iCs/>
          <w:color w:val="000000" w:themeColor="text1"/>
        </w:rPr>
        <w:t xml:space="preserve"> Revision ) Amendment </w:t>
      </w:r>
      <w:r w:rsidR="00777F97" w:rsidRPr="00C16B81">
        <w:rPr>
          <w:b/>
          <w:iCs/>
          <w:color w:val="000000" w:themeColor="text1"/>
        </w:rPr>
        <w:t>–</w:t>
      </w:r>
      <w:r w:rsidR="003D7AF0" w:rsidRPr="00C16B81">
        <w:rPr>
          <w:b/>
          <w:iCs/>
          <w:color w:val="000000" w:themeColor="text1"/>
        </w:rPr>
        <w:t xml:space="preserve"> 3</w:t>
      </w:r>
    </w:p>
    <w:p w14:paraId="6B30625B" w14:textId="77777777" w:rsidR="00777F97" w:rsidRPr="00C16B81" w:rsidRDefault="00777F97" w:rsidP="00E57559">
      <w:pPr>
        <w:pStyle w:val="Default"/>
        <w:rPr>
          <w:bCs/>
          <w:iCs/>
          <w:color w:val="000000" w:themeColor="text1"/>
        </w:rPr>
      </w:pPr>
    </w:p>
    <w:p w14:paraId="06A2A5D7" w14:textId="77777777" w:rsidR="00ED5CD8" w:rsidRPr="00C16B81" w:rsidRDefault="00ED5CD8" w:rsidP="00ED5CD8">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28 August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27 September 2023. </w:t>
      </w:r>
    </w:p>
    <w:p w14:paraId="553E4FEB" w14:textId="77777777" w:rsidR="00777F97" w:rsidRPr="00C16B81" w:rsidRDefault="00777F97" w:rsidP="00777F97">
      <w:pPr>
        <w:pStyle w:val="Default"/>
        <w:rPr>
          <w:bCs/>
          <w:iCs/>
          <w:color w:val="000000" w:themeColor="text1"/>
          <w:lang w:val="en-IN"/>
        </w:rPr>
      </w:pPr>
    </w:p>
    <w:p w14:paraId="528CC795" w14:textId="62B99B70" w:rsidR="00777F97" w:rsidRPr="00C16B81" w:rsidRDefault="00777F97" w:rsidP="00777F97">
      <w:pPr>
        <w:pStyle w:val="Default"/>
        <w:jc w:val="center"/>
        <w:rPr>
          <w:bCs/>
          <w:iCs/>
          <w:color w:val="000000" w:themeColor="text1"/>
          <w:lang w:bidi="en-US"/>
        </w:rPr>
      </w:pPr>
      <w:r w:rsidRPr="00C16B81">
        <w:rPr>
          <w:bCs/>
          <w:iCs/>
          <w:color w:val="000000" w:themeColor="text1"/>
          <w:lang w:val="en-IN"/>
        </w:rPr>
        <w:t>Draft for finalization —</w:t>
      </w:r>
      <w:r w:rsidR="00706849" w:rsidRPr="00C16B81">
        <w:rPr>
          <w:bCs/>
          <w:iCs/>
          <w:color w:val="000000" w:themeColor="text1"/>
          <w:lang w:val="en-IN"/>
        </w:rPr>
        <w:t xml:space="preserve"> </w:t>
      </w:r>
      <w:r w:rsidR="00DC559B" w:rsidRPr="00C16B81">
        <w:rPr>
          <w:bCs/>
          <w:iCs/>
          <w:noProof/>
          <w:color w:val="000000" w:themeColor="text1"/>
          <w:lang w:val="en-IN"/>
        </w:rPr>
        <w:object w:dxaOrig="1539" w:dyaOrig="997" w14:anchorId="22CAB883">
          <v:shape id="_x0000_i1036" type="#_x0000_t75" alt="" style="width:79.5pt;height:50.25pt;mso-width-percent:0;mso-height-percent:0;mso-width-percent:0;mso-height-percent:0" o:ole="">
            <v:imagedata r:id="rId33" o:title=""/>
          </v:shape>
          <o:OLEObject Type="Embed" ProgID="Acrobat.Document.DC" ShapeID="_x0000_i1036" DrawAspect="Icon" ObjectID="_1770540618" r:id="rId34"/>
        </w:object>
      </w:r>
    </w:p>
    <w:p w14:paraId="7DD17777" w14:textId="77777777" w:rsidR="00777F97" w:rsidRPr="00C16B81" w:rsidRDefault="00777F97" w:rsidP="00777F97">
      <w:pPr>
        <w:pStyle w:val="Default"/>
        <w:jc w:val="center"/>
        <w:rPr>
          <w:bCs/>
          <w:iCs/>
          <w:color w:val="000000" w:themeColor="text1"/>
          <w:lang w:bidi="en-US"/>
        </w:rPr>
      </w:pPr>
    </w:p>
    <w:p w14:paraId="67E1165A" w14:textId="77777777" w:rsidR="00777F97" w:rsidRPr="00C16B81" w:rsidRDefault="00777F97" w:rsidP="00777F97">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412359EE" w14:textId="77777777" w:rsidR="00777F97" w:rsidRPr="00C16B81" w:rsidRDefault="00777F97" w:rsidP="00777F97">
      <w:pPr>
        <w:pStyle w:val="Default"/>
        <w:rPr>
          <w:bCs/>
          <w:iCs/>
          <w:color w:val="000000" w:themeColor="text1"/>
          <w:lang w:bidi="en-US"/>
        </w:rPr>
      </w:pPr>
    </w:p>
    <w:p w14:paraId="043DD422" w14:textId="0DF5664D" w:rsidR="00777F97" w:rsidRPr="00C16B81" w:rsidRDefault="00777F97" w:rsidP="00777F97">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ED5CD8" w:rsidRPr="00C16B81">
        <w:rPr>
          <w:rFonts w:ascii="Times New Roman" w:hAnsi="Times New Roman" w:cs="Times New Roman"/>
          <w:bCs/>
          <w:color w:val="000000" w:themeColor="text1"/>
          <w:sz w:val="24"/>
          <w:szCs w:val="24"/>
        </w:rPr>
        <w:t xml:space="preserve">amendment </w:t>
      </w:r>
      <w:r w:rsidRPr="00C16B81">
        <w:rPr>
          <w:rFonts w:ascii="Times New Roman" w:hAnsi="Times New Roman" w:cs="Times New Roman"/>
          <w:bCs/>
          <w:color w:val="000000" w:themeColor="text1"/>
          <w:sz w:val="24"/>
          <w:szCs w:val="24"/>
        </w:rPr>
        <w:t>for printing.</w:t>
      </w:r>
    </w:p>
    <w:p w14:paraId="2C55FED7" w14:textId="77777777" w:rsidR="00605B72" w:rsidRPr="00C16B81" w:rsidRDefault="00605B72" w:rsidP="00F44421">
      <w:pPr>
        <w:pStyle w:val="Default"/>
        <w:rPr>
          <w:b/>
          <w:bCs/>
          <w:iCs/>
          <w:color w:val="000000" w:themeColor="text1"/>
          <w:lang w:val="en-IN"/>
        </w:rPr>
      </w:pPr>
    </w:p>
    <w:p w14:paraId="567B210A" w14:textId="05EECD0A" w:rsidR="00D3345C" w:rsidRPr="00C16B81" w:rsidRDefault="00EA32B1" w:rsidP="00D3345C">
      <w:pPr>
        <w:pStyle w:val="Default"/>
        <w:rPr>
          <w:b/>
          <w:iCs/>
          <w:color w:val="000000" w:themeColor="text1"/>
          <w:lang w:val="en-IN"/>
        </w:rPr>
      </w:pPr>
      <w:r w:rsidRPr="00C16B81">
        <w:rPr>
          <w:b/>
          <w:iCs/>
          <w:color w:val="000000" w:themeColor="text1"/>
        </w:rPr>
        <w:t xml:space="preserve">5.8 </w:t>
      </w:r>
      <w:r w:rsidR="00D3345C" w:rsidRPr="00C16B81">
        <w:rPr>
          <w:b/>
          <w:iCs/>
          <w:color w:val="000000" w:themeColor="text1"/>
          <w:lang w:val="en-IN"/>
        </w:rPr>
        <w:t xml:space="preserve">PCD 09 (23392) — Specification </w:t>
      </w:r>
      <w:r w:rsidR="00CB5E29" w:rsidRPr="00C16B81">
        <w:rPr>
          <w:b/>
          <w:iCs/>
          <w:color w:val="000000" w:themeColor="text1"/>
          <w:lang w:val="en-IN"/>
        </w:rPr>
        <w:t>for</w:t>
      </w:r>
      <w:r w:rsidR="00D3345C" w:rsidRPr="00C16B81">
        <w:rPr>
          <w:b/>
          <w:iCs/>
          <w:color w:val="000000" w:themeColor="text1"/>
          <w:lang w:val="en-IN"/>
        </w:rPr>
        <w:t xml:space="preserve"> Methylene Chloride (Dichloromethane), Technical (Second Revision) Amendment </w:t>
      </w:r>
      <w:r w:rsidR="00ED5CD8" w:rsidRPr="00C16B81">
        <w:rPr>
          <w:b/>
          <w:iCs/>
          <w:color w:val="000000" w:themeColor="text1"/>
          <w:lang w:val="en-IN"/>
        </w:rPr>
        <w:t>–</w:t>
      </w:r>
      <w:r w:rsidR="00D3345C" w:rsidRPr="00C16B81">
        <w:rPr>
          <w:b/>
          <w:iCs/>
          <w:color w:val="000000" w:themeColor="text1"/>
          <w:lang w:val="en-IN"/>
        </w:rPr>
        <w:t xml:space="preserve"> 2</w:t>
      </w:r>
    </w:p>
    <w:p w14:paraId="0AC29600" w14:textId="77777777" w:rsidR="00ED5CD8" w:rsidRPr="00C16B81" w:rsidRDefault="00ED5CD8" w:rsidP="00D3345C">
      <w:pPr>
        <w:pStyle w:val="Default"/>
        <w:rPr>
          <w:bCs/>
          <w:iCs/>
          <w:color w:val="000000" w:themeColor="text1"/>
        </w:rPr>
      </w:pPr>
    </w:p>
    <w:p w14:paraId="3715169D" w14:textId="6096F066" w:rsidR="00EA32B1" w:rsidRPr="00C16B81" w:rsidRDefault="00777F97" w:rsidP="00EA32B1">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EA32B1" w:rsidRPr="00C16B81">
        <w:rPr>
          <w:bCs/>
          <w:iCs/>
          <w:color w:val="000000" w:themeColor="text1"/>
          <w:lang w:bidi="en-US"/>
        </w:rPr>
        <w:t xml:space="preserve">28 August 2023, with last date of comments as 27 October 2023. </w:t>
      </w:r>
    </w:p>
    <w:p w14:paraId="100C041E" w14:textId="77777777" w:rsidR="00777F97" w:rsidRPr="00C16B81" w:rsidRDefault="00777F97" w:rsidP="00777F97">
      <w:pPr>
        <w:pStyle w:val="Default"/>
        <w:rPr>
          <w:bCs/>
          <w:iCs/>
          <w:color w:val="000000" w:themeColor="text1"/>
          <w:lang w:val="en-IN"/>
        </w:rPr>
      </w:pPr>
    </w:p>
    <w:p w14:paraId="3806A51A" w14:textId="10C6EFD1" w:rsidR="00777F97" w:rsidRPr="00C16B81" w:rsidRDefault="00777F97" w:rsidP="00777F97">
      <w:pPr>
        <w:pStyle w:val="Default"/>
        <w:jc w:val="center"/>
        <w:rPr>
          <w:bCs/>
          <w:iCs/>
          <w:color w:val="000000" w:themeColor="text1"/>
          <w:lang w:bidi="en-US"/>
        </w:rPr>
      </w:pPr>
      <w:r w:rsidRPr="00C16B81">
        <w:rPr>
          <w:bCs/>
          <w:iCs/>
          <w:color w:val="000000" w:themeColor="text1"/>
          <w:lang w:val="en-IN"/>
        </w:rPr>
        <w:t>Draft for finalization —</w:t>
      </w:r>
      <w:r w:rsidR="00520E18" w:rsidRPr="00C16B81">
        <w:rPr>
          <w:bCs/>
          <w:iCs/>
          <w:color w:val="000000" w:themeColor="text1"/>
          <w:lang w:val="en-IN"/>
        </w:rPr>
        <w:t xml:space="preserve"> </w:t>
      </w:r>
      <w:r w:rsidR="00DC559B" w:rsidRPr="00C16B81">
        <w:rPr>
          <w:bCs/>
          <w:iCs/>
          <w:noProof/>
          <w:color w:val="000000" w:themeColor="text1"/>
          <w:lang w:val="en-IN"/>
        </w:rPr>
        <w:object w:dxaOrig="1539" w:dyaOrig="997" w14:anchorId="7BABC42B">
          <v:shape id="_x0000_i1037" type="#_x0000_t75" alt="" style="width:79.5pt;height:50.25pt;mso-width-percent:0;mso-height-percent:0;mso-width-percent:0;mso-height-percent:0" o:ole="">
            <v:imagedata r:id="rId35" o:title=""/>
          </v:shape>
          <o:OLEObject Type="Embed" ProgID="Acrobat.Document.DC" ShapeID="_x0000_i1037" DrawAspect="Icon" ObjectID="_1770540619" r:id="rId36"/>
        </w:object>
      </w:r>
    </w:p>
    <w:p w14:paraId="71F8A4BE" w14:textId="77777777" w:rsidR="00777F97" w:rsidRPr="00C16B81" w:rsidRDefault="00777F97" w:rsidP="00777F97">
      <w:pPr>
        <w:pStyle w:val="Default"/>
        <w:jc w:val="center"/>
        <w:rPr>
          <w:bCs/>
          <w:iCs/>
          <w:color w:val="000000" w:themeColor="text1"/>
          <w:lang w:bidi="en-US"/>
        </w:rPr>
      </w:pPr>
    </w:p>
    <w:p w14:paraId="6AD5061B" w14:textId="77777777" w:rsidR="00777F97" w:rsidRPr="00C16B81" w:rsidRDefault="00777F97" w:rsidP="00777F97">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09582808" w14:textId="77777777" w:rsidR="00777F97" w:rsidRPr="00C16B81" w:rsidRDefault="00777F97" w:rsidP="00777F97">
      <w:pPr>
        <w:pStyle w:val="Default"/>
        <w:rPr>
          <w:bCs/>
          <w:iCs/>
          <w:color w:val="000000" w:themeColor="text1"/>
          <w:lang w:bidi="en-US"/>
        </w:rPr>
      </w:pPr>
    </w:p>
    <w:p w14:paraId="160475E1" w14:textId="0225C385" w:rsidR="00777F97" w:rsidRPr="00C16B81" w:rsidRDefault="00777F97" w:rsidP="00777F97">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664EB5" w:rsidRPr="00C16B81">
        <w:rPr>
          <w:rFonts w:ascii="Times New Roman" w:hAnsi="Times New Roman" w:cs="Times New Roman"/>
          <w:bCs/>
          <w:color w:val="000000" w:themeColor="text1"/>
          <w:sz w:val="24"/>
          <w:szCs w:val="24"/>
        </w:rPr>
        <w:t xml:space="preserve">amendment </w:t>
      </w:r>
      <w:r w:rsidRPr="00C16B81">
        <w:rPr>
          <w:rFonts w:ascii="Times New Roman" w:hAnsi="Times New Roman" w:cs="Times New Roman"/>
          <w:bCs/>
          <w:color w:val="000000" w:themeColor="text1"/>
          <w:sz w:val="24"/>
          <w:szCs w:val="24"/>
        </w:rPr>
        <w:t>for printing.</w:t>
      </w:r>
    </w:p>
    <w:p w14:paraId="7D7FDA2D" w14:textId="77777777" w:rsidR="00EB5D35" w:rsidRPr="00C16B81" w:rsidRDefault="00EB5D35" w:rsidP="00F44421">
      <w:pPr>
        <w:pStyle w:val="Default"/>
        <w:rPr>
          <w:iCs/>
          <w:color w:val="000000" w:themeColor="text1"/>
          <w:lang w:val="en-IN"/>
        </w:rPr>
      </w:pPr>
    </w:p>
    <w:p w14:paraId="6C0E829B" w14:textId="1BA46BB7" w:rsidR="00A5600E" w:rsidRPr="00C16B81" w:rsidRDefault="00664EB5" w:rsidP="00F44421">
      <w:pPr>
        <w:pStyle w:val="Default"/>
        <w:rPr>
          <w:b/>
          <w:bCs/>
          <w:iCs/>
          <w:color w:val="000000" w:themeColor="text1"/>
          <w:lang w:val="en-IN"/>
        </w:rPr>
      </w:pPr>
      <w:r w:rsidRPr="00C16B81">
        <w:rPr>
          <w:b/>
          <w:bCs/>
          <w:iCs/>
          <w:color w:val="000000" w:themeColor="text1"/>
          <w:lang w:val="en-IN"/>
        </w:rPr>
        <w:t xml:space="preserve">5.9 </w:t>
      </w:r>
      <w:r w:rsidR="00A5600E" w:rsidRPr="00C16B81">
        <w:rPr>
          <w:b/>
          <w:bCs/>
          <w:iCs/>
          <w:color w:val="000000" w:themeColor="text1"/>
          <w:lang w:val="en-IN"/>
        </w:rPr>
        <w:t xml:space="preserve">PCD 09 (23411) — </w:t>
      </w:r>
      <w:r w:rsidR="000C7813" w:rsidRPr="00C16B81">
        <w:rPr>
          <w:b/>
          <w:bCs/>
          <w:iCs/>
          <w:color w:val="000000" w:themeColor="text1"/>
          <w:lang w:val="en-IN"/>
        </w:rPr>
        <w:t xml:space="preserve">Iso Propyl Alcohol - Specification </w:t>
      </w:r>
      <w:proofErr w:type="gramStart"/>
      <w:r w:rsidR="000C7813" w:rsidRPr="00C16B81">
        <w:rPr>
          <w:b/>
          <w:bCs/>
          <w:iCs/>
          <w:color w:val="000000" w:themeColor="text1"/>
          <w:lang w:val="en-IN"/>
        </w:rPr>
        <w:t>( Second</w:t>
      </w:r>
      <w:proofErr w:type="gramEnd"/>
      <w:r w:rsidR="000C7813" w:rsidRPr="00C16B81">
        <w:rPr>
          <w:b/>
          <w:bCs/>
          <w:iCs/>
          <w:color w:val="000000" w:themeColor="text1"/>
          <w:lang w:val="en-IN"/>
        </w:rPr>
        <w:t xml:space="preserve"> Revision ) Amendment – 2</w:t>
      </w:r>
    </w:p>
    <w:p w14:paraId="730F53D7" w14:textId="77777777" w:rsidR="00664EB5" w:rsidRPr="00C16B81" w:rsidRDefault="00664EB5" w:rsidP="00F44421">
      <w:pPr>
        <w:pStyle w:val="Default"/>
        <w:rPr>
          <w:b/>
          <w:bCs/>
          <w:iCs/>
          <w:color w:val="000000" w:themeColor="text1"/>
          <w:lang w:val="en-IN"/>
        </w:rPr>
      </w:pPr>
    </w:p>
    <w:p w14:paraId="042A17F0" w14:textId="75D250BC" w:rsidR="00664EB5" w:rsidRPr="00C16B81" w:rsidRDefault="00664EB5" w:rsidP="00664EB5">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29 August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2</w:t>
      </w:r>
      <w:r w:rsidR="0026462A" w:rsidRPr="00C16B81">
        <w:rPr>
          <w:bCs/>
          <w:iCs/>
          <w:color w:val="000000" w:themeColor="text1"/>
          <w:lang w:bidi="en-US"/>
        </w:rPr>
        <w:t>8</w:t>
      </w:r>
      <w:r w:rsidRPr="00C16B81">
        <w:rPr>
          <w:bCs/>
          <w:iCs/>
          <w:color w:val="000000" w:themeColor="text1"/>
          <w:lang w:bidi="en-US"/>
        </w:rPr>
        <w:t xml:space="preserve"> October 2023. </w:t>
      </w:r>
    </w:p>
    <w:p w14:paraId="5DE4F51A" w14:textId="77777777" w:rsidR="00664EB5" w:rsidRPr="00C16B81" w:rsidRDefault="00664EB5" w:rsidP="00664EB5">
      <w:pPr>
        <w:pStyle w:val="Default"/>
        <w:rPr>
          <w:bCs/>
          <w:iCs/>
          <w:color w:val="000000" w:themeColor="text1"/>
          <w:lang w:val="en-IN"/>
        </w:rPr>
      </w:pPr>
    </w:p>
    <w:p w14:paraId="339BD903" w14:textId="2A414B23" w:rsidR="00664EB5" w:rsidRPr="00C16B81" w:rsidRDefault="00664EB5" w:rsidP="00664EB5">
      <w:pPr>
        <w:pStyle w:val="Default"/>
        <w:jc w:val="center"/>
        <w:rPr>
          <w:bCs/>
          <w:iCs/>
          <w:color w:val="000000" w:themeColor="text1"/>
          <w:lang w:bidi="en-US"/>
        </w:rPr>
      </w:pPr>
      <w:r w:rsidRPr="00C16B81">
        <w:rPr>
          <w:bCs/>
          <w:iCs/>
          <w:color w:val="000000" w:themeColor="text1"/>
          <w:lang w:val="en-IN"/>
        </w:rPr>
        <w:t>Draft for finalization —</w:t>
      </w:r>
      <w:r w:rsidR="00DC559B" w:rsidRPr="00C16B81">
        <w:rPr>
          <w:bCs/>
          <w:iCs/>
          <w:noProof/>
          <w:color w:val="000000" w:themeColor="text1"/>
          <w:lang w:val="en-IN"/>
        </w:rPr>
        <w:object w:dxaOrig="1539" w:dyaOrig="997" w14:anchorId="12130DFE">
          <v:shape id="_x0000_i1038" type="#_x0000_t75" alt="" style="width:79.5pt;height:50.25pt;mso-width-percent:0;mso-height-percent:0;mso-width-percent:0;mso-height-percent:0" o:ole="">
            <v:imagedata r:id="rId37" o:title=""/>
          </v:shape>
          <o:OLEObject Type="Embed" ProgID="Acrobat.Document.DC" ShapeID="_x0000_i1038" DrawAspect="Icon" ObjectID="_1770540620" r:id="rId38"/>
        </w:object>
      </w:r>
    </w:p>
    <w:p w14:paraId="7CE11783" w14:textId="77777777" w:rsidR="00664EB5" w:rsidRPr="00C16B81" w:rsidRDefault="00664EB5" w:rsidP="00664EB5">
      <w:pPr>
        <w:pStyle w:val="Default"/>
        <w:jc w:val="center"/>
        <w:rPr>
          <w:bCs/>
          <w:iCs/>
          <w:color w:val="000000" w:themeColor="text1"/>
          <w:lang w:bidi="en-US"/>
        </w:rPr>
      </w:pPr>
    </w:p>
    <w:p w14:paraId="624FEB1B" w14:textId="77777777" w:rsidR="00664EB5" w:rsidRPr="00C16B81" w:rsidRDefault="00664EB5" w:rsidP="00664EB5">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2EFB6804" w14:textId="77777777" w:rsidR="00664EB5" w:rsidRPr="00C16B81" w:rsidRDefault="00664EB5" w:rsidP="00664EB5">
      <w:pPr>
        <w:pStyle w:val="Default"/>
        <w:rPr>
          <w:bCs/>
          <w:iCs/>
          <w:color w:val="000000" w:themeColor="text1"/>
          <w:lang w:bidi="en-US"/>
        </w:rPr>
      </w:pPr>
    </w:p>
    <w:p w14:paraId="7DD228EE" w14:textId="77777777" w:rsidR="00664EB5" w:rsidRPr="00C16B81" w:rsidRDefault="00664EB5" w:rsidP="00664EB5">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3915348B" w14:textId="3EF10EE4" w:rsidR="00566FE6" w:rsidRPr="00C16B81" w:rsidRDefault="00534ACC" w:rsidP="00F44421">
      <w:pPr>
        <w:pStyle w:val="Default"/>
        <w:rPr>
          <w:b/>
          <w:bCs/>
          <w:iCs/>
          <w:color w:val="000000" w:themeColor="text1"/>
          <w:lang w:val="en-IN"/>
        </w:rPr>
      </w:pPr>
      <w:r w:rsidRPr="00C16B81">
        <w:rPr>
          <w:b/>
          <w:bCs/>
          <w:iCs/>
          <w:color w:val="000000" w:themeColor="text1"/>
          <w:lang w:val="en-IN"/>
        </w:rPr>
        <w:t xml:space="preserve">5.10 </w:t>
      </w:r>
      <w:r w:rsidR="00566FE6" w:rsidRPr="00C16B81">
        <w:rPr>
          <w:b/>
          <w:bCs/>
          <w:iCs/>
          <w:color w:val="000000" w:themeColor="text1"/>
          <w:lang w:val="en-IN"/>
        </w:rPr>
        <w:t>PCD 09 (23412) — Terephthalic Acid - Specification (First revision) Amendment – 1</w:t>
      </w:r>
    </w:p>
    <w:p w14:paraId="77D15AEC" w14:textId="77777777" w:rsidR="00566FE6" w:rsidRPr="00C16B81" w:rsidRDefault="00566FE6" w:rsidP="00F44421">
      <w:pPr>
        <w:pStyle w:val="Default"/>
        <w:rPr>
          <w:iCs/>
          <w:color w:val="000000" w:themeColor="text1"/>
          <w:lang w:val="en-IN"/>
        </w:rPr>
      </w:pPr>
    </w:p>
    <w:p w14:paraId="4A394DDD" w14:textId="65E44883" w:rsidR="00EC593C" w:rsidRPr="00C16B81" w:rsidRDefault="00EC593C" w:rsidP="00EC593C">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29 August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28 September 2023. </w:t>
      </w:r>
    </w:p>
    <w:p w14:paraId="136CE37E" w14:textId="77777777" w:rsidR="00EC593C" w:rsidRPr="00C16B81" w:rsidRDefault="00EC593C" w:rsidP="00EC593C">
      <w:pPr>
        <w:pStyle w:val="Default"/>
        <w:rPr>
          <w:bCs/>
          <w:iCs/>
          <w:color w:val="000000" w:themeColor="text1"/>
          <w:lang w:val="en-IN"/>
        </w:rPr>
      </w:pPr>
    </w:p>
    <w:p w14:paraId="6A048398" w14:textId="6B70FE82" w:rsidR="00EC593C" w:rsidRPr="00C16B81" w:rsidRDefault="00EC593C" w:rsidP="00A2265E">
      <w:pPr>
        <w:pStyle w:val="Default"/>
        <w:jc w:val="center"/>
        <w:rPr>
          <w:bCs/>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2A17037F">
          <v:shape id="_x0000_i1039" type="#_x0000_t75" alt="" style="width:79.5pt;height:50.25pt;mso-width-percent:0;mso-height-percent:0;mso-width-percent:0;mso-height-percent:0" o:ole="">
            <v:imagedata r:id="rId39" o:title=""/>
          </v:shape>
          <o:OLEObject Type="Embed" ProgID="Acrobat.Document.DC" ShapeID="_x0000_i1039" DrawAspect="Icon" ObjectID="_1770540621" r:id="rId40"/>
        </w:object>
      </w:r>
    </w:p>
    <w:p w14:paraId="3D2862D2" w14:textId="77777777" w:rsidR="00A2265E" w:rsidRPr="00C16B81" w:rsidRDefault="00A2265E" w:rsidP="00EC593C">
      <w:pPr>
        <w:pStyle w:val="Default"/>
        <w:rPr>
          <w:bCs/>
          <w:iCs/>
          <w:color w:val="000000" w:themeColor="text1"/>
          <w:lang w:val="en-IN"/>
        </w:rPr>
      </w:pPr>
    </w:p>
    <w:p w14:paraId="79F3B762" w14:textId="7C7F9C5E" w:rsidR="00A2265E" w:rsidRPr="00C16B81" w:rsidRDefault="00A2265E" w:rsidP="00A2265E">
      <w:pPr>
        <w:pStyle w:val="Default"/>
        <w:rPr>
          <w:bCs/>
          <w:iCs/>
          <w:color w:val="000000" w:themeColor="text1"/>
          <w:lang w:bidi="en-US"/>
        </w:rPr>
      </w:pPr>
      <w:r w:rsidRPr="00C16B81">
        <w:rPr>
          <w:bCs/>
          <w:iCs/>
          <w:color w:val="000000" w:themeColor="text1"/>
          <w:lang w:bidi="en-US"/>
        </w:rPr>
        <w:t>The following comments have been received via email:</w:t>
      </w:r>
    </w:p>
    <w:p w14:paraId="51B59DE9" w14:textId="77777777" w:rsidR="00336ECA" w:rsidRPr="00C16B81" w:rsidRDefault="00336ECA" w:rsidP="00A2265E">
      <w:pPr>
        <w:pStyle w:val="Default"/>
        <w:rPr>
          <w:bCs/>
          <w:iCs/>
          <w:color w:val="000000" w:themeColor="text1"/>
          <w:lang w:bidi="en-US"/>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2230"/>
        <w:gridCol w:w="1585"/>
        <w:gridCol w:w="2951"/>
        <w:gridCol w:w="4678"/>
      </w:tblGrid>
      <w:tr w:rsidR="00336ECA" w:rsidRPr="00C16B81" w14:paraId="5C730298" w14:textId="77777777" w:rsidTr="007A42D4">
        <w:tc>
          <w:tcPr>
            <w:tcW w:w="603" w:type="dxa"/>
          </w:tcPr>
          <w:p w14:paraId="791AF50D" w14:textId="77777777" w:rsidR="00336ECA" w:rsidRPr="00C16B81" w:rsidRDefault="00336ECA" w:rsidP="00327559">
            <w:pPr>
              <w:jc w:val="center"/>
              <w:rPr>
                <w:rFonts w:eastAsia="MS Mincho"/>
                <w:b/>
                <w:bCs/>
              </w:rPr>
            </w:pPr>
            <w:r w:rsidRPr="00C16B81">
              <w:rPr>
                <w:rFonts w:eastAsia="MS Mincho"/>
                <w:b/>
                <w:bCs/>
              </w:rPr>
              <w:t>Sl. No.</w:t>
            </w:r>
          </w:p>
          <w:p w14:paraId="1A37E804" w14:textId="77777777" w:rsidR="00336ECA" w:rsidRPr="00C16B81" w:rsidRDefault="00336ECA" w:rsidP="00327559">
            <w:pPr>
              <w:jc w:val="center"/>
              <w:rPr>
                <w:rFonts w:eastAsia="MS Mincho"/>
                <w:b/>
                <w:bCs/>
              </w:rPr>
            </w:pPr>
          </w:p>
          <w:p w14:paraId="6DCC9154" w14:textId="77777777" w:rsidR="00336ECA" w:rsidRPr="00C16B81" w:rsidRDefault="00336ECA" w:rsidP="00327559">
            <w:pPr>
              <w:jc w:val="center"/>
              <w:rPr>
                <w:rFonts w:eastAsia="MS Mincho"/>
                <w:b/>
                <w:bCs/>
              </w:rPr>
            </w:pPr>
            <w:r w:rsidRPr="00C16B81">
              <w:rPr>
                <w:rFonts w:eastAsia="MS Mincho"/>
                <w:b/>
                <w:bCs/>
              </w:rPr>
              <w:t>(1)</w:t>
            </w:r>
          </w:p>
        </w:tc>
        <w:tc>
          <w:tcPr>
            <w:tcW w:w="2265" w:type="dxa"/>
          </w:tcPr>
          <w:p w14:paraId="5BF04657" w14:textId="77777777" w:rsidR="00336ECA" w:rsidRPr="00C16B81" w:rsidRDefault="00336ECA" w:rsidP="00327559">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2BC75724" w14:textId="77777777" w:rsidR="00336ECA" w:rsidRPr="00C16B81" w:rsidRDefault="00336ECA" w:rsidP="00327559">
            <w:pPr>
              <w:jc w:val="center"/>
              <w:rPr>
                <w:rFonts w:eastAsia="MS Mincho"/>
                <w:b/>
                <w:bCs/>
              </w:rPr>
            </w:pPr>
            <w:r w:rsidRPr="00C16B81">
              <w:rPr>
                <w:rFonts w:eastAsia="MS Mincho"/>
                <w:b/>
                <w:bCs/>
              </w:rPr>
              <w:t>(2)</w:t>
            </w:r>
          </w:p>
        </w:tc>
        <w:tc>
          <w:tcPr>
            <w:tcW w:w="2230" w:type="dxa"/>
          </w:tcPr>
          <w:p w14:paraId="1966CA43" w14:textId="77777777" w:rsidR="00336ECA" w:rsidRPr="00C16B81" w:rsidRDefault="00336ECA" w:rsidP="00327559">
            <w:pPr>
              <w:jc w:val="center"/>
              <w:rPr>
                <w:rFonts w:eastAsia="MS Mincho"/>
                <w:b/>
                <w:bCs/>
              </w:rPr>
            </w:pPr>
            <w:r w:rsidRPr="00C16B81">
              <w:rPr>
                <w:rFonts w:eastAsia="MS Mincho"/>
                <w:b/>
                <w:bCs/>
              </w:rPr>
              <w:t>Commentator/</w:t>
            </w:r>
          </w:p>
          <w:p w14:paraId="176A1913" w14:textId="77777777" w:rsidR="00336ECA" w:rsidRPr="00C16B81" w:rsidRDefault="00336ECA" w:rsidP="00327559">
            <w:pPr>
              <w:jc w:val="center"/>
              <w:rPr>
                <w:rFonts w:eastAsia="MS Mincho"/>
                <w:b/>
                <w:bCs/>
              </w:rPr>
            </w:pPr>
            <w:r w:rsidRPr="00C16B81">
              <w:rPr>
                <w:rFonts w:eastAsia="MS Mincho"/>
                <w:b/>
                <w:bCs/>
              </w:rPr>
              <w:t>Organization/</w:t>
            </w:r>
          </w:p>
          <w:p w14:paraId="5C50B23C" w14:textId="77777777" w:rsidR="00336ECA" w:rsidRPr="00C16B81" w:rsidRDefault="00336ECA" w:rsidP="00327559">
            <w:pPr>
              <w:jc w:val="center"/>
              <w:rPr>
                <w:rFonts w:eastAsia="MS Mincho"/>
                <w:b/>
                <w:bCs/>
              </w:rPr>
            </w:pPr>
            <w:r w:rsidRPr="00C16B81">
              <w:rPr>
                <w:rFonts w:eastAsia="MS Mincho"/>
                <w:b/>
                <w:bCs/>
              </w:rPr>
              <w:t>Abbreviation</w:t>
            </w:r>
          </w:p>
          <w:p w14:paraId="1ED29AD0" w14:textId="77777777" w:rsidR="00336ECA" w:rsidRPr="00C16B81" w:rsidRDefault="00336ECA" w:rsidP="00327559">
            <w:pPr>
              <w:jc w:val="center"/>
              <w:rPr>
                <w:rFonts w:eastAsia="MS Mincho"/>
                <w:b/>
                <w:bCs/>
              </w:rPr>
            </w:pPr>
            <w:r w:rsidRPr="00C16B81">
              <w:rPr>
                <w:rFonts w:eastAsia="MS Mincho"/>
                <w:b/>
                <w:bCs/>
              </w:rPr>
              <w:t>(3)</w:t>
            </w:r>
          </w:p>
        </w:tc>
        <w:tc>
          <w:tcPr>
            <w:tcW w:w="1585" w:type="dxa"/>
          </w:tcPr>
          <w:p w14:paraId="1089F070" w14:textId="77777777" w:rsidR="00336ECA" w:rsidRPr="00C16B81" w:rsidRDefault="00336ECA" w:rsidP="00327559">
            <w:pPr>
              <w:jc w:val="center"/>
              <w:rPr>
                <w:rFonts w:eastAsia="MS Mincho"/>
                <w:b/>
                <w:bCs/>
              </w:rPr>
            </w:pPr>
            <w:r w:rsidRPr="00C16B81">
              <w:rPr>
                <w:rFonts w:eastAsia="MS Mincho"/>
                <w:b/>
                <w:bCs/>
              </w:rPr>
              <w:t>Type of Comments</w:t>
            </w:r>
          </w:p>
          <w:p w14:paraId="16D9A81F" w14:textId="77777777" w:rsidR="00336ECA" w:rsidRPr="00C16B81" w:rsidRDefault="00336ECA" w:rsidP="00327559">
            <w:pPr>
              <w:jc w:val="center"/>
              <w:rPr>
                <w:rFonts w:eastAsia="MS Mincho"/>
                <w:b/>
                <w:bCs/>
              </w:rPr>
            </w:pPr>
            <w:r w:rsidRPr="00C16B81">
              <w:rPr>
                <w:rFonts w:eastAsia="MS Mincho"/>
                <w:b/>
                <w:bCs/>
              </w:rPr>
              <w:t>(General/Editorial/ Technical)</w:t>
            </w:r>
          </w:p>
          <w:p w14:paraId="37135FEA" w14:textId="77777777" w:rsidR="00336ECA" w:rsidRPr="00C16B81" w:rsidRDefault="00336ECA" w:rsidP="00327559">
            <w:pPr>
              <w:jc w:val="center"/>
              <w:rPr>
                <w:rFonts w:eastAsia="MS Mincho"/>
                <w:b/>
                <w:bCs/>
              </w:rPr>
            </w:pPr>
            <w:r w:rsidRPr="00C16B81">
              <w:rPr>
                <w:rFonts w:eastAsia="MS Mincho"/>
                <w:b/>
                <w:bCs/>
              </w:rPr>
              <w:t>(4)</w:t>
            </w:r>
          </w:p>
        </w:tc>
        <w:tc>
          <w:tcPr>
            <w:tcW w:w="2951" w:type="dxa"/>
          </w:tcPr>
          <w:p w14:paraId="7D5365C0" w14:textId="77777777" w:rsidR="00336ECA" w:rsidRPr="00C16B81" w:rsidRDefault="00336ECA" w:rsidP="00327559">
            <w:pPr>
              <w:jc w:val="center"/>
              <w:rPr>
                <w:rFonts w:eastAsia="MS Mincho"/>
                <w:b/>
                <w:bCs/>
              </w:rPr>
            </w:pPr>
            <w:r w:rsidRPr="00C16B81">
              <w:rPr>
                <w:rFonts w:eastAsia="MS Mincho"/>
                <w:b/>
                <w:bCs/>
              </w:rPr>
              <w:t>Justification</w:t>
            </w:r>
          </w:p>
          <w:p w14:paraId="03737D7A" w14:textId="77777777" w:rsidR="00336ECA" w:rsidRPr="00C16B81" w:rsidRDefault="00336ECA" w:rsidP="00327559">
            <w:pPr>
              <w:jc w:val="center"/>
              <w:rPr>
                <w:rFonts w:eastAsia="MS Mincho"/>
                <w:b/>
                <w:bCs/>
              </w:rPr>
            </w:pPr>
          </w:p>
          <w:p w14:paraId="00A15537" w14:textId="77777777" w:rsidR="00336ECA" w:rsidRPr="00C16B81" w:rsidRDefault="00336ECA" w:rsidP="00327559">
            <w:pPr>
              <w:jc w:val="center"/>
              <w:rPr>
                <w:rFonts w:eastAsia="MS Mincho"/>
                <w:b/>
                <w:bCs/>
              </w:rPr>
            </w:pPr>
          </w:p>
          <w:p w14:paraId="484ED2AE" w14:textId="77777777" w:rsidR="00336ECA" w:rsidRPr="00C16B81" w:rsidRDefault="00336ECA" w:rsidP="00327559">
            <w:pPr>
              <w:jc w:val="center"/>
              <w:rPr>
                <w:rFonts w:eastAsia="MS Mincho"/>
                <w:b/>
                <w:bCs/>
              </w:rPr>
            </w:pPr>
            <w:r w:rsidRPr="00C16B81">
              <w:rPr>
                <w:rFonts w:eastAsia="MS Mincho"/>
                <w:b/>
                <w:bCs/>
              </w:rPr>
              <w:t>(5)</w:t>
            </w:r>
          </w:p>
        </w:tc>
        <w:tc>
          <w:tcPr>
            <w:tcW w:w="4678" w:type="dxa"/>
          </w:tcPr>
          <w:p w14:paraId="12F543CB" w14:textId="77777777" w:rsidR="00336ECA" w:rsidRPr="00C16B81" w:rsidRDefault="00336ECA" w:rsidP="00327559">
            <w:pPr>
              <w:jc w:val="center"/>
              <w:rPr>
                <w:rFonts w:eastAsia="MS Mincho"/>
                <w:b/>
                <w:bCs/>
              </w:rPr>
            </w:pPr>
            <w:r w:rsidRPr="00C16B81">
              <w:rPr>
                <w:rFonts w:eastAsia="MS Mincho"/>
                <w:b/>
                <w:bCs/>
              </w:rPr>
              <w:t>Proposed change</w:t>
            </w:r>
          </w:p>
          <w:p w14:paraId="663674DF" w14:textId="77777777" w:rsidR="00336ECA" w:rsidRPr="00C16B81" w:rsidRDefault="00336ECA" w:rsidP="00327559">
            <w:pPr>
              <w:jc w:val="center"/>
              <w:rPr>
                <w:rFonts w:eastAsia="MS Mincho"/>
                <w:b/>
                <w:bCs/>
              </w:rPr>
            </w:pPr>
          </w:p>
          <w:p w14:paraId="522E7CB5" w14:textId="77777777" w:rsidR="00336ECA" w:rsidRPr="00C16B81" w:rsidRDefault="00336ECA" w:rsidP="00327559">
            <w:pPr>
              <w:jc w:val="center"/>
              <w:rPr>
                <w:rFonts w:eastAsia="MS Mincho"/>
                <w:b/>
                <w:bCs/>
              </w:rPr>
            </w:pPr>
            <w:r w:rsidRPr="00C16B81">
              <w:rPr>
                <w:rFonts w:eastAsia="MS Mincho"/>
                <w:b/>
                <w:bCs/>
              </w:rPr>
              <w:t>(6)</w:t>
            </w:r>
          </w:p>
        </w:tc>
      </w:tr>
      <w:tr w:rsidR="00332FEA" w:rsidRPr="00C16B81" w14:paraId="64231A66" w14:textId="77777777" w:rsidTr="007A42D4">
        <w:tc>
          <w:tcPr>
            <w:tcW w:w="603" w:type="dxa"/>
          </w:tcPr>
          <w:p w14:paraId="57A685F3" w14:textId="057594C1" w:rsidR="00332FEA" w:rsidRPr="00C16B81" w:rsidRDefault="00332FEA" w:rsidP="00332FEA">
            <w:pPr>
              <w:rPr>
                <w:rFonts w:eastAsia="MS Mincho"/>
              </w:rPr>
            </w:pPr>
            <w:r w:rsidRPr="00C16B81">
              <w:rPr>
                <w:rFonts w:eastAsia="MS Mincho"/>
              </w:rPr>
              <w:t>1.</w:t>
            </w:r>
          </w:p>
        </w:tc>
        <w:tc>
          <w:tcPr>
            <w:tcW w:w="2265" w:type="dxa"/>
          </w:tcPr>
          <w:p w14:paraId="2A6DACA5" w14:textId="7F364CFD" w:rsidR="00332FEA" w:rsidRPr="00C16B81" w:rsidRDefault="00332FEA" w:rsidP="00332FEA">
            <w:pPr>
              <w:jc w:val="center"/>
              <w:rPr>
                <w:rFonts w:eastAsia="MS Mincho"/>
              </w:rPr>
            </w:pPr>
            <w:r w:rsidRPr="00C16B81">
              <w:rPr>
                <w:rFonts w:eastAsia="MS Mincho"/>
              </w:rPr>
              <w:t>5.1</w:t>
            </w:r>
          </w:p>
        </w:tc>
        <w:tc>
          <w:tcPr>
            <w:tcW w:w="2230" w:type="dxa"/>
          </w:tcPr>
          <w:p w14:paraId="4C8508F6" w14:textId="12875C59" w:rsidR="00332FEA" w:rsidRPr="00C16B81" w:rsidRDefault="00332FEA" w:rsidP="00332FEA">
            <w:pPr>
              <w:jc w:val="center"/>
              <w:rPr>
                <w:rFonts w:eastAsia="MS Mincho"/>
              </w:rPr>
            </w:pPr>
            <w:r w:rsidRPr="00C16B81">
              <w:rPr>
                <w:rFonts w:eastAsia="MS Mincho"/>
              </w:rPr>
              <w:t>Dr Y.S. Jhala, IOCL</w:t>
            </w:r>
          </w:p>
        </w:tc>
        <w:tc>
          <w:tcPr>
            <w:tcW w:w="1585" w:type="dxa"/>
          </w:tcPr>
          <w:p w14:paraId="26B5A919" w14:textId="1D9A1AB6" w:rsidR="00332FEA" w:rsidRPr="00C16B81" w:rsidRDefault="00332FEA" w:rsidP="00332FEA">
            <w:pPr>
              <w:jc w:val="center"/>
              <w:rPr>
                <w:rFonts w:eastAsia="MS Mincho"/>
              </w:rPr>
            </w:pPr>
            <w:r w:rsidRPr="00C16B81">
              <w:rPr>
                <w:rFonts w:eastAsia="MS Mincho"/>
              </w:rPr>
              <w:t>Technical</w:t>
            </w:r>
          </w:p>
        </w:tc>
        <w:tc>
          <w:tcPr>
            <w:tcW w:w="2951" w:type="dxa"/>
          </w:tcPr>
          <w:p w14:paraId="2224F4DB" w14:textId="7E6C9770" w:rsidR="00332FEA" w:rsidRPr="00C16B81" w:rsidRDefault="003439D3" w:rsidP="003439D3">
            <w:pPr>
              <w:jc w:val="both"/>
              <w:rPr>
                <w:rFonts w:eastAsia="MS Mincho"/>
              </w:rPr>
            </w:pPr>
            <w:r w:rsidRPr="00C16B81">
              <w:rPr>
                <w:rFonts w:eastAsia="MS Mincho"/>
              </w:rPr>
              <w:t>1500 kg packages are also used for packing the material.</w:t>
            </w:r>
          </w:p>
        </w:tc>
        <w:tc>
          <w:tcPr>
            <w:tcW w:w="4678" w:type="dxa"/>
          </w:tcPr>
          <w:p w14:paraId="7C5AA0F8" w14:textId="77777777" w:rsidR="00332FEA" w:rsidRPr="00C16B81" w:rsidRDefault="00332FEA" w:rsidP="00332FEA">
            <w:pPr>
              <w:jc w:val="both"/>
              <w:rPr>
                <w:rFonts w:eastAsia="MS Mincho"/>
                <w:b/>
                <w:bCs/>
              </w:rPr>
            </w:pPr>
            <w:r w:rsidRPr="00C16B81">
              <w:rPr>
                <w:rFonts w:eastAsia="MS Mincho"/>
                <w:b/>
                <w:bCs/>
              </w:rPr>
              <w:t>Modify the existing as:</w:t>
            </w:r>
          </w:p>
          <w:p w14:paraId="57A77072" w14:textId="77777777" w:rsidR="00332FEA" w:rsidRPr="00C16B81" w:rsidRDefault="00332FEA" w:rsidP="00332FEA">
            <w:pPr>
              <w:jc w:val="both"/>
              <w:rPr>
                <w:rFonts w:eastAsia="MS Mincho"/>
                <w:b/>
                <w:bCs/>
              </w:rPr>
            </w:pPr>
          </w:p>
          <w:p w14:paraId="555568F0" w14:textId="77777777" w:rsidR="00332FEA" w:rsidRPr="00C16B81" w:rsidRDefault="00332FEA" w:rsidP="00332FEA">
            <w:pPr>
              <w:jc w:val="both"/>
            </w:pPr>
            <w:r w:rsidRPr="00C16B81">
              <w:t xml:space="preserve">‘The </w:t>
            </w:r>
            <w:r w:rsidRPr="00CB5E29">
              <w:t xml:space="preserve">material shall be supplied in bulk containers </w:t>
            </w:r>
            <w:r w:rsidRPr="00CB5E29">
              <w:rPr>
                <w:color w:val="000000" w:themeColor="text1"/>
              </w:rPr>
              <w:t xml:space="preserve">of 1 000 kg </w:t>
            </w:r>
            <w:r w:rsidRPr="00CB5E29">
              <w:rPr>
                <w:b/>
                <w:bCs/>
                <w:i/>
                <w:iCs/>
                <w:color w:val="000000" w:themeColor="text1"/>
                <w:u w:val="single"/>
              </w:rPr>
              <w:t>to 1500 kg</w:t>
            </w:r>
            <w:r w:rsidRPr="00CB5E29">
              <w:rPr>
                <w:color w:val="000000" w:themeColor="text1"/>
              </w:rPr>
              <w:t xml:space="preserve"> in flexible </w:t>
            </w:r>
            <w:r w:rsidRPr="00C16B81">
              <w:t>woven plastic or packages as agreed to between the purchaser and the supplier.’</w:t>
            </w:r>
          </w:p>
          <w:p w14:paraId="62E2797A" w14:textId="77777777" w:rsidR="00332FEA" w:rsidRPr="00C16B81" w:rsidRDefault="00332FEA" w:rsidP="00332FEA">
            <w:pPr>
              <w:jc w:val="both"/>
            </w:pPr>
          </w:p>
          <w:p w14:paraId="2091DB3E" w14:textId="7A451844" w:rsidR="00332FEA" w:rsidRPr="00C16B81" w:rsidRDefault="00332FEA" w:rsidP="00332FEA">
            <w:pPr>
              <w:jc w:val="both"/>
            </w:pPr>
            <w:r w:rsidRPr="00C16B81">
              <w:rPr>
                <w:b/>
                <w:bCs/>
                <w:i/>
                <w:iCs/>
              </w:rPr>
              <w:t>BIS Observation:</w:t>
            </w:r>
            <w:r w:rsidRPr="00C16B81">
              <w:t xml:space="preserve"> </w:t>
            </w:r>
            <w:r w:rsidR="002B0D5D" w:rsidRPr="00C16B81">
              <w:t>I</w:t>
            </w:r>
            <w:r w:rsidRPr="00C16B81">
              <w:t>n the last meeting</w:t>
            </w:r>
            <w:r w:rsidR="002B0D5D" w:rsidRPr="00C16B81">
              <w:t>s</w:t>
            </w:r>
            <w:r w:rsidRPr="00C16B81">
              <w:t xml:space="preserve"> the Committee have deleted the quantity</w:t>
            </w:r>
            <w:r w:rsidR="007A42D4" w:rsidRPr="00C16B81">
              <w:t xml:space="preserve"> </w:t>
            </w:r>
            <w:r w:rsidR="002B0D5D" w:rsidRPr="00C16B81">
              <w:t xml:space="preserve">of </w:t>
            </w:r>
            <w:r w:rsidR="002B0D5D" w:rsidRPr="00C16B81">
              <w:lastRenderedPageBreak/>
              <w:t xml:space="preserve">packages used </w:t>
            </w:r>
            <w:r w:rsidR="003439D3" w:rsidRPr="00C16B81">
              <w:t>by</w:t>
            </w:r>
            <w:r w:rsidR="007A42D4" w:rsidRPr="00C16B81">
              <w:t xml:space="preserve"> </w:t>
            </w:r>
            <w:r w:rsidR="003439D3" w:rsidRPr="00C16B81">
              <w:t>issuing</w:t>
            </w:r>
            <w:r w:rsidR="007A42D4" w:rsidRPr="00C16B81">
              <w:t xml:space="preserve"> the amendment</w:t>
            </w:r>
            <w:r w:rsidR="003439D3" w:rsidRPr="00C16B81">
              <w:t>. The modified</w:t>
            </w:r>
            <w:r w:rsidR="007A42D4" w:rsidRPr="00C16B81">
              <w:t xml:space="preserve"> statement </w:t>
            </w:r>
            <w:r w:rsidR="003439D3" w:rsidRPr="00C16B81">
              <w:t>is given below</w:t>
            </w:r>
            <w:r w:rsidR="007A42D4" w:rsidRPr="00C16B81">
              <w:t>:</w:t>
            </w:r>
          </w:p>
          <w:p w14:paraId="664090C8" w14:textId="77777777" w:rsidR="007A42D4" w:rsidRPr="00C16B81" w:rsidRDefault="007A42D4" w:rsidP="00332FEA">
            <w:pPr>
              <w:jc w:val="both"/>
            </w:pPr>
          </w:p>
          <w:p w14:paraId="7ED2480D" w14:textId="30C46198" w:rsidR="007A42D4" w:rsidRPr="00C16B81" w:rsidRDefault="007A42D4" w:rsidP="00332FEA">
            <w:pPr>
              <w:jc w:val="both"/>
              <w:rPr>
                <w:rFonts w:eastAsia="MS Mincho"/>
              </w:rPr>
            </w:pPr>
            <w:r w:rsidRPr="00C16B81">
              <w:rPr>
                <w:rFonts w:eastAsia="MS Mincho"/>
              </w:rPr>
              <w:t>‘The material shall be either supplied in flexible woven plastic or packages or in bulk, as agreed to between the purchaser and the supplier.’</w:t>
            </w:r>
          </w:p>
        </w:tc>
      </w:tr>
      <w:tr w:rsidR="00332FEA" w:rsidRPr="00C16B81" w14:paraId="4CE58680" w14:textId="77777777" w:rsidTr="007A42D4">
        <w:tc>
          <w:tcPr>
            <w:tcW w:w="603" w:type="dxa"/>
          </w:tcPr>
          <w:p w14:paraId="4432CB63" w14:textId="458ACD46" w:rsidR="00332FEA" w:rsidRPr="00C16B81" w:rsidRDefault="00332FEA" w:rsidP="00535358">
            <w:pPr>
              <w:pStyle w:val="ListParagraph"/>
              <w:numPr>
                <w:ilvl w:val="0"/>
                <w:numId w:val="17"/>
              </w:numPr>
              <w:rPr>
                <w:rFonts w:ascii="Times New Roman" w:eastAsia="MS Mincho" w:hAnsi="Times New Roman" w:cs="Times New Roman"/>
                <w:sz w:val="24"/>
                <w:szCs w:val="24"/>
              </w:rPr>
            </w:pPr>
          </w:p>
        </w:tc>
        <w:tc>
          <w:tcPr>
            <w:tcW w:w="2265" w:type="dxa"/>
          </w:tcPr>
          <w:p w14:paraId="6BB162F6" w14:textId="4DEA699B" w:rsidR="00332FEA" w:rsidRPr="00C16B81" w:rsidRDefault="00332FEA" w:rsidP="00332FEA">
            <w:pPr>
              <w:jc w:val="center"/>
              <w:rPr>
                <w:rFonts w:eastAsia="MS Mincho"/>
              </w:rPr>
            </w:pPr>
            <w:r w:rsidRPr="00C16B81">
              <w:rPr>
                <w:rFonts w:eastAsia="MS Mincho"/>
              </w:rPr>
              <w:t>5.2.1</w:t>
            </w:r>
          </w:p>
        </w:tc>
        <w:tc>
          <w:tcPr>
            <w:tcW w:w="2230" w:type="dxa"/>
          </w:tcPr>
          <w:p w14:paraId="0F2E7AF2" w14:textId="7CC8DCC1" w:rsidR="00332FEA" w:rsidRPr="00C16B81" w:rsidRDefault="00332FEA" w:rsidP="00332FEA">
            <w:pPr>
              <w:jc w:val="center"/>
              <w:rPr>
                <w:rFonts w:eastAsia="MS Mincho"/>
              </w:rPr>
            </w:pPr>
            <w:r w:rsidRPr="00C16B81">
              <w:rPr>
                <w:rFonts w:eastAsia="MS Mincho"/>
              </w:rPr>
              <w:t>Dr Y.S. Jhala, IOCL</w:t>
            </w:r>
          </w:p>
        </w:tc>
        <w:tc>
          <w:tcPr>
            <w:tcW w:w="1585" w:type="dxa"/>
          </w:tcPr>
          <w:p w14:paraId="052F47E5" w14:textId="3BFF7A48" w:rsidR="00332FEA" w:rsidRPr="00C16B81" w:rsidRDefault="00332FEA" w:rsidP="00332FEA">
            <w:pPr>
              <w:jc w:val="center"/>
              <w:rPr>
                <w:rFonts w:eastAsia="MS Mincho"/>
              </w:rPr>
            </w:pPr>
            <w:r w:rsidRPr="00C16B81">
              <w:rPr>
                <w:rFonts w:eastAsia="MS Mincho"/>
              </w:rPr>
              <w:t>Technical</w:t>
            </w:r>
          </w:p>
        </w:tc>
        <w:tc>
          <w:tcPr>
            <w:tcW w:w="2951" w:type="dxa"/>
          </w:tcPr>
          <w:p w14:paraId="01E5D597" w14:textId="5BEF800C" w:rsidR="00332FEA" w:rsidRPr="00C16B81" w:rsidRDefault="004879F7" w:rsidP="00332FEA">
            <w:pPr>
              <w:jc w:val="center"/>
              <w:rPr>
                <w:rFonts w:eastAsia="MS Mincho"/>
                <w:b/>
                <w:bCs/>
              </w:rPr>
            </w:pPr>
            <w:r w:rsidRPr="00C16B81">
              <w:rPr>
                <w:rFonts w:eastAsia="MS Mincho"/>
                <w:b/>
                <w:bCs/>
              </w:rPr>
              <w:t>—</w:t>
            </w:r>
          </w:p>
        </w:tc>
        <w:tc>
          <w:tcPr>
            <w:tcW w:w="4678" w:type="dxa"/>
          </w:tcPr>
          <w:p w14:paraId="7AA42062" w14:textId="77777777" w:rsidR="00332FEA" w:rsidRPr="00C16B81" w:rsidRDefault="004879F7" w:rsidP="004879F7">
            <w:pPr>
              <w:jc w:val="both"/>
              <w:rPr>
                <w:rFonts w:eastAsia="MS Mincho"/>
              </w:rPr>
            </w:pPr>
            <w:r w:rsidRPr="00C16B81">
              <w:rPr>
                <w:rFonts w:eastAsia="MS Mincho"/>
              </w:rPr>
              <w:t xml:space="preserve">Replace ‘Month and year of manufacture’ by ‘Batch/Lot </w:t>
            </w:r>
            <w:proofErr w:type="gramStart"/>
            <w:r w:rsidRPr="00C16B81">
              <w:rPr>
                <w:rFonts w:eastAsia="MS Mincho"/>
              </w:rPr>
              <w:t>Number’</w:t>
            </w:r>
            <w:proofErr w:type="gramEnd"/>
          </w:p>
          <w:p w14:paraId="63308BEE" w14:textId="77777777" w:rsidR="004879F7" w:rsidRPr="00C16B81" w:rsidRDefault="004879F7" w:rsidP="004879F7">
            <w:pPr>
              <w:jc w:val="both"/>
              <w:rPr>
                <w:rFonts w:eastAsia="MS Mincho"/>
              </w:rPr>
            </w:pPr>
          </w:p>
          <w:p w14:paraId="693FBA93" w14:textId="72BA545F" w:rsidR="004879F7" w:rsidRPr="00C16B81" w:rsidRDefault="004879F7" w:rsidP="004879F7">
            <w:pPr>
              <w:jc w:val="both"/>
              <w:rPr>
                <w:rFonts w:eastAsia="MS Mincho"/>
              </w:rPr>
            </w:pPr>
            <w:r w:rsidRPr="00C16B81">
              <w:rPr>
                <w:b/>
                <w:bCs/>
                <w:i/>
                <w:iCs/>
              </w:rPr>
              <w:t xml:space="preserve">BIS Observation: </w:t>
            </w:r>
            <w:r w:rsidRPr="00C16B81">
              <w:rPr>
                <w:rFonts w:eastAsia="MS Mincho"/>
              </w:rPr>
              <w:t xml:space="preserve">Batch/Lot Number is already the part of marking clause </w:t>
            </w:r>
            <w:r w:rsidR="006D75D7" w:rsidRPr="00C16B81">
              <w:rPr>
                <w:rFonts w:eastAsia="MS Mincho"/>
              </w:rPr>
              <w:t>in the revised standard.</w:t>
            </w:r>
          </w:p>
        </w:tc>
      </w:tr>
    </w:tbl>
    <w:p w14:paraId="7215BF96" w14:textId="77777777" w:rsidR="00336ECA" w:rsidRPr="00C16B81" w:rsidRDefault="00336ECA" w:rsidP="00A2265E">
      <w:pPr>
        <w:pStyle w:val="Default"/>
        <w:rPr>
          <w:bCs/>
          <w:iCs/>
          <w:color w:val="000000" w:themeColor="text1"/>
          <w:lang w:bidi="en-US"/>
        </w:rPr>
      </w:pPr>
    </w:p>
    <w:p w14:paraId="036B38BE" w14:textId="77777777" w:rsidR="006D75D7" w:rsidRPr="00C16B81" w:rsidRDefault="006D75D7" w:rsidP="006D75D7">
      <w:pPr>
        <w:pStyle w:val="Default"/>
        <w:jc w:val="both"/>
        <w:rPr>
          <w:bCs/>
          <w:iCs/>
          <w:color w:val="000000" w:themeColor="text1"/>
          <w:lang w:bidi="en-US"/>
        </w:rPr>
      </w:pPr>
    </w:p>
    <w:p w14:paraId="436C944F" w14:textId="77777777" w:rsidR="006D75D7" w:rsidRPr="00C16B81" w:rsidRDefault="006D75D7" w:rsidP="006D75D7">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494607C5" w14:textId="715686DD" w:rsidR="00F6710F" w:rsidRPr="00C16B81" w:rsidRDefault="006D75D7" w:rsidP="00F44421">
      <w:pPr>
        <w:pStyle w:val="Default"/>
        <w:rPr>
          <w:b/>
          <w:bCs/>
          <w:iCs/>
          <w:color w:val="000000" w:themeColor="text1"/>
          <w:lang w:val="en-IN"/>
        </w:rPr>
      </w:pPr>
      <w:r w:rsidRPr="00C16B81">
        <w:rPr>
          <w:b/>
          <w:bCs/>
          <w:iCs/>
          <w:color w:val="000000" w:themeColor="text1"/>
          <w:lang w:val="en-IN"/>
        </w:rPr>
        <w:t>5.11</w:t>
      </w:r>
      <w:r w:rsidR="00F6710F" w:rsidRPr="00C16B81">
        <w:rPr>
          <w:b/>
          <w:bCs/>
          <w:iCs/>
          <w:color w:val="000000" w:themeColor="text1"/>
          <w:lang w:val="en-IN"/>
        </w:rPr>
        <w:t xml:space="preserve"> PCD 09 (23413) — </w:t>
      </w:r>
      <w:proofErr w:type="gramStart"/>
      <w:r w:rsidR="00F6710F" w:rsidRPr="00C16B81">
        <w:rPr>
          <w:b/>
          <w:bCs/>
          <w:iCs/>
          <w:color w:val="000000" w:themeColor="text1"/>
          <w:lang w:val="en-IN"/>
        </w:rPr>
        <w:t>Urea ,</w:t>
      </w:r>
      <w:proofErr w:type="gramEnd"/>
      <w:r w:rsidR="00F6710F" w:rsidRPr="00C16B81">
        <w:rPr>
          <w:b/>
          <w:bCs/>
          <w:iCs/>
          <w:color w:val="000000" w:themeColor="text1"/>
          <w:lang w:val="en-IN"/>
        </w:rPr>
        <w:t xml:space="preserve"> Technical - Specification (Second Revision) Amendment </w:t>
      </w:r>
      <w:r w:rsidRPr="00C16B81">
        <w:rPr>
          <w:b/>
          <w:bCs/>
          <w:iCs/>
          <w:color w:val="000000" w:themeColor="text1"/>
          <w:lang w:val="en-IN"/>
        </w:rPr>
        <w:t>–</w:t>
      </w:r>
      <w:r w:rsidR="00F6710F" w:rsidRPr="00C16B81">
        <w:rPr>
          <w:b/>
          <w:bCs/>
          <w:iCs/>
          <w:color w:val="000000" w:themeColor="text1"/>
          <w:lang w:val="en-IN"/>
        </w:rPr>
        <w:t xml:space="preserve"> 1</w:t>
      </w:r>
    </w:p>
    <w:p w14:paraId="2DBFED8D" w14:textId="77777777" w:rsidR="006D75D7" w:rsidRPr="00C16B81" w:rsidRDefault="006D75D7" w:rsidP="00F44421">
      <w:pPr>
        <w:pStyle w:val="Default"/>
        <w:rPr>
          <w:b/>
          <w:bCs/>
          <w:iCs/>
          <w:color w:val="000000" w:themeColor="text1"/>
          <w:lang w:val="en-IN"/>
        </w:rPr>
      </w:pPr>
    </w:p>
    <w:p w14:paraId="397EB1F1" w14:textId="490FAD2E" w:rsidR="006D75D7" w:rsidRPr="00C16B81" w:rsidRDefault="006D75D7" w:rsidP="006D75D7">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29 August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28 October 2023. </w:t>
      </w:r>
    </w:p>
    <w:p w14:paraId="4C7D407E" w14:textId="77777777" w:rsidR="006D75D7" w:rsidRPr="00C16B81" w:rsidRDefault="006D75D7" w:rsidP="006D75D7">
      <w:pPr>
        <w:pStyle w:val="Default"/>
        <w:rPr>
          <w:bCs/>
          <w:iCs/>
          <w:color w:val="000000" w:themeColor="text1"/>
          <w:lang w:val="en-IN"/>
        </w:rPr>
      </w:pPr>
    </w:p>
    <w:p w14:paraId="7C2008B9" w14:textId="32BE4DFA" w:rsidR="006D75D7" w:rsidRPr="00C16B81" w:rsidRDefault="006D75D7" w:rsidP="006D75D7">
      <w:pPr>
        <w:pStyle w:val="Default"/>
        <w:jc w:val="center"/>
        <w:rPr>
          <w:bCs/>
          <w:iCs/>
          <w:color w:val="000000" w:themeColor="text1"/>
          <w:lang w:bidi="en-US"/>
        </w:rPr>
      </w:pPr>
      <w:r w:rsidRPr="00C16B81">
        <w:rPr>
          <w:bCs/>
          <w:iCs/>
          <w:color w:val="000000" w:themeColor="text1"/>
          <w:lang w:val="en-IN"/>
        </w:rPr>
        <w:t>Draft for finalization —</w:t>
      </w:r>
      <w:r w:rsidR="00DC559B" w:rsidRPr="00C16B81">
        <w:rPr>
          <w:bCs/>
          <w:iCs/>
          <w:noProof/>
          <w:color w:val="000000" w:themeColor="text1"/>
          <w:lang w:val="en-IN"/>
        </w:rPr>
        <w:object w:dxaOrig="1539" w:dyaOrig="997" w14:anchorId="0BD58547">
          <v:shape id="_x0000_i1040" type="#_x0000_t75" alt="" style="width:79.5pt;height:50.25pt;mso-width-percent:0;mso-height-percent:0;mso-width-percent:0;mso-height-percent:0" o:ole="">
            <v:imagedata r:id="rId41" o:title=""/>
          </v:shape>
          <o:OLEObject Type="Embed" ProgID="Acrobat.Document.DC" ShapeID="_x0000_i1040" DrawAspect="Icon" ObjectID="_1770540622" r:id="rId42"/>
        </w:object>
      </w:r>
    </w:p>
    <w:p w14:paraId="73FB9112" w14:textId="77777777" w:rsidR="006D75D7" w:rsidRPr="00C16B81" w:rsidRDefault="006D75D7" w:rsidP="006D75D7">
      <w:pPr>
        <w:pStyle w:val="Default"/>
        <w:jc w:val="center"/>
        <w:rPr>
          <w:bCs/>
          <w:iCs/>
          <w:color w:val="000000" w:themeColor="text1"/>
          <w:lang w:bidi="en-US"/>
        </w:rPr>
      </w:pPr>
    </w:p>
    <w:p w14:paraId="14F96716" w14:textId="77777777" w:rsidR="006D75D7" w:rsidRPr="00C16B81" w:rsidRDefault="006D75D7" w:rsidP="006D75D7">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3EF48119" w14:textId="77777777" w:rsidR="006D75D7" w:rsidRPr="00C16B81" w:rsidRDefault="006D75D7" w:rsidP="006D75D7">
      <w:pPr>
        <w:pStyle w:val="Default"/>
        <w:rPr>
          <w:bCs/>
          <w:iCs/>
          <w:color w:val="000000" w:themeColor="text1"/>
          <w:lang w:bidi="en-US"/>
        </w:rPr>
      </w:pPr>
    </w:p>
    <w:p w14:paraId="45096836" w14:textId="77777777" w:rsidR="006D75D7" w:rsidRPr="00C16B81" w:rsidRDefault="006D75D7" w:rsidP="006D75D7">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27FB8E25" w14:textId="77777777" w:rsidR="006D75D7" w:rsidRPr="00C16B81" w:rsidRDefault="006D75D7" w:rsidP="00F44421">
      <w:pPr>
        <w:pStyle w:val="Default"/>
        <w:rPr>
          <w:b/>
          <w:bCs/>
          <w:iCs/>
          <w:color w:val="000000" w:themeColor="text1"/>
          <w:lang w:val="en-IN"/>
        </w:rPr>
      </w:pPr>
    </w:p>
    <w:p w14:paraId="163C1911" w14:textId="04E182F5" w:rsidR="00565513" w:rsidRPr="00C16B81" w:rsidRDefault="00F01B69" w:rsidP="00F44421">
      <w:pPr>
        <w:pStyle w:val="Default"/>
        <w:rPr>
          <w:b/>
          <w:bCs/>
          <w:iCs/>
          <w:color w:val="000000" w:themeColor="text1"/>
          <w:lang w:val="en-IN"/>
        </w:rPr>
      </w:pPr>
      <w:r w:rsidRPr="00C16B81">
        <w:rPr>
          <w:b/>
          <w:bCs/>
          <w:iCs/>
          <w:color w:val="000000" w:themeColor="text1"/>
          <w:lang w:val="en-IN"/>
        </w:rPr>
        <w:t xml:space="preserve">5.12 </w:t>
      </w:r>
      <w:r w:rsidR="00E94343" w:rsidRPr="00C16B81">
        <w:rPr>
          <w:b/>
          <w:bCs/>
          <w:iCs/>
          <w:color w:val="000000" w:themeColor="text1"/>
          <w:lang w:val="en-IN"/>
        </w:rPr>
        <w:t xml:space="preserve">PCD 09 (24405) — Specification for Methanol </w:t>
      </w:r>
      <w:proofErr w:type="gramStart"/>
      <w:r w:rsidR="00E94343" w:rsidRPr="00C16B81">
        <w:rPr>
          <w:b/>
          <w:bCs/>
          <w:iCs/>
          <w:color w:val="000000" w:themeColor="text1"/>
          <w:lang w:val="en-IN"/>
        </w:rPr>
        <w:t>( Methyl</w:t>
      </w:r>
      <w:proofErr w:type="gramEnd"/>
      <w:r w:rsidR="00E94343" w:rsidRPr="00C16B81">
        <w:rPr>
          <w:b/>
          <w:bCs/>
          <w:iCs/>
          <w:color w:val="000000" w:themeColor="text1"/>
          <w:lang w:val="en-IN"/>
        </w:rPr>
        <w:t xml:space="preserve"> Alcohol ) ( Third Revision ) Amendment – 2</w:t>
      </w:r>
    </w:p>
    <w:p w14:paraId="453B3AC2" w14:textId="77777777" w:rsidR="00935939" w:rsidRPr="00C16B81" w:rsidRDefault="00935939" w:rsidP="00F44421">
      <w:pPr>
        <w:pStyle w:val="Default"/>
        <w:rPr>
          <w:iCs/>
          <w:color w:val="000000" w:themeColor="text1"/>
          <w:lang w:val="en-IN"/>
        </w:rPr>
      </w:pPr>
    </w:p>
    <w:p w14:paraId="54CB3320" w14:textId="73A18C0E" w:rsidR="00935939" w:rsidRPr="00C16B81" w:rsidRDefault="00935939" w:rsidP="00935939">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8 December 2023, with last date of comments as 7 January 2024. </w:t>
      </w:r>
    </w:p>
    <w:p w14:paraId="12754186" w14:textId="77777777" w:rsidR="00935939" w:rsidRPr="00C16B81" w:rsidRDefault="00935939" w:rsidP="00935939">
      <w:pPr>
        <w:pStyle w:val="Default"/>
        <w:rPr>
          <w:bCs/>
          <w:iCs/>
          <w:color w:val="000000" w:themeColor="text1"/>
          <w:lang w:val="en-IN"/>
        </w:rPr>
      </w:pPr>
    </w:p>
    <w:p w14:paraId="375F5E90" w14:textId="2222DA02" w:rsidR="00935939" w:rsidRPr="00C16B81" w:rsidRDefault="00935939" w:rsidP="00935939">
      <w:pPr>
        <w:pStyle w:val="Default"/>
        <w:jc w:val="center"/>
        <w:rPr>
          <w:bCs/>
          <w:iCs/>
          <w:color w:val="000000" w:themeColor="text1"/>
          <w:lang w:bidi="en-US"/>
        </w:rPr>
      </w:pPr>
      <w:r w:rsidRPr="00C16B81">
        <w:rPr>
          <w:bCs/>
          <w:iCs/>
          <w:color w:val="000000" w:themeColor="text1"/>
          <w:lang w:val="en-IN"/>
        </w:rPr>
        <w:t>Draft for finalization —</w:t>
      </w:r>
      <w:r w:rsidR="00C759C2" w:rsidRPr="00C16B81">
        <w:rPr>
          <w:bCs/>
          <w:iCs/>
          <w:color w:val="000000" w:themeColor="text1"/>
          <w:lang w:val="en-IN"/>
        </w:rPr>
        <w:t xml:space="preserve"> </w:t>
      </w:r>
      <w:r w:rsidR="00DC559B" w:rsidRPr="00C16B81">
        <w:rPr>
          <w:bCs/>
          <w:iCs/>
          <w:noProof/>
          <w:color w:val="000000" w:themeColor="text1"/>
          <w:lang w:val="en-IN"/>
        </w:rPr>
        <w:object w:dxaOrig="1539" w:dyaOrig="997" w14:anchorId="7BA80823">
          <v:shape id="_x0000_i1041" type="#_x0000_t75" alt="" style="width:79.5pt;height:50.25pt;mso-width-percent:0;mso-height-percent:0;mso-width-percent:0;mso-height-percent:0" o:ole="">
            <v:imagedata r:id="rId43" o:title=""/>
          </v:shape>
          <o:OLEObject Type="Embed" ProgID="Acrobat.Document.DC" ShapeID="_x0000_i1041" DrawAspect="Icon" ObjectID="_1770540623" r:id="rId44"/>
        </w:object>
      </w:r>
    </w:p>
    <w:p w14:paraId="60BB8C95" w14:textId="77777777" w:rsidR="00935939" w:rsidRPr="00C16B81" w:rsidRDefault="00935939" w:rsidP="00935939">
      <w:pPr>
        <w:pStyle w:val="Default"/>
        <w:jc w:val="center"/>
        <w:rPr>
          <w:bCs/>
          <w:iCs/>
          <w:color w:val="000000" w:themeColor="text1"/>
          <w:lang w:bidi="en-US"/>
        </w:rPr>
      </w:pPr>
    </w:p>
    <w:p w14:paraId="160D1AE8" w14:textId="77777777" w:rsidR="00935939" w:rsidRPr="00C16B81" w:rsidRDefault="00935939" w:rsidP="00935939">
      <w:pPr>
        <w:pStyle w:val="Default"/>
        <w:rPr>
          <w:bCs/>
          <w:iCs/>
          <w:color w:val="000000" w:themeColor="text1"/>
          <w:lang w:bidi="en-US"/>
        </w:rPr>
      </w:pPr>
      <w:r w:rsidRPr="00C16B81">
        <w:rPr>
          <w:bCs/>
          <w:iCs/>
          <w:color w:val="000000" w:themeColor="text1"/>
          <w:lang w:bidi="en-US"/>
        </w:rPr>
        <w:t xml:space="preserve">No comments have been received on wide circulation </w:t>
      </w:r>
      <w:proofErr w:type="gramStart"/>
      <w:r w:rsidRPr="00C16B81">
        <w:rPr>
          <w:bCs/>
          <w:iCs/>
          <w:color w:val="000000" w:themeColor="text1"/>
          <w:lang w:bidi="en-US"/>
        </w:rPr>
        <w:t>document</w:t>
      </w:r>
      <w:proofErr w:type="gramEnd"/>
      <w:r w:rsidRPr="00C16B81">
        <w:rPr>
          <w:bCs/>
          <w:iCs/>
          <w:color w:val="000000" w:themeColor="text1"/>
          <w:lang w:bidi="en-US"/>
        </w:rPr>
        <w:t xml:space="preserve">.  </w:t>
      </w:r>
    </w:p>
    <w:p w14:paraId="0FCDE38B" w14:textId="77777777" w:rsidR="00935939" w:rsidRPr="00C16B81" w:rsidRDefault="00935939" w:rsidP="00935939">
      <w:pPr>
        <w:pStyle w:val="Default"/>
        <w:rPr>
          <w:bCs/>
          <w:iCs/>
          <w:color w:val="000000" w:themeColor="text1"/>
          <w:lang w:bidi="en-US"/>
        </w:rPr>
      </w:pPr>
    </w:p>
    <w:p w14:paraId="689EF3E1" w14:textId="77777777" w:rsidR="00935939" w:rsidRPr="00C16B81" w:rsidRDefault="00935939" w:rsidP="00935939">
      <w:pPr>
        <w:pStyle w:val="BodyText"/>
        <w:tabs>
          <w:tab w:val="left" w:pos="284"/>
          <w:tab w:val="left" w:pos="426"/>
        </w:tabs>
        <w:spacing w:before="5"/>
        <w:jc w:val="center"/>
        <w:rPr>
          <w:rFonts w:ascii="Times New Roman" w:hAnsi="Times New Roman" w:cs="Times New Roman"/>
          <w:bCs/>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5D8FAEB7" w14:textId="200CE1D8" w:rsidR="00A651B3" w:rsidRPr="00C16B81" w:rsidRDefault="00C759C2" w:rsidP="00F44421">
      <w:pPr>
        <w:pStyle w:val="Default"/>
        <w:rPr>
          <w:b/>
          <w:bCs/>
          <w:iCs/>
          <w:color w:val="000000" w:themeColor="text1"/>
          <w:lang w:val="en-IN"/>
        </w:rPr>
      </w:pPr>
      <w:r w:rsidRPr="00C16B81">
        <w:rPr>
          <w:b/>
          <w:bCs/>
          <w:iCs/>
          <w:color w:val="000000" w:themeColor="text1"/>
          <w:lang w:val="en-IN"/>
        </w:rPr>
        <w:t>5.13</w:t>
      </w:r>
      <w:r w:rsidR="00A651B3" w:rsidRPr="00C16B81">
        <w:rPr>
          <w:b/>
          <w:bCs/>
          <w:iCs/>
          <w:color w:val="000000" w:themeColor="text1"/>
          <w:lang w:val="en-IN"/>
        </w:rPr>
        <w:t xml:space="preserve"> PCD 09 (24417) — Acetone - Specification </w:t>
      </w:r>
      <w:proofErr w:type="gramStart"/>
      <w:r w:rsidR="00A651B3" w:rsidRPr="00C16B81">
        <w:rPr>
          <w:b/>
          <w:bCs/>
          <w:iCs/>
          <w:color w:val="000000" w:themeColor="text1"/>
          <w:lang w:val="en-IN"/>
        </w:rPr>
        <w:t>( Fifth</w:t>
      </w:r>
      <w:proofErr w:type="gramEnd"/>
      <w:r w:rsidR="00A651B3" w:rsidRPr="00C16B81">
        <w:rPr>
          <w:b/>
          <w:bCs/>
          <w:iCs/>
          <w:color w:val="000000" w:themeColor="text1"/>
          <w:lang w:val="en-IN"/>
        </w:rPr>
        <w:t xml:space="preserve"> Revision ) Amendment – 4</w:t>
      </w:r>
    </w:p>
    <w:p w14:paraId="3D66E972" w14:textId="77777777" w:rsidR="00C759C2" w:rsidRPr="00C16B81" w:rsidRDefault="00C759C2" w:rsidP="00F44421">
      <w:pPr>
        <w:pStyle w:val="Default"/>
        <w:rPr>
          <w:iCs/>
          <w:color w:val="000000" w:themeColor="text1"/>
          <w:lang w:val="en-IN"/>
        </w:rPr>
      </w:pPr>
    </w:p>
    <w:p w14:paraId="68D51DA5" w14:textId="03AD8A9B" w:rsidR="00AA4104" w:rsidRPr="00C16B81" w:rsidRDefault="00AA4104" w:rsidP="00AA4104">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14 December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13 January 2024. </w:t>
      </w:r>
    </w:p>
    <w:p w14:paraId="52DF23D3" w14:textId="77777777" w:rsidR="00AA4104" w:rsidRPr="00C16B81" w:rsidRDefault="00AA4104" w:rsidP="00AA4104">
      <w:pPr>
        <w:pStyle w:val="Default"/>
        <w:rPr>
          <w:bCs/>
          <w:iCs/>
          <w:color w:val="000000" w:themeColor="text1"/>
          <w:lang w:val="en-IN"/>
        </w:rPr>
      </w:pPr>
    </w:p>
    <w:p w14:paraId="5C8ECB1B" w14:textId="44EE4D01" w:rsidR="00AA4104" w:rsidRPr="00C16B81" w:rsidRDefault="00AA4104" w:rsidP="00700A5F">
      <w:pPr>
        <w:pStyle w:val="Default"/>
        <w:jc w:val="center"/>
        <w:rPr>
          <w:bCs/>
          <w:iCs/>
          <w:color w:val="000000" w:themeColor="text1"/>
          <w:lang w:val="en-IN"/>
        </w:rPr>
      </w:pPr>
      <w:r w:rsidRPr="00C16B81">
        <w:rPr>
          <w:bCs/>
          <w:iCs/>
          <w:color w:val="000000" w:themeColor="text1"/>
          <w:lang w:val="en-IN"/>
        </w:rPr>
        <w:t>Draft for finalization —</w:t>
      </w:r>
      <w:r w:rsidR="00DC559B" w:rsidRPr="00C16B81">
        <w:rPr>
          <w:bCs/>
          <w:iCs/>
          <w:noProof/>
          <w:color w:val="000000" w:themeColor="text1"/>
          <w:lang w:val="en-IN"/>
        </w:rPr>
        <w:object w:dxaOrig="1539" w:dyaOrig="997" w14:anchorId="2781B064">
          <v:shape id="_x0000_i1042" type="#_x0000_t75" alt="" style="width:79.5pt;height:50.25pt;mso-width-percent:0;mso-height-percent:0;mso-width-percent:0;mso-height-percent:0" o:ole="">
            <v:imagedata r:id="rId45" o:title=""/>
          </v:shape>
          <o:OLEObject Type="Embed" ProgID="Acrobat.Document.DC" ShapeID="_x0000_i1042" DrawAspect="Icon" ObjectID="_1770540624" r:id="rId46"/>
        </w:object>
      </w:r>
    </w:p>
    <w:p w14:paraId="58D20585" w14:textId="77777777" w:rsidR="00075336" w:rsidRPr="00C16B81" w:rsidRDefault="00075336" w:rsidP="00700A5F">
      <w:pPr>
        <w:pStyle w:val="Default"/>
        <w:jc w:val="center"/>
        <w:rPr>
          <w:bCs/>
          <w:iCs/>
          <w:color w:val="000000" w:themeColor="text1"/>
          <w:lang w:val="en-IN"/>
        </w:rPr>
      </w:pPr>
    </w:p>
    <w:p w14:paraId="6E7B908E" w14:textId="0F1BAE88" w:rsidR="00075336" w:rsidRPr="00C16B81" w:rsidRDefault="00075336" w:rsidP="00075336">
      <w:pPr>
        <w:pStyle w:val="Default"/>
        <w:rPr>
          <w:bCs/>
          <w:iCs/>
          <w:color w:val="000000" w:themeColor="text1"/>
          <w:lang w:bidi="en-US"/>
        </w:rPr>
      </w:pPr>
      <w:r w:rsidRPr="00C16B81">
        <w:rPr>
          <w:bCs/>
          <w:iCs/>
          <w:color w:val="000000" w:themeColor="text1"/>
          <w:lang w:bidi="en-US"/>
        </w:rPr>
        <w:t>The following comments have been received via standardization portal:</w:t>
      </w:r>
    </w:p>
    <w:p w14:paraId="1565825D" w14:textId="77777777" w:rsidR="00075336" w:rsidRPr="00C16B81" w:rsidRDefault="00075336" w:rsidP="00075336">
      <w:pPr>
        <w:pStyle w:val="Default"/>
        <w:rPr>
          <w:bCs/>
          <w:iCs/>
          <w:color w:val="000000" w:themeColor="text1"/>
          <w:lang w:bidi="en-US"/>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1802"/>
        <w:gridCol w:w="1843"/>
        <w:gridCol w:w="1417"/>
        <w:gridCol w:w="5529"/>
        <w:gridCol w:w="3118"/>
      </w:tblGrid>
      <w:tr w:rsidR="00A71BC2" w:rsidRPr="00C16B81" w14:paraId="08762A40" w14:textId="77777777" w:rsidTr="00741544">
        <w:tc>
          <w:tcPr>
            <w:tcW w:w="603" w:type="dxa"/>
          </w:tcPr>
          <w:p w14:paraId="1D661185" w14:textId="77777777" w:rsidR="00A71BC2" w:rsidRPr="00C16B81" w:rsidRDefault="00A71BC2" w:rsidP="00132867">
            <w:pPr>
              <w:jc w:val="center"/>
              <w:rPr>
                <w:rFonts w:eastAsia="MS Mincho"/>
                <w:b/>
                <w:bCs/>
              </w:rPr>
            </w:pPr>
            <w:r w:rsidRPr="00C16B81">
              <w:rPr>
                <w:rFonts w:eastAsia="MS Mincho"/>
                <w:b/>
                <w:bCs/>
              </w:rPr>
              <w:t>Sl. No.</w:t>
            </w:r>
          </w:p>
          <w:p w14:paraId="6FBADE86" w14:textId="77777777" w:rsidR="00A71BC2" w:rsidRPr="00C16B81" w:rsidRDefault="00A71BC2" w:rsidP="00132867">
            <w:pPr>
              <w:jc w:val="center"/>
              <w:rPr>
                <w:rFonts w:eastAsia="MS Mincho"/>
                <w:b/>
                <w:bCs/>
              </w:rPr>
            </w:pPr>
          </w:p>
          <w:p w14:paraId="6EF7B842" w14:textId="77777777" w:rsidR="00A71BC2" w:rsidRPr="00C16B81" w:rsidRDefault="00A71BC2" w:rsidP="00132867">
            <w:pPr>
              <w:jc w:val="center"/>
              <w:rPr>
                <w:rFonts w:eastAsia="MS Mincho"/>
                <w:b/>
                <w:bCs/>
              </w:rPr>
            </w:pPr>
            <w:r w:rsidRPr="00C16B81">
              <w:rPr>
                <w:rFonts w:eastAsia="MS Mincho"/>
                <w:b/>
                <w:bCs/>
              </w:rPr>
              <w:t>(1)</w:t>
            </w:r>
          </w:p>
        </w:tc>
        <w:tc>
          <w:tcPr>
            <w:tcW w:w="1802" w:type="dxa"/>
          </w:tcPr>
          <w:p w14:paraId="3064A64D" w14:textId="77777777" w:rsidR="00A71BC2" w:rsidRPr="00C16B81" w:rsidRDefault="00A71BC2" w:rsidP="00132867">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204CA839" w14:textId="77777777" w:rsidR="00A71BC2" w:rsidRPr="00C16B81" w:rsidRDefault="00A71BC2" w:rsidP="00132867">
            <w:pPr>
              <w:jc w:val="center"/>
              <w:rPr>
                <w:rFonts w:eastAsia="MS Mincho"/>
                <w:b/>
                <w:bCs/>
              </w:rPr>
            </w:pPr>
            <w:r w:rsidRPr="00C16B81">
              <w:rPr>
                <w:rFonts w:eastAsia="MS Mincho"/>
                <w:b/>
                <w:bCs/>
              </w:rPr>
              <w:t>(2)</w:t>
            </w:r>
          </w:p>
        </w:tc>
        <w:tc>
          <w:tcPr>
            <w:tcW w:w="1843" w:type="dxa"/>
          </w:tcPr>
          <w:p w14:paraId="37DE5ACA" w14:textId="77777777" w:rsidR="00A71BC2" w:rsidRPr="00C16B81" w:rsidRDefault="00A71BC2" w:rsidP="00132867">
            <w:pPr>
              <w:jc w:val="center"/>
              <w:rPr>
                <w:rFonts w:eastAsia="MS Mincho"/>
                <w:b/>
                <w:bCs/>
              </w:rPr>
            </w:pPr>
            <w:r w:rsidRPr="00C16B81">
              <w:rPr>
                <w:rFonts w:eastAsia="MS Mincho"/>
                <w:b/>
                <w:bCs/>
              </w:rPr>
              <w:t>Commentator/</w:t>
            </w:r>
          </w:p>
          <w:p w14:paraId="684DC72E" w14:textId="77777777" w:rsidR="00A71BC2" w:rsidRPr="00C16B81" w:rsidRDefault="00A71BC2" w:rsidP="00132867">
            <w:pPr>
              <w:jc w:val="center"/>
              <w:rPr>
                <w:rFonts w:eastAsia="MS Mincho"/>
                <w:b/>
                <w:bCs/>
              </w:rPr>
            </w:pPr>
            <w:r w:rsidRPr="00C16B81">
              <w:rPr>
                <w:rFonts w:eastAsia="MS Mincho"/>
                <w:b/>
                <w:bCs/>
              </w:rPr>
              <w:t>Organization/</w:t>
            </w:r>
          </w:p>
          <w:p w14:paraId="0ADF1AB6" w14:textId="77777777" w:rsidR="00A71BC2" w:rsidRPr="00C16B81" w:rsidRDefault="00A71BC2" w:rsidP="00132867">
            <w:pPr>
              <w:jc w:val="center"/>
              <w:rPr>
                <w:rFonts w:eastAsia="MS Mincho"/>
                <w:b/>
                <w:bCs/>
              </w:rPr>
            </w:pPr>
            <w:r w:rsidRPr="00C16B81">
              <w:rPr>
                <w:rFonts w:eastAsia="MS Mincho"/>
                <w:b/>
                <w:bCs/>
              </w:rPr>
              <w:t>Abbreviation</w:t>
            </w:r>
          </w:p>
          <w:p w14:paraId="2C107A48" w14:textId="77777777" w:rsidR="00A71BC2" w:rsidRPr="00C16B81" w:rsidRDefault="00A71BC2" w:rsidP="00132867">
            <w:pPr>
              <w:jc w:val="center"/>
              <w:rPr>
                <w:rFonts w:eastAsia="MS Mincho"/>
                <w:b/>
                <w:bCs/>
              </w:rPr>
            </w:pPr>
            <w:r w:rsidRPr="00C16B81">
              <w:rPr>
                <w:rFonts w:eastAsia="MS Mincho"/>
                <w:b/>
                <w:bCs/>
              </w:rPr>
              <w:t>(3)</w:t>
            </w:r>
          </w:p>
        </w:tc>
        <w:tc>
          <w:tcPr>
            <w:tcW w:w="1417" w:type="dxa"/>
          </w:tcPr>
          <w:p w14:paraId="0F2FDE8C" w14:textId="77777777" w:rsidR="00A71BC2" w:rsidRPr="00C16B81" w:rsidRDefault="00A71BC2" w:rsidP="00132867">
            <w:pPr>
              <w:jc w:val="center"/>
              <w:rPr>
                <w:rFonts w:eastAsia="MS Mincho"/>
                <w:b/>
                <w:bCs/>
              </w:rPr>
            </w:pPr>
            <w:r w:rsidRPr="00C16B81">
              <w:rPr>
                <w:rFonts w:eastAsia="MS Mincho"/>
                <w:b/>
                <w:bCs/>
              </w:rPr>
              <w:t>Type of Comments</w:t>
            </w:r>
          </w:p>
          <w:p w14:paraId="3A7951CA" w14:textId="77777777" w:rsidR="00A71BC2" w:rsidRPr="00C16B81" w:rsidRDefault="00A71BC2" w:rsidP="00132867">
            <w:pPr>
              <w:jc w:val="center"/>
              <w:rPr>
                <w:rFonts w:eastAsia="MS Mincho"/>
                <w:b/>
                <w:bCs/>
              </w:rPr>
            </w:pPr>
            <w:r w:rsidRPr="00C16B81">
              <w:rPr>
                <w:rFonts w:eastAsia="MS Mincho"/>
                <w:b/>
                <w:bCs/>
              </w:rPr>
              <w:t>(General/Editorial/ Technical)</w:t>
            </w:r>
          </w:p>
          <w:p w14:paraId="5B437D4F" w14:textId="77777777" w:rsidR="00A71BC2" w:rsidRPr="00C16B81" w:rsidRDefault="00A71BC2" w:rsidP="00132867">
            <w:pPr>
              <w:jc w:val="center"/>
              <w:rPr>
                <w:rFonts w:eastAsia="MS Mincho"/>
                <w:b/>
                <w:bCs/>
              </w:rPr>
            </w:pPr>
            <w:r w:rsidRPr="00C16B81">
              <w:rPr>
                <w:rFonts w:eastAsia="MS Mincho"/>
                <w:b/>
                <w:bCs/>
              </w:rPr>
              <w:t>(4)</w:t>
            </w:r>
          </w:p>
        </w:tc>
        <w:tc>
          <w:tcPr>
            <w:tcW w:w="5529" w:type="dxa"/>
          </w:tcPr>
          <w:p w14:paraId="472B321D" w14:textId="77777777" w:rsidR="00A71BC2" w:rsidRPr="00C16B81" w:rsidRDefault="00A71BC2" w:rsidP="00741544">
            <w:pPr>
              <w:jc w:val="both"/>
              <w:rPr>
                <w:rFonts w:eastAsia="MS Mincho"/>
                <w:b/>
                <w:bCs/>
              </w:rPr>
            </w:pPr>
            <w:r w:rsidRPr="00C16B81">
              <w:rPr>
                <w:rFonts w:eastAsia="MS Mincho"/>
                <w:b/>
                <w:bCs/>
              </w:rPr>
              <w:t>Justification</w:t>
            </w:r>
          </w:p>
          <w:p w14:paraId="5F2E6A62" w14:textId="77777777" w:rsidR="00A71BC2" w:rsidRPr="00C16B81" w:rsidRDefault="00A71BC2" w:rsidP="00741544">
            <w:pPr>
              <w:jc w:val="both"/>
              <w:rPr>
                <w:rFonts w:eastAsia="MS Mincho"/>
                <w:b/>
                <w:bCs/>
              </w:rPr>
            </w:pPr>
          </w:p>
          <w:p w14:paraId="12B4285E" w14:textId="77777777" w:rsidR="00A71BC2" w:rsidRPr="00C16B81" w:rsidRDefault="00A71BC2" w:rsidP="00741544">
            <w:pPr>
              <w:jc w:val="both"/>
              <w:rPr>
                <w:rFonts w:eastAsia="MS Mincho"/>
                <w:b/>
                <w:bCs/>
              </w:rPr>
            </w:pPr>
          </w:p>
          <w:p w14:paraId="247D4DCE" w14:textId="77777777" w:rsidR="00A71BC2" w:rsidRPr="00C16B81" w:rsidRDefault="00A71BC2" w:rsidP="00741544">
            <w:pPr>
              <w:jc w:val="both"/>
              <w:rPr>
                <w:rFonts w:eastAsia="MS Mincho"/>
                <w:b/>
                <w:bCs/>
              </w:rPr>
            </w:pPr>
            <w:r w:rsidRPr="00C16B81">
              <w:rPr>
                <w:rFonts w:eastAsia="MS Mincho"/>
                <w:b/>
                <w:bCs/>
              </w:rPr>
              <w:t>(5)</w:t>
            </w:r>
          </w:p>
        </w:tc>
        <w:tc>
          <w:tcPr>
            <w:tcW w:w="3118" w:type="dxa"/>
          </w:tcPr>
          <w:p w14:paraId="761E9F64" w14:textId="77777777" w:rsidR="00A71BC2" w:rsidRPr="00C16B81" w:rsidRDefault="00A71BC2" w:rsidP="00741544">
            <w:pPr>
              <w:jc w:val="both"/>
              <w:rPr>
                <w:rFonts w:eastAsia="MS Mincho"/>
                <w:b/>
                <w:bCs/>
              </w:rPr>
            </w:pPr>
            <w:r w:rsidRPr="00C16B81">
              <w:rPr>
                <w:rFonts w:eastAsia="MS Mincho"/>
                <w:b/>
                <w:bCs/>
              </w:rPr>
              <w:t>Proposed change</w:t>
            </w:r>
          </w:p>
          <w:p w14:paraId="0FD5AB14" w14:textId="77777777" w:rsidR="00A71BC2" w:rsidRPr="00C16B81" w:rsidRDefault="00A71BC2" w:rsidP="00741544">
            <w:pPr>
              <w:jc w:val="both"/>
              <w:rPr>
                <w:rFonts w:eastAsia="MS Mincho"/>
                <w:b/>
                <w:bCs/>
              </w:rPr>
            </w:pPr>
          </w:p>
          <w:p w14:paraId="1310D989" w14:textId="77777777" w:rsidR="00A71BC2" w:rsidRPr="00C16B81" w:rsidRDefault="00A71BC2" w:rsidP="00741544">
            <w:pPr>
              <w:jc w:val="both"/>
              <w:rPr>
                <w:rFonts w:eastAsia="MS Mincho"/>
                <w:b/>
                <w:bCs/>
              </w:rPr>
            </w:pPr>
            <w:r w:rsidRPr="00C16B81">
              <w:rPr>
                <w:rFonts w:eastAsia="MS Mincho"/>
                <w:b/>
                <w:bCs/>
              </w:rPr>
              <w:t>(6)</w:t>
            </w:r>
          </w:p>
        </w:tc>
      </w:tr>
      <w:tr w:rsidR="001B2055" w:rsidRPr="00C16B81" w14:paraId="329506D5" w14:textId="77777777" w:rsidTr="00741544">
        <w:tc>
          <w:tcPr>
            <w:tcW w:w="603" w:type="dxa"/>
          </w:tcPr>
          <w:p w14:paraId="383F85AF" w14:textId="77777777" w:rsidR="001B2055" w:rsidRPr="00C16B81" w:rsidRDefault="001B2055" w:rsidP="001B2055">
            <w:pPr>
              <w:rPr>
                <w:rFonts w:eastAsia="MS Mincho"/>
              </w:rPr>
            </w:pPr>
            <w:r w:rsidRPr="00C16B81">
              <w:rPr>
                <w:rFonts w:eastAsia="MS Mincho"/>
              </w:rPr>
              <w:t>1.</w:t>
            </w:r>
          </w:p>
        </w:tc>
        <w:tc>
          <w:tcPr>
            <w:tcW w:w="1802" w:type="dxa"/>
          </w:tcPr>
          <w:p w14:paraId="77F85965" w14:textId="77777777" w:rsidR="001B2055" w:rsidRPr="00C16B81" w:rsidRDefault="001B2055" w:rsidP="001B2055">
            <w:pPr>
              <w:rPr>
                <w:rFonts w:eastAsia="MS Mincho"/>
              </w:rPr>
            </w:pPr>
            <w:r w:rsidRPr="00C16B81">
              <w:t>4.2 / 4.2.2</w:t>
            </w:r>
          </w:p>
        </w:tc>
        <w:tc>
          <w:tcPr>
            <w:tcW w:w="1843" w:type="dxa"/>
          </w:tcPr>
          <w:p w14:paraId="0D8A7B32" w14:textId="5B591535" w:rsidR="001B2055" w:rsidRPr="00C16B81" w:rsidRDefault="001B2055" w:rsidP="001B2055">
            <w:pPr>
              <w:rPr>
                <w:rFonts w:eastAsia="MS Mincho"/>
              </w:rPr>
            </w:pPr>
            <w:r w:rsidRPr="00C16B81">
              <w:t>Shri C. S. Patel; cspatel@gnfc.in; M/s GNFC</w:t>
            </w:r>
          </w:p>
        </w:tc>
        <w:tc>
          <w:tcPr>
            <w:tcW w:w="1417" w:type="dxa"/>
          </w:tcPr>
          <w:p w14:paraId="14A4D840" w14:textId="02590B91" w:rsidR="001B2055" w:rsidRPr="00C16B81" w:rsidRDefault="00741544" w:rsidP="001B2055">
            <w:pPr>
              <w:rPr>
                <w:rFonts w:eastAsia="MS Mincho"/>
              </w:rPr>
            </w:pPr>
            <w:r w:rsidRPr="00C16B81">
              <w:rPr>
                <w:color w:val="212529"/>
                <w:lang w:eastAsia="en-US"/>
              </w:rPr>
              <w:t>Editorial</w:t>
            </w:r>
          </w:p>
        </w:tc>
        <w:tc>
          <w:tcPr>
            <w:tcW w:w="5529" w:type="dxa"/>
          </w:tcPr>
          <w:p w14:paraId="1308D3BD" w14:textId="77777777" w:rsidR="001B2055" w:rsidRPr="00C16B81" w:rsidRDefault="001B2055" w:rsidP="00741544">
            <w:pPr>
              <w:pStyle w:val="NormalWeb"/>
              <w:jc w:val="both"/>
              <w:rPr>
                <w:rFonts w:ascii="Times New Roman" w:hAnsi="Times New Roman" w:cs="Times New Roman"/>
                <w:sz w:val="24"/>
                <w:szCs w:val="24"/>
              </w:rPr>
            </w:pPr>
            <w:r w:rsidRPr="00C16B81">
              <w:rPr>
                <w:rStyle w:val="Strong"/>
                <w:rFonts w:ascii="Times New Roman" w:hAnsi="Times New Roman" w:cs="Times New Roman"/>
                <w:sz w:val="24"/>
                <w:szCs w:val="24"/>
              </w:rPr>
              <w:t>4.2.2</w:t>
            </w:r>
            <w:r w:rsidRPr="00C16B81">
              <w:rPr>
                <w:rFonts w:ascii="Times New Roman" w:hAnsi="Times New Roman" w:cs="Times New Roman"/>
                <w:sz w:val="24"/>
                <w:szCs w:val="24"/>
              </w:rPr>
              <w:t xml:space="preserve"> For supplies of material in bulk, a test certificate containing the details mentioned at </w:t>
            </w:r>
            <w:r w:rsidRPr="00C16B81">
              <w:rPr>
                <w:rStyle w:val="Strong"/>
                <w:rFonts w:ascii="Times New Roman" w:hAnsi="Times New Roman" w:cs="Times New Roman"/>
                <w:sz w:val="24"/>
                <w:szCs w:val="24"/>
              </w:rPr>
              <w:t xml:space="preserve">4.2.1 </w:t>
            </w:r>
            <w:r w:rsidRPr="00C16B81">
              <w:rPr>
                <w:rFonts w:ascii="Times New Roman" w:hAnsi="Times New Roman" w:cs="Times New Roman"/>
                <w:sz w:val="24"/>
                <w:szCs w:val="24"/>
              </w:rPr>
              <w:t>shall be provided for each consignment.</w:t>
            </w:r>
          </w:p>
          <w:p w14:paraId="54AFADE2" w14:textId="77777777" w:rsidR="001B2055" w:rsidRPr="00C16B81" w:rsidRDefault="001B2055" w:rsidP="00741544">
            <w:pPr>
              <w:pStyle w:val="NormalWeb"/>
              <w:jc w:val="both"/>
              <w:rPr>
                <w:rFonts w:ascii="Times New Roman" w:hAnsi="Times New Roman" w:cs="Times New Roman"/>
                <w:sz w:val="24"/>
                <w:szCs w:val="24"/>
              </w:rPr>
            </w:pPr>
            <w:r w:rsidRPr="00C16B81">
              <w:rPr>
                <w:rFonts w:ascii="Times New Roman" w:hAnsi="Times New Roman" w:cs="Times New Roman"/>
                <w:sz w:val="24"/>
                <w:szCs w:val="24"/>
              </w:rPr>
              <w:t>"4.2.1" of above is in Bold letter which is create confusion as it is sub-clause no.</w:t>
            </w:r>
          </w:p>
          <w:p w14:paraId="72AEA817" w14:textId="77777777" w:rsidR="001B2055" w:rsidRPr="00C16B81" w:rsidRDefault="001B2055" w:rsidP="00741544">
            <w:pPr>
              <w:pStyle w:val="NormalWeb"/>
              <w:jc w:val="both"/>
              <w:rPr>
                <w:rFonts w:ascii="Times New Roman" w:hAnsi="Times New Roman" w:cs="Times New Roman"/>
                <w:sz w:val="24"/>
                <w:szCs w:val="24"/>
              </w:rPr>
            </w:pPr>
            <w:r w:rsidRPr="00C16B81">
              <w:rPr>
                <w:rStyle w:val="Strong"/>
                <w:rFonts w:ascii="Times New Roman" w:hAnsi="Times New Roman" w:cs="Times New Roman"/>
                <w:sz w:val="24"/>
                <w:szCs w:val="24"/>
              </w:rPr>
              <w:t>Remove bold of "4.2.1" letter in sub-clause 4.2.2.</w:t>
            </w:r>
          </w:p>
        </w:tc>
        <w:tc>
          <w:tcPr>
            <w:tcW w:w="3118" w:type="dxa"/>
          </w:tcPr>
          <w:p w14:paraId="31737743" w14:textId="77777777" w:rsidR="001B2055" w:rsidRPr="00C16B81" w:rsidRDefault="001B2055" w:rsidP="00741544">
            <w:pPr>
              <w:jc w:val="both"/>
            </w:pPr>
            <w:r w:rsidRPr="00C16B81">
              <w:t>Modify Wording:</w:t>
            </w:r>
          </w:p>
          <w:p w14:paraId="35B31763" w14:textId="77777777" w:rsidR="001B2055" w:rsidRPr="00C16B81" w:rsidRDefault="001B2055" w:rsidP="00741544">
            <w:pPr>
              <w:jc w:val="both"/>
              <w:rPr>
                <w:rFonts w:eastAsia="MS Mincho"/>
              </w:rPr>
            </w:pPr>
            <w:r w:rsidRPr="00C16B81">
              <w:rPr>
                <w:rStyle w:val="Strong"/>
              </w:rPr>
              <w:t>4.2.2</w:t>
            </w:r>
            <w:r w:rsidRPr="00C16B81">
              <w:t xml:space="preserve"> For supplies of material in bulk, a test certificate containing the details mentioned at 4.2.1 shall be provided for each consignment.</w:t>
            </w:r>
          </w:p>
        </w:tc>
      </w:tr>
      <w:tr w:rsidR="001B2055" w:rsidRPr="00C16B81" w14:paraId="7365927D" w14:textId="77777777" w:rsidTr="00741544">
        <w:tc>
          <w:tcPr>
            <w:tcW w:w="603" w:type="dxa"/>
          </w:tcPr>
          <w:p w14:paraId="371E2C15" w14:textId="638F4A27" w:rsidR="001B2055" w:rsidRPr="00C16B81" w:rsidRDefault="00741544" w:rsidP="001B2055">
            <w:pPr>
              <w:rPr>
                <w:rFonts w:eastAsia="MS Mincho"/>
              </w:rPr>
            </w:pPr>
            <w:r w:rsidRPr="00C16B81">
              <w:rPr>
                <w:rFonts w:eastAsia="MS Mincho"/>
              </w:rPr>
              <w:t xml:space="preserve">2. </w:t>
            </w:r>
          </w:p>
        </w:tc>
        <w:tc>
          <w:tcPr>
            <w:tcW w:w="1802" w:type="dxa"/>
          </w:tcPr>
          <w:p w14:paraId="1B8DE597" w14:textId="0AE7D9EB" w:rsidR="001B2055" w:rsidRPr="00C16B81" w:rsidRDefault="001B2055" w:rsidP="001B2055">
            <w:r w:rsidRPr="00C16B81">
              <w:t>4.2 Marking /4.2.1; 1</w:t>
            </w:r>
          </w:p>
        </w:tc>
        <w:tc>
          <w:tcPr>
            <w:tcW w:w="1843" w:type="dxa"/>
          </w:tcPr>
          <w:p w14:paraId="2DADA208" w14:textId="2F49D0DE" w:rsidR="001B2055" w:rsidRPr="00C16B81" w:rsidRDefault="001B2055" w:rsidP="001B2055">
            <w:r w:rsidRPr="00C16B81">
              <w:t>Shri Vipul; regulife@merckgroup.com; M/s Merck group</w:t>
            </w:r>
          </w:p>
        </w:tc>
        <w:tc>
          <w:tcPr>
            <w:tcW w:w="1417" w:type="dxa"/>
          </w:tcPr>
          <w:p w14:paraId="792DCE04" w14:textId="1587B9AA" w:rsidR="001B2055" w:rsidRPr="00C16B81" w:rsidRDefault="001B2055" w:rsidP="001B2055">
            <w:r w:rsidRPr="00C16B81">
              <w:rPr>
                <w:color w:val="212529"/>
                <w:lang w:eastAsia="en-US"/>
              </w:rPr>
              <w:t>Technical</w:t>
            </w:r>
          </w:p>
        </w:tc>
        <w:tc>
          <w:tcPr>
            <w:tcW w:w="5529" w:type="dxa"/>
          </w:tcPr>
          <w:p w14:paraId="6D4569BC" w14:textId="61BC02B1" w:rsidR="001B2055" w:rsidRPr="00C16B81" w:rsidRDefault="001B2055" w:rsidP="00741544">
            <w:pPr>
              <w:pStyle w:val="NormalWeb"/>
              <w:jc w:val="both"/>
              <w:rPr>
                <w:rStyle w:val="Strong"/>
                <w:rFonts w:ascii="Times New Roman" w:hAnsi="Times New Roman" w:cs="Times New Roman"/>
                <w:sz w:val="24"/>
                <w:szCs w:val="24"/>
              </w:rPr>
            </w:pPr>
            <w:r w:rsidRPr="00C16B81">
              <w:rPr>
                <w:rFonts w:ascii="Times New Roman" w:hAnsi="Times New Roman" w:cs="Times New Roman"/>
                <w:color w:val="000000"/>
                <w:sz w:val="24"/>
                <w:szCs w:val="24"/>
              </w:rPr>
              <w:t>Request to amend 4.2.1 c) and remove the requirement to include Tare &amp; Gross mass on the label.</w:t>
            </w:r>
            <w:r w:rsidRPr="00C16B81">
              <w:rPr>
                <w:rFonts w:ascii="Times New Roman" w:hAnsi="Times New Roman" w:cs="Times New Roman"/>
                <w:color w:val="000000"/>
                <w:sz w:val="24"/>
                <w:szCs w:val="24"/>
              </w:rPr>
              <w:br/>
            </w:r>
            <w:r w:rsidRPr="00C16B81">
              <w:rPr>
                <w:rFonts w:ascii="Times New Roman" w:hAnsi="Times New Roman" w:cs="Times New Roman"/>
                <w:color w:val="000000"/>
                <w:sz w:val="24"/>
                <w:szCs w:val="24"/>
              </w:rPr>
              <w:br/>
              <w:t xml:space="preserve">Due to size constraints in labels for smaller pack sizes gross and tare mass can be included in the Test report </w:t>
            </w:r>
            <w:proofErr w:type="gramStart"/>
            <w:r w:rsidRPr="00C16B81">
              <w:rPr>
                <w:rFonts w:ascii="Times New Roman" w:hAnsi="Times New Roman" w:cs="Times New Roman"/>
                <w:color w:val="000000"/>
                <w:sz w:val="24"/>
                <w:szCs w:val="24"/>
              </w:rPr>
              <w:t>( or</w:t>
            </w:r>
            <w:proofErr w:type="gramEnd"/>
            <w:r w:rsidRPr="00C16B81">
              <w:rPr>
                <w:rFonts w:ascii="Times New Roman" w:hAnsi="Times New Roman" w:cs="Times New Roman"/>
                <w:color w:val="000000"/>
                <w:sz w:val="24"/>
                <w:szCs w:val="24"/>
              </w:rPr>
              <w:t xml:space="preserve"> Certificate of Analysis). As an industry practice</w:t>
            </w:r>
            <w:proofErr w:type="gramStart"/>
            <w:r w:rsidRPr="00C16B81">
              <w:rPr>
                <w:rFonts w:ascii="Times New Roman" w:hAnsi="Times New Roman" w:cs="Times New Roman"/>
                <w:color w:val="000000"/>
                <w:sz w:val="24"/>
                <w:szCs w:val="24"/>
              </w:rPr>
              <w:t xml:space="preserve"> Net</w:t>
            </w:r>
            <w:proofErr w:type="gramEnd"/>
            <w:r w:rsidRPr="00C16B81">
              <w:rPr>
                <w:rFonts w:ascii="Times New Roman" w:hAnsi="Times New Roman" w:cs="Times New Roman"/>
                <w:color w:val="000000"/>
                <w:sz w:val="24"/>
                <w:szCs w:val="24"/>
              </w:rPr>
              <w:t xml:space="preserve"> content of Acetone is declared in Liters on primary </w:t>
            </w:r>
            <w:r w:rsidRPr="00C16B81">
              <w:rPr>
                <w:rFonts w:ascii="Times New Roman" w:hAnsi="Times New Roman" w:cs="Times New Roman"/>
                <w:color w:val="000000"/>
                <w:sz w:val="24"/>
                <w:szCs w:val="24"/>
              </w:rPr>
              <w:lastRenderedPageBreak/>
              <w:t xml:space="preserve">packaging. Owing to </w:t>
            </w:r>
            <w:proofErr w:type="gramStart"/>
            <w:r w:rsidRPr="00C16B81">
              <w:rPr>
                <w:rFonts w:ascii="Times New Roman" w:hAnsi="Times New Roman" w:cs="Times New Roman"/>
                <w:color w:val="000000"/>
                <w:sz w:val="24"/>
                <w:szCs w:val="24"/>
              </w:rPr>
              <w:t>existing</w:t>
            </w:r>
            <w:proofErr w:type="gramEnd"/>
            <w:r w:rsidRPr="00C16B81">
              <w:rPr>
                <w:rFonts w:ascii="Times New Roman" w:hAnsi="Times New Roman" w:cs="Times New Roman"/>
                <w:color w:val="000000"/>
                <w:sz w:val="24"/>
                <w:szCs w:val="24"/>
              </w:rPr>
              <w:t xml:space="preserve"> familiarity of customers with measuring Acetone in Liters request to allow marking of a container with Net mass in Liters. Since gross and tare mass cannot be measured in Liters due to weight of packaging material, the inclusion of all three weights in different units may create confusion. Hence request you to allow declaration of gross and tare mass on the test report and not on marking on container.</w:t>
            </w:r>
            <w:r w:rsidRPr="00C16B81">
              <w:rPr>
                <w:rFonts w:ascii="Times New Roman" w:hAnsi="Times New Roman" w:cs="Times New Roman"/>
                <w:color w:val="000000"/>
                <w:sz w:val="24"/>
                <w:szCs w:val="24"/>
              </w:rPr>
              <w:br/>
              <w:t>Additionally Gross and tare mass are hard to determine for each stock-keeping unit. The variation in packaging material adds to complication of reporting tare mass and gross mass. Declaring the net weight of the actual product on the label will ease labeling for manufacturers as well as provide required information to customers.</w:t>
            </w:r>
            <w:r w:rsidRPr="00C16B81">
              <w:rPr>
                <w:rFonts w:ascii="Times New Roman" w:hAnsi="Times New Roman" w:cs="Times New Roman"/>
                <w:color w:val="000000"/>
                <w:sz w:val="24"/>
                <w:szCs w:val="24"/>
              </w:rPr>
              <w:br/>
            </w:r>
            <w:r w:rsidRPr="00C16B81">
              <w:rPr>
                <w:rFonts w:ascii="Times New Roman" w:hAnsi="Times New Roman" w:cs="Times New Roman"/>
                <w:color w:val="000000"/>
                <w:sz w:val="24"/>
                <w:szCs w:val="24"/>
              </w:rPr>
              <w:br/>
              <w:t>Request to amend 4.2.1 e) and replace Date of packing with Date of Manufacturing</w:t>
            </w:r>
            <w:r w:rsidRPr="00C16B81">
              <w:rPr>
                <w:rFonts w:ascii="Times New Roman" w:hAnsi="Times New Roman" w:cs="Times New Roman"/>
                <w:color w:val="000000"/>
                <w:sz w:val="24"/>
                <w:szCs w:val="24"/>
              </w:rPr>
              <w:br/>
              <w:t xml:space="preserve">As a general Industry practice Date of manufacturing is declared on the label. Industrial &amp; academic consumers of solvents are also familiar with date of manufacturing rather </w:t>
            </w:r>
            <w:proofErr w:type="gramStart"/>
            <w:r w:rsidRPr="00C16B81">
              <w:rPr>
                <w:rFonts w:ascii="Times New Roman" w:hAnsi="Times New Roman" w:cs="Times New Roman"/>
                <w:color w:val="000000"/>
                <w:sz w:val="24"/>
                <w:szCs w:val="24"/>
              </w:rPr>
              <w:t>that</w:t>
            </w:r>
            <w:proofErr w:type="gramEnd"/>
            <w:r w:rsidRPr="00C16B81">
              <w:rPr>
                <w:rFonts w:ascii="Times New Roman" w:hAnsi="Times New Roman" w:cs="Times New Roman"/>
                <w:color w:val="000000"/>
                <w:sz w:val="24"/>
                <w:szCs w:val="24"/>
              </w:rPr>
              <w:t xml:space="preserve"> date of packaging. Hence including the date of packing instead of date of manufacturing will cause concerns from customers who define the date of manufacturing and date of expiry as qualifying criteria for accepting solvents as raw material.</w:t>
            </w:r>
            <w:r w:rsidRPr="00C16B81">
              <w:rPr>
                <w:rFonts w:ascii="Times New Roman" w:hAnsi="Times New Roman" w:cs="Times New Roman"/>
                <w:color w:val="000000"/>
                <w:sz w:val="24"/>
                <w:szCs w:val="24"/>
              </w:rPr>
              <w:br/>
              <w:t>Other solvents such as Methanol also mentions the Date of manufacturing rather than the Date of packaging. For a supplier of multiple solvents having harmonization on labels will help manage the cost and logistics of labelling.  Pharmaceutical guidance from authorities such as USP &lt;1078&gt; which provides GMP for excipients also requires the date of manufacturing. Acetone is also supplied to Pharma customers and hence it would be good to harmonize this requirement with pharma guidance. </w:t>
            </w:r>
          </w:p>
        </w:tc>
        <w:tc>
          <w:tcPr>
            <w:tcW w:w="3118" w:type="dxa"/>
          </w:tcPr>
          <w:p w14:paraId="2D9E56BD" w14:textId="77777777" w:rsidR="001B2055" w:rsidRPr="00C16B81" w:rsidRDefault="001B2055" w:rsidP="00741544">
            <w:pPr>
              <w:jc w:val="both"/>
              <w:rPr>
                <w:b/>
                <w:bCs/>
                <w:color w:val="FF0000"/>
              </w:rPr>
            </w:pPr>
            <w:r w:rsidRPr="00C16B81">
              <w:rPr>
                <w:color w:val="000000"/>
              </w:rPr>
              <w:lastRenderedPageBreak/>
              <w:t>4.2.1 Each container shall be marked legibly and indelibly with the following information:</w:t>
            </w:r>
            <w:r w:rsidRPr="00C16B81">
              <w:rPr>
                <w:color w:val="000000"/>
              </w:rPr>
              <w:br/>
              <w:t>a) Name of the material;</w:t>
            </w:r>
            <w:r w:rsidRPr="00C16B81">
              <w:rPr>
                <w:color w:val="000000"/>
              </w:rPr>
              <w:br/>
              <w:t>b) Manufacturer’s name;</w:t>
            </w:r>
            <w:r w:rsidRPr="00C16B81">
              <w:rPr>
                <w:color w:val="000000"/>
              </w:rPr>
              <w:br/>
            </w:r>
            <w:r w:rsidRPr="00C16B81">
              <w:rPr>
                <w:b/>
                <w:bCs/>
                <w:color w:val="FF0000"/>
              </w:rPr>
              <w:t xml:space="preserve">c) Net mass </w:t>
            </w:r>
            <w:r w:rsidRPr="00C16B81">
              <w:rPr>
                <w:color w:val="000000"/>
              </w:rPr>
              <w:br/>
              <w:t xml:space="preserve">d) Recognized </w:t>
            </w:r>
            <w:proofErr w:type="gramStart"/>
            <w:r w:rsidRPr="00C16B81">
              <w:rPr>
                <w:color w:val="000000"/>
              </w:rPr>
              <w:t>trade-mark</w:t>
            </w:r>
            <w:proofErr w:type="gramEnd"/>
            <w:r w:rsidRPr="00C16B81">
              <w:rPr>
                <w:color w:val="000000"/>
              </w:rPr>
              <w:t xml:space="preserve">, it </w:t>
            </w:r>
            <w:r w:rsidRPr="00C16B81">
              <w:rPr>
                <w:color w:val="000000"/>
              </w:rPr>
              <w:lastRenderedPageBreak/>
              <w:t>any; and</w:t>
            </w:r>
            <w:r w:rsidRPr="00C16B81">
              <w:rPr>
                <w:color w:val="000000"/>
              </w:rPr>
              <w:br/>
              <w:t xml:space="preserve">e) </w:t>
            </w:r>
            <w:r w:rsidRPr="00C16B81">
              <w:rPr>
                <w:b/>
                <w:bCs/>
                <w:color w:val="FF0000"/>
              </w:rPr>
              <w:t>Date of manufacturing</w:t>
            </w:r>
          </w:p>
          <w:p w14:paraId="2E724BC8" w14:textId="77777777" w:rsidR="001B2055" w:rsidRPr="00C16B81" w:rsidRDefault="001B2055" w:rsidP="00741544">
            <w:pPr>
              <w:jc w:val="both"/>
              <w:rPr>
                <w:b/>
                <w:bCs/>
                <w:color w:val="FF0000"/>
              </w:rPr>
            </w:pPr>
          </w:p>
          <w:p w14:paraId="71D1F731" w14:textId="77777777" w:rsidR="001B2055" w:rsidRPr="00C16B81" w:rsidRDefault="001B2055" w:rsidP="00741544">
            <w:pPr>
              <w:jc w:val="both"/>
              <w:rPr>
                <w:rFonts w:eastAsia="MS Mincho"/>
              </w:rPr>
            </w:pPr>
            <w:r w:rsidRPr="00C16B81">
              <w:rPr>
                <w:b/>
                <w:bCs/>
                <w:color w:val="FF0000"/>
              </w:rPr>
              <w:t xml:space="preserve">  </w:t>
            </w:r>
            <w:r w:rsidR="00DC559B" w:rsidRPr="00C16B81">
              <w:rPr>
                <w:b/>
                <w:bCs/>
                <w:noProof/>
                <w:color w:val="FF0000"/>
              </w:rPr>
              <w:object w:dxaOrig="1531" w:dyaOrig="999" w14:anchorId="70C693ED">
                <v:shape id="_x0000_i1043" type="#_x0000_t75" alt="" style="width:64.5pt;height:44.25pt;mso-width-percent:0;mso-height-percent:0;mso-width-percent:0;mso-height-percent:0" o:ole="">
                  <v:imagedata r:id="rId47" o:title=""/>
                </v:shape>
                <o:OLEObject Type="Embed" ProgID="Acrobat.Document.DC" ShapeID="_x0000_i1043" DrawAspect="Icon" ObjectID="_1770540625" r:id="rId48"/>
              </w:object>
            </w:r>
          </w:p>
          <w:p w14:paraId="1F051434" w14:textId="77777777" w:rsidR="001B2055" w:rsidRPr="00C16B81" w:rsidRDefault="001B2055" w:rsidP="00741544">
            <w:pPr>
              <w:jc w:val="both"/>
              <w:rPr>
                <w:rFonts w:eastAsia="MS Mincho"/>
              </w:rPr>
            </w:pPr>
          </w:p>
          <w:p w14:paraId="1AF63BEC" w14:textId="20E4DD0B" w:rsidR="001B2055" w:rsidRPr="00C16B81" w:rsidRDefault="00DC559B" w:rsidP="00741544">
            <w:pPr>
              <w:jc w:val="both"/>
            </w:pPr>
            <w:r w:rsidRPr="00C16B81">
              <w:rPr>
                <w:rFonts w:eastAsia="MS Mincho"/>
                <w:noProof/>
              </w:rPr>
              <w:object w:dxaOrig="1531" w:dyaOrig="999" w14:anchorId="1FC3A1A9">
                <v:shape id="_x0000_i1044" type="#_x0000_t75" alt="" style="width:1in;height:44.25pt;mso-width-percent:0;mso-height-percent:0;mso-width-percent:0;mso-height-percent:0" o:ole="">
                  <v:imagedata r:id="rId49" o:title=""/>
                </v:shape>
                <o:OLEObject Type="Embed" ProgID="Acrobat.Document.DC" ShapeID="_x0000_i1044" DrawAspect="Icon" ObjectID="_1770540626" r:id="rId50"/>
              </w:object>
            </w:r>
          </w:p>
        </w:tc>
      </w:tr>
      <w:tr w:rsidR="001B2055" w:rsidRPr="00C16B81" w14:paraId="74758419" w14:textId="77777777" w:rsidTr="00741544">
        <w:tc>
          <w:tcPr>
            <w:tcW w:w="603" w:type="dxa"/>
          </w:tcPr>
          <w:p w14:paraId="0091B2E4" w14:textId="4D1CFA17" w:rsidR="001B2055" w:rsidRPr="00C16B81" w:rsidRDefault="00741544" w:rsidP="001B2055">
            <w:pPr>
              <w:rPr>
                <w:rFonts w:eastAsia="MS Mincho"/>
              </w:rPr>
            </w:pPr>
            <w:r w:rsidRPr="00C16B81">
              <w:rPr>
                <w:rFonts w:eastAsia="MS Mincho"/>
              </w:rPr>
              <w:lastRenderedPageBreak/>
              <w:t xml:space="preserve">3. </w:t>
            </w:r>
          </w:p>
        </w:tc>
        <w:tc>
          <w:tcPr>
            <w:tcW w:w="1802" w:type="dxa"/>
          </w:tcPr>
          <w:p w14:paraId="70887D5D" w14:textId="0700B3C9" w:rsidR="001B2055" w:rsidRPr="00C16B81" w:rsidRDefault="001B2055" w:rsidP="001B2055">
            <w:r w:rsidRPr="00C16B81">
              <w:t>4.2 Marking /4.2.3; 1</w:t>
            </w:r>
          </w:p>
        </w:tc>
        <w:tc>
          <w:tcPr>
            <w:tcW w:w="1843" w:type="dxa"/>
          </w:tcPr>
          <w:p w14:paraId="3F3E3CE4" w14:textId="210FB7A6" w:rsidR="001B2055" w:rsidRPr="00C16B81" w:rsidRDefault="001B2055" w:rsidP="001B2055">
            <w:r w:rsidRPr="00C16B81">
              <w:t>Vipul; regulife@merckgroup.com; 9967590139</w:t>
            </w:r>
          </w:p>
        </w:tc>
        <w:tc>
          <w:tcPr>
            <w:tcW w:w="1417" w:type="dxa"/>
          </w:tcPr>
          <w:p w14:paraId="51B2CF9E" w14:textId="43FB52A7" w:rsidR="001B2055" w:rsidRPr="00C16B81" w:rsidRDefault="001B2055" w:rsidP="001B2055">
            <w:r w:rsidRPr="00C16B81">
              <w:rPr>
                <w:color w:val="212529"/>
                <w:lang w:eastAsia="en-US"/>
              </w:rPr>
              <w:t>Technical</w:t>
            </w:r>
          </w:p>
        </w:tc>
        <w:tc>
          <w:tcPr>
            <w:tcW w:w="5529" w:type="dxa"/>
          </w:tcPr>
          <w:p w14:paraId="07B64ECE" w14:textId="77777777" w:rsidR="001B2055" w:rsidRPr="00C16B81" w:rsidRDefault="001B2055" w:rsidP="00741544">
            <w:pPr>
              <w:pStyle w:val="NormalWeb"/>
              <w:jc w:val="both"/>
              <w:rPr>
                <w:rFonts w:ascii="Times New Roman" w:hAnsi="Times New Roman" w:cs="Times New Roman"/>
                <w:sz w:val="24"/>
                <w:szCs w:val="24"/>
              </w:rPr>
            </w:pPr>
            <w:r w:rsidRPr="00C16B81">
              <w:rPr>
                <w:rFonts w:ascii="Times New Roman" w:hAnsi="Times New Roman" w:cs="Times New Roman"/>
                <w:sz w:val="24"/>
                <w:szCs w:val="24"/>
              </w:rPr>
              <w:t>Request to amend 4.2.3 and replace Flammable Symbol Fig. 5 of IS 1260 (Part 1) with flammable symbol mentioned in Classification and Labeling of Chemicals (GHS).</w:t>
            </w:r>
          </w:p>
          <w:p w14:paraId="53D3C39A" w14:textId="5949AC16" w:rsidR="001B2055" w:rsidRPr="00C16B81" w:rsidRDefault="001B2055" w:rsidP="00741544">
            <w:pPr>
              <w:pStyle w:val="NormalWeb"/>
              <w:spacing w:before="0" w:beforeAutospacing="0" w:after="0" w:afterAutospacing="0"/>
              <w:jc w:val="both"/>
              <w:rPr>
                <w:rStyle w:val="Strong"/>
                <w:rFonts w:ascii="Times New Roman" w:hAnsi="Times New Roman" w:cs="Times New Roman"/>
                <w:sz w:val="24"/>
                <w:szCs w:val="24"/>
              </w:rPr>
            </w:pPr>
            <w:r w:rsidRPr="00C16B81">
              <w:rPr>
                <w:rFonts w:ascii="Times New Roman" w:hAnsi="Times New Roman" w:cs="Times New Roman"/>
                <w:sz w:val="24"/>
                <w:szCs w:val="24"/>
              </w:rPr>
              <w:t xml:space="preserve">Flammable Symbol for labelling of dangerous goods as per Fig. 5 of IS 1260 (Part 1) is outdated as per current Industry practice. As per Globally Harmonized System of Classification and Labeling of Chemicals (GHS) the symbol for flammable and standard should be updated to harmonize it with GHS. For </w:t>
            </w:r>
            <w:proofErr w:type="gramStart"/>
            <w:r w:rsidRPr="00C16B81">
              <w:rPr>
                <w:rFonts w:ascii="Times New Roman" w:hAnsi="Times New Roman" w:cs="Times New Roman"/>
                <w:sz w:val="24"/>
                <w:szCs w:val="24"/>
              </w:rPr>
              <w:t>symbol</w:t>
            </w:r>
            <w:proofErr w:type="gramEnd"/>
            <w:r w:rsidRPr="00C16B81">
              <w:rPr>
                <w:rFonts w:ascii="Times New Roman" w:hAnsi="Times New Roman" w:cs="Times New Roman"/>
                <w:sz w:val="24"/>
                <w:szCs w:val="24"/>
              </w:rPr>
              <w:t xml:space="preserve"> please refer the enclosed attachment of Draft 170 IS Std-comments</w:t>
            </w:r>
            <w:r w:rsidRPr="00C16B81">
              <w:rPr>
                <w:rFonts w:ascii="Times New Roman" w:hAnsi="Times New Roman" w:cs="Times New Roman"/>
                <w:sz w:val="24"/>
                <w:szCs w:val="24"/>
              </w:rPr>
              <w:br/>
              <w:t xml:space="preserve">The current GHS regulations for hazard communication and dangerous goods are basically viewed separately. As per GHS 7 Label and SDS should display the following GHS symbols. For </w:t>
            </w:r>
            <w:proofErr w:type="gramStart"/>
            <w:r w:rsidRPr="00C16B81">
              <w:rPr>
                <w:rFonts w:ascii="Times New Roman" w:hAnsi="Times New Roman" w:cs="Times New Roman"/>
                <w:sz w:val="24"/>
                <w:szCs w:val="24"/>
              </w:rPr>
              <w:t>symbol</w:t>
            </w:r>
            <w:proofErr w:type="gramEnd"/>
            <w:r w:rsidRPr="00C16B81">
              <w:rPr>
                <w:rFonts w:ascii="Times New Roman" w:hAnsi="Times New Roman" w:cs="Times New Roman"/>
                <w:sz w:val="24"/>
                <w:szCs w:val="24"/>
              </w:rPr>
              <w:t xml:space="preserve"> please </w:t>
            </w:r>
            <w:proofErr w:type="gramStart"/>
            <w:r w:rsidRPr="00C16B81">
              <w:rPr>
                <w:rFonts w:ascii="Times New Roman" w:hAnsi="Times New Roman" w:cs="Times New Roman"/>
                <w:sz w:val="24"/>
                <w:szCs w:val="24"/>
              </w:rPr>
              <w:t>refer</w:t>
            </w:r>
            <w:proofErr w:type="gramEnd"/>
            <w:r w:rsidRPr="00C16B81">
              <w:rPr>
                <w:rFonts w:ascii="Times New Roman" w:hAnsi="Times New Roman" w:cs="Times New Roman"/>
                <w:sz w:val="24"/>
                <w:szCs w:val="24"/>
              </w:rPr>
              <w:t xml:space="preserve"> the enclosed attachment of Draft 170 IS Std-comments. </w:t>
            </w:r>
          </w:p>
        </w:tc>
        <w:tc>
          <w:tcPr>
            <w:tcW w:w="3118" w:type="dxa"/>
          </w:tcPr>
          <w:p w14:paraId="77C8C170" w14:textId="633C061A" w:rsidR="001B2055" w:rsidRPr="00C16B81" w:rsidRDefault="001B2055" w:rsidP="00741544">
            <w:pPr>
              <w:jc w:val="both"/>
              <w:rPr>
                <w:color w:val="000000"/>
              </w:rPr>
            </w:pPr>
            <w:r w:rsidRPr="00C16B81">
              <w:rPr>
                <w:color w:val="000000"/>
              </w:rPr>
              <w:t>4.2.3 All containers (including containers/tankers for bulk transport) in which the material is stored or transported shall be prominently and clearly marked with minimum cautionary notice, worded as: ‘FLAMMABLE’ along with symbol for labelling of dangerous goods, for Symbol Please refer the enclosed attachment of Draft 170 IS Std-comments.</w:t>
            </w:r>
            <w:r w:rsidRPr="00C16B81">
              <w:rPr>
                <w:color w:val="000000"/>
              </w:rPr>
              <w:br/>
            </w:r>
            <w:r w:rsidRPr="00C16B81">
              <w:rPr>
                <w:color w:val="000000"/>
              </w:rPr>
              <w:br/>
              <w:t xml:space="preserve">Additional attachment of Globally Harmonized system of Classification and </w:t>
            </w:r>
            <w:r w:rsidR="00AA4DB7" w:rsidRPr="00C16B81">
              <w:rPr>
                <w:color w:val="000000"/>
              </w:rPr>
              <w:t>Labelling</w:t>
            </w:r>
            <w:r w:rsidRPr="00C16B81">
              <w:rPr>
                <w:color w:val="000000"/>
              </w:rPr>
              <w:t xml:space="preserve"> of Chemicals (GHS) for ready reference.</w:t>
            </w:r>
          </w:p>
          <w:p w14:paraId="6BB1CFB5" w14:textId="77777777" w:rsidR="001B2055" w:rsidRPr="00C16B81" w:rsidRDefault="001B2055" w:rsidP="00741544">
            <w:pPr>
              <w:jc w:val="both"/>
              <w:rPr>
                <w:color w:val="000000"/>
              </w:rPr>
            </w:pPr>
          </w:p>
          <w:p w14:paraId="7E03D7AA" w14:textId="569D0303" w:rsidR="001B2055" w:rsidRPr="00C16B81" w:rsidRDefault="001B2055" w:rsidP="00741544">
            <w:pPr>
              <w:jc w:val="both"/>
            </w:pPr>
            <w:r w:rsidRPr="00C16B81">
              <w:rPr>
                <w:color w:val="000000"/>
              </w:rPr>
              <w:t xml:space="preserve"> </w:t>
            </w:r>
            <w:r w:rsidR="00DC559B" w:rsidRPr="00C16B81">
              <w:rPr>
                <w:noProof/>
                <w:color w:val="000000"/>
              </w:rPr>
              <w:object w:dxaOrig="1562" w:dyaOrig="990" w14:anchorId="4826DB79">
                <v:shape id="_x0000_i1045" type="#_x0000_t75" alt="" style="width:64.5pt;height:44.25pt;mso-width-percent:0;mso-height-percent:0;mso-width-percent:0;mso-height-percent:0" o:ole="">
                  <v:imagedata r:id="rId51" o:title=""/>
                </v:shape>
                <o:OLEObject Type="Embed" ProgID="Acrobat.Document.DC" ShapeID="_x0000_i1045" DrawAspect="Icon" ObjectID="_1770540627" r:id="rId52"/>
              </w:object>
            </w:r>
          </w:p>
        </w:tc>
      </w:tr>
    </w:tbl>
    <w:p w14:paraId="0502DAF5" w14:textId="77777777" w:rsidR="00741544" w:rsidRPr="00C16B81" w:rsidRDefault="00741544" w:rsidP="00741544">
      <w:pPr>
        <w:pStyle w:val="BodyText"/>
        <w:tabs>
          <w:tab w:val="left" w:pos="284"/>
          <w:tab w:val="left" w:pos="426"/>
        </w:tabs>
        <w:spacing w:before="5"/>
        <w:jc w:val="center"/>
        <w:rPr>
          <w:rFonts w:ascii="Times New Roman" w:hAnsi="Times New Roman" w:cs="Times New Roman"/>
          <w:bCs/>
          <w:color w:val="000000" w:themeColor="text1"/>
          <w:sz w:val="24"/>
          <w:szCs w:val="24"/>
        </w:rPr>
      </w:pPr>
    </w:p>
    <w:p w14:paraId="373BC785" w14:textId="34F1C3CF" w:rsidR="00575D74" w:rsidRPr="00C16B81" w:rsidRDefault="00741544" w:rsidP="00741544">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amendment for printing.</w:t>
      </w:r>
    </w:p>
    <w:p w14:paraId="4935BD5B" w14:textId="77777777" w:rsidR="00575D74" w:rsidRPr="00C16B81" w:rsidRDefault="00575D74" w:rsidP="00F44421">
      <w:pPr>
        <w:pStyle w:val="Default"/>
        <w:rPr>
          <w:iCs/>
          <w:color w:val="000000" w:themeColor="text1"/>
          <w:lang w:val="en-IN"/>
        </w:rPr>
      </w:pPr>
    </w:p>
    <w:p w14:paraId="5DB80488" w14:textId="203411A8" w:rsidR="00D51E0E" w:rsidRPr="00C16B81" w:rsidRDefault="00484852" w:rsidP="00F44421">
      <w:pPr>
        <w:pStyle w:val="Default"/>
        <w:rPr>
          <w:b/>
          <w:bCs/>
          <w:iCs/>
          <w:color w:val="000000" w:themeColor="text1"/>
          <w:lang w:val="en-IN"/>
        </w:rPr>
      </w:pPr>
      <w:r w:rsidRPr="00C16B81">
        <w:rPr>
          <w:b/>
          <w:bCs/>
          <w:iCs/>
          <w:color w:val="000000" w:themeColor="text1"/>
          <w:lang w:val="en-IN"/>
        </w:rPr>
        <w:t xml:space="preserve">5.14 </w:t>
      </w:r>
      <w:r w:rsidR="00292E51" w:rsidRPr="00C16B81">
        <w:rPr>
          <w:b/>
          <w:bCs/>
          <w:iCs/>
          <w:color w:val="000000" w:themeColor="text1"/>
          <w:lang w:val="en-IN"/>
        </w:rPr>
        <w:t xml:space="preserve">PCD 09 (24367) — n-Butyl Acrylate </w:t>
      </w:r>
      <w:r w:rsidR="00277E0F" w:rsidRPr="00C16B81">
        <w:rPr>
          <w:b/>
          <w:bCs/>
          <w:iCs/>
          <w:color w:val="000000" w:themeColor="text1"/>
          <w:lang w:val="en-IN"/>
        </w:rPr>
        <w:t xml:space="preserve">- </w:t>
      </w:r>
      <w:r w:rsidR="00292E51" w:rsidRPr="00C16B81">
        <w:rPr>
          <w:b/>
          <w:bCs/>
          <w:iCs/>
          <w:color w:val="000000" w:themeColor="text1"/>
          <w:lang w:val="en-IN"/>
        </w:rPr>
        <w:t xml:space="preserve">Specification </w:t>
      </w:r>
      <w:r w:rsidRPr="00C16B81">
        <w:rPr>
          <w:b/>
          <w:bCs/>
          <w:iCs/>
          <w:color w:val="000000" w:themeColor="text1"/>
          <w:lang w:val="en-IN"/>
        </w:rPr>
        <w:t>(</w:t>
      </w:r>
      <w:r w:rsidR="00292E51" w:rsidRPr="00C16B81">
        <w:rPr>
          <w:b/>
          <w:bCs/>
          <w:iCs/>
          <w:color w:val="000000" w:themeColor="text1"/>
          <w:lang w:val="en-IN"/>
        </w:rPr>
        <w:t>First Revision</w:t>
      </w:r>
      <w:r w:rsidR="00C02DFB" w:rsidRPr="00C16B81">
        <w:rPr>
          <w:b/>
          <w:bCs/>
          <w:iCs/>
          <w:color w:val="000000" w:themeColor="text1"/>
          <w:lang w:val="en-IN"/>
        </w:rPr>
        <w:t xml:space="preserve"> of IS </w:t>
      </w:r>
      <w:r w:rsidR="004C2596" w:rsidRPr="00C16B81">
        <w:rPr>
          <w:b/>
          <w:bCs/>
          <w:iCs/>
          <w:color w:val="000000" w:themeColor="text1"/>
          <w:lang w:val="en-IN"/>
        </w:rPr>
        <w:t>14709</w:t>
      </w:r>
      <w:r w:rsidRPr="00C16B81">
        <w:rPr>
          <w:b/>
          <w:bCs/>
          <w:iCs/>
          <w:color w:val="000000" w:themeColor="text1"/>
          <w:lang w:val="en-IN"/>
        </w:rPr>
        <w:t>)</w:t>
      </w:r>
    </w:p>
    <w:p w14:paraId="46DB526F" w14:textId="77777777" w:rsidR="00484852" w:rsidRPr="00C16B81" w:rsidRDefault="00484852" w:rsidP="00F44421">
      <w:pPr>
        <w:pStyle w:val="Default"/>
        <w:rPr>
          <w:b/>
          <w:bCs/>
          <w:iCs/>
          <w:color w:val="000000" w:themeColor="text1"/>
          <w:lang w:val="en-IN"/>
        </w:rPr>
      </w:pPr>
    </w:p>
    <w:p w14:paraId="58312FB8" w14:textId="4DA31EE6" w:rsidR="00484852" w:rsidRPr="00C16B81" w:rsidRDefault="00484852" w:rsidP="00484852">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7 December 2023,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6 January 2024. </w:t>
      </w:r>
    </w:p>
    <w:p w14:paraId="72007C4F" w14:textId="77777777" w:rsidR="00484852" w:rsidRPr="00C16B81" w:rsidRDefault="00484852" w:rsidP="00484852">
      <w:pPr>
        <w:pStyle w:val="Default"/>
        <w:rPr>
          <w:bCs/>
          <w:iCs/>
          <w:color w:val="000000" w:themeColor="text1"/>
          <w:lang w:val="en-IN"/>
        </w:rPr>
      </w:pPr>
    </w:p>
    <w:p w14:paraId="733F38A8" w14:textId="1A4F32F3" w:rsidR="00292E51" w:rsidRPr="00C16B81" w:rsidRDefault="00484852" w:rsidP="002E05EF">
      <w:pPr>
        <w:pStyle w:val="Default"/>
        <w:jc w:val="center"/>
        <w:rPr>
          <w:bCs/>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5B0E2D2F">
          <v:shape id="_x0000_i1046" type="#_x0000_t75" alt="" style="width:79.5pt;height:50.25pt;mso-width-percent:0;mso-height-percent:0;mso-width-percent:0;mso-height-percent:0" o:ole="">
            <v:imagedata r:id="rId53" o:title=""/>
          </v:shape>
          <o:OLEObject Type="Embed" ProgID="Acrobat.Document.DC" ShapeID="_x0000_i1046" DrawAspect="Icon" ObjectID="_1770540628" r:id="rId54"/>
        </w:object>
      </w:r>
    </w:p>
    <w:p w14:paraId="230DD277" w14:textId="77777777" w:rsidR="00075336" w:rsidRPr="00C16B81" w:rsidRDefault="00075336" w:rsidP="002E05EF">
      <w:pPr>
        <w:pStyle w:val="Default"/>
        <w:jc w:val="center"/>
        <w:rPr>
          <w:bCs/>
          <w:iCs/>
          <w:color w:val="000000" w:themeColor="text1"/>
          <w:lang w:val="en-IN"/>
        </w:rPr>
      </w:pPr>
    </w:p>
    <w:p w14:paraId="699BE285" w14:textId="77777777" w:rsidR="00075336" w:rsidRPr="00C16B81" w:rsidRDefault="00075336" w:rsidP="00075336">
      <w:pPr>
        <w:pStyle w:val="Default"/>
        <w:rPr>
          <w:bCs/>
          <w:iCs/>
          <w:color w:val="000000" w:themeColor="text1"/>
          <w:lang w:bidi="en-US"/>
        </w:rPr>
      </w:pPr>
      <w:r w:rsidRPr="00C16B81">
        <w:rPr>
          <w:bCs/>
          <w:iCs/>
          <w:color w:val="000000" w:themeColor="text1"/>
          <w:lang w:bidi="en-US"/>
        </w:rPr>
        <w:lastRenderedPageBreak/>
        <w:t>The following comments have been received via standardization portal:</w:t>
      </w:r>
    </w:p>
    <w:p w14:paraId="12CE29DC" w14:textId="05E53D2B" w:rsidR="00292E51" w:rsidRPr="00C16B81" w:rsidRDefault="00292E51" w:rsidP="00F44421">
      <w:pPr>
        <w:pStyle w:val="Default"/>
        <w:rPr>
          <w:iCs/>
          <w:color w:val="000000" w:themeColor="text1"/>
          <w:lang w:val="en-IN"/>
        </w:rPr>
      </w:pP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1753"/>
        <w:gridCol w:w="4678"/>
        <w:gridCol w:w="3402"/>
      </w:tblGrid>
      <w:tr w:rsidR="009D04EA" w:rsidRPr="00C16B81" w14:paraId="6590ACFD" w14:textId="77777777" w:rsidTr="002E05EF">
        <w:tc>
          <w:tcPr>
            <w:tcW w:w="603" w:type="dxa"/>
          </w:tcPr>
          <w:p w14:paraId="25798963" w14:textId="77777777" w:rsidR="009D04EA" w:rsidRPr="00C16B81" w:rsidRDefault="009D04EA" w:rsidP="00187286">
            <w:pPr>
              <w:jc w:val="center"/>
              <w:rPr>
                <w:rFonts w:eastAsia="MS Mincho"/>
                <w:b/>
                <w:bCs/>
              </w:rPr>
            </w:pPr>
            <w:r w:rsidRPr="00C16B81">
              <w:rPr>
                <w:rFonts w:eastAsia="MS Mincho"/>
                <w:b/>
                <w:bCs/>
              </w:rPr>
              <w:t>Sl. No.</w:t>
            </w:r>
          </w:p>
          <w:p w14:paraId="42985256" w14:textId="77777777" w:rsidR="009D04EA" w:rsidRPr="00C16B81" w:rsidRDefault="009D04EA" w:rsidP="00187286">
            <w:pPr>
              <w:jc w:val="center"/>
              <w:rPr>
                <w:rFonts w:eastAsia="MS Mincho"/>
                <w:b/>
                <w:bCs/>
              </w:rPr>
            </w:pPr>
          </w:p>
          <w:p w14:paraId="689B8FFF" w14:textId="77777777" w:rsidR="009D04EA" w:rsidRPr="00C16B81" w:rsidRDefault="009D04EA" w:rsidP="00187286">
            <w:pPr>
              <w:jc w:val="center"/>
              <w:rPr>
                <w:rFonts w:eastAsia="MS Mincho"/>
                <w:b/>
                <w:bCs/>
              </w:rPr>
            </w:pPr>
            <w:r w:rsidRPr="00C16B81">
              <w:rPr>
                <w:rFonts w:eastAsia="MS Mincho"/>
                <w:b/>
                <w:bCs/>
              </w:rPr>
              <w:t>(1)</w:t>
            </w:r>
          </w:p>
        </w:tc>
        <w:tc>
          <w:tcPr>
            <w:tcW w:w="2265" w:type="dxa"/>
          </w:tcPr>
          <w:p w14:paraId="32F012E9" w14:textId="77777777" w:rsidR="009D04EA" w:rsidRPr="00C16B81" w:rsidRDefault="009D04EA" w:rsidP="00187286">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3F12565A" w14:textId="77777777" w:rsidR="009D04EA" w:rsidRPr="00C16B81" w:rsidRDefault="009D04EA" w:rsidP="00187286">
            <w:pPr>
              <w:jc w:val="center"/>
              <w:rPr>
                <w:rFonts w:eastAsia="MS Mincho"/>
                <w:b/>
                <w:bCs/>
              </w:rPr>
            </w:pPr>
            <w:r w:rsidRPr="00C16B81">
              <w:rPr>
                <w:rFonts w:eastAsia="MS Mincho"/>
                <w:b/>
                <w:bCs/>
              </w:rPr>
              <w:t>(2)</w:t>
            </w:r>
          </w:p>
        </w:tc>
        <w:tc>
          <w:tcPr>
            <w:tcW w:w="1611" w:type="dxa"/>
          </w:tcPr>
          <w:p w14:paraId="3D878F24" w14:textId="77777777" w:rsidR="009D04EA" w:rsidRPr="00C16B81" w:rsidRDefault="009D04EA" w:rsidP="00187286">
            <w:pPr>
              <w:jc w:val="center"/>
              <w:rPr>
                <w:rFonts w:eastAsia="MS Mincho"/>
                <w:b/>
                <w:bCs/>
              </w:rPr>
            </w:pPr>
            <w:r w:rsidRPr="00C16B81">
              <w:rPr>
                <w:rFonts w:eastAsia="MS Mincho"/>
                <w:b/>
                <w:bCs/>
              </w:rPr>
              <w:t>Commentator/</w:t>
            </w:r>
          </w:p>
          <w:p w14:paraId="148B26C1" w14:textId="77777777" w:rsidR="009D04EA" w:rsidRPr="00C16B81" w:rsidRDefault="009D04EA" w:rsidP="00187286">
            <w:pPr>
              <w:jc w:val="center"/>
              <w:rPr>
                <w:rFonts w:eastAsia="MS Mincho"/>
                <w:b/>
                <w:bCs/>
              </w:rPr>
            </w:pPr>
            <w:r w:rsidRPr="00C16B81">
              <w:rPr>
                <w:rFonts w:eastAsia="MS Mincho"/>
                <w:b/>
                <w:bCs/>
              </w:rPr>
              <w:t>Organization/</w:t>
            </w:r>
          </w:p>
          <w:p w14:paraId="395A8950" w14:textId="77777777" w:rsidR="009D04EA" w:rsidRPr="00C16B81" w:rsidRDefault="009D04EA" w:rsidP="00187286">
            <w:pPr>
              <w:jc w:val="center"/>
              <w:rPr>
                <w:rFonts w:eastAsia="MS Mincho"/>
                <w:b/>
                <w:bCs/>
              </w:rPr>
            </w:pPr>
            <w:r w:rsidRPr="00C16B81">
              <w:rPr>
                <w:rFonts w:eastAsia="MS Mincho"/>
                <w:b/>
                <w:bCs/>
              </w:rPr>
              <w:t>Abbreviation</w:t>
            </w:r>
          </w:p>
          <w:p w14:paraId="61529BAD" w14:textId="77777777" w:rsidR="009D04EA" w:rsidRPr="00C16B81" w:rsidRDefault="009D04EA" w:rsidP="00187286">
            <w:pPr>
              <w:jc w:val="center"/>
              <w:rPr>
                <w:rFonts w:eastAsia="MS Mincho"/>
                <w:b/>
                <w:bCs/>
              </w:rPr>
            </w:pPr>
            <w:r w:rsidRPr="00C16B81">
              <w:rPr>
                <w:rFonts w:eastAsia="MS Mincho"/>
                <w:b/>
                <w:bCs/>
              </w:rPr>
              <w:t>(3)</w:t>
            </w:r>
          </w:p>
        </w:tc>
        <w:tc>
          <w:tcPr>
            <w:tcW w:w="1753" w:type="dxa"/>
          </w:tcPr>
          <w:p w14:paraId="392B1EFB" w14:textId="77777777" w:rsidR="009D04EA" w:rsidRPr="00C16B81" w:rsidRDefault="009D04EA" w:rsidP="00187286">
            <w:pPr>
              <w:jc w:val="center"/>
              <w:rPr>
                <w:rFonts w:eastAsia="MS Mincho"/>
                <w:b/>
                <w:bCs/>
              </w:rPr>
            </w:pPr>
            <w:r w:rsidRPr="00C16B81">
              <w:rPr>
                <w:rFonts w:eastAsia="MS Mincho"/>
                <w:b/>
                <w:bCs/>
              </w:rPr>
              <w:t>Type of Comments</w:t>
            </w:r>
          </w:p>
          <w:p w14:paraId="46504293" w14:textId="77777777" w:rsidR="009D04EA" w:rsidRPr="00C16B81" w:rsidRDefault="009D04EA" w:rsidP="00187286">
            <w:pPr>
              <w:jc w:val="center"/>
              <w:rPr>
                <w:rFonts w:eastAsia="MS Mincho"/>
                <w:b/>
                <w:bCs/>
              </w:rPr>
            </w:pPr>
            <w:r w:rsidRPr="00C16B81">
              <w:rPr>
                <w:rFonts w:eastAsia="MS Mincho"/>
                <w:b/>
                <w:bCs/>
              </w:rPr>
              <w:t>(General/Editorial/ Technical)</w:t>
            </w:r>
          </w:p>
          <w:p w14:paraId="1016CE82" w14:textId="77777777" w:rsidR="009D04EA" w:rsidRPr="00C16B81" w:rsidRDefault="009D04EA" w:rsidP="00187286">
            <w:pPr>
              <w:jc w:val="center"/>
              <w:rPr>
                <w:rFonts w:eastAsia="MS Mincho"/>
                <w:b/>
                <w:bCs/>
              </w:rPr>
            </w:pPr>
            <w:r w:rsidRPr="00C16B81">
              <w:rPr>
                <w:rFonts w:eastAsia="MS Mincho"/>
                <w:b/>
                <w:bCs/>
              </w:rPr>
              <w:t>(4)</w:t>
            </w:r>
          </w:p>
        </w:tc>
        <w:tc>
          <w:tcPr>
            <w:tcW w:w="4678" w:type="dxa"/>
          </w:tcPr>
          <w:p w14:paraId="55FD012E" w14:textId="77777777" w:rsidR="009D04EA" w:rsidRPr="00C16B81" w:rsidRDefault="009D04EA" w:rsidP="00187286">
            <w:pPr>
              <w:jc w:val="center"/>
              <w:rPr>
                <w:rFonts w:eastAsia="MS Mincho"/>
                <w:b/>
                <w:bCs/>
              </w:rPr>
            </w:pPr>
            <w:r w:rsidRPr="00C16B81">
              <w:rPr>
                <w:rFonts w:eastAsia="MS Mincho"/>
                <w:b/>
                <w:bCs/>
              </w:rPr>
              <w:t>Justification</w:t>
            </w:r>
          </w:p>
          <w:p w14:paraId="66232524" w14:textId="77777777" w:rsidR="009D04EA" w:rsidRPr="00C16B81" w:rsidRDefault="009D04EA" w:rsidP="00187286">
            <w:pPr>
              <w:jc w:val="center"/>
              <w:rPr>
                <w:rFonts w:eastAsia="MS Mincho"/>
                <w:b/>
                <w:bCs/>
              </w:rPr>
            </w:pPr>
          </w:p>
          <w:p w14:paraId="6D54B157" w14:textId="77777777" w:rsidR="009D04EA" w:rsidRPr="00C16B81" w:rsidRDefault="009D04EA" w:rsidP="00187286">
            <w:pPr>
              <w:jc w:val="center"/>
              <w:rPr>
                <w:rFonts w:eastAsia="MS Mincho"/>
                <w:b/>
                <w:bCs/>
              </w:rPr>
            </w:pPr>
          </w:p>
          <w:p w14:paraId="65243995" w14:textId="77777777" w:rsidR="009D04EA" w:rsidRPr="00C16B81" w:rsidRDefault="009D04EA" w:rsidP="00187286">
            <w:pPr>
              <w:jc w:val="center"/>
              <w:rPr>
                <w:rFonts w:eastAsia="MS Mincho"/>
                <w:b/>
                <w:bCs/>
              </w:rPr>
            </w:pPr>
            <w:r w:rsidRPr="00C16B81">
              <w:rPr>
                <w:rFonts w:eastAsia="MS Mincho"/>
                <w:b/>
                <w:bCs/>
              </w:rPr>
              <w:t>(5)</w:t>
            </w:r>
          </w:p>
        </w:tc>
        <w:tc>
          <w:tcPr>
            <w:tcW w:w="3402" w:type="dxa"/>
          </w:tcPr>
          <w:p w14:paraId="39C20762" w14:textId="77777777" w:rsidR="009D04EA" w:rsidRPr="00C16B81" w:rsidRDefault="009D04EA" w:rsidP="00187286">
            <w:pPr>
              <w:jc w:val="center"/>
              <w:rPr>
                <w:rFonts w:eastAsia="MS Mincho"/>
                <w:b/>
                <w:bCs/>
              </w:rPr>
            </w:pPr>
            <w:r w:rsidRPr="00C16B81">
              <w:rPr>
                <w:rFonts w:eastAsia="MS Mincho"/>
                <w:b/>
                <w:bCs/>
              </w:rPr>
              <w:t>Proposed change</w:t>
            </w:r>
          </w:p>
          <w:p w14:paraId="63A216E9" w14:textId="77777777" w:rsidR="009D04EA" w:rsidRPr="00C16B81" w:rsidRDefault="009D04EA" w:rsidP="00187286">
            <w:pPr>
              <w:jc w:val="center"/>
              <w:rPr>
                <w:rFonts w:eastAsia="MS Mincho"/>
                <w:b/>
                <w:bCs/>
              </w:rPr>
            </w:pPr>
          </w:p>
          <w:p w14:paraId="5C55E074" w14:textId="77777777" w:rsidR="009D04EA" w:rsidRPr="00C16B81" w:rsidRDefault="009D04EA" w:rsidP="00187286">
            <w:pPr>
              <w:jc w:val="center"/>
              <w:rPr>
                <w:rFonts w:eastAsia="MS Mincho"/>
                <w:b/>
                <w:bCs/>
              </w:rPr>
            </w:pPr>
            <w:r w:rsidRPr="00C16B81">
              <w:rPr>
                <w:rFonts w:eastAsia="MS Mincho"/>
                <w:b/>
                <w:bCs/>
              </w:rPr>
              <w:t>(6)</w:t>
            </w:r>
          </w:p>
        </w:tc>
      </w:tr>
      <w:tr w:rsidR="00C8050C" w:rsidRPr="00C16B81" w14:paraId="0B3B6964" w14:textId="77777777" w:rsidTr="002E05EF">
        <w:tc>
          <w:tcPr>
            <w:tcW w:w="603" w:type="dxa"/>
          </w:tcPr>
          <w:p w14:paraId="7A49407F" w14:textId="77777777" w:rsidR="00C8050C" w:rsidRPr="00C16B81" w:rsidRDefault="00C8050C" w:rsidP="00C8050C">
            <w:pPr>
              <w:rPr>
                <w:rFonts w:eastAsia="MS Mincho"/>
              </w:rPr>
            </w:pPr>
            <w:r w:rsidRPr="00C16B81">
              <w:rPr>
                <w:rFonts w:eastAsia="MS Mincho"/>
              </w:rPr>
              <w:t>1</w:t>
            </w:r>
          </w:p>
        </w:tc>
        <w:tc>
          <w:tcPr>
            <w:tcW w:w="2265" w:type="dxa"/>
          </w:tcPr>
          <w:p w14:paraId="673C3920" w14:textId="77777777" w:rsidR="00C8050C" w:rsidRPr="00C16B81" w:rsidRDefault="00C8050C" w:rsidP="00C8050C">
            <w:pPr>
              <w:rPr>
                <w:rFonts w:eastAsia="MS Mincho"/>
              </w:rPr>
            </w:pPr>
            <w:r w:rsidRPr="00C16B81">
              <w:rPr>
                <w:rFonts w:eastAsia="MS Mincho"/>
              </w:rPr>
              <w:t>Table 1, Sl. No. (v)</w:t>
            </w:r>
          </w:p>
        </w:tc>
        <w:tc>
          <w:tcPr>
            <w:tcW w:w="1611" w:type="dxa"/>
          </w:tcPr>
          <w:p w14:paraId="0C687D89" w14:textId="422ED11C" w:rsidR="00C8050C" w:rsidRPr="00C16B81" w:rsidRDefault="00C8050C" w:rsidP="00C8050C">
            <w:pPr>
              <w:rPr>
                <w:rFonts w:eastAsia="MS Mincho"/>
              </w:rPr>
            </w:pPr>
            <w:r w:rsidRPr="00C16B81">
              <w:t>Mr Kiran Bhat; kiran.bhat@basf.com; M/s BASF</w:t>
            </w:r>
          </w:p>
        </w:tc>
        <w:tc>
          <w:tcPr>
            <w:tcW w:w="1753" w:type="dxa"/>
          </w:tcPr>
          <w:p w14:paraId="1FA49C61" w14:textId="1E2EFA2B" w:rsidR="00C8050C" w:rsidRPr="00C16B81" w:rsidRDefault="00C8050C" w:rsidP="00C8050C">
            <w:pPr>
              <w:rPr>
                <w:rFonts w:eastAsia="MS Mincho"/>
              </w:rPr>
            </w:pPr>
            <w:r w:rsidRPr="00C16B81">
              <w:rPr>
                <w:color w:val="212529"/>
                <w:lang w:eastAsia="en-US"/>
              </w:rPr>
              <w:t>Technical</w:t>
            </w:r>
          </w:p>
        </w:tc>
        <w:tc>
          <w:tcPr>
            <w:tcW w:w="4678" w:type="dxa"/>
          </w:tcPr>
          <w:p w14:paraId="09100424" w14:textId="77777777" w:rsidR="00C8050C" w:rsidRPr="00C16B81" w:rsidRDefault="00C8050C" w:rsidP="00C8050C">
            <w:pPr>
              <w:pStyle w:val="NormalWeb"/>
              <w:jc w:val="both"/>
              <w:rPr>
                <w:rFonts w:ascii="Times New Roman" w:hAnsi="Times New Roman" w:cs="Times New Roman"/>
                <w:sz w:val="24"/>
                <w:szCs w:val="24"/>
              </w:rPr>
            </w:pPr>
            <w:r w:rsidRPr="00C16B81">
              <w:rPr>
                <w:rFonts w:ascii="Times New Roman" w:hAnsi="Times New Roman" w:cs="Times New Roman"/>
                <w:sz w:val="24"/>
                <w:szCs w:val="24"/>
              </w:rPr>
              <w:t>In column -2  </w:t>
            </w:r>
          </w:p>
          <w:p w14:paraId="467B96D2" w14:textId="77777777" w:rsidR="00C8050C" w:rsidRPr="00C16B81" w:rsidRDefault="00C8050C" w:rsidP="00C8050C">
            <w:pPr>
              <w:pStyle w:val="NormalWeb"/>
              <w:jc w:val="both"/>
              <w:rPr>
                <w:rFonts w:ascii="Times New Roman" w:hAnsi="Times New Roman" w:cs="Times New Roman"/>
                <w:sz w:val="24"/>
                <w:szCs w:val="24"/>
              </w:rPr>
            </w:pPr>
            <w:r w:rsidRPr="00C16B81">
              <w:rPr>
                <w:rFonts w:ascii="Times New Roman" w:hAnsi="Times New Roman" w:cs="Times New Roman"/>
                <w:sz w:val="24"/>
                <w:szCs w:val="24"/>
              </w:rPr>
              <w:t xml:space="preserve">Inhibitor is mentioned as butyl </w:t>
            </w:r>
            <w:proofErr w:type="spellStart"/>
            <w:r w:rsidRPr="00C16B81">
              <w:rPr>
                <w:rFonts w:ascii="Times New Roman" w:hAnsi="Times New Roman" w:cs="Times New Roman"/>
                <w:sz w:val="24"/>
                <w:szCs w:val="24"/>
              </w:rPr>
              <w:t>etherhydroquinone</w:t>
            </w:r>
            <w:proofErr w:type="spellEnd"/>
            <w:r w:rsidRPr="00C16B81">
              <w:rPr>
                <w:rFonts w:ascii="Times New Roman" w:hAnsi="Times New Roman" w:cs="Times New Roman"/>
                <w:sz w:val="24"/>
                <w:szCs w:val="24"/>
              </w:rPr>
              <w:t xml:space="preserve">. </w:t>
            </w:r>
            <w:proofErr w:type="gramStart"/>
            <w:r w:rsidRPr="00C16B81">
              <w:rPr>
                <w:rFonts w:ascii="Times New Roman" w:hAnsi="Times New Roman" w:cs="Times New Roman"/>
                <w:sz w:val="24"/>
                <w:szCs w:val="24"/>
              </w:rPr>
              <w:t>Commercially</w:t>
            </w:r>
            <w:proofErr w:type="gramEnd"/>
            <w:r w:rsidRPr="00C16B81">
              <w:rPr>
                <w:rFonts w:ascii="Times New Roman" w:hAnsi="Times New Roman" w:cs="Times New Roman"/>
                <w:sz w:val="24"/>
                <w:szCs w:val="24"/>
              </w:rPr>
              <w:t xml:space="preserve"> used inhibitor is Methyl </w:t>
            </w:r>
            <w:proofErr w:type="spellStart"/>
            <w:r w:rsidRPr="00C16B81">
              <w:rPr>
                <w:rFonts w:ascii="Times New Roman" w:hAnsi="Times New Roman" w:cs="Times New Roman"/>
                <w:sz w:val="24"/>
                <w:szCs w:val="24"/>
              </w:rPr>
              <w:t>etherhydroquinone</w:t>
            </w:r>
            <w:proofErr w:type="spellEnd"/>
            <w:r w:rsidRPr="00C16B81">
              <w:rPr>
                <w:rFonts w:ascii="Times New Roman" w:hAnsi="Times New Roman" w:cs="Times New Roman"/>
                <w:sz w:val="24"/>
                <w:szCs w:val="24"/>
              </w:rPr>
              <w:t>. Hence needs correction.</w:t>
            </w:r>
          </w:p>
        </w:tc>
        <w:tc>
          <w:tcPr>
            <w:tcW w:w="3402" w:type="dxa"/>
          </w:tcPr>
          <w:p w14:paraId="0E55C38B" w14:textId="77777777" w:rsidR="00C8050C" w:rsidRPr="00C16B81" w:rsidRDefault="00C8050C" w:rsidP="00C8050C">
            <w:pPr>
              <w:rPr>
                <w:rFonts w:eastAsia="MS Mincho"/>
              </w:rPr>
            </w:pPr>
            <w:r w:rsidRPr="00C16B81">
              <w:t xml:space="preserve">Inhibitors (as </w:t>
            </w:r>
            <w:r w:rsidRPr="00C16B81">
              <w:rPr>
                <w:rStyle w:val="Strong"/>
              </w:rPr>
              <w:t>Methyl</w:t>
            </w:r>
            <w:r w:rsidRPr="00C16B81">
              <w:t xml:space="preserve"> </w:t>
            </w:r>
            <w:proofErr w:type="spellStart"/>
            <w:r w:rsidRPr="00C16B81">
              <w:t>etherhydroquinone</w:t>
            </w:r>
            <w:proofErr w:type="spellEnd"/>
            <w:r w:rsidRPr="00C16B81">
              <w:t>), ppm, Max</w:t>
            </w:r>
          </w:p>
        </w:tc>
      </w:tr>
      <w:tr w:rsidR="00C8050C" w:rsidRPr="00C16B81" w14:paraId="1B62FEC5" w14:textId="77777777" w:rsidTr="002E05EF">
        <w:tc>
          <w:tcPr>
            <w:tcW w:w="603" w:type="dxa"/>
          </w:tcPr>
          <w:p w14:paraId="0146D628" w14:textId="77777777" w:rsidR="00C8050C" w:rsidRPr="00C16B81" w:rsidRDefault="00C8050C" w:rsidP="00C8050C">
            <w:pPr>
              <w:rPr>
                <w:rFonts w:eastAsia="MS Mincho"/>
              </w:rPr>
            </w:pPr>
            <w:r w:rsidRPr="00C16B81">
              <w:rPr>
                <w:rFonts w:eastAsia="MS Mincho"/>
              </w:rPr>
              <w:t>2</w:t>
            </w:r>
          </w:p>
        </w:tc>
        <w:tc>
          <w:tcPr>
            <w:tcW w:w="2265" w:type="dxa"/>
          </w:tcPr>
          <w:p w14:paraId="1592722F" w14:textId="77777777" w:rsidR="00C8050C" w:rsidRPr="00C16B81" w:rsidRDefault="00C8050C" w:rsidP="00C8050C">
            <w:pPr>
              <w:rPr>
                <w:rFonts w:eastAsia="MS Mincho"/>
              </w:rPr>
            </w:pPr>
            <w:r w:rsidRPr="00C16B81">
              <w:rPr>
                <w:rFonts w:eastAsia="MS Mincho"/>
              </w:rPr>
              <w:t>Table 1, Sl. No. (iii)</w:t>
            </w:r>
          </w:p>
        </w:tc>
        <w:tc>
          <w:tcPr>
            <w:tcW w:w="1611" w:type="dxa"/>
          </w:tcPr>
          <w:p w14:paraId="2E332AA7" w14:textId="482B01D2" w:rsidR="00C8050C" w:rsidRPr="00C16B81" w:rsidRDefault="00C8050C" w:rsidP="00C8050C">
            <w:r w:rsidRPr="00C16B81">
              <w:t>Mr Kiran Bhat; kiran.bhat@basf.com; M/s BASF</w:t>
            </w:r>
          </w:p>
        </w:tc>
        <w:tc>
          <w:tcPr>
            <w:tcW w:w="1753" w:type="dxa"/>
          </w:tcPr>
          <w:p w14:paraId="7BF802C6" w14:textId="31C616EF" w:rsidR="00C8050C" w:rsidRPr="00C16B81" w:rsidRDefault="00C8050C" w:rsidP="00C8050C">
            <w:pPr>
              <w:rPr>
                <w:rFonts w:eastAsia="MS Mincho"/>
              </w:rPr>
            </w:pPr>
            <w:r w:rsidRPr="00C16B81">
              <w:rPr>
                <w:color w:val="212529"/>
                <w:lang w:eastAsia="en-US"/>
              </w:rPr>
              <w:t>Technical</w:t>
            </w:r>
          </w:p>
        </w:tc>
        <w:tc>
          <w:tcPr>
            <w:tcW w:w="4678" w:type="dxa"/>
          </w:tcPr>
          <w:p w14:paraId="748F4DAA" w14:textId="77777777" w:rsidR="00C8050C" w:rsidRPr="00C16B81" w:rsidRDefault="00C8050C" w:rsidP="00C8050C">
            <w:pPr>
              <w:pStyle w:val="NormalWeb"/>
              <w:jc w:val="both"/>
              <w:rPr>
                <w:rFonts w:ascii="Times New Roman" w:hAnsi="Times New Roman" w:cs="Times New Roman"/>
                <w:sz w:val="24"/>
                <w:szCs w:val="24"/>
              </w:rPr>
            </w:pPr>
            <w:r w:rsidRPr="00C16B81">
              <w:rPr>
                <w:rFonts w:ascii="Times New Roman" w:hAnsi="Times New Roman" w:cs="Times New Roman"/>
                <w:sz w:val="24"/>
                <w:szCs w:val="24"/>
              </w:rPr>
              <w:t>Column 5</w:t>
            </w:r>
          </w:p>
          <w:p w14:paraId="38A3725D" w14:textId="77777777" w:rsidR="00C8050C" w:rsidRPr="00C16B81" w:rsidRDefault="00C8050C" w:rsidP="00C8050C">
            <w:pPr>
              <w:pStyle w:val="NormalWeb"/>
              <w:jc w:val="both"/>
              <w:rPr>
                <w:rFonts w:ascii="Times New Roman" w:hAnsi="Times New Roman" w:cs="Times New Roman"/>
                <w:sz w:val="24"/>
                <w:szCs w:val="24"/>
              </w:rPr>
            </w:pPr>
            <w:r w:rsidRPr="00C16B81">
              <w:rPr>
                <w:rFonts w:ascii="Times New Roman" w:hAnsi="Times New Roman" w:cs="Times New Roman"/>
                <w:sz w:val="24"/>
                <w:szCs w:val="24"/>
              </w:rPr>
              <w:t xml:space="preserve">Mentioned method IS 8768 describes color standard preparation and manual comparison, current industry practice is to use spectrophotometers </w:t>
            </w:r>
            <w:proofErr w:type="spellStart"/>
            <w:proofErr w:type="gramStart"/>
            <w:r w:rsidRPr="00C16B81">
              <w:rPr>
                <w:rFonts w:ascii="Times New Roman" w:hAnsi="Times New Roman" w:cs="Times New Roman"/>
                <w:sz w:val="24"/>
                <w:szCs w:val="24"/>
              </w:rPr>
              <w:t>with in</w:t>
            </w:r>
            <w:proofErr w:type="spellEnd"/>
            <w:proofErr w:type="gramEnd"/>
            <w:r w:rsidRPr="00C16B81">
              <w:rPr>
                <w:rFonts w:ascii="Times New Roman" w:hAnsi="Times New Roman" w:cs="Times New Roman"/>
                <w:sz w:val="24"/>
                <w:szCs w:val="24"/>
              </w:rPr>
              <w:t xml:space="preserve"> built method.</w:t>
            </w:r>
          </w:p>
        </w:tc>
        <w:tc>
          <w:tcPr>
            <w:tcW w:w="3402" w:type="dxa"/>
          </w:tcPr>
          <w:p w14:paraId="71671A25" w14:textId="77777777" w:rsidR="00C8050C" w:rsidRPr="00C16B81" w:rsidRDefault="00C8050C" w:rsidP="00C8050C">
            <w:r w:rsidRPr="00C16B81">
              <w:t xml:space="preserve">Use spectrophotometers </w:t>
            </w:r>
            <w:proofErr w:type="spellStart"/>
            <w:proofErr w:type="gramStart"/>
            <w:r w:rsidRPr="00C16B81">
              <w:t>with in</w:t>
            </w:r>
            <w:proofErr w:type="spellEnd"/>
            <w:proofErr w:type="gramEnd"/>
            <w:r w:rsidRPr="00C16B81">
              <w:t xml:space="preserve"> built method is to be allowed in the method IS 8768.</w:t>
            </w:r>
          </w:p>
        </w:tc>
      </w:tr>
    </w:tbl>
    <w:p w14:paraId="303C1D1A" w14:textId="77777777" w:rsidR="00187286" w:rsidRPr="00C16B81" w:rsidRDefault="00187286" w:rsidP="00187286">
      <w:pPr>
        <w:pStyle w:val="BodyText"/>
        <w:tabs>
          <w:tab w:val="left" w:pos="284"/>
          <w:tab w:val="left" w:pos="426"/>
        </w:tabs>
        <w:spacing w:before="5"/>
        <w:jc w:val="center"/>
        <w:rPr>
          <w:rFonts w:ascii="Times New Roman" w:hAnsi="Times New Roman" w:cs="Times New Roman"/>
          <w:bCs/>
          <w:color w:val="000000" w:themeColor="text1"/>
          <w:sz w:val="24"/>
          <w:szCs w:val="24"/>
        </w:rPr>
      </w:pPr>
    </w:p>
    <w:p w14:paraId="42D506C9" w14:textId="46DDDD3C" w:rsidR="007D3059" w:rsidRPr="00C16B81" w:rsidRDefault="00187286" w:rsidP="00187286">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277E0F" w:rsidRPr="00C16B81">
        <w:rPr>
          <w:rFonts w:ascii="Times New Roman" w:hAnsi="Times New Roman" w:cs="Times New Roman"/>
          <w:bCs/>
          <w:color w:val="000000" w:themeColor="text1"/>
          <w:sz w:val="24"/>
          <w:szCs w:val="24"/>
        </w:rPr>
        <w:t>revision</w:t>
      </w:r>
      <w:r w:rsidRPr="00C16B81">
        <w:rPr>
          <w:rFonts w:ascii="Times New Roman" w:hAnsi="Times New Roman" w:cs="Times New Roman"/>
          <w:bCs/>
          <w:color w:val="000000" w:themeColor="text1"/>
          <w:sz w:val="24"/>
          <w:szCs w:val="24"/>
        </w:rPr>
        <w:t xml:space="preserve"> for printing.</w:t>
      </w:r>
    </w:p>
    <w:p w14:paraId="310898B3" w14:textId="5B759B9D" w:rsidR="00292E51" w:rsidRPr="00C16B81" w:rsidRDefault="00187286" w:rsidP="00F44421">
      <w:pPr>
        <w:pStyle w:val="Default"/>
        <w:rPr>
          <w:b/>
          <w:bCs/>
          <w:iCs/>
          <w:color w:val="000000" w:themeColor="text1"/>
          <w:lang w:val="en-IN"/>
        </w:rPr>
      </w:pPr>
      <w:r w:rsidRPr="00C16B81">
        <w:rPr>
          <w:b/>
          <w:bCs/>
          <w:iCs/>
          <w:color w:val="000000" w:themeColor="text1"/>
          <w:lang w:val="en-IN"/>
        </w:rPr>
        <w:t>5.15</w:t>
      </w:r>
      <w:r w:rsidR="00292E51" w:rsidRPr="00C16B81">
        <w:rPr>
          <w:b/>
          <w:bCs/>
          <w:iCs/>
          <w:color w:val="000000" w:themeColor="text1"/>
          <w:lang w:val="en-IN"/>
        </w:rPr>
        <w:t xml:space="preserve"> </w:t>
      </w:r>
      <w:r w:rsidR="00D3639A" w:rsidRPr="00C16B81">
        <w:rPr>
          <w:b/>
          <w:bCs/>
          <w:iCs/>
          <w:color w:val="000000" w:themeColor="text1"/>
          <w:lang w:val="en-IN"/>
        </w:rPr>
        <w:t>PCD 09 (24588)</w:t>
      </w:r>
      <w:r w:rsidR="00C10909" w:rsidRPr="00C16B81">
        <w:rPr>
          <w:b/>
          <w:bCs/>
          <w:iCs/>
          <w:color w:val="000000" w:themeColor="text1"/>
          <w:lang w:val="en-IN"/>
        </w:rPr>
        <w:t xml:space="preserve"> — Trimethylamine Technical Specification First Revision</w:t>
      </w:r>
    </w:p>
    <w:p w14:paraId="1A4D9727" w14:textId="77777777" w:rsidR="00C10909" w:rsidRPr="00C16B81" w:rsidRDefault="00C10909" w:rsidP="00F44421">
      <w:pPr>
        <w:pStyle w:val="Default"/>
        <w:rPr>
          <w:iCs/>
          <w:color w:val="000000" w:themeColor="text1"/>
          <w:lang w:val="en-IN"/>
        </w:rPr>
      </w:pPr>
    </w:p>
    <w:p w14:paraId="746A4FEC" w14:textId="6DD05382" w:rsidR="00187286" w:rsidRPr="00C16B81" w:rsidRDefault="00187286" w:rsidP="00187286">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075336" w:rsidRPr="00C16B81">
        <w:rPr>
          <w:bCs/>
          <w:iCs/>
          <w:color w:val="000000" w:themeColor="text1"/>
          <w:lang w:bidi="en-US"/>
        </w:rPr>
        <w:t>8 January 2024</w:t>
      </w:r>
      <w:r w:rsidRPr="00C16B81">
        <w:rPr>
          <w:bCs/>
          <w:iCs/>
          <w:color w:val="000000" w:themeColor="text1"/>
          <w:lang w:bidi="en-US"/>
        </w:rPr>
        <w:t xml:space="preserve">,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w:t>
      </w:r>
      <w:r w:rsidR="00075336" w:rsidRPr="00C16B81">
        <w:rPr>
          <w:bCs/>
          <w:iCs/>
          <w:color w:val="000000" w:themeColor="text1"/>
          <w:lang w:bidi="en-US"/>
        </w:rPr>
        <w:t>8 March</w:t>
      </w:r>
      <w:r w:rsidRPr="00C16B81">
        <w:rPr>
          <w:bCs/>
          <w:iCs/>
          <w:color w:val="000000" w:themeColor="text1"/>
          <w:lang w:bidi="en-US"/>
        </w:rPr>
        <w:t xml:space="preserve"> 2024. </w:t>
      </w:r>
    </w:p>
    <w:p w14:paraId="2D88FFC8" w14:textId="77777777" w:rsidR="00187286" w:rsidRPr="00C16B81" w:rsidRDefault="00187286" w:rsidP="00187286">
      <w:pPr>
        <w:pStyle w:val="Default"/>
        <w:rPr>
          <w:bCs/>
          <w:iCs/>
          <w:color w:val="000000" w:themeColor="text1"/>
          <w:lang w:val="en-IN"/>
        </w:rPr>
      </w:pPr>
    </w:p>
    <w:p w14:paraId="74C73C4A" w14:textId="6166142B" w:rsidR="00187286" w:rsidRPr="00C16B81" w:rsidRDefault="00187286" w:rsidP="00075336">
      <w:pPr>
        <w:pStyle w:val="Default"/>
        <w:jc w:val="center"/>
        <w:rPr>
          <w:bCs/>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548BF7D7">
          <v:shape id="_x0000_i1047" type="#_x0000_t75" alt="" style="width:79.5pt;height:50.25pt;mso-width-percent:0;mso-height-percent:0;mso-width-percent:0;mso-height-percent:0" o:ole="">
            <v:imagedata r:id="rId55" o:title=""/>
          </v:shape>
          <o:OLEObject Type="Embed" ProgID="Acrobat.Document.DC" ShapeID="_x0000_i1047" DrawAspect="Icon" ObjectID="_1770540629" r:id="rId56"/>
        </w:object>
      </w:r>
    </w:p>
    <w:p w14:paraId="10B862F8" w14:textId="77777777" w:rsidR="00187286" w:rsidRPr="00C16B81" w:rsidRDefault="00187286" w:rsidP="00187286">
      <w:pPr>
        <w:pStyle w:val="Default"/>
        <w:rPr>
          <w:bCs/>
          <w:iCs/>
          <w:color w:val="000000" w:themeColor="text1"/>
          <w:lang w:val="en-IN"/>
        </w:rPr>
      </w:pPr>
    </w:p>
    <w:p w14:paraId="1279E31A" w14:textId="77777777" w:rsidR="00075336" w:rsidRPr="00C16B81" w:rsidRDefault="00075336" w:rsidP="00075336">
      <w:pPr>
        <w:pStyle w:val="Default"/>
        <w:rPr>
          <w:bCs/>
          <w:iCs/>
          <w:color w:val="000000" w:themeColor="text1"/>
          <w:lang w:bidi="en-US"/>
        </w:rPr>
      </w:pPr>
      <w:r w:rsidRPr="00C16B81">
        <w:rPr>
          <w:bCs/>
          <w:iCs/>
          <w:color w:val="000000" w:themeColor="text1"/>
          <w:lang w:bidi="en-US"/>
        </w:rPr>
        <w:t>The following comments have been received via standardization portal:</w:t>
      </w:r>
    </w:p>
    <w:p w14:paraId="4BC5E290" w14:textId="77777777" w:rsidR="00AC53D3" w:rsidRPr="00C16B81" w:rsidRDefault="00AC53D3" w:rsidP="00F44421">
      <w:pPr>
        <w:pStyle w:val="Default"/>
        <w:rPr>
          <w:iCs/>
          <w:color w:val="000000" w:themeColor="text1"/>
          <w:lang w:val="en-IN"/>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2810"/>
        <w:gridCol w:w="4677"/>
      </w:tblGrid>
      <w:tr w:rsidR="00AC53D3" w:rsidRPr="00C16B81" w14:paraId="5F99A9E3" w14:textId="77777777" w:rsidTr="00075336">
        <w:tc>
          <w:tcPr>
            <w:tcW w:w="603" w:type="dxa"/>
          </w:tcPr>
          <w:p w14:paraId="217D79D4" w14:textId="77777777" w:rsidR="00AC53D3" w:rsidRPr="00C16B81" w:rsidRDefault="00AC53D3" w:rsidP="00075336">
            <w:pPr>
              <w:jc w:val="center"/>
              <w:rPr>
                <w:rFonts w:eastAsia="MS Mincho"/>
                <w:b/>
                <w:bCs/>
              </w:rPr>
            </w:pPr>
            <w:r w:rsidRPr="00C16B81">
              <w:rPr>
                <w:rFonts w:eastAsia="MS Mincho"/>
                <w:b/>
                <w:bCs/>
              </w:rPr>
              <w:lastRenderedPageBreak/>
              <w:t>Sl. No.</w:t>
            </w:r>
          </w:p>
          <w:p w14:paraId="65B78431" w14:textId="77777777" w:rsidR="00AC53D3" w:rsidRPr="00C16B81" w:rsidRDefault="00AC53D3" w:rsidP="00075336">
            <w:pPr>
              <w:jc w:val="center"/>
              <w:rPr>
                <w:rFonts w:eastAsia="MS Mincho"/>
                <w:b/>
                <w:bCs/>
              </w:rPr>
            </w:pPr>
          </w:p>
          <w:p w14:paraId="4C574542" w14:textId="77777777" w:rsidR="00AC53D3" w:rsidRPr="00C16B81" w:rsidRDefault="00AC53D3" w:rsidP="00075336">
            <w:pPr>
              <w:jc w:val="center"/>
              <w:rPr>
                <w:rFonts w:eastAsia="MS Mincho"/>
                <w:b/>
                <w:bCs/>
              </w:rPr>
            </w:pPr>
            <w:r w:rsidRPr="00C16B81">
              <w:rPr>
                <w:rFonts w:eastAsia="MS Mincho"/>
                <w:b/>
                <w:bCs/>
              </w:rPr>
              <w:t>(1)</w:t>
            </w:r>
          </w:p>
        </w:tc>
        <w:tc>
          <w:tcPr>
            <w:tcW w:w="2265" w:type="dxa"/>
          </w:tcPr>
          <w:p w14:paraId="4B08DFAD" w14:textId="77777777" w:rsidR="00AC53D3" w:rsidRPr="00C16B81" w:rsidRDefault="00AC53D3" w:rsidP="00075336">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2E79BC80" w14:textId="77777777" w:rsidR="00AC53D3" w:rsidRPr="00C16B81" w:rsidRDefault="00AC53D3" w:rsidP="00075336">
            <w:pPr>
              <w:jc w:val="center"/>
              <w:rPr>
                <w:rFonts w:eastAsia="MS Mincho"/>
                <w:b/>
                <w:bCs/>
              </w:rPr>
            </w:pPr>
            <w:r w:rsidRPr="00C16B81">
              <w:rPr>
                <w:rFonts w:eastAsia="MS Mincho"/>
                <w:b/>
                <w:bCs/>
              </w:rPr>
              <w:t>(2)</w:t>
            </w:r>
          </w:p>
        </w:tc>
        <w:tc>
          <w:tcPr>
            <w:tcW w:w="1611" w:type="dxa"/>
          </w:tcPr>
          <w:p w14:paraId="0F414D60" w14:textId="77777777" w:rsidR="00AC53D3" w:rsidRPr="00C16B81" w:rsidRDefault="00AC53D3" w:rsidP="00075336">
            <w:pPr>
              <w:jc w:val="center"/>
              <w:rPr>
                <w:rFonts w:eastAsia="MS Mincho"/>
                <w:b/>
                <w:bCs/>
              </w:rPr>
            </w:pPr>
            <w:r w:rsidRPr="00C16B81">
              <w:rPr>
                <w:rFonts w:eastAsia="MS Mincho"/>
                <w:b/>
                <w:bCs/>
              </w:rPr>
              <w:t>Commentator/</w:t>
            </w:r>
          </w:p>
          <w:p w14:paraId="57420B4E" w14:textId="77777777" w:rsidR="00AC53D3" w:rsidRPr="00C16B81" w:rsidRDefault="00AC53D3" w:rsidP="00075336">
            <w:pPr>
              <w:jc w:val="center"/>
              <w:rPr>
                <w:rFonts w:eastAsia="MS Mincho"/>
                <w:b/>
                <w:bCs/>
              </w:rPr>
            </w:pPr>
            <w:r w:rsidRPr="00C16B81">
              <w:rPr>
                <w:rFonts w:eastAsia="MS Mincho"/>
                <w:b/>
                <w:bCs/>
              </w:rPr>
              <w:t>Organization/</w:t>
            </w:r>
          </w:p>
          <w:p w14:paraId="1BB8885A" w14:textId="77777777" w:rsidR="00AC53D3" w:rsidRPr="00C16B81" w:rsidRDefault="00AC53D3" w:rsidP="00075336">
            <w:pPr>
              <w:jc w:val="center"/>
              <w:rPr>
                <w:rFonts w:eastAsia="MS Mincho"/>
                <w:b/>
                <w:bCs/>
              </w:rPr>
            </w:pPr>
            <w:r w:rsidRPr="00C16B81">
              <w:rPr>
                <w:rFonts w:eastAsia="MS Mincho"/>
                <w:b/>
                <w:bCs/>
              </w:rPr>
              <w:t>Abbreviation</w:t>
            </w:r>
          </w:p>
          <w:p w14:paraId="1153B672" w14:textId="77777777" w:rsidR="00AC53D3" w:rsidRPr="00C16B81" w:rsidRDefault="00AC53D3" w:rsidP="00075336">
            <w:pPr>
              <w:jc w:val="center"/>
              <w:rPr>
                <w:rFonts w:eastAsia="MS Mincho"/>
                <w:b/>
                <w:bCs/>
              </w:rPr>
            </w:pPr>
            <w:r w:rsidRPr="00C16B81">
              <w:rPr>
                <w:rFonts w:eastAsia="MS Mincho"/>
                <w:b/>
                <w:bCs/>
              </w:rPr>
              <w:t>(3)</w:t>
            </w:r>
          </w:p>
        </w:tc>
        <w:tc>
          <w:tcPr>
            <w:tcW w:w="2204" w:type="dxa"/>
          </w:tcPr>
          <w:p w14:paraId="538AED68" w14:textId="77777777" w:rsidR="00AC53D3" w:rsidRPr="00C16B81" w:rsidRDefault="00AC53D3" w:rsidP="00075336">
            <w:pPr>
              <w:jc w:val="center"/>
              <w:rPr>
                <w:rFonts w:eastAsia="MS Mincho"/>
                <w:b/>
                <w:bCs/>
              </w:rPr>
            </w:pPr>
            <w:r w:rsidRPr="00C16B81">
              <w:rPr>
                <w:rFonts w:eastAsia="MS Mincho"/>
                <w:b/>
                <w:bCs/>
              </w:rPr>
              <w:t>Type of Comments</w:t>
            </w:r>
          </w:p>
          <w:p w14:paraId="13C29F40" w14:textId="77777777" w:rsidR="00AC53D3" w:rsidRPr="00C16B81" w:rsidRDefault="00AC53D3" w:rsidP="00075336">
            <w:pPr>
              <w:jc w:val="center"/>
              <w:rPr>
                <w:rFonts w:eastAsia="MS Mincho"/>
                <w:b/>
                <w:bCs/>
              </w:rPr>
            </w:pPr>
            <w:r w:rsidRPr="00C16B81">
              <w:rPr>
                <w:rFonts w:eastAsia="MS Mincho"/>
                <w:b/>
                <w:bCs/>
              </w:rPr>
              <w:t>(General/Editorial/ Technical)</w:t>
            </w:r>
          </w:p>
          <w:p w14:paraId="2C642661" w14:textId="77777777" w:rsidR="00AC53D3" w:rsidRPr="00C16B81" w:rsidRDefault="00AC53D3" w:rsidP="00075336">
            <w:pPr>
              <w:jc w:val="center"/>
              <w:rPr>
                <w:rFonts w:eastAsia="MS Mincho"/>
                <w:b/>
                <w:bCs/>
              </w:rPr>
            </w:pPr>
            <w:r w:rsidRPr="00C16B81">
              <w:rPr>
                <w:rFonts w:eastAsia="MS Mincho"/>
                <w:b/>
                <w:bCs/>
              </w:rPr>
              <w:t>(4)</w:t>
            </w:r>
          </w:p>
        </w:tc>
        <w:tc>
          <w:tcPr>
            <w:tcW w:w="2810" w:type="dxa"/>
          </w:tcPr>
          <w:p w14:paraId="19211FB2" w14:textId="77777777" w:rsidR="00AC53D3" w:rsidRPr="00C16B81" w:rsidRDefault="00AC53D3" w:rsidP="00075336">
            <w:pPr>
              <w:jc w:val="center"/>
              <w:rPr>
                <w:rFonts w:eastAsia="MS Mincho"/>
                <w:b/>
                <w:bCs/>
              </w:rPr>
            </w:pPr>
            <w:r w:rsidRPr="00C16B81">
              <w:rPr>
                <w:rFonts w:eastAsia="MS Mincho"/>
                <w:b/>
                <w:bCs/>
              </w:rPr>
              <w:t>Justification</w:t>
            </w:r>
          </w:p>
          <w:p w14:paraId="26C9BBF1" w14:textId="77777777" w:rsidR="00AC53D3" w:rsidRPr="00C16B81" w:rsidRDefault="00AC53D3" w:rsidP="00075336">
            <w:pPr>
              <w:jc w:val="center"/>
              <w:rPr>
                <w:rFonts w:eastAsia="MS Mincho"/>
                <w:b/>
                <w:bCs/>
              </w:rPr>
            </w:pPr>
          </w:p>
          <w:p w14:paraId="243BE2F2" w14:textId="77777777" w:rsidR="00AC53D3" w:rsidRPr="00C16B81" w:rsidRDefault="00AC53D3" w:rsidP="00075336">
            <w:pPr>
              <w:jc w:val="center"/>
              <w:rPr>
                <w:rFonts w:eastAsia="MS Mincho"/>
                <w:b/>
                <w:bCs/>
              </w:rPr>
            </w:pPr>
          </w:p>
          <w:p w14:paraId="287E21F3" w14:textId="77777777" w:rsidR="00AC53D3" w:rsidRPr="00C16B81" w:rsidRDefault="00AC53D3" w:rsidP="00075336">
            <w:pPr>
              <w:jc w:val="center"/>
              <w:rPr>
                <w:rFonts w:eastAsia="MS Mincho"/>
                <w:b/>
                <w:bCs/>
              </w:rPr>
            </w:pPr>
            <w:r w:rsidRPr="00C16B81">
              <w:rPr>
                <w:rFonts w:eastAsia="MS Mincho"/>
                <w:b/>
                <w:bCs/>
              </w:rPr>
              <w:t>(5)</w:t>
            </w:r>
          </w:p>
        </w:tc>
        <w:tc>
          <w:tcPr>
            <w:tcW w:w="4677" w:type="dxa"/>
          </w:tcPr>
          <w:p w14:paraId="09E93E6C" w14:textId="77777777" w:rsidR="00AC53D3" w:rsidRPr="00C16B81" w:rsidRDefault="00AC53D3" w:rsidP="00075336">
            <w:pPr>
              <w:jc w:val="center"/>
              <w:rPr>
                <w:rFonts w:eastAsia="MS Mincho"/>
                <w:b/>
                <w:bCs/>
              </w:rPr>
            </w:pPr>
            <w:r w:rsidRPr="00C16B81">
              <w:rPr>
                <w:rFonts w:eastAsia="MS Mincho"/>
                <w:b/>
                <w:bCs/>
              </w:rPr>
              <w:t>Proposed change</w:t>
            </w:r>
          </w:p>
          <w:p w14:paraId="540C723A" w14:textId="77777777" w:rsidR="00AC53D3" w:rsidRPr="00C16B81" w:rsidRDefault="00AC53D3" w:rsidP="00075336">
            <w:pPr>
              <w:jc w:val="center"/>
              <w:rPr>
                <w:rFonts w:eastAsia="MS Mincho"/>
                <w:b/>
                <w:bCs/>
              </w:rPr>
            </w:pPr>
          </w:p>
          <w:p w14:paraId="7C86EF5C" w14:textId="77777777" w:rsidR="00AC53D3" w:rsidRPr="00C16B81" w:rsidRDefault="00AC53D3" w:rsidP="00075336">
            <w:pPr>
              <w:jc w:val="center"/>
              <w:rPr>
                <w:rFonts w:eastAsia="MS Mincho"/>
                <w:b/>
                <w:bCs/>
              </w:rPr>
            </w:pPr>
            <w:r w:rsidRPr="00C16B81">
              <w:rPr>
                <w:rFonts w:eastAsia="MS Mincho"/>
                <w:b/>
                <w:bCs/>
              </w:rPr>
              <w:t>(6)</w:t>
            </w:r>
          </w:p>
        </w:tc>
      </w:tr>
      <w:tr w:rsidR="00AC53D3" w:rsidRPr="00C16B81" w14:paraId="6EB8D5CA" w14:textId="77777777" w:rsidTr="00075336">
        <w:tc>
          <w:tcPr>
            <w:tcW w:w="603" w:type="dxa"/>
          </w:tcPr>
          <w:p w14:paraId="251740E8" w14:textId="77777777" w:rsidR="00AC53D3" w:rsidRPr="00C16B81" w:rsidRDefault="00AC53D3" w:rsidP="00A24565">
            <w:pPr>
              <w:rPr>
                <w:rFonts w:eastAsia="MS Mincho"/>
              </w:rPr>
            </w:pPr>
            <w:r w:rsidRPr="00C16B81">
              <w:rPr>
                <w:rFonts w:eastAsia="MS Mincho"/>
              </w:rPr>
              <w:t>1</w:t>
            </w:r>
          </w:p>
        </w:tc>
        <w:tc>
          <w:tcPr>
            <w:tcW w:w="2265" w:type="dxa"/>
          </w:tcPr>
          <w:p w14:paraId="0821DD26" w14:textId="77777777" w:rsidR="00AC53D3" w:rsidRPr="00C16B81" w:rsidRDefault="00AC53D3" w:rsidP="00075336">
            <w:pPr>
              <w:jc w:val="both"/>
              <w:rPr>
                <w:rFonts w:eastAsia="MS Mincho"/>
              </w:rPr>
            </w:pPr>
            <w:r w:rsidRPr="00C16B81">
              <w:rPr>
                <w:rFonts w:eastAsia="MS Mincho"/>
              </w:rPr>
              <w:t>A-3.6 (1)</w:t>
            </w:r>
          </w:p>
        </w:tc>
        <w:tc>
          <w:tcPr>
            <w:tcW w:w="1611" w:type="dxa"/>
          </w:tcPr>
          <w:p w14:paraId="162DBE9E" w14:textId="19AFD060" w:rsidR="00AC53D3" w:rsidRPr="00C16B81" w:rsidRDefault="00AC53D3" w:rsidP="00075336">
            <w:pPr>
              <w:jc w:val="both"/>
              <w:rPr>
                <w:rFonts w:eastAsia="MS Mincho"/>
              </w:rPr>
            </w:pPr>
            <w:r w:rsidRPr="00C16B81">
              <w:t xml:space="preserve">Dr Mayur J. Kapadia; mjkapadia61@gmail.com; </w:t>
            </w:r>
            <w:r w:rsidR="00075336" w:rsidRPr="00C16B81">
              <w:t>Personal Capacity</w:t>
            </w:r>
          </w:p>
        </w:tc>
        <w:tc>
          <w:tcPr>
            <w:tcW w:w="2204" w:type="dxa"/>
          </w:tcPr>
          <w:p w14:paraId="73F675A2" w14:textId="4A64DFEA" w:rsidR="00AC53D3" w:rsidRPr="00C16B81" w:rsidRDefault="00C8050C" w:rsidP="00075336">
            <w:pPr>
              <w:jc w:val="both"/>
              <w:rPr>
                <w:rFonts w:eastAsia="MS Mincho"/>
              </w:rPr>
            </w:pPr>
            <w:r w:rsidRPr="00C16B81">
              <w:rPr>
                <w:color w:val="212529"/>
                <w:lang w:eastAsia="en-US"/>
              </w:rPr>
              <w:t>Technical</w:t>
            </w:r>
          </w:p>
        </w:tc>
        <w:tc>
          <w:tcPr>
            <w:tcW w:w="2810" w:type="dxa"/>
          </w:tcPr>
          <w:p w14:paraId="510BB792" w14:textId="77777777" w:rsidR="00AC53D3" w:rsidRPr="00C16B81" w:rsidRDefault="00AC53D3" w:rsidP="00075336">
            <w:pPr>
              <w:jc w:val="both"/>
              <w:rPr>
                <w:rFonts w:eastAsia="MS Mincho"/>
              </w:rPr>
            </w:pPr>
            <w:r w:rsidRPr="00C16B81">
              <w:t>Method of preparing standard mixture should indicate the approximate proportion of individual components.</w:t>
            </w:r>
          </w:p>
        </w:tc>
        <w:tc>
          <w:tcPr>
            <w:tcW w:w="4677" w:type="dxa"/>
          </w:tcPr>
          <w:p w14:paraId="498E2F49" w14:textId="77777777" w:rsidR="00AC53D3" w:rsidRPr="00C16B81" w:rsidRDefault="00AC53D3" w:rsidP="00075336">
            <w:pPr>
              <w:jc w:val="both"/>
              <w:rPr>
                <w:rFonts w:eastAsia="MS Mincho"/>
              </w:rPr>
            </w:pPr>
            <w:r w:rsidRPr="00C16B81">
              <w:t xml:space="preserve">A standard mixture of ammonia, monomethylamine, dimethylamine, trimethylamine, methanol and water </w:t>
            </w:r>
            <w:proofErr w:type="gramStart"/>
            <w:r w:rsidRPr="00C16B81">
              <w:t>is</w:t>
            </w:r>
            <w:proofErr w:type="gramEnd"/>
            <w:r w:rsidRPr="00C16B81">
              <w:t xml:space="preserve"> prepared on m/m basis, preferably in concentration similar to the expected in sample, taking care to see that the total vapour pressure of the mixture does not exceed 1 kg/cm2.</w:t>
            </w:r>
          </w:p>
        </w:tc>
      </w:tr>
    </w:tbl>
    <w:p w14:paraId="47D069F3" w14:textId="77777777" w:rsidR="00AC53D3" w:rsidRPr="00C16B81" w:rsidRDefault="00AC53D3" w:rsidP="00F44421">
      <w:pPr>
        <w:pStyle w:val="Default"/>
        <w:rPr>
          <w:iCs/>
          <w:color w:val="000000" w:themeColor="text1"/>
          <w:lang w:val="en-IN"/>
        </w:rPr>
      </w:pPr>
    </w:p>
    <w:p w14:paraId="6A76BBF7" w14:textId="47BF0A61" w:rsidR="00075336" w:rsidRPr="00C16B81" w:rsidRDefault="00075336" w:rsidP="00075336">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0C109C" w:rsidRPr="00C16B81">
        <w:rPr>
          <w:rFonts w:ascii="Times New Roman" w:hAnsi="Times New Roman" w:cs="Times New Roman"/>
          <w:bCs/>
          <w:color w:val="000000" w:themeColor="text1"/>
          <w:sz w:val="24"/>
          <w:szCs w:val="24"/>
        </w:rPr>
        <w:t>revision</w:t>
      </w:r>
      <w:r w:rsidRPr="00C16B81">
        <w:rPr>
          <w:rFonts w:ascii="Times New Roman" w:hAnsi="Times New Roman" w:cs="Times New Roman"/>
          <w:bCs/>
          <w:color w:val="000000" w:themeColor="text1"/>
          <w:sz w:val="24"/>
          <w:szCs w:val="24"/>
        </w:rPr>
        <w:t xml:space="preserve"> for </w:t>
      </w:r>
      <w:proofErr w:type="gramStart"/>
      <w:r w:rsidRPr="00C16B81">
        <w:rPr>
          <w:rFonts w:ascii="Times New Roman" w:hAnsi="Times New Roman" w:cs="Times New Roman"/>
          <w:bCs/>
          <w:color w:val="000000" w:themeColor="text1"/>
          <w:sz w:val="24"/>
          <w:szCs w:val="24"/>
        </w:rPr>
        <w:t>printing</w:t>
      </w:r>
      <w:r w:rsidR="00277E0F" w:rsidRPr="00C16B81">
        <w:rPr>
          <w:rFonts w:ascii="Times New Roman" w:hAnsi="Times New Roman" w:cs="Times New Roman"/>
          <w:bCs/>
          <w:color w:val="000000" w:themeColor="text1"/>
          <w:sz w:val="24"/>
          <w:szCs w:val="24"/>
        </w:rPr>
        <w:t>, if</w:t>
      </w:r>
      <w:proofErr w:type="gramEnd"/>
      <w:r w:rsidR="00277E0F" w:rsidRPr="00C16B81">
        <w:rPr>
          <w:rFonts w:ascii="Times New Roman" w:hAnsi="Times New Roman" w:cs="Times New Roman"/>
          <w:bCs/>
          <w:color w:val="000000" w:themeColor="text1"/>
          <w:sz w:val="24"/>
          <w:szCs w:val="24"/>
        </w:rPr>
        <w:t xml:space="preserve"> no comments are received </w:t>
      </w:r>
      <w:proofErr w:type="gramStart"/>
      <w:r w:rsidR="00277E0F" w:rsidRPr="00C16B81">
        <w:rPr>
          <w:rFonts w:ascii="Times New Roman" w:hAnsi="Times New Roman" w:cs="Times New Roman"/>
          <w:bCs/>
          <w:color w:val="000000" w:themeColor="text1"/>
          <w:sz w:val="24"/>
          <w:szCs w:val="24"/>
        </w:rPr>
        <w:t>till</w:t>
      </w:r>
      <w:proofErr w:type="gramEnd"/>
      <w:r w:rsidR="00277E0F" w:rsidRPr="00C16B81">
        <w:rPr>
          <w:rFonts w:ascii="Times New Roman" w:hAnsi="Times New Roman" w:cs="Times New Roman"/>
          <w:bCs/>
          <w:color w:val="000000" w:themeColor="text1"/>
          <w:sz w:val="24"/>
          <w:szCs w:val="24"/>
        </w:rPr>
        <w:t xml:space="preserve"> 8 March 2024</w:t>
      </w:r>
      <w:r w:rsidRPr="00C16B81">
        <w:rPr>
          <w:rFonts w:ascii="Times New Roman" w:hAnsi="Times New Roman" w:cs="Times New Roman"/>
          <w:bCs/>
          <w:color w:val="000000" w:themeColor="text1"/>
          <w:sz w:val="24"/>
          <w:szCs w:val="24"/>
        </w:rPr>
        <w:t>.</w:t>
      </w:r>
    </w:p>
    <w:p w14:paraId="0BAE76D0" w14:textId="77777777" w:rsidR="00CB5297" w:rsidRPr="00C16B81" w:rsidRDefault="00CB5297" w:rsidP="00F44421">
      <w:pPr>
        <w:pStyle w:val="Default"/>
        <w:rPr>
          <w:iCs/>
          <w:color w:val="000000" w:themeColor="text1"/>
          <w:lang w:val="en-IN"/>
        </w:rPr>
      </w:pPr>
    </w:p>
    <w:p w14:paraId="01368E8A" w14:textId="127D14ED" w:rsidR="00CB5297" w:rsidRPr="00C16B81" w:rsidRDefault="00DE632C" w:rsidP="00F44421">
      <w:pPr>
        <w:pStyle w:val="Default"/>
        <w:rPr>
          <w:b/>
          <w:bCs/>
          <w:iCs/>
          <w:color w:val="000000" w:themeColor="text1"/>
          <w:lang w:val="en-IN"/>
        </w:rPr>
      </w:pPr>
      <w:r w:rsidRPr="00C16B81">
        <w:rPr>
          <w:b/>
          <w:bCs/>
          <w:iCs/>
          <w:color w:val="000000" w:themeColor="text1"/>
          <w:lang w:val="en-IN"/>
        </w:rPr>
        <w:t xml:space="preserve">5.16 </w:t>
      </w:r>
      <w:r w:rsidR="000C1358" w:rsidRPr="00C16B81">
        <w:rPr>
          <w:b/>
          <w:bCs/>
          <w:iCs/>
          <w:color w:val="000000" w:themeColor="text1"/>
          <w:lang w:val="en-IN"/>
        </w:rPr>
        <w:t xml:space="preserve">PCD 09 (24589) — Monomethylamine Technical Specification </w:t>
      </w:r>
      <w:r w:rsidR="00CE0828" w:rsidRPr="00C16B81">
        <w:rPr>
          <w:b/>
          <w:bCs/>
          <w:iCs/>
          <w:color w:val="000000" w:themeColor="text1"/>
          <w:lang w:val="en-IN"/>
        </w:rPr>
        <w:t>(</w:t>
      </w:r>
      <w:r w:rsidR="000C1358" w:rsidRPr="00C16B81">
        <w:rPr>
          <w:b/>
          <w:bCs/>
          <w:iCs/>
          <w:color w:val="000000" w:themeColor="text1"/>
          <w:lang w:val="en-IN"/>
        </w:rPr>
        <w:t>First Revision</w:t>
      </w:r>
      <w:r w:rsidR="00CE0828" w:rsidRPr="00C16B81">
        <w:rPr>
          <w:b/>
          <w:bCs/>
          <w:iCs/>
          <w:color w:val="000000" w:themeColor="text1"/>
          <w:lang w:val="en-IN"/>
        </w:rPr>
        <w:t>)</w:t>
      </w:r>
    </w:p>
    <w:p w14:paraId="5B8D63D4" w14:textId="77777777" w:rsidR="00CE0828" w:rsidRPr="00C16B81" w:rsidRDefault="00CE0828" w:rsidP="00F44421">
      <w:pPr>
        <w:pStyle w:val="Default"/>
        <w:rPr>
          <w:b/>
          <w:bCs/>
          <w:iCs/>
          <w:color w:val="000000" w:themeColor="text1"/>
          <w:lang w:val="en-IN"/>
        </w:rPr>
      </w:pPr>
    </w:p>
    <w:p w14:paraId="49B74739" w14:textId="77777777" w:rsidR="00CE0828" w:rsidRPr="00C16B81" w:rsidRDefault="00CE0828" w:rsidP="00CE0828">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8 January 2024, with </w:t>
      </w:r>
      <w:proofErr w:type="gramStart"/>
      <w:r w:rsidRPr="00C16B81">
        <w:rPr>
          <w:bCs/>
          <w:iCs/>
          <w:color w:val="000000" w:themeColor="text1"/>
          <w:lang w:bidi="en-US"/>
        </w:rPr>
        <w:t>last</w:t>
      </w:r>
      <w:proofErr w:type="gramEnd"/>
      <w:r w:rsidRPr="00C16B81">
        <w:rPr>
          <w:bCs/>
          <w:iCs/>
          <w:color w:val="000000" w:themeColor="text1"/>
          <w:lang w:bidi="en-US"/>
        </w:rPr>
        <w:t xml:space="preserve"> date of comments as 8 March 2024. </w:t>
      </w:r>
    </w:p>
    <w:p w14:paraId="17342E93" w14:textId="77777777" w:rsidR="00CE0828" w:rsidRPr="00C16B81" w:rsidRDefault="00CE0828" w:rsidP="00CE0828">
      <w:pPr>
        <w:pStyle w:val="Default"/>
        <w:rPr>
          <w:bCs/>
          <w:iCs/>
          <w:color w:val="000000" w:themeColor="text1"/>
          <w:lang w:val="en-IN"/>
        </w:rPr>
      </w:pPr>
    </w:p>
    <w:p w14:paraId="7F261F79" w14:textId="49AC52DA" w:rsidR="00CB5297" w:rsidRPr="00C16B81" w:rsidRDefault="00CE0828" w:rsidP="009875EA">
      <w:pPr>
        <w:pStyle w:val="Default"/>
        <w:jc w:val="center"/>
        <w:rPr>
          <w:iCs/>
          <w:color w:val="000000" w:themeColor="text1"/>
          <w:lang w:val="en-IN"/>
        </w:rPr>
      </w:pPr>
      <w:r w:rsidRPr="00C16B81">
        <w:rPr>
          <w:bCs/>
          <w:iCs/>
          <w:color w:val="000000" w:themeColor="text1"/>
          <w:lang w:val="en-IN"/>
        </w:rPr>
        <w:t xml:space="preserve">Draft for finalization —  </w:t>
      </w:r>
      <w:r w:rsidR="00FF72CB" w:rsidRPr="00C16B81">
        <w:rPr>
          <w:bCs/>
          <w:iCs/>
          <w:noProof/>
          <w:color w:val="000000" w:themeColor="text1"/>
          <w:lang w:val="en-IN"/>
        </w:rPr>
        <w:object w:dxaOrig="1539" w:dyaOrig="997" w14:anchorId="3E5E2E12">
          <v:shape id="_x0000_i1048" type="#_x0000_t75" alt="" style="width:79.5pt;height:50.25pt" o:ole="">
            <v:imagedata r:id="rId57" o:title=""/>
          </v:shape>
          <o:OLEObject Type="Embed" ProgID="Acrobat.Document.DC" ShapeID="_x0000_i1048" DrawAspect="Icon" ObjectID="_1770540630" r:id="rId58"/>
        </w:object>
      </w:r>
    </w:p>
    <w:p w14:paraId="009DD8F0" w14:textId="77777777" w:rsidR="00252156" w:rsidRPr="00C16B81" w:rsidRDefault="00252156" w:rsidP="000C1358">
      <w:pPr>
        <w:pStyle w:val="Default"/>
        <w:rPr>
          <w:iCs/>
          <w:color w:val="000000" w:themeColor="text1"/>
          <w:lang w:val="en-IN"/>
        </w:rPr>
      </w:pPr>
    </w:p>
    <w:p w14:paraId="5DF48609" w14:textId="77777777" w:rsidR="00CE0828" w:rsidRPr="00C16B81" w:rsidRDefault="00CE0828" w:rsidP="00CE0828">
      <w:pPr>
        <w:pStyle w:val="Default"/>
        <w:rPr>
          <w:bCs/>
          <w:iCs/>
          <w:color w:val="000000" w:themeColor="text1"/>
          <w:lang w:bidi="en-US"/>
        </w:rPr>
      </w:pPr>
      <w:r w:rsidRPr="00C16B81">
        <w:rPr>
          <w:bCs/>
          <w:iCs/>
          <w:color w:val="000000" w:themeColor="text1"/>
          <w:lang w:bidi="en-US"/>
        </w:rPr>
        <w:t>The following comments have been received via standardization portal:</w:t>
      </w:r>
    </w:p>
    <w:p w14:paraId="16ABF577" w14:textId="77777777" w:rsidR="00CE0828" w:rsidRPr="00C16B81" w:rsidRDefault="00CE0828" w:rsidP="000C1358">
      <w:pPr>
        <w:pStyle w:val="Default"/>
        <w:rPr>
          <w:iCs/>
          <w:color w:val="000000" w:themeColor="text1"/>
          <w:lang w:val="en-IN"/>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3802"/>
        <w:gridCol w:w="3685"/>
      </w:tblGrid>
      <w:tr w:rsidR="00252156" w:rsidRPr="00C16B81" w14:paraId="66E09F7E" w14:textId="77777777" w:rsidTr="007A2820">
        <w:tc>
          <w:tcPr>
            <w:tcW w:w="603" w:type="dxa"/>
          </w:tcPr>
          <w:p w14:paraId="1245F843" w14:textId="77777777" w:rsidR="00252156" w:rsidRPr="00CA4E87" w:rsidRDefault="00252156" w:rsidP="00CA4E87">
            <w:pPr>
              <w:jc w:val="center"/>
              <w:rPr>
                <w:rFonts w:eastAsia="MS Mincho"/>
                <w:b/>
                <w:bCs/>
              </w:rPr>
            </w:pPr>
            <w:r w:rsidRPr="00CA4E87">
              <w:rPr>
                <w:rFonts w:eastAsia="MS Mincho"/>
                <w:b/>
                <w:bCs/>
              </w:rPr>
              <w:t>Sl. No.</w:t>
            </w:r>
          </w:p>
          <w:p w14:paraId="2151EF38" w14:textId="77777777" w:rsidR="00252156" w:rsidRPr="00CA4E87" w:rsidRDefault="00252156" w:rsidP="00CA4E87">
            <w:pPr>
              <w:jc w:val="center"/>
              <w:rPr>
                <w:rFonts w:eastAsia="MS Mincho"/>
                <w:b/>
                <w:bCs/>
              </w:rPr>
            </w:pPr>
          </w:p>
          <w:p w14:paraId="5F52F8C1" w14:textId="77777777" w:rsidR="00252156" w:rsidRPr="00CA4E87" w:rsidRDefault="00252156" w:rsidP="00CA4E87">
            <w:pPr>
              <w:jc w:val="center"/>
              <w:rPr>
                <w:rFonts w:eastAsia="MS Mincho"/>
                <w:b/>
                <w:bCs/>
              </w:rPr>
            </w:pPr>
            <w:r w:rsidRPr="00CA4E87">
              <w:rPr>
                <w:rFonts w:eastAsia="MS Mincho"/>
                <w:b/>
                <w:bCs/>
              </w:rPr>
              <w:t>(1)</w:t>
            </w:r>
          </w:p>
        </w:tc>
        <w:tc>
          <w:tcPr>
            <w:tcW w:w="2265" w:type="dxa"/>
          </w:tcPr>
          <w:p w14:paraId="0D1DF3E9" w14:textId="77777777" w:rsidR="00252156" w:rsidRPr="00CA4E87" w:rsidRDefault="00252156" w:rsidP="00CA4E87">
            <w:pPr>
              <w:jc w:val="center"/>
              <w:rPr>
                <w:rFonts w:eastAsia="MS Mincho"/>
                <w:b/>
                <w:bCs/>
              </w:rPr>
            </w:pPr>
            <w:r w:rsidRPr="00CA4E87">
              <w:rPr>
                <w:rFonts w:eastAsia="MS Mincho"/>
                <w:b/>
                <w:bCs/>
              </w:rPr>
              <w:t xml:space="preserve">Clause/Sub-clause/ para/table/fig. No. </w:t>
            </w:r>
            <w:proofErr w:type="gramStart"/>
            <w:r w:rsidRPr="00CA4E87">
              <w:rPr>
                <w:rFonts w:eastAsia="MS Mincho"/>
                <w:b/>
                <w:bCs/>
              </w:rPr>
              <w:t>commented</w:t>
            </w:r>
            <w:proofErr w:type="gramEnd"/>
          </w:p>
          <w:p w14:paraId="5122E56B" w14:textId="77777777" w:rsidR="00252156" w:rsidRPr="00CA4E87" w:rsidRDefault="00252156" w:rsidP="00CA4E87">
            <w:pPr>
              <w:jc w:val="center"/>
              <w:rPr>
                <w:rFonts w:eastAsia="MS Mincho"/>
                <w:b/>
                <w:bCs/>
              </w:rPr>
            </w:pPr>
            <w:r w:rsidRPr="00CA4E87">
              <w:rPr>
                <w:rFonts w:eastAsia="MS Mincho"/>
                <w:b/>
                <w:bCs/>
              </w:rPr>
              <w:t>(2)</w:t>
            </w:r>
          </w:p>
        </w:tc>
        <w:tc>
          <w:tcPr>
            <w:tcW w:w="1611" w:type="dxa"/>
          </w:tcPr>
          <w:p w14:paraId="42C8276B" w14:textId="77777777" w:rsidR="00252156" w:rsidRPr="00CA4E87" w:rsidRDefault="00252156" w:rsidP="00CA4E87">
            <w:pPr>
              <w:jc w:val="center"/>
              <w:rPr>
                <w:rFonts w:eastAsia="MS Mincho"/>
                <w:b/>
                <w:bCs/>
              </w:rPr>
            </w:pPr>
            <w:r w:rsidRPr="00CA4E87">
              <w:rPr>
                <w:rFonts w:eastAsia="MS Mincho"/>
                <w:b/>
                <w:bCs/>
              </w:rPr>
              <w:t>Commentator/</w:t>
            </w:r>
          </w:p>
          <w:p w14:paraId="139CFCC8" w14:textId="77777777" w:rsidR="00252156" w:rsidRPr="00CA4E87" w:rsidRDefault="00252156" w:rsidP="00CA4E87">
            <w:pPr>
              <w:jc w:val="center"/>
              <w:rPr>
                <w:rFonts w:eastAsia="MS Mincho"/>
                <w:b/>
                <w:bCs/>
              </w:rPr>
            </w:pPr>
            <w:r w:rsidRPr="00CA4E87">
              <w:rPr>
                <w:rFonts w:eastAsia="MS Mincho"/>
                <w:b/>
                <w:bCs/>
              </w:rPr>
              <w:t>Organization/</w:t>
            </w:r>
          </w:p>
          <w:p w14:paraId="089A2E05" w14:textId="77777777" w:rsidR="00252156" w:rsidRPr="00CA4E87" w:rsidRDefault="00252156" w:rsidP="00CA4E87">
            <w:pPr>
              <w:jc w:val="center"/>
              <w:rPr>
                <w:rFonts w:eastAsia="MS Mincho"/>
                <w:b/>
                <w:bCs/>
              </w:rPr>
            </w:pPr>
            <w:r w:rsidRPr="00CA4E87">
              <w:rPr>
                <w:rFonts w:eastAsia="MS Mincho"/>
                <w:b/>
                <w:bCs/>
              </w:rPr>
              <w:t>Abbreviation</w:t>
            </w:r>
          </w:p>
          <w:p w14:paraId="1DE4337C" w14:textId="77777777" w:rsidR="00252156" w:rsidRPr="00CA4E87" w:rsidRDefault="00252156" w:rsidP="00CA4E87">
            <w:pPr>
              <w:jc w:val="center"/>
              <w:rPr>
                <w:rFonts w:eastAsia="MS Mincho"/>
                <w:b/>
                <w:bCs/>
              </w:rPr>
            </w:pPr>
            <w:r w:rsidRPr="00CA4E87">
              <w:rPr>
                <w:rFonts w:eastAsia="MS Mincho"/>
                <w:b/>
                <w:bCs/>
              </w:rPr>
              <w:t>(3)</w:t>
            </w:r>
          </w:p>
        </w:tc>
        <w:tc>
          <w:tcPr>
            <w:tcW w:w="2204" w:type="dxa"/>
          </w:tcPr>
          <w:p w14:paraId="5697E254" w14:textId="77777777" w:rsidR="00252156" w:rsidRPr="00CA4E87" w:rsidRDefault="00252156" w:rsidP="00CA4E87">
            <w:pPr>
              <w:jc w:val="center"/>
              <w:rPr>
                <w:rFonts w:eastAsia="MS Mincho"/>
                <w:b/>
                <w:bCs/>
              </w:rPr>
            </w:pPr>
            <w:r w:rsidRPr="00CA4E87">
              <w:rPr>
                <w:rFonts w:eastAsia="MS Mincho"/>
                <w:b/>
                <w:bCs/>
              </w:rPr>
              <w:t>Type of Comments</w:t>
            </w:r>
          </w:p>
          <w:p w14:paraId="1BD298E5" w14:textId="77777777" w:rsidR="00252156" w:rsidRPr="00CA4E87" w:rsidRDefault="00252156" w:rsidP="00CA4E87">
            <w:pPr>
              <w:jc w:val="center"/>
              <w:rPr>
                <w:rFonts w:eastAsia="MS Mincho"/>
                <w:b/>
                <w:bCs/>
              </w:rPr>
            </w:pPr>
            <w:r w:rsidRPr="00CA4E87">
              <w:rPr>
                <w:rFonts w:eastAsia="MS Mincho"/>
                <w:b/>
                <w:bCs/>
              </w:rPr>
              <w:t>(General/Editorial/ Technical)</w:t>
            </w:r>
          </w:p>
          <w:p w14:paraId="79403DA3" w14:textId="77777777" w:rsidR="00252156" w:rsidRPr="00CA4E87" w:rsidRDefault="00252156" w:rsidP="00CA4E87">
            <w:pPr>
              <w:jc w:val="center"/>
              <w:rPr>
                <w:rFonts w:eastAsia="MS Mincho"/>
                <w:b/>
                <w:bCs/>
              </w:rPr>
            </w:pPr>
            <w:r w:rsidRPr="00CA4E87">
              <w:rPr>
                <w:rFonts w:eastAsia="MS Mincho"/>
                <w:b/>
                <w:bCs/>
              </w:rPr>
              <w:t>(4)</w:t>
            </w:r>
          </w:p>
        </w:tc>
        <w:tc>
          <w:tcPr>
            <w:tcW w:w="3802" w:type="dxa"/>
          </w:tcPr>
          <w:p w14:paraId="30899C1D" w14:textId="77777777" w:rsidR="00252156" w:rsidRPr="00CA4E87" w:rsidRDefault="00252156" w:rsidP="00CA4E87">
            <w:pPr>
              <w:jc w:val="center"/>
              <w:rPr>
                <w:rFonts w:eastAsia="MS Mincho"/>
                <w:b/>
                <w:bCs/>
              </w:rPr>
            </w:pPr>
            <w:r w:rsidRPr="00CA4E87">
              <w:rPr>
                <w:rFonts w:eastAsia="MS Mincho"/>
                <w:b/>
                <w:bCs/>
              </w:rPr>
              <w:t>Justification</w:t>
            </w:r>
          </w:p>
          <w:p w14:paraId="2A36CECA" w14:textId="77777777" w:rsidR="00252156" w:rsidRPr="00CA4E87" w:rsidRDefault="00252156" w:rsidP="00CA4E87">
            <w:pPr>
              <w:jc w:val="center"/>
              <w:rPr>
                <w:rFonts w:eastAsia="MS Mincho"/>
                <w:b/>
                <w:bCs/>
              </w:rPr>
            </w:pPr>
          </w:p>
          <w:p w14:paraId="13A7F573" w14:textId="77777777" w:rsidR="00252156" w:rsidRPr="00CA4E87" w:rsidRDefault="00252156" w:rsidP="00CA4E87">
            <w:pPr>
              <w:jc w:val="center"/>
              <w:rPr>
                <w:rFonts w:eastAsia="MS Mincho"/>
                <w:b/>
                <w:bCs/>
              </w:rPr>
            </w:pPr>
          </w:p>
          <w:p w14:paraId="2D7FFCFE" w14:textId="77777777" w:rsidR="00252156" w:rsidRPr="00CA4E87" w:rsidRDefault="00252156" w:rsidP="00CA4E87">
            <w:pPr>
              <w:jc w:val="center"/>
              <w:rPr>
                <w:rFonts w:eastAsia="MS Mincho"/>
                <w:b/>
                <w:bCs/>
              </w:rPr>
            </w:pPr>
            <w:r w:rsidRPr="00CA4E87">
              <w:rPr>
                <w:rFonts w:eastAsia="MS Mincho"/>
                <w:b/>
                <w:bCs/>
              </w:rPr>
              <w:t>(5)</w:t>
            </w:r>
          </w:p>
        </w:tc>
        <w:tc>
          <w:tcPr>
            <w:tcW w:w="3685" w:type="dxa"/>
          </w:tcPr>
          <w:p w14:paraId="2219694D" w14:textId="77777777" w:rsidR="00252156" w:rsidRPr="00CA4E87" w:rsidRDefault="00252156" w:rsidP="00CA4E87">
            <w:pPr>
              <w:jc w:val="center"/>
              <w:rPr>
                <w:rFonts w:eastAsia="MS Mincho"/>
                <w:b/>
                <w:bCs/>
              </w:rPr>
            </w:pPr>
            <w:r w:rsidRPr="00CA4E87">
              <w:rPr>
                <w:rFonts w:eastAsia="MS Mincho"/>
                <w:b/>
                <w:bCs/>
              </w:rPr>
              <w:t>Proposed change</w:t>
            </w:r>
          </w:p>
          <w:p w14:paraId="43E97E52" w14:textId="77777777" w:rsidR="00252156" w:rsidRPr="00CA4E87" w:rsidRDefault="00252156" w:rsidP="00CA4E87">
            <w:pPr>
              <w:jc w:val="center"/>
              <w:rPr>
                <w:rFonts w:eastAsia="MS Mincho"/>
                <w:b/>
                <w:bCs/>
              </w:rPr>
            </w:pPr>
          </w:p>
          <w:p w14:paraId="6F9FF756" w14:textId="77777777" w:rsidR="00252156" w:rsidRPr="00CA4E87" w:rsidRDefault="00252156" w:rsidP="00CA4E87">
            <w:pPr>
              <w:jc w:val="center"/>
              <w:rPr>
                <w:rFonts w:eastAsia="MS Mincho"/>
                <w:b/>
                <w:bCs/>
              </w:rPr>
            </w:pPr>
            <w:r w:rsidRPr="00CA4E87">
              <w:rPr>
                <w:rFonts w:eastAsia="MS Mincho"/>
                <w:b/>
                <w:bCs/>
              </w:rPr>
              <w:t>(6)</w:t>
            </w:r>
          </w:p>
        </w:tc>
      </w:tr>
      <w:tr w:rsidR="00252156" w:rsidRPr="00C16B81" w14:paraId="4F6B07AB" w14:textId="77777777" w:rsidTr="007A2820">
        <w:tc>
          <w:tcPr>
            <w:tcW w:w="603" w:type="dxa"/>
          </w:tcPr>
          <w:p w14:paraId="52538B59" w14:textId="77777777" w:rsidR="00252156" w:rsidRPr="00C16B81" w:rsidRDefault="00252156" w:rsidP="00A24565">
            <w:pPr>
              <w:rPr>
                <w:rFonts w:eastAsia="MS Mincho"/>
              </w:rPr>
            </w:pPr>
            <w:r w:rsidRPr="00C16B81">
              <w:rPr>
                <w:rFonts w:eastAsia="MS Mincho"/>
              </w:rPr>
              <w:t>1</w:t>
            </w:r>
          </w:p>
        </w:tc>
        <w:tc>
          <w:tcPr>
            <w:tcW w:w="2265" w:type="dxa"/>
          </w:tcPr>
          <w:p w14:paraId="6A15C8B8" w14:textId="77777777" w:rsidR="00252156" w:rsidRPr="00C16B81" w:rsidRDefault="00252156" w:rsidP="00A24565">
            <w:pPr>
              <w:rPr>
                <w:rFonts w:eastAsia="MS Mincho"/>
              </w:rPr>
            </w:pPr>
            <w:r w:rsidRPr="00C16B81">
              <w:rPr>
                <w:rFonts w:eastAsia="MS Mincho"/>
              </w:rPr>
              <w:t>Table 2 (iv); 1</w:t>
            </w:r>
          </w:p>
          <w:p w14:paraId="60C2308E" w14:textId="77777777" w:rsidR="00252156" w:rsidRPr="00C16B81" w:rsidRDefault="00252156" w:rsidP="00A24565">
            <w:pPr>
              <w:rPr>
                <w:rFonts w:eastAsia="MS Mincho"/>
              </w:rPr>
            </w:pPr>
          </w:p>
          <w:p w14:paraId="14CD9F24" w14:textId="77777777" w:rsidR="00252156" w:rsidRPr="00C16B81" w:rsidRDefault="00252156" w:rsidP="00A24565">
            <w:pPr>
              <w:rPr>
                <w:rFonts w:eastAsia="MS Mincho"/>
              </w:rPr>
            </w:pPr>
          </w:p>
          <w:p w14:paraId="2F5EDC9B" w14:textId="77777777" w:rsidR="00252156" w:rsidRPr="00C16B81" w:rsidRDefault="00252156" w:rsidP="00A24565">
            <w:pPr>
              <w:rPr>
                <w:rFonts w:eastAsia="MS Mincho"/>
              </w:rPr>
            </w:pPr>
          </w:p>
        </w:tc>
        <w:tc>
          <w:tcPr>
            <w:tcW w:w="1611" w:type="dxa"/>
          </w:tcPr>
          <w:p w14:paraId="6541E672" w14:textId="386890DA" w:rsidR="00252156" w:rsidRPr="00C16B81" w:rsidRDefault="00252156" w:rsidP="00A24565">
            <w:pPr>
              <w:rPr>
                <w:rFonts w:eastAsia="MS Mincho"/>
              </w:rPr>
            </w:pPr>
            <w:r w:rsidRPr="00C16B81">
              <w:lastRenderedPageBreak/>
              <w:t xml:space="preserve">Dr Mayur J. Kapadia; </w:t>
            </w:r>
            <w:r w:rsidRPr="00C16B81">
              <w:lastRenderedPageBreak/>
              <w:t xml:space="preserve">mjkapadia61@gmail.com; </w:t>
            </w:r>
            <w:r w:rsidR="009875EA" w:rsidRPr="00C16B81">
              <w:t>Personal Capacity</w:t>
            </w:r>
          </w:p>
        </w:tc>
        <w:tc>
          <w:tcPr>
            <w:tcW w:w="2204" w:type="dxa"/>
          </w:tcPr>
          <w:p w14:paraId="2AC4D837" w14:textId="6BEAC71E" w:rsidR="00252156" w:rsidRPr="00C16B81" w:rsidRDefault="00C8050C" w:rsidP="00A24565">
            <w:pPr>
              <w:rPr>
                <w:rFonts w:eastAsia="MS Mincho"/>
              </w:rPr>
            </w:pPr>
            <w:r w:rsidRPr="00C16B81">
              <w:rPr>
                <w:color w:val="212529"/>
                <w:lang w:eastAsia="en-US"/>
              </w:rPr>
              <w:lastRenderedPageBreak/>
              <w:t>Technical</w:t>
            </w:r>
          </w:p>
          <w:p w14:paraId="5CA776CB" w14:textId="77777777" w:rsidR="00252156" w:rsidRPr="00C16B81" w:rsidRDefault="00252156" w:rsidP="00A24565">
            <w:pPr>
              <w:rPr>
                <w:rFonts w:eastAsia="MS Mincho"/>
              </w:rPr>
            </w:pPr>
          </w:p>
        </w:tc>
        <w:tc>
          <w:tcPr>
            <w:tcW w:w="3802" w:type="dxa"/>
          </w:tcPr>
          <w:p w14:paraId="1F852828" w14:textId="77777777" w:rsidR="00252156" w:rsidRPr="00C16B81" w:rsidRDefault="00252156" w:rsidP="00CE0828">
            <w:pPr>
              <w:pStyle w:val="NormalWeb"/>
              <w:jc w:val="both"/>
              <w:rPr>
                <w:rFonts w:ascii="Times New Roman" w:hAnsi="Times New Roman" w:cs="Times New Roman"/>
                <w:sz w:val="24"/>
                <w:szCs w:val="24"/>
              </w:rPr>
            </w:pPr>
            <w:r w:rsidRPr="00C16B81">
              <w:rPr>
                <w:rFonts w:ascii="Times New Roman" w:hAnsi="Times New Roman" w:cs="Times New Roman"/>
                <w:sz w:val="24"/>
                <w:szCs w:val="24"/>
              </w:rPr>
              <w:t xml:space="preserve">The limits of dimethyl amine and triethyl amine are prescribed as 0.2 </w:t>
            </w:r>
            <w:r w:rsidRPr="00C16B81">
              <w:rPr>
                <w:rFonts w:ascii="Times New Roman" w:hAnsi="Times New Roman" w:cs="Times New Roman"/>
                <w:sz w:val="24"/>
                <w:szCs w:val="24"/>
              </w:rPr>
              <w:lastRenderedPageBreak/>
              <w:t xml:space="preserve">and 0.1 % respectively for 40% solution of </w:t>
            </w:r>
            <w:proofErr w:type="spellStart"/>
            <w:r w:rsidRPr="00C16B81">
              <w:rPr>
                <w:rFonts w:ascii="Times New Roman" w:hAnsi="Times New Roman" w:cs="Times New Roman"/>
                <w:sz w:val="24"/>
                <w:szCs w:val="24"/>
              </w:rPr>
              <w:t>monoethylamine</w:t>
            </w:r>
            <w:proofErr w:type="spellEnd"/>
            <w:r w:rsidRPr="00C16B81">
              <w:rPr>
                <w:rFonts w:ascii="Times New Roman" w:hAnsi="Times New Roman" w:cs="Times New Roman"/>
                <w:sz w:val="24"/>
                <w:szCs w:val="24"/>
              </w:rPr>
              <w:t>. </w:t>
            </w:r>
          </w:p>
          <w:p w14:paraId="52625B46" w14:textId="77777777" w:rsidR="00252156" w:rsidRPr="00C16B81" w:rsidRDefault="00252156" w:rsidP="00CE0828">
            <w:pPr>
              <w:pStyle w:val="NormalWeb"/>
              <w:jc w:val="both"/>
              <w:rPr>
                <w:rFonts w:ascii="Times New Roman" w:hAnsi="Times New Roman" w:cs="Times New Roman"/>
                <w:sz w:val="24"/>
                <w:szCs w:val="24"/>
              </w:rPr>
            </w:pPr>
            <w:r w:rsidRPr="00C16B81">
              <w:rPr>
                <w:rFonts w:ascii="Times New Roman" w:hAnsi="Times New Roman" w:cs="Times New Roman"/>
                <w:sz w:val="24"/>
                <w:szCs w:val="24"/>
              </w:rPr>
              <w:t>The limits of these impurities in Anhydrous material (Table 1) are 0.4 % for each.</w:t>
            </w:r>
          </w:p>
          <w:p w14:paraId="225476FB" w14:textId="77777777" w:rsidR="00252156" w:rsidRPr="00C16B81" w:rsidRDefault="00252156" w:rsidP="00CE0828">
            <w:pPr>
              <w:pStyle w:val="NormalWeb"/>
              <w:jc w:val="both"/>
              <w:rPr>
                <w:rFonts w:ascii="Times New Roman" w:hAnsi="Times New Roman" w:cs="Times New Roman"/>
                <w:sz w:val="24"/>
                <w:szCs w:val="24"/>
              </w:rPr>
            </w:pPr>
            <w:r w:rsidRPr="00C16B81">
              <w:rPr>
                <w:rFonts w:ascii="Times New Roman" w:hAnsi="Times New Roman" w:cs="Times New Roman"/>
                <w:sz w:val="24"/>
                <w:szCs w:val="24"/>
              </w:rPr>
              <w:t>Logically, it is more appropriate to keep identical limit for 40% solution i.e. 0.2% for each of dimethyl amine and triethyl amine.</w:t>
            </w:r>
          </w:p>
        </w:tc>
        <w:tc>
          <w:tcPr>
            <w:tcW w:w="3685" w:type="dxa"/>
          </w:tcPr>
          <w:p w14:paraId="1D6539E7" w14:textId="77777777" w:rsidR="00252156" w:rsidRPr="00C16B81" w:rsidRDefault="00252156" w:rsidP="007A2820">
            <w:pPr>
              <w:jc w:val="both"/>
              <w:rPr>
                <w:rFonts w:eastAsia="MS Mincho"/>
              </w:rPr>
            </w:pPr>
            <w:r w:rsidRPr="00C16B81">
              <w:lastRenderedPageBreak/>
              <w:t>Trimethyl amine, percent by mass, Max = 0.2</w:t>
            </w:r>
          </w:p>
        </w:tc>
      </w:tr>
      <w:tr w:rsidR="00252156" w:rsidRPr="00C16B81" w14:paraId="403E3A41" w14:textId="77777777" w:rsidTr="007A2820">
        <w:trPr>
          <w:trHeight w:val="3374"/>
        </w:trPr>
        <w:tc>
          <w:tcPr>
            <w:tcW w:w="603" w:type="dxa"/>
          </w:tcPr>
          <w:p w14:paraId="5812002A" w14:textId="77777777" w:rsidR="00252156" w:rsidRPr="00C16B81" w:rsidRDefault="00252156" w:rsidP="00A24565">
            <w:pPr>
              <w:rPr>
                <w:rFonts w:eastAsia="MS Mincho"/>
              </w:rPr>
            </w:pPr>
            <w:r w:rsidRPr="00C16B81">
              <w:rPr>
                <w:rFonts w:eastAsia="MS Mincho"/>
              </w:rPr>
              <w:t>2</w:t>
            </w:r>
          </w:p>
        </w:tc>
        <w:tc>
          <w:tcPr>
            <w:tcW w:w="2265" w:type="dxa"/>
          </w:tcPr>
          <w:p w14:paraId="459D2B51" w14:textId="77777777" w:rsidR="00252156" w:rsidRPr="00C16B81" w:rsidRDefault="00252156" w:rsidP="00A24565">
            <w:pPr>
              <w:rPr>
                <w:rFonts w:eastAsia="MS Mincho"/>
              </w:rPr>
            </w:pPr>
            <w:r w:rsidRPr="00C16B81">
              <w:rPr>
                <w:rFonts w:eastAsia="MS Mincho"/>
              </w:rPr>
              <w:t>A-3.7; 1</w:t>
            </w:r>
          </w:p>
        </w:tc>
        <w:tc>
          <w:tcPr>
            <w:tcW w:w="1611" w:type="dxa"/>
          </w:tcPr>
          <w:p w14:paraId="39939705" w14:textId="43CB21F8" w:rsidR="00252156" w:rsidRPr="00C16B81" w:rsidRDefault="00252156" w:rsidP="00A24565">
            <w:r w:rsidRPr="00C16B81">
              <w:t>Dr Mayur J. Kapadia; mjkapadia61@gmail.com</w:t>
            </w:r>
            <w:r w:rsidR="009875EA" w:rsidRPr="00C16B81">
              <w:t>; Personal Capacity</w:t>
            </w:r>
          </w:p>
        </w:tc>
        <w:tc>
          <w:tcPr>
            <w:tcW w:w="2204" w:type="dxa"/>
          </w:tcPr>
          <w:p w14:paraId="6E15776D" w14:textId="110E8A10" w:rsidR="00252156" w:rsidRPr="00C16B81" w:rsidRDefault="00C8050C" w:rsidP="00A24565">
            <w:pPr>
              <w:rPr>
                <w:rFonts w:eastAsia="MS Mincho"/>
              </w:rPr>
            </w:pPr>
            <w:r w:rsidRPr="00C16B81">
              <w:rPr>
                <w:color w:val="212529"/>
                <w:lang w:eastAsia="en-US"/>
              </w:rPr>
              <w:t>Technical</w:t>
            </w:r>
          </w:p>
        </w:tc>
        <w:tc>
          <w:tcPr>
            <w:tcW w:w="3802" w:type="dxa"/>
          </w:tcPr>
          <w:p w14:paraId="48937DEB" w14:textId="77777777" w:rsidR="00252156" w:rsidRPr="00C16B81" w:rsidRDefault="00252156" w:rsidP="00CE0828">
            <w:pPr>
              <w:jc w:val="both"/>
              <w:rPr>
                <w:rFonts w:eastAsia="MS Mincho"/>
              </w:rPr>
            </w:pPr>
            <w:r w:rsidRPr="00C16B81">
              <w:t>Method of preparing standard calibration mixture is more clearly understood at B3.2.7, hence same may be considered for A3.7.</w:t>
            </w:r>
          </w:p>
        </w:tc>
        <w:tc>
          <w:tcPr>
            <w:tcW w:w="3685" w:type="dxa"/>
          </w:tcPr>
          <w:p w14:paraId="5D527ACF" w14:textId="3E3FCC14" w:rsidR="00252156" w:rsidRPr="00C16B81" w:rsidRDefault="00252156" w:rsidP="007A2820">
            <w:pPr>
              <w:jc w:val="both"/>
              <w:rPr>
                <w:rFonts w:eastAsia="MS Mincho"/>
              </w:rPr>
            </w:pPr>
            <w:r w:rsidRPr="00C16B81">
              <w:t xml:space="preserve">A standard mixture of ammonia, monomethylamine, dimethylamine, </w:t>
            </w:r>
            <w:r w:rsidR="007A2820" w:rsidRPr="00C16B81">
              <w:t>t</w:t>
            </w:r>
            <w:r w:rsidRPr="00C16B81">
              <w:t xml:space="preserve">rimethylamine, </w:t>
            </w:r>
            <w:proofErr w:type="gramStart"/>
            <w:r w:rsidRPr="00C16B81">
              <w:t>methanol</w:t>
            </w:r>
            <w:proofErr w:type="gramEnd"/>
            <w:r w:rsidRPr="00C16B81">
              <w:t xml:space="preserve"> and water (see A-3.1 to A-3.6) is prepared on m/m basis, preferably in concentration similar to the expected in sample, taking care to see that the total vapour pressure of those mixtures does not exceed 1 kg/cm2.</w:t>
            </w:r>
          </w:p>
        </w:tc>
      </w:tr>
    </w:tbl>
    <w:p w14:paraId="47F79F53" w14:textId="77777777" w:rsidR="007A2820" w:rsidRPr="00C16B81" w:rsidRDefault="007A2820" w:rsidP="007A2820">
      <w:pPr>
        <w:pStyle w:val="BodyText"/>
        <w:tabs>
          <w:tab w:val="left" w:pos="284"/>
          <w:tab w:val="left" w:pos="426"/>
        </w:tabs>
        <w:spacing w:before="5"/>
        <w:jc w:val="center"/>
        <w:rPr>
          <w:rFonts w:ascii="Times New Roman" w:hAnsi="Times New Roman" w:cs="Times New Roman"/>
          <w:bCs/>
          <w:color w:val="000000" w:themeColor="text1"/>
          <w:sz w:val="24"/>
          <w:szCs w:val="24"/>
        </w:rPr>
      </w:pPr>
    </w:p>
    <w:p w14:paraId="061CFF14" w14:textId="77777777" w:rsidR="00277E0F" w:rsidRPr="00C16B81" w:rsidRDefault="007A2820" w:rsidP="00277E0F">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w:t>
      </w:r>
      <w:r w:rsidR="000C109C" w:rsidRPr="00C16B81">
        <w:rPr>
          <w:rFonts w:ascii="Times New Roman" w:hAnsi="Times New Roman" w:cs="Times New Roman"/>
          <w:bCs/>
          <w:color w:val="000000" w:themeColor="text1"/>
          <w:sz w:val="24"/>
          <w:szCs w:val="24"/>
        </w:rPr>
        <w:t>revision</w:t>
      </w:r>
      <w:r w:rsidRPr="00C16B81">
        <w:rPr>
          <w:rFonts w:ascii="Times New Roman" w:hAnsi="Times New Roman" w:cs="Times New Roman"/>
          <w:bCs/>
          <w:color w:val="000000" w:themeColor="text1"/>
          <w:sz w:val="24"/>
          <w:szCs w:val="24"/>
        </w:rPr>
        <w:t xml:space="preserve"> for </w:t>
      </w:r>
      <w:proofErr w:type="gramStart"/>
      <w:r w:rsidRPr="00C16B81">
        <w:rPr>
          <w:rFonts w:ascii="Times New Roman" w:hAnsi="Times New Roman" w:cs="Times New Roman"/>
          <w:bCs/>
          <w:color w:val="000000" w:themeColor="text1"/>
          <w:sz w:val="24"/>
          <w:szCs w:val="24"/>
        </w:rPr>
        <w:t>printing</w:t>
      </w:r>
      <w:r w:rsidR="00277E0F" w:rsidRPr="00C16B81">
        <w:rPr>
          <w:rFonts w:ascii="Times New Roman" w:hAnsi="Times New Roman" w:cs="Times New Roman"/>
          <w:bCs/>
          <w:color w:val="000000" w:themeColor="text1"/>
          <w:sz w:val="24"/>
          <w:szCs w:val="24"/>
        </w:rPr>
        <w:t>, if</w:t>
      </w:r>
      <w:proofErr w:type="gramEnd"/>
      <w:r w:rsidR="00277E0F" w:rsidRPr="00C16B81">
        <w:rPr>
          <w:rFonts w:ascii="Times New Roman" w:hAnsi="Times New Roman" w:cs="Times New Roman"/>
          <w:bCs/>
          <w:color w:val="000000" w:themeColor="text1"/>
          <w:sz w:val="24"/>
          <w:szCs w:val="24"/>
        </w:rPr>
        <w:t xml:space="preserve"> no comments are received </w:t>
      </w:r>
      <w:proofErr w:type="gramStart"/>
      <w:r w:rsidR="00277E0F" w:rsidRPr="00C16B81">
        <w:rPr>
          <w:rFonts w:ascii="Times New Roman" w:hAnsi="Times New Roman" w:cs="Times New Roman"/>
          <w:bCs/>
          <w:color w:val="000000" w:themeColor="text1"/>
          <w:sz w:val="24"/>
          <w:szCs w:val="24"/>
        </w:rPr>
        <w:t>till</w:t>
      </w:r>
      <w:proofErr w:type="gramEnd"/>
      <w:r w:rsidR="00277E0F" w:rsidRPr="00C16B81">
        <w:rPr>
          <w:rFonts w:ascii="Times New Roman" w:hAnsi="Times New Roman" w:cs="Times New Roman"/>
          <w:bCs/>
          <w:color w:val="000000" w:themeColor="text1"/>
          <w:sz w:val="24"/>
          <w:szCs w:val="24"/>
        </w:rPr>
        <w:t xml:space="preserve"> 8 March 2024.</w:t>
      </w:r>
    </w:p>
    <w:p w14:paraId="07BBF2D7" w14:textId="217244F6" w:rsidR="007A2820" w:rsidRPr="00C16B81" w:rsidRDefault="007A2820" w:rsidP="007A2820">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p>
    <w:p w14:paraId="42E6B4C6" w14:textId="19715D72" w:rsidR="00CB5297" w:rsidRPr="00C16B81" w:rsidRDefault="007A2820" w:rsidP="00F44421">
      <w:pPr>
        <w:pStyle w:val="Default"/>
        <w:rPr>
          <w:b/>
          <w:bCs/>
          <w:iCs/>
          <w:color w:val="000000" w:themeColor="text1"/>
          <w:lang w:val="en-IN"/>
        </w:rPr>
      </w:pPr>
      <w:r w:rsidRPr="00C16B81">
        <w:rPr>
          <w:b/>
          <w:bCs/>
          <w:iCs/>
          <w:color w:val="000000" w:themeColor="text1"/>
          <w:lang w:val="en-IN"/>
        </w:rPr>
        <w:t xml:space="preserve">5.17 </w:t>
      </w:r>
      <w:r w:rsidR="000C1358" w:rsidRPr="00C16B81">
        <w:rPr>
          <w:b/>
          <w:bCs/>
          <w:iCs/>
          <w:color w:val="000000" w:themeColor="text1"/>
          <w:lang w:val="en-IN"/>
        </w:rPr>
        <w:t xml:space="preserve">PCD 09 (24772) — Dimethylamine Technical Specification </w:t>
      </w:r>
      <w:r w:rsidRPr="00C16B81">
        <w:rPr>
          <w:b/>
          <w:bCs/>
          <w:iCs/>
          <w:color w:val="000000" w:themeColor="text1"/>
          <w:lang w:val="en-IN"/>
        </w:rPr>
        <w:t>(</w:t>
      </w:r>
      <w:r w:rsidR="000C1358" w:rsidRPr="00C16B81">
        <w:rPr>
          <w:b/>
          <w:bCs/>
          <w:iCs/>
          <w:color w:val="000000" w:themeColor="text1"/>
          <w:lang w:val="en-IN"/>
        </w:rPr>
        <w:t>First Revision</w:t>
      </w:r>
      <w:r w:rsidRPr="00C16B81">
        <w:rPr>
          <w:b/>
          <w:bCs/>
          <w:iCs/>
          <w:color w:val="000000" w:themeColor="text1"/>
          <w:lang w:val="en-IN"/>
        </w:rPr>
        <w:t>)</w:t>
      </w:r>
    </w:p>
    <w:p w14:paraId="4E1304CA" w14:textId="77777777" w:rsidR="007A2820" w:rsidRPr="00C16B81" w:rsidRDefault="007A2820" w:rsidP="00F44421">
      <w:pPr>
        <w:pStyle w:val="Default"/>
        <w:rPr>
          <w:iCs/>
          <w:color w:val="000000" w:themeColor="text1"/>
          <w:lang w:val="en-IN"/>
        </w:rPr>
      </w:pPr>
    </w:p>
    <w:p w14:paraId="78A436A4" w14:textId="5CB9479C" w:rsidR="007A2820" w:rsidRPr="00C16B81" w:rsidRDefault="007A2820" w:rsidP="003D4C06">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2E21E4" w:rsidRPr="00C16B81">
        <w:rPr>
          <w:bCs/>
          <w:iCs/>
          <w:color w:val="000000" w:themeColor="text1"/>
          <w:lang w:bidi="en-US"/>
        </w:rPr>
        <w:t>5 February</w:t>
      </w:r>
      <w:r w:rsidR="003D4C06" w:rsidRPr="00C16B81">
        <w:rPr>
          <w:bCs/>
          <w:iCs/>
          <w:color w:val="000000" w:themeColor="text1"/>
          <w:lang w:bidi="en-US"/>
        </w:rPr>
        <w:t xml:space="preserve"> 2024, with </w:t>
      </w:r>
      <w:proofErr w:type="gramStart"/>
      <w:r w:rsidR="003D4C06" w:rsidRPr="00C16B81">
        <w:rPr>
          <w:bCs/>
          <w:iCs/>
          <w:color w:val="000000" w:themeColor="text1"/>
          <w:lang w:bidi="en-US"/>
        </w:rPr>
        <w:t>last</w:t>
      </w:r>
      <w:proofErr w:type="gramEnd"/>
      <w:r w:rsidR="003D4C06" w:rsidRPr="00C16B81">
        <w:rPr>
          <w:bCs/>
          <w:iCs/>
          <w:color w:val="000000" w:themeColor="text1"/>
          <w:lang w:bidi="en-US"/>
        </w:rPr>
        <w:t xml:space="preserve"> date of comments as </w:t>
      </w:r>
      <w:r w:rsidR="00786B05" w:rsidRPr="00C16B81">
        <w:rPr>
          <w:bCs/>
          <w:iCs/>
          <w:color w:val="000000" w:themeColor="text1"/>
          <w:lang w:bidi="en-US"/>
        </w:rPr>
        <w:t xml:space="preserve">5 April </w:t>
      </w:r>
      <w:r w:rsidR="003D4C06" w:rsidRPr="00C16B81">
        <w:rPr>
          <w:bCs/>
          <w:iCs/>
          <w:color w:val="000000" w:themeColor="text1"/>
          <w:lang w:bidi="en-US"/>
        </w:rPr>
        <w:t>2024.</w:t>
      </w:r>
    </w:p>
    <w:p w14:paraId="182DC458" w14:textId="77777777" w:rsidR="003D4C06" w:rsidRPr="00C16B81" w:rsidRDefault="003D4C06" w:rsidP="003D4C06">
      <w:pPr>
        <w:pStyle w:val="Default"/>
        <w:jc w:val="both"/>
        <w:rPr>
          <w:bCs/>
          <w:iCs/>
          <w:color w:val="000000" w:themeColor="text1"/>
          <w:lang w:val="en-IN"/>
        </w:rPr>
      </w:pPr>
    </w:p>
    <w:p w14:paraId="4ED13C92" w14:textId="605E73BA" w:rsidR="007A2820" w:rsidRPr="00C16B81" w:rsidRDefault="007A2820" w:rsidP="007A2820">
      <w:pPr>
        <w:pStyle w:val="Default"/>
        <w:jc w:val="center"/>
        <w:rPr>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0DECCBF7">
          <v:shape id="_x0000_i1049" type="#_x0000_t75" alt="" style="width:79.5pt;height:50.25pt;mso-width-percent:0;mso-height-percent:0;mso-width-percent:0;mso-height-percent:0" o:ole="">
            <v:imagedata r:id="rId57" o:title=""/>
          </v:shape>
          <o:OLEObject Type="Embed" ProgID="Acrobat.Document.DC" ShapeID="_x0000_i1049" DrawAspect="Icon" ObjectID="_1770540631" r:id="rId59"/>
        </w:object>
      </w:r>
    </w:p>
    <w:p w14:paraId="4C0D84C8" w14:textId="77777777" w:rsidR="007A2820" w:rsidRPr="00C16B81" w:rsidRDefault="007A2820" w:rsidP="007A2820">
      <w:pPr>
        <w:pStyle w:val="Default"/>
        <w:rPr>
          <w:iCs/>
          <w:color w:val="000000" w:themeColor="text1"/>
          <w:lang w:val="en-IN"/>
        </w:rPr>
      </w:pPr>
    </w:p>
    <w:p w14:paraId="3DABBB08" w14:textId="77777777" w:rsidR="007A2820" w:rsidRPr="00C16B81" w:rsidRDefault="007A2820" w:rsidP="007A2820">
      <w:pPr>
        <w:pStyle w:val="Default"/>
        <w:rPr>
          <w:bCs/>
          <w:iCs/>
          <w:color w:val="000000" w:themeColor="text1"/>
          <w:lang w:bidi="en-US"/>
        </w:rPr>
      </w:pPr>
      <w:r w:rsidRPr="00C16B81">
        <w:rPr>
          <w:bCs/>
          <w:iCs/>
          <w:color w:val="000000" w:themeColor="text1"/>
          <w:lang w:bidi="en-US"/>
        </w:rPr>
        <w:t>The following comments have been received via standardization portal:</w:t>
      </w:r>
    </w:p>
    <w:p w14:paraId="3419196C" w14:textId="77777777" w:rsidR="007A2820" w:rsidRPr="00C16B81" w:rsidRDefault="007A2820" w:rsidP="00F44421">
      <w:pPr>
        <w:pStyle w:val="Default"/>
        <w:rPr>
          <w:iCs/>
          <w:color w:val="000000" w:themeColor="text1"/>
          <w:lang w:val="en-IN"/>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65"/>
        <w:gridCol w:w="1611"/>
        <w:gridCol w:w="2204"/>
        <w:gridCol w:w="3802"/>
        <w:gridCol w:w="3685"/>
      </w:tblGrid>
      <w:tr w:rsidR="00241BA1" w:rsidRPr="00C16B81" w14:paraId="6C669FA1" w14:textId="77777777" w:rsidTr="007A2820">
        <w:tc>
          <w:tcPr>
            <w:tcW w:w="603" w:type="dxa"/>
          </w:tcPr>
          <w:p w14:paraId="65736629" w14:textId="77777777" w:rsidR="00241BA1" w:rsidRPr="00C16B81" w:rsidRDefault="00241BA1" w:rsidP="007A2820">
            <w:pPr>
              <w:jc w:val="center"/>
              <w:rPr>
                <w:rFonts w:eastAsia="MS Mincho"/>
                <w:b/>
                <w:bCs/>
              </w:rPr>
            </w:pPr>
            <w:r w:rsidRPr="00C16B81">
              <w:rPr>
                <w:rFonts w:eastAsia="MS Mincho"/>
                <w:b/>
                <w:bCs/>
              </w:rPr>
              <w:t>Sl. No.</w:t>
            </w:r>
          </w:p>
          <w:p w14:paraId="17230ED6" w14:textId="77777777" w:rsidR="00241BA1" w:rsidRPr="00C16B81" w:rsidRDefault="00241BA1" w:rsidP="007A2820">
            <w:pPr>
              <w:jc w:val="center"/>
              <w:rPr>
                <w:rFonts w:eastAsia="MS Mincho"/>
                <w:b/>
                <w:bCs/>
              </w:rPr>
            </w:pPr>
          </w:p>
          <w:p w14:paraId="36FCD659" w14:textId="77777777" w:rsidR="00241BA1" w:rsidRPr="00C16B81" w:rsidRDefault="00241BA1" w:rsidP="007A2820">
            <w:pPr>
              <w:jc w:val="center"/>
              <w:rPr>
                <w:rFonts w:eastAsia="MS Mincho"/>
                <w:b/>
                <w:bCs/>
              </w:rPr>
            </w:pPr>
            <w:r w:rsidRPr="00C16B81">
              <w:rPr>
                <w:rFonts w:eastAsia="MS Mincho"/>
                <w:b/>
                <w:bCs/>
              </w:rPr>
              <w:t>(1)</w:t>
            </w:r>
          </w:p>
        </w:tc>
        <w:tc>
          <w:tcPr>
            <w:tcW w:w="2265" w:type="dxa"/>
          </w:tcPr>
          <w:p w14:paraId="1CB7ED6D" w14:textId="77777777" w:rsidR="00241BA1" w:rsidRPr="00C16B81" w:rsidRDefault="00241BA1" w:rsidP="007A2820">
            <w:pPr>
              <w:jc w:val="center"/>
              <w:rPr>
                <w:rFonts w:eastAsia="MS Mincho"/>
                <w:b/>
                <w:bCs/>
              </w:rPr>
            </w:pPr>
            <w:r w:rsidRPr="00C16B81">
              <w:rPr>
                <w:rFonts w:eastAsia="MS Mincho"/>
                <w:b/>
                <w:bCs/>
              </w:rPr>
              <w:t xml:space="preserve">Clause/Sub-clause/ para/table/fig. No. </w:t>
            </w:r>
            <w:proofErr w:type="gramStart"/>
            <w:r w:rsidRPr="00C16B81">
              <w:rPr>
                <w:rFonts w:eastAsia="MS Mincho"/>
                <w:b/>
                <w:bCs/>
              </w:rPr>
              <w:t>commented</w:t>
            </w:r>
            <w:proofErr w:type="gramEnd"/>
          </w:p>
          <w:p w14:paraId="571C20F3" w14:textId="77777777" w:rsidR="00241BA1" w:rsidRPr="00C16B81" w:rsidRDefault="00241BA1" w:rsidP="007A2820">
            <w:pPr>
              <w:jc w:val="center"/>
              <w:rPr>
                <w:rFonts w:eastAsia="MS Mincho"/>
                <w:b/>
                <w:bCs/>
              </w:rPr>
            </w:pPr>
            <w:r w:rsidRPr="00C16B81">
              <w:rPr>
                <w:rFonts w:eastAsia="MS Mincho"/>
                <w:b/>
                <w:bCs/>
              </w:rPr>
              <w:t>(2)</w:t>
            </w:r>
          </w:p>
        </w:tc>
        <w:tc>
          <w:tcPr>
            <w:tcW w:w="1611" w:type="dxa"/>
          </w:tcPr>
          <w:p w14:paraId="6D28E683" w14:textId="77777777" w:rsidR="00241BA1" w:rsidRPr="00C16B81" w:rsidRDefault="00241BA1" w:rsidP="007A2820">
            <w:pPr>
              <w:jc w:val="center"/>
              <w:rPr>
                <w:rFonts w:eastAsia="MS Mincho"/>
                <w:b/>
                <w:bCs/>
              </w:rPr>
            </w:pPr>
            <w:r w:rsidRPr="00C16B81">
              <w:rPr>
                <w:rFonts w:eastAsia="MS Mincho"/>
                <w:b/>
                <w:bCs/>
              </w:rPr>
              <w:t>Commentator/</w:t>
            </w:r>
          </w:p>
          <w:p w14:paraId="5520206E" w14:textId="77777777" w:rsidR="00241BA1" w:rsidRPr="00C16B81" w:rsidRDefault="00241BA1" w:rsidP="007A2820">
            <w:pPr>
              <w:jc w:val="center"/>
              <w:rPr>
                <w:rFonts w:eastAsia="MS Mincho"/>
                <w:b/>
                <w:bCs/>
              </w:rPr>
            </w:pPr>
            <w:r w:rsidRPr="00C16B81">
              <w:rPr>
                <w:rFonts w:eastAsia="MS Mincho"/>
                <w:b/>
                <w:bCs/>
              </w:rPr>
              <w:t>Organization/</w:t>
            </w:r>
          </w:p>
          <w:p w14:paraId="4C890B14" w14:textId="77777777" w:rsidR="00241BA1" w:rsidRPr="00C16B81" w:rsidRDefault="00241BA1" w:rsidP="007A2820">
            <w:pPr>
              <w:jc w:val="center"/>
              <w:rPr>
                <w:rFonts w:eastAsia="MS Mincho"/>
                <w:b/>
                <w:bCs/>
              </w:rPr>
            </w:pPr>
            <w:r w:rsidRPr="00C16B81">
              <w:rPr>
                <w:rFonts w:eastAsia="MS Mincho"/>
                <w:b/>
                <w:bCs/>
              </w:rPr>
              <w:t>Abbreviation</w:t>
            </w:r>
          </w:p>
          <w:p w14:paraId="407AE66B" w14:textId="77777777" w:rsidR="00241BA1" w:rsidRPr="00C16B81" w:rsidRDefault="00241BA1" w:rsidP="007A2820">
            <w:pPr>
              <w:jc w:val="center"/>
              <w:rPr>
                <w:rFonts w:eastAsia="MS Mincho"/>
                <w:b/>
                <w:bCs/>
              </w:rPr>
            </w:pPr>
            <w:r w:rsidRPr="00C16B81">
              <w:rPr>
                <w:rFonts w:eastAsia="MS Mincho"/>
                <w:b/>
                <w:bCs/>
              </w:rPr>
              <w:t>(3)</w:t>
            </w:r>
          </w:p>
        </w:tc>
        <w:tc>
          <w:tcPr>
            <w:tcW w:w="2204" w:type="dxa"/>
          </w:tcPr>
          <w:p w14:paraId="45E65CC7" w14:textId="77777777" w:rsidR="00241BA1" w:rsidRPr="00C16B81" w:rsidRDefault="00241BA1" w:rsidP="007A2820">
            <w:pPr>
              <w:jc w:val="center"/>
              <w:rPr>
                <w:rFonts w:eastAsia="MS Mincho"/>
                <w:b/>
                <w:bCs/>
              </w:rPr>
            </w:pPr>
            <w:r w:rsidRPr="00C16B81">
              <w:rPr>
                <w:rFonts w:eastAsia="MS Mincho"/>
                <w:b/>
                <w:bCs/>
              </w:rPr>
              <w:t>Type of Comments</w:t>
            </w:r>
          </w:p>
          <w:p w14:paraId="31822A31" w14:textId="77777777" w:rsidR="00241BA1" w:rsidRPr="00C16B81" w:rsidRDefault="00241BA1" w:rsidP="007A2820">
            <w:pPr>
              <w:jc w:val="center"/>
              <w:rPr>
                <w:rFonts w:eastAsia="MS Mincho"/>
                <w:b/>
                <w:bCs/>
              </w:rPr>
            </w:pPr>
            <w:r w:rsidRPr="00C16B81">
              <w:rPr>
                <w:rFonts w:eastAsia="MS Mincho"/>
                <w:b/>
                <w:bCs/>
              </w:rPr>
              <w:t>(General/Editorial/ Technical)</w:t>
            </w:r>
          </w:p>
          <w:p w14:paraId="699962DB" w14:textId="77777777" w:rsidR="00241BA1" w:rsidRPr="00C16B81" w:rsidRDefault="00241BA1" w:rsidP="007A2820">
            <w:pPr>
              <w:jc w:val="center"/>
              <w:rPr>
                <w:rFonts w:eastAsia="MS Mincho"/>
                <w:b/>
                <w:bCs/>
              </w:rPr>
            </w:pPr>
            <w:r w:rsidRPr="00C16B81">
              <w:rPr>
                <w:rFonts w:eastAsia="MS Mincho"/>
                <w:b/>
                <w:bCs/>
              </w:rPr>
              <w:t>(4)</w:t>
            </w:r>
          </w:p>
        </w:tc>
        <w:tc>
          <w:tcPr>
            <w:tcW w:w="3802" w:type="dxa"/>
          </w:tcPr>
          <w:p w14:paraId="3C724938" w14:textId="77777777" w:rsidR="00241BA1" w:rsidRPr="00C16B81" w:rsidRDefault="00241BA1" w:rsidP="007A2820">
            <w:pPr>
              <w:jc w:val="center"/>
              <w:rPr>
                <w:rFonts w:eastAsia="MS Mincho"/>
                <w:b/>
                <w:bCs/>
              </w:rPr>
            </w:pPr>
            <w:r w:rsidRPr="00C16B81">
              <w:rPr>
                <w:rFonts w:eastAsia="MS Mincho"/>
                <w:b/>
                <w:bCs/>
              </w:rPr>
              <w:t>Justification</w:t>
            </w:r>
          </w:p>
          <w:p w14:paraId="076FC522" w14:textId="77777777" w:rsidR="00241BA1" w:rsidRPr="00C16B81" w:rsidRDefault="00241BA1" w:rsidP="007A2820">
            <w:pPr>
              <w:jc w:val="center"/>
              <w:rPr>
                <w:rFonts w:eastAsia="MS Mincho"/>
                <w:b/>
                <w:bCs/>
              </w:rPr>
            </w:pPr>
          </w:p>
          <w:p w14:paraId="65EA7062" w14:textId="77777777" w:rsidR="00241BA1" w:rsidRPr="00C16B81" w:rsidRDefault="00241BA1" w:rsidP="007A2820">
            <w:pPr>
              <w:jc w:val="center"/>
              <w:rPr>
                <w:rFonts w:eastAsia="MS Mincho"/>
                <w:b/>
                <w:bCs/>
              </w:rPr>
            </w:pPr>
          </w:p>
          <w:p w14:paraId="6DE640EE" w14:textId="77777777" w:rsidR="00241BA1" w:rsidRPr="00C16B81" w:rsidRDefault="00241BA1" w:rsidP="007A2820">
            <w:pPr>
              <w:jc w:val="center"/>
              <w:rPr>
                <w:rFonts w:eastAsia="MS Mincho"/>
                <w:b/>
                <w:bCs/>
              </w:rPr>
            </w:pPr>
            <w:r w:rsidRPr="00C16B81">
              <w:rPr>
                <w:rFonts w:eastAsia="MS Mincho"/>
                <w:b/>
                <w:bCs/>
              </w:rPr>
              <w:t>(5)</w:t>
            </w:r>
          </w:p>
        </w:tc>
        <w:tc>
          <w:tcPr>
            <w:tcW w:w="3685" w:type="dxa"/>
          </w:tcPr>
          <w:p w14:paraId="3555E8CB" w14:textId="77777777" w:rsidR="00241BA1" w:rsidRPr="00C16B81" w:rsidRDefault="00241BA1" w:rsidP="007A2820">
            <w:pPr>
              <w:jc w:val="center"/>
              <w:rPr>
                <w:rFonts w:eastAsia="MS Mincho"/>
                <w:b/>
                <w:bCs/>
              </w:rPr>
            </w:pPr>
            <w:r w:rsidRPr="00C16B81">
              <w:rPr>
                <w:rFonts w:eastAsia="MS Mincho"/>
                <w:b/>
                <w:bCs/>
              </w:rPr>
              <w:t>Proposed change</w:t>
            </w:r>
          </w:p>
          <w:p w14:paraId="3BD070D0" w14:textId="77777777" w:rsidR="00241BA1" w:rsidRPr="00C16B81" w:rsidRDefault="00241BA1" w:rsidP="007A2820">
            <w:pPr>
              <w:jc w:val="center"/>
              <w:rPr>
                <w:rFonts w:eastAsia="MS Mincho"/>
                <w:b/>
                <w:bCs/>
              </w:rPr>
            </w:pPr>
          </w:p>
          <w:p w14:paraId="4684B6D3" w14:textId="77777777" w:rsidR="00241BA1" w:rsidRPr="00C16B81" w:rsidRDefault="00241BA1" w:rsidP="007A2820">
            <w:pPr>
              <w:jc w:val="center"/>
              <w:rPr>
                <w:rFonts w:eastAsia="MS Mincho"/>
                <w:b/>
                <w:bCs/>
              </w:rPr>
            </w:pPr>
            <w:r w:rsidRPr="00C16B81">
              <w:rPr>
                <w:rFonts w:eastAsia="MS Mincho"/>
                <w:b/>
                <w:bCs/>
              </w:rPr>
              <w:t>(6)</w:t>
            </w:r>
          </w:p>
        </w:tc>
      </w:tr>
      <w:tr w:rsidR="00241BA1" w:rsidRPr="00C16B81" w14:paraId="1FE23082" w14:textId="77777777" w:rsidTr="007A2820">
        <w:trPr>
          <w:trHeight w:val="2666"/>
        </w:trPr>
        <w:tc>
          <w:tcPr>
            <w:tcW w:w="603" w:type="dxa"/>
          </w:tcPr>
          <w:p w14:paraId="3806E1AB" w14:textId="77777777" w:rsidR="00241BA1" w:rsidRPr="00C16B81" w:rsidRDefault="00241BA1" w:rsidP="00A24565">
            <w:pPr>
              <w:rPr>
                <w:rFonts w:eastAsia="MS Mincho"/>
              </w:rPr>
            </w:pPr>
            <w:r w:rsidRPr="00C16B81">
              <w:rPr>
                <w:rFonts w:eastAsia="MS Mincho"/>
              </w:rPr>
              <w:t>1</w:t>
            </w:r>
          </w:p>
        </w:tc>
        <w:tc>
          <w:tcPr>
            <w:tcW w:w="2265" w:type="dxa"/>
          </w:tcPr>
          <w:p w14:paraId="7B0C3276" w14:textId="77777777" w:rsidR="00241BA1" w:rsidRPr="00C16B81" w:rsidRDefault="00241BA1" w:rsidP="00A24565">
            <w:pPr>
              <w:rPr>
                <w:rFonts w:eastAsia="MS Mincho"/>
              </w:rPr>
            </w:pPr>
            <w:r w:rsidRPr="00C16B81">
              <w:rPr>
                <w:rFonts w:eastAsia="MS Mincho"/>
              </w:rPr>
              <w:t>A-3.7; 1</w:t>
            </w:r>
          </w:p>
        </w:tc>
        <w:tc>
          <w:tcPr>
            <w:tcW w:w="1611" w:type="dxa"/>
          </w:tcPr>
          <w:p w14:paraId="1DF8D4CD" w14:textId="53143133" w:rsidR="00241BA1" w:rsidRPr="00C16B81" w:rsidRDefault="00241BA1" w:rsidP="00A24565">
            <w:pPr>
              <w:rPr>
                <w:rFonts w:eastAsia="MS Mincho"/>
              </w:rPr>
            </w:pPr>
            <w:r w:rsidRPr="00C16B81">
              <w:t xml:space="preserve">Dr Mayur J. Kapadia; mjkapadia61@gmail.com; </w:t>
            </w:r>
            <w:r w:rsidR="007A2820" w:rsidRPr="00C16B81">
              <w:t>Personal Capacity</w:t>
            </w:r>
          </w:p>
        </w:tc>
        <w:tc>
          <w:tcPr>
            <w:tcW w:w="2204" w:type="dxa"/>
          </w:tcPr>
          <w:p w14:paraId="6E0880BB" w14:textId="11DC1414" w:rsidR="00241BA1" w:rsidRPr="00C16B81" w:rsidRDefault="00C8050C" w:rsidP="00A24565">
            <w:pPr>
              <w:rPr>
                <w:rFonts w:eastAsia="MS Mincho"/>
              </w:rPr>
            </w:pPr>
            <w:r w:rsidRPr="00C16B81">
              <w:rPr>
                <w:color w:val="212529"/>
                <w:lang w:eastAsia="en-US"/>
              </w:rPr>
              <w:t>Technical</w:t>
            </w:r>
          </w:p>
        </w:tc>
        <w:tc>
          <w:tcPr>
            <w:tcW w:w="3802" w:type="dxa"/>
          </w:tcPr>
          <w:p w14:paraId="573F71FB" w14:textId="77777777" w:rsidR="00241BA1" w:rsidRPr="00C16B81" w:rsidRDefault="00241BA1" w:rsidP="00A24565">
            <w:pPr>
              <w:rPr>
                <w:rFonts w:eastAsia="MS Mincho"/>
              </w:rPr>
            </w:pPr>
            <w:r w:rsidRPr="00C16B81">
              <w:t xml:space="preserve">Method of preparing standard is technically </w:t>
            </w:r>
            <w:proofErr w:type="gramStart"/>
            <w:r w:rsidRPr="00C16B81">
              <w:t>more clear</w:t>
            </w:r>
            <w:proofErr w:type="gramEnd"/>
            <w:r w:rsidRPr="00C16B81">
              <w:t xml:space="preserve"> at the other place (B 3.2.7) in same standard. </w:t>
            </w:r>
          </w:p>
        </w:tc>
        <w:tc>
          <w:tcPr>
            <w:tcW w:w="3685" w:type="dxa"/>
          </w:tcPr>
          <w:p w14:paraId="38048153" w14:textId="77777777" w:rsidR="00241BA1" w:rsidRPr="00C16B81" w:rsidRDefault="00241BA1" w:rsidP="00A24565">
            <w:pPr>
              <w:rPr>
                <w:rFonts w:eastAsia="MS Mincho"/>
              </w:rPr>
            </w:pPr>
            <w:r w:rsidRPr="00C16B81">
              <w:t xml:space="preserve">A standard mixture of ammonia, monomethylamine, dimethylamine, trimethylamine, </w:t>
            </w:r>
            <w:proofErr w:type="gramStart"/>
            <w:r w:rsidRPr="00C16B81">
              <w:t>methanol</w:t>
            </w:r>
            <w:proofErr w:type="gramEnd"/>
            <w:r w:rsidRPr="00C16B81">
              <w:t xml:space="preserve"> and water (see A-3.1 to A-3.6) is prepared on m/m basis, preferably in concentration similar to that expected in the sample, taking care to see that the total vapour pressure of the mixture does not exceed 98.06 </w:t>
            </w:r>
            <w:proofErr w:type="spellStart"/>
            <w:r w:rsidRPr="00C16B81">
              <w:t>kN</w:t>
            </w:r>
            <w:proofErr w:type="spellEnd"/>
            <w:r w:rsidRPr="00C16B81">
              <w:t>/m2.</w:t>
            </w:r>
          </w:p>
        </w:tc>
      </w:tr>
    </w:tbl>
    <w:p w14:paraId="1AD915BA" w14:textId="77777777" w:rsidR="000C109C" w:rsidRPr="00C16B81" w:rsidRDefault="000C109C" w:rsidP="000C109C">
      <w:pPr>
        <w:pStyle w:val="Default"/>
        <w:jc w:val="center"/>
        <w:rPr>
          <w:bCs/>
          <w:color w:val="000000" w:themeColor="text1"/>
        </w:rPr>
      </w:pPr>
    </w:p>
    <w:p w14:paraId="01392AE5" w14:textId="5EA61A15" w:rsidR="00277E0F" w:rsidRPr="00C16B81" w:rsidRDefault="000C109C" w:rsidP="00277E0F">
      <w:pPr>
        <w:pStyle w:val="BodyText"/>
        <w:tabs>
          <w:tab w:val="left" w:pos="284"/>
          <w:tab w:val="left" w:pos="426"/>
        </w:tabs>
        <w:spacing w:before="5"/>
        <w:jc w:val="center"/>
        <w:rPr>
          <w:rFonts w:ascii="Times New Roman" w:hAnsi="Times New Roman" w:cs="Times New Roman"/>
          <w:iCs/>
          <w:color w:val="000000" w:themeColor="text1"/>
          <w:sz w:val="24"/>
          <w:szCs w:val="24"/>
          <w:lang w:val="en-IN"/>
        </w:rPr>
      </w:pPr>
      <w:r w:rsidRPr="00C16B81">
        <w:rPr>
          <w:rFonts w:ascii="Times New Roman" w:hAnsi="Times New Roman" w:cs="Times New Roman"/>
          <w:bCs/>
          <w:color w:val="000000" w:themeColor="text1"/>
          <w:sz w:val="24"/>
          <w:szCs w:val="24"/>
        </w:rPr>
        <w:t xml:space="preserve">The Committee may </w:t>
      </w:r>
      <w:r w:rsidRPr="00C16B81">
        <w:rPr>
          <w:rFonts w:ascii="Times New Roman" w:hAnsi="Times New Roman" w:cs="Times New Roman"/>
          <w:b/>
          <w:color w:val="000000" w:themeColor="text1"/>
          <w:sz w:val="24"/>
          <w:szCs w:val="24"/>
        </w:rPr>
        <w:t>DELIBERATE</w:t>
      </w:r>
      <w:r w:rsidRPr="00C16B81">
        <w:rPr>
          <w:rFonts w:ascii="Times New Roman" w:hAnsi="Times New Roman" w:cs="Times New Roman"/>
          <w:bCs/>
          <w:color w:val="000000" w:themeColor="text1"/>
          <w:sz w:val="24"/>
          <w:szCs w:val="24"/>
        </w:rPr>
        <w:t xml:space="preserve"> the comments received and </w:t>
      </w:r>
      <w:r w:rsidRPr="00C16B81">
        <w:rPr>
          <w:rFonts w:ascii="Times New Roman" w:hAnsi="Times New Roman" w:cs="Times New Roman"/>
          <w:b/>
          <w:color w:val="000000" w:themeColor="text1"/>
          <w:sz w:val="24"/>
          <w:szCs w:val="24"/>
        </w:rPr>
        <w:t>CONSIDER</w:t>
      </w:r>
      <w:r w:rsidRPr="00C16B81">
        <w:rPr>
          <w:rFonts w:ascii="Times New Roman" w:hAnsi="Times New Roman" w:cs="Times New Roman"/>
          <w:bCs/>
          <w:color w:val="000000" w:themeColor="text1"/>
          <w:sz w:val="24"/>
          <w:szCs w:val="24"/>
        </w:rPr>
        <w:t xml:space="preserve"> finalizing the draft revision for </w:t>
      </w:r>
      <w:proofErr w:type="gramStart"/>
      <w:r w:rsidRPr="00C16B81">
        <w:rPr>
          <w:rFonts w:ascii="Times New Roman" w:hAnsi="Times New Roman" w:cs="Times New Roman"/>
          <w:bCs/>
          <w:color w:val="000000" w:themeColor="text1"/>
          <w:sz w:val="24"/>
          <w:szCs w:val="24"/>
        </w:rPr>
        <w:t>printing</w:t>
      </w:r>
      <w:r w:rsidR="00277E0F" w:rsidRPr="00C16B81">
        <w:rPr>
          <w:rFonts w:ascii="Times New Roman" w:hAnsi="Times New Roman" w:cs="Times New Roman"/>
          <w:bCs/>
          <w:color w:val="000000" w:themeColor="text1"/>
          <w:sz w:val="24"/>
          <w:szCs w:val="24"/>
        </w:rPr>
        <w:t>, if</w:t>
      </w:r>
      <w:proofErr w:type="gramEnd"/>
      <w:r w:rsidR="00277E0F" w:rsidRPr="00C16B81">
        <w:rPr>
          <w:rFonts w:ascii="Times New Roman" w:hAnsi="Times New Roman" w:cs="Times New Roman"/>
          <w:bCs/>
          <w:color w:val="000000" w:themeColor="text1"/>
          <w:sz w:val="24"/>
          <w:szCs w:val="24"/>
        </w:rPr>
        <w:t xml:space="preserve"> no comments are received </w:t>
      </w:r>
      <w:proofErr w:type="gramStart"/>
      <w:r w:rsidR="00277E0F" w:rsidRPr="00C16B81">
        <w:rPr>
          <w:rFonts w:ascii="Times New Roman" w:hAnsi="Times New Roman" w:cs="Times New Roman"/>
          <w:bCs/>
          <w:color w:val="000000" w:themeColor="text1"/>
          <w:sz w:val="24"/>
          <w:szCs w:val="24"/>
        </w:rPr>
        <w:t>till</w:t>
      </w:r>
      <w:proofErr w:type="gramEnd"/>
      <w:r w:rsidR="00277E0F" w:rsidRPr="00C16B81">
        <w:rPr>
          <w:rFonts w:ascii="Times New Roman" w:hAnsi="Times New Roman" w:cs="Times New Roman"/>
          <w:bCs/>
          <w:color w:val="000000" w:themeColor="text1"/>
          <w:sz w:val="24"/>
          <w:szCs w:val="24"/>
        </w:rPr>
        <w:t xml:space="preserve"> </w:t>
      </w:r>
      <w:r w:rsidR="002E21E4" w:rsidRPr="00C16B81">
        <w:rPr>
          <w:rFonts w:ascii="Times New Roman" w:hAnsi="Times New Roman" w:cs="Times New Roman"/>
          <w:bCs/>
          <w:color w:val="000000" w:themeColor="text1"/>
          <w:sz w:val="24"/>
          <w:szCs w:val="24"/>
        </w:rPr>
        <w:t>5 April</w:t>
      </w:r>
      <w:r w:rsidR="00277E0F" w:rsidRPr="00C16B81">
        <w:rPr>
          <w:rFonts w:ascii="Times New Roman" w:hAnsi="Times New Roman" w:cs="Times New Roman"/>
          <w:bCs/>
          <w:color w:val="000000" w:themeColor="text1"/>
          <w:sz w:val="24"/>
          <w:szCs w:val="24"/>
        </w:rPr>
        <w:t xml:space="preserve"> 2024.</w:t>
      </w:r>
    </w:p>
    <w:p w14:paraId="0E1AE638" w14:textId="77777777" w:rsidR="000C109C" w:rsidRPr="00C16B81" w:rsidRDefault="000C109C" w:rsidP="00F44421">
      <w:pPr>
        <w:pStyle w:val="Default"/>
        <w:rPr>
          <w:b/>
          <w:iCs/>
          <w:color w:val="000000" w:themeColor="text1"/>
          <w:lang w:val="en-IN"/>
        </w:rPr>
      </w:pPr>
    </w:p>
    <w:p w14:paraId="0BC6CAF8" w14:textId="0D3A2CAF" w:rsidR="00CB5297" w:rsidRPr="00C16B81" w:rsidRDefault="000C109C" w:rsidP="00F44421">
      <w:pPr>
        <w:pStyle w:val="Default"/>
        <w:rPr>
          <w:b/>
          <w:bCs/>
          <w:iCs/>
          <w:color w:val="000000" w:themeColor="text1"/>
          <w:lang w:val="en-IN"/>
        </w:rPr>
      </w:pPr>
      <w:r w:rsidRPr="00C16B81">
        <w:rPr>
          <w:b/>
          <w:bCs/>
          <w:iCs/>
          <w:color w:val="000000" w:themeColor="text1"/>
          <w:lang w:val="en-IN"/>
        </w:rPr>
        <w:t>5.18</w:t>
      </w:r>
      <w:r w:rsidR="00CB5297" w:rsidRPr="00C16B81">
        <w:rPr>
          <w:b/>
          <w:bCs/>
          <w:iCs/>
          <w:color w:val="000000" w:themeColor="text1"/>
          <w:lang w:val="en-IN"/>
        </w:rPr>
        <w:t xml:space="preserve"> </w:t>
      </w:r>
      <w:r w:rsidR="003F3769" w:rsidRPr="00C16B81">
        <w:rPr>
          <w:b/>
          <w:bCs/>
          <w:iCs/>
          <w:color w:val="000000" w:themeColor="text1"/>
          <w:lang w:val="en-IN"/>
        </w:rPr>
        <w:t xml:space="preserve">PCD 09 (24831) — Phthalic Anhydride Technical Specification </w:t>
      </w:r>
      <w:r w:rsidRPr="00C16B81">
        <w:rPr>
          <w:b/>
          <w:bCs/>
          <w:iCs/>
          <w:color w:val="000000" w:themeColor="text1"/>
          <w:lang w:val="en-IN"/>
        </w:rPr>
        <w:t>(</w:t>
      </w:r>
      <w:r w:rsidR="003F3769" w:rsidRPr="00C16B81">
        <w:rPr>
          <w:b/>
          <w:bCs/>
          <w:iCs/>
          <w:color w:val="000000" w:themeColor="text1"/>
          <w:lang w:val="en-IN"/>
        </w:rPr>
        <w:t>Third Revision</w:t>
      </w:r>
      <w:r w:rsidRPr="00C16B81">
        <w:rPr>
          <w:b/>
          <w:bCs/>
          <w:iCs/>
          <w:color w:val="000000" w:themeColor="text1"/>
          <w:lang w:val="en-IN"/>
        </w:rPr>
        <w:t>)</w:t>
      </w:r>
    </w:p>
    <w:p w14:paraId="2B68983A" w14:textId="77777777" w:rsidR="003F3769" w:rsidRPr="00C16B81" w:rsidRDefault="003F3769" w:rsidP="00F44421">
      <w:pPr>
        <w:pStyle w:val="Default"/>
        <w:rPr>
          <w:iCs/>
          <w:color w:val="000000" w:themeColor="text1"/>
          <w:lang w:val="en-IN"/>
        </w:rPr>
      </w:pPr>
    </w:p>
    <w:p w14:paraId="7F2487B3" w14:textId="14DF7EF2" w:rsidR="000C109C" w:rsidRPr="00C16B81" w:rsidRDefault="000C109C" w:rsidP="000C109C">
      <w:pPr>
        <w:pStyle w:val="Default"/>
        <w:jc w:val="both"/>
        <w:rPr>
          <w:bCs/>
          <w:iCs/>
          <w:color w:val="000000" w:themeColor="text1"/>
          <w:lang w:bidi="en-US"/>
        </w:rPr>
      </w:pPr>
      <w:r w:rsidRPr="00C16B81">
        <w:rPr>
          <w:bCs/>
          <w:iCs/>
          <w:color w:val="000000" w:themeColor="text1"/>
          <w:lang w:bidi="en-US"/>
        </w:rPr>
        <w:t xml:space="preserve">The draft revision was issued into wide circulation on </w:t>
      </w:r>
      <w:r w:rsidR="003D4C06" w:rsidRPr="00C16B81">
        <w:rPr>
          <w:bCs/>
          <w:iCs/>
          <w:color w:val="000000" w:themeColor="text1"/>
          <w:lang w:bidi="en-US"/>
        </w:rPr>
        <w:t>12</w:t>
      </w:r>
      <w:r w:rsidRPr="00C16B81">
        <w:rPr>
          <w:bCs/>
          <w:iCs/>
          <w:color w:val="000000" w:themeColor="text1"/>
          <w:lang w:bidi="en-US"/>
        </w:rPr>
        <w:t xml:space="preserve"> February 2024, with last date of comments as </w:t>
      </w:r>
      <w:r w:rsidR="003D4C06" w:rsidRPr="00C16B81">
        <w:rPr>
          <w:bCs/>
          <w:iCs/>
          <w:color w:val="000000" w:themeColor="text1"/>
          <w:lang w:bidi="en-US"/>
        </w:rPr>
        <w:t>13 March</w:t>
      </w:r>
      <w:r w:rsidRPr="00C16B81">
        <w:rPr>
          <w:bCs/>
          <w:iCs/>
          <w:color w:val="000000" w:themeColor="text1"/>
          <w:lang w:bidi="en-US"/>
        </w:rPr>
        <w:t xml:space="preserve"> 2024. </w:t>
      </w:r>
    </w:p>
    <w:p w14:paraId="3776D1F1" w14:textId="77777777" w:rsidR="000C109C" w:rsidRPr="00C16B81" w:rsidRDefault="000C109C" w:rsidP="000C109C">
      <w:pPr>
        <w:pStyle w:val="Default"/>
        <w:rPr>
          <w:bCs/>
          <w:iCs/>
          <w:color w:val="000000" w:themeColor="text1"/>
          <w:lang w:val="en-IN"/>
        </w:rPr>
      </w:pPr>
    </w:p>
    <w:p w14:paraId="6460E463" w14:textId="2A41FCF2" w:rsidR="000C109C" w:rsidRPr="00C16B81" w:rsidRDefault="000C109C" w:rsidP="000C109C">
      <w:pPr>
        <w:pStyle w:val="Default"/>
        <w:jc w:val="center"/>
        <w:rPr>
          <w:iCs/>
          <w:color w:val="000000" w:themeColor="text1"/>
          <w:lang w:val="en-IN"/>
        </w:rPr>
      </w:pPr>
      <w:r w:rsidRPr="00C16B81">
        <w:rPr>
          <w:bCs/>
          <w:iCs/>
          <w:color w:val="000000" w:themeColor="text1"/>
          <w:lang w:val="en-IN"/>
        </w:rPr>
        <w:t xml:space="preserve">Draft for finalization —  </w:t>
      </w:r>
      <w:r w:rsidR="00DC559B" w:rsidRPr="00C16B81">
        <w:rPr>
          <w:bCs/>
          <w:iCs/>
          <w:noProof/>
          <w:color w:val="000000" w:themeColor="text1"/>
          <w:lang w:val="en-IN"/>
        </w:rPr>
        <w:object w:dxaOrig="1539" w:dyaOrig="997" w14:anchorId="5D91E447">
          <v:shape id="_x0000_i1050" type="#_x0000_t75" alt="" style="width:79.5pt;height:50.25pt;mso-width-percent:0;mso-height-percent:0;mso-width-percent:0;mso-height-percent:0" o:ole="">
            <v:imagedata r:id="rId60" o:title=""/>
          </v:shape>
          <o:OLEObject Type="Embed" ProgID="Acrobat.Document.DC" ShapeID="_x0000_i1050" DrawAspect="Icon" ObjectID="_1770540632" r:id="rId61"/>
        </w:object>
      </w:r>
    </w:p>
    <w:p w14:paraId="7426A1FF" w14:textId="77777777" w:rsidR="000C109C" w:rsidRPr="00C16B81" w:rsidRDefault="000C109C" w:rsidP="000C109C">
      <w:pPr>
        <w:pStyle w:val="Default"/>
        <w:rPr>
          <w:iCs/>
          <w:color w:val="000000" w:themeColor="text1"/>
          <w:lang w:val="en-IN"/>
        </w:rPr>
      </w:pPr>
    </w:p>
    <w:p w14:paraId="0921B365" w14:textId="66EFA8C9" w:rsidR="000C109C" w:rsidRPr="00C16B81" w:rsidRDefault="000C109C" w:rsidP="000C109C">
      <w:pPr>
        <w:pStyle w:val="Default"/>
        <w:rPr>
          <w:bCs/>
          <w:iCs/>
          <w:color w:val="000000" w:themeColor="text1"/>
          <w:lang w:bidi="en-US"/>
        </w:rPr>
      </w:pPr>
      <w:r w:rsidRPr="00C16B81">
        <w:rPr>
          <w:bCs/>
          <w:iCs/>
          <w:color w:val="000000" w:themeColor="text1"/>
          <w:lang w:bidi="en-US"/>
        </w:rPr>
        <w:t xml:space="preserve">The following comments have been received via </w:t>
      </w:r>
      <w:r w:rsidR="002E21E4" w:rsidRPr="00C16B81">
        <w:rPr>
          <w:bCs/>
          <w:iCs/>
          <w:color w:val="000000" w:themeColor="text1"/>
          <w:lang w:bidi="en-US"/>
        </w:rPr>
        <w:t>mail</w:t>
      </w:r>
      <w:r w:rsidRPr="00C16B81">
        <w:rPr>
          <w:bCs/>
          <w:iCs/>
          <w:color w:val="000000" w:themeColor="text1"/>
          <w:lang w:bidi="en-US"/>
        </w:rPr>
        <w:t>:</w:t>
      </w:r>
    </w:p>
    <w:p w14:paraId="772E5228" w14:textId="77777777" w:rsidR="002E21E4" w:rsidRPr="00C16B81" w:rsidRDefault="002E21E4" w:rsidP="000C109C">
      <w:pPr>
        <w:pStyle w:val="Default"/>
        <w:rPr>
          <w:bCs/>
          <w:iCs/>
          <w:color w:val="000000" w:themeColor="text1"/>
          <w:lang w:bidi="en-US"/>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3"/>
        <w:gridCol w:w="2227"/>
        <w:gridCol w:w="1649"/>
        <w:gridCol w:w="2204"/>
        <w:gridCol w:w="3802"/>
        <w:gridCol w:w="3685"/>
      </w:tblGrid>
      <w:tr w:rsidR="002E21E4" w:rsidRPr="00C16B81" w14:paraId="6226AF59" w14:textId="77777777" w:rsidTr="007009A2">
        <w:tc>
          <w:tcPr>
            <w:tcW w:w="603" w:type="dxa"/>
          </w:tcPr>
          <w:p w14:paraId="40EA347F" w14:textId="77777777" w:rsidR="002E21E4" w:rsidRPr="00C16B81" w:rsidRDefault="002E21E4" w:rsidP="00327559">
            <w:pPr>
              <w:jc w:val="center"/>
              <w:rPr>
                <w:rFonts w:eastAsia="MS Mincho"/>
                <w:b/>
                <w:bCs/>
              </w:rPr>
            </w:pPr>
            <w:r w:rsidRPr="00C16B81">
              <w:rPr>
                <w:rFonts w:eastAsia="MS Mincho"/>
                <w:b/>
                <w:bCs/>
              </w:rPr>
              <w:t>Sl. No.</w:t>
            </w:r>
          </w:p>
          <w:p w14:paraId="73ECCC1E" w14:textId="77777777" w:rsidR="002E21E4" w:rsidRPr="00C16B81" w:rsidRDefault="002E21E4" w:rsidP="00327559">
            <w:pPr>
              <w:jc w:val="center"/>
              <w:rPr>
                <w:rFonts w:eastAsia="MS Mincho"/>
                <w:b/>
                <w:bCs/>
              </w:rPr>
            </w:pPr>
          </w:p>
          <w:p w14:paraId="5E5F8EE3" w14:textId="77777777" w:rsidR="002E21E4" w:rsidRPr="00C16B81" w:rsidRDefault="002E21E4" w:rsidP="00327559">
            <w:pPr>
              <w:jc w:val="center"/>
              <w:rPr>
                <w:rFonts w:eastAsia="MS Mincho"/>
                <w:b/>
                <w:bCs/>
              </w:rPr>
            </w:pPr>
            <w:r w:rsidRPr="00C16B81">
              <w:rPr>
                <w:rFonts w:eastAsia="MS Mincho"/>
                <w:b/>
                <w:bCs/>
              </w:rPr>
              <w:lastRenderedPageBreak/>
              <w:t>(1)</w:t>
            </w:r>
          </w:p>
        </w:tc>
        <w:tc>
          <w:tcPr>
            <w:tcW w:w="2227" w:type="dxa"/>
          </w:tcPr>
          <w:p w14:paraId="12F97B33" w14:textId="77777777" w:rsidR="002E21E4" w:rsidRPr="00C16B81" w:rsidRDefault="002E21E4" w:rsidP="00327559">
            <w:pPr>
              <w:jc w:val="center"/>
              <w:rPr>
                <w:rFonts w:eastAsia="MS Mincho"/>
                <w:b/>
                <w:bCs/>
              </w:rPr>
            </w:pPr>
            <w:r w:rsidRPr="00C16B81">
              <w:rPr>
                <w:rFonts w:eastAsia="MS Mincho"/>
                <w:b/>
                <w:bCs/>
              </w:rPr>
              <w:lastRenderedPageBreak/>
              <w:t xml:space="preserve">Clause/Sub-clause/ para/table/fig. No. </w:t>
            </w:r>
            <w:proofErr w:type="gramStart"/>
            <w:r w:rsidRPr="00C16B81">
              <w:rPr>
                <w:rFonts w:eastAsia="MS Mincho"/>
                <w:b/>
                <w:bCs/>
              </w:rPr>
              <w:t>commented</w:t>
            </w:r>
            <w:proofErr w:type="gramEnd"/>
          </w:p>
          <w:p w14:paraId="07F81A1D" w14:textId="77777777" w:rsidR="002E21E4" w:rsidRPr="00C16B81" w:rsidRDefault="002E21E4" w:rsidP="00327559">
            <w:pPr>
              <w:jc w:val="center"/>
              <w:rPr>
                <w:rFonts w:eastAsia="MS Mincho"/>
                <w:b/>
                <w:bCs/>
              </w:rPr>
            </w:pPr>
            <w:r w:rsidRPr="00C16B81">
              <w:rPr>
                <w:rFonts w:eastAsia="MS Mincho"/>
                <w:b/>
                <w:bCs/>
              </w:rPr>
              <w:lastRenderedPageBreak/>
              <w:t>(2)</w:t>
            </w:r>
          </w:p>
        </w:tc>
        <w:tc>
          <w:tcPr>
            <w:tcW w:w="1649" w:type="dxa"/>
          </w:tcPr>
          <w:p w14:paraId="540E820E" w14:textId="77777777" w:rsidR="002E21E4" w:rsidRPr="00C16B81" w:rsidRDefault="002E21E4" w:rsidP="00327559">
            <w:pPr>
              <w:jc w:val="center"/>
              <w:rPr>
                <w:rFonts w:eastAsia="MS Mincho"/>
                <w:b/>
                <w:bCs/>
              </w:rPr>
            </w:pPr>
            <w:r w:rsidRPr="00C16B81">
              <w:rPr>
                <w:rFonts w:eastAsia="MS Mincho"/>
                <w:b/>
                <w:bCs/>
              </w:rPr>
              <w:lastRenderedPageBreak/>
              <w:t>Commentator/</w:t>
            </w:r>
          </w:p>
          <w:p w14:paraId="4BA043C7" w14:textId="77777777" w:rsidR="002E21E4" w:rsidRPr="00C16B81" w:rsidRDefault="002E21E4" w:rsidP="00327559">
            <w:pPr>
              <w:jc w:val="center"/>
              <w:rPr>
                <w:rFonts w:eastAsia="MS Mincho"/>
                <w:b/>
                <w:bCs/>
              </w:rPr>
            </w:pPr>
            <w:r w:rsidRPr="00C16B81">
              <w:rPr>
                <w:rFonts w:eastAsia="MS Mincho"/>
                <w:b/>
                <w:bCs/>
              </w:rPr>
              <w:t>Organization/</w:t>
            </w:r>
          </w:p>
          <w:p w14:paraId="5E550A53" w14:textId="77777777" w:rsidR="002E21E4" w:rsidRPr="00C16B81" w:rsidRDefault="002E21E4" w:rsidP="00327559">
            <w:pPr>
              <w:jc w:val="center"/>
              <w:rPr>
                <w:rFonts w:eastAsia="MS Mincho"/>
                <w:b/>
                <w:bCs/>
              </w:rPr>
            </w:pPr>
            <w:r w:rsidRPr="00C16B81">
              <w:rPr>
                <w:rFonts w:eastAsia="MS Mincho"/>
                <w:b/>
                <w:bCs/>
              </w:rPr>
              <w:lastRenderedPageBreak/>
              <w:t>Abbreviation</w:t>
            </w:r>
          </w:p>
          <w:p w14:paraId="7F79F49B" w14:textId="77777777" w:rsidR="002E21E4" w:rsidRPr="00C16B81" w:rsidRDefault="002E21E4" w:rsidP="00327559">
            <w:pPr>
              <w:jc w:val="center"/>
              <w:rPr>
                <w:rFonts w:eastAsia="MS Mincho"/>
                <w:b/>
                <w:bCs/>
              </w:rPr>
            </w:pPr>
            <w:r w:rsidRPr="00C16B81">
              <w:rPr>
                <w:rFonts w:eastAsia="MS Mincho"/>
                <w:b/>
                <w:bCs/>
              </w:rPr>
              <w:t>(3)</w:t>
            </w:r>
          </w:p>
        </w:tc>
        <w:tc>
          <w:tcPr>
            <w:tcW w:w="2204" w:type="dxa"/>
          </w:tcPr>
          <w:p w14:paraId="04A9D214" w14:textId="77777777" w:rsidR="002E21E4" w:rsidRPr="00C16B81" w:rsidRDefault="002E21E4" w:rsidP="00327559">
            <w:pPr>
              <w:jc w:val="center"/>
              <w:rPr>
                <w:rFonts w:eastAsia="MS Mincho"/>
                <w:b/>
                <w:bCs/>
              </w:rPr>
            </w:pPr>
            <w:r w:rsidRPr="00C16B81">
              <w:rPr>
                <w:rFonts w:eastAsia="MS Mincho"/>
                <w:b/>
                <w:bCs/>
              </w:rPr>
              <w:lastRenderedPageBreak/>
              <w:t>Type of Comments</w:t>
            </w:r>
          </w:p>
          <w:p w14:paraId="01ECEECF" w14:textId="77777777" w:rsidR="002E21E4" w:rsidRPr="00C16B81" w:rsidRDefault="002E21E4" w:rsidP="00327559">
            <w:pPr>
              <w:jc w:val="center"/>
              <w:rPr>
                <w:rFonts w:eastAsia="MS Mincho"/>
                <w:b/>
                <w:bCs/>
              </w:rPr>
            </w:pPr>
            <w:r w:rsidRPr="00C16B81">
              <w:rPr>
                <w:rFonts w:eastAsia="MS Mincho"/>
                <w:b/>
                <w:bCs/>
              </w:rPr>
              <w:t>(General/Editorial/ Technical)</w:t>
            </w:r>
          </w:p>
          <w:p w14:paraId="79922EBF" w14:textId="77777777" w:rsidR="002E21E4" w:rsidRPr="00C16B81" w:rsidRDefault="002E21E4" w:rsidP="00327559">
            <w:pPr>
              <w:jc w:val="center"/>
              <w:rPr>
                <w:rFonts w:eastAsia="MS Mincho"/>
                <w:b/>
                <w:bCs/>
              </w:rPr>
            </w:pPr>
            <w:r w:rsidRPr="00C16B81">
              <w:rPr>
                <w:rFonts w:eastAsia="MS Mincho"/>
                <w:b/>
                <w:bCs/>
              </w:rPr>
              <w:lastRenderedPageBreak/>
              <w:t>(4)</w:t>
            </w:r>
          </w:p>
        </w:tc>
        <w:tc>
          <w:tcPr>
            <w:tcW w:w="3802" w:type="dxa"/>
          </w:tcPr>
          <w:p w14:paraId="78185464" w14:textId="77777777" w:rsidR="002E21E4" w:rsidRPr="00C16B81" w:rsidRDefault="002E21E4" w:rsidP="00327559">
            <w:pPr>
              <w:jc w:val="center"/>
              <w:rPr>
                <w:rFonts w:eastAsia="MS Mincho"/>
                <w:b/>
                <w:bCs/>
              </w:rPr>
            </w:pPr>
            <w:r w:rsidRPr="00C16B81">
              <w:rPr>
                <w:rFonts w:eastAsia="MS Mincho"/>
                <w:b/>
                <w:bCs/>
              </w:rPr>
              <w:lastRenderedPageBreak/>
              <w:t>Justification</w:t>
            </w:r>
          </w:p>
          <w:p w14:paraId="586A6C99" w14:textId="77777777" w:rsidR="002E21E4" w:rsidRPr="00C16B81" w:rsidRDefault="002E21E4" w:rsidP="00327559">
            <w:pPr>
              <w:jc w:val="center"/>
              <w:rPr>
                <w:rFonts w:eastAsia="MS Mincho"/>
                <w:b/>
                <w:bCs/>
              </w:rPr>
            </w:pPr>
          </w:p>
          <w:p w14:paraId="05D5158F" w14:textId="77777777" w:rsidR="002E21E4" w:rsidRPr="00C16B81" w:rsidRDefault="002E21E4" w:rsidP="00327559">
            <w:pPr>
              <w:jc w:val="center"/>
              <w:rPr>
                <w:rFonts w:eastAsia="MS Mincho"/>
                <w:b/>
                <w:bCs/>
              </w:rPr>
            </w:pPr>
          </w:p>
          <w:p w14:paraId="5AA8B89C" w14:textId="77777777" w:rsidR="002E21E4" w:rsidRPr="00C16B81" w:rsidRDefault="002E21E4" w:rsidP="00327559">
            <w:pPr>
              <w:jc w:val="center"/>
              <w:rPr>
                <w:rFonts w:eastAsia="MS Mincho"/>
                <w:b/>
                <w:bCs/>
              </w:rPr>
            </w:pPr>
            <w:r w:rsidRPr="00C16B81">
              <w:rPr>
                <w:rFonts w:eastAsia="MS Mincho"/>
                <w:b/>
                <w:bCs/>
              </w:rPr>
              <w:lastRenderedPageBreak/>
              <w:t>(5)</w:t>
            </w:r>
          </w:p>
        </w:tc>
        <w:tc>
          <w:tcPr>
            <w:tcW w:w="3685" w:type="dxa"/>
          </w:tcPr>
          <w:p w14:paraId="15BF1237" w14:textId="77777777" w:rsidR="002E21E4" w:rsidRPr="00C16B81" w:rsidRDefault="002E21E4" w:rsidP="00327559">
            <w:pPr>
              <w:jc w:val="center"/>
              <w:rPr>
                <w:rFonts w:eastAsia="MS Mincho"/>
                <w:b/>
                <w:bCs/>
              </w:rPr>
            </w:pPr>
            <w:r w:rsidRPr="00C16B81">
              <w:rPr>
                <w:rFonts w:eastAsia="MS Mincho"/>
                <w:b/>
                <w:bCs/>
              </w:rPr>
              <w:lastRenderedPageBreak/>
              <w:t>Proposed change</w:t>
            </w:r>
          </w:p>
          <w:p w14:paraId="5E2A7DC7" w14:textId="77777777" w:rsidR="002E21E4" w:rsidRPr="00C16B81" w:rsidRDefault="002E21E4" w:rsidP="00327559">
            <w:pPr>
              <w:jc w:val="center"/>
              <w:rPr>
                <w:rFonts w:eastAsia="MS Mincho"/>
                <w:b/>
                <w:bCs/>
              </w:rPr>
            </w:pPr>
          </w:p>
          <w:p w14:paraId="1F28252B" w14:textId="77777777" w:rsidR="002E21E4" w:rsidRPr="00C16B81" w:rsidRDefault="002E21E4" w:rsidP="00327559">
            <w:pPr>
              <w:jc w:val="center"/>
              <w:rPr>
                <w:rFonts w:eastAsia="MS Mincho"/>
                <w:b/>
                <w:bCs/>
              </w:rPr>
            </w:pPr>
            <w:r w:rsidRPr="00C16B81">
              <w:rPr>
                <w:rFonts w:eastAsia="MS Mincho"/>
                <w:b/>
                <w:bCs/>
              </w:rPr>
              <w:t>(6)</w:t>
            </w:r>
          </w:p>
        </w:tc>
      </w:tr>
      <w:tr w:rsidR="00B52CEA" w:rsidRPr="00C16B81" w14:paraId="1E5D1AEF" w14:textId="77777777" w:rsidTr="007009A2">
        <w:tc>
          <w:tcPr>
            <w:tcW w:w="603" w:type="dxa"/>
          </w:tcPr>
          <w:p w14:paraId="66D0EEA1" w14:textId="74C6DE57" w:rsidR="00B52CEA" w:rsidRPr="00C16B81" w:rsidRDefault="00B52CEA" w:rsidP="00B52CEA">
            <w:pPr>
              <w:jc w:val="center"/>
              <w:rPr>
                <w:rFonts w:eastAsia="MS Mincho"/>
              </w:rPr>
            </w:pPr>
            <w:r w:rsidRPr="00C16B81">
              <w:rPr>
                <w:rFonts w:eastAsia="MS Mincho"/>
              </w:rPr>
              <w:t>1.</w:t>
            </w:r>
          </w:p>
        </w:tc>
        <w:tc>
          <w:tcPr>
            <w:tcW w:w="2227" w:type="dxa"/>
          </w:tcPr>
          <w:p w14:paraId="785F7738" w14:textId="40896BC3" w:rsidR="00B52CEA" w:rsidRPr="00C16B81" w:rsidRDefault="00B52CEA" w:rsidP="00B52CEA">
            <w:pPr>
              <w:jc w:val="both"/>
              <w:rPr>
                <w:rFonts w:eastAsia="MS Mincho"/>
              </w:rPr>
            </w:pPr>
            <w:r w:rsidRPr="00C16B81">
              <w:rPr>
                <w:rFonts w:eastAsia="MS Mincho"/>
              </w:rPr>
              <w:t xml:space="preserve">Table 1 </w:t>
            </w:r>
            <w:proofErr w:type="spellStart"/>
            <w:r w:rsidRPr="00C16B81">
              <w:rPr>
                <w:rFonts w:eastAsia="MS Mincho"/>
              </w:rPr>
              <w:t>Sl</w:t>
            </w:r>
            <w:proofErr w:type="spellEnd"/>
            <w:r w:rsidRPr="00C16B81">
              <w:rPr>
                <w:rFonts w:eastAsia="MS Mincho"/>
              </w:rPr>
              <w:t xml:space="preserve"> No. (ii) and (iii</w:t>
            </w:r>
            <w:proofErr w:type="gramStart"/>
            <w:r w:rsidRPr="00C16B81">
              <w:rPr>
                <w:rFonts w:eastAsia="MS Mincho"/>
              </w:rPr>
              <w:t>)  &amp;</w:t>
            </w:r>
            <w:proofErr w:type="gramEnd"/>
            <w:r w:rsidRPr="00C16B81">
              <w:rPr>
                <w:rFonts w:eastAsia="MS Mincho"/>
              </w:rPr>
              <w:t xml:space="preserve"> Annex B</w:t>
            </w:r>
          </w:p>
        </w:tc>
        <w:tc>
          <w:tcPr>
            <w:tcW w:w="1649" w:type="dxa"/>
          </w:tcPr>
          <w:p w14:paraId="016D8C4B" w14:textId="76BBB0B4" w:rsidR="00B52CEA" w:rsidRPr="00C16B81" w:rsidRDefault="00B52CEA" w:rsidP="00B52CEA">
            <w:pPr>
              <w:jc w:val="both"/>
              <w:rPr>
                <w:rFonts w:eastAsia="MS Mincho"/>
                <w:b/>
                <w:bCs/>
              </w:rPr>
            </w:pPr>
            <w:r w:rsidRPr="00C16B81">
              <w:t>Dr Mayur J. Kapadia; mjkapadia61@gmail.com; Personal Capacity</w:t>
            </w:r>
          </w:p>
        </w:tc>
        <w:tc>
          <w:tcPr>
            <w:tcW w:w="2204" w:type="dxa"/>
          </w:tcPr>
          <w:p w14:paraId="62ABD0EB" w14:textId="1976E8D9" w:rsidR="00B52CEA" w:rsidRPr="00C16B81" w:rsidRDefault="00B52CEA" w:rsidP="00B52CEA">
            <w:pPr>
              <w:jc w:val="center"/>
              <w:rPr>
                <w:rFonts w:eastAsia="MS Mincho"/>
                <w:b/>
                <w:bCs/>
              </w:rPr>
            </w:pPr>
            <w:r w:rsidRPr="00C16B81">
              <w:rPr>
                <w:color w:val="212529"/>
                <w:lang w:eastAsia="en-US"/>
              </w:rPr>
              <w:t>Technical</w:t>
            </w:r>
          </w:p>
        </w:tc>
        <w:tc>
          <w:tcPr>
            <w:tcW w:w="3802" w:type="dxa"/>
          </w:tcPr>
          <w:p w14:paraId="7B69ADA5" w14:textId="77777777" w:rsidR="00B52CEA" w:rsidRPr="00C16B81" w:rsidRDefault="00B52CEA" w:rsidP="00B52CEA">
            <w:pPr>
              <w:spacing w:before="100" w:beforeAutospacing="1" w:after="100" w:afterAutospacing="1"/>
              <w:jc w:val="both"/>
              <w:rPr>
                <w:color w:val="000000"/>
              </w:rPr>
            </w:pPr>
            <w:r w:rsidRPr="00C16B81">
              <w:rPr>
                <w:color w:val="000000"/>
              </w:rPr>
              <w:t>Colour is mentioned in 'Hazen' units, against other IS where APHA is mentioned.</w:t>
            </w:r>
          </w:p>
          <w:p w14:paraId="747A9FA3" w14:textId="77777777" w:rsidR="00B52CEA" w:rsidRPr="00C16B81" w:rsidRDefault="00B52CEA" w:rsidP="00B52CEA">
            <w:pPr>
              <w:jc w:val="center"/>
              <w:rPr>
                <w:rFonts w:eastAsia="MS Mincho"/>
              </w:rPr>
            </w:pPr>
          </w:p>
        </w:tc>
        <w:tc>
          <w:tcPr>
            <w:tcW w:w="3685" w:type="dxa"/>
          </w:tcPr>
          <w:p w14:paraId="1F4B1479" w14:textId="7DDFF42B" w:rsidR="00B52CEA" w:rsidRPr="00C16B81" w:rsidRDefault="00540CC0" w:rsidP="00B52CEA">
            <w:pPr>
              <w:spacing w:before="100" w:beforeAutospacing="1" w:after="100" w:afterAutospacing="1"/>
              <w:jc w:val="both"/>
              <w:rPr>
                <w:rFonts w:eastAsia="MS Mincho"/>
              </w:rPr>
            </w:pPr>
            <w:r w:rsidRPr="00C16B81">
              <w:rPr>
                <w:rFonts w:eastAsia="MS Mincho"/>
              </w:rPr>
              <w:t>Pt-Co unit may be used instead Hazen</w:t>
            </w:r>
          </w:p>
        </w:tc>
      </w:tr>
      <w:tr w:rsidR="00B52CEA" w:rsidRPr="00C16B81" w14:paraId="5573E342" w14:textId="77777777" w:rsidTr="007009A2">
        <w:tc>
          <w:tcPr>
            <w:tcW w:w="603" w:type="dxa"/>
          </w:tcPr>
          <w:p w14:paraId="1F0D7C8F" w14:textId="44B4856E" w:rsidR="00B52CEA" w:rsidRPr="00C16B81" w:rsidRDefault="00B52CEA" w:rsidP="00B52CEA">
            <w:pPr>
              <w:rPr>
                <w:rFonts w:eastAsia="MS Mincho"/>
              </w:rPr>
            </w:pPr>
            <w:r w:rsidRPr="00C16B81">
              <w:rPr>
                <w:rFonts w:eastAsia="MS Mincho"/>
              </w:rPr>
              <w:t>2.</w:t>
            </w:r>
          </w:p>
        </w:tc>
        <w:tc>
          <w:tcPr>
            <w:tcW w:w="2227" w:type="dxa"/>
          </w:tcPr>
          <w:p w14:paraId="63702DF3" w14:textId="299F3E34" w:rsidR="00B52CEA" w:rsidRPr="00C16B81" w:rsidRDefault="007009A2" w:rsidP="00B52CEA">
            <w:pPr>
              <w:jc w:val="center"/>
              <w:rPr>
                <w:rFonts w:eastAsia="MS Mincho"/>
              </w:rPr>
            </w:pPr>
            <w:r w:rsidRPr="00C16B81">
              <w:rPr>
                <w:rFonts w:eastAsia="MS Mincho"/>
              </w:rPr>
              <w:t>Annex F, Method B</w:t>
            </w:r>
          </w:p>
        </w:tc>
        <w:tc>
          <w:tcPr>
            <w:tcW w:w="1649" w:type="dxa"/>
          </w:tcPr>
          <w:p w14:paraId="619F9F5D" w14:textId="18237FA3" w:rsidR="00B52CEA" w:rsidRPr="00C16B81" w:rsidRDefault="00B52CEA" w:rsidP="00B52CEA">
            <w:pPr>
              <w:jc w:val="both"/>
              <w:rPr>
                <w:rFonts w:eastAsia="MS Mincho"/>
                <w:b/>
                <w:bCs/>
              </w:rPr>
            </w:pPr>
            <w:r w:rsidRPr="00C16B81">
              <w:t>Dr Mayur J. Kapadia; mjkapadia61@gmail.com; Personal Capacity</w:t>
            </w:r>
          </w:p>
        </w:tc>
        <w:tc>
          <w:tcPr>
            <w:tcW w:w="2204" w:type="dxa"/>
          </w:tcPr>
          <w:p w14:paraId="43B195B1" w14:textId="24E45467" w:rsidR="00B52CEA" w:rsidRPr="00C16B81" w:rsidRDefault="00B52CEA" w:rsidP="00B52CEA">
            <w:pPr>
              <w:jc w:val="center"/>
              <w:rPr>
                <w:rFonts w:eastAsia="MS Mincho"/>
                <w:b/>
                <w:bCs/>
              </w:rPr>
            </w:pPr>
            <w:r w:rsidRPr="00C16B81">
              <w:rPr>
                <w:color w:val="212529"/>
                <w:lang w:eastAsia="en-US"/>
              </w:rPr>
              <w:t>Technical</w:t>
            </w:r>
          </w:p>
        </w:tc>
        <w:tc>
          <w:tcPr>
            <w:tcW w:w="3802" w:type="dxa"/>
          </w:tcPr>
          <w:p w14:paraId="0EC87827" w14:textId="2C7D3C52" w:rsidR="00B52CEA" w:rsidRPr="00C16B81" w:rsidRDefault="00540CC0" w:rsidP="00540CC0">
            <w:pPr>
              <w:jc w:val="both"/>
              <w:rPr>
                <w:rFonts w:eastAsia="MS Mincho"/>
                <w:b/>
                <w:bCs/>
              </w:rPr>
            </w:pPr>
            <w:r w:rsidRPr="00C16B81">
              <w:rPr>
                <w:color w:val="000000"/>
              </w:rPr>
              <w:t xml:space="preserve">Determination of iron is described by 2 methods. While method A prescribes spectrophotometric measurement, method B prescribes visual comparison. </w:t>
            </w:r>
          </w:p>
        </w:tc>
        <w:tc>
          <w:tcPr>
            <w:tcW w:w="3685" w:type="dxa"/>
          </w:tcPr>
          <w:p w14:paraId="3BB62345" w14:textId="55668D2D" w:rsidR="00B52CEA" w:rsidRPr="00C16B81" w:rsidRDefault="00540CC0" w:rsidP="00B52CEA">
            <w:pPr>
              <w:spacing w:before="100" w:beforeAutospacing="1" w:after="100" w:afterAutospacing="1"/>
              <w:jc w:val="both"/>
              <w:rPr>
                <w:color w:val="000000"/>
              </w:rPr>
            </w:pPr>
            <w:r w:rsidRPr="00C16B81">
              <w:rPr>
                <w:color w:val="000000"/>
              </w:rPr>
              <w:t>Spectrophotometric measurement should be done for method B as well.</w:t>
            </w:r>
          </w:p>
        </w:tc>
      </w:tr>
    </w:tbl>
    <w:p w14:paraId="360D8D15" w14:textId="77777777" w:rsidR="002E21E4" w:rsidRPr="00C16B81" w:rsidRDefault="002E21E4" w:rsidP="000C109C">
      <w:pPr>
        <w:pStyle w:val="Default"/>
        <w:rPr>
          <w:bCs/>
          <w:iCs/>
          <w:color w:val="000000" w:themeColor="text1"/>
          <w:lang w:bidi="en-US"/>
        </w:rPr>
      </w:pPr>
    </w:p>
    <w:p w14:paraId="5497AE21" w14:textId="005B9A11" w:rsidR="00B44FF5" w:rsidRPr="00C16B81" w:rsidRDefault="007009A2" w:rsidP="007009A2">
      <w:pPr>
        <w:pStyle w:val="Default"/>
        <w:jc w:val="center"/>
        <w:rPr>
          <w:iCs/>
          <w:color w:val="000000" w:themeColor="text1"/>
          <w:lang w:val="en-IN"/>
        </w:rPr>
      </w:pPr>
      <w:r w:rsidRPr="00C16B81">
        <w:rPr>
          <w:bCs/>
          <w:color w:val="000000" w:themeColor="text1"/>
        </w:rPr>
        <w:t xml:space="preserve">The Committee may </w:t>
      </w:r>
      <w:r w:rsidRPr="00C16B81">
        <w:rPr>
          <w:b/>
          <w:color w:val="000000" w:themeColor="text1"/>
        </w:rPr>
        <w:t>DELIBERATE</w:t>
      </w:r>
      <w:r w:rsidRPr="00C16B81">
        <w:rPr>
          <w:bCs/>
          <w:color w:val="000000" w:themeColor="text1"/>
        </w:rPr>
        <w:t xml:space="preserve"> the comments received and </w:t>
      </w:r>
      <w:r w:rsidRPr="00C16B81">
        <w:rPr>
          <w:b/>
          <w:color w:val="000000" w:themeColor="text1"/>
        </w:rPr>
        <w:t>CONSIDER</w:t>
      </w:r>
      <w:r w:rsidRPr="00C16B81">
        <w:rPr>
          <w:bCs/>
          <w:color w:val="000000" w:themeColor="text1"/>
        </w:rPr>
        <w:t xml:space="preserve"> finalizing the draft revision for printing,</w:t>
      </w:r>
    </w:p>
    <w:p w14:paraId="3D54A2D2" w14:textId="77777777" w:rsidR="007009A2" w:rsidRPr="00C16B81" w:rsidRDefault="007009A2" w:rsidP="003C3FC3">
      <w:pPr>
        <w:pStyle w:val="Default"/>
        <w:rPr>
          <w:b/>
          <w:iCs/>
          <w:color w:val="000000" w:themeColor="text1"/>
        </w:rPr>
      </w:pPr>
    </w:p>
    <w:sectPr w:rsidR="007009A2" w:rsidRPr="00C16B81" w:rsidSect="00176E31">
      <w:headerReference w:type="default" r:id="rId62"/>
      <w:pgSz w:w="15840" w:h="12240" w:orient="landscape"/>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7B6BB5" w14:textId="77777777" w:rsidR="00176E31" w:rsidRDefault="00176E31" w:rsidP="00A66C09">
      <w:r>
        <w:separator/>
      </w:r>
    </w:p>
  </w:endnote>
  <w:endnote w:type="continuationSeparator" w:id="0">
    <w:p w14:paraId="35D5E44A" w14:textId="77777777" w:rsidR="00176E31" w:rsidRDefault="00176E31" w:rsidP="00A66C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7ACE83" w14:textId="77777777" w:rsidR="00176E31" w:rsidRDefault="00176E31" w:rsidP="00A66C09">
      <w:r>
        <w:separator/>
      </w:r>
    </w:p>
  </w:footnote>
  <w:footnote w:type="continuationSeparator" w:id="0">
    <w:p w14:paraId="68DF71FB" w14:textId="77777777" w:rsidR="00176E31" w:rsidRDefault="00176E31" w:rsidP="00A66C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E9D35" w14:textId="77777777" w:rsidR="00A1780A" w:rsidRDefault="00A1780A">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93AE9"/>
    <w:multiLevelType w:val="multilevel"/>
    <w:tmpl w:val="5692A3D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F871A8"/>
    <w:multiLevelType w:val="hybridMultilevel"/>
    <w:tmpl w:val="359884A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A7A0D46"/>
    <w:multiLevelType w:val="hybridMultilevel"/>
    <w:tmpl w:val="1806F86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ED36233"/>
    <w:multiLevelType w:val="hybridMultilevel"/>
    <w:tmpl w:val="F4FABC9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1B61DD7"/>
    <w:multiLevelType w:val="hybridMultilevel"/>
    <w:tmpl w:val="74848764"/>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7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18F06C6B"/>
    <w:multiLevelType w:val="hybridMultilevel"/>
    <w:tmpl w:val="1B3A0A6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901E19"/>
    <w:multiLevelType w:val="hybridMultilevel"/>
    <w:tmpl w:val="DA160C00"/>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0C56A31"/>
    <w:multiLevelType w:val="hybridMultilevel"/>
    <w:tmpl w:val="63ECD5E2"/>
    <w:lvl w:ilvl="0" w:tplc="40090017">
      <w:start w:val="1"/>
      <w:numFmt w:val="lowerLetter"/>
      <w:lvlText w:val="%1)"/>
      <w:lvlJc w:val="left"/>
      <w:pPr>
        <w:ind w:left="720" w:hanging="360"/>
      </w:pPr>
      <w:rPr>
        <w:rFonts w:cs="Times New Roman" w:hint="default"/>
      </w:rPr>
    </w:lvl>
    <w:lvl w:ilvl="1" w:tplc="40090019" w:tentative="1">
      <w:start w:val="1"/>
      <w:numFmt w:val="lowerLetter"/>
      <w:lvlText w:val="%2."/>
      <w:lvlJc w:val="left"/>
      <w:pPr>
        <w:ind w:left="1440" w:hanging="360"/>
      </w:pPr>
      <w:rPr>
        <w:rFonts w:cs="Times New Roman"/>
      </w:rPr>
    </w:lvl>
    <w:lvl w:ilvl="2" w:tplc="4009001B" w:tentative="1">
      <w:start w:val="1"/>
      <w:numFmt w:val="lowerRoman"/>
      <w:lvlText w:val="%3."/>
      <w:lvlJc w:val="right"/>
      <w:pPr>
        <w:ind w:left="2160" w:hanging="180"/>
      </w:pPr>
      <w:rPr>
        <w:rFonts w:cs="Times New Roman"/>
      </w:rPr>
    </w:lvl>
    <w:lvl w:ilvl="3" w:tplc="4009000F" w:tentative="1">
      <w:start w:val="1"/>
      <w:numFmt w:val="decimal"/>
      <w:lvlText w:val="%4."/>
      <w:lvlJc w:val="left"/>
      <w:pPr>
        <w:ind w:left="2880" w:hanging="360"/>
      </w:pPr>
      <w:rPr>
        <w:rFonts w:cs="Times New Roman"/>
      </w:rPr>
    </w:lvl>
    <w:lvl w:ilvl="4" w:tplc="40090019" w:tentative="1">
      <w:start w:val="1"/>
      <w:numFmt w:val="lowerLetter"/>
      <w:lvlText w:val="%5."/>
      <w:lvlJc w:val="left"/>
      <w:pPr>
        <w:ind w:left="3600" w:hanging="360"/>
      </w:pPr>
      <w:rPr>
        <w:rFonts w:cs="Times New Roman"/>
      </w:rPr>
    </w:lvl>
    <w:lvl w:ilvl="5" w:tplc="4009001B" w:tentative="1">
      <w:start w:val="1"/>
      <w:numFmt w:val="lowerRoman"/>
      <w:lvlText w:val="%6."/>
      <w:lvlJc w:val="right"/>
      <w:pPr>
        <w:ind w:left="4320" w:hanging="180"/>
      </w:pPr>
      <w:rPr>
        <w:rFonts w:cs="Times New Roman"/>
      </w:rPr>
    </w:lvl>
    <w:lvl w:ilvl="6" w:tplc="4009000F" w:tentative="1">
      <w:start w:val="1"/>
      <w:numFmt w:val="decimal"/>
      <w:lvlText w:val="%7."/>
      <w:lvlJc w:val="left"/>
      <w:pPr>
        <w:ind w:left="5040" w:hanging="360"/>
      </w:pPr>
      <w:rPr>
        <w:rFonts w:cs="Times New Roman"/>
      </w:rPr>
    </w:lvl>
    <w:lvl w:ilvl="7" w:tplc="40090019" w:tentative="1">
      <w:start w:val="1"/>
      <w:numFmt w:val="lowerLetter"/>
      <w:lvlText w:val="%8."/>
      <w:lvlJc w:val="left"/>
      <w:pPr>
        <w:ind w:left="5760" w:hanging="360"/>
      </w:pPr>
      <w:rPr>
        <w:rFonts w:cs="Times New Roman"/>
      </w:rPr>
    </w:lvl>
    <w:lvl w:ilvl="8" w:tplc="4009001B" w:tentative="1">
      <w:start w:val="1"/>
      <w:numFmt w:val="lowerRoman"/>
      <w:lvlText w:val="%9."/>
      <w:lvlJc w:val="right"/>
      <w:pPr>
        <w:ind w:left="6480" w:hanging="180"/>
      </w:pPr>
      <w:rPr>
        <w:rFonts w:cs="Times New Roman"/>
      </w:rPr>
    </w:lvl>
  </w:abstractNum>
  <w:abstractNum w:abstractNumId="8" w15:restartNumberingAfterBreak="0">
    <w:nsid w:val="24DE169F"/>
    <w:multiLevelType w:val="hybridMultilevel"/>
    <w:tmpl w:val="63ECD5E2"/>
    <w:lvl w:ilvl="0" w:tplc="FFFFFFFF">
      <w:start w:val="1"/>
      <w:numFmt w:val="lowerLetter"/>
      <w:lvlText w:val="%1)"/>
      <w:lvlJc w:val="left"/>
      <w:pPr>
        <w:ind w:left="720" w:hanging="360"/>
      </w:pPr>
      <w:rPr>
        <w:rFonts w:cs="Times New Roman" w:hint="default"/>
      </w:rPr>
    </w:lvl>
    <w:lvl w:ilvl="1" w:tplc="FFFFFFFF" w:tentative="1">
      <w:start w:val="1"/>
      <w:numFmt w:val="lowerLetter"/>
      <w:lvlText w:val="%2."/>
      <w:lvlJc w:val="left"/>
      <w:pPr>
        <w:ind w:left="1440" w:hanging="360"/>
      </w:pPr>
      <w:rPr>
        <w:rFonts w:cs="Times New Roman"/>
      </w:rPr>
    </w:lvl>
    <w:lvl w:ilvl="2" w:tplc="FFFFFFFF" w:tentative="1">
      <w:start w:val="1"/>
      <w:numFmt w:val="lowerRoman"/>
      <w:lvlText w:val="%3."/>
      <w:lvlJc w:val="right"/>
      <w:pPr>
        <w:ind w:left="2160" w:hanging="180"/>
      </w:pPr>
      <w:rPr>
        <w:rFonts w:cs="Times New Roman"/>
      </w:rPr>
    </w:lvl>
    <w:lvl w:ilvl="3" w:tplc="FFFFFFFF" w:tentative="1">
      <w:start w:val="1"/>
      <w:numFmt w:val="decimal"/>
      <w:lvlText w:val="%4."/>
      <w:lvlJc w:val="left"/>
      <w:pPr>
        <w:ind w:left="2880" w:hanging="360"/>
      </w:pPr>
      <w:rPr>
        <w:rFonts w:cs="Times New Roman"/>
      </w:rPr>
    </w:lvl>
    <w:lvl w:ilvl="4" w:tplc="FFFFFFFF" w:tentative="1">
      <w:start w:val="1"/>
      <w:numFmt w:val="lowerLetter"/>
      <w:lvlText w:val="%5."/>
      <w:lvlJc w:val="left"/>
      <w:pPr>
        <w:ind w:left="3600" w:hanging="360"/>
      </w:pPr>
      <w:rPr>
        <w:rFonts w:cs="Times New Roman"/>
      </w:rPr>
    </w:lvl>
    <w:lvl w:ilvl="5" w:tplc="FFFFFFFF" w:tentative="1">
      <w:start w:val="1"/>
      <w:numFmt w:val="lowerRoman"/>
      <w:lvlText w:val="%6."/>
      <w:lvlJc w:val="right"/>
      <w:pPr>
        <w:ind w:left="4320" w:hanging="180"/>
      </w:pPr>
      <w:rPr>
        <w:rFonts w:cs="Times New Roman"/>
      </w:rPr>
    </w:lvl>
    <w:lvl w:ilvl="6" w:tplc="FFFFFFFF" w:tentative="1">
      <w:start w:val="1"/>
      <w:numFmt w:val="decimal"/>
      <w:lvlText w:val="%7."/>
      <w:lvlJc w:val="left"/>
      <w:pPr>
        <w:ind w:left="5040" w:hanging="360"/>
      </w:pPr>
      <w:rPr>
        <w:rFonts w:cs="Times New Roman"/>
      </w:rPr>
    </w:lvl>
    <w:lvl w:ilvl="7" w:tplc="FFFFFFFF" w:tentative="1">
      <w:start w:val="1"/>
      <w:numFmt w:val="lowerLetter"/>
      <w:lvlText w:val="%8."/>
      <w:lvlJc w:val="left"/>
      <w:pPr>
        <w:ind w:left="5760" w:hanging="360"/>
      </w:pPr>
      <w:rPr>
        <w:rFonts w:cs="Times New Roman"/>
      </w:rPr>
    </w:lvl>
    <w:lvl w:ilvl="8" w:tplc="FFFFFFFF" w:tentative="1">
      <w:start w:val="1"/>
      <w:numFmt w:val="lowerRoman"/>
      <w:lvlText w:val="%9."/>
      <w:lvlJc w:val="right"/>
      <w:pPr>
        <w:ind w:left="6480" w:hanging="180"/>
      </w:pPr>
      <w:rPr>
        <w:rFonts w:cs="Times New Roman"/>
      </w:rPr>
    </w:lvl>
  </w:abstractNum>
  <w:abstractNum w:abstractNumId="9" w15:restartNumberingAfterBreak="0">
    <w:nsid w:val="29031649"/>
    <w:multiLevelType w:val="hybridMultilevel"/>
    <w:tmpl w:val="F5764CA4"/>
    <w:lvl w:ilvl="0" w:tplc="7E666D8E">
      <w:start w:val="1"/>
      <w:numFmt w:val="decimal"/>
      <w:lvlText w:val="%1."/>
      <w:lvlJc w:val="left"/>
      <w:pPr>
        <w:ind w:left="502" w:hanging="360"/>
      </w:pPr>
      <w:rPr>
        <w:rFonts w:hint="default"/>
        <w:b w:val="0"/>
        <w:bCs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2A497D86"/>
    <w:multiLevelType w:val="hybridMultilevel"/>
    <w:tmpl w:val="6974F19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D4D2886"/>
    <w:multiLevelType w:val="hybridMultilevel"/>
    <w:tmpl w:val="1B6EA8E0"/>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132092E"/>
    <w:multiLevelType w:val="multilevel"/>
    <w:tmpl w:val="8C841AC6"/>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eastAsia="Times New Roman" w:hint="default"/>
        <w:b/>
      </w:rPr>
    </w:lvl>
    <w:lvl w:ilvl="2">
      <w:start w:val="1"/>
      <w:numFmt w:val="decimal"/>
      <w:isLgl/>
      <w:lvlText w:val="%1.%2.%3"/>
      <w:lvlJc w:val="left"/>
      <w:pPr>
        <w:ind w:left="720" w:hanging="720"/>
      </w:pPr>
      <w:rPr>
        <w:rFonts w:eastAsia="Times New Roman" w:hint="default"/>
      </w:rPr>
    </w:lvl>
    <w:lvl w:ilvl="3">
      <w:start w:val="1"/>
      <w:numFmt w:val="decimal"/>
      <w:isLgl/>
      <w:lvlText w:val="%1.%2.%3.%4"/>
      <w:lvlJc w:val="left"/>
      <w:pPr>
        <w:ind w:left="720" w:hanging="720"/>
      </w:pPr>
      <w:rPr>
        <w:rFonts w:eastAsia="Times New Roman" w:hint="default"/>
      </w:rPr>
    </w:lvl>
    <w:lvl w:ilvl="4">
      <w:start w:val="1"/>
      <w:numFmt w:val="decimal"/>
      <w:isLgl/>
      <w:lvlText w:val="%1.%2.%3.%4.%5"/>
      <w:lvlJc w:val="left"/>
      <w:pPr>
        <w:ind w:left="1080" w:hanging="1080"/>
      </w:pPr>
      <w:rPr>
        <w:rFonts w:eastAsia="Times New Roman" w:hint="default"/>
      </w:rPr>
    </w:lvl>
    <w:lvl w:ilvl="5">
      <w:start w:val="1"/>
      <w:numFmt w:val="decimal"/>
      <w:isLgl/>
      <w:lvlText w:val="%1.%2.%3.%4.%5.%6"/>
      <w:lvlJc w:val="left"/>
      <w:pPr>
        <w:ind w:left="1080" w:hanging="1080"/>
      </w:pPr>
      <w:rPr>
        <w:rFonts w:eastAsia="Times New Roman" w:hint="default"/>
      </w:rPr>
    </w:lvl>
    <w:lvl w:ilvl="6">
      <w:start w:val="1"/>
      <w:numFmt w:val="decimal"/>
      <w:isLgl/>
      <w:lvlText w:val="%1.%2.%3.%4.%5.%6.%7"/>
      <w:lvlJc w:val="left"/>
      <w:pPr>
        <w:ind w:left="1440" w:hanging="1440"/>
      </w:pPr>
      <w:rPr>
        <w:rFonts w:eastAsia="Times New Roman" w:hint="default"/>
      </w:rPr>
    </w:lvl>
    <w:lvl w:ilvl="7">
      <w:start w:val="1"/>
      <w:numFmt w:val="decimal"/>
      <w:isLgl/>
      <w:lvlText w:val="%1.%2.%3.%4.%5.%6.%7.%8"/>
      <w:lvlJc w:val="left"/>
      <w:pPr>
        <w:ind w:left="1440" w:hanging="1440"/>
      </w:pPr>
      <w:rPr>
        <w:rFonts w:eastAsia="Times New Roman" w:hint="default"/>
      </w:rPr>
    </w:lvl>
    <w:lvl w:ilvl="8">
      <w:start w:val="1"/>
      <w:numFmt w:val="decimal"/>
      <w:isLgl/>
      <w:lvlText w:val="%1.%2.%3.%4.%5.%6.%7.%8.%9"/>
      <w:lvlJc w:val="left"/>
      <w:pPr>
        <w:ind w:left="1800" w:hanging="1800"/>
      </w:pPr>
      <w:rPr>
        <w:rFonts w:eastAsia="Times New Roman" w:hint="default"/>
      </w:rPr>
    </w:lvl>
  </w:abstractNum>
  <w:abstractNum w:abstractNumId="13" w15:restartNumberingAfterBreak="0">
    <w:nsid w:val="32E11149"/>
    <w:multiLevelType w:val="hybridMultilevel"/>
    <w:tmpl w:val="943EBBE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7C00EC7"/>
    <w:multiLevelType w:val="hybridMultilevel"/>
    <w:tmpl w:val="FD58D800"/>
    <w:lvl w:ilvl="0" w:tplc="8D80EED4">
      <w:start w:val="1"/>
      <w:numFmt w:val="decimal"/>
      <w:lvlText w:val="%1)"/>
      <w:lvlJc w:val="left"/>
      <w:pPr>
        <w:ind w:left="360" w:hanging="360"/>
      </w:pPr>
      <w:rPr>
        <w:rFonts w:eastAsia="Calibri" w:hint="default"/>
        <w:color w:val="000000" w:themeColor="text1"/>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DF4755E"/>
    <w:multiLevelType w:val="hybridMultilevel"/>
    <w:tmpl w:val="EF647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1F78E1"/>
    <w:multiLevelType w:val="hybridMultilevel"/>
    <w:tmpl w:val="7C320518"/>
    <w:lvl w:ilvl="0" w:tplc="E5EA02BE">
      <w:start w:val="6"/>
      <w:numFmt w:val="bullet"/>
      <w:lvlText w:val="—"/>
      <w:lvlJc w:val="left"/>
      <w:pPr>
        <w:ind w:left="720" w:hanging="360"/>
      </w:pPr>
      <w:rPr>
        <w:rFonts w:ascii="Times New Roman" w:eastAsiaTheme="minorHAnsi" w:hAnsi="Times New Roman" w:cs="Times New Roman"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44A65EB8"/>
    <w:multiLevelType w:val="hybridMultilevel"/>
    <w:tmpl w:val="9AEAA13E"/>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C7274C3"/>
    <w:multiLevelType w:val="hybridMultilevel"/>
    <w:tmpl w:val="E41CB6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E1964BB"/>
    <w:multiLevelType w:val="hybridMultilevel"/>
    <w:tmpl w:val="79D8DC20"/>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E5EA02BE">
      <w:start w:val="6"/>
      <w:numFmt w:val="bullet"/>
      <w:lvlText w:val="—"/>
      <w:lvlJc w:val="left"/>
      <w:pPr>
        <w:ind w:left="720" w:hanging="360"/>
      </w:pPr>
      <w:rPr>
        <w:rFonts w:ascii="Times New Roman" w:eastAsiaTheme="minorHAnsi" w:hAnsi="Times New Roman" w:cs="Times New Roman"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4E1D7B23"/>
    <w:multiLevelType w:val="multilevel"/>
    <w:tmpl w:val="7B26BC3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21" w15:restartNumberingAfterBreak="0">
    <w:nsid w:val="56F23B5D"/>
    <w:multiLevelType w:val="hybridMultilevel"/>
    <w:tmpl w:val="BAD88318"/>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91B2C06"/>
    <w:multiLevelType w:val="hybridMultilevel"/>
    <w:tmpl w:val="EA4C12C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3" w15:restartNumberingAfterBreak="0">
    <w:nsid w:val="59F00645"/>
    <w:multiLevelType w:val="hybridMultilevel"/>
    <w:tmpl w:val="FAAC47E6"/>
    <w:lvl w:ilvl="0" w:tplc="FFFFFFFF">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4009000B">
      <w:start w:val="1"/>
      <w:numFmt w:val="bullet"/>
      <w:lvlText w:val=""/>
      <w:lvlJc w:val="left"/>
      <w:pPr>
        <w:ind w:left="720" w:hanging="360"/>
      </w:pPr>
      <w:rPr>
        <w:rFonts w:ascii="Wingdings" w:hAnsi="Wingdings"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5A053545"/>
    <w:multiLevelType w:val="hybridMultilevel"/>
    <w:tmpl w:val="8CE83838"/>
    <w:lvl w:ilvl="0" w:tplc="304C498C">
      <w:start w:val="1"/>
      <w:numFmt w:val="lowerRoman"/>
      <w:lvlText w:val="%1)"/>
      <w:lvlJc w:val="left"/>
      <w:pPr>
        <w:tabs>
          <w:tab w:val="num" w:pos="720"/>
        </w:tabs>
        <w:ind w:left="720" w:hanging="360"/>
      </w:pPr>
      <w:rPr>
        <w:rFonts w:ascii="Times New Roman" w:hAnsi="Times New Roman" w:cs="Times New Roman" w:hint="default"/>
        <w:b/>
        <w:bCs/>
        <w:i w:val="0"/>
        <w:sz w:val="22"/>
      </w:rPr>
    </w:lvl>
    <w:lvl w:ilvl="1" w:tplc="D33C43F8">
      <w:start w:val="1"/>
      <w:numFmt w:val="decimal"/>
      <w:lvlText w:val="%2)"/>
      <w:lvlJc w:val="left"/>
      <w:pPr>
        <w:tabs>
          <w:tab w:val="num" w:pos="1440"/>
        </w:tabs>
        <w:ind w:left="1440" w:hanging="360"/>
      </w:pPr>
    </w:lvl>
    <w:lvl w:ilvl="2" w:tplc="1054D85C">
      <w:start w:val="1"/>
      <w:numFmt w:val="decimal"/>
      <w:lvlText w:val="%3."/>
      <w:lvlJc w:val="left"/>
      <w:pPr>
        <w:tabs>
          <w:tab w:val="num" w:pos="2340"/>
        </w:tabs>
        <w:ind w:left="2340" w:hanging="360"/>
      </w:pPr>
    </w:lvl>
    <w:lvl w:ilvl="3" w:tplc="13BC8AD6">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5" w15:restartNumberingAfterBreak="0">
    <w:nsid w:val="5A716A47"/>
    <w:multiLevelType w:val="hybridMultilevel"/>
    <w:tmpl w:val="FA3435A8"/>
    <w:lvl w:ilvl="0" w:tplc="0809000F">
      <w:start w:val="1"/>
      <w:numFmt w:val="decimal"/>
      <w:lvlText w:val="%1."/>
      <w:lvlJc w:val="left"/>
      <w:pPr>
        <w:ind w:left="502" w:hanging="360"/>
      </w:p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6" w15:restartNumberingAfterBreak="0">
    <w:nsid w:val="5EC91055"/>
    <w:multiLevelType w:val="hybridMultilevel"/>
    <w:tmpl w:val="166EEB0A"/>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5FE81D3B"/>
    <w:multiLevelType w:val="multilevel"/>
    <w:tmpl w:val="10D4E5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44F6A7A"/>
    <w:multiLevelType w:val="hybridMultilevel"/>
    <w:tmpl w:val="5072BF06"/>
    <w:lvl w:ilvl="0" w:tplc="4009001B">
      <w:start w:val="1"/>
      <w:numFmt w:val="lowerRoman"/>
      <w:lvlText w:val="%1."/>
      <w:lvlJc w:val="right"/>
      <w:pPr>
        <w:ind w:left="644"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15:restartNumberingAfterBreak="0">
    <w:nsid w:val="657C1A06"/>
    <w:multiLevelType w:val="hybridMultilevel"/>
    <w:tmpl w:val="F5764CA4"/>
    <w:lvl w:ilvl="0" w:tplc="FFFFFFFF">
      <w:start w:val="1"/>
      <w:numFmt w:val="decimal"/>
      <w:lvlText w:val="%1."/>
      <w:lvlJc w:val="left"/>
      <w:pPr>
        <w:ind w:left="502" w:hanging="360"/>
      </w:pPr>
      <w:rPr>
        <w:rFonts w:hint="default"/>
        <w:b w:val="0"/>
        <w:bCs w:val="0"/>
      </w:r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30" w15:restartNumberingAfterBreak="0">
    <w:nsid w:val="6A61462C"/>
    <w:multiLevelType w:val="hybridMultilevel"/>
    <w:tmpl w:val="89C02D58"/>
    <w:lvl w:ilvl="0" w:tplc="0644E0B2">
      <w:start w:val="1"/>
      <w:numFmt w:val="decimal"/>
      <w:lvlText w:val="%1."/>
      <w:lvlJc w:val="left"/>
      <w:pPr>
        <w:ind w:left="360" w:hanging="360"/>
      </w:pPr>
      <w:rPr>
        <w:rFonts w:hint="default"/>
        <w:b w:val="0"/>
        <w:bCs w:val="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1" w15:restartNumberingAfterBreak="0">
    <w:nsid w:val="6BB013C2"/>
    <w:multiLevelType w:val="hybridMultilevel"/>
    <w:tmpl w:val="524235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6EB15686"/>
    <w:multiLevelType w:val="hybridMultilevel"/>
    <w:tmpl w:val="C1963D5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7B8333DD"/>
    <w:multiLevelType w:val="hybridMultilevel"/>
    <w:tmpl w:val="AE626A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7DBB3BD6"/>
    <w:multiLevelType w:val="hybridMultilevel"/>
    <w:tmpl w:val="31ECAB5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311564457">
    <w:abstractNumId w:val="12"/>
  </w:num>
  <w:num w:numId="2" w16cid:durableId="1421173451">
    <w:abstractNumId w:val="11"/>
  </w:num>
  <w:num w:numId="3" w16cid:durableId="118647687">
    <w:abstractNumId w:val="20"/>
  </w:num>
  <w:num w:numId="4" w16cid:durableId="76172815">
    <w:abstractNumId w:val="13"/>
  </w:num>
  <w:num w:numId="5" w16cid:durableId="1566598885">
    <w:abstractNumId w:val="7"/>
  </w:num>
  <w:num w:numId="6" w16cid:durableId="523712367">
    <w:abstractNumId w:val="0"/>
  </w:num>
  <w:num w:numId="7" w16cid:durableId="1248541232">
    <w:abstractNumId w:val="6"/>
  </w:num>
  <w:num w:numId="8" w16cid:durableId="70819209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31119873">
    <w:abstractNumId w:val="28"/>
  </w:num>
  <w:num w:numId="10" w16cid:durableId="1947954707">
    <w:abstractNumId w:val="26"/>
  </w:num>
  <w:num w:numId="11" w16cid:durableId="2081445432">
    <w:abstractNumId w:val="21"/>
  </w:num>
  <w:num w:numId="12" w16cid:durableId="163983091">
    <w:abstractNumId w:val="8"/>
  </w:num>
  <w:num w:numId="13" w16cid:durableId="1823084071">
    <w:abstractNumId w:val="1"/>
  </w:num>
  <w:num w:numId="14" w16cid:durableId="2062709900">
    <w:abstractNumId w:val="27"/>
  </w:num>
  <w:num w:numId="15" w16cid:durableId="138152590">
    <w:abstractNumId w:val="5"/>
  </w:num>
  <w:num w:numId="16" w16cid:durableId="2076735675">
    <w:abstractNumId w:val="15"/>
  </w:num>
  <w:num w:numId="17" w16cid:durableId="419524744">
    <w:abstractNumId w:val="30"/>
  </w:num>
  <w:num w:numId="18" w16cid:durableId="663975509">
    <w:abstractNumId w:val="9"/>
  </w:num>
  <w:num w:numId="19" w16cid:durableId="2136562891">
    <w:abstractNumId w:val="29"/>
  </w:num>
  <w:num w:numId="20" w16cid:durableId="1924872562">
    <w:abstractNumId w:val="33"/>
  </w:num>
  <w:num w:numId="21" w16cid:durableId="197667437">
    <w:abstractNumId w:val="25"/>
  </w:num>
  <w:num w:numId="22" w16cid:durableId="1310984515">
    <w:abstractNumId w:val="32"/>
  </w:num>
  <w:num w:numId="23" w16cid:durableId="1765374448">
    <w:abstractNumId w:val="14"/>
  </w:num>
  <w:num w:numId="24" w16cid:durableId="1364211296">
    <w:abstractNumId w:val="17"/>
  </w:num>
  <w:num w:numId="25" w16cid:durableId="1428498174">
    <w:abstractNumId w:val="2"/>
  </w:num>
  <w:num w:numId="26" w16cid:durableId="2025009880">
    <w:abstractNumId w:val="10"/>
  </w:num>
  <w:num w:numId="27" w16cid:durableId="1281840089">
    <w:abstractNumId w:val="3"/>
  </w:num>
  <w:num w:numId="28" w16cid:durableId="1274944653">
    <w:abstractNumId w:val="34"/>
  </w:num>
  <w:num w:numId="29" w16cid:durableId="2094429035">
    <w:abstractNumId w:val="18"/>
  </w:num>
  <w:num w:numId="30" w16cid:durableId="1653630922">
    <w:abstractNumId w:val="16"/>
  </w:num>
  <w:num w:numId="31" w16cid:durableId="611280881">
    <w:abstractNumId w:val="22"/>
  </w:num>
  <w:num w:numId="32" w16cid:durableId="925268988">
    <w:abstractNumId w:val="19"/>
  </w:num>
  <w:num w:numId="33" w16cid:durableId="1064134575">
    <w:abstractNumId w:val="23"/>
  </w:num>
  <w:num w:numId="34" w16cid:durableId="1945069222">
    <w:abstractNumId w:val="4"/>
  </w:num>
  <w:num w:numId="35" w16cid:durableId="1065379242">
    <w:abstractNumId w:val="31"/>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IN" w:vendorID="64" w:dllVersion="6" w:nlCheck="1" w:checkStyle="1"/>
  <w:activeWritingStyle w:appName="MSWord" w:lang="en-US" w:vendorID="64" w:dllVersion="6" w:nlCheck="1" w:checkStyle="1"/>
  <w:activeWritingStyle w:appName="MSWord" w:lang="en-GB" w:vendorID="64" w:dllVersion="6" w:nlCheck="1" w:checkStyle="1"/>
  <w:activeWritingStyle w:appName="MSWord" w:lang="de-DE" w:vendorID="64" w:dllVersion="4096" w:nlCheck="1" w:checkStyle="0"/>
  <w:activeWritingStyle w:appName="MSWord" w:lang="en-US" w:vendorID="64" w:dllVersion="4096" w:nlCheck="1" w:checkStyle="0"/>
  <w:activeWritingStyle w:appName="MSWord" w:lang="en-IN" w:vendorID="64" w:dllVersion="0" w:nlCheck="1" w:checkStyle="0"/>
  <w:activeWritingStyle w:appName="MSWord" w:lang="en-US" w:vendorID="64" w:dllVersion="0" w:nlCheck="1" w:checkStyle="0"/>
  <w:proofState w:spelling="clean" w:grammar="clean"/>
  <w:defaultTabStop w:val="720"/>
  <w:characterSpacingControl w:val="doNotCompress"/>
  <w:hdrShapeDefaults>
    <o:shapedefaults v:ext="edit" spidmax="207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A38"/>
    <w:rsid w:val="000008B3"/>
    <w:rsid w:val="00000E38"/>
    <w:rsid w:val="0000184E"/>
    <w:rsid w:val="0000214F"/>
    <w:rsid w:val="0000221C"/>
    <w:rsid w:val="00002C4C"/>
    <w:rsid w:val="00002D0B"/>
    <w:rsid w:val="00002F02"/>
    <w:rsid w:val="00004DAA"/>
    <w:rsid w:val="00004DED"/>
    <w:rsid w:val="00005DB3"/>
    <w:rsid w:val="00005F8A"/>
    <w:rsid w:val="00006C10"/>
    <w:rsid w:val="000100FE"/>
    <w:rsid w:val="00010DB8"/>
    <w:rsid w:val="00011650"/>
    <w:rsid w:val="00011D9E"/>
    <w:rsid w:val="0001201C"/>
    <w:rsid w:val="000128C8"/>
    <w:rsid w:val="000134C5"/>
    <w:rsid w:val="000138B6"/>
    <w:rsid w:val="00014755"/>
    <w:rsid w:val="00014AFA"/>
    <w:rsid w:val="00015AE6"/>
    <w:rsid w:val="000170FA"/>
    <w:rsid w:val="000200A2"/>
    <w:rsid w:val="000201E0"/>
    <w:rsid w:val="00020948"/>
    <w:rsid w:val="0002099A"/>
    <w:rsid w:val="0002126D"/>
    <w:rsid w:val="00022834"/>
    <w:rsid w:val="00022965"/>
    <w:rsid w:val="00023F40"/>
    <w:rsid w:val="000247E0"/>
    <w:rsid w:val="000262A2"/>
    <w:rsid w:val="000276A5"/>
    <w:rsid w:val="000277D4"/>
    <w:rsid w:val="00027961"/>
    <w:rsid w:val="0003018C"/>
    <w:rsid w:val="0003023B"/>
    <w:rsid w:val="0003029A"/>
    <w:rsid w:val="0003161A"/>
    <w:rsid w:val="00032BFB"/>
    <w:rsid w:val="00033BA2"/>
    <w:rsid w:val="000357AC"/>
    <w:rsid w:val="0003654F"/>
    <w:rsid w:val="000366F7"/>
    <w:rsid w:val="00036752"/>
    <w:rsid w:val="000374FF"/>
    <w:rsid w:val="00040AE1"/>
    <w:rsid w:val="0004245C"/>
    <w:rsid w:val="00043623"/>
    <w:rsid w:val="00044F0C"/>
    <w:rsid w:val="00044F4F"/>
    <w:rsid w:val="000453D8"/>
    <w:rsid w:val="00045A4F"/>
    <w:rsid w:val="0004625C"/>
    <w:rsid w:val="00046BAF"/>
    <w:rsid w:val="00046BE4"/>
    <w:rsid w:val="00050A76"/>
    <w:rsid w:val="00050D81"/>
    <w:rsid w:val="00050FF6"/>
    <w:rsid w:val="0005117C"/>
    <w:rsid w:val="00052406"/>
    <w:rsid w:val="000529DD"/>
    <w:rsid w:val="000548FF"/>
    <w:rsid w:val="000555D9"/>
    <w:rsid w:val="00056FBF"/>
    <w:rsid w:val="00057D1A"/>
    <w:rsid w:val="00057EB2"/>
    <w:rsid w:val="000602C8"/>
    <w:rsid w:val="00061509"/>
    <w:rsid w:val="000616AB"/>
    <w:rsid w:val="00061AB8"/>
    <w:rsid w:val="00062582"/>
    <w:rsid w:val="00063598"/>
    <w:rsid w:val="00064EAB"/>
    <w:rsid w:val="000654C7"/>
    <w:rsid w:val="00065E4C"/>
    <w:rsid w:val="00065FDA"/>
    <w:rsid w:val="00066558"/>
    <w:rsid w:val="00066ABF"/>
    <w:rsid w:val="000707F0"/>
    <w:rsid w:val="00070BC1"/>
    <w:rsid w:val="00070CFB"/>
    <w:rsid w:val="00071439"/>
    <w:rsid w:val="00071971"/>
    <w:rsid w:val="00071D6F"/>
    <w:rsid w:val="00071FA0"/>
    <w:rsid w:val="00072566"/>
    <w:rsid w:val="000732A7"/>
    <w:rsid w:val="000739F5"/>
    <w:rsid w:val="00075336"/>
    <w:rsid w:val="00075357"/>
    <w:rsid w:val="00075B43"/>
    <w:rsid w:val="0007633D"/>
    <w:rsid w:val="00076D19"/>
    <w:rsid w:val="00076EDC"/>
    <w:rsid w:val="00077EE0"/>
    <w:rsid w:val="00080F95"/>
    <w:rsid w:val="00082235"/>
    <w:rsid w:val="00082643"/>
    <w:rsid w:val="000830A3"/>
    <w:rsid w:val="00084006"/>
    <w:rsid w:val="00084414"/>
    <w:rsid w:val="0008500E"/>
    <w:rsid w:val="0008535F"/>
    <w:rsid w:val="00085406"/>
    <w:rsid w:val="000858B9"/>
    <w:rsid w:val="00085AD3"/>
    <w:rsid w:val="000861E2"/>
    <w:rsid w:val="00086AFE"/>
    <w:rsid w:val="00086B84"/>
    <w:rsid w:val="000873F6"/>
    <w:rsid w:val="000876EC"/>
    <w:rsid w:val="000901F5"/>
    <w:rsid w:val="00090565"/>
    <w:rsid w:val="00090AE4"/>
    <w:rsid w:val="000910F8"/>
    <w:rsid w:val="00092318"/>
    <w:rsid w:val="000933DE"/>
    <w:rsid w:val="000945D7"/>
    <w:rsid w:val="000948A7"/>
    <w:rsid w:val="000960B6"/>
    <w:rsid w:val="00096D1E"/>
    <w:rsid w:val="00096EA8"/>
    <w:rsid w:val="0009777A"/>
    <w:rsid w:val="00097A3B"/>
    <w:rsid w:val="000A0095"/>
    <w:rsid w:val="000A15EB"/>
    <w:rsid w:val="000A1D5D"/>
    <w:rsid w:val="000A2882"/>
    <w:rsid w:val="000A2F84"/>
    <w:rsid w:val="000A44E1"/>
    <w:rsid w:val="000A4DB3"/>
    <w:rsid w:val="000A64E3"/>
    <w:rsid w:val="000B06E8"/>
    <w:rsid w:val="000B097D"/>
    <w:rsid w:val="000B11C3"/>
    <w:rsid w:val="000B1727"/>
    <w:rsid w:val="000B24D5"/>
    <w:rsid w:val="000B2B6C"/>
    <w:rsid w:val="000B36BD"/>
    <w:rsid w:val="000B457E"/>
    <w:rsid w:val="000B53B7"/>
    <w:rsid w:val="000B58C8"/>
    <w:rsid w:val="000B5BA5"/>
    <w:rsid w:val="000B721E"/>
    <w:rsid w:val="000C012E"/>
    <w:rsid w:val="000C0663"/>
    <w:rsid w:val="000C06AE"/>
    <w:rsid w:val="000C0ABF"/>
    <w:rsid w:val="000C109C"/>
    <w:rsid w:val="000C1358"/>
    <w:rsid w:val="000C2052"/>
    <w:rsid w:val="000C24F3"/>
    <w:rsid w:val="000C2571"/>
    <w:rsid w:val="000C25A6"/>
    <w:rsid w:val="000C3C72"/>
    <w:rsid w:val="000C4939"/>
    <w:rsid w:val="000C5868"/>
    <w:rsid w:val="000C663E"/>
    <w:rsid w:val="000C7813"/>
    <w:rsid w:val="000D01A5"/>
    <w:rsid w:val="000D1A9A"/>
    <w:rsid w:val="000D1C2C"/>
    <w:rsid w:val="000D254E"/>
    <w:rsid w:val="000D53CB"/>
    <w:rsid w:val="000D548A"/>
    <w:rsid w:val="000E1106"/>
    <w:rsid w:val="000E166B"/>
    <w:rsid w:val="000E16DC"/>
    <w:rsid w:val="000E2598"/>
    <w:rsid w:val="000E27F0"/>
    <w:rsid w:val="000E4549"/>
    <w:rsid w:val="000E4A19"/>
    <w:rsid w:val="000E55D9"/>
    <w:rsid w:val="000E56E8"/>
    <w:rsid w:val="000E5A1D"/>
    <w:rsid w:val="000E7566"/>
    <w:rsid w:val="000F1186"/>
    <w:rsid w:val="000F2171"/>
    <w:rsid w:val="000F227A"/>
    <w:rsid w:val="000F29A0"/>
    <w:rsid w:val="000F2E20"/>
    <w:rsid w:val="000F327D"/>
    <w:rsid w:val="000F4079"/>
    <w:rsid w:val="000F40AE"/>
    <w:rsid w:val="000F4CC9"/>
    <w:rsid w:val="000F54B8"/>
    <w:rsid w:val="000F57E9"/>
    <w:rsid w:val="000F729E"/>
    <w:rsid w:val="001004BD"/>
    <w:rsid w:val="00101831"/>
    <w:rsid w:val="001024A4"/>
    <w:rsid w:val="00102724"/>
    <w:rsid w:val="00102749"/>
    <w:rsid w:val="00102FE5"/>
    <w:rsid w:val="00103027"/>
    <w:rsid w:val="00103B61"/>
    <w:rsid w:val="00104606"/>
    <w:rsid w:val="001049AB"/>
    <w:rsid w:val="001053DD"/>
    <w:rsid w:val="00106151"/>
    <w:rsid w:val="00106167"/>
    <w:rsid w:val="00106DC1"/>
    <w:rsid w:val="00107D75"/>
    <w:rsid w:val="001100F5"/>
    <w:rsid w:val="0011269A"/>
    <w:rsid w:val="001131CE"/>
    <w:rsid w:val="00113AA4"/>
    <w:rsid w:val="00113F99"/>
    <w:rsid w:val="00114C45"/>
    <w:rsid w:val="00116C2D"/>
    <w:rsid w:val="00117DDA"/>
    <w:rsid w:val="00117ECF"/>
    <w:rsid w:val="0012058E"/>
    <w:rsid w:val="00120BFB"/>
    <w:rsid w:val="001216F0"/>
    <w:rsid w:val="00121CD6"/>
    <w:rsid w:val="0012283B"/>
    <w:rsid w:val="00122C59"/>
    <w:rsid w:val="001242CA"/>
    <w:rsid w:val="001255E5"/>
    <w:rsid w:val="001256D6"/>
    <w:rsid w:val="00125EDD"/>
    <w:rsid w:val="00127A63"/>
    <w:rsid w:val="0013009D"/>
    <w:rsid w:val="00131310"/>
    <w:rsid w:val="001314B9"/>
    <w:rsid w:val="0013266D"/>
    <w:rsid w:val="00132867"/>
    <w:rsid w:val="00134478"/>
    <w:rsid w:val="00135565"/>
    <w:rsid w:val="00135D3F"/>
    <w:rsid w:val="00137F33"/>
    <w:rsid w:val="001415CD"/>
    <w:rsid w:val="00142789"/>
    <w:rsid w:val="00142830"/>
    <w:rsid w:val="001437C6"/>
    <w:rsid w:val="001438FB"/>
    <w:rsid w:val="00143C53"/>
    <w:rsid w:val="0014479A"/>
    <w:rsid w:val="00145E2B"/>
    <w:rsid w:val="00146484"/>
    <w:rsid w:val="00150A5C"/>
    <w:rsid w:val="001518E4"/>
    <w:rsid w:val="00152772"/>
    <w:rsid w:val="00152C09"/>
    <w:rsid w:val="001532C3"/>
    <w:rsid w:val="0015425D"/>
    <w:rsid w:val="00155186"/>
    <w:rsid w:val="001555F8"/>
    <w:rsid w:val="00155DF0"/>
    <w:rsid w:val="00156AFA"/>
    <w:rsid w:val="00157C90"/>
    <w:rsid w:val="00160A49"/>
    <w:rsid w:val="00161894"/>
    <w:rsid w:val="00162211"/>
    <w:rsid w:val="00162855"/>
    <w:rsid w:val="00162F10"/>
    <w:rsid w:val="00164D81"/>
    <w:rsid w:val="00164E29"/>
    <w:rsid w:val="001660B3"/>
    <w:rsid w:val="00170536"/>
    <w:rsid w:val="0017079B"/>
    <w:rsid w:val="001708F5"/>
    <w:rsid w:val="00171420"/>
    <w:rsid w:val="00171BB0"/>
    <w:rsid w:val="00171E91"/>
    <w:rsid w:val="00171EEE"/>
    <w:rsid w:val="0017216B"/>
    <w:rsid w:val="00172DF9"/>
    <w:rsid w:val="00172E79"/>
    <w:rsid w:val="001734BF"/>
    <w:rsid w:val="00173D9E"/>
    <w:rsid w:val="00173E07"/>
    <w:rsid w:val="00174558"/>
    <w:rsid w:val="00174CD8"/>
    <w:rsid w:val="00175149"/>
    <w:rsid w:val="00175366"/>
    <w:rsid w:val="00175E33"/>
    <w:rsid w:val="00176E31"/>
    <w:rsid w:val="00177894"/>
    <w:rsid w:val="00177F3E"/>
    <w:rsid w:val="001804DE"/>
    <w:rsid w:val="00180BA4"/>
    <w:rsid w:val="00180C6B"/>
    <w:rsid w:val="001815E2"/>
    <w:rsid w:val="00181678"/>
    <w:rsid w:val="00181A2A"/>
    <w:rsid w:val="0018243F"/>
    <w:rsid w:val="00182C84"/>
    <w:rsid w:val="0018404E"/>
    <w:rsid w:val="00185053"/>
    <w:rsid w:val="00185A43"/>
    <w:rsid w:val="00186F34"/>
    <w:rsid w:val="001871D7"/>
    <w:rsid w:val="00187286"/>
    <w:rsid w:val="0019096F"/>
    <w:rsid w:val="00190A18"/>
    <w:rsid w:val="0019224F"/>
    <w:rsid w:val="00193FCF"/>
    <w:rsid w:val="00194586"/>
    <w:rsid w:val="00194A42"/>
    <w:rsid w:val="001960AF"/>
    <w:rsid w:val="00196858"/>
    <w:rsid w:val="00197134"/>
    <w:rsid w:val="00197428"/>
    <w:rsid w:val="001A1FDD"/>
    <w:rsid w:val="001A4919"/>
    <w:rsid w:val="001A4FC7"/>
    <w:rsid w:val="001A5EC7"/>
    <w:rsid w:val="001A7758"/>
    <w:rsid w:val="001B0218"/>
    <w:rsid w:val="001B042F"/>
    <w:rsid w:val="001B050B"/>
    <w:rsid w:val="001B16B6"/>
    <w:rsid w:val="001B1A41"/>
    <w:rsid w:val="001B1F70"/>
    <w:rsid w:val="001B2055"/>
    <w:rsid w:val="001B2562"/>
    <w:rsid w:val="001B3AB6"/>
    <w:rsid w:val="001B4712"/>
    <w:rsid w:val="001B52C2"/>
    <w:rsid w:val="001B59BB"/>
    <w:rsid w:val="001B6556"/>
    <w:rsid w:val="001B7031"/>
    <w:rsid w:val="001B74B4"/>
    <w:rsid w:val="001B75F7"/>
    <w:rsid w:val="001C0562"/>
    <w:rsid w:val="001C0E9B"/>
    <w:rsid w:val="001C1228"/>
    <w:rsid w:val="001C2F52"/>
    <w:rsid w:val="001C3064"/>
    <w:rsid w:val="001C3CF2"/>
    <w:rsid w:val="001C4013"/>
    <w:rsid w:val="001C633D"/>
    <w:rsid w:val="001C777C"/>
    <w:rsid w:val="001C77BB"/>
    <w:rsid w:val="001C7CA6"/>
    <w:rsid w:val="001D0980"/>
    <w:rsid w:val="001D17A8"/>
    <w:rsid w:val="001D1DDF"/>
    <w:rsid w:val="001D33D1"/>
    <w:rsid w:val="001D41F9"/>
    <w:rsid w:val="001D5698"/>
    <w:rsid w:val="001D5A1F"/>
    <w:rsid w:val="001D6E26"/>
    <w:rsid w:val="001D75A5"/>
    <w:rsid w:val="001D799E"/>
    <w:rsid w:val="001E0E23"/>
    <w:rsid w:val="001E1968"/>
    <w:rsid w:val="001E290C"/>
    <w:rsid w:val="001E3A7D"/>
    <w:rsid w:val="001F167D"/>
    <w:rsid w:val="001F2C6F"/>
    <w:rsid w:val="001F3B03"/>
    <w:rsid w:val="001F3F54"/>
    <w:rsid w:val="001F4A11"/>
    <w:rsid w:val="001F55B7"/>
    <w:rsid w:val="001F6B4B"/>
    <w:rsid w:val="0020115D"/>
    <w:rsid w:val="002015E1"/>
    <w:rsid w:val="00201706"/>
    <w:rsid w:val="00201A6C"/>
    <w:rsid w:val="0020292C"/>
    <w:rsid w:val="00203B10"/>
    <w:rsid w:val="00204765"/>
    <w:rsid w:val="0020530D"/>
    <w:rsid w:val="00206145"/>
    <w:rsid w:val="0020713F"/>
    <w:rsid w:val="0020745B"/>
    <w:rsid w:val="002106C5"/>
    <w:rsid w:val="00211C3D"/>
    <w:rsid w:val="002126B2"/>
    <w:rsid w:val="0021308F"/>
    <w:rsid w:val="00214684"/>
    <w:rsid w:val="00214B47"/>
    <w:rsid w:val="00216101"/>
    <w:rsid w:val="002162A7"/>
    <w:rsid w:val="002167DF"/>
    <w:rsid w:val="00216C8F"/>
    <w:rsid w:val="00216F0B"/>
    <w:rsid w:val="00216FC1"/>
    <w:rsid w:val="00216FE4"/>
    <w:rsid w:val="0021721B"/>
    <w:rsid w:val="00220FFA"/>
    <w:rsid w:val="00221431"/>
    <w:rsid w:val="002214F9"/>
    <w:rsid w:val="00221977"/>
    <w:rsid w:val="002229C8"/>
    <w:rsid w:val="002240F2"/>
    <w:rsid w:val="00224260"/>
    <w:rsid w:val="00225838"/>
    <w:rsid w:val="00226DC0"/>
    <w:rsid w:val="002275B7"/>
    <w:rsid w:val="0023062B"/>
    <w:rsid w:val="00230F23"/>
    <w:rsid w:val="00231481"/>
    <w:rsid w:val="00231841"/>
    <w:rsid w:val="00231EF5"/>
    <w:rsid w:val="00233331"/>
    <w:rsid w:val="0023406F"/>
    <w:rsid w:val="00234D33"/>
    <w:rsid w:val="00235ACB"/>
    <w:rsid w:val="00236BCF"/>
    <w:rsid w:val="002374BF"/>
    <w:rsid w:val="00241BA1"/>
    <w:rsid w:val="00242F89"/>
    <w:rsid w:val="002447D7"/>
    <w:rsid w:val="00244ACE"/>
    <w:rsid w:val="00244FA6"/>
    <w:rsid w:val="00245C89"/>
    <w:rsid w:val="00245CD4"/>
    <w:rsid w:val="00246073"/>
    <w:rsid w:val="0024633A"/>
    <w:rsid w:val="00246A2B"/>
    <w:rsid w:val="00246BC8"/>
    <w:rsid w:val="00247ECA"/>
    <w:rsid w:val="00250A7D"/>
    <w:rsid w:val="00251FE8"/>
    <w:rsid w:val="0025205A"/>
    <w:rsid w:val="00252156"/>
    <w:rsid w:val="00252615"/>
    <w:rsid w:val="00254CED"/>
    <w:rsid w:val="00255E96"/>
    <w:rsid w:val="00256CAF"/>
    <w:rsid w:val="0026126B"/>
    <w:rsid w:val="002617FA"/>
    <w:rsid w:val="0026191A"/>
    <w:rsid w:val="00261A17"/>
    <w:rsid w:val="00263DA6"/>
    <w:rsid w:val="0026462A"/>
    <w:rsid w:val="00265642"/>
    <w:rsid w:val="002663D2"/>
    <w:rsid w:val="00266A8C"/>
    <w:rsid w:val="00266C25"/>
    <w:rsid w:val="0026719B"/>
    <w:rsid w:val="00267487"/>
    <w:rsid w:val="0026789B"/>
    <w:rsid w:val="00267B55"/>
    <w:rsid w:val="00267FAE"/>
    <w:rsid w:val="00272F8F"/>
    <w:rsid w:val="00274BE8"/>
    <w:rsid w:val="00277002"/>
    <w:rsid w:val="00277642"/>
    <w:rsid w:val="00277817"/>
    <w:rsid w:val="00277E0F"/>
    <w:rsid w:val="002814E9"/>
    <w:rsid w:val="00281E94"/>
    <w:rsid w:val="00282FFF"/>
    <w:rsid w:val="00283240"/>
    <w:rsid w:val="00283CDF"/>
    <w:rsid w:val="00286129"/>
    <w:rsid w:val="00287D7C"/>
    <w:rsid w:val="0029158E"/>
    <w:rsid w:val="00291A73"/>
    <w:rsid w:val="00291AA5"/>
    <w:rsid w:val="00291C0A"/>
    <w:rsid w:val="00291D85"/>
    <w:rsid w:val="00292E51"/>
    <w:rsid w:val="002939B8"/>
    <w:rsid w:val="00293F5B"/>
    <w:rsid w:val="00294190"/>
    <w:rsid w:val="00294D5B"/>
    <w:rsid w:val="00294FD9"/>
    <w:rsid w:val="00296455"/>
    <w:rsid w:val="00296691"/>
    <w:rsid w:val="002978F1"/>
    <w:rsid w:val="002A0013"/>
    <w:rsid w:val="002A07DF"/>
    <w:rsid w:val="002A287B"/>
    <w:rsid w:val="002A4CB6"/>
    <w:rsid w:val="002A4D36"/>
    <w:rsid w:val="002A4F3E"/>
    <w:rsid w:val="002A5A2C"/>
    <w:rsid w:val="002A5BF1"/>
    <w:rsid w:val="002A6BAC"/>
    <w:rsid w:val="002A7000"/>
    <w:rsid w:val="002B0D5D"/>
    <w:rsid w:val="002B2803"/>
    <w:rsid w:val="002B2845"/>
    <w:rsid w:val="002B44EB"/>
    <w:rsid w:val="002B4A4A"/>
    <w:rsid w:val="002B4D6F"/>
    <w:rsid w:val="002B5004"/>
    <w:rsid w:val="002B572B"/>
    <w:rsid w:val="002B5878"/>
    <w:rsid w:val="002B5E77"/>
    <w:rsid w:val="002B6ACB"/>
    <w:rsid w:val="002B71BD"/>
    <w:rsid w:val="002C1BE9"/>
    <w:rsid w:val="002C3252"/>
    <w:rsid w:val="002C3801"/>
    <w:rsid w:val="002C3850"/>
    <w:rsid w:val="002C47CC"/>
    <w:rsid w:val="002C4DD0"/>
    <w:rsid w:val="002C4E69"/>
    <w:rsid w:val="002C5451"/>
    <w:rsid w:val="002C58A5"/>
    <w:rsid w:val="002C6DB6"/>
    <w:rsid w:val="002C77D4"/>
    <w:rsid w:val="002D1057"/>
    <w:rsid w:val="002D15B5"/>
    <w:rsid w:val="002D1844"/>
    <w:rsid w:val="002D1D10"/>
    <w:rsid w:val="002D44DB"/>
    <w:rsid w:val="002D5280"/>
    <w:rsid w:val="002D7D7F"/>
    <w:rsid w:val="002D7FE6"/>
    <w:rsid w:val="002E03B1"/>
    <w:rsid w:val="002E05EF"/>
    <w:rsid w:val="002E1532"/>
    <w:rsid w:val="002E21E4"/>
    <w:rsid w:val="002E2552"/>
    <w:rsid w:val="002E2822"/>
    <w:rsid w:val="002E5344"/>
    <w:rsid w:val="002E540A"/>
    <w:rsid w:val="002E5916"/>
    <w:rsid w:val="002E5FF1"/>
    <w:rsid w:val="002E65DB"/>
    <w:rsid w:val="002F061D"/>
    <w:rsid w:val="002F1163"/>
    <w:rsid w:val="002F18EF"/>
    <w:rsid w:val="002F1C81"/>
    <w:rsid w:val="002F2AC1"/>
    <w:rsid w:val="002F334C"/>
    <w:rsid w:val="002F3AA0"/>
    <w:rsid w:val="002F406A"/>
    <w:rsid w:val="002F4A48"/>
    <w:rsid w:val="002F4FFD"/>
    <w:rsid w:val="002F5165"/>
    <w:rsid w:val="0030079C"/>
    <w:rsid w:val="0030371A"/>
    <w:rsid w:val="003038C4"/>
    <w:rsid w:val="0030592C"/>
    <w:rsid w:val="00306B91"/>
    <w:rsid w:val="00306C16"/>
    <w:rsid w:val="00306ED8"/>
    <w:rsid w:val="00312942"/>
    <w:rsid w:val="00313419"/>
    <w:rsid w:val="00314384"/>
    <w:rsid w:val="00314CBE"/>
    <w:rsid w:val="0031511D"/>
    <w:rsid w:val="00315980"/>
    <w:rsid w:val="00316A23"/>
    <w:rsid w:val="00321B78"/>
    <w:rsid w:val="0032293B"/>
    <w:rsid w:val="00322BC6"/>
    <w:rsid w:val="00323052"/>
    <w:rsid w:val="00324097"/>
    <w:rsid w:val="00324953"/>
    <w:rsid w:val="003252BC"/>
    <w:rsid w:val="003260A0"/>
    <w:rsid w:val="003267B8"/>
    <w:rsid w:val="003326D2"/>
    <w:rsid w:val="00332FEA"/>
    <w:rsid w:val="00335F5E"/>
    <w:rsid w:val="00336ECA"/>
    <w:rsid w:val="003377FD"/>
    <w:rsid w:val="0034114B"/>
    <w:rsid w:val="00341802"/>
    <w:rsid w:val="00342045"/>
    <w:rsid w:val="00342951"/>
    <w:rsid w:val="00342B97"/>
    <w:rsid w:val="003436AC"/>
    <w:rsid w:val="00343943"/>
    <w:rsid w:val="003439D3"/>
    <w:rsid w:val="00343AFF"/>
    <w:rsid w:val="003441F8"/>
    <w:rsid w:val="00344918"/>
    <w:rsid w:val="003458A7"/>
    <w:rsid w:val="00345F60"/>
    <w:rsid w:val="00346E19"/>
    <w:rsid w:val="0035016A"/>
    <w:rsid w:val="0035048E"/>
    <w:rsid w:val="00350712"/>
    <w:rsid w:val="0035464D"/>
    <w:rsid w:val="003549DC"/>
    <w:rsid w:val="00355C27"/>
    <w:rsid w:val="00356931"/>
    <w:rsid w:val="00356F5F"/>
    <w:rsid w:val="00357244"/>
    <w:rsid w:val="0035767D"/>
    <w:rsid w:val="00360BDF"/>
    <w:rsid w:val="00360F66"/>
    <w:rsid w:val="00363BF7"/>
    <w:rsid w:val="00363E8F"/>
    <w:rsid w:val="00365673"/>
    <w:rsid w:val="00370275"/>
    <w:rsid w:val="0037058D"/>
    <w:rsid w:val="00372E76"/>
    <w:rsid w:val="00373795"/>
    <w:rsid w:val="0037406F"/>
    <w:rsid w:val="0037593F"/>
    <w:rsid w:val="0037639C"/>
    <w:rsid w:val="003764F1"/>
    <w:rsid w:val="003777FD"/>
    <w:rsid w:val="00377C2C"/>
    <w:rsid w:val="00383267"/>
    <w:rsid w:val="00383D5F"/>
    <w:rsid w:val="00384341"/>
    <w:rsid w:val="00384599"/>
    <w:rsid w:val="003858CF"/>
    <w:rsid w:val="00385ECA"/>
    <w:rsid w:val="003865D6"/>
    <w:rsid w:val="003908F3"/>
    <w:rsid w:val="00390F2B"/>
    <w:rsid w:val="003921F2"/>
    <w:rsid w:val="00392A74"/>
    <w:rsid w:val="00392ACE"/>
    <w:rsid w:val="00392B0D"/>
    <w:rsid w:val="00392CB0"/>
    <w:rsid w:val="0039346C"/>
    <w:rsid w:val="00394B85"/>
    <w:rsid w:val="0039542E"/>
    <w:rsid w:val="00395657"/>
    <w:rsid w:val="003956E7"/>
    <w:rsid w:val="003A14CD"/>
    <w:rsid w:val="003A155A"/>
    <w:rsid w:val="003A24AC"/>
    <w:rsid w:val="003A2824"/>
    <w:rsid w:val="003A28D9"/>
    <w:rsid w:val="003A2ED6"/>
    <w:rsid w:val="003A58C6"/>
    <w:rsid w:val="003A5D41"/>
    <w:rsid w:val="003A644A"/>
    <w:rsid w:val="003A6838"/>
    <w:rsid w:val="003A6B38"/>
    <w:rsid w:val="003B0EE7"/>
    <w:rsid w:val="003B12E2"/>
    <w:rsid w:val="003B2ECE"/>
    <w:rsid w:val="003B33F3"/>
    <w:rsid w:val="003B5F01"/>
    <w:rsid w:val="003B5F62"/>
    <w:rsid w:val="003B7FD4"/>
    <w:rsid w:val="003C0384"/>
    <w:rsid w:val="003C0A73"/>
    <w:rsid w:val="003C18F3"/>
    <w:rsid w:val="003C294E"/>
    <w:rsid w:val="003C3FC3"/>
    <w:rsid w:val="003C707E"/>
    <w:rsid w:val="003C784A"/>
    <w:rsid w:val="003C79EA"/>
    <w:rsid w:val="003D00D7"/>
    <w:rsid w:val="003D00D9"/>
    <w:rsid w:val="003D014E"/>
    <w:rsid w:val="003D0224"/>
    <w:rsid w:val="003D02EC"/>
    <w:rsid w:val="003D13FA"/>
    <w:rsid w:val="003D167D"/>
    <w:rsid w:val="003D19C0"/>
    <w:rsid w:val="003D3691"/>
    <w:rsid w:val="003D3E45"/>
    <w:rsid w:val="003D41CF"/>
    <w:rsid w:val="003D4C06"/>
    <w:rsid w:val="003D5CD7"/>
    <w:rsid w:val="003D7AF0"/>
    <w:rsid w:val="003D7C3D"/>
    <w:rsid w:val="003E1960"/>
    <w:rsid w:val="003E3BD0"/>
    <w:rsid w:val="003E56CA"/>
    <w:rsid w:val="003E6A73"/>
    <w:rsid w:val="003E79A5"/>
    <w:rsid w:val="003E7E12"/>
    <w:rsid w:val="003F0140"/>
    <w:rsid w:val="003F0609"/>
    <w:rsid w:val="003F0880"/>
    <w:rsid w:val="003F0A00"/>
    <w:rsid w:val="003F0A0E"/>
    <w:rsid w:val="003F11E4"/>
    <w:rsid w:val="003F1200"/>
    <w:rsid w:val="003F12F2"/>
    <w:rsid w:val="003F1759"/>
    <w:rsid w:val="003F2135"/>
    <w:rsid w:val="003F2E40"/>
    <w:rsid w:val="003F3769"/>
    <w:rsid w:val="003F4FA1"/>
    <w:rsid w:val="003F6FB2"/>
    <w:rsid w:val="004004DF"/>
    <w:rsid w:val="00400EAC"/>
    <w:rsid w:val="00403099"/>
    <w:rsid w:val="004050BC"/>
    <w:rsid w:val="00406878"/>
    <w:rsid w:val="00410B39"/>
    <w:rsid w:val="00411B01"/>
    <w:rsid w:val="00411DFC"/>
    <w:rsid w:val="00412187"/>
    <w:rsid w:val="0041390E"/>
    <w:rsid w:val="00414B4E"/>
    <w:rsid w:val="00414EDA"/>
    <w:rsid w:val="0041583D"/>
    <w:rsid w:val="00416886"/>
    <w:rsid w:val="004169B9"/>
    <w:rsid w:val="00420BAA"/>
    <w:rsid w:val="00421723"/>
    <w:rsid w:val="00421E0D"/>
    <w:rsid w:val="00422131"/>
    <w:rsid w:val="004226BD"/>
    <w:rsid w:val="00423892"/>
    <w:rsid w:val="00423E9A"/>
    <w:rsid w:val="00424062"/>
    <w:rsid w:val="0042458B"/>
    <w:rsid w:val="004246D9"/>
    <w:rsid w:val="0042474E"/>
    <w:rsid w:val="004255CB"/>
    <w:rsid w:val="00426827"/>
    <w:rsid w:val="00426F99"/>
    <w:rsid w:val="004274CB"/>
    <w:rsid w:val="004275F0"/>
    <w:rsid w:val="0043164F"/>
    <w:rsid w:val="00435159"/>
    <w:rsid w:val="0043571E"/>
    <w:rsid w:val="0043575D"/>
    <w:rsid w:val="00435EE5"/>
    <w:rsid w:val="004365B7"/>
    <w:rsid w:val="004365BA"/>
    <w:rsid w:val="00436639"/>
    <w:rsid w:val="00436C0F"/>
    <w:rsid w:val="0043738E"/>
    <w:rsid w:val="00437830"/>
    <w:rsid w:val="00440708"/>
    <w:rsid w:val="00442E83"/>
    <w:rsid w:val="00443A5A"/>
    <w:rsid w:val="00444DA3"/>
    <w:rsid w:val="004478E2"/>
    <w:rsid w:val="0045059D"/>
    <w:rsid w:val="00450D09"/>
    <w:rsid w:val="00451C43"/>
    <w:rsid w:val="00453DB1"/>
    <w:rsid w:val="004549EA"/>
    <w:rsid w:val="00454B00"/>
    <w:rsid w:val="00455AB7"/>
    <w:rsid w:val="00456B61"/>
    <w:rsid w:val="00461131"/>
    <w:rsid w:val="0046330C"/>
    <w:rsid w:val="0046338D"/>
    <w:rsid w:val="00464B06"/>
    <w:rsid w:val="00464F9D"/>
    <w:rsid w:val="004657BD"/>
    <w:rsid w:val="0046672B"/>
    <w:rsid w:val="004669E5"/>
    <w:rsid w:val="00470954"/>
    <w:rsid w:val="00470BB1"/>
    <w:rsid w:val="004734B5"/>
    <w:rsid w:val="00475D38"/>
    <w:rsid w:val="004778FA"/>
    <w:rsid w:val="004841AD"/>
    <w:rsid w:val="00484852"/>
    <w:rsid w:val="00484E98"/>
    <w:rsid w:val="004865E3"/>
    <w:rsid w:val="00487716"/>
    <w:rsid w:val="004879F7"/>
    <w:rsid w:val="00487E3B"/>
    <w:rsid w:val="004914C3"/>
    <w:rsid w:val="00492721"/>
    <w:rsid w:val="0049344B"/>
    <w:rsid w:val="004938E0"/>
    <w:rsid w:val="00493A67"/>
    <w:rsid w:val="00496656"/>
    <w:rsid w:val="00496837"/>
    <w:rsid w:val="00496849"/>
    <w:rsid w:val="00497E33"/>
    <w:rsid w:val="004A2406"/>
    <w:rsid w:val="004A29B0"/>
    <w:rsid w:val="004A3214"/>
    <w:rsid w:val="004A4541"/>
    <w:rsid w:val="004A544F"/>
    <w:rsid w:val="004A54C3"/>
    <w:rsid w:val="004A661E"/>
    <w:rsid w:val="004A7E10"/>
    <w:rsid w:val="004B1091"/>
    <w:rsid w:val="004B20EC"/>
    <w:rsid w:val="004B2E23"/>
    <w:rsid w:val="004B37E6"/>
    <w:rsid w:val="004B37F2"/>
    <w:rsid w:val="004B4184"/>
    <w:rsid w:val="004B4AC7"/>
    <w:rsid w:val="004B51C0"/>
    <w:rsid w:val="004B7C7B"/>
    <w:rsid w:val="004C0B0D"/>
    <w:rsid w:val="004C1A58"/>
    <w:rsid w:val="004C2596"/>
    <w:rsid w:val="004C4D08"/>
    <w:rsid w:val="004D0440"/>
    <w:rsid w:val="004D0E21"/>
    <w:rsid w:val="004D1013"/>
    <w:rsid w:val="004D1BA6"/>
    <w:rsid w:val="004D21E7"/>
    <w:rsid w:val="004D3E05"/>
    <w:rsid w:val="004D5809"/>
    <w:rsid w:val="004D7530"/>
    <w:rsid w:val="004E1D6C"/>
    <w:rsid w:val="004E383E"/>
    <w:rsid w:val="004E39DF"/>
    <w:rsid w:val="004E471C"/>
    <w:rsid w:val="004E4D58"/>
    <w:rsid w:val="004E5B3F"/>
    <w:rsid w:val="004E71DC"/>
    <w:rsid w:val="004E7482"/>
    <w:rsid w:val="004E7563"/>
    <w:rsid w:val="004E7E66"/>
    <w:rsid w:val="004F0B77"/>
    <w:rsid w:val="004F0FBF"/>
    <w:rsid w:val="004F2CF6"/>
    <w:rsid w:val="004F35B1"/>
    <w:rsid w:val="004F6013"/>
    <w:rsid w:val="004F6876"/>
    <w:rsid w:val="004F6D5F"/>
    <w:rsid w:val="004F78CE"/>
    <w:rsid w:val="004F7BF3"/>
    <w:rsid w:val="0050022B"/>
    <w:rsid w:val="00500939"/>
    <w:rsid w:val="00500B12"/>
    <w:rsid w:val="00503796"/>
    <w:rsid w:val="0050427F"/>
    <w:rsid w:val="00504681"/>
    <w:rsid w:val="00506BCC"/>
    <w:rsid w:val="00510719"/>
    <w:rsid w:val="00510D35"/>
    <w:rsid w:val="00510DF1"/>
    <w:rsid w:val="005125B6"/>
    <w:rsid w:val="00512722"/>
    <w:rsid w:val="00512AA3"/>
    <w:rsid w:val="00513114"/>
    <w:rsid w:val="00513985"/>
    <w:rsid w:val="00514E2E"/>
    <w:rsid w:val="00515308"/>
    <w:rsid w:val="005179AA"/>
    <w:rsid w:val="00520679"/>
    <w:rsid w:val="0052099F"/>
    <w:rsid w:val="00520A38"/>
    <w:rsid w:val="00520E18"/>
    <w:rsid w:val="00522570"/>
    <w:rsid w:val="00525048"/>
    <w:rsid w:val="00525BBD"/>
    <w:rsid w:val="0052690C"/>
    <w:rsid w:val="00526BB8"/>
    <w:rsid w:val="00527558"/>
    <w:rsid w:val="005277A7"/>
    <w:rsid w:val="00530C64"/>
    <w:rsid w:val="00531503"/>
    <w:rsid w:val="00531ABC"/>
    <w:rsid w:val="00531E12"/>
    <w:rsid w:val="005326B2"/>
    <w:rsid w:val="00533126"/>
    <w:rsid w:val="0053387A"/>
    <w:rsid w:val="005341E2"/>
    <w:rsid w:val="00534ACC"/>
    <w:rsid w:val="00534C7F"/>
    <w:rsid w:val="005352BE"/>
    <w:rsid w:val="0053530F"/>
    <w:rsid w:val="00535358"/>
    <w:rsid w:val="00535C23"/>
    <w:rsid w:val="00536280"/>
    <w:rsid w:val="00536AD6"/>
    <w:rsid w:val="00536E91"/>
    <w:rsid w:val="00537522"/>
    <w:rsid w:val="005376AC"/>
    <w:rsid w:val="00540224"/>
    <w:rsid w:val="00540CC0"/>
    <w:rsid w:val="00542270"/>
    <w:rsid w:val="005422E2"/>
    <w:rsid w:val="00542CA9"/>
    <w:rsid w:val="00543014"/>
    <w:rsid w:val="00543E75"/>
    <w:rsid w:val="00544172"/>
    <w:rsid w:val="005443AF"/>
    <w:rsid w:val="0054500F"/>
    <w:rsid w:val="005460D5"/>
    <w:rsid w:val="0054759F"/>
    <w:rsid w:val="00550293"/>
    <w:rsid w:val="005505F5"/>
    <w:rsid w:val="00550906"/>
    <w:rsid w:val="005530E0"/>
    <w:rsid w:val="00553143"/>
    <w:rsid w:val="00554863"/>
    <w:rsid w:val="00555148"/>
    <w:rsid w:val="00555E78"/>
    <w:rsid w:val="00556FDB"/>
    <w:rsid w:val="00557A04"/>
    <w:rsid w:val="00557E17"/>
    <w:rsid w:val="00562728"/>
    <w:rsid w:val="0056296A"/>
    <w:rsid w:val="00562AC2"/>
    <w:rsid w:val="005636C5"/>
    <w:rsid w:val="005653A1"/>
    <w:rsid w:val="00565513"/>
    <w:rsid w:val="005658F6"/>
    <w:rsid w:val="00566FE6"/>
    <w:rsid w:val="00567520"/>
    <w:rsid w:val="00570172"/>
    <w:rsid w:val="005706D0"/>
    <w:rsid w:val="00572034"/>
    <w:rsid w:val="00574038"/>
    <w:rsid w:val="00574423"/>
    <w:rsid w:val="005747C5"/>
    <w:rsid w:val="005749F1"/>
    <w:rsid w:val="00575D74"/>
    <w:rsid w:val="00575F3C"/>
    <w:rsid w:val="0057782F"/>
    <w:rsid w:val="005806C2"/>
    <w:rsid w:val="00583B1F"/>
    <w:rsid w:val="00583BD8"/>
    <w:rsid w:val="00587809"/>
    <w:rsid w:val="00590C4C"/>
    <w:rsid w:val="0059272C"/>
    <w:rsid w:val="00592FB8"/>
    <w:rsid w:val="0059324A"/>
    <w:rsid w:val="00594114"/>
    <w:rsid w:val="00594C03"/>
    <w:rsid w:val="005961FF"/>
    <w:rsid w:val="005971CD"/>
    <w:rsid w:val="005979E2"/>
    <w:rsid w:val="005A0449"/>
    <w:rsid w:val="005A072B"/>
    <w:rsid w:val="005A1A06"/>
    <w:rsid w:val="005A1C48"/>
    <w:rsid w:val="005A1D89"/>
    <w:rsid w:val="005A216E"/>
    <w:rsid w:val="005A330A"/>
    <w:rsid w:val="005A3427"/>
    <w:rsid w:val="005A45F8"/>
    <w:rsid w:val="005A531C"/>
    <w:rsid w:val="005A7627"/>
    <w:rsid w:val="005A7DFF"/>
    <w:rsid w:val="005B0007"/>
    <w:rsid w:val="005B0378"/>
    <w:rsid w:val="005B04E3"/>
    <w:rsid w:val="005B192B"/>
    <w:rsid w:val="005B328F"/>
    <w:rsid w:val="005B6452"/>
    <w:rsid w:val="005B6F8D"/>
    <w:rsid w:val="005B7B7E"/>
    <w:rsid w:val="005C185D"/>
    <w:rsid w:val="005C2781"/>
    <w:rsid w:val="005C2E8B"/>
    <w:rsid w:val="005C2ECD"/>
    <w:rsid w:val="005C4866"/>
    <w:rsid w:val="005C4BC6"/>
    <w:rsid w:val="005C5142"/>
    <w:rsid w:val="005C6ABB"/>
    <w:rsid w:val="005C6BF7"/>
    <w:rsid w:val="005D4A39"/>
    <w:rsid w:val="005D5B04"/>
    <w:rsid w:val="005D5C70"/>
    <w:rsid w:val="005D747C"/>
    <w:rsid w:val="005D7C97"/>
    <w:rsid w:val="005E2D8C"/>
    <w:rsid w:val="005E3294"/>
    <w:rsid w:val="005E4284"/>
    <w:rsid w:val="005E4559"/>
    <w:rsid w:val="005E4580"/>
    <w:rsid w:val="005E6198"/>
    <w:rsid w:val="005E79E5"/>
    <w:rsid w:val="005F0233"/>
    <w:rsid w:val="005F02BE"/>
    <w:rsid w:val="005F0853"/>
    <w:rsid w:val="005F09E9"/>
    <w:rsid w:val="005F112C"/>
    <w:rsid w:val="005F4386"/>
    <w:rsid w:val="005F498D"/>
    <w:rsid w:val="005F4DAC"/>
    <w:rsid w:val="005F56A7"/>
    <w:rsid w:val="005F6E42"/>
    <w:rsid w:val="005F7885"/>
    <w:rsid w:val="005F7958"/>
    <w:rsid w:val="00601000"/>
    <w:rsid w:val="00601A08"/>
    <w:rsid w:val="00601D96"/>
    <w:rsid w:val="00602965"/>
    <w:rsid w:val="00603CD1"/>
    <w:rsid w:val="006044ED"/>
    <w:rsid w:val="00604E8F"/>
    <w:rsid w:val="00605B72"/>
    <w:rsid w:val="0060610B"/>
    <w:rsid w:val="0060636D"/>
    <w:rsid w:val="0060797A"/>
    <w:rsid w:val="00610B99"/>
    <w:rsid w:val="0061153E"/>
    <w:rsid w:val="0061280F"/>
    <w:rsid w:val="00612FA8"/>
    <w:rsid w:val="006146F4"/>
    <w:rsid w:val="006161C3"/>
    <w:rsid w:val="00616490"/>
    <w:rsid w:val="006167E9"/>
    <w:rsid w:val="00616E48"/>
    <w:rsid w:val="00617EF9"/>
    <w:rsid w:val="0062017A"/>
    <w:rsid w:val="0062071A"/>
    <w:rsid w:val="0062154E"/>
    <w:rsid w:val="00621C25"/>
    <w:rsid w:val="00621C3F"/>
    <w:rsid w:val="00622383"/>
    <w:rsid w:val="00623488"/>
    <w:rsid w:val="006236CD"/>
    <w:rsid w:val="00623F76"/>
    <w:rsid w:val="00626988"/>
    <w:rsid w:val="006276E2"/>
    <w:rsid w:val="00627D12"/>
    <w:rsid w:val="00627EDC"/>
    <w:rsid w:val="0063029F"/>
    <w:rsid w:val="00630F0E"/>
    <w:rsid w:val="006314FE"/>
    <w:rsid w:val="006315A1"/>
    <w:rsid w:val="0063175F"/>
    <w:rsid w:val="0063228E"/>
    <w:rsid w:val="006322BA"/>
    <w:rsid w:val="006331BD"/>
    <w:rsid w:val="00633C25"/>
    <w:rsid w:val="00635481"/>
    <w:rsid w:val="00635974"/>
    <w:rsid w:val="0063653F"/>
    <w:rsid w:val="0063769F"/>
    <w:rsid w:val="00641C96"/>
    <w:rsid w:val="0064291C"/>
    <w:rsid w:val="00642EEE"/>
    <w:rsid w:val="00643492"/>
    <w:rsid w:val="0064436F"/>
    <w:rsid w:val="00645176"/>
    <w:rsid w:val="006462D4"/>
    <w:rsid w:val="0064755C"/>
    <w:rsid w:val="006477FF"/>
    <w:rsid w:val="00650495"/>
    <w:rsid w:val="00653989"/>
    <w:rsid w:val="00654E54"/>
    <w:rsid w:val="00655E75"/>
    <w:rsid w:val="00656810"/>
    <w:rsid w:val="006613B4"/>
    <w:rsid w:val="00662AD0"/>
    <w:rsid w:val="00662D77"/>
    <w:rsid w:val="006643ED"/>
    <w:rsid w:val="00664497"/>
    <w:rsid w:val="0066489D"/>
    <w:rsid w:val="00664ABB"/>
    <w:rsid w:val="00664D49"/>
    <w:rsid w:val="00664EB5"/>
    <w:rsid w:val="00664EB8"/>
    <w:rsid w:val="00664F8F"/>
    <w:rsid w:val="006653F7"/>
    <w:rsid w:val="00666E68"/>
    <w:rsid w:val="00667B8C"/>
    <w:rsid w:val="00670B2D"/>
    <w:rsid w:val="00674F57"/>
    <w:rsid w:val="00675078"/>
    <w:rsid w:val="00675F7C"/>
    <w:rsid w:val="006768E3"/>
    <w:rsid w:val="00677D31"/>
    <w:rsid w:val="00677FE9"/>
    <w:rsid w:val="006821F4"/>
    <w:rsid w:val="00682B61"/>
    <w:rsid w:val="00683C12"/>
    <w:rsid w:val="006840FB"/>
    <w:rsid w:val="006855A7"/>
    <w:rsid w:val="006855AF"/>
    <w:rsid w:val="00685D14"/>
    <w:rsid w:val="00685D58"/>
    <w:rsid w:val="00685F60"/>
    <w:rsid w:val="006877AE"/>
    <w:rsid w:val="0069025C"/>
    <w:rsid w:val="006906CA"/>
    <w:rsid w:val="00690847"/>
    <w:rsid w:val="00690F4B"/>
    <w:rsid w:val="00691A06"/>
    <w:rsid w:val="006926C2"/>
    <w:rsid w:val="00692808"/>
    <w:rsid w:val="006932B5"/>
    <w:rsid w:val="00693DCC"/>
    <w:rsid w:val="006945E7"/>
    <w:rsid w:val="00695D78"/>
    <w:rsid w:val="006974CC"/>
    <w:rsid w:val="006A071D"/>
    <w:rsid w:val="006A0D8B"/>
    <w:rsid w:val="006A0FF9"/>
    <w:rsid w:val="006A1059"/>
    <w:rsid w:val="006A1769"/>
    <w:rsid w:val="006A2223"/>
    <w:rsid w:val="006A3A88"/>
    <w:rsid w:val="006A6ED7"/>
    <w:rsid w:val="006A701B"/>
    <w:rsid w:val="006A7CE8"/>
    <w:rsid w:val="006B0E27"/>
    <w:rsid w:val="006B27C4"/>
    <w:rsid w:val="006B400C"/>
    <w:rsid w:val="006B4EA0"/>
    <w:rsid w:val="006B54E9"/>
    <w:rsid w:val="006B738A"/>
    <w:rsid w:val="006B7B4C"/>
    <w:rsid w:val="006B7FBB"/>
    <w:rsid w:val="006C15FE"/>
    <w:rsid w:val="006C1AFE"/>
    <w:rsid w:val="006C66CE"/>
    <w:rsid w:val="006C68A5"/>
    <w:rsid w:val="006C6948"/>
    <w:rsid w:val="006C773A"/>
    <w:rsid w:val="006C777C"/>
    <w:rsid w:val="006C7B11"/>
    <w:rsid w:val="006D0176"/>
    <w:rsid w:val="006D1026"/>
    <w:rsid w:val="006D11DC"/>
    <w:rsid w:val="006D2283"/>
    <w:rsid w:val="006D23EC"/>
    <w:rsid w:val="006D2797"/>
    <w:rsid w:val="006D3468"/>
    <w:rsid w:val="006D5B09"/>
    <w:rsid w:val="006D6103"/>
    <w:rsid w:val="006D75D7"/>
    <w:rsid w:val="006D78F3"/>
    <w:rsid w:val="006E0925"/>
    <w:rsid w:val="006E0B20"/>
    <w:rsid w:val="006E1B42"/>
    <w:rsid w:val="006E29CB"/>
    <w:rsid w:val="006E2FC1"/>
    <w:rsid w:val="006E38BC"/>
    <w:rsid w:val="006E3F53"/>
    <w:rsid w:val="006E4E67"/>
    <w:rsid w:val="006E4F4D"/>
    <w:rsid w:val="006E5749"/>
    <w:rsid w:val="006E58C9"/>
    <w:rsid w:val="006E6460"/>
    <w:rsid w:val="006E68EE"/>
    <w:rsid w:val="006E6EDD"/>
    <w:rsid w:val="006E7253"/>
    <w:rsid w:val="006F1FED"/>
    <w:rsid w:val="006F2EE2"/>
    <w:rsid w:val="006F6791"/>
    <w:rsid w:val="006F768F"/>
    <w:rsid w:val="006F7B51"/>
    <w:rsid w:val="007009A2"/>
    <w:rsid w:val="00700A5F"/>
    <w:rsid w:val="00701856"/>
    <w:rsid w:val="00701CFE"/>
    <w:rsid w:val="007025EC"/>
    <w:rsid w:val="0070496C"/>
    <w:rsid w:val="0070497F"/>
    <w:rsid w:val="0070552F"/>
    <w:rsid w:val="007057FE"/>
    <w:rsid w:val="00705D90"/>
    <w:rsid w:val="00706849"/>
    <w:rsid w:val="0070695F"/>
    <w:rsid w:val="0071116E"/>
    <w:rsid w:val="007126AA"/>
    <w:rsid w:val="00712726"/>
    <w:rsid w:val="00712C28"/>
    <w:rsid w:val="00712C7A"/>
    <w:rsid w:val="00713368"/>
    <w:rsid w:val="00713C63"/>
    <w:rsid w:val="0071422E"/>
    <w:rsid w:val="00714308"/>
    <w:rsid w:val="00715A3E"/>
    <w:rsid w:val="00715A8E"/>
    <w:rsid w:val="00716619"/>
    <w:rsid w:val="0072227B"/>
    <w:rsid w:val="00724415"/>
    <w:rsid w:val="00727708"/>
    <w:rsid w:val="00732230"/>
    <w:rsid w:val="007325FE"/>
    <w:rsid w:val="00734B44"/>
    <w:rsid w:val="00734CDA"/>
    <w:rsid w:val="00736F27"/>
    <w:rsid w:val="00737F30"/>
    <w:rsid w:val="00740C53"/>
    <w:rsid w:val="00740EF1"/>
    <w:rsid w:val="00741544"/>
    <w:rsid w:val="00741C4D"/>
    <w:rsid w:val="00742446"/>
    <w:rsid w:val="0074257C"/>
    <w:rsid w:val="00743309"/>
    <w:rsid w:val="0074391C"/>
    <w:rsid w:val="00743944"/>
    <w:rsid w:val="00744FD7"/>
    <w:rsid w:val="007451A2"/>
    <w:rsid w:val="0074590A"/>
    <w:rsid w:val="00747873"/>
    <w:rsid w:val="007506D9"/>
    <w:rsid w:val="00750B4B"/>
    <w:rsid w:val="00750F3A"/>
    <w:rsid w:val="00751395"/>
    <w:rsid w:val="00751B11"/>
    <w:rsid w:val="00752556"/>
    <w:rsid w:val="0075438F"/>
    <w:rsid w:val="00754521"/>
    <w:rsid w:val="00756A9F"/>
    <w:rsid w:val="00756E83"/>
    <w:rsid w:val="00757BDF"/>
    <w:rsid w:val="0076069F"/>
    <w:rsid w:val="00760763"/>
    <w:rsid w:val="00760980"/>
    <w:rsid w:val="00761D4D"/>
    <w:rsid w:val="00762280"/>
    <w:rsid w:val="00762417"/>
    <w:rsid w:val="00762618"/>
    <w:rsid w:val="00762725"/>
    <w:rsid w:val="00762E0D"/>
    <w:rsid w:val="00766266"/>
    <w:rsid w:val="00766CF8"/>
    <w:rsid w:val="007704D4"/>
    <w:rsid w:val="00771634"/>
    <w:rsid w:val="00771D5C"/>
    <w:rsid w:val="0077248C"/>
    <w:rsid w:val="00774432"/>
    <w:rsid w:val="00774547"/>
    <w:rsid w:val="007748C0"/>
    <w:rsid w:val="00774CF6"/>
    <w:rsid w:val="00775371"/>
    <w:rsid w:val="007756FB"/>
    <w:rsid w:val="007758D5"/>
    <w:rsid w:val="00775D3C"/>
    <w:rsid w:val="007775C3"/>
    <w:rsid w:val="00777880"/>
    <w:rsid w:val="00777A4A"/>
    <w:rsid w:val="00777B71"/>
    <w:rsid w:val="00777F97"/>
    <w:rsid w:val="00780459"/>
    <w:rsid w:val="00784005"/>
    <w:rsid w:val="00784339"/>
    <w:rsid w:val="00784425"/>
    <w:rsid w:val="00785219"/>
    <w:rsid w:val="00786561"/>
    <w:rsid w:val="00786B05"/>
    <w:rsid w:val="00786D81"/>
    <w:rsid w:val="007872E0"/>
    <w:rsid w:val="007873C0"/>
    <w:rsid w:val="00787BD8"/>
    <w:rsid w:val="00790070"/>
    <w:rsid w:val="007906E5"/>
    <w:rsid w:val="00791030"/>
    <w:rsid w:val="00791328"/>
    <w:rsid w:val="00791B8A"/>
    <w:rsid w:val="00792614"/>
    <w:rsid w:val="007932B5"/>
    <w:rsid w:val="00794932"/>
    <w:rsid w:val="00795745"/>
    <w:rsid w:val="00796E68"/>
    <w:rsid w:val="007973AB"/>
    <w:rsid w:val="00797982"/>
    <w:rsid w:val="00797F1B"/>
    <w:rsid w:val="007A0724"/>
    <w:rsid w:val="007A0E40"/>
    <w:rsid w:val="007A1118"/>
    <w:rsid w:val="007A19F7"/>
    <w:rsid w:val="007A2741"/>
    <w:rsid w:val="007A2820"/>
    <w:rsid w:val="007A33E3"/>
    <w:rsid w:val="007A42D4"/>
    <w:rsid w:val="007A4C60"/>
    <w:rsid w:val="007A55F3"/>
    <w:rsid w:val="007A6F2F"/>
    <w:rsid w:val="007B0D10"/>
    <w:rsid w:val="007B1FA8"/>
    <w:rsid w:val="007B3994"/>
    <w:rsid w:val="007B644E"/>
    <w:rsid w:val="007B65FD"/>
    <w:rsid w:val="007B6698"/>
    <w:rsid w:val="007B794A"/>
    <w:rsid w:val="007B799E"/>
    <w:rsid w:val="007B7A4E"/>
    <w:rsid w:val="007B7E76"/>
    <w:rsid w:val="007C0A52"/>
    <w:rsid w:val="007C0A90"/>
    <w:rsid w:val="007C105F"/>
    <w:rsid w:val="007C137D"/>
    <w:rsid w:val="007C142B"/>
    <w:rsid w:val="007C3416"/>
    <w:rsid w:val="007C47B8"/>
    <w:rsid w:val="007C49AE"/>
    <w:rsid w:val="007C4AE2"/>
    <w:rsid w:val="007C4C78"/>
    <w:rsid w:val="007C5843"/>
    <w:rsid w:val="007C5D1C"/>
    <w:rsid w:val="007C5E95"/>
    <w:rsid w:val="007C60B7"/>
    <w:rsid w:val="007C662E"/>
    <w:rsid w:val="007C7257"/>
    <w:rsid w:val="007C739E"/>
    <w:rsid w:val="007C7AFE"/>
    <w:rsid w:val="007D2A06"/>
    <w:rsid w:val="007D3059"/>
    <w:rsid w:val="007D3199"/>
    <w:rsid w:val="007D3486"/>
    <w:rsid w:val="007D616F"/>
    <w:rsid w:val="007D6401"/>
    <w:rsid w:val="007D67B4"/>
    <w:rsid w:val="007D718C"/>
    <w:rsid w:val="007D7483"/>
    <w:rsid w:val="007E0421"/>
    <w:rsid w:val="007E41A9"/>
    <w:rsid w:val="007E4517"/>
    <w:rsid w:val="007E4A6B"/>
    <w:rsid w:val="007E5114"/>
    <w:rsid w:val="007E538E"/>
    <w:rsid w:val="007E70B1"/>
    <w:rsid w:val="007F01BA"/>
    <w:rsid w:val="007F18A2"/>
    <w:rsid w:val="007F1A83"/>
    <w:rsid w:val="007F21EE"/>
    <w:rsid w:val="007F272F"/>
    <w:rsid w:val="007F2E89"/>
    <w:rsid w:val="007F3844"/>
    <w:rsid w:val="007F4165"/>
    <w:rsid w:val="007F507A"/>
    <w:rsid w:val="007F5E61"/>
    <w:rsid w:val="007F62E3"/>
    <w:rsid w:val="00800DE6"/>
    <w:rsid w:val="00803527"/>
    <w:rsid w:val="0080384A"/>
    <w:rsid w:val="0080492E"/>
    <w:rsid w:val="00805306"/>
    <w:rsid w:val="00805AF1"/>
    <w:rsid w:val="00811626"/>
    <w:rsid w:val="00811DFA"/>
    <w:rsid w:val="0081222E"/>
    <w:rsid w:val="00812982"/>
    <w:rsid w:val="0081305C"/>
    <w:rsid w:val="008149A2"/>
    <w:rsid w:val="00815943"/>
    <w:rsid w:val="00815F72"/>
    <w:rsid w:val="00820550"/>
    <w:rsid w:val="00820725"/>
    <w:rsid w:val="008237F6"/>
    <w:rsid w:val="0082515C"/>
    <w:rsid w:val="008262F4"/>
    <w:rsid w:val="00826F5E"/>
    <w:rsid w:val="0083039D"/>
    <w:rsid w:val="0083048C"/>
    <w:rsid w:val="00830C32"/>
    <w:rsid w:val="008323E7"/>
    <w:rsid w:val="00832923"/>
    <w:rsid w:val="00833052"/>
    <w:rsid w:val="00834DDF"/>
    <w:rsid w:val="00835021"/>
    <w:rsid w:val="008352E9"/>
    <w:rsid w:val="008357A3"/>
    <w:rsid w:val="00836713"/>
    <w:rsid w:val="00836FFC"/>
    <w:rsid w:val="008372DE"/>
    <w:rsid w:val="008406C3"/>
    <w:rsid w:val="008410EC"/>
    <w:rsid w:val="008430D8"/>
    <w:rsid w:val="00844E8A"/>
    <w:rsid w:val="0084728D"/>
    <w:rsid w:val="0084757D"/>
    <w:rsid w:val="008501E3"/>
    <w:rsid w:val="008517BE"/>
    <w:rsid w:val="00851CD6"/>
    <w:rsid w:val="00852BC4"/>
    <w:rsid w:val="008531E0"/>
    <w:rsid w:val="00853420"/>
    <w:rsid w:val="00853F0F"/>
    <w:rsid w:val="008540B8"/>
    <w:rsid w:val="00855FA8"/>
    <w:rsid w:val="0086336D"/>
    <w:rsid w:val="00864896"/>
    <w:rsid w:val="00864C22"/>
    <w:rsid w:val="00865BEA"/>
    <w:rsid w:val="00865C78"/>
    <w:rsid w:val="00866946"/>
    <w:rsid w:val="00867C03"/>
    <w:rsid w:val="00871DAD"/>
    <w:rsid w:val="00872F9C"/>
    <w:rsid w:val="00873D0E"/>
    <w:rsid w:val="00875983"/>
    <w:rsid w:val="00877713"/>
    <w:rsid w:val="00880111"/>
    <w:rsid w:val="00881F9F"/>
    <w:rsid w:val="00882566"/>
    <w:rsid w:val="00882C09"/>
    <w:rsid w:val="008838FF"/>
    <w:rsid w:val="00883B9C"/>
    <w:rsid w:val="008841BF"/>
    <w:rsid w:val="00884514"/>
    <w:rsid w:val="008848C8"/>
    <w:rsid w:val="00890207"/>
    <w:rsid w:val="00891095"/>
    <w:rsid w:val="008912CE"/>
    <w:rsid w:val="0089146D"/>
    <w:rsid w:val="008932DA"/>
    <w:rsid w:val="008933DE"/>
    <w:rsid w:val="00893E16"/>
    <w:rsid w:val="00895724"/>
    <w:rsid w:val="008972C9"/>
    <w:rsid w:val="008976B3"/>
    <w:rsid w:val="008A1039"/>
    <w:rsid w:val="008A1B2A"/>
    <w:rsid w:val="008A1EAA"/>
    <w:rsid w:val="008A2BC5"/>
    <w:rsid w:val="008A3E16"/>
    <w:rsid w:val="008A5460"/>
    <w:rsid w:val="008A61C0"/>
    <w:rsid w:val="008A7C92"/>
    <w:rsid w:val="008B1198"/>
    <w:rsid w:val="008B3E8E"/>
    <w:rsid w:val="008B4392"/>
    <w:rsid w:val="008B488A"/>
    <w:rsid w:val="008B757D"/>
    <w:rsid w:val="008B7C63"/>
    <w:rsid w:val="008C1B4E"/>
    <w:rsid w:val="008C25C8"/>
    <w:rsid w:val="008C32E9"/>
    <w:rsid w:val="008C3683"/>
    <w:rsid w:val="008C411A"/>
    <w:rsid w:val="008C5727"/>
    <w:rsid w:val="008C59CA"/>
    <w:rsid w:val="008C5D11"/>
    <w:rsid w:val="008C5F51"/>
    <w:rsid w:val="008C6ACE"/>
    <w:rsid w:val="008D10BD"/>
    <w:rsid w:val="008D14BD"/>
    <w:rsid w:val="008D1C1A"/>
    <w:rsid w:val="008D2162"/>
    <w:rsid w:val="008D2775"/>
    <w:rsid w:val="008D3A43"/>
    <w:rsid w:val="008D4951"/>
    <w:rsid w:val="008D4DCC"/>
    <w:rsid w:val="008D4E9F"/>
    <w:rsid w:val="008D55E0"/>
    <w:rsid w:val="008D6184"/>
    <w:rsid w:val="008D6D0E"/>
    <w:rsid w:val="008E02D1"/>
    <w:rsid w:val="008E0C39"/>
    <w:rsid w:val="008E16B5"/>
    <w:rsid w:val="008E20B4"/>
    <w:rsid w:val="008E2936"/>
    <w:rsid w:val="008E2AC7"/>
    <w:rsid w:val="008E35BA"/>
    <w:rsid w:val="008E3813"/>
    <w:rsid w:val="008E42CD"/>
    <w:rsid w:val="008E42D9"/>
    <w:rsid w:val="008E4530"/>
    <w:rsid w:val="008E4B79"/>
    <w:rsid w:val="008E5E5A"/>
    <w:rsid w:val="008E6E2D"/>
    <w:rsid w:val="008E6EF4"/>
    <w:rsid w:val="008F04D1"/>
    <w:rsid w:val="008F051A"/>
    <w:rsid w:val="008F2DA1"/>
    <w:rsid w:val="008F2DCF"/>
    <w:rsid w:val="008F32CA"/>
    <w:rsid w:val="008F36C7"/>
    <w:rsid w:val="008F47D6"/>
    <w:rsid w:val="008F6024"/>
    <w:rsid w:val="008F7061"/>
    <w:rsid w:val="008F73F5"/>
    <w:rsid w:val="008F78DC"/>
    <w:rsid w:val="008F79B8"/>
    <w:rsid w:val="008F7B23"/>
    <w:rsid w:val="00900282"/>
    <w:rsid w:val="00900A9A"/>
    <w:rsid w:val="00900E2F"/>
    <w:rsid w:val="00901E36"/>
    <w:rsid w:val="00902247"/>
    <w:rsid w:val="00903AF8"/>
    <w:rsid w:val="00903FED"/>
    <w:rsid w:val="009046F1"/>
    <w:rsid w:val="00904DF7"/>
    <w:rsid w:val="00905859"/>
    <w:rsid w:val="00905D8D"/>
    <w:rsid w:val="00906670"/>
    <w:rsid w:val="0090705F"/>
    <w:rsid w:val="009107C5"/>
    <w:rsid w:val="00911DF9"/>
    <w:rsid w:val="009124F9"/>
    <w:rsid w:val="00915FF4"/>
    <w:rsid w:val="00917315"/>
    <w:rsid w:val="00917D9C"/>
    <w:rsid w:val="0092163E"/>
    <w:rsid w:val="00921CBC"/>
    <w:rsid w:val="00922056"/>
    <w:rsid w:val="0092226E"/>
    <w:rsid w:val="0092244D"/>
    <w:rsid w:val="00922B91"/>
    <w:rsid w:val="00926260"/>
    <w:rsid w:val="00927ADE"/>
    <w:rsid w:val="00927C22"/>
    <w:rsid w:val="00927ED7"/>
    <w:rsid w:val="009301F7"/>
    <w:rsid w:val="00931C1A"/>
    <w:rsid w:val="009324EB"/>
    <w:rsid w:val="00933A54"/>
    <w:rsid w:val="00933BEC"/>
    <w:rsid w:val="009340EB"/>
    <w:rsid w:val="009346B3"/>
    <w:rsid w:val="00934CCD"/>
    <w:rsid w:val="00935939"/>
    <w:rsid w:val="00935A2E"/>
    <w:rsid w:val="009367C8"/>
    <w:rsid w:val="00936A47"/>
    <w:rsid w:val="00937BE3"/>
    <w:rsid w:val="00941357"/>
    <w:rsid w:val="009433FB"/>
    <w:rsid w:val="00943EC6"/>
    <w:rsid w:val="009444ED"/>
    <w:rsid w:val="009446B1"/>
    <w:rsid w:val="00945317"/>
    <w:rsid w:val="009457A7"/>
    <w:rsid w:val="00946070"/>
    <w:rsid w:val="009465CE"/>
    <w:rsid w:val="00946974"/>
    <w:rsid w:val="00946AA5"/>
    <w:rsid w:val="0094730F"/>
    <w:rsid w:val="00947501"/>
    <w:rsid w:val="00947E3B"/>
    <w:rsid w:val="00950991"/>
    <w:rsid w:val="00951EB1"/>
    <w:rsid w:val="00951F2A"/>
    <w:rsid w:val="00953093"/>
    <w:rsid w:val="009541A4"/>
    <w:rsid w:val="00954C4A"/>
    <w:rsid w:val="00955190"/>
    <w:rsid w:val="00955730"/>
    <w:rsid w:val="009575AA"/>
    <w:rsid w:val="009604E4"/>
    <w:rsid w:val="00960618"/>
    <w:rsid w:val="00961181"/>
    <w:rsid w:val="00964F61"/>
    <w:rsid w:val="00966E20"/>
    <w:rsid w:val="00966F59"/>
    <w:rsid w:val="00967B89"/>
    <w:rsid w:val="009704E6"/>
    <w:rsid w:val="009714F0"/>
    <w:rsid w:val="00971D45"/>
    <w:rsid w:val="00972E1B"/>
    <w:rsid w:val="00972F46"/>
    <w:rsid w:val="0097303A"/>
    <w:rsid w:val="0097326C"/>
    <w:rsid w:val="0097408E"/>
    <w:rsid w:val="009749DB"/>
    <w:rsid w:val="0097506B"/>
    <w:rsid w:val="00975344"/>
    <w:rsid w:val="009755EE"/>
    <w:rsid w:val="00977E05"/>
    <w:rsid w:val="009800DF"/>
    <w:rsid w:val="00980749"/>
    <w:rsid w:val="00980CCC"/>
    <w:rsid w:val="00980D4C"/>
    <w:rsid w:val="00980ECC"/>
    <w:rsid w:val="00981E47"/>
    <w:rsid w:val="00981F14"/>
    <w:rsid w:val="00982385"/>
    <w:rsid w:val="00982DC3"/>
    <w:rsid w:val="00982E7A"/>
    <w:rsid w:val="00983D3D"/>
    <w:rsid w:val="009843EF"/>
    <w:rsid w:val="00984DCF"/>
    <w:rsid w:val="00985A29"/>
    <w:rsid w:val="00986146"/>
    <w:rsid w:val="0098621C"/>
    <w:rsid w:val="00986A9E"/>
    <w:rsid w:val="009875EA"/>
    <w:rsid w:val="00987635"/>
    <w:rsid w:val="00987785"/>
    <w:rsid w:val="009904EC"/>
    <w:rsid w:val="009918AF"/>
    <w:rsid w:val="00991972"/>
    <w:rsid w:val="009939CB"/>
    <w:rsid w:val="00993B06"/>
    <w:rsid w:val="009940CF"/>
    <w:rsid w:val="00994DE4"/>
    <w:rsid w:val="00995165"/>
    <w:rsid w:val="00996672"/>
    <w:rsid w:val="00996A15"/>
    <w:rsid w:val="00996BAF"/>
    <w:rsid w:val="00997FE8"/>
    <w:rsid w:val="009A0107"/>
    <w:rsid w:val="009A0632"/>
    <w:rsid w:val="009A262B"/>
    <w:rsid w:val="009A2E5D"/>
    <w:rsid w:val="009A380D"/>
    <w:rsid w:val="009A4451"/>
    <w:rsid w:val="009A4A3C"/>
    <w:rsid w:val="009A5301"/>
    <w:rsid w:val="009A5392"/>
    <w:rsid w:val="009A6673"/>
    <w:rsid w:val="009A720F"/>
    <w:rsid w:val="009A7677"/>
    <w:rsid w:val="009A7C15"/>
    <w:rsid w:val="009B054D"/>
    <w:rsid w:val="009B06B1"/>
    <w:rsid w:val="009B11E8"/>
    <w:rsid w:val="009B18F9"/>
    <w:rsid w:val="009B27E0"/>
    <w:rsid w:val="009B38D9"/>
    <w:rsid w:val="009B3922"/>
    <w:rsid w:val="009B3F9F"/>
    <w:rsid w:val="009B3FCC"/>
    <w:rsid w:val="009B3FDC"/>
    <w:rsid w:val="009B57A5"/>
    <w:rsid w:val="009B6388"/>
    <w:rsid w:val="009B6837"/>
    <w:rsid w:val="009B6C20"/>
    <w:rsid w:val="009B7E29"/>
    <w:rsid w:val="009C018D"/>
    <w:rsid w:val="009C0269"/>
    <w:rsid w:val="009C29EC"/>
    <w:rsid w:val="009C3DFD"/>
    <w:rsid w:val="009C4420"/>
    <w:rsid w:val="009C7F09"/>
    <w:rsid w:val="009D04EA"/>
    <w:rsid w:val="009D23C9"/>
    <w:rsid w:val="009D2C03"/>
    <w:rsid w:val="009D3B56"/>
    <w:rsid w:val="009D61C0"/>
    <w:rsid w:val="009D647E"/>
    <w:rsid w:val="009E0A10"/>
    <w:rsid w:val="009E1288"/>
    <w:rsid w:val="009E20EE"/>
    <w:rsid w:val="009E2F43"/>
    <w:rsid w:val="009E320A"/>
    <w:rsid w:val="009E33D9"/>
    <w:rsid w:val="009E43BA"/>
    <w:rsid w:val="009E4822"/>
    <w:rsid w:val="009E4D35"/>
    <w:rsid w:val="009E60BB"/>
    <w:rsid w:val="009E6294"/>
    <w:rsid w:val="009F0606"/>
    <w:rsid w:val="009F063C"/>
    <w:rsid w:val="009F12CA"/>
    <w:rsid w:val="009F1E68"/>
    <w:rsid w:val="009F2994"/>
    <w:rsid w:val="009F2C71"/>
    <w:rsid w:val="009F5309"/>
    <w:rsid w:val="009F5661"/>
    <w:rsid w:val="009F583F"/>
    <w:rsid w:val="009F75CA"/>
    <w:rsid w:val="009F7B1D"/>
    <w:rsid w:val="00A03778"/>
    <w:rsid w:val="00A045E1"/>
    <w:rsid w:val="00A064B4"/>
    <w:rsid w:val="00A074F4"/>
    <w:rsid w:val="00A07FE9"/>
    <w:rsid w:val="00A10E42"/>
    <w:rsid w:val="00A118BA"/>
    <w:rsid w:val="00A12842"/>
    <w:rsid w:val="00A13033"/>
    <w:rsid w:val="00A134C2"/>
    <w:rsid w:val="00A136C9"/>
    <w:rsid w:val="00A13A83"/>
    <w:rsid w:val="00A14F1D"/>
    <w:rsid w:val="00A16B97"/>
    <w:rsid w:val="00A174F1"/>
    <w:rsid w:val="00A1780A"/>
    <w:rsid w:val="00A2265E"/>
    <w:rsid w:val="00A22894"/>
    <w:rsid w:val="00A22DE3"/>
    <w:rsid w:val="00A22EDC"/>
    <w:rsid w:val="00A2349D"/>
    <w:rsid w:val="00A23A93"/>
    <w:rsid w:val="00A23D83"/>
    <w:rsid w:val="00A259C3"/>
    <w:rsid w:val="00A263C3"/>
    <w:rsid w:val="00A274C0"/>
    <w:rsid w:val="00A30967"/>
    <w:rsid w:val="00A30B1D"/>
    <w:rsid w:val="00A31324"/>
    <w:rsid w:val="00A32ED5"/>
    <w:rsid w:val="00A33536"/>
    <w:rsid w:val="00A354F7"/>
    <w:rsid w:val="00A36704"/>
    <w:rsid w:val="00A37661"/>
    <w:rsid w:val="00A37B5F"/>
    <w:rsid w:val="00A37DF1"/>
    <w:rsid w:val="00A40198"/>
    <w:rsid w:val="00A419A2"/>
    <w:rsid w:val="00A419F9"/>
    <w:rsid w:val="00A420C7"/>
    <w:rsid w:val="00A43D8F"/>
    <w:rsid w:val="00A44575"/>
    <w:rsid w:val="00A44B9A"/>
    <w:rsid w:val="00A44C01"/>
    <w:rsid w:val="00A45DC6"/>
    <w:rsid w:val="00A50BB3"/>
    <w:rsid w:val="00A50BE6"/>
    <w:rsid w:val="00A50C7C"/>
    <w:rsid w:val="00A513CD"/>
    <w:rsid w:val="00A532C3"/>
    <w:rsid w:val="00A537BA"/>
    <w:rsid w:val="00A54671"/>
    <w:rsid w:val="00A54810"/>
    <w:rsid w:val="00A54FE8"/>
    <w:rsid w:val="00A5557B"/>
    <w:rsid w:val="00A5600E"/>
    <w:rsid w:val="00A56361"/>
    <w:rsid w:val="00A57387"/>
    <w:rsid w:val="00A61D69"/>
    <w:rsid w:val="00A625C7"/>
    <w:rsid w:val="00A62D10"/>
    <w:rsid w:val="00A64304"/>
    <w:rsid w:val="00A651B3"/>
    <w:rsid w:val="00A6584F"/>
    <w:rsid w:val="00A65FC7"/>
    <w:rsid w:val="00A6602C"/>
    <w:rsid w:val="00A6695C"/>
    <w:rsid w:val="00A66C09"/>
    <w:rsid w:val="00A67262"/>
    <w:rsid w:val="00A67B24"/>
    <w:rsid w:val="00A67E80"/>
    <w:rsid w:val="00A70C8B"/>
    <w:rsid w:val="00A7188F"/>
    <w:rsid w:val="00A71BC2"/>
    <w:rsid w:val="00A727B9"/>
    <w:rsid w:val="00A72992"/>
    <w:rsid w:val="00A73C06"/>
    <w:rsid w:val="00A745B4"/>
    <w:rsid w:val="00A74826"/>
    <w:rsid w:val="00A75FDF"/>
    <w:rsid w:val="00A761A1"/>
    <w:rsid w:val="00A76ABC"/>
    <w:rsid w:val="00A77234"/>
    <w:rsid w:val="00A778BB"/>
    <w:rsid w:val="00A77CF8"/>
    <w:rsid w:val="00A80B1B"/>
    <w:rsid w:val="00A80BF4"/>
    <w:rsid w:val="00A80E43"/>
    <w:rsid w:val="00A83B1F"/>
    <w:rsid w:val="00A8411D"/>
    <w:rsid w:val="00A8582A"/>
    <w:rsid w:val="00A86F3A"/>
    <w:rsid w:val="00A92BF3"/>
    <w:rsid w:val="00A93846"/>
    <w:rsid w:val="00A94D9E"/>
    <w:rsid w:val="00A96111"/>
    <w:rsid w:val="00A96B82"/>
    <w:rsid w:val="00AA1317"/>
    <w:rsid w:val="00AA20D5"/>
    <w:rsid w:val="00AA2414"/>
    <w:rsid w:val="00AA4104"/>
    <w:rsid w:val="00AA43E3"/>
    <w:rsid w:val="00AA46EC"/>
    <w:rsid w:val="00AA4DB7"/>
    <w:rsid w:val="00AA4E74"/>
    <w:rsid w:val="00AA5421"/>
    <w:rsid w:val="00AA5B67"/>
    <w:rsid w:val="00AA6608"/>
    <w:rsid w:val="00AA67B4"/>
    <w:rsid w:val="00AA7E96"/>
    <w:rsid w:val="00AB00E3"/>
    <w:rsid w:val="00AB05A5"/>
    <w:rsid w:val="00AB1205"/>
    <w:rsid w:val="00AB1BD6"/>
    <w:rsid w:val="00AB3F0B"/>
    <w:rsid w:val="00AB504B"/>
    <w:rsid w:val="00AB5187"/>
    <w:rsid w:val="00AB589C"/>
    <w:rsid w:val="00AB5D0D"/>
    <w:rsid w:val="00AC11EE"/>
    <w:rsid w:val="00AC257D"/>
    <w:rsid w:val="00AC49B7"/>
    <w:rsid w:val="00AC4C37"/>
    <w:rsid w:val="00AC5124"/>
    <w:rsid w:val="00AC5325"/>
    <w:rsid w:val="00AC53D3"/>
    <w:rsid w:val="00AC5989"/>
    <w:rsid w:val="00AC5C2F"/>
    <w:rsid w:val="00AC6940"/>
    <w:rsid w:val="00AC77CF"/>
    <w:rsid w:val="00AD0132"/>
    <w:rsid w:val="00AD0D47"/>
    <w:rsid w:val="00AD1314"/>
    <w:rsid w:val="00AD16D3"/>
    <w:rsid w:val="00AD23C5"/>
    <w:rsid w:val="00AD3A86"/>
    <w:rsid w:val="00AD68A1"/>
    <w:rsid w:val="00AD6BFF"/>
    <w:rsid w:val="00AE0B45"/>
    <w:rsid w:val="00AE107E"/>
    <w:rsid w:val="00AE1FA3"/>
    <w:rsid w:val="00AE2401"/>
    <w:rsid w:val="00AE663B"/>
    <w:rsid w:val="00AE7C74"/>
    <w:rsid w:val="00AF041E"/>
    <w:rsid w:val="00AF066E"/>
    <w:rsid w:val="00AF07EF"/>
    <w:rsid w:val="00AF1ACD"/>
    <w:rsid w:val="00AF2157"/>
    <w:rsid w:val="00AF2E1F"/>
    <w:rsid w:val="00AF328C"/>
    <w:rsid w:val="00AF3AF9"/>
    <w:rsid w:val="00AF3E41"/>
    <w:rsid w:val="00AF49F1"/>
    <w:rsid w:val="00AF4AF9"/>
    <w:rsid w:val="00AF4FA2"/>
    <w:rsid w:val="00AF5136"/>
    <w:rsid w:val="00AF5DC8"/>
    <w:rsid w:val="00AF60C1"/>
    <w:rsid w:val="00AF6554"/>
    <w:rsid w:val="00AF690D"/>
    <w:rsid w:val="00AF7282"/>
    <w:rsid w:val="00AF78E3"/>
    <w:rsid w:val="00AF7BEA"/>
    <w:rsid w:val="00AF7D1D"/>
    <w:rsid w:val="00B016BF"/>
    <w:rsid w:val="00B01B84"/>
    <w:rsid w:val="00B024F3"/>
    <w:rsid w:val="00B02CDB"/>
    <w:rsid w:val="00B03233"/>
    <w:rsid w:val="00B03A22"/>
    <w:rsid w:val="00B03FCB"/>
    <w:rsid w:val="00B0511D"/>
    <w:rsid w:val="00B051FD"/>
    <w:rsid w:val="00B0642D"/>
    <w:rsid w:val="00B07916"/>
    <w:rsid w:val="00B07C4A"/>
    <w:rsid w:val="00B10657"/>
    <w:rsid w:val="00B109AE"/>
    <w:rsid w:val="00B10CA4"/>
    <w:rsid w:val="00B10D98"/>
    <w:rsid w:val="00B11938"/>
    <w:rsid w:val="00B1371D"/>
    <w:rsid w:val="00B13ECB"/>
    <w:rsid w:val="00B14289"/>
    <w:rsid w:val="00B17A84"/>
    <w:rsid w:val="00B21124"/>
    <w:rsid w:val="00B21566"/>
    <w:rsid w:val="00B218BE"/>
    <w:rsid w:val="00B21A11"/>
    <w:rsid w:val="00B21C23"/>
    <w:rsid w:val="00B2401F"/>
    <w:rsid w:val="00B256AA"/>
    <w:rsid w:val="00B2632C"/>
    <w:rsid w:val="00B26AC1"/>
    <w:rsid w:val="00B273EA"/>
    <w:rsid w:val="00B27E66"/>
    <w:rsid w:val="00B305FF"/>
    <w:rsid w:val="00B30A4E"/>
    <w:rsid w:val="00B31F6D"/>
    <w:rsid w:val="00B32147"/>
    <w:rsid w:val="00B32F78"/>
    <w:rsid w:val="00B33662"/>
    <w:rsid w:val="00B33C65"/>
    <w:rsid w:val="00B34637"/>
    <w:rsid w:val="00B34F2B"/>
    <w:rsid w:val="00B35625"/>
    <w:rsid w:val="00B3739A"/>
    <w:rsid w:val="00B40A6B"/>
    <w:rsid w:val="00B418C0"/>
    <w:rsid w:val="00B42AD6"/>
    <w:rsid w:val="00B42B6F"/>
    <w:rsid w:val="00B42E5B"/>
    <w:rsid w:val="00B43363"/>
    <w:rsid w:val="00B44FF5"/>
    <w:rsid w:val="00B453FC"/>
    <w:rsid w:val="00B45C50"/>
    <w:rsid w:val="00B51AAF"/>
    <w:rsid w:val="00B52CEA"/>
    <w:rsid w:val="00B5431E"/>
    <w:rsid w:val="00B557BB"/>
    <w:rsid w:val="00B55839"/>
    <w:rsid w:val="00B55840"/>
    <w:rsid w:val="00B55BE5"/>
    <w:rsid w:val="00B56FE9"/>
    <w:rsid w:val="00B578D0"/>
    <w:rsid w:val="00B6224E"/>
    <w:rsid w:val="00B63856"/>
    <w:rsid w:val="00B63E1D"/>
    <w:rsid w:val="00B649A8"/>
    <w:rsid w:val="00B65809"/>
    <w:rsid w:val="00B72688"/>
    <w:rsid w:val="00B72B88"/>
    <w:rsid w:val="00B739C9"/>
    <w:rsid w:val="00B73B72"/>
    <w:rsid w:val="00B74B7A"/>
    <w:rsid w:val="00B75974"/>
    <w:rsid w:val="00B7739A"/>
    <w:rsid w:val="00B778FA"/>
    <w:rsid w:val="00B77C28"/>
    <w:rsid w:val="00B82255"/>
    <w:rsid w:val="00B8605D"/>
    <w:rsid w:val="00B862F2"/>
    <w:rsid w:val="00B8667E"/>
    <w:rsid w:val="00B8704E"/>
    <w:rsid w:val="00B87C63"/>
    <w:rsid w:val="00B90BDA"/>
    <w:rsid w:val="00B925C2"/>
    <w:rsid w:val="00B9501F"/>
    <w:rsid w:val="00B96870"/>
    <w:rsid w:val="00B96BF7"/>
    <w:rsid w:val="00B978FE"/>
    <w:rsid w:val="00BA08A0"/>
    <w:rsid w:val="00BA19F8"/>
    <w:rsid w:val="00BA2C44"/>
    <w:rsid w:val="00BA2D50"/>
    <w:rsid w:val="00BA3D57"/>
    <w:rsid w:val="00BA44F0"/>
    <w:rsid w:val="00BA4B41"/>
    <w:rsid w:val="00BA51AE"/>
    <w:rsid w:val="00BA5EC3"/>
    <w:rsid w:val="00BA61BC"/>
    <w:rsid w:val="00BA6AE2"/>
    <w:rsid w:val="00BA73A1"/>
    <w:rsid w:val="00BA7CF8"/>
    <w:rsid w:val="00BB00BF"/>
    <w:rsid w:val="00BB1011"/>
    <w:rsid w:val="00BB16A6"/>
    <w:rsid w:val="00BB1D4B"/>
    <w:rsid w:val="00BB25B6"/>
    <w:rsid w:val="00BB33BA"/>
    <w:rsid w:val="00BB3B23"/>
    <w:rsid w:val="00BB4E5B"/>
    <w:rsid w:val="00BB5D87"/>
    <w:rsid w:val="00BB65CF"/>
    <w:rsid w:val="00BB6853"/>
    <w:rsid w:val="00BB75F4"/>
    <w:rsid w:val="00BB7966"/>
    <w:rsid w:val="00BB7B2C"/>
    <w:rsid w:val="00BC07B2"/>
    <w:rsid w:val="00BC1555"/>
    <w:rsid w:val="00BC1672"/>
    <w:rsid w:val="00BC1A86"/>
    <w:rsid w:val="00BC4B14"/>
    <w:rsid w:val="00BC4E63"/>
    <w:rsid w:val="00BC6D93"/>
    <w:rsid w:val="00BC6F22"/>
    <w:rsid w:val="00BC7784"/>
    <w:rsid w:val="00BD08F1"/>
    <w:rsid w:val="00BD0A6C"/>
    <w:rsid w:val="00BD11EB"/>
    <w:rsid w:val="00BD130E"/>
    <w:rsid w:val="00BD14C4"/>
    <w:rsid w:val="00BD150C"/>
    <w:rsid w:val="00BD22E2"/>
    <w:rsid w:val="00BD24BF"/>
    <w:rsid w:val="00BD3995"/>
    <w:rsid w:val="00BD6547"/>
    <w:rsid w:val="00BD683E"/>
    <w:rsid w:val="00BE03FC"/>
    <w:rsid w:val="00BE0D69"/>
    <w:rsid w:val="00BE208B"/>
    <w:rsid w:val="00BE4AB0"/>
    <w:rsid w:val="00BE5F16"/>
    <w:rsid w:val="00BE6026"/>
    <w:rsid w:val="00BE64FA"/>
    <w:rsid w:val="00BF08D5"/>
    <w:rsid w:val="00BF111A"/>
    <w:rsid w:val="00BF1C2E"/>
    <w:rsid w:val="00BF4C09"/>
    <w:rsid w:val="00BF4EC6"/>
    <w:rsid w:val="00BF54B3"/>
    <w:rsid w:val="00BF61CB"/>
    <w:rsid w:val="00BF6845"/>
    <w:rsid w:val="00BF6F78"/>
    <w:rsid w:val="00BF71FE"/>
    <w:rsid w:val="00BF75AE"/>
    <w:rsid w:val="00C004A6"/>
    <w:rsid w:val="00C017B2"/>
    <w:rsid w:val="00C01F99"/>
    <w:rsid w:val="00C02604"/>
    <w:rsid w:val="00C02DFB"/>
    <w:rsid w:val="00C030E5"/>
    <w:rsid w:val="00C033E5"/>
    <w:rsid w:val="00C04669"/>
    <w:rsid w:val="00C05E35"/>
    <w:rsid w:val="00C06E96"/>
    <w:rsid w:val="00C07F7D"/>
    <w:rsid w:val="00C105D7"/>
    <w:rsid w:val="00C10909"/>
    <w:rsid w:val="00C10E57"/>
    <w:rsid w:val="00C11A14"/>
    <w:rsid w:val="00C14207"/>
    <w:rsid w:val="00C14E90"/>
    <w:rsid w:val="00C1573C"/>
    <w:rsid w:val="00C15A2D"/>
    <w:rsid w:val="00C16299"/>
    <w:rsid w:val="00C16B81"/>
    <w:rsid w:val="00C17C99"/>
    <w:rsid w:val="00C208FE"/>
    <w:rsid w:val="00C21BE1"/>
    <w:rsid w:val="00C239CE"/>
    <w:rsid w:val="00C241EF"/>
    <w:rsid w:val="00C245F7"/>
    <w:rsid w:val="00C26537"/>
    <w:rsid w:val="00C26A42"/>
    <w:rsid w:val="00C27CBA"/>
    <w:rsid w:val="00C27F97"/>
    <w:rsid w:val="00C30B76"/>
    <w:rsid w:val="00C30BA3"/>
    <w:rsid w:val="00C31CD7"/>
    <w:rsid w:val="00C31CEE"/>
    <w:rsid w:val="00C3215B"/>
    <w:rsid w:val="00C322FA"/>
    <w:rsid w:val="00C32E8E"/>
    <w:rsid w:val="00C33D3B"/>
    <w:rsid w:val="00C33DCF"/>
    <w:rsid w:val="00C35987"/>
    <w:rsid w:val="00C403DC"/>
    <w:rsid w:val="00C40429"/>
    <w:rsid w:val="00C40A94"/>
    <w:rsid w:val="00C415DD"/>
    <w:rsid w:val="00C436C4"/>
    <w:rsid w:val="00C443FD"/>
    <w:rsid w:val="00C44E4B"/>
    <w:rsid w:val="00C45675"/>
    <w:rsid w:val="00C45A63"/>
    <w:rsid w:val="00C45B7E"/>
    <w:rsid w:val="00C45D01"/>
    <w:rsid w:val="00C46378"/>
    <w:rsid w:val="00C46BE6"/>
    <w:rsid w:val="00C47DBB"/>
    <w:rsid w:val="00C504B6"/>
    <w:rsid w:val="00C50565"/>
    <w:rsid w:val="00C505E8"/>
    <w:rsid w:val="00C51C26"/>
    <w:rsid w:val="00C51FF3"/>
    <w:rsid w:val="00C52133"/>
    <w:rsid w:val="00C539A7"/>
    <w:rsid w:val="00C53DB7"/>
    <w:rsid w:val="00C54601"/>
    <w:rsid w:val="00C55212"/>
    <w:rsid w:val="00C5689F"/>
    <w:rsid w:val="00C56A3D"/>
    <w:rsid w:val="00C56B6D"/>
    <w:rsid w:val="00C57345"/>
    <w:rsid w:val="00C6004E"/>
    <w:rsid w:val="00C60E22"/>
    <w:rsid w:val="00C63EA6"/>
    <w:rsid w:val="00C656E4"/>
    <w:rsid w:val="00C66C2E"/>
    <w:rsid w:val="00C66C91"/>
    <w:rsid w:val="00C67252"/>
    <w:rsid w:val="00C6753F"/>
    <w:rsid w:val="00C6771B"/>
    <w:rsid w:val="00C715A1"/>
    <w:rsid w:val="00C7164B"/>
    <w:rsid w:val="00C71F6D"/>
    <w:rsid w:val="00C72FE8"/>
    <w:rsid w:val="00C7308F"/>
    <w:rsid w:val="00C7358D"/>
    <w:rsid w:val="00C735BA"/>
    <w:rsid w:val="00C7488A"/>
    <w:rsid w:val="00C7520D"/>
    <w:rsid w:val="00C75450"/>
    <w:rsid w:val="00C7558D"/>
    <w:rsid w:val="00C759C2"/>
    <w:rsid w:val="00C75AB1"/>
    <w:rsid w:val="00C7682F"/>
    <w:rsid w:val="00C7787B"/>
    <w:rsid w:val="00C8050C"/>
    <w:rsid w:val="00C8129D"/>
    <w:rsid w:val="00C82ADE"/>
    <w:rsid w:val="00C83BB9"/>
    <w:rsid w:val="00C83FB6"/>
    <w:rsid w:val="00C846B7"/>
    <w:rsid w:val="00C846CD"/>
    <w:rsid w:val="00C84D3F"/>
    <w:rsid w:val="00C85764"/>
    <w:rsid w:val="00C8650C"/>
    <w:rsid w:val="00C8662F"/>
    <w:rsid w:val="00C86C9D"/>
    <w:rsid w:val="00C90011"/>
    <w:rsid w:val="00C90C38"/>
    <w:rsid w:val="00C92DB2"/>
    <w:rsid w:val="00C934B1"/>
    <w:rsid w:val="00C93AE6"/>
    <w:rsid w:val="00C96504"/>
    <w:rsid w:val="00CA1E4E"/>
    <w:rsid w:val="00CA2952"/>
    <w:rsid w:val="00CA2B28"/>
    <w:rsid w:val="00CA2C0B"/>
    <w:rsid w:val="00CA4E87"/>
    <w:rsid w:val="00CA5B29"/>
    <w:rsid w:val="00CB006B"/>
    <w:rsid w:val="00CB119D"/>
    <w:rsid w:val="00CB15A3"/>
    <w:rsid w:val="00CB2188"/>
    <w:rsid w:val="00CB2511"/>
    <w:rsid w:val="00CB2B3E"/>
    <w:rsid w:val="00CB352E"/>
    <w:rsid w:val="00CB5297"/>
    <w:rsid w:val="00CB5E29"/>
    <w:rsid w:val="00CB6024"/>
    <w:rsid w:val="00CB6B21"/>
    <w:rsid w:val="00CC08B4"/>
    <w:rsid w:val="00CC2190"/>
    <w:rsid w:val="00CC2720"/>
    <w:rsid w:val="00CC3A5D"/>
    <w:rsid w:val="00CC4341"/>
    <w:rsid w:val="00CC4A82"/>
    <w:rsid w:val="00CC4C33"/>
    <w:rsid w:val="00CC7893"/>
    <w:rsid w:val="00CD05F9"/>
    <w:rsid w:val="00CD29B8"/>
    <w:rsid w:val="00CD2A37"/>
    <w:rsid w:val="00CD2AD7"/>
    <w:rsid w:val="00CD2DDA"/>
    <w:rsid w:val="00CD55D3"/>
    <w:rsid w:val="00CD6973"/>
    <w:rsid w:val="00CD707A"/>
    <w:rsid w:val="00CD7991"/>
    <w:rsid w:val="00CE076C"/>
    <w:rsid w:val="00CE0828"/>
    <w:rsid w:val="00CE0D63"/>
    <w:rsid w:val="00CE1A93"/>
    <w:rsid w:val="00CE1ACA"/>
    <w:rsid w:val="00CE409D"/>
    <w:rsid w:val="00CE429A"/>
    <w:rsid w:val="00CE51D7"/>
    <w:rsid w:val="00CE5411"/>
    <w:rsid w:val="00CE5824"/>
    <w:rsid w:val="00CE5B47"/>
    <w:rsid w:val="00CE5D0D"/>
    <w:rsid w:val="00CE6C77"/>
    <w:rsid w:val="00CE6CE8"/>
    <w:rsid w:val="00CF049D"/>
    <w:rsid w:val="00CF1049"/>
    <w:rsid w:val="00CF27B0"/>
    <w:rsid w:val="00CF3EE2"/>
    <w:rsid w:val="00CF501C"/>
    <w:rsid w:val="00CF59BF"/>
    <w:rsid w:val="00CF61AE"/>
    <w:rsid w:val="00CF73F3"/>
    <w:rsid w:val="00CF7578"/>
    <w:rsid w:val="00CF7C0A"/>
    <w:rsid w:val="00D00C95"/>
    <w:rsid w:val="00D01400"/>
    <w:rsid w:val="00D0189C"/>
    <w:rsid w:val="00D019B3"/>
    <w:rsid w:val="00D03168"/>
    <w:rsid w:val="00D037E4"/>
    <w:rsid w:val="00D03C08"/>
    <w:rsid w:val="00D044E9"/>
    <w:rsid w:val="00D04DF1"/>
    <w:rsid w:val="00D0602E"/>
    <w:rsid w:val="00D06408"/>
    <w:rsid w:val="00D06CF6"/>
    <w:rsid w:val="00D0750A"/>
    <w:rsid w:val="00D075C4"/>
    <w:rsid w:val="00D07764"/>
    <w:rsid w:val="00D111CC"/>
    <w:rsid w:val="00D124BE"/>
    <w:rsid w:val="00D124E9"/>
    <w:rsid w:val="00D134CA"/>
    <w:rsid w:val="00D15006"/>
    <w:rsid w:val="00D160E7"/>
    <w:rsid w:val="00D1729B"/>
    <w:rsid w:val="00D201EF"/>
    <w:rsid w:val="00D2109C"/>
    <w:rsid w:val="00D219FD"/>
    <w:rsid w:val="00D23395"/>
    <w:rsid w:val="00D247A9"/>
    <w:rsid w:val="00D24E4C"/>
    <w:rsid w:val="00D24EC5"/>
    <w:rsid w:val="00D273E7"/>
    <w:rsid w:val="00D274F0"/>
    <w:rsid w:val="00D27657"/>
    <w:rsid w:val="00D3038D"/>
    <w:rsid w:val="00D30EBD"/>
    <w:rsid w:val="00D30F79"/>
    <w:rsid w:val="00D321FC"/>
    <w:rsid w:val="00D3345C"/>
    <w:rsid w:val="00D337EC"/>
    <w:rsid w:val="00D33B94"/>
    <w:rsid w:val="00D340E7"/>
    <w:rsid w:val="00D34492"/>
    <w:rsid w:val="00D34956"/>
    <w:rsid w:val="00D357ED"/>
    <w:rsid w:val="00D3639A"/>
    <w:rsid w:val="00D37299"/>
    <w:rsid w:val="00D4062C"/>
    <w:rsid w:val="00D42EFB"/>
    <w:rsid w:val="00D43001"/>
    <w:rsid w:val="00D433E7"/>
    <w:rsid w:val="00D434DD"/>
    <w:rsid w:val="00D43A1E"/>
    <w:rsid w:val="00D45A9F"/>
    <w:rsid w:val="00D46098"/>
    <w:rsid w:val="00D469CC"/>
    <w:rsid w:val="00D51E0E"/>
    <w:rsid w:val="00D51FE7"/>
    <w:rsid w:val="00D5311A"/>
    <w:rsid w:val="00D539CF"/>
    <w:rsid w:val="00D5445D"/>
    <w:rsid w:val="00D5453F"/>
    <w:rsid w:val="00D54845"/>
    <w:rsid w:val="00D5552F"/>
    <w:rsid w:val="00D5556F"/>
    <w:rsid w:val="00D56116"/>
    <w:rsid w:val="00D57D97"/>
    <w:rsid w:val="00D57E0A"/>
    <w:rsid w:val="00D6037A"/>
    <w:rsid w:val="00D6066B"/>
    <w:rsid w:val="00D60974"/>
    <w:rsid w:val="00D60C5F"/>
    <w:rsid w:val="00D610BC"/>
    <w:rsid w:val="00D62EF4"/>
    <w:rsid w:val="00D644A8"/>
    <w:rsid w:val="00D65B31"/>
    <w:rsid w:val="00D66127"/>
    <w:rsid w:val="00D67F22"/>
    <w:rsid w:val="00D70E9D"/>
    <w:rsid w:val="00D7172E"/>
    <w:rsid w:val="00D72289"/>
    <w:rsid w:val="00D72420"/>
    <w:rsid w:val="00D724E9"/>
    <w:rsid w:val="00D735F2"/>
    <w:rsid w:val="00D73725"/>
    <w:rsid w:val="00D73E04"/>
    <w:rsid w:val="00D74B29"/>
    <w:rsid w:val="00D7533C"/>
    <w:rsid w:val="00D75DC1"/>
    <w:rsid w:val="00D76013"/>
    <w:rsid w:val="00D76C64"/>
    <w:rsid w:val="00D804DB"/>
    <w:rsid w:val="00D810F6"/>
    <w:rsid w:val="00D83DBE"/>
    <w:rsid w:val="00D845DB"/>
    <w:rsid w:val="00D858A2"/>
    <w:rsid w:val="00D86D42"/>
    <w:rsid w:val="00D87499"/>
    <w:rsid w:val="00D9005C"/>
    <w:rsid w:val="00D9118B"/>
    <w:rsid w:val="00D91298"/>
    <w:rsid w:val="00D922AC"/>
    <w:rsid w:val="00D9281B"/>
    <w:rsid w:val="00D92AF5"/>
    <w:rsid w:val="00D93704"/>
    <w:rsid w:val="00D96324"/>
    <w:rsid w:val="00D976FD"/>
    <w:rsid w:val="00DA0391"/>
    <w:rsid w:val="00DA18B9"/>
    <w:rsid w:val="00DA1F29"/>
    <w:rsid w:val="00DA2E99"/>
    <w:rsid w:val="00DA335A"/>
    <w:rsid w:val="00DA3490"/>
    <w:rsid w:val="00DA35CC"/>
    <w:rsid w:val="00DA3667"/>
    <w:rsid w:val="00DA4BDE"/>
    <w:rsid w:val="00DA5B25"/>
    <w:rsid w:val="00DA5C52"/>
    <w:rsid w:val="00DA77F1"/>
    <w:rsid w:val="00DA7B13"/>
    <w:rsid w:val="00DB008F"/>
    <w:rsid w:val="00DB04F9"/>
    <w:rsid w:val="00DB1151"/>
    <w:rsid w:val="00DB18DE"/>
    <w:rsid w:val="00DB277B"/>
    <w:rsid w:val="00DB2D2A"/>
    <w:rsid w:val="00DB3159"/>
    <w:rsid w:val="00DB3256"/>
    <w:rsid w:val="00DB3E69"/>
    <w:rsid w:val="00DB4A49"/>
    <w:rsid w:val="00DB4B53"/>
    <w:rsid w:val="00DB4EF2"/>
    <w:rsid w:val="00DB58E6"/>
    <w:rsid w:val="00DB67CE"/>
    <w:rsid w:val="00DB6C19"/>
    <w:rsid w:val="00DC0676"/>
    <w:rsid w:val="00DC0701"/>
    <w:rsid w:val="00DC077C"/>
    <w:rsid w:val="00DC0C78"/>
    <w:rsid w:val="00DC1012"/>
    <w:rsid w:val="00DC1986"/>
    <w:rsid w:val="00DC27FE"/>
    <w:rsid w:val="00DC2B2A"/>
    <w:rsid w:val="00DC2DC6"/>
    <w:rsid w:val="00DC2E1F"/>
    <w:rsid w:val="00DC3420"/>
    <w:rsid w:val="00DC3493"/>
    <w:rsid w:val="00DC3A1A"/>
    <w:rsid w:val="00DC48B6"/>
    <w:rsid w:val="00DC4A8B"/>
    <w:rsid w:val="00DC4B31"/>
    <w:rsid w:val="00DC559B"/>
    <w:rsid w:val="00DC683E"/>
    <w:rsid w:val="00DC6F06"/>
    <w:rsid w:val="00DD0090"/>
    <w:rsid w:val="00DD03C9"/>
    <w:rsid w:val="00DD054C"/>
    <w:rsid w:val="00DD06A5"/>
    <w:rsid w:val="00DD0B92"/>
    <w:rsid w:val="00DD1267"/>
    <w:rsid w:val="00DD1D65"/>
    <w:rsid w:val="00DD2CDF"/>
    <w:rsid w:val="00DD2E25"/>
    <w:rsid w:val="00DD3887"/>
    <w:rsid w:val="00DD4CD7"/>
    <w:rsid w:val="00DD5561"/>
    <w:rsid w:val="00DD5EBE"/>
    <w:rsid w:val="00DD7580"/>
    <w:rsid w:val="00DD76E9"/>
    <w:rsid w:val="00DE11F8"/>
    <w:rsid w:val="00DE1759"/>
    <w:rsid w:val="00DE1D8D"/>
    <w:rsid w:val="00DE2D78"/>
    <w:rsid w:val="00DE3140"/>
    <w:rsid w:val="00DE34AF"/>
    <w:rsid w:val="00DE3AC2"/>
    <w:rsid w:val="00DE3BED"/>
    <w:rsid w:val="00DE3E49"/>
    <w:rsid w:val="00DE48ED"/>
    <w:rsid w:val="00DE632C"/>
    <w:rsid w:val="00DE7F14"/>
    <w:rsid w:val="00DF034C"/>
    <w:rsid w:val="00DF04D1"/>
    <w:rsid w:val="00DF2F2D"/>
    <w:rsid w:val="00DF3478"/>
    <w:rsid w:val="00DF3945"/>
    <w:rsid w:val="00DF540E"/>
    <w:rsid w:val="00DF746B"/>
    <w:rsid w:val="00E000C1"/>
    <w:rsid w:val="00E00FDC"/>
    <w:rsid w:val="00E01599"/>
    <w:rsid w:val="00E0270E"/>
    <w:rsid w:val="00E02925"/>
    <w:rsid w:val="00E02DA9"/>
    <w:rsid w:val="00E03272"/>
    <w:rsid w:val="00E0378D"/>
    <w:rsid w:val="00E03DA6"/>
    <w:rsid w:val="00E05808"/>
    <w:rsid w:val="00E066B9"/>
    <w:rsid w:val="00E06C57"/>
    <w:rsid w:val="00E06DE9"/>
    <w:rsid w:val="00E0753D"/>
    <w:rsid w:val="00E07D75"/>
    <w:rsid w:val="00E11720"/>
    <w:rsid w:val="00E14467"/>
    <w:rsid w:val="00E14F27"/>
    <w:rsid w:val="00E15C55"/>
    <w:rsid w:val="00E2020F"/>
    <w:rsid w:val="00E21C66"/>
    <w:rsid w:val="00E22904"/>
    <w:rsid w:val="00E23420"/>
    <w:rsid w:val="00E23AA7"/>
    <w:rsid w:val="00E24D2C"/>
    <w:rsid w:val="00E253A0"/>
    <w:rsid w:val="00E27241"/>
    <w:rsid w:val="00E279AE"/>
    <w:rsid w:val="00E27BB1"/>
    <w:rsid w:val="00E30925"/>
    <w:rsid w:val="00E30D9B"/>
    <w:rsid w:val="00E31843"/>
    <w:rsid w:val="00E330A6"/>
    <w:rsid w:val="00E332E8"/>
    <w:rsid w:val="00E3331F"/>
    <w:rsid w:val="00E34E28"/>
    <w:rsid w:val="00E35152"/>
    <w:rsid w:val="00E37E26"/>
    <w:rsid w:val="00E40345"/>
    <w:rsid w:val="00E406CC"/>
    <w:rsid w:val="00E406D1"/>
    <w:rsid w:val="00E41401"/>
    <w:rsid w:val="00E41510"/>
    <w:rsid w:val="00E4222C"/>
    <w:rsid w:val="00E4462E"/>
    <w:rsid w:val="00E458D2"/>
    <w:rsid w:val="00E465EA"/>
    <w:rsid w:val="00E47257"/>
    <w:rsid w:val="00E47A16"/>
    <w:rsid w:val="00E47EDD"/>
    <w:rsid w:val="00E50458"/>
    <w:rsid w:val="00E5140D"/>
    <w:rsid w:val="00E51446"/>
    <w:rsid w:val="00E51506"/>
    <w:rsid w:val="00E51533"/>
    <w:rsid w:val="00E51AA3"/>
    <w:rsid w:val="00E522DB"/>
    <w:rsid w:val="00E52EB2"/>
    <w:rsid w:val="00E54CEE"/>
    <w:rsid w:val="00E5635E"/>
    <w:rsid w:val="00E56BB1"/>
    <w:rsid w:val="00E57367"/>
    <w:rsid w:val="00E57559"/>
    <w:rsid w:val="00E60FCB"/>
    <w:rsid w:val="00E61324"/>
    <w:rsid w:val="00E61382"/>
    <w:rsid w:val="00E62029"/>
    <w:rsid w:val="00E626C3"/>
    <w:rsid w:val="00E62B5F"/>
    <w:rsid w:val="00E63873"/>
    <w:rsid w:val="00E63C57"/>
    <w:rsid w:val="00E664A6"/>
    <w:rsid w:val="00E67386"/>
    <w:rsid w:val="00E678E9"/>
    <w:rsid w:val="00E67F50"/>
    <w:rsid w:val="00E7276A"/>
    <w:rsid w:val="00E771BB"/>
    <w:rsid w:val="00E77549"/>
    <w:rsid w:val="00E77FB1"/>
    <w:rsid w:val="00E80565"/>
    <w:rsid w:val="00E8072F"/>
    <w:rsid w:val="00E81B0F"/>
    <w:rsid w:val="00E823D0"/>
    <w:rsid w:val="00E82DEB"/>
    <w:rsid w:val="00E83392"/>
    <w:rsid w:val="00E8411B"/>
    <w:rsid w:val="00E842DD"/>
    <w:rsid w:val="00E84F37"/>
    <w:rsid w:val="00E850A9"/>
    <w:rsid w:val="00E854BE"/>
    <w:rsid w:val="00E86BE5"/>
    <w:rsid w:val="00E87B64"/>
    <w:rsid w:val="00E87CC5"/>
    <w:rsid w:val="00E907AC"/>
    <w:rsid w:val="00E90D2F"/>
    <w:rsid w:val="00E91242"/>
    <w:rsid w:val="00E92BD7"/>
    <w:rsid w:val="00E92E9F"/>
    <w:rsid w:val="00E93041"/>
    <w:rsid w:val="00E93564"/>
    <w:rsid w:val="00E939A4"/>
    <w:rsid w:val="00E93A47"/>
    <w:rsid w:val="00E93BE1"/>
    <w:rsid w:val="00E94002"/>
    <w:rsid w:val="00E94343"/>
    <w:rsid w:val="00E9435C"/>
    <w:rsid w:val="00E94A4B"/>
    <w:rsid w:val="00E94EB6"/>
    <w:rsid w:val="00E94FE0"/>
    <w:rsid w:val="00E9592D"/>
    <w:rsid w:val="00E96488"/>
    <w:rsid w:val="00EA0146"/>
    <w:rsid w:val="00EA0D2C"/>
    <w:rsid w:val="00EA216A"/>
    <w:rsid w:val="00EA2974"/>
    <w:rsid w:val="00EA32B1"/>
    <w:rsid w:val="00EA3DF8"/>
    <w:rsid w:val="00EA5379"/>
    <w:rsid w:val="00EA5E94"/>
    <w:rsid w:val="00EA7CF0"/>
    <w:rsid w:val="00EA7EB7"/>
    <w:rsid w:val="00EB0D21"/>
    <w:rsid w:val="00EB1A65"/>
    <w:rsid w:val="00EB256B"/>
    <w:rsid w:val="00EB3CCF"/>
    <w:rsid w:val="00EB479C"/>
    <w:rsid w:val="00EB5438"/>
    <w:rsid w:val="00EB58C6"/>
    <w:rsid w:val="00EB5A22"/>
    <w:rsid w:val="00EB5C84"/>
    <w:rsid w:val="00EB5D35"/>
    <w:rsid w:val="00EB6EE6"/>
    <w:rsid w:val="00EC1B20"/>
    <w:rsid w:val="00EC32A9"/>
    <w:rsid w:val="00EC34E6"/>
    <w:rsid w:val="00EC40F8"/>
    <w:rsid w:val="00EC50CF"/>
    <w:rsid w:val="00EC593C"/>
    <w:rsid w:val="00EC6521"/>
    <w:rsid w:val="00EC6A84"/>
    <w:rsid w:val="00EC706D"/>
    <w:rsid w:val="00EC7E65"/>
    <w:rsid w:val="00ED06DA"/>
    <w:rsid w:val="00ED09A1"/>
    <w:rsid w:val="00ED0DE5"/>
    <w:rsid w:val="00ED0E02"/>
    <w:rsid w:val="00ED0F99"/>
    <w:rsid w:val="00ED2259"/>
    <w:rsid w:val="00ED3727"/>
    <w:rsid w:val="00ED46D8"/>
    <w:rsid w:val="00ED58D6"/>
    <w:rsid w:val="00ED5CD8"/>
    <w:rsid w:val="00ED6AD2"/>
    <w:rsid w:val="00ED74B7"/>
    <w:rsid w:val="00EE14F7"/>
    <w:rsid w:val="00EE1C74"/>
    <w:rsid w:val="00EE25F0"/>
    <w:rsid w:val="00EE4371"/>
    <w:rsid w:val="00EE4885"/>
    <w:rsid w:val="00EE5A83"/>
    <w:rsid w:val="00EE5B74"/>
    <w:rsid w:val="00EE5D45"/>
    <w:rsid w:val="00EE72F3"/>
    <w:rsid w:val="00EE793A"/>
    <w:rsid w:val="00EF0299"/>
    <w:rsid w:val="00EF0528"/>
    <w:rsid w:val="00EF0594"/>
    <w:rsid w:val="00EF0644"/>
    <w:rsid w:val="00EF0B84"/>
    <w:rsid w:val="00EF0FDC"/>
    <w:rsid w:val="00EF122B"/>
    <w:rsid w:val="00EF2067"/>
    <w:rsid w:val="00EF2681"/>
    <w:rsid w:val="00EF39C1"/>
    <w:rsid w:val="00EF3B5E"/>
    <w:rsid w:val="00EF3F98"/>
    <w:rsid w:val="00EF4D55"/>
    <w:rsid w:val="00EF5EAC"/>
    <w:rsid w:val="00EF5EF2"/>
    <w:rsid w:val="00EF5FED"/>
    <w:rsid w:val="00EF61C4"/>
    <w:rsid w:val="00EF64F5"/>
    <w:rsid w:val="00EF6DCA"/>
    <w:rsid w:val="00EF7968"/>
    <w:rsid w:val="00F01B69"/>
    <w:rsid w:val="00F02AF7"/>
    <w:rsid w:val="00F04031"/>
    <w:rsid w:val="00F045E0"/>
    <w:rsid w:val="00F04B4B"/>
    <w:rsid w:val="00F05A84"/>
    <w:rsid w:val="00F05A97"/>
    <w:rsid w:val="00F061F2"/>
    <w:rsid w:val="00F06776"/>
    <w:rsid w:val="00F10031"/>
    <w:rsid w:val="00F101A0"/>
    <w:rsid w:val="00F110D1"/>
    <w:rsid w:val="00F11C95"/>
    <w:rsid w:val="00F13399"/>
    <w:rsid w:val="00F14C78"/>
    <w:rsid w:val="00F14D31"/>
    <w:rsid w:val="00F151E1"/>
    <w:rsid w:val="00F15925"/>
    <w:rsid w:val="00F159F5"/>
    <w:rsid w:val="00F15E48"/>
    <w:rsid w:val="00F1782A"/>
    <w:rsid w:val="00F20040"/>
    <w:rsid w:val="00F21B0A"/>
    <w:rsid w:val="00F22954"/>
    <w:rsid w:val="00F2428A"/>
    <w:rsid w:val="00F24794"/>
    <w:rsid w:val="00F24D73"/>
    <w:rsid w:val="00F2509D"/>
    <w:rsid w:val="00F2544A"/>
    <w:rsid w:val="00F25F18"/>
    <w:rsid w:val="00F26A51"/>
    <w:rsid w:val="00F26A5F"/>
    <w:rsid w:val="00F26B8F"/>
    <w:rsid w:val="00F275B3"/>
    <w:rsid w:val="00F27721"/>
    <w:rsid w:val="00F33102"/>
    <w:rsid w:val="00F33480"/>
    <w:rsid w:val="00F33631"/>
    <w:rsid w:val="00F3370B"/>
    <w:rsid w:val="00F340E4"/>
    <w:rsid w:val="00F34705"/>
    <w:rsid w:val="00F34ED5"/>
    <w:rsid w:val="00F35441"/>
    <w:rsid w:val="00F36C2C"/>
    <w:rsid w:val="00F37671"/>
    <w:rsid w:val="00F40E60"/>
    <w:rsid w:val="00F40FF3"/>
    <w:rsid w:val="00F415A6"/>
    <w:rsid w:val="00F41DF9"/>
    <w:rsid w:val="00F42436"/>
    <w:rsid w:val="00F44421"/>
    <w:rsid w:val="00F44674"/>
    <w:rsid w:val="00F44D03"/>
    <w:rsid w:val="00F44ED5"/>
    <w:rsid w:val="00F452C0"/>
    <w:rsid w:val="00F45661"/>
    <w:rsid w:val="00F457AD"/>
    <w:rsid w:val="00F45D76"/>
    <w:rsid w:val="00F46177"/>
    <w:rsid w:val="00F505C8"/>
    <w:rsid w:val="00F52349"/>
    <w:rsid w:val="00F53118"/>
    <w:rsid w:val="00F53BBA"/>
    <w:rsid w:val="00F541A2"/>
    <w:rsid w:val="00F54420"/>
    <w:rsid w:val="00F56546"/>
    <w:rsid w:val="00F5713C"/>
    <w:rsid w:val="00F57365"/>
    <w:rsid w:val="00F57637"/>
    <w:rsid w:val="00F604F0"/>
    <w:rsid w:val="00F6053D"/>
    <w:rsid w:val="00F61D85"/>
    <w:rsid w:val="00F6233B"/>
    <w:rsid w:val="00F623DC"/>
    <w:rsid w:val="00F64188"/>
    <w:rsid w:val="00F64C87"/>
    <w:rsid w:val="00F64E3F"/>
    <w:rsid w:val="00F6710F"/>
    <w:rsid w:val="00F679E7"/>
    <w:rsid w:val="00F67B1C"/>
    <w:rsid w:val="00F67E05"/>
    <w:rsid w:val="00F708FD"/>
    <w:rsid w:val="00F7130A"/>
    <w:rsid w:val="00F71F91"/>
    <w:rsid w:val="00F74E33"/>
    <w:rsid w:val="00F76591"/>
    <w:rsid w:val="00F80137"/>
    <w:rsid w:val="00F802D5"/>
    <w:rsid w:val="00F8124C"/>
    <w:rsid w:val="00F81F8E"/>
    <w:rsid w:val="00F828AC"/>
    <w:rsid w:val="00F83E09"/>
    <w:rsid w:val="00F847F7"/>
    <w:rsid w:val="00F854E2"/>
    <w:rsid w:val="00F86324"/>
    <w:rsid w:val="00F86BFE"/>
    <w:rsid w:val="00F916F4"/>
    <w:rsid w:val="00F916F8"/>
    <w:rsid w:val="00F922A3"/>
    <w:rsid w:val="00F93FCE"/>
    <w:rsid w:val="00F94C4C"/>
    <w:rsid w:val="00F9621D"/>
    <w:rsid w:val="00FA0972"/>
    <w:rsid w:val="00FA1819"/>
    <w:rsid w:val="00FA1DB2"/>
    <w:rsid w:val="00FA1F0D"/>
    <w:rsid w:val="00FA290F"/>
    <w:rsid w:val="00FA3361"/>
    <w:rsid w:val="00FA3F24"/>
    <w:rsid w:val="00FA4172"/>
    <w:rsid w:val="00FA41A1"/>
    <w:rsid w:val="00FA5203"/>
    <w:rsid w:val="00FA5342"/>
    <w:rsid w:val="00FA59DD"/>
    <w:rsid w:val="00FA5EEA"/>
    <w:rsid w:val="00FA5F6F"/>
    <w:rsid w:val="00FA6FF1"/>
    <w:rsid w:val="00FA7581"/>
    <w:rsid w:val="00FA7D61"/>
    <w:rsid w:val="00FA7E96"/>
    <w:rsid w:val="00FB09A0"/>
    <w:rsid w:val="00FB348F"/>
    <w:rsid w:val="00FB4251"/>
    <w:rsid w:val="00FB43D1"/>
    <w:rsid w:val="00FB5A10"/>
    <w:rsid w:val="00FB5EA3"/>
    <w:rsid w:val="00FB634F"/>
    <w:rsid w:val="00FB7A7B"/>
    <w:rsid w:val="00FB7CD1"/>
    <w:rsid w:val="00FC0424"/>
    <w:rsid w:val="00FC04B3"/>
    <w:rsid w:val="00FC0586"/>
    <w:rsid w:val="00FC05AA"/>
    <w:rsid w:val="00FC08B8"/>
    <w:rsid w:val="00FC0C76"/>
    <w:rsid w:val="00FC0E18"/>
    <w:rsid w:val="00FC26B1"/>
    <w:rsid w:val="00FC3A36"/>
    <w:rsid w:val="00FC3C08"/>
    <w:rsid w:val="00FC40C4"/>
    <w:rsid w:val="00FC5BA4"/>
    <w:rsid w:val="00FC5FD8"/>
    <w:rsid w:val="00FC60E1"/>
    <w:rsid w:val="00FC687D"/>
    <w:rsid w:val="00FC7126"/>
    <w:rsid w:val="00FC7215"/>
    <w:rsid w:val="00FD07D8"/>
    <w:rsid w:val="00FD0A2E"/>
    <w:rsid w:val="00FD0CC1"/>
    <w:rsid w:val="00FD145B"/>
    <w:rsid w:val="00FD14DF"/>
    <w:rsid w:val="00FD16B2"/>
    <w:rsid w:val="00FD20B8"/>
    <w:rsid w:val="00FD2C5F"/>
    <w:rsid w:val="00FD478C"/>
    <w:rsid w:val="00FD49C8"/>
    <w:rsid w:val="00FD4B94"/>
    <w:rsid w:val="00FD4F76"/>
    <w:rsid w:val="00FD6410"/>
    <w:rsid w:val="00FD6447"/>
    <w:rsid w:val="00FD6EDD"/>
    <w:rsid w:val="00FD6EDF"/>
    <w:rsid w:val="00FD78FA"/>
    <w:rsid w:val="00FD7F50"/>
    <w:rsid w:val="00FE086C"/>
    <w:rsid w:val="00FE1B77"/>
    <w:rsid w:val="00FE2B55"/>
    <w:rsid w:val="00FE3C7E"/>
    <w:rsid w:val="00FE3E14"/>
    <w:rsid w:val="00FE4818"/>
    <w:rsid w:val="00FE492C"/>
    <w:rsid w:val="00FE4C2C"/>
    <w:rsid w:val="00FE7B0A"/>
    <w:rsid w:val="00FE7D64"/>
    <w:rsid w:val="00FF01D4"/>
    <w:rsid w:val="00FF0283"/>
    <w:rsid w:val="00FF05A9"/>
    <w:rsid w:val="00FF0AA0"/>
    <w:rsid w:val="00FF151A"/>
    <w:rsid w:val="00FF197A"/>
    <w:rsid w:val="00FF1FC5"/>
    <w:rsid w:val="00FF2154"/>
    <w:rsid w:val="00FF21F0"/>
    <w:rsid w:val="00FF38DA"/>
    <w:rsid w:val="00FF3945"/>
    <w:rsid w:val="00FF4080"/>
    <w:rsid w:val="00FF6A1D"/>
    <w:rsid w:val="00FF72CB"/>
    <w:rsid w:val="00FF7502"/>
    <w:rsid w:val="00FF7B09"/>
    <w:rsid w:val="00FF7BC2"/>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2"/>
    </o:shapelayout>
  </w:shapeDefaults>
  <w:decimalSymbol w:val="."/>
  <w:listSeparator w:val=","/>
  <w14:docId w14:val="5BB554FE"/>
  <w15:docId w15:val="{9D4F24AC-8C81-433E-B7BB-F08B6BF7D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Mangal"/>
        <w:lang w:val="en-IN" w:eastAsia="en-IN"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D21"/>
    <w:rPr>
      <w:rFonts w:ascii="Times New Roman" w:eastAsia="Times New Roman" w:hAnsi="Times New Roman" w:cs="Times New Roman"/>
      <w:sz w:val="24"/>
      <w:szCs w:val="24"/>
      <w:lang w:bidi="hi-IN"/>
    </w:rPr>
  </w:style>
  <w:style w:type="paragraph" w:styleId="Heading1">
    <w:name w:val="heading 1"/>
    <w:basedOn w:val="Normal"/>
    <w:link w:val="Heading1Char"/>
    <w:uiPriority w:val="1"/>
    <w:qFormat/>
    <w:rsid w:val="00917D9C"/>
    <w:pPr>
      <w:autoSpaceDE w:val="0"/>
      <w:autoSpaceDN w:val="0"/>
      <w:spacing w:after="160" w:line="259" w:lineRule="auto"/>
      <w:ind w:left="1240"/>
      <w:outlineLvl w:val="0"/>
    </w:pPr>
    <w:rPr>
      <w:rFonts w:ascii="Calibri" w:eastAsia="PMingLiU" w:hAnsi="Calibri" w:cs="Mangal"/>
      <w:b/>
      <w:bCs/>
      <w:sz w:val="22"/>
      <w:szCs w:val="20"/>
      <w:lang w:val="en-US" w:eastAsia="en-US" w:bidi="en-US"/>
    </w:rPr>
  </w:style>
  <w:style w:type="paragraph" w:styleId="Heading4">
    <w:name w:val="heading 4"/>
    <w:basedOn w:val="Normal"/>
    <w:next w:val="Normal"/>
    <w:link w:val="Heading4Char"/>
    <w:uiPriority w:val="9"/>
    <w:semiHidden/>
    <w:unhideWhenUsed/>
    <w:qFormat/>
    <w:rsid w:val="00E27BB1"/>
    <w:pPr>
      <w:keepNext/>
      <w:keepLines/>
      <w:spacing w:before="40" w:after="160" w:line="259" w:lineRule="auto"/>
      <w:outlineLvl w:val="3"/>
    </w:pPr>
    <w:rPr>
      <w:rFonts w:ascii="Calibri Light" w:hAnsi="Calibri Light" w:cs="Mangal"/>
      <w:i/>
      <w:iCs/>
      <w:color w:val="2E74B5"/>
      <w:sz w:val="22"/>
      <w:szCs w:val="20"/>
      <w:lang w:val="en-US" w:eastAsia="en-US"/>
    </w:rPr>
  </w:style>
  <w:style w:type="paragraph" w:styleId="Heading5">
    <w:name w:val="heading 5"/>
    <w:basedOn w:val="Normal"/>
    <w:next w:val="Normal"/>
    <w:link w:val="Heading5Char"/>
    <w:uiPriority w:val="9"/>
    <w:semiHidden/>
    <w:unhideWhenUsed/>
    <w:qFormat/>
    <w:rsid w:val="00E27BB1"/>
    <w:pPr>
      <w:keepNext/>
      <w:keepLines/>
      <w:spacing w:before="40" w:after="160" w:line="259" w:lineRule="auto"/>
      <w:outlineLvl w:val="4"/>
    </w:pPr>
    <w:rPr>
      <w:rFonts w:ascii="Calibri Light" w:hAnsi="Calibri Light" w:cs="Mangal"/>
      <w:color w:val="2E74B5"/>
      <w:sz w:val="22"/>
      <w:szCs w:val="20"/>
      <w:lang w:val="en-US" w:eastAsia="en-US"/>
    </w:rPr>
  </w:style>
  <w:style w:type="paragraph" w:styleId="Heading6">
    <w:name w:val="heading 6"/>
    <w:basedOn w:val="Normal"/>
    <w:next w:val="Normal"/>
    <w:link w:val="Heading6Char"/>
    <w:uiPriority w:val="9"/>
    <w:semiHidden/>
    <w:unhideWhenUsed/>
    <w:qFormat/>
    <w:rsid w:val="00E27BB1"/>
    <w:pPr>
      <w:keepNext/>
      <w:keepLines/>
      <w:spacing w:before="40" w:after="160" w:line="259" w:lineRule="auto"/>
      <w:outlineLvl w:val="5"/>
    </w:pPr>
    <w:rPr>
      <w:rFonts w:ascii="Calibri Light" w:hAnsi="Calibri Light" w:cs="Mangal"/>
      <w:color w:val="1F4D78"/>
      <w:sz w:val="22"/>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917D9C"/>
    <w:rPr>
      <w:rFonts w:ascii="Times New Roman" w:eastAsia="Times New Roman" w:hAnsi="Times New Roman" w:cs="Times New Roman"/>
      <w:b/>
      <w:bCs/>
      <w:sz w:val="24"/>
      <w:szCs w:val="24"/>
      <w:lang w:bidi="en-US"/>
    </w:rPr>
  </w:style>
  <w:style w:type="paragraph" w:styleId="PlainText">
    <w:name w:val="Plain Text"/>
    <w:basedOn w:val="Normal"/>
    <w:link w:val="PlainTextChar"/>
    <w:uiPriority w:val="99"/>
    <w:rsid w:val="00917D9C"/>
    <w:pPr>
      <w:spacing w:after="160" w:line="259" w:lineRule="auto"/>
    </w:pPr>
    <w:rPr>
      <w:rFonts w:ascii="Courier New" w:eastAsia="PMingLiU" w:hAnsi="Courier New" w:cs="Courier New"/>
      <w:sz w:val="20"/>
      <w:szCs w:val="20"/>
      <w:lang w:val="en-US" w:eastAsia="en-US"/>
    </w:rPr>
  </w:style>
  <w:style w:type="character" w:customStyle="1" w:styleId="PlainTextChar">
    <w:name w:val="Plain Text Char"/>
    <w:link w:val="PlainText"/>
    <w:uiPriority w:val="99"/>
    <w:rsid w:val="00917D9C"/>
    <w:rPr>
      <w:rFonts w:ascii="Courier New" w:eastAsia="Times New Roman" w:hAnsi="Courier New" w:cs="Courier New"/>
      <w:sz w:val="20"/>
      <w:lang w:bidi="ar-SA"/>
    </w:rPr>
  </w:style>
  <w:style w:type="paragraph" w:styleId="BodyText">
    <w:name w:val="Body Text"/>
    <w:basedOn w:val="Normal"/>
    <w:link w:val="BodyTextChar"/>
    <w:uiPriority w:val="1"/>
    <w:qFormat/>
    <w:rsid w:val="00917D9C"/>
    <w:pPr>
      <w:autoSpaceDE w:val="0"/>
      <w:autoSpaceDN w:val="0"/>
      <w:spacing w:after="160" w:line="259" w:lineRule="auto"/>
    </w:pPr>
    <w:rPr>
      <w:rFonts w:ascii="Calibri" w:eastAsia="PMingLiU" w:hAnsi="Calibri" w:cs="Mangal"/>
      <w:sz w:val="22"/>
      <w:szCs w:val="20"/>
      <w:lang w:val="en-US" w:eastAsia="en-US" w:bidi="en-US"/>
    </w:rPr>
  </w:style>
  <w:style w:type="character" w:customStyle="1" w:styleId="BodyTextChar">
    <w:name w:val="Body Text Char"/>
    <w:link w:val="BodyText"/>
    <w:uiPriority w:val="1"/>
    <w:rsid w:val="00917D9C"/>
    <w:rPr>
      <w:rFonts w:ascii="Times New Roman" w:eastAsia="Times New Roman" w:hAnsi="Times New Roman" w:cs="Times New Roman"/>
      <w:sz w:val="24"/>
      <w:szCs w:val="24"/>
      <w:lang w:bidi="en-US"/>
    </w:rPr>
  </w:style>
  <w:style w:type="paragraph" w:styleId="ListParagraph">
    <w:name w:val="List Paragraph"/>
    <w:basedOn w:val="Normal"/>
    <w:uiPriority w:val="34"/>
    <w:qFormat/>
    <w:rsid w:val="00180C6B"/>
    <w:pPr>
      <w:autoSpaceDE w:val="0"/>
      <w:autoSpaceDN w:val="0"/>
      <w:spacing w:after="160" w:line="259" w:lineRule="auto"/>
      <w:ind w:left="1600" w:hanging="361"/>
    </w:pPr>
    <w:rPr>
      <w:rFonts w:ascii="Calibri" w:eastAsia="PMingLiU" w:hAnsi="Calibri" w:cs="Mangal"/>
      <w:sz w:val="22"/>
      <w:szCs w:val="20"/>
      <w:lang w:val="en-US" w:eastAsia="en-US" w:bidi="en-US"/>
    </w:rPr>
  </w:style>
  <w:style w:type="character" w:styleId="Hyperlink">
    <w:name w:val="Hyperlink"/>
    <w:uiPriority w:val="99"/>
    <w:rsid w:val="00180C6B"/>
    <w:rPr>
      <w:color w:val="0000FF"/>
      <w:u w:val="single"/>
    </w:rPr>
  </w:style>
  <w:style w:type="table" w:styleId="TableGrid">
    <w:name w:val="Table Grid"/>
    <w:basedOn w:val="TableNormal"/>
    <w:uiPriority w:val="39"/>
    <w:rsid w:val="00C735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735BA"/>
    <w:pPr>
      <w:autoSpaceDE w:val="0"/>
      <w:autoSpaceDN w:val="0"/>
      <w:spacing w:after="160" w:line="259" w:lineRule="auto"/>
      <w:ind w:left="107"/>
    </w:pPr>
    <w:rPr>
      <w:rFonts w:ascii="Calibri" w:eastAsia="PMingLiU" w:hAnsi="Calibri" w:cs="Mangal"/>
      <w:sz w:val="22"/>
      <w:szCs w:val="20"/>
      <w:lang w:val="en-US" w:eastAsia="en-US" w:bidi="en-US"/>
    </w:rPr>
  </w:style>
  <w:style w:type="paragraph" w:styleId="NoSpacing">
    <w:name w:val="No Spacing"/>
    <w:link w:val="NoSpacingChar"/>
    <w:qFormat/>
    <w:rsid w:val="00C735BA"/>
    <w:pPr>
      <w:widowControl w:val="0"/>
      <w:autoSpaceDE w:val="0"/>
      <w:autoSpaceDN w:val="0"/>
    </w:pPr>
    <w:rPr>
      <w:rFonts w:ascii="Times New Roman" w:eastAsia="Times New Roman" w:hAnsi="Times New Roman" w:cs="Times New Roman"/>
      <w:sz w:val="22"/>
      <w:szCs w:val="22"/>
      <w:lang w:val="en-US" w:eastAsia="en-US" w:bidi="en-US"/>
    </w:rPr>
  </w:style>
  <w:style w:type="paragraph" w:styleId="BalloonText">
    <w:name w:val="Balloon Text"/>
    <w:basedOn w:val="Normal"/>
    <w:link w:val="BalloonTextChar"/>
    <w:uiPriority w:val="99"/>
    <w:semiHidden/>
    <w:unhideWhenUsed/>
    <w:rsid w:val="00EA3DF8"/>
    <w:pPr>
      <w:spacing w:after="160" w:line="259" w:lineRule="auto"/>
    </w:pPr>
    <w:rPr>
      <w:rFonts w:ascii="Segoe UI" w:hAnsi="Segoe UI" w:cs="Mangal"/>
      <w:sz w:val="18"/>
      <w:szCs w:val="16"/>
      <w:lang w:val="en-US" w:eastAsia="en-US"/>
    </w:rPr>
  </w:style>
  <w:style w:type="character" w:customStyle="1" w:styleId="BalloonTextChar">
    <w:name w:val="Balloon Text Char"/>
    <w:link w:val="BalloonText"/>
    <w:uiPriority w:val="99"/>
    <w:semiHidden/>
    <w:rsid w:val="00EA3DF8"/>
    <w:rPr>
      <w:rFonts w:ascii="Segoe UI" w:hAnsi="Segoe UI" w:cs="Mangal"/>
      <w:sz w:val="18"/>
      <w:szCs w:val="16"/>
    </w:rPr>
  </w:style>
  <w:style w:type="character" w:customStyle="1" w:styleId="Heading4Char">
    <w:name w:val="Heading 4 Char"/>
    <w:link w:val="Heading4"/>
    <w:uiPriority w:val="9"/>
    <w:semiHidden/>
    <w:rsid w:val="00E27BB1"/>
    <w:rPr>
      <w:rFonts w:ascii="Calibri Light" w:eastAsia="Times New Roman" w:hAnsi="Calibri Light" w:cs="Mangal"/>
      <w:i/>
      <w:iCs/>
      <w:color w:val="2E74B5"/>
    </w:rPr>
  </w:style>
  <w:style w:type="character" w:customStyle="1" w:styleId="Heading5Char">
    <w:name w:val="Heading 5 Char"/>
    <w:link w:val="Heading5"/>
    <w:uiPriority w:val="9"/>
    <w:semiHidden/>
    <w:rsid w:val="00E27BB1"/>
    <w:rPr>
      <w:rFonts w:ascii="Calibri Light" w:eastAsia="Times New Roman" w:hAnsi="Calibri Light" w:cs="Mangal"/>
      <w:color w:val="2E74B5"/>
    </w:rPr>
  </w:style>
  <w:style w:type="character" w:customStyle="1" w:styleId="Heading6Char">
    <w:name w:val="Heading 6 Char"/>
    <w:link w:val="Heading6"/>
    <w:uiPriority w:val="9"/>
    <w:semiHidden/>
    <w:rsid w:val="00E27BB1"/>
    <w:rPr>
      <w:rFonts w:ascii="Calibri Light" w:eastAsia="Times New Roman" w:hAnsi="Calibri Light" w:cs="Mangal"/>
      <w:color w:val="1F4D78"/>
    </w:rPr>
  </w:style>
  <w:style w:type="paragraph" w:styleId="Header">
    <w:name w:val="header"/>
    <w:basedOn w:val="Normal"/>
    <w:link w:val="Head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HeaderChar">
    <w:name w:val="Header Char"/>
    <w:basedOn w:val="DefaultParagraphFont"/>
    <w:link w:val="Header"/>
    <w:uiPriority w:val="99"/>
    <w:rsid w:val="00A66C09"/>
  </w:style>
  <w:style w:type="paragraph" w:styleId="Footer">
    <w:name w:val="footer"/>
    <w:basedOn w:val="Normal"/>
    <w:link w:val="FooterChar"/>
    <w:uiPriority w:val="99"/>
    <w:unhideWhenUsed/>
    <w:rsid w:val="00A66C09"/>
    <w:pPr>
      <w:tabs>
        <w:tab w:val="center" w:pos="4680"/>
        <w:tab w:val="right" w:pos="9360"/>
      </w:tabs>
      <w:spacing w:after="160" w:line="259" w:lineRule="auto"/>
    </w:pPr>
    <w:rPr>
      <w:rFonts w:ascii="Calibri" w:eastAsia="PMingLiU" w:hAnsi="Calibri" w:cs="Mangal"/>
      <w:sz w:val="22"/>
      <w:szCs w:val="20"/>
      <w:lang w:val="en-US" w:eastAsia="en-US"/>
    </w:rPr>
  </w:style>
  <w:style w:type="character" w:customStyle="1" w:styleId="FooterChar">
    <w:name w:val="Footer Char"/>
    <w:basedOn w:val="DefaultParagraphFont"/>
    <w:link w:val="Footer"/>
    <w:uiPriority w:val="99"/>
    <w:rsid w:val="00A66C09"/>
  </w:style>
  <w:style w:type="paragraph" w:customStyle="1" w:styleId="Default">
    <w:name w:val="Default"/>
    <w:rsid w:val="008B757D"/>
    <w:pPr>
      <w:autoSpaceDE w:val="0"/>
      <w:autoSpaceDN w:val="0"/>
      <w:adjustRightInd w:val="0"/>
    </w:pPr>
    <w:rPr>
      <w:rFonts w:ascii="Times New Roman" w:hAnsi="Times New Roman" w:cs="Times New Roman"/>
      <w:color w:val="000000"/>
      <w:sz w:val="24"/>
      <w:szCs w:val="24"/>
      <w:lang w:val="en-US" w:eastAsia="en-US"/>
    </w:rPr>
  </w:style>
  <w:style w:type="paragraph" w:styleId="HTMLPreformatted">
    <w:name w:val="HTML Preformatted"/>
    <w:basedOn w:val="Normal"/>
    <w:link w:val="HTMLPreformattedChar"/>
    <w:uiPriority w:val="99"/>
    <w:unhideWhenUsed/>
    <w:rsid w:val="003B2ECE"/>
    <w:pPr>
      <w:spacing w:after="160" w:line="259" w:lineRule="auto"/>
    </w:pPr>
    <w:rPr>
      <w:rFonts w:ascii="Courier New" w:eastAsia="PMingLiU" w:hAnsi="Courier New" w:cs="Mangal"/>
      <w:sz w:val="20"/>
      <w:szCs w:val="18"/>
      <w:lang w:val="en-US" w:eastAsia="en-US"/>
    </w:rPr>
  </w:style>
  <w:style w:type="character" w:customStyle="1" w:styleId="HTMLPreformattedChar">
    <w:name w:val="HTML Preformatted Char"/>
    <w:link w:val="HTMLPreformatted"/>
    <w:uiPriority w:val="99"/>
    <w:rsid w:val="003B2ECE"/>
    <w:rPr>
      <w:rFonts w:ascii="Courier New" w:hAnsi="Courier New"/>
      <w:szCs w:val="18"/>
      <w:lang w:val="en-US" w:eastAsia="en-US"/>
    </w:rPr>
  </w:style>
  <w:style w:type="character" w:customStyle="1" w:styleId="object">
    <w:name w:val="object"/>
    <w:rsid w:val="00D976FD"/>
  </w:style>
  <w:style w:type="character" w:customStyle="1" w:styleId="NoSpacingChar">
    <w:name w:val="No Spacing Char"/>
    <w:link w:val="NoSpacing"/>
    <w:locked/>
    <w:rsid w:val="00E61324"/>
    <w:rPr>
      <w:rFonts w:ascii="Times New Roman" w:eastAsia="Times New Roman" w:hAnsi="Times New Roman" w:cs="Times New Roman"/>
      <w:sz w:val="22"/>
      <w:szCs w:val="22"/>
      <w:lang w:val="en-US" w:eastAsia="en-US" w:bidi="en-US"/>
    </w:rPr>
  </w:style>
  <w:style w:type="character" w:customStyle="1" w:styleId="Bodytext2">
    <w:name w:val="Body text (2)"/>
    <w:rsid w:val="002F4A48"/>
    <w:rPr>
      <w:rFonts w:ascii="Times New Roman" w:eastAsia="Times New Roman" w:hAnsi="Times New Roman" w:cs="Times New Roman"/>
      <w:b w:val="0"/>
      <w:bCs w:val="0"/>
      <w:i w:val="0"/>
      <w:iCs w:val="0"/>
      <w:smallCaps w:val="0"/>
      <w:strike w:val="0"/>
      <w:color w:val="333333"/>
      <w:spacing w:val="0"/>
      <w:w w:val="100"/>
      <w:position w:val="0"/>
      <w:sz w:val="22"/>
      <w:szCs w:val="22"/>
      <w:u w:val="none"/>
      <w:lang w:val="en-US" w:eastAsia="en-US" w:bidi="en-US"/>
    </w:rPr>
  </w:style>
  <w:style w:type="paragraph" w:styleId="Title">
    <w:name w:val="Title"/>
    <w:basedOn w:val="Normal"/>
    <w:next w:val="Normal"/>
    <w:link w:val="TitleChar"/>
    <w:uiPriority w:val="99"/>
    <w:qFormat/>
    <w:rsid w:val="00FB7CD1"/>
    <w:pPr>
      <w:spacing w:before="240" w:after="60" w:line="276" w:lineRule="auto"/>
      <w:jc w:val="center"/>
      <w:outlineLvl w:val="0"/>
    </w:pPr>
    <w:rPr>
      <w:rFonts w:ascii="Cambria" w:eastAsia="PMingLiU" w:hAnsi="Cambria" w:cs="Mangal"/>
      <w:b/>
      <w:bCs/>
      <w:kern w:val="28"/>
      <w:sz w:val="32"/>
      <w:szCs w:val="29"/>
      <w:lang w:val="en-US" w:eastAsia="en-US"/>
    </w:rPr>
  </w:style>
  <w:style w:type="character" w:customStyle="1" w:styleId="TitleChar">
    <w:name w:val="Title Char"/>
    <w:basedOn w:val="DefaultParagraphFont"/>
    <w:link w:val="Title"/>
    <w:uiPriority w:val="99"/>
    <w:rsid w:val="00FB7CD1"/>
    <w:rPr>
      <w:rFonts w:ascii="Cambria" w:eastAsia="Times New Roman" w:hAnsi="Cambria"/>
      <w:b/>
      <w:bCs/>
      <w:kern w:val="28"/>
      <w:sz w:val="32"/>
      <w:szCs w:val="29"/>
      <w:lang w:eastAsia="en-US" w:bidi="hi-IN"/>
    </w:rPr>
  </w:style>
  <w:style w:type="paragraph" w:styleId="NormalWeb">
    <w:name w:val="Normal (Web)"/>
    <w:basedOn w:val="Normal"/>
    <w:uiPriority w:val="99"/>
    <w:unhideWhenUsed/>
    <w:rsid w:val="0039542E"/>
    <w:pPr>
      <w:spacing w:before="100" w:beforeAutospacing="1" w:after="100" w:afterAutospacing="1" w:line="259" w:lineRule="auto"/>
    </w:pPr>
    <w:rPr>
      <w:rFonts w:ascii="Calibri" w:hAnsi="Calibri" w:cs="Mangal"/>
      <w:sz w:val="22"/>
      <w:szCs w:val="20"/>
      <w:lang w:val="en-US" w:eastAsia="en-US"/>
    </w:rPr>
  </w:style>
  <w:style w:type="character" w:customStyle="1" w:styleId="markedcontent">
    <w:name w:val="markedcontent"/>
    <w:basedOn w:val="DefaultParagraphFont"/>
    <w:rsid w:val="000E4549"/>
  </w:style>
  <w:style w:type="paragraph" w:customStyle="1" w:styleId="xmsonormal">
    <w:name w:val="x_msonormal"/>
    <w:basedOn w:val="Normal"/>
    <w:uiPriority w:val="99"/>
    <w:rsid w:val="00002F02"/>
    <w:pPr>
      <w:spacing w:after="160" w:line="259" w:lineRule="auto"/>
    </w:pPr>
    <w:rPr>
      <w:rFonts w:ascii="Calibri" w:eastAsiaTheme="minorHAnsi" w:hAnsi="Calibri" w:cs="Mangal"/>
      <w:sz w:val="22"/>
      <w:szCs w:val="20"/>
      <w:lang w:val="en-US" w:eastAsia="en-US"/>
    </w:rPr>
  </w:style>
  <w:style w:type="paragraph" w:customStyle="1" w:styleId="xmsolistparagraph">
    <w:name w:val="x_msolistparagraph"/>
    <w:basedOn w:val="Normal"/>
    <w:uiPriority w:val="99"/>
    <w:rsid w:val="00002F02"/>
    <w:pPr>
      <w:spacing w:after="160" w:line="259" w:lineRule="auto"/>
      <w:ind w:left="720"/>
    </w:pPr>
    <w:rPr>
      <w:rFonts w:ascii="Calibri" w:eastAsiaTheme="minorHAnsi" w:hAnsi="Calibri" w:cs="Mangal"/>
      <w:sz w:val="22"/>
      <w:szCs w:val="20"/>
      <w:lang w:val="en-US" w:eastAsia="en-US"/>
    </w:rPr>
  </w:style>
  <w:style w:type="table" w:customStyle="1" w:styleId="TableGrid1">
    <w:name w:val="Table Grid1"/>
    <w:basedOn w:val="TableNormal"/>
    <w:next w:val="TableGrid"/>
    <w:uiPriority w:val="39"/>
    <w:rsid w:val="003249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938E0"/>
    <w:rPr>
      <w:i/>
      <w:iCs/>
    </w:rPr>
  </w:style>
  <w:style w:type="character" w:styleId="CommentReference">
    <w:name w:val="annotation reference"/>
    <w:basedOn w:val="DefaultParagraphFont"/>
    <w:uiPriority w:val="99"/>
    <w:semiHidden/>
    <w:unhideWhenUsed/>
    <w:rsid w:val="008D1C1A"/>
    <w:rPr>
      <w:sz w:val="16"/>
      <w:szCs w:val="16"/>
    </w:rPr>
  </w:style>
  <w:style w:type="paragraph" w:styleId="CommentText">
    <w:name w:val="annotation text"/>
    <w:basedOn w:val="Normal"/>
    <w:link w:val="CommentTextChar"/>
    <w:uiPriority w:val="99"/>
    <w:semiHidden/>
    <w:unhideWhenUsed/>
    <w:rsid w:val="008D1C1A"/>
    <w:pPr>
      <w:spacing w:after="160" w:line="259" w:lineRule="auto"/>
    </w:pPr>
    <w:rPr>
      <w:rFonts w:ascii="Calibri" w:eastAsia="PMingLiU" w:hAnsi="Calibri" w:cs="Mangal"/>
      <w:sz w:val="20"/>
      <w:szCs w:val="18"/>
      <w:lang w:val="en-US" w:eastAsia="en-US"/>
    </w:rPr>
  </w:style>
  <w:style w:type="character" w:customStyle="1" w:styleId="CommentTextChar">
    <w:name w:val="Comment Text Char"/>
    <w:basedOn w:val="DefaultParagraphFont"/>
    <w:link w:val="CommentText"/>
    <w:uiPriority w:val="99"/>
    <w:semiHidden/>
    <w:rsid w:val="008D1C1A"/>
    <w:rPr>
      <w:szCs w:val="18"/>
      <w:lang w:val="en-US" w:eastAsia="en-US" w:bidi="hi-IN"/>
    </w:rPr>
  </w:style>
  <w:style w:type="paragraph" w:styleId="CommentSubject">
    <w:name w:val="annotation subject"/>
    <w:basedOn w:val="CommentText"/>
    <w:next w:val="CommentText"/>
    <w:link w:val="CommentSubjectChar"/>
    <w:uiPriority w:val="99"/>
    <w:semiHidden/>
    <w:unhideWhenUsed/>
    <w:rsid w:val="008D1C1A"/>
    <w:rPr>
      <w:b/>
      <w:bCs/>
    </w:rPr>
  </w:style>
  <w:style w:type="character" w:customStyle="1" w:styleId="CommentSubjectChar">
    <w:name w:val="Comment Subject Char"/>
    <w:basedOn w:val="CommentTextChar"/>
    <w:link w:val="CommentSubject"/>
    <w:uiPriority w:val="99"/>
    <w:semiHidden/>
    <w:rsid w:val="008D1C1A"/>
    <w:rPr>
      <w:b/>
      <w:bCs/>
      <w:szCs w:val="18"/>
      <w:lang w:val="en-US" w:eastAsia="en-US" w:bidi="hi-IN"/>
    </w:rPr>
  </w:style>
  <w:style w:type="character" w:styleId="PlaceholderText">
    <w:name w:val="Placeholder Text"/>
    <w:basedOn w:val="DefaultParagraphFont"/>
    <w:uiPriority w:val="99"/>
    <w:semiHidden/>
    <w:rsid w:val="00FD14DF"/>
    <w:rPr>
      <w:color w:val="808080"/>
    </w:rPr>
  </w:style>
  <w:style w:type="character" w:customStyle="1" w:styleId="UnresolvedMention1">
    <w:name w:val="Unresolved Mention1"/>
    <w:basedOn w:val="DefaultParagraphFont"/>
    <w:uiPriority w:val="99"/>
    <w:semiHidden/>
    <w:unhideWhenUsed/>
    <w:rsid w:val="00812982"/>
    <w:rPr>
      <w:color w:val="605E5C"/>
      <w:shd w:val="clear" w:color="auto" w:fill="E1DFDD"/>
    </w:rPr>
  </w:style>
  <w:style w:type="character" w:customStyle="1" w:styleId="gmail-a6">
    <w:name w:val="gmail-a6"/>
    <w:basedOn w:val="DefaultParagraphFont"/>
    <w:rsid w:val="00D247A9"/>
  </w:style>
  <w:style w:type="character" w:customStyle="1" w:styleId="subject">
    <w:name w:val="subject"/>
    <w:basedOn w:val="DefaultParagraphFont"/>
    <w:rsid w:val="00D247A9"/>
  </w:style>
  <w:style w:type="character" w:styleId="Strong">
    <w:name w:val="Strong"/>
    <w:basedOn w:val="DefaultParagraphFont"/>
    <w:uiPriority w:val="22"/>
    <w:qFormat/>
    <w:rsid w:val="00B21124"/>
    <w:rPr>
      <w:b/>
      <w:bCs/>
    </w:rPr>
  </w:style>
  <w:style w:type="character" w:customStyle="1" w:styleId="contentpasted0">
    <w:name w:val="contentpasted0"/>
    <w:basedOn w:val="DefaultParagraphFont"/>
    <w:rsid w:val="00EB0D21"/>
  </w:style>
  <w:style w:type="character" w:customStyle="1" w:styleId="contentpasted1">
    <w:name w:val="contentpasted1"/>
    <w:basedOn w:val="DefaultParagraphFont"/>
    <w:rsid w:val="00EB0D21"/>
  </w:style>
  <w:style w:type="character" w:styleId="UnresolvedMention">
    <w:name w:val="Unresolved Mention"/>
    <w:basedOn w:val="DefaultParagraphFont"/>
    <w:uiPriority w:val="99"/>
    <w:semiHidden/>
    <w:unhideWhenUsed/>
    <w:rsid w:val="001708F5"/>
    <w:rPr>
      <w:color w:val="605E5C"/>
      <w:shd w:val="clear" w:color="auto" w:fill="E1DFDD"/>
    </w:rPr>
  </w:style>
  <w:style w:type="paragraph" w:customStyle="1" w:styleId="p">
    <w:name w:val="p"/>
    <w:basedOn w:val="Normal"/>
    <w:rsid w:val="009C29EC"/>
    <w:pPr>
      <w:spacing w:before="100" w:beforeAutospacing="1" w:after="100" w:afterAutospacing="1"/>
    </w:pPr>
  </w:style>
  <w:style w:type="paragraph" w:customStyle="1" w:styleId="gmail-msolistparagraph">
    <w:name w:val="gmail-msolistparagraph"/>
    <w:basedOn w:val="Normal"/>
    <w:rsid w:val="0092226E"/>
    <w:pPr>
      <w:spacing w:before="100" w:beforeAutospacing="1" w:after="100" w:afterAutospacing="1"/>
    </w:pPr>
  </w:style>
  <w:style w:type="paragraph" w:customStyle="1" w:styleId="default0">
    <w:name w:val="default"/>
    <w:basedOn w:val="Normal"/>
    <w:rsid w:val="001A5EC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20649">
      <w:bodyDiv w:val="1"/>
      <w:marLeft w:val="0"/>
      <w:marRight w:val="0"/>
      <w:marTop w:val="0"/>
      <w:marBottom w:val="0"/>
      <w:divBdr>
        <w:top w:val="none" w:sz="0" w:space="0" w:color="auto"/>
        <w:left w:val="none" w:sz="0" w:space="0" w:color="auto"/>
        <w:bottom w:val="none" w:sz="0" w:space="0" w:color="auto"/>
        <w:right w:val="none" w:sz="0" w:space="0" w:color="auto"/>
      </w:divBdr>
    </w:div>
    <w:div w:id="32506553">
      <w:bodyDiv w:val="1"/>
      <w:marLeft w:val="0"/>
      <w:marRight w:val="0"/>
      <w:marTop w:val="0"/>
      <w:marBottom w:val="0"/>
      <w:divBdr>
        <w:top w:val="none" w:sz="0" w:space="0" w:color="auto"/>
        <w:left w:val="none" w:sz="0" w:space="0" w:color="auto"/>
        <w:bottom w:val="none" w:sz="0" w:space="0" w:color="auto"/>
        <w:right w:val="none" w:sz="0" w:space="0" w:color="auto"/>
      </w:divBdr>
    </w:div>
    <w:div w:id="39744692">
      <w:bodyDiv w:val="1"/>
      <w:marLeft w:val="0"/>
      <w:marRight w:val="0"/>
      <w:marTop w:val="0"/>
      <w:marBottom w:val="0"/>
      <w:divBdr>
        <w:top w:val="none" w:sz="0" w:space="0" w:color="auto"/>
        <w:left w:val="none" w:sz="0" w:space="0" w:color="auto"/>
        <w:bottom w:val="none" w:sz="0" w:space="0" w:color="auto"/>
        <w:right w:val="none" w:sz="0" w:space="0" w:color="auto"/>
      </w:divBdr>
    </w:div>
    <w:div w:id="102187004">
      <w:bodyDiv w:val="1"/>
      <w:marLeft w:val="0"/>
      <w:marRight w:val="0"/>
      <w:marTop w:val="0"/>
      <w:marBottom w:val="0"/>
      <w:divBdr>
        <w:top w:val="none" w:sz="0" w:space="0" w:color="auto"/>
        <w:left w:val="none" w:sz="0" w:space="0" w:color="auto"/>
        <w:bottom w:val="none" w:sz="0" w:space="0" w:color="auto"/>
        <w:right w:val="none" w:sz="0" w:space="0" w:color="auto"/>
      </w:divBdr>
      <w:divsChild>
        <w:div w:id="1841654545">
          <w:marLeft w:val="0"/>
          <w:marRight w:val="0"/>
          <w:marTop w:val="0"/>
          <w:marBottom w:val="0"/>
          <w:divBdr>
            <w:top w:val="none" w:sz="0" w:space="0" w:color="auto"/>
            <w:left w:val="none" w:sz="0" w:space="0" w:color="auto"/>
            <w:bottom w:val="none" w:sz="0" w:space="0" w:color="auto"/>
            <w:right w:val="none" w:sz="0" w:space="0" w:color="auto"/>
          </w:divBdr>
        </w:div>
      </w:divsChild>
    </w:div>
    <w:div w:id="112674063">
      <w:bodyDiv w:val="1"/>
      <w:marLeft w:val="0"/>
      <w:marRight w:val="0"/>
      <w:marTop w:val="0"/>
      <w:marBottom w:val="0"/>
      <w:divBdr>
        <w:top w:val="none" w:sz="0" w:space="0" w:color="auto"/>
        <w:left w:val="none" w:sz="0" w:space="0" w:color="auto"/>
        <w:bottom w:val="none" w:sz="0" w:space="0" w:color="auto"/>
        <w:right w:val="none" w:sz="0" w:space="0" w:color="auto"/>
      </w:divBdr>
    </w:div>
    <w:div w:id="113522745">
      <w:bodyDiv w:val="1"/>
      <w:marLeft w:val="0"/>
      <w:marRight w:val="0"/>
      <w:marTop w:val="0"/>
      <w:marBottom w:val="0"/>
      <w:divBdr>
        <w:top w:val="none" w:sz="0" w:space="0" w:color="auto"/>
        <w:left w:val="none" w:sz="0" w:space="0" w:color="auto"/>
        <w:bottom w:val="none" w:sz="0" w:space="0" w:color="auto"/>
        <w:right w:val="none" w:sz="0" w:space="0" w:color="auto"/>
      </w:divBdr>
    </w:div>
    <w:div w:id="148206200">
      <w:bodyDiv w:val="1"/>
      <w:marLeft w:val="0"/>
      <w:marRight w:val="0"/>
      <w:marTop w:val="0"/>
      <w:marBottom w:val="0"/>
      <w:divBdr>
        <w:top w:val="none" w:sz="0" w:space="0" w:color="auto"/>
        <w:left w:val="none" w:sz="0" w:space="0" w:color="auto"/>
        <w:bottom w:val="none" w:sz="0" w:space="0" w:color="auto"/>
        <w:right w:val="none" w:sz="0" w:space="0" w:color="auto"/>
      </w:divBdr>
    </w:div>
    <w:div w:id="159122207">
      <w:bodyDiv w:val="1"/>
      <w:marLeft w:val="0"/>
      <w:marRight w:val="0"/>
      <w:marTop w:val="0"/>
      <w:marBottom w:val="0"/>
      <w:divBdr>
        <w:top w:val="none" w:sz="0" w:space="0" w:color="auto"/>
        <w:left w:val="none" w:sz="0" w:space="0" w:color="auto"/>
        <w:bottom w:val="none" w:sz="0" w:space="0" w:color="auto"/>
        <w:right w:val="none" w:sz="0" w:space="0" w:color="auto"/>
      </w:divBdr>
    </w:div>
    <w:div w:id="167133785">
      <w:bodyDiv w:val="1"/>
      <w:marLeft w:val="0"/>
      <w:marRight w:val="0"/>
      <w:marTop w:val="0"/>
      <w:marBottom w:val="0"/>
      <w:divBdr>
        <w:top w:val="none" w:sz="0" w:space="0" w:color="auto"/>
        <w:left w:val="none" w:sz="0" w:space="0" w:color="auto"/>
        <w:bottom w:val="none" w:sz="0" w:space="0" w:color="auto"/>
        <w:right w:val="none" w:sz="0" w:space="0" w:color="auto"/>
      </w:divBdr>
    </w:div>
    <w:div w:id="181869386">
      <w:bodyDiv w:val="1"/>
      <w:marLeft w:val="0"/>
      <w:marRight w:val="0"/>
      <w:marTop w:val="0"/>
      <w:marBottom w:val="0"/>
      <w:divBdr>
        <w:top w:val="none" w:sz="0" w:space="0" w:color="auto"/>
        <w:left w:val="none" w:sz="0" w:space="0" w:color="auto"/>
        <w:bottom w:val="none" w:sz="0" w:space="0" w:color="auto"/>
        <w:right w:val="none" w:sz="0" w:space="0" w:color="auto"/>
      </w:divBdr>
      <w:divsChild>
        <w:div w:id="2134905507">
          <w:marLeft w:val="0"/>
          <w:marRight w:val="0"/>
          <w:marTop w:val="0"/>
          <w:marBottom w:val="0"/>
          <w:divBdr>
            <w:top w:val="none" w:sz="0" w:space="0" w:color="auto"/>
            <w:left w:val="none" w:sz="0" w:space="0" w:color="auto"/>
            <w:bottom w:val="none" w:sz="0" w:space="0" w:color="auto"/>
            <w:right w:val="none" w:sz="0" w:space="0" w:color="auto"/>
          </w:divBdr>
          <w:divsChild>
            <w:div w:id="178279877">
              <w:marLeft w:val="0"/>
              <w:marRight w:val="0"/>
              <w:marTop w:val="0"/>
              <w:marBottom w:val="0"/>
              <w:divBdr>
                <w:top w:val="none" w:sz="0" w:space="0" w:color="auto"/>
                <w:left w:val="none" w:sz="0" w:space="0" w:color="auto"/>
                <w:bottom w:val="none" w:sz="0" w:space="0" w:color="auto"/>
                <w:right w:val="none" w:sz="0" w:space="0" w:color="auto"/>
              </w:divBdr>
            </w:div>
            <w:div w:id="722675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7309">
      <w:bodyDiv w:val="1"/>
      <w:marLeft w:val="0"/>
      <w:marRight w:val="0"/>
      <w:marTop w:val="0"/>
      <w:marBottom w:val="0"/>
      <w:divBdr>
        <w:top w:val="none" w:sz="0" w:space="0" w:color="auto"/>
        <w:left w:val="none" w:sz="0" w:space="0" w:color="auto"/>
        <w:bottom w:val="none" w:sz="0" w:space="0" w:color="auto"/>
        <w:right w:val="none" w:sz="0" w:space="0" w:color="auto"/>
      </w:divBdr>
      <w:divsChild>
        <w:div w:id="1718503262">
          <w:marLeft w:val="0"/>
          <w:marRight w:val="0"/>
          <w:marTop w:val="0"/>
          <w:marBottom w:val="0"/>
          <w:divBdr>
            <w:top w:val="none" w:sz="0" w:space="0" w:color="auto"/>
            <w:left w:val="none" w:sz="0" w:space="0" w:color="auto"/>
            <w:bottom w:val="none" w:sz="0" w:space="0" w:color="auto"/>
            <w:right w:val="none" w:sz="0" w:space="0" w:color="auto"/>
          </w:divBdr>
          <w:divsChild>
            <w:div w:id="870070956">
              <w:marLeft w:val="-113"/>
              <w:marRight w:val="-113"/>
              <w:marTop w:val="0"/>
              <w:marBottom w:val="0"/>
              <w:divBdr>
                <w:top w:val="none" w:sz="0" w:space="0" w:color="auto"/>
                <w:left w:val="none" w:sz="0" w:space="0" w:color="auto"/>
                <w:bottom w:val="none" w:sz="0" w:space="0" w:color="auto"/>
                <w:right w:val="none" w:sz="0" w:space="0" w:color="auto"/>
              </w:divBdr>
              <w:divsChild>
                <w:div w:id="1417094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67490">
      <w:bodyDiv w:val="1"/>
      <w:marLeft w:val="0"/>
      <w:marRight w:val="0"/>
      <w:marTop w:val="0"/>
      <w:marBottom w:val="0"/>
      <w:divBdr>
        <w:top w:val="none" w:sz="0" w:space="0" w:color="auto"/>
        <w:left w:val="none" w:sz="0" w:space="0" w:color="auto"/>
        <w:bottom w:val="none" w:sz="0" w:space="0" w:color="auto"/>
        <w:right w:val="none" w:sz="0" w:space="0" w:color="auto"/>
      </w:divBdr>
    </w:div>
    <w:div w:id="246227953">
      <w:bodyDiv w:val="1"/>
      <w:marLeft w:val="0"/>
      <w:marRight w:val="0"/>
      <w:marTop w:val="0"/>
      <w:marBottom w:val="0"/>
      <w:divBdr>
        <w:top w:val="none" w:sz="0" w:space="0" w:color="auto"/>
        <w:left w:val="none" w:sz="0" w:space="0" w:color="auto"/>
        <w:bottom w:val="none" w:sz="0" w:space="0" w:color="auto"/>
        <w:right w:val="none" w:sz="0" w:space="0" w:color="auto"/>
      </w:divBdr>
    </w:div>
    <w:div w:id="274337307">
      <w:bodyDiv w:val="1"/>
      <w:marLeft w:val="0"/>
      <w:marRight w:val="0"/>
      <w:marTop w:val="0"/>
      <w:marBottom w:val="0"/>
      <w:divBdr>
        <w:top w:val="none" w:sz="0" w:space="0" w:color="auto"/>
        <w:left w:val="none" w:sz="0" w:space="0" w:color="auto"/>
        <w:bottom w:val="none" w:sz="0" w:space="0" w:color="auto"/>
        <w:right w:val="none" w:sz="0" w:space="0" w:color="auto"/>
      </w:divBdr>
    </w:div>
    <w:div w:id="297421285">
      <w:bodyDiv w:val="1"/>
      <w:marLeft w:val="0"/>
      <w:marRight w:val="0"/>
      <w:marTop w:val="0"/>
      <w:marBottom w:val="0"/>
      <w:divBdr>
        <w:top w:val="none" w:sz="0" w:space="0" w:color="auto"/>
        <w:left w:val="none" w:sz="0" w:space="0" w:color="auto"/>
        <w:bottom w:val="none" w:sz="0" w:space="0" w:color="auto"/>
        <w:right w:val="none" w:sz="0" w:space="0" w:color="auto"/>
      </w:divBdr>
    </w:div>
    <w:div w:id="300355616">
      <w:bodyDiv w:val="1"/>
      <w:marLeft w:val="0"/>
      <w:marRight w:val="0"/>
      <w:marTop w:val="0"/>
      <w:marBottom w:val="0"/>
      <w:divBdr>
        <w:top w:val="none" w:sz="0" w:space="0" w:color="auto"/>
        <w:left w:val="none" w:sz="0" w:space="0" w:color="auto"/>
        <w:bottom w:val="none" w:sz="0" w:space="0" w:color="auto"/>
        <w:right w:val="none" w:sz="0" w:space="0" w:color="auto"/>
      </w:divBdr>
    </w:div>
    <w:div w:id="303704300">
      <w:bodyDiv w:val="1"/>
      <w:marLeft w:val="0"/>
      <w:marRight w:val="0"/>
      <w:marTop w:val="0"/>
      <w:marBottom w:val="0"/>
      <w:divBdr>
        <w:top w:val="none" w:sz="0" w:space="0" w:color="auto"/>
        <w:left w:val="none" w:sz="0" w:space="0" w:color="auto"/>
        <w:bottom w:val="none" w:sz="0" w:space="0" w:color="auto"/>
        <w:right w:val="none" w:sz="0" w:space="0" w:color="auto"/>
      </w:divBdr>
    </w:div>
    <w:div w:id="307318457">
      <w:bodyDiv w:val="1"/>
      <w:marLeft w:val="0"/>
      <w:marRight w:val="0"/>
      <w:marTop w:val="0"/>
      <w:marBottom w:val="0"/>
      <w:divBdr>
        <w:top w:val="none" w:sz="0" w:space="0" w:color="auto"/>
        <w:left w:val="none" w:sz="0" w:space="0" w:color="auto"/>
        <w:bottom w:val="none" w:sz="0" w:space="0" w:color="auto"/>
        <w:right w:val="none" w:sz="0" w:space="0" w:color="auto"/>
      </w:divBdr>
      <w:divsChild>
        <w:div w:id="846018150">
          <w:marLeft w:val="0"/>
          <w:marRight w:val="0"/>
          <w:marTop w:val="0"/>
          <w:marBottom w:val="0"/>
          <w:divBdr>
            <w:top w:val="none" w:sz="0" w:space="0" w:color="auto"/>
            <w:left w:val="none" w:sz="0" w:space="0" w:color="auto"/>
            <w:bottom w:val="none" w:sz="0" w:space="0" w:color="auto"/>
            <w:right w:val="none" w:sz="0" w:space="0" w:color="auto"/>
          </w:divBdr>
        </w:div>
      </w:divsChild>
    </w:div>
    <w:div w:id="405080102">
      <w:bodyDiv w:val="1"/>
      <w:marLeft w:val="0"/>
      <w:marRight w:val="0"/>
      <w:marTop w:val="0"/>
      <w:marBottom w:val="0"/>
      <w:divBdr>
        <w:top w:val="none" w:sz="0" w:space="0" w:color="auto"/>
        <w:left w:val="none" w:sz="0" w:space="0" w:color="auto"/>
        <w:bottom w:val="none" w:sz="0" w:space="0" w:color="auto"/>
        <w:right w:val="none" w:sz="0" w:space="0" w:color="auto"/>
      </w:divBdr>
    </w:div>
    <w:div w:id="463154900">
      <w:bodyDiv w:val="1"/>
      <w:marLeft w:val="0"/>
      <w:marRight w:val="0"/>
      <w:marTop w:val="0"/>
      <w:marBottom w:val="0"/>
      <w:divBdr>
        <w:top w:val="none" w:sz="0" w:space="0" w:color="auto"/>
        <w:left w:val="none" w:sz="0" w:space="0" w:color="auto"/>
        <w:bottom w:val="none" w:sz="0" w:space="0" w:color="auto"/>
        <w:right w:val="none" w:sz="0" w:space="0" w:color="auto"/>
      </w:divBdr>
    </w:div>
    <w:div w:id="469909357">
      <w:bodyDiv w:val="1"/>
      <w:marLeft w:val="0"/>
      <w:marRight w:val="0"/>
      <w:marTop w:val="0"/>
      <w:marBottom w:val="0"/>
      <w:divBdr>
        <w:top w:val="none" w:sz="0" w:space="0" w:color="auto"/>
        <w:left w:val="none" w:sz="0" w:space="0" w:color="auto"/>
        <w:bottom w:val="none" w:sz="0" w:space="0" w:color="auto"/>
        <w:right w:val="none" w:sz="0" w:space="0" w:color="auto"/>
      </w:divBdr>
    </w:div>
    <w:div w:id="470251532">
      <w:bodyDiv w:val="1"/>
      <w:marLeft w:val="0"/>
      <w:marRight w:val="0"/>
      <w:marTop w:val="0"/>
      <w:marBottom w:val="0"/>
      <w:divBdr>
        <w:top w:val="none" w:sz="0" w:space="0" w:color="auto"/>
        <w:left w:val="none" w:sz="0" w:space="0" w:color="auto"/>
        <w:bottom w:val="none" w:sz="0" w:space="0" w:color="auto"/>
        <w:right w:val="none" w:sz="0" w:space="0" w:color="auto"/>
      </w:divBdr>
    </w:div>
    <w:div w:id="470366239">
      <w:bodyDiv w:val="1"/>
      <w:marLeft w:val="0"/>
      <w:marRight w:val="0"/>
      <w:marTop w:val="0"/>
      <w:marBottom w:val="0"/>
      <w:divBdr>
        <w:top w:val="none" w:sz="0" w:space="0" w:color="auto"/>
        <w:left w:val="none" w:sz="0" w:space="0" w:color="auto"/>
        <w:bottom w:val="none" w:sz="0" w:space="0" w:color="auto"/>
        <w:right w:val="none" w:sz="0" w:space="0" w:color="auto"/>
      </w:divBdr>
    </w:div>
    <w:div w:id="489366974">
      <w:bodyDiv w:val="1"/>
      <w:marLeft w:val="0"/>
      <w:marRight w:val="0"/>
      <w:marTop w:val="0"/>
      <w:marBottom w:val="0"/>
      <w:divBdr>
        <w:top w:val="none" w:sz="0" w:space="0" w:color="auto"/>
        <w:left w:val="none" w:sz="0" w:space="0" w:color="auto"/>
        <w:bottom w:val="none" w:sz="0" w:space="0" w:color="auto"/>
        <w:right w:val="none" w:sz="0" w:space="0" w:color="auto"/>
      </w:divBdr>
    </w:div>
    <w:div w:id="528880033">
      <w:bodyDiv w:val="1"/>
      <w:marLeft w:val="0"/>
      <w:marRight w:val="0"/>
      <w:marTop w:val="0"/>
      <w:marBottom w:val="0"/>
      <w:divBdr>
        <w:top w:val="none" w:sz="0" w:space="0" w:color="auto"/>
        <w:left w:val="none" w:sz="0" w:space="0" w:color="auto"/>
        <w:bottom w:val="none" w:sz="0" w:space="0" w:color="auto"/>
        <w:right w:val="none" w:sz="0" w:space="0" w:color="auto"/>
      </w:divBdr>
    </w:div>
    <w:div w:id="536234569">
      <w:bodyDiv w:val="1"/>
      <w:marLeft w:val="0"/>
      <w:marRight w:val="0"/>
      <w:marTop w:val="0"/>
      <w:marBottom w:val="0"/>
      <w:divBdr>
        <w:top w:val="none" w:sz="0" w:space="0" w:color="auto"/>
        <w:left w:val="none" w:sz="0" w:space="0" w:color="auto"/>
        <w:bottom w:val="none" w:sz="0" w:space="0" w:color="auto"/>
        <w:right w:val="none" w:sz="0" w:space="0" w:color="auto"/>
      </w:divBdr>
    </w:div>
    <w:div w:id="563414971">
      <w:bodyDiv w:val="1"/>
      <w:marLeft w:val="0"/>
      <w:marRight w:val="0"/>
      <w:marTop w:val="0"/>
      <w:marBottom w:val="0"/>
      <w:divBdr>
        <w:top w:val="none" w:sz="0" w:space="0" w:color="auto"/>
        <w:left w:val="none" w:sz="0" w:space="0" w:color="auto"/>
        <w:bottom w:val="none" w:sz="0" w:space="0" w:color="auto"/>
        <w:right w:val="none" w:sz="0" w:space="0" w:color="auto"/>
      </w:divBdr>
    </w:div>
    <w:div w:id="581640861">
      <w:bodyDiv w:val="1"/>
      <w:marLeft w:val="0"/>
      <w:marRight w:val="0"/>
      <w:marTop w:val="0"/>
      <w:marBottom w:val="0"/>
      <w:divBdr>
        <w:top w:val="none" w:sz="0" w:space="0" w:color="auto"/>
        <w:left w:val="none" w:sz="0" w:space="0" w:color="auto"/>
        <w:bottom w:val="none" w:sz="0" w:space="0" w:color="auto"/>
        <w:right w:val="none" w:sz="0" w:space="0" w:color="auto"/>
      </w:divBdr>
    </w:div>
    <w:div w:id="582027848">
      <w:bodyDiv w:val="1"/>
      <w:marLeft w:val="0"/>
      <w:marRight w:val="0"/>
      <w:marTop w:val="0"/>
      <w:marBottom w:val="0"/>
      <w:divBdr>
        <w:top w:val="none" w:sz="0" w:space="0" w:color="auto"/>
        <w:left w:val="none" w:sz="0" w:space="0" w:color="auto"/>
        <w:bottom w:val="none" w:sz="0" w:space="0" w:color="auto"/>
        <w:right w:val="none" w:sz="0" w:space="0" w:color="auto"/>
      </w:divBdr>
      <w:divsChild>
        <w:div w:id="1557551318">
          <w:marLeft w:val="0"/>
          <w:marRight w:val="0"/>
          <w:marTop w:val="0"/>
          <w:marBottom w:val="0"/>
          <w:divBdr>
            <w:top w:val="none" w:sz="0" w:space="0" w:color="auto"/>
            <w:left w:val="none" w:sz="0" w:space="0" w:color="auto"/>
            <w:bottom w:val="none" w:sz="0" w:space="0" w:color="auto"/>
            <w:right w:val="none" w:sz="0" w:space="0" w:color="auto"/>
          </w:divBdr>
        </w:div>
      </w:divsChild>
    </w:div>
    <w:div w:id="587233862">
      <w:bodyDiv w:val="1"/>
      <w:marLeft w:val="0"/>
      <w:marRight w:val="0"/>
      <w:marTop w:val="0"/>
      <w:marBottom w:val="0"/>
      <w:divBdr>
        <w:top w:val="none" w:sz="0" w:space="0" w:color="auto"/>
        <w:left w:val="none" w:sz="0" w:space="0" w:color="auto"/>
        <w:bottom w:val="none" w:sz="0" w:space="0" w:color="auto"/>
        <w:right w:val="none" w:sz="0" w:space="0" w:color="auto"/>
      </w:divBdr>
    </w:div>
    <w:div w:id="593322171">
      <w:bodyDiv w:val="1"/>
      <w:marLeft w:val="0"/>
      <w:marRight w:val="0"/>
      <w:marTop w:val="0"/>
      <w:marBottom w:val="0"/>
      <w:divBdr>
        <w:top w:val="none" w:sz="0" w:space="0" w:color="auto"/>
        <w:left w:val="none" w:sz="0" w:space="0" w:color="auto"/>
        <w:bottom w:val="none" w:sz="0" w:space="0" w:color="auto"/>
        <w:right w:val="none" w:sz="0" w:space="0" w:color="auto"/>
      </w:divBdr>
      <w:divsChild>
        <w:div w:id="496264503">
          <w:marLeft w:val="0"/>
          <w:marRight w:val="0"/>
          <w:marTop w:val="0"/>
          <w:marBottom w:val="0"/>
          <w:divBdr>
            <w:top w:val="none" w:sz="0" w:space="0" w:color="auto"/>
            <w:left w:val="none" w:sz="0" w:space="0" w:color="auto"/>
            <w:bottom w:val="none" w:sz="0" w:space="0" w:color="auto"/>
            <w:right w:val="none" w:sz="0" w:space="0" w:color="auto"/>
          </w:divBdr>
        </w:div>
      </w:divsChild>
    </w:div>
    <w:div w:id="593900930">
      <w:bodyDiv w:val="1"/>
      <w:marLeft w:val="0"/>
      <w:marRight w:val="0"/>
      <w:marTop w:val="0"/>
      <w:marBottom w:val="0"/>
      <w:divBdr>
        <w:top w:val="none" w:sz="0" w:space="0" w:color="auto"/>
        <w:left w:val="none" w:sz="0" w:space="0" w:color="auto"/>
        <w:bottom w:val="none" w:sz="0" w:space="0" w:color="auto"/>
        <w:right w:val="none" w:sz="0" w:space="0" w:color="auto"/>
      </w:divBdr>
    </w:div>
    <w:div w:id="615140186">
      <w:bodyDiv w:val="1"/>
      <w:marLeft w:val="0"/>
      <w:marRight w:val="0"/>
      <w:marTop w:val="0"/>
      <w:marBottom w:val="0"/>
      <w:divBdr>
        <w:top w:val="none" w:sz="0" w:space="0" w:color="auto"/>
        <w:left w:val="none" w:sz="0" w:space="0" w:color="auto"/>
        <w:bottom w:val="none" w:sz="0" w:space="0" w:color="auto"/>
        <w:right w:val="none" w:sz="0" w:space="0" w:color="auto"/>
      </w:divBdr>
      <w:divsChild>
        <w:div w:id="1608540478">
          <w:marLeft w:val="0"/>
          <w:marRight w:val="0"/>
          <w:marTop w:val="0"/>
          <w:marBottom w:val="0"/>
          <w:divBdr>
            <w:top w:val="none" w:sz="0" w:space="0" w:color="auto"/>
            <w:left w:val="none" w:sz="0" w:space="0" w:color="auto"/>
            <w:bottom w:val="none" w:sz="0" w:space="0" w:color="auto"/>
            <w:right w:val="none" w:sz="0" w:space="0" w:color="auto"/>
          </w:divBdr>
        </w:div>
      </w:divsChild>
    </w:div>
    <w:div w:id="618298280">
      <w:bodyDiv w:val="1"/>
      <w:marLeft w:val="0"/>
      <w:marRight w:val="0"/>
      <w:marTop w:val="0"/>
      <w:marBottom w:val="0"/>
      <w:divBdr>
        <w:top w:val="none" w:sz="0" w:space="0" w:color="auto"/>
        <w:left w:val="none" w:sz="0" w:space="0" w:color="auto"/>
        <w:bottom w:val="none" w:sz="0" w:space="0" w:color="auto"/>
        <w:right w:val="none" w:sz="0" w:space="0" w:color="auto"/>
      </w:divBdr>
      <w:divsChild>
        <w:div w:id="1720662648">
          <w:marLeft w:val="0"/>
          <w:marRight w:val="0"/>
          <w:marTop w:val="0"/>
          <w:marBottom w:val="0"/>
          <w:divBdr>
            <w:top w:val="none" w:sz="0" w:space="0" w:color="auto"/>
            <w:left w:val="none" w:sz="0" w:space="0" w:color="auto"/>
            <w:bottom w:val="none" w:sz="0" w:space="0" w:color="auto"/>
            <w:right w:val="none" w:sz="0" w:space="0" w:color="auto"/>
          </w:divBdr>
          <w:divsChild>
            <w:div w:id="2036347997">
              <w:marLeft w:val="-113"/>
              <w:marRight w:val="-113"/>
              <w:marTop w:val="0"/>
              <w:marBottom w:val="0"/>
              <w:divBdr>
                <w:top w:val="none" w:sz="0" w:space="0" w:color="auto"/>
                <w:left w:val="none" w:sz="0" w:space="0" w:color="auto"/>
                <w:bottom w:val="none" w:sz="0" w:space="0" w:color="auto"/>
                <w:right w:val="none" w:sz="0" w:space="0" w:color="auto"/>
              </w:divBdr>
              <w:divsChild>
                <w:div w:id="12463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4456178">
      <w:bodyDiv w:val="1"/>
      <w:marLeft w:val="0"/>
      <w:marRight w:val="0"/>
      <w:marTop w:val="0"/>
      <w:marBottom w:val="0"/>
      <w:divBdr>
        <w:top w:val="none" w:sz="0" w:space="0" w:color="auto"/>
        <w:left w:val="none" w:sz="0" w:space="0" w:color="auto"/>
        <w:bottom w:val="none" w:sz="0" w:space="0" w:color="auto"/>
        <w:right w:val="none" w:sz="0" w:space="0" w:color="auto"/>
      </w:divBdr>
      <w:divsChild>
        <w:div w:id="810555228">
          <w:marLeft w:val="0"/>
          <w:marRight w:val="0"/>
          <w:marTop w:val="0"/>
          <w:marBottom w:val="0"/>
          <w:divBdr>
            <w:top w:val="none" w:sz="0" w:space="0" w:color="auto"/>
            <w:left w:val="none" w:sz="0" w:space="0" w:color="auto"/>
            <w:bottom w:val="none" w:sz="0" w:space="0" w:color="auto"/>
            <w:right w:val="none" w:sz="0" w:space="0" w:color="auto"/>
          </w:divBdr>
          <w:divsChild>
            <w:div w:id="1511337461">
              <w:marLeft w:val="0"/>
              <w:marRight w:val="0"/>
              <w:marTop w:val="0"/>
              <w:marBottom w:val="0"/>
              <w:divBdr>
                <w:top w:val="none" w:sz="0" w:space="0" w:color="auto"/>
                <w:left w:val="none" w:sz="0" w:space="0" w:color="auto"/>
                <w:bottom w:val="none" w:sz="0" w:space="0" w:color="auto"/>
                <w:right w:val="none" w:sz="0" w:space="0" w:color="auto"/>
              </w:divBdr>
            </w:div>
            <w:div w:id="1679769630">
              <w:marLeft w:val="0"/>
              <w:marRight w:val="0"/>
              <w:marTop w:val="0"/>
              <w:marBottom w:val="0"/>
              <w:divBdr>
                <w:top w:val="none" w:sz="0" w:space="0" w:color="auto"/>
                <w:left w:val="none" w:sz="0" w:space="0" w:color="auto"/>
                <w:bottom w:val="none" w:sz="0" w:space="0" w:color="auto"/>
                <w:right w:val="none" w:sz="0" w:space="0" w:color="auto"/>
              </w:divBdr>
            </w:div>
            <w:div w:id="184146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723168">
      <w:bodyDiv w:val="1"/>
      <w:marLeft w:val="0"/>
      <w:marRight w:val="0"/>
      <w:marTop w:val="0"/>
      <w:marBottom w:val="0"/>
      <w:divBdr>
        <w:top w:val="none" w:sz="0" w:space="0" w:color="auto"/>
        <w:left w:val="none" w:sz="0" w:space="0" w:color="auto"/>
        <w:bottom w:val="none" w:sz="0" w:space="0" w:color="auto"/>
        <w:right w:val="none" w:sz="0" w:space="0" w:color="auto"/>
      </w:divBdr>
    </w:div>
    <w:div w:id="732626998">
      <w:bodyDiv w:val="1"/>
      <w:marLeft w:val="0"/>
      <w:marRight w:val="0"/>
      <w:marTop w:val="0"/>
      <w:marBottom w:val="0"/>
      <w:divBdr>
        <w:top w:val="none" w:sz="0" w:space="0" w:color="auto"/>
        <w:left w:val="none" w:sz="0" w:space="0" w:color="auto"/>
        <w:bottom w:val="none" w:sz="0" w:space="0" w:color="auto"/>
        <w:right w:val="none" w:sz="0" w:space="0" w:color="auto"/>
      </w:divBdr>
    </w:div>
    <w:div w:id="739599801">
      <w:bodyDiv w:val="1"/>
      <w:marLeft w:val="0"/>
      <w:marRight w:val="0"/>
      <w:marTop w:val="0"/>
      <w:marBottom w:val="0"/>
      <w:divBdr>
        <w:top w:val="none" w:sz="0" w:space="0" w:color="auto"/>
        <w:left w:val="none" w:sz="0" w:space="0" w:color="auto"/>
        <w:bottom w:val="none" w:sz="0" w:space="0" w:color="auto"/>
        <w:right w:val="none" w:sz="0" w:space="0" w:color="auto"/>
      </w:divBdr>
    </w:div>
    <w:div w:id="773523609">
      <w:bodyDiv w:val="1"/>
      <w:marLeft w:val="0"/>
      <w:marRight w:val="0"/>
      <w:marTop w:val="0"/>
      <w:marBottom w:val="0"/>
      <w:divBdr>
        <w:top w:val="none" w:sz="0" w:space="0" w:color="auto"/>
        <w:left w:val="none" w:sz="0" w:space="0" w:color="auto"/>
        <w:bottom w:val="none" w:sz="0" w:space="0" w:color="auto"/>
        <w:right w:val="none" w:sz="0" w:space="0" w:color="auto"/>
      </w:divBdr>
    </w:div>
    <w:div w:id="786047936">
      <w:bodyDiv w:val="1"/>
      <w:marLeft w:val="0"/>
      <w:marRight w:val="0"/>
      <w:marTop w:val="0"/>
      <w:marBottom w:val="0"/>
      <w:divBdr>
        <w:top w:val="none" w:sz="0" w:space="0" w:color="auto"/>
        <w:left w:val="none" w:sz="0" w:space="0" w:color="auto"/>
        <w:bottom w:val="none" w:sz="0" w:space="0" w:color="auto"/>
        <w:right w:val="none" w:sz="0" w:space="0" w:color="auto"/>
      </w:divBdr>
      <w:divsChild>
        <w:div w:id="1607036800">
          <w:marLeft w:val="0"/>
          <w:marRight w:val="0"/>
          <w:marTop w:val="0"/>
          <w:marBottom w:val="0"/>
          <w:divBdr>
            <w:top w:val="none" w:sz="0" w:space="0" w:color="auto"/>
            <w:left w:val="none" w:sz="0" w:space="0" w:color="auto"/>
            <w:bottom w:val="none" w:sz="0" w:space="0" w:color="auto"/>
            <w:right w:val="none" w:sz="0" w:space="0" w:color="auto"/>
          </w:divBdr>
          <w:divsChild>
            <w:div w:id="609092294">
              <w:marLeft w:val="-113"/>
              <w:marRight w:val="-113"/>
              <w:marTop w:val="0"/>
              <w:marBottom w:val="0"/>
              <w:divBdr>
                <w:top w:val="none" w:sz="0" w:space="0" w:color="auto"/>
                <w:left w:val="none" w:sz="0" w:space="0" w:color="auto"/>
                <w:bottom w:val="none" w:sz="0" w:space="0" w:color="auto"/>
                <w:right w:val="none" w:sz="0" w:space="0" w:color="auto"/>
              </w:divBdr>
              <w:divsChild>
                <w:div w:id="298072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5652">
      <w:bodyDiv w:val="1"/>
      <w:marLeft w:val="0"/>
      <w:marRight w:val="0"/>
      <w:marTop w:val="0"/>
      <w:marBottom w:val="0"/>
      <w:divBdr>
        <w:top w:val="none" w:sz="0" w:space="0" w:color="auto"/>
        <w:left w:val="none" w:sz="0" w:space="0" w:color="auto"/>
        <w:bottom w:val="none" w:sz="0" w:space="0" w:color="auto"/>
        <w:right w:val="none" w:sz="0" w:space="0" w:color="auto"/>
      </w:divBdr>
      <w:divsChild>
        <w:div w:id="501161702">
          <w:marLeft w:val="0"/>
          <w:marRight w:val="0"/>
          <w:marTop w:val="0"/>
          <w:marBottom w:val="0"/>
          <w:divBdr>
            <w:top w:val="none" w:sz="0" w:space="0" w:color="auto"/>
            <w:left w:val="none" w:sz="0" w:space="0" w:color="auto"/>
            <w:bottom w:val="none" w:sz="0" w:space="0" w:color="auto"/>
            <w:right w:val="none" w:sz="0" w:space="0" w:color="auto"/>
          </w:divBdr>
        </w:div>
        <w:div w:id="899638137">
          <w:marLeft w:val="0"/>
          <w:marRight w:val="0"/>
          <w:marTop w:val="0"/>
          <w:marBottom w:val="0"/>
          <w:divBdr>
            <w:top w:val="none" w:sz="0" w:space="0" w:color="auto"/>
            <w:left w:val="none" w:sz="0" w:space="0" w:color="auto"/>
            <w:bottom w:val="none" w:sz="0" w:space="0" w:color="auto"/>
            <w:right w:val="none" w:sz="0" w:space="0" w:color="auto"/>
          </w:divBdr>
        </w:div>
        <w:div w:id="1120417130">
          <w:marLeft w:val="0"/>
          <w:marRight w:val="0"/>
          <w:marTop w:val="0"/>
          <w:marBottom w:val="0"/>
          <w:divBdr>
            <w:top w:val="none" w:sz="0" w:space="0" w:color="auto"/>
            <w:left w:val="none" w:sz="0" w:space="0" w:color="auto"/>
            <w:bottom w:val="none" w:sz="0" w:space="0" w:color="auto"/>
            <w:right w:val="none" w:sz="0" w:space="0" w:color="auto"/>
          </w:divBdr>
        </w:div>
        <w:div w:id="1700541832">
          <w:marLeft w:val="0"/>
          <w:marRight w:val="0"/>
          <w:marTop w:val="0"/>
          <w:marBottom w:val="0"/>
          <w:divBdr>
            <w:top w:val="none" w:sz="0" w:space="0" w:color="auto"/>
            <w:left w:val="none" w:sz="0" w:space="0" w:color="auto"/>
            <w:bottom w:val="none" w:sz="0" w:space="0" w:color="auto"/>
            <w:right w:val="none" w:sz="0" w:space="0" w:color="auto"/>
          </w:divBdr>
        </w:div>
        <w:div w:id="1823429217">
          <w:marLeft w:val="0"/>
          <w:marRight w:val="0"/>
          <w:marTop w:val="0"/>
          <w:marBottom w:val="0"/>
          <w:divBdr>
            <w:top w:val="none" w:sz="0" w:space="0" w:color="auto"/>
            <w:left w:val="none" w:sz="0" w:space="0" w:color="auto"/>
            <w:bottom w:val="none" w:sz="0" w:space="0" w:color="auto"/>
            <w:right w:val="none" w:sz="0" w:space="0" w:color="auto"/>
          </w:divBdr>
        </w:div>
      </w:divsChild>
    </w:div>
    <w:div w:id="803356312">
      <w:bodyDiv w:val="1"/>
      <w:marLeft w:val="0"/>
      <w:marRight w:val="0"/>
      <w:marTop w:val="0"/>
      <w:marBottom w:val="0"/>
      <w:divBdr>
        <w:top w:val="none" w:sz="0" w:space="0" w:color="auto"/>
        <w:left w:val="none" w:sz="0" w:space="0" w:color="auto"/>
        <w:bottom w:val="none" w:sz="0" w:space="0" w:color="auto"/>
        <w:right w:val="none" w:sz="0" w:space="0" w:color="auto"/>
      </w:divBdr>
    </w:div>
    <w:div w:id="821652204">
      <w:bodyDiv w:val="1"/>
      <w:marLeft w:val="0"/>
      <w:marRight w:val="0"/>
      <w:marTop w:val="0"/>
      <w:marBottom w:val="0"/>
      <w:divBdr>
        <w:top w:val="none" w:sz="0" w:space="0" w:color="auto"/>
        <w:left w:val="none" w:sz="0" w:space="0" w:color="auto"/>
        <w:bottom w:val="none" w:sz="0" w:space="0" w:color="auto"/>
        <w:right w:val="none" w:sz="0" w:space="0" w:color="auto"/>
      </w:divBdr>
    </w:div>
    <w:div w:id="850880195">
      <w:bodyDiv w:val="1"/>
      <w:marLeft w:val="0"/>
      <w:marRight w:val="0"/>
      <w:marTop w:val="0"/>
      <w:marBottom w:val="0"/>
      <w:divBdr>
        <w:top w:val="none" w:sz="0" w:space="0" w:color="auto"/>
        <w:left w:val="none" w:sz="0" w:space="0" w:color="auto"/>
        <w:bottom w:val="none" w:sz="0" w:space="0" w:color="auto"/>
        <w:right w:val="none" w:sz="0" w:space="0" w:color="auto"/>
      </w:divBdr>
    </w:div>
    <w:div w:id="854078243">
      <w:bodyDiv w:val="1"/>
      <w:marLeft w:val="0"/>
      <w:marRight w:val="0"/>
      <w:marTop w:val="0"/>
      <w:marBottom w:val="0"/>
      <w:divBdr>
        <w:top w:val="none" w:sz="0" w:space="0" w:color="auto"/>
        <w:left w:val="none" w:sz="0" w:space="0" w:color="auto"/>
        <w:bottom w:val="none" w:sz="0" w:space="0" w:color="auto"/>
        <w:right w:val="none" w:sz="0" w:space="0" w:color="auto"/>
      </w:divBdr>
    </w:div>
    <w:div w:id="859779697">
      <w:bodyDiv w:val="1"/>
      <w:marLeft w:val="0"/>
      <w:marRight w:val="0"/>
      <w:marTop w:val="0"/>
      <w:marBottom w:val="0"/>
      <w:divBdr>
        <w:top w:val="none" w:sz="0" w:space="0" w:color="auto"/>
        <w:left w:val="none" w:sz="0" w:space="0" w:color="auto"/>
        <w:bottom w:val="none" w:sz="0" w:space="0" w:color="auto"/>
        <w:right w:val="none" w:sz="0" w:space="0" w:color="auto"/>
      </w:divBdr>
    </w:div>
    <w:div w:id="866526372">
      <w:bodyDiv w:val="1"/>
      <w:marLeft w:val="0"/>
      <w:marRight w:val="0"/>
      <w:marTop w:val="0"/>
      <w:marBottom w:val="0"/>
      <w:divBdr>
        <w:top w:val="none" w:sz="0" w:space="0" w:color="auto"/>
        <w:left w:val="none" w:sz="0" w:space="0" w:color="auto"/>
        <w:bottom w:val="none" w:sz="0" w:space="0" w:color="auto"/>
        <w:right w:val="none" w:sz="0" w:space="0" w:color="auto"/>
      </w:divBdr>
    </w:div>
    <w:div w:id="884753553">
      <w:bodyDiv w:val="1"/>
      <w:marLeft w:val="0"/>
      <w:marRight w:val="0"/>
      <w:marTop w:val="0"/>
      <w:marBottom w:val="0"/>
      <w:divBdr>
        <w:top w:val="none" w:sz="0" w:space="0" w:color="auto"/>
        <w:left w:val="none" w:sz="0" w:space="0" w:color="auto"/>
        <w:bottom w:val="none" w:sz="0" w:space="0" w:color="auto"/>
        <w:right w:val="none" w:sz="0" w:space="0" w:color="auto"/>
      </w:divBdr>
    </w:div>
    <w:div w:id="921643604">
      <w:bodyDiv w:val="1"/>
      <w:marLeft w:val="0"/>
      <w:marRight w:val="0"/>
      <w:marTop w:val="0"/>
      <w:marBottom w:val="0"/>
      <w:divBdr>
        <w:top w:val="none" w:sz="0" w:space="0" w:color="auto"/>
        <w:left w:val="none" w:sz="0" w:space="0" w:color="auto"/>
        <w:bottom w:val="none" w:sz="0" w:space="0" w:color="auto"/>
        <w:right w:val="none" w:sz="0" w:space="0" w:color="auto"/>
      </w:divBdr>
    </w:div>
    <w:div w:id="966085750">
      <w:bodyDiv w:val="1"/>
      <w:marLeft w:val="0"/>
      <w:marRight w:val="0"/>
      <w:marTop w:val="0"/>
      <w:marBottom w:val="0"/>
      <w:divBdr>
        <w:top w:val="none" w:sz="0" w:space="0" w:color="auto"/>
        <w:left w:val="none" w:sz="0" w:space="0" w:color="auto"/>
        <w:bottom w:val="none" w:sz="0" w:space="0" w:color="auto"/>
        <w:right w:val="none" w:sz="0" w:space="0" w:color="auto"/>
      </w:divBdr>
    </w:div>
    <w:div w:id="985747102">
      <w:bodyDiv w:val="1"/>
      <w:marLeft w:val="0"/>
      <w:marRight w:val="0"/>
      <w:marTop w:val="0"/>
      <w:marBottom w:val="0"/>
      <w:divBdr>
        <w:top w:val="none" w:sz="0" w:space="0" w:color="auto"/>
        <w:left w:val="none" w:sz="0" w:space="0" w:color="auto"/>
        <w:bottom w:val="none" w:sz="0" w:space="0" w:color="auto"/>
        <w:right w:val="none" w:sz="0" w:space="0" w:color="auto"/>
      </w:divBdr>
    </w:div>
    <w:div w:id="988286609">
      <w:bodyDiv w:val="1"/>
      <w:marLeft w:val="0"/>
      <w:marRight w:val="0"/>
      <w:marTop w:val="0"/>
      <w:marBottom w:val="0"/>
      <w:divBdr>
        <w:top w:val="none" w:sz="0" w:space="0" w:color="auto"/>
        <w:left w:val="none" w:sz="0" w:space="0" w:color="auto"/>
        <w:bottom w:val="none" w:sz="0" w:space="0" w:color="auto"/>
        <w:right w:val="none" w:sz="0" w:space="0" w:color="auto"/>
      </w:divBdr>
    </w:div>
    <w:div w:id="1019818560">
      <w:bodyDiv w:val="1"/>
      <w:marLeft w:val="0"/>
      <w:marRight w:val="0"/>
      <w:marTop w:val="0"/>
      <w:marBottom w:val="0"/>
      <w:divBdr>
        <w:top w:val="none" w:sz="0" w:space="0" w:color="auto"/>
        <w:left w:val="none" w:sz="0" w:space="0" w:color="auto"/>
        <w:bottom w:val="none" w:sz="0" w:space="0" w:color="auto"/>
        <w:right w:val="none" w:sz="0" w:space="0" w:color="auto"/>
      </w:divBdr>
    </w:div>
    <w:div w:id="1041596310">
      <w:bodyDiv w:val="1"/>
      <w:marLeft w:val="0"/>
      <w:marRight w:val="0"/>
      <w:marTop w:val="0"/>
      <w:marBottom w:val="0"/>
      <w:divBdr>
        <w:top w:val="none" w:sz="0" w:space="0" w:color="auto"/>
        <w:left w:val="none" w:sz="0" w:space="0" w:color="auto"/>
        <w:bottom w:val="none" w:sz="0" w:space="0" w:color="auto"/>
        <w:right w:val="none" w:sz="0" w:space="0" w:color="auto"/>
      </w:divBdr>
    </w:div>
    <w:div w:id="1047028912">
      <w:bodyDiv w:val="1"/>
      <w:marLeft w:val="0"/>
      <w:marRight w:val="0"/>
      <w:marTop w:val="0"/>
      <w:marBottom w:val="0"/>
      <w:divBdr>
        <w:top w:val="none" w:sz="0" w:space="0" w:color="auto"/>
        <w:left w:val="none" w:sz="0" w:space="0" w:color="auto"/>
        <w:bottom w:val="none" w:sz="0" w:space="0" w:color="auto"/>
        <w:right w:val="none" w:sz="0" w:space="0" w:color="auto"/>
      </w:divBdr>
    </w:div>
    <w:div w:id="1051661167">
      <w:bodyDiv w:val="1"/>
      <w:marLeft w:val="0"/>
      <w:marRight w:val="0"/>
      <w:marTop w:val="0"/>
      <w:marBottom w:val="0"/>
      <w:divBdr>
        <w:top w:val="none" w:sz="0" w:space="0" w:color="auto"/>
        <w:left w:val="none" w:sz="0" w:space="0" w:color="auto"/>
        <w:bottom w:val="none" w:sz="0" w:space="0" w:color="auto"/>
        <w:right w:val="none" w:sz="0" w:space="0" w:color="auto"/>
      </w:divBdr>
    </w:div>
    <w:div w:id="1104224939">
      <w:bodyDiv w:val="1"/>
      <w:marLeft w:val="0"/>
      <w:marRight w:val="0"/>
      <w:marTop w:val="0"/>
      <w:marBottom w:val="0"/>
      <w:divBdr>
        <w:top w:val="none" w:sz="0" w:space="0" w:color="auto"/>
        <w:left w:val="none" w:sz="0" w:space="0" w:color="auto"/>
        <w:bottom w:val="none" w:sz="0" w:space="0" w:color="auto"/>
        <w:right w:val="none" w:sz="0" w:space="0" w:color="auto"/>
      </w:divBdr>
    </w:div>
    <w:div w:id="1104837761">
      <w:bodyDiv w:val="1"/>
      <w:marLeft w:val="0"/>
      <w:marRight w:val="0"/>
      <w:marTop w:val="0"/>
      <w:marBottom w:val="0"/>
      <w:divBdr>
        <w:top w:val="none" w:sz="0" w:space="0" w:color="auto"/>
        <w:left w:val="none" w:sz="0" w:space="0" w:color="auto"/>
        <w:bottom w:val="none" w:sz="0" w:space="0" w:color="auto"/>
        <w:right w:val="none" w:sz="0" w:space="0" w:color="auto"/>
      </w:divBdr>
    </w:div>
    <w:div w:id="1146511808">
      <w:bodyDiv w:val="1"/>
      <w:marLeft w:val="0"/>
      <w:marRight w:val="0"/>
      <w:marTop w:val="0"/>
      <w:marBottom w:val="0"/>
      <w:divBdr>
        <w:top w:val="none" w:sz="0" w:space="0" w:color="auto"/>
        <w:left w:val="none" w:sz="0" w:space="0" w:color="auto"/>
        <w:bottom w:val="none" w:sz="0" w:space="0" w:color="auto"/>
        <w:right w:val="none" w:sz="0" w:space="0" w:color="auto"/>
      </w:divBdr>
    </w:div>
    <w:div w:id="1151214281">
      <w:bodyDiv w:val="1"/>
      <w:marLeft w:val="0"/>
      <w:marRight w:val="0"/>
      <w:marTop w:val="0"/>
      <w:marBottom w:val="0"/>
      <w:divBdr>
        <w:top w:val="none" w:sz="0" w:space="0" w:color="auto"/>
        <w:left w:val="none" w:sz="0" w:space="0" w:color="auto"/>
        <w:bottom w:val="none" w:sz="0" w:space="0" w:color="auto"/>
        <w:right w:val="none" w:sz="0" w:space="0" w:color="auto"/>
      </w:divBdr>
    </w:div>
    <w:div w:id="1206914049">
      <w:bodyDiv w:val="1"/>
      <w:marLeft w:val="0"/>
      <w:marRight w:val="0"/>
      <w:marTop w:val="0"/>
      <w:marBottom w:val="0"/>
      <w:divBdr>
        <w:top w:val="none" w:sz="0" w:space="0" w:color="auto"/>
        <w:left w:val="none" w:sz="0" w:space="0" w:color="auto"/>
        <w:bottom w:val="none" w:sz="0" w:space="0" w:color="auto"/>
        <w:right w:val="none" w:sz="0" w:space="0" w:color="auto"/>
      </w:divBdr>
    </w:div>
    <w:div w:id="1213544034">
      <w:bodyDiv w:val="1"/>
      <w:marLeft w:val="0"/>
      <w:marRight w:val="0"/>
      <w:marTop w:val="0"/>
      <w:marBottom w:val="0"/>
      <w:divBdr>
        <w:top w:val="none" w:sz="0" w:space="0" w:color="auto"/>
        <w:left w:val="none" w:sz="0" w:space="0" w:color="auto"/>
        <w:bottom w:val="none" w:sz="0" w:space="0" w:color="auto"/>
        <w:right w:val="none" w:sz="0" w:space="0" w:color="auto"/>
      </w:divBdr>
    </w:div>
    <w:div w:id="1216308723">
      <w:bodyDiv w:val="1"/>
      <w:marLeft w:val="0"/>
      <w:marRight w:val="0"/>
      <w:marTop w:val="0"/>
      <w:marBottom w:val="0"/>
      <w:divBdr>
        <w:top w:val="none" w:sz="0" w:space="0" w:color="auto"/>
        <w:left w:val="none" w:sz="0" w:space="0" w:color="auto"/>
        <w:bottom w:val="none" w:sz="0" w:space="0" w:color="auto"/>
        <w:right w:val="none" w:sz="0" w:space="0" w:color="auto"/>
      </w:divBdr>
    </w:div>
    <w:div w:id="1233391338">
      <w:bodyDiv w:val="1"/>
      <w:marLeft w:val="0"/>
      <w:marRight w:val="0"/>
      <w:marTop w:val="0"/>
      <w:marBottom w:val="0"/>
      <w:divBdr>
        <w:top w:val="none" w:sz="0" w:space="0" w:color="auto"/>
        <w:left w:val="none" w:sz="0" w:space="0" w:color="auto"/>
        <w:bottom w:val="none" w:sz="0" w:space="0" w:color="auto"/>
        <w:right w:val="none" w:sz="0" w:space="0" w:color="auto"/>
      </w:divBdr>
    </w:div>
    <w:div w:id="1264845878">
      <w:bodyDiv w:val="1"/>
      <w:marLeft w:val="0"/>
      <w:marRight w:val="0"/>
      <w:marTop w:val="0"/>
      <w:marBottom w:val="0"/>
      <w:divBdr>
        <w:top w:val="none" w:sz="0" w:space="0" w:color="auto"/>
        <w:left w:val="none" w:sz="0" w:space="0" w:color="auto"/>
        <w:bottom w:val="none" w:sz="0" w:space="0" w:color="auto"/>
        <w:right w:val="none" w:sz="0" w:space="0" w:color="auto"/>
      </w:divBdr>
    </w:div>
    <w:div w:id="1295328522">
      <w:bodyDiv w:val="1"/>
      <w:marLeft w:val="0"/>
      <w:marRight w:val="0"/>
      <w:marTop w:val="0"/>
      <w:marBottom w:val="0"/>
      <w:divBdr>
        <w:top w:val="none" w:sz="0" w:space="0" w:color="auto"/>
        <w:left w:val="none" w:sz="0" w:space="0" w:color="auto"/>
        <w:bottom w:val="none" w:sz="0" w:space="0" w:color="auto"/>
        <w:right w:val="none" w:sz="0" w:space="0" w:color="auto"/>
      </w:divBdr>
    </w:div>
    <w:div w:id="1338460223">
      <w:bodyDiv w:val="1"/>
      <w:marLeft w:val="0"/>
      <w:marRight w:val="0"/>
      <w:marTop w:val="0"/>
      <w:marBottom w:val="0"/>
      <w:divBdr>
        <w:top w:val="none" w:sz="0" w:space="0" w:color="auto"/>
        <w:left w:val="none" w:sz="0" w:space="0" w:color="auto"/>
        <w:bottom w:val="none" w:sz="0" w:space="0" w:color="auto"/>
        <w:right w:val="none" w:sz="0" w:space="0" w:color="auto"/>
      </w:divBdr>
    </w:div>
    <w:div w:id="1346597765">
      <w:bodyDiv w:val="1"/>
      <w:marLeft w:val="0"/>
      <w:marRight w:val="0"/>
      <w:marTop w:val="0"/>
      <w:marBottom w:val="0"/>
      <w:divBdr>
        <w:top w:val="none" w:sz="0" w:space="0" w:color="auto"/>
        <w:left w:val="none" w:sz="0" w:space="0" w:color="auto"/>
        <w:bottom w:val="none" w:sz="0" w:space="0" w:color="auto"/>
        <w:right w:val="none" w:sz="0" w:space="0" w:color="auto"/>
      </w:divBdr>
      <w:divsChild>
        <w:div w:id="1449085532">
          <w:marLeft w:val="0"/>
          <w:marRight w:val="0"/>
          <w:marTop w:val="0"/>
          <w:marBottom w:val="0"/>
          <w:divBdr>
            <w:top w:val="none" w:sz="0" w:space="0" w:color="auto"/>
            <w:left w:val="none" w:sz="0" w:space="0" w:color="auto"/>
            <w:bottom w:val="none" w:sz="0" w:space="0" w:color="auto"/>
            <w:right w:val="none" w:sz="0" w:space="0" w:color="auto"/>
          </w:divBdr>
        </w:div>
      </w:divsChild>
    </w:div>
    <w:div w:id="1381855778">
      <w:bodyDiv w:val="1"/>
      <w:marLeft w:val="0"/>
      <w:marRight w:val="0"/>
      <w:marTop w:val="0"/>
      <w:marBottom w:val="0"/>
      <w:divBdr>
        <w:top w:val="none" w:sz="0" w:space="0" w:color="auto"/>
        <w:left w:val="none" w:sz="0" w:space="0" w:color="auto"/>
        <w:bottom w:val="none" w:sz="0" w:space="0" w:color="auto"/>
        <w:right w:val="none" w:sz="0" w:space="0" w:color="auto"/>
      </w:divBdr>
    </w:div>
    <w:div w:id="1385719749">
      <w:bodyDiv w:val="1"/>
      <w:marLeft w:val="0"/>
      <w:marRight w:val="0"/>
      <w:marTop w:val="0"/>
      <w:marBottom w:val="0"/>
      <w:divBdr>
        <w:top w:val="none" w:sz="0" w:space="0" w:color="auto"/>
        <w:left w:val="none" w:sz="0" w:space="0" w:color="auto"/>
        <w:bottom w:val="none" w:sz="0" w:space="0" w:color="auto"/>
        <w:right w:val="none" w:sz="0" w:space="0" w:color="auto"/>
      </w:divBdr>
    </w:div>
    <w:div w:id="1395859542">
      <w:bodyDiv w:val="1"/>
      <w:marLeft w:val="0"/>
      <w:marRight w:val="0"/>
      <w:marTop w:val="0"/>
      <w:marBottom w:val="0"/>
      <w:divBdr>
        <w:top w:val="none" w:sz="0" w:space="0" w:color="auto"/>
        <w:left w:val="none" w:sz="0" w:space="0" w:color="auto"/>
        <w:bottom w:val="none" w:sz="0" w:space="0" w:color="auto"/>
        <w:right w:val="none" w:sz="0" w:space="0" w:color="auto"/>
      </w:divBdr>
    </w:div>
    <w:div w:id="1418477194">
      <w:bodyDiv w:val="1"/>
      <w:marLeft w:val="0"/>
      <w:marRight w:val="0"/>
      <w:marTop w:val="0"/>
      <w:marBottom w:val="0"/>
      <w:divBdr>
        <w:top w:val="none" w:sz="0" w:space="0" w:color="auto"/>
        <w:left w:val="none" w:sz="0" w:space="0" w:color="auto"/>
        <w:bottom w:val="none" w:sz="0" w:space="0" w:color="auto"/>
        <w:right w:val="none" w:sz="0" w:space="0" w:color="auto"/>
      </w:divBdr>
    </w:div>
    <w:div w:id="1445727501">
      <w:bodyDiv w:val="1"/>
      <w:marLeft w:val="0"/>
      <w:marRight w:val="0"/>
      <w:marTop w:val="0"/>
      <w:marBottom w:val="0"/>
      <w:divBdr>
        <w:top w:val="none" w:sz="0" w:space="0" w:color="auto"/>
        <w:left w:val="none" w:sz="0" w:space="0" w:color="auto"/>
        <w:bottom w:val="none" w:sz="0" w:space="0" w:color="auto"/>
        <w:right w:val="none" w:sz="0" w:space="0" w:color="auto"/>
      </w:divBdr>
    </w:div>
    <w:div w:id="1476296332">
      <w:bodyDiv w:val="1"/>
      <w:marLeft w:val="0"/>
      <w:marRight w:val="0"/>
      <w:marTop w:val="0"/>
      <w:marBottom w:val="0"/>
      <w:divBdr>
        <w:top w:val="none" w:sz="0" w:space="0" w:color="auto"/>
        <w:left w:val="none" w:sz="0" w:space="0" w:color="auto"/>
        <w:bottom w:val="none" w:sz="0" w:space="0" w:color="auto"/>
        <w:right w:val="none" w:sz="0" w:space="0" w:color="auto"/>
      </w:divBdr>
    </w:div>
    <w:div w:id="1488282002">
      <w:bodyDiv w:val="1"/>
      <w:marLeft w:val="0"/>
      <w:marRight w:val="0"/>
      <w:marTop w:val="0"/>
      <w:marBottom w:val="0"/>
      <w:divBdr>
        <w:top w:val="none" w:sz="0" w:space="0" w:color="auto"/>
        <w:left w:val="none" w:sz="0" w:space="0" w:color="auto"/>
        <w:bottom w:val="none" w:sz="0" w:space="0" w:color="auto"/>
        <w:right w:val="none" w:sz="0" w:space="0" w:color="auto"/>
      </w:divBdr>
      <w:divsChild>
        <w:div w:id="1853453739">
          <w:marLeft w:val="0"/>
          <w:marRight w:val="0"/>
          <w:marTop w:val="0"/>
          <w:marBottom w:val="0"/>
          <w:divBdr>
            <w:top w:val="none" w:sz="0" w:space="0" w:color="auto"/>
            <w:left w:val="none" w:sz="0" w:space="0" w:color="auto"/>
            <w:bottom w:val="none" w:sz="0" w:space="0" w:color="auto"/>
            <w:right w:val="none" w:sz="0" w:space="0" w:color="auto"/>
          </w:divBdr>
        </w:div>
      </w:divsChild>
    </w:div>
    <w:div w:id="1491025303">
      <w:bodyDiv w:val="1"/>
      <w:marLeft w:val="0"/>
      <w:marRight w:val="0"/>
      <w:marTop w:val="0"/>
      <w:marBottom w:val="0"/>
      <w:divBdr>
        <w:top w:val="none" w:sz="0" w:space="0" w:color="auto"/>
        <w:left w:val="none" w:sz="0" w:space="0" w:color="auto"/>
        <w:bottom w:val="none" w:sz="0" w:space="0" w:color="auto"/>
        <w:right w:val="none" w:sz="0" w:space="0" w:color="auto"/>
      </w:divBdr>
    </w:div>
    <w:div w:id="1505558664">
      <w:bodyDiv w:val="1"/>
      <w:marLeft w:val="0"/>
      <w:marRight w:val="0"/>
      <w:marTop w:val="0"/>
      <w:marBottom w:val="0"/>
      <w:divBdr>
        <w:top w:val="none" w:sz="0" w:space="0" w:color="auto"/>
        <w:left w:val="none" w:sz="0" w:space="0" w:color="auto"/>
        <w:bottom w:val="none" w:sz="0" w:space="0" w:color="auto"/>
        <w:right w:val="none" w:sz="0" w:space="0" w:color="auto"/>
      </w:divBdr>
      <w:divsChild>
        <w:div w:id="910385221">
          <w:marLeft w:val="0"/>
          <w:marRight w:val="0"/>
          <w:marTop w:val="0"/>
          <w:marBottom w:val="0"/>
          <w:divBdr>
            <w:top w:val="none" w:sz="0" w:space="0" w:color="auto"/>
            <w:left w:val="none" w:sz="0" w:space="0" w:color="auto"/>
            <w:bottom w:val="none" w:sz="0" w:space="0" w:color="auto"/>
            <w:right w:val="none" w:sz="0" w:space="0" w:color="auto"/>
          </w:divBdr>
        </w:div>
        <w:div w:id="1893150481">
          <w:marLeft w:val="0"/>
          <w:marRight w:val="0"/>
          <w:marTop w:val="0"/>
          <w:marBottom w:val="0"/>
          <w:divBdr>
            <w:top w:val="none" w:sz="0" w:space="0" w:color="auto"/>
            <w:left w:val="none" w:sz="0" w:space="0" w:color="auto"/>
            <w:bottom w:val="none" w:sz="0" w:space="0" w:color="auto"/>
            <w:right w:val="none" w:sz="0" w:space="0" w:color="auto"/>
          </w:divBdr>
        </w:div>
      </w:divsChild>
    </w:div>
    <w:div w:id="1523782788">
      <w:bodyDiv w:val="1"/>
      <w:marLeft w:val="0"/>
      <w:marRight w:val="0"/>
      <w:marTop w:val="0"/>
      <w:marBottom w:val="0"/>
      <w:divBdr>
        <w:top w:val="none" w:sz="0" w:space="0" w:color="auto"/>
        <w:left w:val="none" w:sz="0" w:space="0" w:color="auto"/>
        <w:bottom w:val="none" w:sz="0" w:space="0" w:color="auto"/>
        <w:right w:val="none" w:sz="0" w:space="0" w:color="auto"/>
      </w:divBdr>
      <w:divsChild>
        <w:div w:id="609631098">
          <w:marLeft w:val="0"/>
          <w:marRight w:val="0"/>
          <w:marTop w:val="0"/>
          <w:marBottom w:val="0"/>
          <w:divBdr>
            <w:top w:val="none" w:sz="0" w:space="0" w:color="auto"/>
            <w:left w:val="none" w:sz="0" w:space="0" w:color="auto"/>
            <w:bottom w:val="none" w:sz="0" w:space="0" w:color="auto"/>
            <w:right w:val="none" w:sz="0" w:space="0" w:color="auto"/>
          </w:divBdr>
          <w:divsChild>
            <w:div w:id="1818721373">
              <w:marLeft w:val="-113"/>
              <w:marRight w:val="-113"/>
              <w:marTop w:val="0"/>
              <w:marBottom w:val="0"/>
              <w:divBdr>
                <w:top w:val="none" w:sz="0" w:space="0" w:color="auto"/>
                <w:left w:val="none" w:sz="0" w:space="0" w:color="auto"/>
                <w:bottom w:val="none" w:sz="0" w:space="0" w:color="auto"/>
                <w:right w:val="none" w:sz="0" w:space="0" w:color="auto"/>
              </w:divBdr>
              <w:divsChild>
                <w:div w:id="195547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880849">
      <w:bodyDiv w:val="1"/>
      <w:marLeft w:val="0"/>
      <w:marRight w:val="0"/>
      <w:marTop w:val="0"/>
      <w:marBottom w:val="0"/>
      <w:divBdr>
        <w:top w:val="none" w:sz="0" w:space="0" w:color="auto"/>
        <w:left w:val="none" w:sz="0" w:space="0" w:color="auto"/>
        <w:bottom w:val="none" w:sz="0" w:space="0" w:color="auto"/>
        <w:right w:val="none" w:sz="0" w:space="0" w:color="auto"/>
      </w:divBdr>
      <w:divsChild>
        <w:div w:id="1199778090">
          <w:marLeft w:val="0"/>
          <w:marRight w:val="0"/>
          <w:marTop w:val="0"/>
          <w:marBottom w:val="0"/>
          <w:divBdr>
            <w:top w:val="none" w:sz="0" w:space="0" w:color="auto"/>
            <w:left w:val="none" w:sz="0" w:space="0" w:color="auto"/>
            <w:bottom w:val="none" w:sz="0" w:space="0" w:color="auto"/>
            <w:right w:val="none" w:sz="0" w:space="0" w:color="auto"/>
          </w:divBdr>
        </w:div>
        <w:div w:id="1308825957">
          <w:marLeft w:val="0"/>
          <w:marRight w:val="0"/>
          <w:marTop w:val="0"/>
          <w:marBottom w:val="0"/>
          <w:divBdr>
            <w:top w:val="none" w:sz="0" w:space="0" w:color="auto"/>
            <w:left w:val="none" w:sz="0" w:space="0" w:color="auto"/>
            <w:bottom w:val="none" w:sz="0" w:space="0" w:color="auto"/>
            <w:right w:val="none" w:sz="0" w:space="0" w:color="auto"/>
          </w:divBdr>
        </w:div>
        <w:div w:id="1402555476">
          <w:marLeft w:val="0"/>
          <w:marRight w:val="0"/>
          <w:marTop w:val="0"/>
          <w:marBottom w:val="0"/>
          <w:divBdr>
            <w:top w:val="none" w:sz="0" w:space="0" w:color="auto"/>
            <w:left w:val="none" w:sz="0" w:space="0" w:color="auto"/>
            <w:bottom w:val="none" w:sz="0" w:space="0" w:color="auto"/>
            <w:right w:val="none" w:sz="0" w:space="0" w:color="auto"/>
          </w:divBdr>
        </w:div>
      </w:divsChild>
    </w:div>
    <w:div w:id="1573008765">
      <w:bodyDiv w:val="1"/>
      <w:marLeft w:val="0"/>
      <w:marRight w:val="0"/>
      <w:marTop w:val="0"/>
      <w:marBottom w:val="0"/>
      <w:divBdr>
        <w:top w:val="none" w:sz="0" w:space="0" w:color="auto"/>
        <w:left w:val="none" w:sz="0" w:space="0" w:color="auto"/>
        <w:bottom w:val="none" w:sz="0" w:space="0" w:color="auto"/>
        <w:right w:val="none" w:sz="0" w:space="0" w:color="auto"/>
      </w:divBdr>
    </w:div>
    <w:div w:id="1596330121">
      <w:bodyDiv w:val="1"/>
      <w:marLeft w:val="0"/>
      <w:marRight w:val="0"/>
      <w:marTop w:val="0"/>
      <w:marBottom w:val="0"/>
      <w:divBdr>
        <w:top w:val="none" w:sz="0" w:space="0" w:color="auto"/>
        <w:left w:val="none" w:sz="0" w:space="0" w:color="auto"/>
        <w:bottom w:val="none" w:sz="0" w:space="0" w:color="auto"/>
        <w:right w:val="none" w:sz="0" w:space="0" w:color="auto"/>
      </w:divBdr>
    </w:div>
    <w:div w:id="1600019870">
      <w:bodyDiv w:val="1"/>
      <w:marLeft w:val="0"/>
      <w:marRight w:val="0"/>
      <w:marTop w:val="0"/>
      <w:marBottom w:val="0"/>
      <w:divBdr>
        <w:top w:val="none" w:sz="0" w:space="0" w:color="auto"/>
        <w:left w:val="none" w:sz="0" w:space="0" w:color="auto"/>
        <w:bottom w:val="none" w:sz="0" w:space="0" w:color="auto"/>
        <w:right w:val="none" w:sz="0" w:space="0" w:color="auto"/>
      </w:divBdr>
    </w:div>
    <w:div w:id="1611429229">
      <w:bodyDiv w:val="1"/>
      <w:marLeft w:val="0"/>
      <w:marRight w:val="0"/>
      <w:marTop w:val="0"/>
      <w:marBottom w:val="0"/>
      <w:divBdr>
        <w:top w:val="none" w:sz="0" w:space="0" w:color="auto"/>
        <w:left w:val="none" w:sz="0" w:space="0" w:color="auto"/>
        <w:bottom w:val="none" w:sz="0" w:space="0" w:color="auto"/>
        <w:right w:val="none" w:sz="0" w:space="0" w:color="auto"/>
      </w:divBdr>
    </w:div>
    <w:div w:id="1619410924">
      <w:bodyDiv w:val="1"/>
      <w:marLeft w:val="0"/>
      <w:marRight w:val="0"/>
      <w:marTop w:val="0"/>
      <w:marBottom w:val="0"/>
      <w:divBdr>
        <w:top w:val="none" w:sz="0" w:space="0" w:color="auto"/>
        <w:left w:val="none" w:sz="0" w:space="0" w:color="auto"/>
        <w:bottom w:val="none" w:sz="0" w:space="0" w:color="auto"/>
        <w:right w:val="none" w:sz="0" w:space="0" w:color="auto"/>
      </w:divBdr>
      <w:divsChild>
        <w:div w:id="1447428902">
          <w:marLeft w:val="0"/>
          <w:marRight w:val="0"/>
          <w:marTop w:val="0"/>
          <w:marBottom w:val="0"/>
          <w:divBdr>
            <w:top w:val="none" w:sz="0" w:space="0" w:color="auto"/>
            <w:left w:val="none" w:sz="0" w:space="0" w:color="auto"/>
            <w:bottom w:val="none" w:sz="0" w:space="0" w:color="auto"/>
            <w:right w:val="none" w:sz="0" w:space="0" w:color="auto"/>
          </w:divBdr>
          <w:divsChild>
            <w:div w:id="1455712702">
              <w:marLeft w:val="-113"/>
              <w:marRight w:val="-113"/>
              <w:marTop w:val="0"/>
              <w:marBottom w:val="0"/>
              <w:divBdr>
                <w:top w:val="none" w:sz="0" w:space="0" w:color="auto"/>
                <w:left w:val="none" w:sz="0" w:space="0" w:color="auto"/>
                <w:bottom w:val="none" w:sz="0" w:space="0" w:color="auto"/>
                <w:right w:val="none" w:sz="0" w:space="0" w:color="auto"/>
              </w:divBdr>
              <w:divsChild>
                <w:div w:id="20483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90597">
      <w:bodyDiv w:val="1"/>
      <w:marLeft w:val="0"/>
      <w:marRight w:val="0"/>
      <w:marTop w:val="0"/>
      <w:marBottom w:val="0"/>
      <w:divBdr>
        <w:top w:val="none" w:sz="0" w:space="0" w:color="auto"/>
        <w:left w:val="none" w:sz="0" w:space="0" w:color="auto"/>
        <w:bottom w:val="none" w:sz="0" w:space="0" w:color="auto"/>
        <w:right w:val="none" w:sz="0" w:space="0" w:color="auto"/>
      </w:divBdr>
    </w:div>
    <w:div w:id="1667128651">
      <w:bodyDiv w:val="1"/>
      <w:marLeft w:val="0"/>
      <w:marRight w:val="0"/>
      <w:marTop w:val="0"/>
      <w:marBottom w:val="0"/>
      <w:divBdr>
        <w:top w:val="none" w:sz="0" w:space="0" w:color="auto"/>
        <w:left w:val="none" w:sz="0" w:space="0" w:color="auto"/>
        <w:bottom w:val="none" w:sz="0" w:space="0" w:color="auto"/>
        <w:right w:val="none" w:sz="0" w:space="0" w:color="auto"/>
      </w:divBdr>
      <w:divsChild>
        <w:div w:id="1367222054">
          <w:marLeft w:val="0"/>
          <w:marRight w:val="0"/>
          <w:marTop w:val="0"/>
          <w:marBottom w:val="0"/>
          <w:divBdr>
            <w:top w:val="none" w:sz="0" w:space="0" w:color="auto"/>
            <w:left w:val="none" w:sz="0" w:space="0" w:color="auto"/>
            <w:bottom w:val="none" w:sz="0" w:space="0" w:color="auto"/>
            <w:right w:val="none" w:sz="0" w:space="0" w:color="auto"/>
          </w:divBdr>
          <w:divsChild>
            <w:div w:id="1135371336">
              <w:marLeft w:val="-113"/>
              <w:marRight w:val="-113"/>
              <w:marTop w:val="0"/>
              <w:marBottom w:val="0"/>
              <w:divBdr>
                <w:top w:val="none" w:sz="0" w:space="0" w:color="auto"/>
                <w:left w:val="none" w:sz="0" w:space="0" w:color="auto"/>
                <w:bottom w:val="none" w:sz="0" w:space="0" w:color="auto"/>
                <w:right w:val="none" w:sz="0" w:space="0" w:color="auto"/>
              </w:divBdr>
              <w:divsChild>
                <w:div w:id="123917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86118">
      <w:bodyDiv w:val="1"/>
      <w:marLeft w:val="0"/>
      <w:marRight w:val="0"/>
      <w:marTop w:val="0"/>
      <w:marBottom w:val="0"/>
      <w:divBdr>
        <w:top w:val="none" w:sz="0" w:space="0" w:color="auto"/>
        <w:left w:val="none" w:sz="0" w:space="0" w:color="auto"/>
        <w:bottom w:val="none" w:sz="0" w:space="0" w:color="auto"/>
        <w:right w:val="none" w:sz="0" w:space="0" w:color="auto"/>
      </w:divBdr>
    </w:div>
    <w:div w:id="1725828422">
      <w:bodyDiv w:val="1"/>
      <w:marLeft w:val="0"/>
      <w:marRight w:val="0"/>
      <w:marTop w:val="0"/>
      <w:marBottom w:val="0"/>
      <w:divBdr>
        <w:top w:val="none" w:sz="0" w:space="0" w:color="auto"/>
        <w:left w:val="none" w:sz="0" w:space="0" w:color="auto"/>
        <w:bottom w:val="none" w:sz="0" w:space="0" w:color="auto"/>
        <w:right w:val="none" w:sz="0" w:space="0" w:color="auto"/>
      </w:divBdr>
    </w:div>
    <w:div w:id="1732457349">
      <w:bodyDiv w:val="1"/>
      <w:marLeft w:val="0"/>
      <w:marRight w:val="0"/>
      <w:marTop w:val="0"/>
      <w:marBottom w:val="0"/>
      <w:divBdr>
        <w:top w:val="none" w:sz="0" w:space="0" w:color="auto"/>
        <w:left w:val="none" w:sz="0" w:space="0" w:color="auto"/>
        <w:bottom w:val="none" w:sz="0" w:space="0" w:color="auto"/>
        <w:right w:val="none" w:sz="0" w:space="0" w:color="auto"/>
      </w:divBdr>
    </w:div>
    <w:div w:id="1735274783">
      <w:bodyDiv w:val="1"/>
      <w:marLeft w:val="0"/>
      <w:marRight w:val="0"/>
      <w:marTop w:val="0"/>
      <w:marBottom w:val="0"/>
      <w:divBdr>
        <w:top w:val="none" w:sz="0" w:space="0" w:color="auto"/>
        <w:left w:val="none" w:sz="0" w:space="0" w:color="auto"/>
        <w:bottom w:val="none" w:sz="0" w:space="0" w:color="auto"/>
        <w:right w:val="none" w:sz="0" w:space="0" w:color="auto"/>
      </w:divBdr>
    </w:div>
    <w:div w:id="1738822641">
      <w:bodyDiv w:val="1"/>
      <w:marLeft w:val="0"/>
      <w:marRight w:val="0"/>
      <w:marTop w:val="0"/>
      <w:marBottom w:val="0"/>
      <w:divBdr>
        <w:top w:val="none" w:sz="0" w:space="0" w:color="auto"/>
        <w:left w:val="none" w:sz="0" w:space="0" w:color="auto"/>
        <w:bottom w:val="none" w:sz="0" w:space="0" w:color="auto"/>
        <w:right w:val="none" w:sz="0" w:space="0" w:color="auto"/>
      </w:divBdr>
    </w:div>
    <w:div w:id="1753703135">
      <w:bodyDiv w:val="1"/>
      <w:marLeft w:val="0"/>
      <w:marRight w:val="0"/>
      <w:marTop w:val="0"/>
      <w:marBottom w:val="0"/>
      <w:divBdr>
        <w:top w:val="none" w:sz="0" w:space="0" w:color="auto"/>
        <w:left w:val="none" w:sz="0" w:space="0" w:color="auto"/>
        <w:bottom w:val="none" w:sz="0" w:space="0" w:color="auto"/>
        <w:right w:val="none" w:sz="0" w:space="0" w:color="auto"/>
      </w:divBdr>
    </w:div>
    <w:div w:id="1755859343">
      <w:bodyDiv w:val="1"/>
      <w:marLeft w:val="0"/>
      <w:marRight w:val="0"/>
      <w:marTop w:val="0"/>
      <w:marBottom w:val="0"/>
      <w:divBdr>
        <w:top w:val="none" w:sz="0" w:space="0" w:color="auto"/>
        <w:left w:val="none" w:sz="0" w:space="0" w:color="auto"/>
        <w:bottom w:val="none" w:sz="0" w:space="0" w:color="auto"/>
        <w:right w:val="none" w:sz="0" w:space="0" w:color="auto"/>
      </w:divBdr>
    </w:div>
    <w:div w:id="1790658090">
      <w:bodyDiv w:val="1"/>
      <w:marLeft w:val="0"/>
      <w:marRight w:val="0"/>
      <w:marTop w:val="0"/>
      <w:marBottom w:val="0"/>
      <w:divBdr>
        <w:top w:val="none" w:sz="0" w:space="0" w:color="auto"/>
        <w:left w:val="none" w:sz="0" w:space="0" w:color="auto"/>
        <w:bottom w:val="none" w:sz="0" w:space="0" w:color="auto"/>
        <w:right w:val="none" w:sz="0" w:space="0" w:color="auto"/>
      </w:divBdr>
      <w:divsChild>
        <w:div w:id="1396665995">
          <w:marLeft w:val="0"/>
          <w:marRight w:val="0"/>
          <w:marTop w:val="0"/>
          <w:marBottom w:val="0"/>
          <w:divBdr>
            <w:top w:val="none" w:sz="0" w:space="0" w:color="auto"/>
            <w:left w:val="none" w:sz="0" w:space="0" w:color="auto"/>
            <w:bottom w:val="none" w:sz="0" w:space="0" w:color="auto"/>
            <w:right w:val="none" w:sz="0" w:space="0" w:color="auto"/>
          </w:divBdr>
          <w:divsChild>
            <w:div w:id="421755150">
              <w:marLeft w:val="0"/>
              <w:marRight w:val="0"/>
              <w:marTop w:val="0"/>
              <w:marBottom w:val="0"/>
              <w:divBdr>
                <w:top w:val="none" w:sz="0" w:space="0" w:color="auto"/>
                <w:left w:val="none" w:sz="0" w:space="0" w:color="auto"/>
                <w:bottom w:val="none" w:sz="0" w:space="0" w:color="auto"/>
                <w:right w:val="none" w:sz="0" w:space="0" w:color="auto"/>
              </w:divBdr>
            </w:div>
            <w:div w:id="112928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02156">
      <w:bodyDiv w:val="1"/>
      <w:marLeft w:val="0"/>
      <w:marRight w:val="0"/>
      <w:marTop w:val="0"/>
      <w:marBottom w:val="0"/>
      <w:divBdr>
        <w:top w:val="none" w:sz="0" w:space="0" w:color="auto"/>
        <w:left w:val="none" w:sz="0" w:space="0" w:color="auto"/>
        <w:bottom w:val="none" w:sz="0" w:space="0" w:color="auto"/>
        <w:right w:val="none" w:sz="0" w:space="0" w:color="auto"/>
      </w:divBdr>
    </w:div>
    <w:div w:id="1813906116">
      <w:bodyDiv w:val="1"/>
      <w:marLeft w:val="0"/>
      <w:marRight w:val="0"/>
      <w:marTop w:val="0"/>
      <w:marBottom w:val="0"/>
      <w:divBdr>
        <w:top w:val="none" w:sz="0" w:space="0" w:color="auto"/>
        <w:left w:val="none" w:sz="0" w:space="0" w:color="auto"/>
        <w:bottom w:val="none" w:sz="0" w:space="0" w:color="auto"/>
        <w:right w:val="none" w:sz="0" w:space="0" w:color="auto"/>
      </w:divBdr>
    </w:div>
    <w:div w:id="1848128430">
      <w:bodyDiv w:val="1"/>
      <w:marLeft w:val="0"/>
      <w:marRight w:val="0"/>
      <w:marTop w:val="0"/>
      <w:marBottom w:val="0"/>
      <w:divBdr>
        <w:top w:val="none" w:sz="0" w:space="0" w:color="auto"/>
        <w:left w:val="none" w:sz="0" w:space="0" w:color="auto"/>
        <w:bottom w:val="none" w:sz="0" w:space="0" w:color="auto"/>
        <w:right w:val="none" w:sz="0" w:space="0" w:color="auto"/>
      </w:divBdr>
    </w:div>
    <w:div w:id="1861357993">
      <w:bodyDiv w:val="1"/>
      <w:marLeft w:val="0"/>
      <w:marRight w:val="0"/>
      <w:marTop w:val="0"/>
      <w:marBottom w:val="0"/>
      <w:divBdr>
        <w:top w:val="none" w:sz="0" w:space="0" w:color="auto"/>
        <w:left w:val="none" w:sz="0" w:space="0" w:color="auto"/>
        <w:bottom w:val="none" w:sz="0" w:space="0" w:color="auto"/>
        <w:right w:val="none" w:sz="0" w:space="0" w:color="auto"/>
      </w:divBdr>
    </w:div>
    <w:div w:id="1897742726">
      <w:bodyDiv w:val="1"/>
      <w:marLeft w:val="0"/>
      <w:marRight w:val="0"/>
      <w:marTop w:val="0"/>
      <w:marBottom w:val="0"/>
      <w:divBdr>
        <w:top w:val="none" w:sz="0" w:space="0" w:color="auto"/>
        <w:left w:val="none" w:sz="0" w:space="0" w:color="auto"/>
        <w:bottom w:val="none" w:sz="0" w:space="0" w:color="auto"/>
        <w:right w:val="none" w:sz="0" w:space="0" w:color="auto"/>
      </w:divBdr>
    </w:div>
    <w:div w:id="1962807619">
      <w:bodyDiv w:val="1"/>
      <w:marLeft w:val="0"/>
      <w:marRight w:val="0"/>
      <w:marTop w:val="0"/>
      <w:marBottom w:val="0"/>
      <w:divBdr>
        <w:top w:val="none" w:sz="0" w:space="0" w:color="auto"/>
        <w:left w:val="none" w:sz="0" w:space="0" w:color="auto"/>
        <w:bottom w:val="none" w:sz="0" w:space="0" w:color="auto"/>
        <w:right w:val="none" w:sz="0" w:space="0" w:color="auto"/>
      </w:divBdr>
    </w:div>
    <w:div w:id="1969621409">
      <w:bodyDiv w:val="1"/>
      <w:marLeft w:val="0"/>
      <w:marRight w:val="0"/>
      <w:marTop w:val="0"/>
      <w:marBottom w:val="0"/>
      <w:divBdr>
        <w:top w:val="none" w:sz="0" w:space="0" w:color="auto"/>
        <w:left w:val="none" w:sz="0" w:space="0" w:color="auto"/>
        <w:bottom w:val="none" w:sz="0" w:space="0" w:color="auto"/>
        <w:right w:val="none" w:sz="0" w:space="0" w:color="auto"/>
      </w:divBdr>
    </w:div>
    <w:div w:id="1969819920">
      <w:bodyDiv w:val="1"/>
      <w:marLeft w:val="0"/>
      <w:marRight w:val="0"/>
      <w:marTop w:val="0"/>
      <w:marBottom w:val="0"/>
      <w:divBdr>
        <w:top w:val="none" w:sz="0" w:space="0" w:color="auto"/>
        <w:left w:val="none" w:sz="0" w:space="0" w:color="auto"/>
        <w:bottom w:val="none" w:sz="0" w:space="0" w:color="auto"/>
        <w:right w:val="none" w:sz="0" w:space="0" w:color="auto"/>
      </w:divBdr>
    </w:div>
    <w:div w:id="1984502974">
      <w:bodyDiv w:val="1"/>
      <w:marLeft w:val="0"/>
      <w:marRight w:val="0"/>
      <w:marTop w:val="0"/>
      <w:marBottom w:val="0"/>
      <w:divBdr>
        <w:top w:val="none" w:sz="0" w:space="0" w:color="auto"/>
        <w:left w:val="none" w:sz="0" w:space="0" w:color="auto"/>
        <w:bottom w:val="none" w:sz="0" w:space="0" w:color="auto"/>
        <w:right w:val="none" w:sz="0" w:space="0" w:color="auto"/>
      </w:divBdr>
    </w:div>
    <w:div w:id="2005743161">
      <w:bodyDiv w:val="1"/>
      <w:marLeft w:val="0"/>
      <w:marRight w:val="0"/>
      <w:marTop w:val="0"/>
      <w:marBottom w:val="0"/>
      <w:divBdr>
        <w:top w:val="none" w:sz="0" w:space="0" w:color="auto"/>
        <w:left w:val="none" w:sz="0" w:space="0" w:color="auto"/>
        <w:bottom w:val="none" w:sz="0" w:space="0" w:color="auto"/>
        <w:right w:val="none" w:sz="0" w:space="0" w:color="auto"/>
      </w:divBdr>
      <w:divsChild>
        <w:div w:id="692416940">
          <w:marLeft w:val="0"/>
          <w:marRight w:val="0"/>
          <w:marTop w:val="0"/>
          <w:marBottom w:val="0"/>
          <w:divBdr>
            <w:top w:val="none" w:sz="0" w:space="0" w:color="auto"/>
            <w:left w:val="none" w:sz="0" w:space="0" w:color="auto"/>
            <w:bottom w:val="none" w:sz="0" w:space="0" w:color="auto"/>
            <w:right w:val="none" w:sz="0" w:space="0" w:color="auto"/>
          </w:divBdr>
          <w:divsChild>
            <w:div w:id="1975745689">
              <w:marLeft w:val="-113"/>
              <w:marRight w:val="-113"/>
              <w:marTop w:val="0"/>
              <w:marBottom w:val="0"/>
              <w:divBdr>
                <w:top w:val="none" w:sz="0" w:space="0" w:color="auto"/>
                <w:left w:val="none" w:sz="0" w:space="0" w:color="auto"/>
                <w:bottom w:val="none" w:sz="0" w:space="0" w:color="auto"/>
                <w:right w:val="none" w:sz="0" w:space="0" w:color="auto"/>
              </w:divBdr>
              <w:divsChild>
                <w:div w:id="13895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536932">
      <w:bodyDiv w:val="1"/>
      <w:marLeft w:val="0"/>
      <w:marRight w:val="0"/>
      <w:marTop w:val="0"/>
      <w:marBottom w:val="0"/>
      <w:divBdr>
        <w:top w:val="none" w:sz="0" w:space="0" w:color="auto"/>
        <w:left w:val="none" w:sz="0" w:space="0" w:color="auto"/>
        <w:bottom w:val="none" w:sz="0" w:space="0" w:color="auto"/>
        <w:right w:val="none" w:sz="0" w:space="0" w:color="auto"/>
      </w:divBdr>
    </w:div>
    <w:div w:id="2020348895">
      <w:bodyDiv w:val="1"/>
      <w:marLeft w:val="0"/>
      <w:marRight w:val="0"/>
      <w:marTop w:val="0"/>
      <w:marBottom w:val="0"/>
      <w:divBdr>
        <w:top w:val="none" w:sz="0" w:space="0" w:color="auto"/>
        <w:left w:val="none" w:sz="0" w:space="0" w:color="auto"/>
        <w:bottom w:val="none" w:sz="0" w:space="0" w:color="auto"/>
        <w:right w:val="none" w:sz="0" w:space="0" w:color="auto"/>
      </w:divBdr>
    </w:div>
    <w:div w:id="2024740567">
      <w:bodyDiv w:val="1"/>
      <w:marLeft w:val="0"/>
      <w:marRight w:val="0"/>
      <w:marTop w:val="0"/>
      <w:marBottom w:val="0"/>
      <w:divBdr>
        <w:top w:val="none" w:sz="0" w:space="0" w:color="auto"/>
        <w:left w:val="none" w:sz="0" w:space="0" w:color="auto"/>
        <w:bottom w:val="none" w:sz="0" w:space="0" w:color="auto"/>
        <w:right w:val="none" w:sz="0" w:space="0" w:color="auto"/>
      </w:divBdr>
    </w:div>
    <w:div w:id="2080131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8.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12.bin"/><Relationship Id="rId42" Type="http://schemas.openxmlformats.org/officeDocument/2006/relationships/oleObject" Target="embeddings/oleObject16.bin"/><Relationship Id="rId47" Type="http://schemas.openxmlformats.org/officeDocument/2006/relationships/image" Target="media/image21.emf"/><Relationship Id="rId50" Type="http://schemas.openxmlformats.org/officeDocument/2006/relationships/oleObject" Target="embeddings/oleObject20.bin"/><Relationship Id="rId55" Type="http://schemas.openxmlformats.org/officeDocument/2006/relationships/image" Target="media/image25.emf"/><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image" Target="media/image12.emf"/><Relationship Id="rId11" Type="http://schemas.openxmlformats.org/officeDocument/2006/relationships/image" Target="media/image3.emf"/><Relationship Id="rId24" Type="http://schemas.openxmlformats.org/officeDocument/2006/relationships/oleObject" Target="embeddings/oleObject7.bin"/><Relationship Id="rId32" Type="http://schemas.openxmlformats.org/officeDocument/2006/relationships/oleObject" Target="embeddings/oleObject11.bin"/><Relationship Id="rId37" Type="http://schemas.openxmlformats.org/officeDocument/2006/relationships/image" Target="media/image16.emf"/><Relationship Id="rId40" Type="http://schemas.openxmlformats.org/officeDocument/2006/relationships/oleObject" Target="embeddings/oleObject15.bin"/><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24.bin"/><Relationship Id="rId5" Type="http://schemas.openxmlformats.org/officeDocument/2006/relationships/webSettings" Target="webSettings.xml"/><Relationship Id="rId61" Type="http://schemas.openxmlformats.org/officeDocument/2006/relationships/oleObject" Target="embeddings/oleObject26.bin"/><Relationship Id="rId19" Type="http://schemas.openxmlformats.org/officeDocument/2006/relationships/image" Target="media/image7.emf"/><Relationship Id="rId14" Type="http://schemas.openxmlformats.org/officeDocument/2006/relationships/oleObject" Target="embeddings/oleObject2.bin"/><Relationship Id="rId22" Type="http://schemas.openxmlformats.org/officeDocument/2006/relationships/oleObject" Target="embeddings/oleObject6.bin"/><Relationship Id="rId27" Type="http://schemas.openxmlformats.org/officeDocument/2006/relationships/image" Target="media/image11.emf"/><Relationship Id="rId30" Type="http://schemas.openxmlformats.org/officeDocument/2006/relationships/oleObject" Target="embeddings/oleObject10.bin"/><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oleObject" Target="embeddings/oleObject19.bin"/><Relationship Id="rId56" Type="http://schemas.openxmlformats.org/officeDocument/2006/relationships/oleObject" Target="embeddings/oleObject23.bin"/><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4.bin"/><Relationship Id="rId46" Type="http://schemas.openxmlformats.org/officeDocument/2006/relationships/oleObject" Target="embeddings/oleObject18.bin"/><Relationship Id="rId59" Type="http://schemas.openxmlformats.org/officeDocument/2006/relationships/oleObject" Target="embeddings/oleObject25.bin"/><Relationship Id="rId20" Type="http://schemas.openxmlformats.org/officeDocument/2006/relationships/oleObject" Target="embeddings/oleObject5.bin"/><Relationship Id="rId41" Type="http://schemas.openxmlformats.org/officeDocument/2006/relationships/image" Target="media/image18.emf"/><Relationship Id="rId54" Type="http://schemas.openxmlformats.org/officeDocument/2006/relationships/oleObject" Target="embeddings/oleObject22.bin"/><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hyperlink" Target="mailto:pcd@bis.gov.in" TargetMode="External"/><Relationship Id="rId31" Type="http://schemas.openxmlformats.org/officeDocument/2006/relationships/image" Target="media/image13.emf"/><Relationship Id="rId44" Type="http://schemas.openxmlformats.org/officeDocument/2006/relationships/oleObject" Target="embeddings/oleObject17.bin"/><Relationship Id="rId52" Type="http://schemas.openxmlformats.org/officeDocument/2006/relationships/oleObject" Target="embeddings/oleObject21.bin"/><Relationship Id="rId60" Type="http://schemas.openxmlformats.org/officeDocument/2006/relationships/image" Target="media/image27.emf"/><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1D931-530C-4F0D-8339-06EB1EAF02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4011</TotalTime>
  <Pages>24</Pages>
  <Words>5418</Words>
  <Characters>30885</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36231</CharactersWithSpaces>
  <SharedDoc>false</SharedDoc>
  <HLinks>
    <vt:vector size="24" baseType="variant">
      <vt:variant>
        <vt:i4>2031727</vt:i4>
      </vt:variant>
      <vt:variant>
        <vt:i4>9</vt:i4>
      </vt:variant>
      <vt:variant>
        <vt:i4>0</vt:i4>
      </vt:variant>
      <vt:variant>
        <vt:i4>5</vt:i4>
      </vt:variant>
      <vt:variant>
        <vt:lpwstr>mailto:pcd@bis.gov.in</vt:lpwstr>
      </vt:variant>
      <vt:variant>
        <vt:lpwstr/>
      </vt:variant>
      <vt:variant>
        <vt:i4>6160505</vt:i4>
      </vt:variant>
      <vt:variant>
        <vt:i4>6</vt:i4>
      </vt:variant>
      <vt:variant>
        <vt:i4>0</vt:i4>
      </vt:variant>
      <vt:variant>
        <vt:i4>5</vt:i4>
      </vt:variant>
      <vt:variant>
        <vt:lpwstr>mailto:pcd9@bis.gov.in</vt:lpwstr>
      </vt:variant>
      <vt:variant>
        <vt:lpwstr/>
      </vt:variant>
      <vt:variant>
        <vt:i4>2031727</vt:i4>
      </vt:variant>
      <vt:variant>
        <vt:i4>3</vt:i4>
      </vt:variant>
      <vt:variant>
        <vt:i4>0</vt:i4>
      </vt:variant>
      <vt:variant>
        <vt:i4>5</vt:i4>
      </vt:variant>
      <vt:variant>
        <vt:lpwstr>mailto:pcd@bis.gov.in</vt:lpwstr>
      </vt:variant>
      <vt:variant>
        <vt:lpwstr/>
      </vt:variant>
      <vt:variant>
        <vt:i4>6160505</vt:i4>
      </vt:variant>
      <vt:variant>
        <vt:i4>0</vt:i4>
      </vt:variant>
      <vt:variant>
        <vt:i4>0</vt:i4>
      </vt:variant>
      <vt:variant>
        <vt:i4>5</vt:i4>
      </vt:variant>
      <vt:variant>
        <vt:lpwstr>mailto:pcd9@bis.gov.in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dc:creator>
  <cp:keywords/>
  <dc:description/>
  <cp:lastModifiedBy>Aditi Choudhary</cp:lastModifiedBy>
  <cp:revision>902</cp:revision>
  <cp:lastPrinted>2023-07-05T06:36:00Z</cp:lastPrinted>
  <dcterms:created xsi:type="dcterms:W3CDTF">2023-01-03T05:48:00Z</dcterms:created>
  <dcterms:modified xsi:type="dcterms:W3CDTF">2024-02-27T06:33:00Z</dcterms:modified>
</cp:coreProperties>
</file>