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4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2"/>
        <w:gridCol w:w="1370"/>
        <w:gridCol w:w="615"/>
        <w:gridCol w:w="5104"/>
        <w:gridCol w:w="988"/>
        <w:gridCol w:w="3862"/>
      </w:tblGrid>
      <w:tr w:rsidR="00972E1B" w:rsidRPr="00C16B81" w14:paraId="4CB0B4FC" w14:textId="77777777" w:rsidTr="00EF0B84">
        <w:trPr>
          <w:trHeight w:val="701"/>
          <w:jc w:val="center"/>
        </w:trPr>
        <w:tc>
          <w:tcPr>
            <w:tcW w:w="3632" w:type="dxa"/>
            <w:gridSpan w:val="2"/>
            <w:vMerge w:val="restart"/>
          </w:tcPr>
          <w:p w14:paraId="07A7499C" w14:textId="08DCFE24" w:rsidR="00972E1B" w:rsidRPr="00C16B81" w:rsidRDefault="008841BF" w:rsidP="00B55BE5">
            <w:pPr>
              <w:jc w:val="center"/>
              <w:rPr>
                <w:color w:val="000000" w:themeColor="text1"/>
              </w:rPr>
            </w:pPr>
            <w:r w:rsidRPr="00C16B81">
              <w:rPr>
                <w:noProof/>
                <w:color w:val="000000" w:themeColor="text1"/>
              </w:rPr>
              <w:drawing>
                <wp:inline distT="0" distB="0" distL="0" distR="0" wp14:anchorId="4D30C78F" wp14:editId="636487D9">
                  <wp:extent cx="773430" cy="71374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3430" cy="713740"/>
                          </a:xfrm>
                          <a:prstGeom prst="rect">
                            <a:avLst/>
                          </a:prstGeom>
                          <a:noFill/>
                          <a:ln>
                            <a:noFill/>
                          </a:ln>
                        </pic:spPr>
                      </pic:pic>
                    </a:graphicData>
                  </a:graphic>
                </wp:inline>
              </w:drawing>
            </w:r>
          </w:p>
        </w:tc>
        <w:tc>
          <w:tcPr>
            <w:tcW w:w="10569" w:type="dxa"/>
            <w:gridSpan w:val="4"/>
          </w:tcPr>
          <w:p w14:paraId="37BF9B2C" w14:textId="77777777" w:rsidR="00972E1B" w:rsidRPr="00C16B81" w:rsidRDefault="008841BF" w:rsidP="00384341">
            <w:pPr>
              <w:jc w:val="center"/>
              <w:rPr>
                <w:color w:val="000000" w:themeColor="text1"/>
              </w:rPr>
            </w:pPr>
            <w:r w:rsidRPr="00C16B81">
              <w:rPr>
                <w:noProof/>
                <w:color w:val="000000" w:themeColor="text1"/>
              </w:rPr>
              <w:drawing>
                <wp:inline distT="0" distB="0" distL="0" distR="0" wp14:anchorId="22BC73F0" wp14:editId="32B88B71">
                  <wp:extent cx="4792980" cy="71374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2980" cy="713740"/>
                          </a:xfrm>
                          <a:prstGeom prst="rect">
                            <a:avLst/>
                          </a:prstGeom>
                          <a:noFill/>
                          <a:ln>
                            <a:noFill/>
                          </a:ln>
                        </pic:spPr>
                      </pic:pic>
                    </a:graphicData>
                  </a:graphic>
                </wp:inline>
              </w:drawing>
            </w:r>
          </w:p>
        </w:tc>
      </w:tr>
      <w:tr w:rsidR="00972E1B" w:rsidRPr="00C16B81" w14:paraId="351557AF" w14:textId="77777777" w:rsidTr="00EF0B84">
        <w:trPr>
          <w:trHeight w:val="369"/>
          <w:jc w:val="center"/>
        </w:trPr>
        <w:tc>
          <w:tcPr>
            <w:tcW w:w="3632" w:type="dxa"/>
            <w:gridSpan w:val="2"/>
            <w:vMerge/>
            <w:vAlign w:val="center"/>
          </w:tcPr>
          <w:p w14:paraId="321C04C2" w14:textId="77777777" w:rsidR="00972E1B" w:rsidRPr="00C16B81" w:rsidRDefault="00972E1B" w:rsidP="00384341">
            <w:pPr>
              <w:rPr>
                <w:color w:val="000000" w:themeColor="text1"/>
              </w:rPr>
            </w:pPr>
          </w:p>
        </w:tc>
        <w:tc>
          <w:tcPr>
            <w:tcW w:w="10569" w:type="dxa"/>
            <w:gridSpan w:val="4"/>
          </w:tcPr>
          <w:p w14:paraId="77EF5ED0" w14:textId="77777777" w:rsidR="00972E1B" w:rsidRPr="00C16B81" w:rsidRDefault="00972E1B" w:rsidP="00384341">
            <w:pPr>
              <w:spacing w:after="120"/>
              <w:jc w:val="center"/>
              <w:rPr>
                <w:b/>
                <w:bCs/>
                <w:color w:val="000000" w:themeColor="text1"/>
              </w:rPr>
            </w:pPr>
            <w:r w:rsidRPr="00C16B81">
              <w:rPr>
                <w:b/>
                <w:bCs/>
                <w:color w:val="000000" w:themeColor="text1"/>
              </w:rPr>
              <w:t>(PETROLEUM, COAL &amp; RELATED PRODUCTS DEPTT.)</w:t>
            </w:r>
          </w:p>
        </w:tc>
      </w:tr>
      <w:tr w:rsidR="00972E1B" w:rsidRPr="00C16B81" w14:paraId="1DEBE0DF" w14:textId="77777777" w:rsidTr="004D5809">
        <w:trPr>
          <w:trHeight w:val="80"/>
          <w:jc w:val="center"/>
        </w:trPr>
        <w:tc>
          <w:tcPr>
            <w:tcW w:w="14201" w:type="dxa"/>
            <w:gridSpan w:val="6"/>
          </w:tcPr>
          <w:p w14:paraId="0ED1B3D0" w14:textId="77777777" w:rsidR="00972E1B" w:rsidRPr="00C16B81" w:rsidRDefault="00972E1B" w:rsidP="00384341">
            <w:pPr>
              <w:spacing w:after="120"/>
              <w:jc w:val="center"/>
              <w:outlineLvl w:val="2"/>
              <w:rPr>
                <w:b/>
                <w:bCs/>
                <w:color w:val="000000" w:themeColor="text1"/>
              </w:rPr>
            </w:pPr>
            <w:r w:rsidRPr="00C16B81">
              <w:rPr>
                <w:b/>
                <w:color w:val="000000" w:themeColor="text1"/>
              </w:rPr>
              <w:t>AGENDA</w:t>
            </w:r>
          </w:p>
        </w:tc>
      </w:tr>
      <w:tr w:rsidR="00972E1B" w:rsidRPr="00C16B81" w14:paraId="662CEBCD" w14:textId="77777777" w:rsidTr="00EF0B84">
        <w:trPr>
          <w:trHeight w:val="80"/>
          <w:jc w:val="center"/>
        </w:trPr>
        <w:tc>
          <w:tcPr>
            <w:tcW w:w="10339" w:type="dxa"/>
            <w:gridSpan w:val="5"/>
          </w:tcPr>
          <w:p w14:paraId="7D1E883A" w14:textId="77777777" w:rsidR="00972E1B" w:rsidRPr="00C16B81" w:rsidRDefault="00383267" w:rsidP="00383267">
            <w:pPr>
              <w:spacing w:after="120"/>
              <w:outlineLvl w:val="2"/>
              <w:rPr>
                <w:b/>
                <w:bCs/>
                <w:color w:val="000000" w:themeColor="text1"/>
              </w:rPr>
            </w:pPr>
            <w:r w:rsidRPr="00C16B81">
              <w:rPr>
                <w:b/>
                <w:color w:val="000000" w:themeColor="text1"/>
              </w:rPr>
              <w:t>Organic Chemicals, Alcohols &amp; Allied Products</w:t>
            </w:r>
            <w:r w:rsidR="00972E1B" w:rsidRPr="00C16B81">
              <w:rPr>
                <w:b/>
                <w:color w:val="000000" w:themeColor="text1"/>
              </w:rPr>
              <w:t xml:space="preserve"> Sectional Committee, PCD </w:t>
            </w:r>
            <w:r w:rsidRPr="00C16B81">
              <w:rPr>
                <w:b/>
                <w:color w:val="000000" w:themeColor="text1"/>
              </w:rPr>
              <w:t>9</w:t>
            </w:r>
          </w:p>
        </w:tc>
        <w:tc>
          <w:tcPr>
            <w:tcW w:w="3862" w:type="dxa"/>
          </w:tcPr>
          <w:p w14:paraId="175D0246" w14:textId="5828664E" w:rsidR="00972E1B" w:rsidRPr="00C16B81" w:rsidRDefault="00F045E0" w:rsidP="007872E0">
            <w:pPr>
              <w:spacing w:after="120"/>
              <w:ind w:right="-108"/>
              <w:outlineLvl w:val="2"/>
              <w:rPr>
                <w:b/>
                <w:bCs/>
                <w:color w:val="000000" w:themeColor="text1"/>
              </w:rPr>
            </w:pPr>
            <w:r w:rsidRPr="00C16B81">
              <w:rPr>
                <w:b/>
                <w:color w:val="000000" w:themeColor="text1"/>
              </w:rPr>
              <w:t>3</w:t>
            </w:r>
            <w:r w:rsidR="004549EA" w:rsidRPr="00C16B81">
              <w:rPr>
                <w:b/>
                <w:color w:val="000000" w:themeColor="text1"/>
              </w:rPr>
              <w:t>7</w:t>
            </w:r>
            <w:r w:rsidR="00475D38" w:rsidRPr="00C16B81">
              <w:rPr>
                <w:b/>
                <w:color w:val="000000" w:themeColor="text1"/>
                <w:vertAlign w:val="superscript"/>
              </w:rPr>
              <w:t>th</w:t>
            </w:r>
            <w:r w:rsidR="00CE5824" w:rsidRPr="00C16B81">
              <w:rPr>
                <w:b/>
                <w:color w:val="000000" w:themeColor="text1"/>
              </w:rPr>
              <w:t xml:space="preserve"> </w:t>
            </w:r>
            <w:r w:rsidR="00972E1B" w:rsidRPr="00C16B81">
              <w:rPr>
                <w:b/>
                <w:color w:val="000000" w:themeColor="text1"/>
              </w:rPr>
              <w:t xml:space="preserve">Meeting     </w:t>
            </w:r>
          </w:p>
        </w:tc>
      </w:tr>
      <w:tr w:rsidR="00972E1B" w:rsidRPr="00C16B81" w14:paraId="115ED491" w14:textId="77777777" w:rsidTr="00EF0B84">
        <w:trPr>
          <w:trHeight w:val="80"/>
          <w:jc w:val="center"/>
        </w:trPr>
        <w:tc>
          <w:tcPr>
            <w:tcW w:w="2262" w:type="dxa"/>
          </w:tcPr>
          <w:p w14:paraId="645F1666" w14:textId="77777777" w:rsidR="00972E1B" w:rsidRPr="00C16B81" w:rsidRDefault="00972E1B" w:rsidP="00384341">
            <w:pPr>
              <w:spacing w:after="120"/>
              <w:outlineLvl w:val="2"/>
              <w:rPr>
                <w:b/>
                <w:bCs/>
                <w:color w:val="000000" w:themeColor="text1"/>
              </w:rPr>
            </w:pPr>
            <w:r w:rsidRPr="00C16B81">
              <w:rPr>
                <w:b/>
                <w:bCs/>
                <w:color w:val="000000" w:themeColor="text1"/>
              </w:rPr>
              <w:t>DATE &amp; TIME</w:t>
            </w:r>
          </w:p>
        </w:tc>
        <w:tc>
          <w:tcPr>
            <w:tcW w:w="11939" w:type="dxa"/>
            <w:gridSpan w:val="5"/>
          </w:tcPr>
          <w:p w14:paraId="2EEB3BB8" w14:textId="23E13AF0" w:rsidR="00972E1B" w:rsidRPr="00C16B81" w:rsidRDefault="008F2DA1" w:rsidP="00A37661">
            <w:pPr>
              <w:spacing w:after="120"/>
              <w:rPr>
                <w:color w:val="000000" w:themeColor="text1"/>
              </w:rPr>
            </w:pPr>
            <w:r w:rsidRPr="00C16B81">
              <w:rPr>
                <w:color w:val="000000" w:themeColor="text1"/>
              </w:rPr>
              <w:t>1 March</w:t>
            </w:r>
            <w:r w:rsidR="00EF0B84" w:rsidRPr="00C16B81">
              <w:rPr>
                <w:color w:val="000000" w:themeColor="text1"/>
              </w:rPr>
              <w:t xml:space="preserve"> </w:t>
            </w:r>
            <w:r w:rsidR="000E56E8" w:rsidRPr="00C16B81">
              <w:rPr>
                <w:color w:val="000000" w:themeColor="text1"/>
              </w:rPr>
              <w:t>202</w:t>
            </w:r>
            <w:r w:rsidRPr="00C16B81">
              <w:rPr>
                <w:color w:val="000000" w:themeColor="text1"/>
              </w:rPr>
              <w:t>4</w:t>
            </w:r>
            <w:r w:rsidR="000E56E8" w:rsidRPr="00C16B81">
              <w:rPr>
                <w:color w:val="000000" w:themeColor="text1"/>
              </w:rPr>
              <w:t>, 1</w:t>
            </w:r>
            <w:r w:rsidR="00A37661" w:rsidRPr="00C16B81">
              <w:rPr>
                <w:color w:val="000000" w:themeColor="text1"/>
              </w:rPr>
              <w:t>0</w:t>
            </w:r>
            <w:r w:rsidR="000E56E8" w:rsidRPr="00C16B81">
              <w:rPr>
                <w:color w:val="000000" w:themeColor="text1"/>
              </w:rPr>
              <w:t>:</w:t>
            </w:r>
            <w:r w:rsidR="00A37661" w:rsidRPr="00C16B81">
              <w:rPr>
                <w:color w:val="000000" w:themeColor="text1"/>
              </w:rPr>
              <w:t>3</w:t>
            </w:r>
            <w:r w:rsidR="000E56E8" w:rsidRPr="00C16B81">
              <w:rPr>
                <w:color w:val="000000" w:themeColor="text1"/>
              </w:rPr>
              <w:t>0 am</w:t>
            </w:r>
          </w:p>
        </w:tc>
      </w:tr>
      <w:tr w:rsidR="00B8605D" w:rsidRPr="00C16B81" w14:paraId="54937AE7" w14:textId="77777777" w:rsidTr="00EF0B84">
        <w:trPr>
          <w:trHeight w:val="80"/>
          <w:jc w:val="center"/>
        </w:trPr>
        <w:tc>
          <w:tcPr>
            <w:tcW w:w="2262" w:type="dxa"/>
            <w:vMerge w:val="restart"/>
          </w:tcPr>
          <w:p w14:paraId="7E0D8687" w14:textId="77777777" w:rsidR="00B8605D" w:rsidRPr="00C16B81" w:rsidRDefault="00B8605D" w:rsidP="00384341">
            <w:pPr>
              <w:spacing w:after="120"/>
              <w:outlineLvl w:val="2"/>
              <w:rPr>
                <w:b/>
                <w:bCs/>
                <w:color w:val="000000" w:themeColor="text1"/>
              </w:rPr>
            </w:pPr>
            <w:r w:rsidRPr="00C16B81">
              <w:rPr>
                <w:b/>
                <w:bCs/>
                <w:color w:val="000000" w:themeColor="text1"/>
              </w:rPr>
              <w:t>VENUE</w:t>
            </w:r>
          </w:p>
        </w:tc>
        <w:tc>
          <w:tcPr>
            <w:tcW w:w="11939" w:type="dxa"/>
            <w:gridSpan w:val="5"/>
          </w:tcPr>
          <w:p w14:paraId="67EEF0A9" w14:textId="6BACD2CA" w:rsidR="00B8605D" w:rsidRPr="00C16B81" w:rsidRDefault="00EF0B84" w:rsidP="00384341">
            <w:pPr>
              <w:rPr>
                <w:color w:val="000000" w:themeColor="text1"/>
              </w:rPr>
            </w:pPr>
            <w:r w:rsidRPr="00C16B81">
              <w:rPr>
                <w:color w:val="000000" w:themeColor="text1"/>
              </w:rPr>
              <w:t>Hybrid (Virtual + Physical)</w:t>
            </w:r>
          </w:p>
        </w:tc>
      </w:tr>
      <w:tr w:rsidR="00EF0B84" w:rsidRPr="00C16B81" w14:paraId="46684A77" w14:textId="77777777" w:rsidTr="00EF0B84">
        <w:trPr>
          <w:trHeight w:val="80"/>
          <w:jc w:val="center"/>
        </w:trPr>
        <w:tc>
          <w:tcPr>
            <w:tcW w:w="2262" w:type="dxa"/>
            <w:vMerge/>
          </w:tcPr>
          <w:p w14:paraId="7522ADE9" w14:textId="77777777" w:rsidR="00EF0B84" w:rsidRPr="00C16B81" w:rsidRDefault="00EF0B84" w:rsidP="00384341">
            <w:pPr>
              <w:spacing w:after="120"/>
              <w:outlineLvl w:val="2"/>
              <w:rPr>
                <w:b/>
                <w:bCs/>
                <w:color w:val="000000" w:themeColor="text1"/>
              </w:rPr>
            </w:pPr>
          </w:p>
        </w:tc>
        <w:tc>
          <w:tcPr>
            <w:tcW w:w="7089" w:type="dxa"/>
            <w:gridSpan w:val="3"/>
          </w:tcPr>
          <w:p w14:paraId="3A1F51CA" w14:textId="10F093AE" w:rsidR="00EF0B84" w:rsidRPr="00C16B81" w:rsidRDefault="00EF0B84" w:rsidP="00EF0B84">
            <w:pPr>
              <w:rPr>
                <w:color w:val="000000" w:themeColor="text1"/>
              </w:rPr>
            </w:pPr>
            <w:r w:rsidRPr="00C16B81">
              <w:rPr>
                <w:color w:val="000000" w:themeColor="text1"/>
              </w:rPr>
              <w:t xml:space="preserve">Virtual Meeting Details  </w:t>
            </w:r>
          </w:p>
        </w:tc>
        <w:tc>
          <w:tcPr>
            <w:tcW w:w="4850" w:type="dxa"/>
            <w:gridSpan w:val="2"/>
          </w:tcPr>
          <w:p w14:paraId="7B1742BD" w14:textId="278E74B2" w:rsidR="00EF0B84" w:rsidRPr="00C16B81" w:rsidRDefault="00EF0B84" w:rsidP="00EF0B84">
            <w:pPr>
              <w:rPr>
                <w:color w:val="000000" w:themeColor="text1"/>
              </w:rPr>
            </w:pPr>
            <w:r w:rsidRPr="00C16B81">
              <w:rPr>
                <w:color w:val="000000" w:themeColor="text1"/>
              </w:rPr>
              <w:t>Physical Meeting Details</w:t>
            </w:r>
          </w:p>
        </w:tc>
      </w:tr>
      <w:tr w:rsidR="00EF0B84" w:rsidRPr="00C16B81" w14:paraId="2A894EA7" w14:textId="77777777" w:rsidTr="00EF0B84">
        <w:trPr>
          <w:trHeight w:val="80"/>
          <w:jc w:val="center"/>
        </w:trPr>
        <w:tc>
          <w:tcPr>
            <w:tcW w:w="2262" w:type="dxa"/>
            <w:vMerge/>
          </w:tcPr>
          <w:p w14:paraId="30F34CCC" w14:textId="77777777" w:rsidR="00EF0B84" w:rsidRPr="00C16B81" w:rsidRDefault="00EF0B84" w:rsidP="00384341">
            <w:pPr>
              <w:spacing w:after="120"/>
              <w:outlineLvl w:val="2"/>
              <w:rPr>
                <w:b/>
                <w:bCs/>
                <w:color w:val="000000" w:themeColor="text1"/>
              </w:rPr>
            </w:pPr>
          </w:p>
        </w:tc>
        <w:tc>
          <w:tcPr>
            <w:tcW w:w="1985" w:type="dxa"/>
            <w:gridSpan w:val="2"/>
          </w:tcPr>
          <w:p w14:paraId="62EAFE47" w14:textId="60B72005" w:rsidR="00EF0B84" w:rsidRPr="00C16B81" w:rsidRDefault="00EF0B84" w:rsidP="00384341">
            <w:pPr>
              <w:rPr>
                <w:color w:val="000000" w:themeColor="text1"/>
              </w:rPr>
            </w:pPr>
            <w:r w:rsidRPr="00C16B81">
              <w:rPr>
                <w:color w:val="000000" w:themeColor="text1"/>
              </w:rPr>
              <w:t xml:space="preserve">Meeting Link: </w:t>
            </w:r>
          </w:p>
        </w:tc>
        <w:tc>
          <w:tcPr>
            <w:tcW w:w="5104" w:type="dxa"/>
          </w:tcPr>
          <w:p w14:paraId="6AD3E1E0" w14:textId="199264D9" w:rsidR="00EF0B84" w:rsidRPr="00C16B81" w:rsidRDefault="00C56A3D" w:rsidP="00384341">
            <w:pPr>
              <w:rPr>
                <w:color w:val="000000" w:themeColor="text1"/>
              </w:rPr>
            </w:pPr>
            <w:r w:rsidRPr="00C16B81">
              <w:rPr>
                <w:color w:val="000000" w:themeColor="text1"/>
              </w:rPr>
              <w:t>https://bismanak.webex.com/bismanak/j.php?MTID=m38ddda25c3a557e313093519979345d1</w:t>
            </w:r>
          </w:p>
        </w:tc>
        <w:tc>
          <w:tcPr>
            <w:tcW w:w="988" w:type="dxa"/>
            <w:vMerge w:val="restart"/>
          </w:tcPr>
          <w:p w14:paraId="5D8D4882" w14:textId="23E9100B" w:rsidR="00EF0B84" w:rsidRPr="00C16B81" w:rsidRDefault="00EF0B84" w:rsidP="00384341">
            <w:pPr>
              <w:rPr>
                <w:color w:val="000000" w:themeColor="text1"/>
              </w:rPr>
            </w:pPr>
            <w:r w:rsidRPr="00C16B81">
              <w:rPr>
                <w:color w:val="000000" w:themeColor="text1"/>
              </w:rPr>
              <w:t xml:space="preserve">Venue: </w:t>
            </w:r>
          </w:p>
        </w:tc>
        <w:tc>
          <w:tcPr>
            <w:tcW w:w="3862" w:type="dxa"/>
            <w:vMerge w:val="restart"/>
          </w:tcPr>
          <w:p w14:paraId="00D5F0F3" w14:textId="1F291E37" w:rsidR="00EF0B84" w:rsidRPr="00C16B81" w:rsidRDefault="008F2DA1" w:rsidP="008F2DA1">
            <w:pPr>
              <w:jc w:val="both"/>
              <w:rPr>
                <w:color w:val="000000" w:themeColor="text1"/>
              </w:rPr>
            </w:pPr>
            <w:r w:rsidRPr="00C16B81">
              <w:rPr>
                <w:color w:val="000000" w:themeColor="text1"/>
              </w:rPr>
              <w:t>Lal C Verman Hall</w:t>
            </w:r>
            <w:r w:rsidR="00011650" w:rsidRPr="00C16B81">
              <w:rPr>
                <w:color w:val="000000" w:themeColor="text1"/>
              </w:rPr>
              <w:t xml:space="preserve">, BIS Headquarters, 9, Bahadur Shah Zafar Marg, New Delhi, Delhi-110002, </w:t>
            </w:r>
          </w:p>
        </w:tc>
      </w:tr>
      <w:tr w:rsidR="00EF0B84" w:rsidRPr="00C16B81" w14:paraId="32378585" w14:textId="77777777" w:rsidTr="00EF0B84">
        <w:trPr>
          <w:trHeight w:val="80"/>
          <w:jc w:val="center"/>
        </w:trPr>
        <w:tc>
          <w:tcPr>
            <w:tcW w:w="2262" w:type="dxa"/>
            <w:vMerge/>
          </w:tcPr>
          <w:p w14:paraId="3AFA8710" w14:textId="77777777" w:rsidR="00EF0B84" w:rsidRPr="00C16B81" w:rsidRDefault="00EF0B84" w:rsidP="00384341">
            <w:pPr>
              <w:spacing w:after="120"/>
              <w:outlineLvl w:val="2"/>
              <w:rPr>
                <w:b/>
                <w:bCs/>
                <w:color w:val="000000" w:themeColor="text1"/>
              </w:rPr>
            </w:pPr>
          </w:p>
        </w:tc>
        <w:tc>
          <w:tcPr>
            <w:tcW w:w="1985" w:type="dxa"/>
            <w:gridSpan w:val="2"/>
          </w:tcPr>
          <w:p w14:paraId="6ABC2F9B" w14:textId="6C543AC7" w:rsidR="00EF0B84" w:rsidRPr="00C16B81" w:rsidRDefault="00EF0B84" w:rsidP="00384341">
            <w:pPr>
              <w:rPr>
                <w:color w:val="000000" w:themeColor="text1"/>
              </w:rPr>
            </w:pPr>
            <w:r w:rsidRPr="00C16B81">
              <w:rPr>
                <w:color w:val="000000" w:themeColor="text1"/>
              </w:rPr>
              <w:t>Meeting Number:</w:t>
            </w:r>
          </w:p>
        </w:tc>
        <w:tc>
          <w:tcPr>
            <w:tcW w:w="5104" w:type="dxa"/>
          </w:tcPr>
          <w:p w14:paraId="1C64B3BA" w14:textId="3A823693" w:rsidR="00EF0B84" w:rsidRPr="00C16B81" w:rsidRDefault="00C56A3D" w:rsidP="00384341">
            <w:pPr>
              <w:rPr>
                <w:color w:val="000000" w:themeColor="text1"/>
              </w:rPr>
            </w:pPr>
            <w:r w:rsidRPr="00C16B81">
              <w:rPr>
                <w:color w:val="000000" w:themeColor="text1"/>
              </w:rPr>
              <w:t>2527 879 8714</w:t>
            </w:r>
          </w:p>
        </w:tc>
        <w:tc>
          <w:tcPr>
            <w:tcW w:w="988" w:type="dxa"/>
            <w:vMerge/>
          </w:tcPr>
          <w:p w14:paraId="5E4FB77E" w14:textId="3C50EF57" w:rsidR="00EF0B84" w:rsidRPr="00C16B81" w:rsidRDefault="00EF0B84" w:rsidP="00384341">
            <w:pPr>
              <w:rPr>
                <w:color w:val="000000" w:themeColor="text1"/>
              </w:rPr>
            </w:pPr>
          </w:p>
        </w:tc>
        <w:tc>
          <w:tcPr>
            <w:tcW w:w="3862" w:type="dxa"/>
            <w:vMerge/>
          </w:tcPr>
          <w:p w14:paraId="381C56B7" w14:textId="55FB1515" w:rsidR="00EF0B84" w:rsidRPr="00C16B81" w:rsidRDefault="00EF0B84" w:rsidP="00384341">
            <w:pPr>
              <w:rPr>
                <w:color w:val="000000" w:themeColor="text1"/>
              </w:rPr>
            </w:pPr>
          </w:p>
        </w:tc>
      </w:tr>
      <w:tr w:rsidR="00EF0B84" w:rsidRPr="00C16B81" w14:paraId="680DDB6B" w14:textId="77777777" w:rsidTr="00EF0B84">
        <w:trPr>
          <w:trHeight w:val="80"/>
          <w:jc w:val="center"/>
        </w:trPr>
        <w:tc>
          <w:tcPr>
            <w:tcW w:w="2262" w:type="dxa"/>
            <w:vMerge/>
          </w:tcPr>
          <w:p w14:paraId="4CFDE472" w14:textId="77777777" w:rsidR="00EF0B84" w:rsidRPr="00C16B81" w:rsidRDefault="00EF0B84" w:rsidP="00384341">
            <w:pPr>
              <w:spacing w:after="120"/>
              <w:outlineLvl w:val="2"/>
              <w:rPr>
                <w:b/>
                <w:bCs/>
                <w:color w:val="000000" w:themeColor="text1"/>
              </w:rPr>
            </w:pPr>
          </w:p>
        </w:tc>
        <w:tc>
          <w:tcPr>
            <w:tcW w:w="1985" w:type="dxa"/>
            <w:gridSpan w:val="2"/>
          </w:tcPr>
          <w:p w14:paraId="21634036" w14:textId="57D12EDE" w:rsidR="00EF0B84" w:rsidRPr="00C16B81" w:rsidRDefault="00EF0B84" w:rsidP="00384341">
            <w:pPr>
              <w:rPr>
                <w:color w:val="000000" w:themeColor="text1"/>
              </w:rPr>
            </w:pPr>
            <w:r w:rsidRPr="00C16B81">
              <w:rPr>
                <w:color w:val="000000" w:themeColor="text1"/>
              </w:rPr>
              <w:t>Password:</w:t>
            </w:r>
          </w:p>
        </w:tc>
        <w:tc>
          <w:tcPr>
            <w:tcW w:w="5104" w:type="dxa"/>
          </w:tcPr>
          <w:p w14:paraId="5411FB2B" w14:textId="08674C67" w:rsidR="00EF0B84" w:rsidRPr="00C16B81" w:rsidRDefault="00C56A3D" w:rsidP="00384341">
            <w:pPr>
              <w:rPr>
                <w:color w:val="000000" w:themeColor="text1"/>
              </w:rPr>
            </w:pPr>
            <w:r w:rsidRPr="00C16B81">
              <w:rPr>
                <w:color w:val="000000" w:themeColor="text1"/>
              </w:rPr>
              <w:t>kW5qKtXky85 (59575895 from video systems)</w:t>
            </w:r>
          </w:p>
        </w:tc>
        <w:tc>
          <w:tcPr>
            <w:tcW w:w="988" w:type="dxa"/>
          </w:tcPr>
          <w:p w14:paraId="50DD8C84" w14:textId="07FABAB8" w:rsidR="00EF0B84" w:rsidRPr="00C16B81" w:rsidRDefault="00EF0B84" w:rsidP="00384341">
            <w:pPr>
              <w:rPr>
                <w:color w:val="000000" w:themeColor="text1"/>
              </w:rPr>
            </w:pPr>
            <w:r w:rsidRPr="00C16B81">
              <w:rPr>
                <w:color w:val="000000" w:themeColor="text1"/>
              </w:rPr>
              <w:t>City:</w:t>
            </w:r>
          </w:p>
        </w:tc>
        <w:tc>
          <w:tcPr>
            <w:tcW w:w="3862" w:type="dxa"/>
          </w:tcPr>
          <w:p w14:paraId="4331C98C" w14:textId="329140A5" w:rsidR="00EF0B84" w:rsidRPr="00C16B81" w:rsidRDefault="00011650" w:rsidP="00011650">
            <w:pPr>
              <w:rPr>
                <w:color w:val="000000" w:themeColor="text1"/>
              </w:rPr>
            </w:pPr>
            <w:r w:rsidRPr="00C16B81">
              <w:rPr>
                <w:color w:val="000000" w:themeColor="text1"/>
              </w:rPr>
              <w:t>New Delhi, India</w:t>
            </w:r>
          </w:p>
        </w:tc>
      </w:tr>
      <w:tr w:rsidR="00972E1B" w:rsidRPr="00C16B81" w14:paraId="6064FE11" w14:textId="77777777" w:rsidTr="00EF0B84">
        <w:trPr>
          <w:trHeight w:val="158"/>
          <w:jc w:val="center"/>
        </w:trPr>
        <w:tc>
          <w:tcPr>
            <w:tcW w:w="2262" w:type="dxa"/>
          </w:tcPr>
          <w:p w14:paraId="38DEE542" w14:textId="1C9B47A3" w:rsidR="00972E1B" w:rsidRPr="00C16B81" w:rsidRDefault="00972E1B" w:rsidP="00EF0B84">
            <w:pPr>
              <w:spacing w:after="120"/>
              <w:outlineLvl w:val="2"/>
              <w:rPr>
                <w:b/>
                <w:bCs/>
                <w:color w:val="000000" w:themeColor="text1"/>
              </w:rPr>
            </w:pPr>
            <w:r w:rsidRPr="00C16B81">
              <w:rPr>
                <w:b/>
                <w:bCs/>
                <w:color w:val="000000" w:themeColor="text1"/>
              </w:rPr>
              <w:t xml:space="preserve">CHAIRMAN: </w:t>
            </w:r>
          </w:p>
        </w:tc>
        <w:tc>
          <w:tcPr>
            <w:tcW w:w="11939" w:type="dxa"/>
            <w:gridSpan w:val="5"/>
          </w:tcPr>
          <w:p w14:paraId="5A0DD9AF" w14:textId="77777777" w:rsidR="00972E1B" w:rsidRPr="00C16B81" w:rsidRDefault="00044F4F" w:rsidP="00044F4F">
            <w:pPr>
              <w:spacing w:after="120"/>
              <w:outlineLvl w:val="2"/>
              <w:rPr>
                <w:color w:val="000000" w:themeColor="text1"/>
              </w:rPr>
            </w:pPr>
            <w:proofErr w:type="spellStart"/>
            <w:r w:rsidRPr="00C16B81">
              <w:rPr>
                <w:b/>
                <w:bCs/>
                <w:color w:val="000000" w:themeColor="text1"/>
              </w:rPr>
              <w:t>Dr.</w:t>
            </w:r>
            <w:proofErr w:type="spellEnd"/>
            <w:r w:rsidRPr="00C16B81">
              <w:rPr>
                <w:b/>
                <w:bCs/>
                <w:color w:val="000000" w:themeColor="text1"/>
              </w:rPr>
              <w:t xml:space="preserve"> C.V Rode, NCL Pune</w:t>
            </w:r>
          </w:p>
        </w:tc>
      </w:tr>
      <w:tr w:rsidR="00954C4A" w:rsidRPr="00C16B81" w14:paraId="1A0BD4F4" w14:textId="77777777" w:rsidTr="00EF0B84">
        <w:trPr>
          <w:trHeight w:val="80"/>
          <w:jc w:val="center"/>
        </w:trPr>
        <w:tc>
          <w:tcPr>
            <w:tcW w:w="2262" w:type="dxa"/>
          </w:tcPr>
          <w:p w14:paraId="1D73B6CF" w14:textId="77777777" w:rsidR="00954C4A" w:rsidRPr="00C16B81" w:rsidRDefault="00954C4A" w:rsidP="00954C4A">
            <w:pPr>
              <w:spacing w:after="120"/>
              <w:outlineLvl w:val="2"/>
              <w:rPr>
                <w:b/>
                <w:bCs/>
                <w:color w:val="000000" w:themeColor="text1"/>
              </w:rPr>
            </w:pPr>
            <w:r w:rsidRPr="00C16B81">
              <w:rPr>
                <w:b/>
                <w:bCs/>
                <w:color w:val="000000" w:themeColor="text1"/>
              </w:rPr>
              <w:t>MEMBER SECRETARY</w:t>
            </w:r>
          </w:p>
        </w:tc>
        <w:tc>
          <w:tcPr>
            <w:tcW w:w="11939" w:type="dxa"/>
            <w:gridSpan w:val="5"/>
          </w:tcPr>
          <w:p w14:paraId="7B38D480" w14:textId="77777777" w:rsidR="00954C4A" w:rsidRPr="00C16B81" w:rsidRDefault="0084728D" w:rsidP="00384341">
            <w:pPr>
              <w:spacing w:after="120"/>
              <w:rPr>
                <w:color w:val="000000" w:themeColor="text1"/>
              </w:rPr>
            </w:pPr>
            <w:r w:rsidRPr="00C16B81">
              <w:rPr>
                <w:color w:val="000000" w:themeColor="text1"/>
              </w:rPr>
              <w:t xml:space="preserve">Ms </w:t>
            </w:r>
            <w:r w:rsidR="00954C4A" w:rsidRPr="00C16B81">
              <w:rPr>
                <w:color w:val="000000" w:themeColor="text1"/>
              </w:rPr>
              <w:t xml:space="preserve">Aditi Choudhary, </w:t>
            </w:r>
            <w:r w:rsidR="004778FA" w:rsidRPr="00C16B81">
              <w:rPr>
                <w:color w:val="000000" w:themeColor="text1"/>
              </w:rPr>
              <w:t>Scientist ‘B’ (PCD), BIS</w:t>
            </w:r>
          </w:p>
          <w:p w14:paraId="4E3D2045" w14:textId="77777777" w:rsidR="004778FA" w:rsidRPr="00C16B81" w:rsidRDefault="004778FA" w:rsidP="00384341">
            <w:pPr>
              <w:spacing w:after="120"/>
              <w:rPr>
                <w:color w:val="000000" w:themeColor="text1"/>
              </w:rPr>
            </w:pPr>
            <w:r w:rsidRPr="00C16B81">
              <w:rPr>
                <w:color w:val="000000" w:themeColor="text1"/>
                <w:lang w:val="de-DE"/>
              </w:rPr>
              <w:t xml:space="preserve">E-mail: </w:t>
            </w:r>
            <w:r w:rsidR="002A7DAB">
              <w:fldChar w:fldCharType="begin"/>
            </w:r>
            <w:r w:rsidR="002A7DAB">
              <w:instrText>HYPERLINK "mailto:pcd9@bis.gov.in"</w:instrText>
            </w:r>
            <w:r w:rsidR="002A7DAB">
              <w:fldChar w:fldCharType="separate"/>
            </w:r>
            <w:r w:rsidRPr="00C16B81">
              <w:rPr>
                <w:rStyle w:val="Hyperlink"/>
                <w:color w:val="000000" w:themeColor="text1"/>
                <w:lang w:val="de-DE"/>
              </w:rPr>
              <w:t>pcd9@bis.gov.in</w:t>
            </w:r>
            <w:r w:rsidR="002A7DAB">
              <w:rPr>
                <w:rStyle w:val="Hyperlink"/>
                <w:color w:val="000000" w:themeColor="text1"/>
                <w:lang w:val="de-DE"/>
              </w:rPr>
              <w:fldChar w:fldCharType="end"/>
            </w:r>
            <w:r w:rsidRPr="00C16B81">
              <w:rPr>
                <w:color w:val="000000" w:themeColor="text1"/>
                <w:lang w:val="de-DE"/>
              </w:rPr>
              <w:t xml:space="preserve">;  </w:t>
            </w:r>
            <w:hyperlink r:id="rId10" w:history="1">
              <w:r w:rsidRPr="00C16B81">
                <w:rPr>
                  <w:rStyle w:val="Hyperlink"/>
                  <w:color w:val="000000" w:themeColor="text1"/>
                  <w:lang w:val="de-DE"/>
                </w:rPr>
                <w:t>pcd@bis.gov.in</w:t>
              </w:r>
            </w:hyperlink>
            <w:r w:rsidRPr="00C16B81">
              <w:rPr>
                <w:rStyle w:val="Hyperlink"/>
                <w:color w:val="000000" w:themeColor="text1"/>
                <w:lang w:val="de-DE"/>
              </w:rPr>
              <w:t xml:space="preserve"> </w:t>
            </w:r>
          </w:p>
        </w:tc>
      </w:tr>
    </w:tbl>
    <w:p w14:paraId="109ED285" w14:textId="77777777" w:rsidR="00587F38" w:rsidRDefault="00587F38" w:rsidP="00587F38">
      <w:pPr>
        <w:pStyle w:val="Heading1"/>
        <w:tabs>
          <w:tab w:val="left" w:pos="2140"/>
        </w:tabs>
        <w:spacing w:after="0"/>
        <w:ind w:left="0" w:right="748"/>
        <w:jc w:val="center"/>
        <w:rPr>
          <w:rFonts w:ascii="Times New Roman" w:hAnsi="Times New Roman" w:cs="Times New Roman"/>
          <w:color w:val="000000" w:themeColor="text1"/>
          <w:sz w:val="24"/>
          <w:szCs w:val="24"/>
        </w:rPr>
      </w:pPr>
    </w:p>
    <w:p w14:paraId="6FA7B0E6" w14:textId="1CB6170B" w:rsidR="004549EA" w:rsidRDefault="00587F38" w:rsidP="00587F38">
      <w:pPr>
        <w:pStyle w:val="Heading1"/>
        <w:tabs>
          <w:tab w:val="left" w:pos="2140"/>
        </w:tabs>
        <w:spacing w:after="0"/>
        <w:ind w:left="0" w:right="748"/>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Part 2</w:t>
      </w:r>
    </w:p>
    <w:p w14:paraId="7156A611" w14:textId="77777777" w:rsidR="00587F38" w:rsidRDefault="00587F38" w:rsidP="003C3FC3">
      <w:pPr>
        <w:pStyle w:val="Default"/>
        <w:rPr>
          <w:b/>
          <w:iCs/>
          <w:color w:val="000000" w:themeColor="text1"/>
        </w:rPr>
      </w:pPr>
    </w:p>
    <w:p w14:paraId="57DEA281" w14:textId="30B6D6AE" w:rsidR="001C1228" w:rsidRPr="00C16B81" w:rsidRDefault="001C1228" w:rsidP="003C3FC3">
      <w:pPr>
        <w:pStyle w:val="Default"/>
        <w:rPr>
          <w:b/>
          <w:iCs/>
          <w:color w:val="000000" w:themeColor="text1"/>
        </w:rPr>
      </w:pPr>
      <w:r w:rsidRPr="00C16B81">
        <w:rPr>
          <w:b/>
          <w:iCs/>
          <w:color w:val="000000" w:themeColor="text1"/>
        </w:rPr>
        <w:t>Item 6 COMMENTS ON PUBLISHED STANDARDS</w:t>
      </w:r>
    </w:p>
    <w:p w14:paraId="53D35DEB" w14:textId="77777777" w:rsidR="0081305C" w:rsidRPr="00C16B81" w:rsidRDefault="0081305C" w:rsidP="003C3FC3">
      <w:pPr>
        <w:pStyle w:val="Default"/>
        <w:rPr>
          <w:b/>
          <w:iCs/>
          <w:color w:val="C45911" w:themeColor="accent2" w:themeShade="BF"/>
        </w:rPr>
      </w:pPr>
    </w:p>
    <w:p w14:paraId="44569AB9" w14:textId="09AFD018" w:rsidR="00C31CD7" w:rsidRPr="00C16B81" w:rsidRDefault="007009A2" w:rsidP="00F40E60">
      <w:pPr>
        <w:pStyle w:val="Default"/>
        <w:rPr>
          <w:b/>
          <w:iCs/>
          <w:color w:val="auto"/>
        </w:rPr>
      </w:pPr>
      <w:r w:rsidRPr="00C16B81">
        <w:rPr>
          <w:b/>
          <w:iCs/>
          <w:color w:val="auto"/>
        </w:rPr>
        <w:t xml:space="preserve">6.1 </w:t>
      </w:r>
      <w:r w:rsidR="00C31CD7" w:rsidRPr="00C16B81">
        <w:rPr>
          <w:b/>
          <w:iCs/>
          <w:color w:val="auto"/>
        </w:rPr>
        <w:t xml:space="preserve">IS 1781 </w:t>
      </w:r>
      <w:r w:rsidR="00F40E60" w:rsidRPr="00C16B81">
        <w:rPr>
          <w:b/>
          <w:iCs/>
          <w:color w:val="auto"/>
        </w:rPr>
        <w:t>: 2022 Urea , Technical - Specification (Second Revision)</w:t>
      </w:r>
    </w:p>
    <w:p w14:paraId="36F8A616" w14:textId="77777777" w:rsidR="00F40E60" w:rsidRPr="00C16B81" w:rsidRDefault="00F40E60" w:rsidP="00F40E60">
      <w:pPr>
        <w:pStyle w:val="Default"/>
        <w:rPr>
          <w:b/>
          <w:iCs/>
          <w:color w:val="auto"/>
        </w:rPr>
      </w:pPr>
    </w:p>
    <w:p w14:paraId="1F457DB3" w14:textId="149E9961" w:rsidR="00C8129D" w:rsidRPr="00C16B81" w:rsidRDefault="00F40E60" w:rsidP="003C3FC3">
      <w:pPr>
        <w:pStyle w:val="Default"/>
        <w:rPr>
          <w:bCs/>
          <w:iCs/>
          <w:color w:val="auto"/>
        </w:rPr>
      </w:pPr>
      <w:r w:rsidRPr="00C16B81">
        <w:rPr>
          <w:bCs/>
          <w:iCs/>
          <w:color w:val="auto"/>
        </w:rPr>
        <w:t>The</w:t>
      </w:r>
      <w:r w:rsidR="00562728" w:rsidRPr="00C16B81">
        <w:rPr>
          <w:bCs/>
          <w:iCs/>
          <w:color w:val="auto"/>
        </w:rPr>
        <w:t xml:space="preserve"> </w:t>
      </w:r>
      <w:r w:rsidRPr="00C16B81">
        <w:rPr>
          <w:bCs/>
          <w:iCs/>
          <w:color w:val="auto"/>
        </w:rPr>
        <w:t>following comments have been received from Indian Chemical Council</w:t>
      </w:r>
      <w:r w:rsidR="00562728" w:rsidRPr="00C16B81">
        <w:rPr>
          <w:bCs/>
          <w:iCs/>
          <w:color w:val="auto"/>
        </w:rPr>
        <w:t xml:space="preserve"> via mail:</w:t>
      </w:r>
    </w:p>
    <w:p w14:paraId="36B0534C" w14:textId="77777777" w:rsidR="00562728" w:rsidRPr="00C16B81" w:rsidRDefault="00562728" w:rsidP="003C3FC3">
      <w:pPr>
        <w:pStyle w:val="Default"/>
        <w:rPr>
          <w:b/>
          <w:iCs/>
          <w:color w:val="C45911" w:themeColor="accent2" w:themeShade="BF"/>
        </w:rPr>
      </w:pP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6"/>
        <w:gridCol w:w="2650"/>
        <w:gridCol w:w="1885"/>
        <w:gridCol w:w="2125"/>
        <w:gridCol w:w="3402"/>
        <w:gridCol w:w="3402"/>
      </w:tblGrid>
      <w:tr w:rsidR="00221977" w:rsidRPr="00C16B81" w14:paraId="0FE5CB21" w14:textId="2E2671B7" w:rsidTr="00221977">
        <w:tc>
          <w:tcPr>
            <w:tcW w:w="706" w:type="dxa"/>
          </w:tcPr>
          <w:p w14:paraId="2066D4FE" w14:textId="77777777" w:rsidR="00221977" w:rsidRPr="00C16B81" w:rsidRDefault="00221977" w:rsidP="00F40E60">
            <w:pPr>
              <w:jc w:val="center"/>
              <w:rPr>
                <w:rFonts w:eastAsia="MS Mincho"/>
                <w:b/>
                <w:bCs/>
              </w:rPr>
            </w:pPr>
            <w:r w:rsidRPr="00C16B81">
              <w:rPr>
                <w:rFonts w:eastAsia="MS Mincho"/>
                <w:b/>
                <w:bCs/>
              </w:rPr>
              <w:t>Sl. No.</w:t>
            </w:r>
          </w:p>
          <w:p w14:paraId="2405C727" w14:textId="77777777" w:rsidR="00221977" w:rsidRPr="00C16B81" w:rsidRDefault="00221977" w:rsidP="00F40E60">
            <w:pPr>
              <w:jc w:val="center"/>
              <w:rPr>
                <w:rFonts w:eastAsia="MS Mincho"/>
                <w:b/>
                <w:bCs/>
              </w:rPr>
            </w:pPr>
          </w:p>
          <w:p w14:paraId="0CB5E376" w14:textId="77777777" w:rsidR="00221977" w:rsidRPr="00C16B81" w:rsidRDefault="00221977" w:rsidP="00F40E60">
            <w:pPr>
              <w:jc w:val="center"/>
              <w:rPr>
                <w:rFonts w:eastAsia="MS Mincho"/>
                <w:b/>
                <w:bCs/>
              </w:rPr>
            </w:pPr>
            <w:r w:rsidRPr="00C16B81">
              <w:rPr>
                <w:rFonts w:eastAsia="MS Mincho"/>
                <w:b/>
                <w:bCs/>
              </w:rPr>
              <w:t>(1)</w:t>
            </w:r>
          </w:p>
        </w:tc>
        <w:tc>
          <w:tcPr>
            <w:tcW w:w="2650" w:type="dxa"/>
          </w:tcPr>
          <w:p w14:paraId="38E3D380" w14:textId="77777777" w:rsidR="00221977" w:rsidRPr="00C16B81" w:rsidRDefault="00221977" w:rsidP="00F40E60">
            <w:pPr>
              <w:jc w:val="center"/>
              <w:rPr>
                <w:rFonts w:eastAsia="MS Mincho"/>
                <w:b/>
                <w:bCs/>
              </w:rPr>
            </w:pPr>
            <w:r w:rsidRPr="00C16B81">
              <w:rPr>
                <w:rFonts w:eastAsia="MS Mincho"/>
                <w:b/>
                <w:bCs/>
              </w:rPr>
              <w:t>Clause/Sub-clause/ para/table/fig. No. commented</w:t>
            </w:r>
          </w:p>
          <w:p w14:paraId="1735A0BB" w14:textId="77777777" w:rsidR="00221977" w:rsidRPr="00C16B81" w:rsidRDefault="00221977" w:rsidP="00F40E60">
            <w:pPr>
              <w:jc w:val="center"/>
              <w:rPr>
                <w:rFonts w:eastAsia="MS Mincho"/>
                <w:b/>
                <w:bCs/>
              </w:rPr>
            </w:pPr>
            <w:r w:rsidRPr="00C16B81">
              <w:rPr>
                <w:rFonts w:eastAsia="MS Mincho"/>
                <w:b/>
                <w:bCs/>
              </w:rPr>
              <w:t>(2)</w:t>
            </w:r>
          </w:p>
        </w:tc>
        <w:tc>
          <w:tcPr>
            <w:tcW w:w="1885" w:type="dxa"/>
          </w:tcPr>
          <w:p w14:paraId="7F63E77E" w14:textId="77777777" w:rsidR="00221977" w:rsidRPr="00C16B81" w:rsidRDefault="00221977" w:rsidP="00F40E60">
            <w:pPr>
              <w:jc w:val="center"/>
              <w:rPr>
                <w:rFonts w:eastAsia="MS Mincho"/>
                <w:b/>
                <w:bCs/>
              </w:rPr>
            </w:pPr>
            <w:r w:rsidRPr="00C16B81">
              <w:rPr>
                <w:rFonts w:eastAsia="MS Mincho"/>
                <w:b/>
                <w:bCs/>
              </w:rPr>
              <w:t>Commentator/</w:t>
            </w:r>
          </w:p>
          <w:p w14:paraId="36B4CA81" w14:textId="77777777" w:rsidR="00221977" w:rsidRPr="00C16B81" w:rsidRDefault="00221977" w:rsidP="00F40E60">
            <w:pPr>
              <w:jc w:val="center"/>
              <w:rPr>
                <w:rFonts w:eastAsia="MS Mincho"/>
                <w:b/>
                <w:bCs/>
              </w:rPr>
            </w:pPr>
            <w:r w:rsidRPr="00C16B81">
              <w:rPr>
                <w:rFonts w:eastAsia="MS Mincho"/>
                <w:b/>
                <w:bCs/>
              </w:rPr>
              <w:t>Organization/</w:t>
            </w:r>
          </w:p>
          <w:p w14:paraId="50C988E9" w14:textId="77777777" w:rsidR="00221977" w:rsidRPr="00C16B81" w:rsidRDefault="00221977" w:rsidP="00F40E60">
            <w:pPr>
              <w:jc w:val="center"/>
              <w:rPr>
                <w:rFonts w:eastAsia="MS Mincho"/>
                <w:b/>
                <w:bCs/>
              </w:rPr>
            </w:pPr>
            <w:r w:rsidRPr="00C16B81">
              <w:rPr>
                <w:rFonts w:eastAsia="MS Mincho"/>
                <w:b/>
                <w:bCs/>
              </w:rPr>
              <w:t>Abbreviation</w:t>
            </w:r>
          </w:p>
          <w:p w14:paraId="5E962883" w14:textId="77777777" w:rsidR="00221977" w:rsidRPr="00C16B81" w:rsidRDefault="00221977" w:rsidP="00F40E60">
            <w:pPr>
              <w:jc w:val="center"/>
              <w:rPr>
                <w:rFonts w:eastAsia="MS Mincho"/>
                <w:b/>
                <w:bCs/>
              </w:rPr>
            </w:pPr>
            <w:r w:rsidRPr="00C16B81">
              <w:rPr>
                <w:rFonts w:eastAsia="MS Mincho"/>
                <w:b/>
                <w:bCs/>
              </w:rPr>
              <w:t>(3)</w:t>
            </w:r>
          </w:p>
        </w:tc>
        <w:tc>
          <w:tcPr>
            <w:tcW w:w="2125" w:type="dxa"/>
          </w:tcPr>
          <w:p w14:paraId="419D0993" w14:textId="77777777" w:rsidR="00221977" w:rsidRPr="00C16B81" w:rsidRDefault="00221977" w:rsidP="00F40E60">
            <w:pPr>
              <w:jc w:val="center"/>
              <w:rPr>
                <w:rFonts w:eastAsia="MS Mincho"/>
                <w:b/>
                <w:bCs/>
              </w:rPr>
            </w:pPr>
            <w:r w:rsidRPr="00C16B81">
              <w:rPr>
                <w:rFonts w:eastAsia="MS Mincho"/>
                <w:b/>
                <w:bCs/>
              </w:rPr>
              <w:t>Type of Comments</w:t>
            </w:r>
          </w:p>
          <w:p w14:paraId="40851A07" w14:textId="77777777" w:rsidR="00221977" w:rsidRPr="00C16B81" w:rsidRDefault="00221977" w:rsidP="00F40E60">
            <w:pPr>
              <w:jc w:val="center"/>
              <w:rPr>
                <w:rFonts w:eastAsia="MS Mincho"/>
                <w:b/>
                <w:bCs/>
              </w:rPr>
            </w:pPr>
            <w:r w:rsidRPr="00C16B81">
              <w:rPr>
                <w:rFonts w:eastAsia="MS Mincho"/>
                <w:b/>
                <w:bCs/>
              </w:rPr>
              <w:t>(General/Editorial/ Technical)</w:t>
            </w:r>
          </w:p>
          <w:p w14:paraId="4D445F46" w14:textId="77777777" w:rsidR="00221977" w:rsidRPr="00C16B81" w:rsidRDefault="00221977" w:rsidP="00F40E60">
            <w:pPr>
              <w:jc w:val="center"/>
              <w:rPr>
                <w:rFonts w:eastAsia="MS Mincho"/>
                <w:b/>
                <w:bCs/>
              </w:rPr>
            </w:pPr>
            <w:r w:rsidRPr="00C16B81">
              <w:rPr>
                <w:rFonts w:eastAsia="MS Mincho"/>
                <w:b/>
                <w:bCs/>
              </w:rPr>
              <w:t>(4)</w:t>
            </w:r>
          </w:p>
        </w:tc>
        <w:tc>
          <w:tcPr>
            <w:tcW w:w="3402" w:type="dxa"/>
          </w:tcPr>
          <w:p w14:paraId="5307ED60" w14:textId="77777777" w:rsidR="00221977" w:rsidRPr="00C16B81" w:rsidRDefault="00221977" w:rsidP="00F40E60">
            <w:pPr>
              <w:jc w:val="center"/>
              <w:rPr>
                <w:rFonts w:eastAsia="MS Mincho"/>
                <w:b/>
                <w:bCs/>
              </w:rPr>
            </w:pPr>
            <w:r w:rsidRPr="00C16B81">
              <w:rPr>
                <w:rFonts w:eastAsia="MS Mincho"/>
                <w:b/>
                <w:bCs/>
              </w:rPr>
              <w:t>Justification</w:t>
            </w:r>
          </w:p>
          <w:p w14:paraId="722A59C2" w14:textId="77777777" w:rsidR="00221977" w:rsidRPr="00C16B81" w:rsidRDefault="00221977" w:rsidP="00F40E60">
            <w:pPr>
              <w:jc w:val="center"/>
              <w:rPr>
                <w:rFonts w:eastAsia="MS Mincho"/>
                <w:b/>
                <w:bCs/>
              </w:rPr>
            </w:pPr>
          </w:p>
          <w:p w14:paraId="5DC2582B" w14:textId="77777777" w:rsidR="00221977" w:rsidRPr="00C16B81" w:rsidRDefault="00221977" w:rsidP="00F40E60">
            <w:pPr>
              <w:jc w:val="center"/>
              <w:rPr>
                <w:rFonts w:eastAsia="MS Mincho"/>
                <w:b/>
                <w:bCs/>
              </w:rPr>
            </w:pPr>
          </w:p>
          <w:p w14:paraId="03BD4AA8" w14:textId="77777777" w:rsidR="00221977" w:rsidRPr="00C16B81" w:rsidRDefault="00221977" w:rsidP="00F40E60">
            <w:pPr>
              <w:jc w:val="center"/>
              <w:rPr>
                <w:rFonts w:eastAsia="MS Mincho"/>
                <w:b/>
                <w:bCs/>
              </w:rPr>
            </w:pPr>
            <w:r w:rsidRPr="00C16B81">
              <w:rPr>
                <w:rFonts w:eastAsia="MS Mincho"/>
                <w:b/>
                <w:bCs/>
              </w:rPr>
              <w:t>(5)</w:t>
            </w:r>
          </w:p>
        </w:tc>
        <w:tc>
          <w:tcPr>
            <w:tcW w:w="3402" w:type="dxa"/>
          </w:tcPr>
          <w:p w14:paraId="13E535CD" w14:textId="61E0D1C3" w:rsidR="00221977" w:rsidRPr="00C16B81" w:rsidRDefault="00221977" w:rsidP="00F40E60">
            <w:pPr>
              <w:jc w:val="center"/>
              <w:rPr>
                <w:rFonts w:eastAsia="MS Mincho"/>
                <w:b/>
                <w:bCs/>
              </w:rPr>
            </w:pPr>
            <w:r w:rsidRPr="00C16B81">
              <w:rPr>
                <w:rFonts w:eastAsia="MS Mincho"/>
                <w:b/>
                <w:bCs/>
              </w:rPr>
              <w:t>Proposed Change</w:t>
            </w:r>
          </w:p>
        </w:tc>
      </w:tr>
      <w:tr w:rsidR="00221977" w:rsidRPr="00C16B81" w14:paraId="41EE82E2" w14:textId="53E27C50" w:rsidTr="00221977">
        <w:tc>
          <w:tcPr>
            <w:tcW w:w="706" w:type="dxa"/>
          </w:tcPr>
          <w:p w14:paraId="7DAE5806" w14:textId="77777777" w:rsidR="00221977" w:rsidRPr="00C16B81" w:rsidRDefault="00221977" w:rsidP="00F40E60">
            <w:pPr>
              <w:jc w:val="center"/>
              <w:rPr>
                <w:rFonts w:eastAsia="MS Mincho"/>
              </w:rPr>
            </w:pPr>
            <w:r w:rsidRPr="00C16B81">
              <w:rPr>
                <w:rFonts w:eastAsia="MS Mincho"/>
              </w:rPr>
              <w:t>1</w:t>
            </w:r>
          </w:p>
        </w:tc>
        <w:tc>
          <w:tcPr>
            <w:tcW w:w="2650" w:type="dxa"/>
          </w:tcPr>
          <w:p w14:paraId="2473D05F" w14:textId="23AEE1DE" w:rsidR="00221977" w:rsidRPr="00C16B81" w:rsidRDefault="00221977" w:rsidP="00F40E60">
            <w:pPr>
              <w:jc w:val="center"/>
              <w:rPr>
                <w:rFonts w:eastAsia="MS Mincho"/>
              </w:rPr>
            </w:pPr>
            <w:r w:rsidRPr="00C16B81">
              <w:rPr>
                <w:rFonts w:eastAsia="MS Mincho"/>
              </w:rPr>
              <w:t>Table 1</w:t>
            </w:r>
          </w:p>
        </w:tc>
        <w:tc>
          <w:tcPr>
            <w:tcW w:w="1885" w:type="dxa"/>
          </w:tcPr>
          <w:p w14:paraId="0A0D9F76" w14:textId="77777777" w:rsidR="00221977" w:rsidRPr="00C16B81" w:rsidRDefault="00221977" w:rsidP="00F40E60">
            <w:pPr>
              <w:jc w:val="center"/>
              <w:rPr>
                <w:rFonts w:eastAsia="MS Mincho"/>
              </w:rPr>
            </w:pPr>
            <w:proofErr w:type="spellStart"/>
            <w:r w:rsidRPr="00C16B81">
              <w:rPr>
                <w:rFonts w:eastAsia="MS Mincho"/>
              </w:rPr>
              <w:t>Jashvant</w:t>
            </w:r>
            <w:proofErr w:type="spellEnd"/>
            <w:r w:rsidRPr="00C16B81">
              <w:rPr>
                <w:rFonts w:eastAsia="MS Mincho"/>
              </w:rPr>
              <w:t xml:space="preserve"> Sevak</w:t>
            </w:r>
          </w:p>
        </w:tc>
        <w:tc>
          <w:tcPr>
            <w:tcW w:w="2125" w:type="dxa"/>
          </w:tcPr>
          <w:p w14:paraId="47AB2844" w14:textId="31D7C99E" w:rsidR="00221977" w:rsidRPr="00C16B81" w:rsidRDefault="00221977" w:rsidP="00F40E60">
            <w:pPr>
              <w:jc w:val="center"/>
              <w:rPr>
                <w:rFonts w:eastAsia="MS Mincho"/>
              </w:rPr>
            </w:pPr>
            <w:r w:rsidRPr="00C16B81">
              <w:rPr>
                <w:color w:val="212529"/>
                <w:lang w:eastAsia="en-US"/>
              </w:rPr>
              <w:t>Technical</w:t>
            </w:r>
          </w:p>
        </w:tc>
        <w:tc>
          <w:tcPr>
            <w:tcW w:w="3402" w:type="dxa"/>
          </w:tcPr>
          <w:p w14:paraId="3EE3BDA0" w14:textId="43298892" w:rsidR="00221977" w:rsidRPr="00C16B81" w:rsidRDefault="00221977" w:rsidP="00221977">
            <w:pPr>
              <w:autoSpaceDE w:val="0"/>
              <w:autoSpaceDN w:val="0"/>
              <w:adjustRightInd w:val="0"/>
              <w:jc w:val="both"/>
              <w:rPr>
                <w:rFonts w:eastAsia="MS Mincho"/>
              </w:rPr>
            </w:pPr>
            <w:r w:rsidRPr="00C16B81">
              <w:t xml:space="preserve">During the urea production there may be a possibility of other </w:t>
            </w:r>
            <w:r w:rsidRPr="00C16B81">
              <w:lastRenderedPageBreak/>
              <w:t>lubricating oil which need to restrict.</w:t>
            </w:r>
          </w:p>
        </w:tc>
        <w:tc>
          <w:tcPr>
            <w:tcW w:w="3402" w:type="dxa"/>
          </w:tcPr>
          <w:p w14:paraId="32C7DB43" w14:textId="362A3E01" w:rsidR="00221977" w:rsidRPr="00C16B81" w:rsidRDefault="00221977" w:rsidP="00221977">
            <w:pPr>
              <w:autoSpaceDE w:val="0"/>
              <w:autoSpaceDN w:val="0"/>
              <w:adjustRightInd w:val="0"/>
              <w:jc w:val="both"/>
            </w:pPr>
            <w:r w:rsidRPr="00C16B81">
              <w:lastRenderedPageBreak/>
              <w:t xml:space="preserve">Required to add specification for benzene soluble 200 </w:t>
            </w:r>
            <w:r w:rsidR="00B21CB7">
              <w:t>ppm,</w:t>
            </w:r>
            <w:r w:rsidRPr="00C16B81">
              <w:t xml:space="preserve"> max</w:t>
            </w:r>
          </w:p>
        </w:tc>
      </w:tr>
    </w:tbl>
    <w:p w14:paraId="748B55C8" w14:textId="77777777" w:rsidR="00C8129D" w:rsidRPr="00C16B81" w:rsidRDefault="00C8129D" w:rsidP="003C3FC3">
      <w:pPr>
        <w:pStyle w:val="Default"/>
        <w:rPr>
          <w:b/>
          <w:iCs/>
          <w:color w:val="C45911" w:themeColor="accent2" w:themeShade="BF"/>
        </w:rPr>
      </w:pPr>
    </w:p>
    <w:p w14:paraId="75FD3FDE" w14:textId="77777777" w:rsidR="0062017A" w:rsidRPr="00C16B81" w:rsidRDefault="0062017A" w:rsidP="003C3FC3">
      <w:pPr>
        <w:pStyle w:val="Default"/>
        <w:rPr>
          <w:bCs/>
          <w:color w:val="000000" w:themeColor="text1"/>
        </w:rPr>
      </w:pPr>
    </w:p>
    <w:p w14:paraId="142814B3" w14:textId="7E004E2B" w:rsidR="00C31CD7" w:rsidRPr="00C16B81" w:rsidRDefault="00B21CB7" w:rsidP="0062017A">
      <w:pPr>
        <w:pStyle w:val="Default"/>
        <w:jc w:val="center"/>
        <w:rPr>
          <w:b/>
          <w:iCs/>
          <w:color w:val="C45911" w:themeColor="accent2" w:themeShade="BF"/>
        </w:rPr>
      </w:pPr>
      <w:r>
        <w:rPr>
          <w:bCs/>
          <w:color w:val="000000" w:themeColor="text1"/>
        </w:rPr>
        <w:t>T</w:t>
      </w:r>
      <w:r w:rsidR="0062017A" w:rsidRPr="00C16B81">
        <w:rPr>
          <w:bCs/>
          <w:color w:val="000000" w:themeColor="text1"/>
        </w:rPr>
        <w:t xml:space="preserve">he Committee may </w:t>
      </w:r>
      <w:r w:rsidR="0062017A" w:rsidRPr="00C16B81">
        <w:rPr>
          <w:b/>
          <w:color w:val="000000" w:themeColor="text1"/>
        </w:rPr>
        <w:t xml:space="preserve">CONSIER </w:t>
      </w:r>
      <w:r w:rsidR="0062017A" w:rsidRPr="00C16B81">
        <w:rPr>
          <w:bCs/>
          <w:color w:val="000000" w:themeColor="text1"/>
        </w:rPr>
        <w:t>and</w:t>
      </w:r>
      <w:r w:rsidR="0062017A" w:rsidRPr="00C16B81">
        <w:rPr>
          <w:b/>
          <w:color w:val="000000" w:themeColor="text1"/>
        </w:rPr>
        <w:t xml:space="preserve"> DELIBERATE</w:t>
      </w:r>
      <w:r w:rsidR="0062017A" w:rsidRPr="00C16B81">
        <w:rPr>
          <w:bCs/>
          <w:color w:val="000000" w:themeColor="text1"/>
        </w:rPr>
        <w:t xml:space="preserve"> the comments </w:t>
      </w:r>
      <w:r w:rsidRPr="00C16B81">
        <w:rPr>
          <w:bCs/>
          <w:color w:val="000000" w:themeColor="text1"/>
        </w:rPr>
        <w:t>received.</w:t>
      </w:r>
    </w:p>
    <w:p w14:paraId="2EEE8DC4" w14:textId="77777777" w:rsidR="00C31CD7" w:rsidRPr="00C16B81" w:rsidRDefault="00C31CD7" w:rsidP="003C3FC3">
      <w:pPr>
        <w:pStyle w:val="Default"/>
        <w:rPr>
          <w:b/>
          <w:iCs/>
          <w:color w:val="C45911" w:themeColor="accent2" w:themeShade="BF"/>
        </w:rPr>
      </w:pPr>
    </w:p>
    <w:p w14:paraId="4B2CC816" w14:textId="401C3ACA" w:rsidR="009C29EC" w:rsidRPr="00C16B81" w:rsidRDefault="00DB67CE" w:rsidP="00811DFA">
      <w:pPr>
        <w:spacing w:line="360" w:lineRule="atLeast"/>
        <w:rPr>
          <w:b/>
          <w:bCs/>
        </w:rPr>
      </w:pPr>
      <w:r w:rsidRPr="00C16B81">
        <w:rPr>
          <w:b/>
          <w:bCs/>
        </w:rPr>
        <w:t xml:space="preserve">6.2 </w:t>
      </w:r>
      <w:r w:rsidR="009C29EC" w:rsidRPr="00C16B81">
        <w:rPr>
          <w:b/>
          <w:bCs/>
        </w:rPr>
        <w:t xml:space="preserve">IS 5295 </w:t>
      </w:r>
      <w:r w:rsidR="00811DFA" w:rsidRPr="00C16B81">
        <w:rPr>
          <w:b/>
          <w:bCs/>
        </w:rPr>
        <w:t>: 2023 Ethylene Glycol - Specification (Third Revision)</w:t>
      </w:r>
    </w:p>
    <w:p w14:paraId="1937BE69" w14:textId="77777777" w:rsidR="00EF64F5" w:rsidRPr="00C16B81" w:rsidRDefault="00EF64F5" w:rsidP="00811DFA">
      <w:pPr>
        <w:spacing w:line="360" w:lineRule="atLeast"/>
        <w:rPr>
          <w:b/>
          <w:bCs/>
        </w:rPr>
      </w:pPr>
    </w:p>
    <w:p w14:paraId="674CF4C5" w14:textId="5ED9DD54" w:rsidR="00EF64F5" w:rsidRPr="00C16B81" w:rsidRDefault="00EF64F5" w:rsidP="00811DFA">
      <w:pPr>
        <w:spacing w:line="360" w:lineRule="atLeast"/>
        <w:rPr>
          <w:rFonts w:eastAsiaTheme="minorHAnsi"/>
          <w:lang w:eastAsia="en-US"/>
        </w:rPr>
      </w:pPr>
      <w:r w:rsidRPr="00C16B81">
        <w:t xml:space="preserve">The following comments have been received from Shri </w:t>
      </w:r>
      <w:r w:rsidRPr="00C16B81">
        <w:rPr>
          <w:rFonts w:eastAsiaTheme="minorHAnsi"/>
          <w:lang w:eastAsia="en-US"/>
        </w:rPr>
        <w:t xml:space="preserve">Pavan Kumar Ora, BIS and </w:t>
      </w:r>
      <w:proofErr w:type="spellStart"/>
      <w:r w:rsidRPr="00C16B81">
        <w:rPr>
          <w:rFonts w:eastAsiaTheme="minorHAnsi"/>
          <w:lang w:eastAsia="en-US"/>
        </w:rPr>
        <w:t>Dr.</w:t>
      </w:r>
      <w:proofErr w:type="spellEnd"/>
      <w:r w:rsidRPr="00C16B81">
        <w:rPr>
          <w:rFonts w:eastAsiaTheme="minorHAnsi"/>
          <w:lang w:eastAsia="en-US"/>
        </w:rPr>
        <w:t xml:space="preserve"> Vijay Kumar </w:t>
      </w:r>
      <w:proofErr w:type="spellStart"/>
      <w:r w:rsidRPr="00C16B81">
        <w:rPr>
          <w:rFonts w:eastAsiaTheme="minorHAnsi"/>
          <w:lang w:eastAsia="en-US"/>
        </w:rPr>
        <w:t>Marrapu</w:t>
      </w:r>
      <w:proofErr w:type="spellEnd"/>
      <w:r w:rsidRPr="00C16B81">
        <w:rPr>
          <w:rFonts w:eastAsiaTheme="minorHAnsi"/>
          <w:lang w:eastAsia="en-US"/>
        </w:rPr>
        <w:t>, IOCL</w:t>
      </w:r>
      <w:r w:rsidR="003908F3" w:rsidRPr="00C16B81">
        <w:rPr>
          <w:rFonts w:eastAsiaTheme="minorHAnsi"/>
          <w:lang w:eastAsia="en-US"/>
        </w:rPr>
        <w:t xml:space="preserve"> via standardization portal</w:t>
      </w:r>
      <w:r w:rsidRPr="00C16B81">
        <w:rPr>
          <w:rFonts w:eastAsiaTheme="minorHAnsi"/>
          <w:lang w:eastAsia="en-US"/>
        </w:rPr>
        <w:t>:</w:t>
      </w:r>
    </w:p>
    <w:p w14:paraId="66E24232" w14:textId="77777777" w:rsidR="00EF64F5" w:rsidRPr="00C16B81" w:rsidRDefault="00EF64F5" w:rsidP="00811DFA">
      <w:pPr>
        <w:spacing w:line="360" w:lineRule="atLeast"/>
        <w:rPr>
          <w:rFonts w:eastAsiaTheme="minorHAnsi"/>
          <w:lang w:eastAsia="en-US"/>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4227"/>
        <w:gridCol w:w="3544"/>
      </w:tblGrid>
      <w:tr w:rsidR="00EF64F5" w:rsidRPr="00C16B81" w14:paraId="7F646F4E" w14:textId="77777777" w:rsidTr="00536007">
        <w:tc>
          <w:tcPr>
            <w:tcW w:w="603" w:type="dxa"/>
          </w:tcPr>
          <w:p w14:paraId="77C23644" w14:textId="77777777" w:rsidR="00EF64F5" w:rsidRPr="00C16B81" w:rsidRDefault="00EF64F5" w:rsidP="006D2283">
            <w:pPr>
              <w:jc w:val="center"/>
              <w:rPr>
                <w:rFonts w:eastAsia="MS Mincho"/>
                <w:b/>
                <w:bCs/>
              </w:rPr>
            </w:pPr>
            <w:r w:rsidRPr="00C16B81">
              <w:rPr>
                <w:rFonts w:eastAsia="MS Mincho"/>
                <w:b/>
                <w:bCs/>
              </w:rPr>
              <w:t>Sl. No.</w:t>
            </w:r>
          </w:p>
          <w:p w14:paraId="70A8C935" w14:textId="77777777" w:rsidR="00EF64F5" w:rsidRPr="00C16B81" w:rsidRDefault="00EF64F5" w:rsidP="006D2283">
            <w:pPr>
              <w:jc w:val="center"/>
              <w:rPr>
                <w:rFonts w:eastAsia="MS Mincho"/>
                <w:b/>
                <w:bCs/>
              </w:rPr>
            </w:pPr>
          </w:p>
          <w:p w14:paraId="163BF5DC" w14:textId="77777777" w:rsidR="00EF64F5" w:rsidRPr="00C16B81" w:rsidRDefault="00EF64F5" w:rsidP="006D2283">
            <w:pPr>
              <w:jc w:val="center"/>
              <w:rPr>
                <w:rFonts w:eastAsia="MS Mincho"/>
                <w:b/>
                <w:bCs/>
              </w:rPr>
            </w:pPr>
            <w:r w:rsidRPr="00C16B81">
              <w:rPr>
                <w:rFonts w:eastAsia="MS Mincho"/>
                <w:b/>
                <w:bCs/>
              </w:rPr>
              <w:t>(1)</w:t>
            </w:r>
          </w:p>
        </w:tc>
        <w:tc>
          <w:tcPr>
            <w:tcW w:w="2265" w:type="dxa"/>
          </w:tcPr>
          <w:p w14:paraId="1553B94A" w14:textId="77777777" w:rsidR="00EF64F5" w:rsidRPr="00C16B81" w:rsidRDefault="00EF64F5" w:rsidP="006D2283">
            <w:pPr>
              <w:jc w:val="center"/>
              <w:rPr>
                <w:rFonts w:eastAsia="MS Mincho"/>
                <w:b/>
                <w:bCs/>
              </w:rPr>
            </w:pPr>
            <w:r w:rsidRPr="00C16B81">
              <w:rPr>
                <w:rFonts w:eastAsia="MS Mincho"/>
                <w:b/>
                <w:bCs/>
              </w:rPr>
              <w:t>Clause/Sub-clause/ para/table/fig. No. commented</w:t>
            </w:r>
          </w:p>
          <w:p w14:paraId="47F8007B" w14:textId="77777777" w:rsidR="00EF64F5" w:rsidRPr="00C16B81" w:rsidRDefault="00EF64F5" w:rsidP="006D2283">
            <w:pPr>
              <w:jc w:val="center"/>
              <w:rPr>
                <w:rFonts w:eastAsia="MS Mincho"/>
                <w:b/>
                <w:bCs/>
              </w:rPr>
            </w:pPr>
            <w:r w:rsidRPr="00C16B81">
              <w:rPr>
                <w:rFonts w:eastAsia="MS Mincho"/>
                <w:b/>
                <w:bCs/>
              </w:rPr>
              <w:t>(2)</w:t>
            </w:r>
          </w:p>
        </w:tc>
        <w:tc>
          <w:tcPr>
            <w:tcW w:w="1611" w:type="dxa"/>
          </w:tcPr>
          <w:p w14:paraId="10375C28" w14:textId="77777777" w:rsidR="00EF64F5" w:rsidRPr="00C16B81" w:rsidRDefault="00EF64F5" w:rsidP="006D2283">
            <w:pPr>
              <w:jc w:val="center"/>
              <w:rPr>
                <w:rFonts w:eastAsia="MS Mincho"/>
                <w:b/>
                <w:bCs/>
              </w:rPr>
            </w:pPr>
            <w:r w:rsidRPr="00C16B81">
              <w:rPr>
                <w:rFonts w:eastAsia="MS Mincho"/>
                <w:b/>
                <w:bCs/>
              </w:rPr>
              <w:t>Commentator/</w:t>
            </w:r>
          </w:p>
          <w:p w14:paraId="36D72C78" w14:textId="77777777" w:rsidR="00EF64F5" w:rsidRPr="00C16B81" w:rsidRDefault="00EF64F5" w:rsidP="006D2283">
            <w:pPr>
              <w:jc w:val="center"/>
              <w:rPr>
                <w:rFonts w:eastAsia="MS Mincho"/>
                <w:b/>
                <w:bCs/>
              </w:rPr>
            </w:pPr>
            <w:r w:rsidRPr="00C16B81">
              <w:rPr>
                <w:rFonts w:eastAsia="MS Mincho"/>
                <w:b/>
                <w:bCs/>
              </w:rPr>
              <w:t>Organization/</w:t>
            </w:r>
          </w:p>
          <w:p w14:paraId="77D1CB6F" w14:textId="77777777" w:rsidR="00EF64F5" w:rsidRPr="00C16B81" w:rsidRDefault="00EF64F5" w:rsidP="006D2283">
            <w:pPr>
              <w:jc w:val="center"/>
              <w:rPr>
                <w:rFonts w:eastAsia="MS Mincho"/>
                <w:b/>
                <w:bCs/>
              </w:rPr>
            </w:pPr>
            <w:r w:rsidRPr="00C16B81">
              <w:rPr>
                <w:rFonts w:eastAsia="MS Mincho"/>
                <w:b/>
                <w:bCs/>
              </w:rPr>
              <w:t>Abbreviation</w:t>
            </w:r>
          </w:p>
          <w:p w14:paraId="46766B58" w14:textId="77777777" w:rsidR="00EF64F5" w:rsidRPr="00C16B81" w:rsidRDefault="00EF64F5" w:rsidP="006D2283">
            <w:pPr>
              <w:jc w:val="center"/>
              <w:rPr>
                <w:rFonts w:eastAsia="MS Mincho"/>
                <w:b/>
                <w:bCs/>
              </w:rPr>
            </w:pPr>
            <w:r w:rsidRPr="00C16B81">
              <w:rPr>
                <w:rFonts w:eastAsia="MS Mincho"/>
                <w:b/>
                <w:bCs/>
              </w:rPr>
              <w:t>(3)</w:t>
            </w:r>
          </w:p>
        </w:tc>
        <w:tc>
          <w:tcPr>
            <w:tcW w:w="2204" w:type="dxa"/>
          </w:tcPr>
          <w:p w14:paraId="4800D8EC" w14:textId="77777777" w:rsidR="00EF64F5" w:rsidRPr="00C16B81" w:rsidRDefault="00EF64F5" w:rsidP="006D2283">
            <w:pPr>
              <w:jc w:val="center"/>
              <w:rPr>
                <w:rFonts w:eastAsia="MS Mincho"/>
                <w:b/>
                <w:bCs/>
              </w:rPr>
            </w:pPr>
            <w:r w:rsidRPr="00C16B81">
              <w:rPr>
                <w:rFonts w:eastAsia="MS Mincho"/>
                <w:b/>
                <w:bCs/>
              </w:rPr>
              <w:t>Type of Comments</w:t>
            </w:r>
          </w:p>
          <w:p w14:paraId="638EBA49" w14:textId="77777777" w:rsidR="00EF64F5" w:rsidRPr="00C16B81" w:rsidRDefault="00EF64F5" w:rsidP="006D2283">
            <w:pPr>
              <w:jc w:val="center"/>
              <w:rPr>
                <w:rFonts w:eastAsia="MS Mincho"/>
                <w:b/>
                <w:bCs/>
              </w:rPr>
            </w:pPr>
            <w:r w:rsidRPr="00C16B81">
              <w:rPr>
                <w:rFonts w:eastAsia="MS Mincho"/>
                <w:b/>
                <w:bCs/>
              </w:rPr>
              <w:t>(General/Editorial/ Technical)</w:t>
            </w:r>
          </w:p>
          <w:p w14:paraId="758D7994" w14:textId="77777777" w:rsidR="00EF64F5" w:rsidRPr="00C16B81" w:rsidRDefault="00EF64F5" w:rsidP="006D2283">
            <w:pPr>
              <w:jc w:val="center"/>
              <w:rPr>
                <w:rFonts w:eastAsia="MS Mincho"/>
                <w:b/>
                <w:bCs/>
              </w:rPr>
            </w:pPr>
            <w:r w:rsidRPr="00C16B81">
              <w:rPr>
                <w:rFonts w:eastAsia="MS Mincho"/>
                <w:b/>
                <w:bCs/>
              </w:rPr>
              <w:t>(4)</w:t>
            </w:r>
          </w:p>
        </w:tc>
        <w:tc>
          <w:tcPr>
            <w:tcW w:w="4227" w:type="dxa"/>
          </w:tcPr>
          <w:p w14:paraId="4F7E14A8" w14:textId="77777777" w:rsidR="00EF64F5" w:rsidRPr="00C16B81" w:rsidRDefault="00EF64F5" w:rsidP="006D2283">
            <w:pPr>
              <w:jc w:val="both"/>
              <w:rPr>
                <w:rFonts w:eastAsia="MS Mincho"/>
                <w:b/>
                <w:bCs/>
              </w:rPr>
            </w:pPr>
            <w:r w:rsidRPr="00C16B81">
              <w:rPr>
                <w:rFonts w:eastAsia="MS Mincho"/>
                <w:b/>
                <w:bCs/>
              </w:rPr>
              <w:t>Justification</w:t>
            </w:r>
          </w:p>
          <w:p w14:paraId="32EB4E78" w14:textId="77777777" w:rsidR="00EF64F5" w:rsidRPr="00C16B81" w:rsidRDefault="00EF64F5" w:rsidP="006D2283">
            <w:pPr>
              <w:jc w:val="both"/>
              <w:rPr>
                <w:rFonts w:eastAsia="MS Mincho"/>
                <w:b/>
                <w:bCs/>
              </w:rPr>
            </w:pPr>
          </w:p>
          <w:p w14:paraId="082E187B" w14:textId="77777777" w:rsidR="00EF64F5" w:rsidRPr="00C16B81" w:rsidRDefault="00EF64F5" w:rsidP="006D2283">
            <w:pPr>
              <w:jc w:val="both"/>
              <w:rPr>
                <w:rFonts w:eastAsia="MS Mincho"/>
                <w:b/>
                <w:bCs/>
              </w:rPr>
            </w:pPr>
          </w:p>
          <w:p w14:paraId="6B6DD3B7" w14:textId="77777777" w:rsidR="00EF64F5" w:rsidRPr="00C16B81" w:rsidRDefault="00EF64F5" w:rsidP="006D2283">
            <w:pPr>
              <w:jc w:val="both"/>
              <w:rPr>
                <w:rFonts w:eastAsia="MS Mincho"/>
                <w:b/>
                <w:bCs/>
              </w:rPr>
            </w:pPr>
            <w:r w:rsidRPr="00C16B81">
              <w:rPr>
                <w:rFonts w:eastAsia="MS Mincho"/>
                <w:b/>
                <w:bCs/>
              </w:rPr>
              <w:t>(5)</w:t>
            </w:r>
          </w:p>
        </w:tc>
        <w:tc>
          <w:tcPr>
            <w:tcW w:w="3544" w:type="dxa"/>
          </w:tcPr>
          <w:p w14:paraId="6F5FF3B0" w14:textId="77777777" w:rsidR="00EF64F5" w:rsidRPr="00C16B81" w:rsidRDefault="00EF64F5" w:rsidP="006D2283">
            <w:pPr>
              <w:jc w:val="center"/>
              <w:rPr>
                <w:rFonts w:eastAsia="MS Mincho"/>
                <w:b/>
                <w:bCs/>
              </w:rPr>
            </w:pPr>
            <w:r w:rsidRPr="00C16B81">
              <w:rPr>
                <w:rFonts w:eastAsia="MS Mincho"/>
                <w:b/>
                <w:bCs/>
              </w:rPr>
              <w:t>Proposed change</w:t>
            </w:r>
          </w:p>
          <w:p w14:paraId="4F148978" w14:textId="77777777" w:rsidR="00EF64F5" w:rsidRPr="00C16B81" w:rsidRDefault="00EF64F5" w:rsidP="006D2283">
            <w:pPr>
              <w:jc w:val="center"/>
              <w:rPr>
                <w:rFonts w:eastAsia="MS Mincho"/>
                <w:b/>
                <w:bCs/>
              </w:rPr>
            </w:pPr>
          </w:p>
          <w:p w14:paraId="61EA9509" w14:textId="77777777" w:rsidR="00EF64F5" w:rsidRPr="00C16B81" w:rsidRDefault="00EF64F5" w:rsidP="006D2283">
            <w:pPr>
              <w:jc w:val="center"/>
              <w:rPr>
                <w:rFonts w:eastAsia="MS Mincho"/>
                <w:b/>
                <w:bCs/>
              </w:rPr>
            </w:pPr>
            <w:r w:rsidRPr="00C16B81">
              <w:rPr>
                <w:rFonts w:eastAsia="MS Mincho"/>
                <w:b/>
                <w:bCs/>
              </w:rPr>
              <w:t>(6)</w:t>
            </w:r>
          </w:p>
        </w:tc>
      </w:tr>
      <w:tr w:rsidR="00EF64F5" w:rsidRPr="00C16B81" w14:paraId="2874AA52" w14:textId="77777777" w:rsidTr="00536007">
        <w:tc>
          <w:tcPr>
            <w:tcW w:w="603" w:type="dxa"/>
          </w:tcPr>
          <w:p w14:paraId="12190190" w14:textId="5A59F10E" w:rsidR="00EF64F5" w:rsidRPr="00C16B81" w:rsidRDefault="003908F3" w:rsidP="00536007">
            <w:pPr>
              <w:jc w:val="center"/>
              <w:rPr>
                <w:rFonts w:eastAsia="MS Mincho"/>
              </w:rPr>
            </w:pPr>
            <w:r w:rsidRPr="00C16B81">
              <w:rPr>
                <w:rFonts w:eastAsia="MS Mincho"/>
              </w:rPr>
              <w:t>1</w:t>
            </w:r>
          </w:p>
        </w:tc>
        <w:tc>
          <w:tcPr>
            <w:tcW w:w="2265" w:type="dxa"/>
          </w:tcPr>
          <w:p w14:paraId="645DB4F9" w14:textId="77777777" w:rsidR="00EF64F5" w:rsidRPr="00C16B81" w:rsidRDefault="00EF64F5" w:rsidP="00536007">
            <w:pPr>
              <w:rPr>
                <w:rFonts w:eastAsiaTheme="minorHAnsi"/>
                <w:lang w:eastAsia="en-US"/>
              </w:rPr>
            </w:pPr>
            <w:r w:rsidRPr="00C16B81">
              <w:rPr>
                <w:rFonts w:eastAsiaTheme="minorHAnsi"/>
                <w:lang w:eastAsia="en-US"/>
              </w:rPr>
              <w:t>Clause B-10.2.8</w:t>
            </w:r>
          </w:p>
        </w:tc>
        <w:tc>
          <w:tcPr>
            <w:tcW w:w="1611" w:type="dxa"/>
          </w:tcPr>
          <w:p w14:paraId="79F48F1E" w14:textId="5BF8CF63" w:rsidR="00EF64F5" w:rsidRPr="00C16B81" w:rsidRDefault="00F275B3" w:rsidP="00536007">
            <w:pPr>
              <w:rPr>
                <w:rFonts w:eastAsiaTheme="minorHAnsi"/>
                <w:lang w:eastAsia="en-US"/>
              </w:rPr>
            </w:pPr>
            <w:r w:rsidRPr="00C16B81">
              <w:rPr>
                <w:rFonts w:eastAsiaTheme="minorHAnsi"/>
                <w:lang w:eastAsia="en-US"/>
              </w:rPr>
              <w:t>Shri Pavan Kumar Ora, BIS</w:t>
            </w:r>
          </w:p>
        </w:tc>
        <w:tc>
          <w:tcPr>
            <w:tcW w:w="2204" w:type="dxa"/>
          </w:tcPr>
          <w:p w14:paraId="362369DC" w14:textId="77777777" w:rsidR="00EF64F5" w:rsidRPr="00C16B81" w:rsidRDefault="00EF64F5" w:rsidP="00536007">
            <w:pPr>
              <w:jc w:val="center"/>
              <w:rPr>
                <w:rFonts w:eastAsia="MS Mincho"/>
              </w:rPr>
            </w:pPr>
            <w:r w:rsidRPr="00C16B81">
              <w:rPr>
                <w:rFonts w:eastAsia="MS Mincho"/>
              </w:rPr>
              <w:t>Technical</w:t>
            </w:r>
          </w:p>
        </w:tc>
        <w:tc>
          <w:tcPr>
            <w:tcW w:w="4227" w:type="dxa"/>
          </w:tcPr>
          <w:p w14:paraId="009CB18B" w14:textId="09A03195" w:rsidR="00EF64F5" w:rsidRPr="00C16B81" w:rsidRDefault="00EF64F5" w:rsidP="006D2283">
            <w:pPr>
              <w:autoSpaceDE w:val="0"/>
              <w:autoSpaceDN w:val="0"/>
              <w:adjustRightInd w:val="0"/>
              <w:jc w:val="both"/>
              <w:rPr>
                <w:rFonts w:eastAsiaTheme="minorHAnsi"/>
                <w:lang w:eastAsia="en-US"/>
              </w:rPr>
            </w:pPr>
            <w:r w:rsidRPr="00C16B81">
              <w:rPr>
                <w:rFonts w:eastAsiaTheme="minorHAnsi"/>
                <w:lang w:eastAsia="en-US"/>
              </w:rPr>
              <w:t>1. At Clause B-10.2.8 of B-10 (Determination of Aldehyde as HCHO) requirement</w:t>
            </w:r>
            <w:r w:rsidR="006D2283" w:rsidRPr="00C16B81">
              <w:rPr>
                <w:rFonts w:eastAsiaTheme="minorHAnsi"/>
                <w:lang w:eastAsia="en-US"/>
              </w:rPr>
              <w:t xml:space="preserve"> </w:t>
            </w:r>
            <w:r w:rsidRPr="00C16B81">
              <w:rPr>
                <w:rFonts w:eastAsiaTheme="minorHAnsi"/>
                <w:lang w:eastAsia="en-US"/>
              </w:rPr>
              <w:t>of Rotameter, for gas flow measurement is mentioned however during the testing of Aldehyde</w:t>
            </w:r>
            <w:r w:rsidR="006D2283" w:rsidRPr="00C16B81">
              <w:rPr>
                <w:rFonts w:eastAsiaTheme="minorHAnsi"/>
                <w:lang w:eastAsia="en-US"/>
              </w:rPr>
              <w:t xml:space="preserve"> </w:t>
            </w:r>
            <w:r w:rsidRPr="00C16B81">
              <w:rPr>
                <w:rFonts w:eastAsiaTheme="minorHAnsi"/>
                <w:lang w:eastAsia="en-US"/>
              </w:rPr>
              <w:t>(as HCHO) in sample of ethylene glycol through UV-Visible Spectrophotometer uses of</w:t>
            </w:r>
            <w:r w:rsidR="006D2283" w:rsidRPr="00C16B81">
              <w:rPr>
                <w:rFonts w:eastAsiaTheme="minorHAnsi"/>
                <w:lang w:eastAsia="en-US"/>
              </w:rPr>
              <w:t xml:space="preserve"> </w:t>
            </w:r>
            <w:r w:rsidRPr="00C16B81">
              <w:rPr>
                <w:rFonts w:eastAsiaTheme="minorHAnsi"/>
                <w:lang w:eastAsia="en-US"/>
              </w:rPr>
              <w:t>Rotameter not mentioned.</w:t>
            </w:r>
          </w:p>
          <w:p w14:paraId="0883A217" w14:textId="59A04195" w:rsidR="00EF64F5" w:rsidRPr="00C16B81" w:rsidRDefault="00EF64F5" w:rsidP="00456B61">
            <w:pPr>
              <w:autoSpaceDE w:val="0"/>
              <w:autoSpaceDN w:val="0"/>
              <w:adjustRightInd w:val="0"/>
              <w:jc w:val="both"/>
              <w:rPr>
                <w:rFonts w:eastAsiaTheme="minorHAnsi"/>
                <w:lang w:eastAsia="en-US"/>
              </w:rPr>
            </w:pPr>
            <w:r w:rsidRPr="00C16B81">
              <w:rPr>
                <w:rFonts w:eastAsiaTheme="minorHAnsi"/>
                <w:lang w:eastAsia="en-US"/>
              </w:rPr>
              <w:t>2. Further, it's to be mentioned that during the testing of Aldehyde (as HCHO) through UV-Visible</w:t>
            </w:r>
            <w:r w:rsidR="00456B61" w:rsidRPr="00C16B81">
              <w:rPr>
                <w:rFonts w:eastAsiaTheme="minorHAnsi"/>
                <w:lang w:eastAsia="en-US"/>
              </w:rPr>
              <w:t xml:space="preserve"> </w:t>
            </w:r>
            <w:r w:rsidRPr="00C16B81">
              <w:rPr>
                <w:rFonts w:eastAsiaTheme="minorHAnsi"/>
                <w:lang w:eastAsia="en-US"/>
              </w:rPr>
              <w:t>Spectrophotometer colour intensity corresponds to the aldehyde content of sample is</w:t>
            </w:r>
            <w:r w:rsidR="006D2283" w:rsidRPr="00C16B81">
              <w:rPr>
                <w:rFonts w:eastAsiaTheme="minorHAnsi"/>
                <w:lang w:eastAsia="en-US"/>
              </w:rPr>
              <w:t xml:space="preserve"> </w:t>
            </w:r>
            <w:r w:rsidRPr="00C16B81">
              <w:rPr>
                <w:rFonts w:eastAsiaTheme="minorHAnsi"/>
                <w:lang w:eastAsia="en-US"/>
              </w:rPr>
              <w:t>measured photo metrically at 635 nm and flow of Liquid or Gas not required in this</w:t>
            </w:r>
            <w:r w:rsidR="00456B61" w:rsidRPr="00C16B81">
              <w:rPr>
                <w:rFonts w:eastAsiaTheme="minorHAnsi"/>
                <w:lang w:eastAsia="en-US"/>
              </w:rPr>
              <w:t xml:space="preserve"> </w:t>
            </w:r>
            <w:r w:rsidRPr="00C16B81">
              <w:rPr>
                <w:rFonts w:eastAsiaTheme="minorHAnsi"/>
                <w:lang w:eastAsia="en-US"/>
              </w:rPr>
              <w:t>test. Therefore, use of Rotameter is not required in this testing.</w:t>
            </w:r>
          </w:p>
        </w:tc>
        <w:tc>
          <w:tcPr>
            <w:tcW w:w="3544" w:type="dxa"/>
          </w:tcPr>
          <w:p w14:paraId="149D4F02" w14:textId="4155B2A2" w:rsidR="00EF64F5" w:rsidRPr="00C16B81" w:rsidRDefault="00EF64F5" w:rsidP="003908F3">
            <w:pPr>
              <w:autoSpaceDE w:val="0"/>
              <w:autoSpaceDN w:val="0"/>
              <w:adjustRightInd w:val="0"/>
              <w:jc w:val="both"/>
              <w:rPr>
                <w:rFonts w:eastAsiaTheme="minorHAnsi"/>
                <w:lang w:eastAsia="en-US"/>
              </w:rPr>
            </w:pPr>
            <w:r w:rsidRPr="00C16B81">
              <w:rPr>
                <w:rFonts w:eastAsiaTheme="minorHAnsi"/>
                <w:lang w:eastAsia="en-US"/>
              </w:rPr>
              <w:t xml:space="preserve">Clause </w:t>
            </w:r>
            <w:r w:rsidRPr="00C16B81">
              <w:rPr>
                <w:rFonts w:eastAsiaTheme="minorHAnsi"/>
                <w:b/>
                <w:bCs/>
                <w:lang w:eastAsia="en-US"/>
              </w:rPr>
              <w:t xml:space="preserve">B-10.2.8 </w:t>
            </w:r>
            <w:r w:rsidRPr="00C16B81">
              <w:rPr>
                <w:rFonts w:eastAsiaTheme="minorHAnsi"/>
                <w:lang w:eastAsia="en-US"/>
              </w:rPr>
              <w:t xml:space="preserve">Rotameter, for gas flow measurement </w:t>
            </w:r>
            <w:r w:rsidR="00370275" w:rsidRPr="00C16B81">
              <w:rPr>
                <w:rFonts w:eastAsiaTheme="minorHAnsi"/>
                <w:lang w:eastAsia="en-US"/>
              </w:rPr>
              <w:t xml:space="preserve">may be deleted in </w:t>
            </w:r>
            <w:r w:rsidRPr="00C16B81">
              <w:rPr>
                <w:rFonts w:eastAsiaTheme="minorHAnsi"/>
                <w:lang w:eastAsia="en-US"/>
              </w:rPr>
              <w:t xml:space="preserve">IS 5295:2023 </w:t>
            </w:r>
          </w:p>
          <w:p w14:paraId="59DA312D" w14:textId="77777777" w:rsidR="00370275" w:rsidRPr="00C16B81" w:rsidRDefault="00370275" w:rsidP="003908F3">
            <w:pPr>
              <w:autoSpaceDE w:val="0"/>
              <w:autoSpaceDN w:val="0"/>
              <w:adjustRightInd w:val="0"/>
              <w:jc w:val="both"/>
              <w:rPr>
                <w:rFonts w:eastAsiaTheme="minorHAnsi"/>
                <w:lang w:eastAsia="en-US"/>
              </w:rPr>
            </w:pPr>
          </w:p>
          <w:p w14:paraId="0F2DC6D9" w14:textId="181FE96D" w:rsidR="00370275" w:rsidRPr="00C16B81" w:rsidRDefault="00370275" w:rsidP="003908F3">
            <w:pPr>
              <w:autoSpaceDE w:val="0"/>
              <w:autoSpaceDN w:val="0"/>
              <w:adjustRightInd w:val="0"/>
              <w:jc w:val="both"/>
              <w:rPr>
                <w:rFonts w:eastAsiaTheme="minorHAnsi"/>
                <w:lang w:eastAsia="en-US"/>
              </w:rPr>
            </w:pPr>
            <w:r w:rsidRPr="00C16B81">
              <w:rPr>
                <w:rFonts w:eastAsiaTheme="minorHAnsi"/>
                <w:lang w:eastAsia="en-US"/>
              </w:rPr>
              <w:t>Inputs were sought from IOCL. The following inputs has been received:</w:t>
            </w:r>
          </w:p>
          <w:p w14:paraId="1EA836AD" w14:textId="77777777" w:rsidR="00370275" w:rsidRPr="00C16B81" w:rsidRDefault="00370275" w:rsidP="003908F3">
            <w:pPr>
              <w:autoSpaceDE w:val="0"/>
              <w:autoSpaceDN w:val="0"/>
              <w:adjustRightInd w:val="0"/>
              <w:jc w:val="both"/>
              <w:rPr>
                <w:rFonts w:eastAsiaTheme="minorHAnsi"/>
                <w:lang w:eastAsia="en-US"/>
              </w:rPr>
            </w:pPr>
          </w:p>
          <w:p w14:paraId="40DFFBAB" w14:textId="620EBFD4" w:rsidR="00370275" w:rsidRPr="00C16B81" w:rsidRDefault="00370275" w:rsidP="00370275">
            <w:pPr>
              <w:pStyle w:val="ListParagraph"/>
              <w:numPr>
                <w:ilvl w:val="0"/>
                <w:numId w:val="30"/>
              </w:numPr>
              <w:adjustRightInd w:val="0"/>
              <w:jc w:val="both"/>
              <w:rPr>
                <w:rFonts w:ascii="Times New Roman" w:eastAsiaTheme="minorHAnsi" w:hAnsi="Times New Roman" w:cs="Times New Roman"/>
                <w:sz w:val="24"/>
                <w:szCs w:val="24"/>
              </w:rPr>
            </w:pPr>
            <w:r w:rsidRPr="00C16B81">
              <w:rPr>
                <w:rFonts w:ascii="Times New Roman" w:eastAsiaTheme="minorHAnsi" w:hAnsi="Times New Roman" w:cs="Times New Roman"/>
                <w:sz w:val="24"/>
                <w:szCs w:val="24"/>
              </w:rPr>
              <w:t xml:space="preserve">Reference of rotameter may be deleted as not used while for determination of </w:t>
            </w:r>
            <w:r w:rsidR="00F275B3" w:rsidRPr="00C16B81">
              <w:rPr>
                <w:rFonts w:ascii="Times New Roman" w:eastAsiaTheme="minorHAnsi" w:hAnsi="Times New Roman" w:cs="Times New Roman"/>
                <w:sz w:val="24"/>
                <w:szCs w:val="24"/>
              </w:rPr>
              <w:t xml:space="preserve">aldehyde. </w:t>
            </w:r>
          </w:p>
          <w:p w14:paraId="23A600E8" w14:textId="77777777" w:rsidR="003908F3" w:rsidRPr="00C16B81" w:rsidRDefault="003908F3" w:rsidP="003908F3">
            <w:pPr>
              <w:autoSpaceDE w:val="0"/>
              <w:autoSpaceDN w:val="0"/>
              <w:adjustRightInd w:val="0"/>
              <w:jc w:val="both"/>
              <w:rPr>
                <w:rFonts w:eastAsiaTheme="minorHAnsi"/>
                <w:lang w:eastAsia="en-US"/>
              </w:rPr>
            </w:pPr>
          </w:p>
          <w:p w14:paraId="11F96A6E" w14:textId="6AB2EBF6" w:rsidR="003908F3" w:rsidRPr="00C16B81" w:rsidRDefault="003908F3" w:rsidP="003908F3">
            <w:pPr>
              <w:autoSpaceDE w:val="0"/>
              <w:autoSpaceDN w:val="0"/>
              <w:adjustRightInd w:val="0"/>
              <w:jc w:val="both"/>
              <w:rPr>
                <w:rFonts w:eastAsiaTheme="minorHAnsi"/>
                <w:lang w:eastAsia="en-US"/>
              </w:rPr>
            </w:pPr>
          </w:p>
        </w:tc>
      </w:tr>
      <w:tr w:rsidR="00F275B3" w:rsidRPr="00C16B81" w14:paraId="5611B003" w14:textId="77777777" w:rsidTr="008838FF">
        <w:trPr>
          <w:trHeight w:val="809"/>
        </w:trPr>
        <w:tc>
          <w:tcPr>
            <w:tcW w:w="603" w:type="dxa"/>
          </w:tcPr>
          <w:p w14:paraId="703772EF" w14:textId="6D5B09A3" w:rsidR="00F275B3" w:rsidRPr="00C16B81" w:rsidRDefault="00F275B3" w:rsidP="00F275B3">
            <w:pPr>
              <w:jc w:val="center"/>
              <w:rPr>
                <w:rFonts w:eastAsia="MS Mincho"/>
              </w:rPr>
            </w:pPr>
            <w:r w:rsidRPr="00C16B81">
              <w:rPr>
                <w:rFonts w:eastAsia="MS Mincho"/>
              </w:rPr>
              <w:t>2</w:t>
            </w:r>
          </w:p>
        </w:tc>
        <w:tc>
          <w:tcPr>
            <w:tcW w:w="2265" w:type="dxa"/>
          </w:tcPr>
          <w:p w14:paraId="1A413902" w14:textId="1D223AE2" w:rsidR="00F275B3" w:rsidRPr="00C16B81" w:rsidRDefault="00F275B3" w:rsidP="00F275B3">
            <w:pPr>
              <w:rPr>
                <w:rFonts w:eastAsiaTheme="minorHAnsi"/>
                <w:lang w:eastAsia="en-US"/>
              </w:rPr>
            </w:pPr>
            <w:r w:rsidRPr="00C16B81">
              <w:rPr>
                <w:rFonts w:eastAsiaTheme="minorHAnsi"/>
                <w:lang w:eastAsia="en-US"/>
              </w:rPr>
              <w:t>Clause B-10.2.3</w:t>
            </w:r>
          </w:p>
        </w:tc>
        <w:tc>
          <w:tcPr>
            <w:tcW w:w="1611" w:type="dxa"/>
          </w:tcPr>
          <w:p w14:paraId="5334B0B5" w14:textId="1502FD14" w:rsidR="00F275B3" w:rsidRPr="00C16B81" w:rsidRDefault="00F275B3" w:rsidP="00F275B3">
            <w:pPr>
              <w:rPr>
                <w:rFonts w:eastAsiaTheme="minorHAnsi"/>
                <w:lang w:eastAsia="en-US"/>
              </w:rPr>
            </w:pPr>
            <w:r w:rsidRPr="00C16B81">
              <w:rPr>
                <w:rFonts w:eastAsiaTheme="minorHAnsi"/>
                <w:lang w:eastAsia="en-US"/>
              </w:rPr>
              <w:t>Shri Pavan Kumar Ora, BIS</w:t>
            </w:r>
          </w:p>
        </w:tc>
        <w:tc>
          <w:tcPr>
            <w:tcW w:w="2204" w:type="dxa"/>
          </w:tcPr>
          <w:p w14:paraId="276BE553" w14:textId="6472AE2C" w:rsidR="00F275B3" w:rsidRPr="00C16B81" w:rsidRDefault="00F275B3" w:rsidP="00F275B3">
            <w:pPr>
              <w:jc w:val="center"/>
              <w:rPr>
                <w:rFonts w:eastAsia="MS Mincho"/>
              </w:rPr>
            </w:pPr>
            <w:r w:rsidRPr="00C16B81">
              <w:rPr>
                <w:rFonts w:eastAsia="MS Mincho"/>
              </w:rPr>
              <w:t>Technical</w:t>
            </w:r>
          </w:p>
        </w:tc>
        <w:tc>
          <w:tcPr>
            <w:tcW w:w="4227" w:type="dxa"/>
          </w:tcPr>
          <w:p w14:paraId="71496542" w14:textId="6EB1ABE3" w:rsidR="00F275B3" w:rsidRPr="00C16B81" w:rsidRDefault="00F275B3" w:rsidP="00F275B3">
            <w:pPr>
              <w:autoSpaceDE w:val="0"/>
              <w:autoSpaceDN w:val="0"/>
              <w:adjustRightInd w:val="0"/>
              <w:jc w:val="both"/>
              <w:rPr>
                <w:rFonts w:eastAsiaTheme="minorHAnsi"/>
                <w:lang w:eastAsia="en-US"/>
              </w:rPr>
            </w:pPr>
            <w:r w:rsidRPr="00C16B81">
              <w:rPr>
                <w:rFonts w:eastAsiaTheme="minorHAnsi"/>
                <w:lang w:eastAsia="en-US"/>
              </w:rPr>
              <w:t>1.</w:t>
            </w:r>
            <w:r w:rsidRPr="00C16B81">
              <w:rPr>
                <w:rFonts w:eastAsiaTheme="minorHAnsi"/>
                <w:lang w:eastAsia="en-US"/>
              </w:rPr>
              <w:tab/>
              <w:t xml:space="preserve">At clause B-10.2.3 of B-10 (Determination of Aldehyde (as HCHO) ) requirement of Glass Absorber with </w:t>
            </w:r>
            <w:r w:rsidRPr="00C16B81">
              <w:rPr>
                <w:rFonts w:eastAsiaTheme="minorHAnsi"/>
                <w:lang w:eastAsia="en-US"/>
              </w:rPr>
              <w:lastRenderedPageBreak/>
              <w:t>Connecting Tube, two of capacity 250 ml is mentioned however during the testing of Aldehyde (as HCHO) in Ethylene Glycol sample through UV-Visible Spectrophotometer uses of Glass Absorber with Connecting Tube, two of capacity 250 ml not mentioned.</w:t>
            </w:r>
          </w:p>
        </w:tc>
        <w:tc>
          <w:tcPr>
            <w:tcW w:w="3544" w:type="dxa"/>
          </w:tcPr>
          <w:p w14:paraId="7B9ECFF9" w14:textId="77777777" w:rsidR="00F275B3" w:rsidRPr="00C16B81" w:rsidRDefault="00F275B3" w:rsidP="00F275B3">
            <w:pPr>
              <w:autoSpaceDE w:val="0"/>
              <w:autoSpaceDN w:val="0"/>
              <w:adjustRightInd w:val="0"/>
              <w:jc w:val="both"/>
              <w:rPr>
                <w:rFonts w:eastAsiaTheme="minorHAnsi"/>
                <w:lang w:eastAsia="en-US"/>
              </w:rPr>
            </w:pPr>
            <w:r w:rsidRPr="00C16B81">
              <w:rPr>
                <w:rFonts w:eastAsiaTheme="minorHAnsi"/>
                <w:lang w:eastAsia="en-US"/>
              </w:rPr>
              <w:lastRenderedPageBreak/>
              <w:t xml:space="preserve">Clause </w:t>
            </w:r>
            <w:r w:rsidRPr="00C16B81">
              <w:rPr>
                <w:rFonts w:eastAsiaTheme="minorHAnsi"/>
                <w:b/>
                <w:bCs/>
                <w:lang w:eastAsia="en-US"/>
              </w:rPr>
              <w:t xml:space="preserve">B-10.2.3 </w:t>
            </w:r>
            <w:r w:rsidRPr="00C16B81">
              <w:rPr>
                <w:rFonts w:eastAsiaTheme="minorHAnsi"/>
                <w:lang w:eastAsia="en-US"/>
              </w:rPr>
              <w:t>Glass Absorber with Connecting Tube, may be deleted in IS 5295:2023</w:t>
            </w:r>
          </w:p>
          <w:p w14:paraId="31B45475" w14:textId="77777777" w:rsidR="00F275B3" w:rsidRPr="00C16B81" w:rsidRDefault="00F275B3" w:rsidP="00F275B3">
            <w:pPr>
              <w:autoSpaceDE w:val="0"/>
              <w:autoSpaceDN w:val="0"/>
              <w:adjustRightInd w:val="0"/>
              <w:jc w:val="both"/>
              <w:rPr>
                <w:rFonts w:eastAsiaTheme="minorHAnsi"/>
                <w:lang w:eastAsia="en-US"/>
              </w:rPr>
            </w:pPr>
          </w:p>
          <w:p w14:paraId="6E18CDFD" w14:textId="77777777" w:rsidR="00F275B3" w:rsidRPr="00C16B81" w:rsidRDefault="00F275B3" w:rsidP="00F275B3">
            <w:pPr>
              <w:autoSpaceDE w:val="0"/>
              <w:autoSpaceDN w:val="0"/>
              <w:adjustRightInd w:val="0"/>
              <w:jc w:val="both"/>
              <w:rPr>
                <w:rFonts w:eastAsiaTheme="minorHAnsi"/>
                <w:lang w:eastAsia="en-US"/>
              </w:rPr>
            </w:pPr>
            <w:r w:rsidRPr="00C16B81">
              <w:rPr>
                <w:rFonts w:eastAsiaTheme="minorHAnsi"/>
                <w:lang w:eastAsia="en-US"/>
              </w:rPr>
              <w:t>Inputs were sought from IOCL. The following inputs has been received:</w:t>
            </w:r>
          </w:p>
          <w:p w14:paraId="48A359AC" w14:textId="77777777" w:rsidR="00F275B3" w:rsidRPr="00C16B81" w:rsidRDefault="00F275B3" w:rsidP="00F275B3">
            <w:pPr>
              <w:autoSpaceDE w:val="0"/>
              <w:autoSpaceDN w:val="0"/>
              <w:adjustRightInd w:val="0"/>
              <w:jc w:val="both"/>
              <w:rPr>
                <w:rFonts w:eastAsiaTheme="minorHAnsi"/>
                <w:lang w:eastAsia="en-US"/>
              </w:rPr>
            </w:pPr>
          </w:p>
          <w:p w14:paraId="27BE9974" w14:textId="2519279F" w:rsidR="00F275B3" w:rsidRPr="00C16B81" w:rsidRDefault="00F275B3" w:rsidP="008838FF">
            <w:pPr>
              <w:pStyle w:val="ListParagraph"/>
              <w:numPr>
                <w:ilvl w:val="0"/>
                <w:numId w:val="30"/>
              </w:numPr>
              <w:adjustRightInd w:val="0"/>
              <w:jc w:val="both"/>
              <w:rPr>
                <w:rFonts w:ascii="Times New Roman" w:eastAsiaTheme="minorHAnsi" w:hAnsi="Times New Roman" w:cs="Times New Roman"/>
                <w:sz w:val="24"/>
                <w:szCs w:val="24"/>
              </w:rPr>
            </w:pPr>
            <w:r w:rsidRPr="00C16B81">
              <w:rPr>
                <w:rFonts w:ascii="Times New Roman" w:eastAsiaTheme="minorHAnsi" w:hAnsi="Times New Roman" w:cs="Times New Roman"/>
                <w:sz w:val="24"/>
                <w:szCs w:val="24"/>
              </w:rPr>
              <w:t xml:space="preserve">Reference of rotameter may be deleted as not used while for determination of aldehyde. </w:t>
            </w:r>
          </w:p>
        </w:tc>
      </w:tr>
      <w:tr w:rsidR="00F275B3" w:rsidRPr="00C16B81" w14:paraId="2BA573EA" w14:textId="77777777" w:rsidTr="00536007">
        <w:tc>
          <w:tcPr>
            <w:tcW w:w="603" w:type="dxa"/>
          </w:tcPr>
          <w:p w14:paraId="4BB5BCC0" w14:textId="588D9FE9" w:rsidR="00F275B3" w:rsidRPr="00C16B81" w:rsidRDefault="00F275B3" w:rsidP="00F275B3">
            <w:pPr>
              <w:jc w:val="center"/>
              <w:rPr>
                <w:rFonts w:eastAsia="MS Mincho"/>
              </w:rPr>
            </w:pPr>
            <w:r w:rsidRPr="00C16B81">
              <w:rPr>
                <w:rFonts w:eastAsia="MS Mincho"/>
              </w:rPr>
              <w:lastRenderedPageBreak/>
              <w:t>3</w:t>
            </w:r>
          </w:p>
        </w:tc>
        <w:tc>
          <w:tcPr>
            <w:tcW w:w="2265" w:type="dxa"/>
          </w:tcPr>
          <w:p w14:paraId="1616E84C" w14:textId="7876AB36" w:rsidR="00F275B3" w:rsidRPr="00C16B81" w:rsidRDefault="00F275B3" w:rsidP="00F275B3">
            <w:pPr>
              <w:rPr>
                <w:rFonts w:eastAsiaTheme="minorHAnsi"/>
                <w:lang w:eastAsia="en-US"/>
              </w:rPr>
            </w:pPr>
            <w:r w:rsidRPr="00C16B81">
              <w:t xml:space="preserve">4.2/Table 1/ SI </w:t>
            </w:r>
            <w:proofErr w:type="spellStart"/>
            <w:r w:rsidRPr="00C16B81">
              <w:t>No.ii</w:t>
            </w:r>
            <w:proofErr w:type="spellEnd"/>
          </w:p>
        </w:tc>
        <w:tc>
          <w:tcPr>
            <w:tcW w:w="1611" w:type="dxa"/>
          </w:tcPr>
          <w:p w14:paraId="07DA5739" w14:textId="4CD3DBA8" w:rsidR="00F275B3" w:rsidRPr="00C16B81" w:rsidRDefault="00F275B3" w:rsidP="00F275B3">
            <w:pPr>
              <w:rPr>
                <w:rFonts w:eastAsiaTheme="minorHAnsi"/>
                <w:lang w:eastAsia="en-US"/>
              </w:rPr>
            </w:pPr>
            <w:proofErr w:type="spellStart"/>
            <w:r w:rsidRPr="00C16B81">
              <w:t>Dr.</w:t>
            </w:r>
            <w:proofErr w:type="spellEnd"/>
            <w:r w:rsidRPr="00C16B81">
              <w:t xml:space="preserve"> Vijay Kumar </w:t>
            </w:r>
            <w:proofErr w:type="spellStart"/>
            <w:r w:rsidRPr="00C16B81">
              <w:t>Marrapu</w:t>
            </w:r>
            <w:proofErr w:type="spellEnd"/>
            <w:r w:rsidRPr="00C16B81">
              <w:t>; marrapuvk@indianoil.in; IOCL</w:t>
            </w:r>
          </w:p>
        </w:tc>
        <w:tc>
          <w:tcPr>
            <w:tcW w:w="2204" w:type="dxa"/>
          </w:tcPr>
          <w:p w14:paraId="5E50CE3E" w14:textId="0D0AE313" w:rsidR="00F275B3" w:rsidRPr="00C16B81" w:rsidRDefault="00F275B3" w:rsidP="00F275B3">
            <w:pPr>
              <w:jc w:val="center"/>
              <w:rPr>
                <w:rFonts w:eastAsia="MS Mincho"/>
              </w:rPr>
            </w:pPr>
            <w:r w:rsidRPr="00C16B81">
              <w:rPr>
                <w:rFonts w:eastAsia="MS Mincho"/>
              </w:rPr>
              <w:t>Technical</w:t>
            </w:r>
          </w:p>
        </w:tc>
        <w:tc>
          <w:tcPr>
            <w:tcW w:w="4227" w:type="dxa"/>
          </w:tcPr>
          <w:p w14:paraId="0C597200" w14:textId="1928A79C" w:rsidR="00F275B3" w:rsidRPr="00C16B81" w:rsidRDefault="00F275B3" w:rsidP="003C18F3">
            <w:pPr>
              <w:spacing w:before="100" w:beforeAutospacing="1" w:after="165"/>
              <w:jc w:val="both"/>
              <w:rPr>
                <w:lang w:eastAsia="en-US"/>
              </w:rPr>
            </w:pPr>
            <w:r w:rsidRPr="00C16B81">
              <w:rPr>
                <w:lang w:eastAsia="en-US"/>
              </w:rPr>
              <w:t>The recommended test method for Glycol Relative density at 20 °C/20 °C by</w:t>
            </w:r>
            <w:r w:rsidRPr="00C16B81">
              <w:rPr>
                <w:b/>
                <w:bCs/>
                <w:lang w:eastAsia="en-US"/>
              </w:rPr>
              <w:t xml:space="preserve"> IS 1447(Part 167)</w:t>
            </w:r>
            <w:r w:rsidRPr="00C16B81">
              <w:rPr>
                <w:lang w:eastAsia="en-US"/>
              </w:rPr>
              <w:t xml:space="preserve"> is behind the scope of test m</w:t>
            </w:r>
            <w:r w:rsidR="003C18F3" w:rsidRPr="00C16B81">
              <w:rPr>
                <w:lang w:eastAsia="en-US"/>
              </w:rPr>
              <w:t>e</w:t>
            </w:r>
            <w:r w:rsidRPr="00C16B81">
              <w:rPr>
                <w:lang w:eastAsia="en-US"/>
              </w:rPr>
              <w:t>thod.</w:t>
            </w:r>
          </w:p>
          <w:p w14:paraId="5E7721F8" w14:textId="77777777" w:rsidR="00F275B3" w:rsidRPr="00C16B81" w:rsidRDefault="00F275B3" w:rsidP="003C18F3">
            <w:pPr>
              <w:pStyle w:val="ListParagraph"/>
              <w:numPr>
                <w:ilvl w:val="0"/>
                <w:numId w:val="15"/>
              </w:numPr>
              <w:autoSpaceDE/>
              <w:autoSpaceDN/>
              <w:spacing w:before="100" w:beforeAutospacing="1" w:after="165" w:line="240" w:lineRule="auto"/>
              <w:ind w:left="316"/>
              <w:contextualSpacing/>
              <w:jc w:val="both"/>
              <w:rPr>
                <w:rFonts w:ascii="Times New Roman" w:eastAsia="Times New Roman" w:hAnsi="Times New Roman" w:cs="Times New Roman"/>
                <w:sz w:val="24"/>
                <w:szCs w:val="24"/>
              </w:rPr>
            </w:pPr>
            <w:r w:rsidRPr="00C16B81">
              <w:rPr>
                <w:rFonts w:ascii="Times New Roman" w:hAnsi="Times New Roman" w:cs="Times New Roman"/>
                <w:sz w:val="24"/>
                <w:szCs w:val="24"/>
              </w:rPr>
              <w:t>Ethylene glycol Requirement range is 1.114-1.116, whereas IS 1447(Part 167): 2018 range is 0.600-1.100. Hence this test method not appropriate for relative density at 20°C/20°C.</w:t>
            </w:r>
          </w:p>
          <w:p w14:paraId="1B5F1B3C" w14:textId="77777777" w:rsidR="00F275B3" w:rsidRPr="00C16B81" w:rsidRDefault="00F275B3" w:rsidP="003C18F3">
            <w:pPr>
              <w:pStyle w:val="ListParagraph"/>
              <w:numPr>
                <w:ilvl w:val="0"/>
                <w:numId w:val="15"/>
              </w:numPr>
              <w:autoSpaceDE/>
              <w:autoSpaceDN/>
              <w:spacing w:before="100" w:beforeAutospacing="1" w:after="165" w:line="240" w:lineRule="auto"/>
              <w:ind w:left="316"/>
              <w:contextualSpacing/>
              <w:jc w:val="both"/>
              <w:rPr>
                <w:rFonts w:ascii="Times New Roman" w:eastAsia="Times New Roman" w:hAnsi="Times New Roman" w:cs="Times New Roman"/>
                <w:sz w:val="24"/>
                <w:szCs w:val="24"/>
              </w:rPr>
            </w:pPr>
            <w:r w:rsidRPr="00C16B81">
              <w:rPr>
                <w:rFonts w:ascii="Times New Roman" w:hAnsi="Times New Roman" w:cs="Times New Roman"/>
                <w:sz w:val="24"/>
                <w:szCs w:val="24"/>
              </w:rPr>
              <w:t>IS 1447(Part 167): 2018 is the test method for density only, it doesn’t not describe about Relative density.</w:t>
            </w:r>
          </w:p>
          <w:p w14:paraId="2AA4951B" w14:textId="77777777" w:rsidR="00F275B3" w:rsidRPr="00C16B81" w:rsidRDefault="00F275B3" w:rsidP="00F275B3">
            <w:pPr>
              <w:pStyle w:val="ListParagraph"/>
              <w:spacing w:before="100" w:beforeAutospacing="1" w:after="165"/>
              <w:rPr>
                <w:rFonts w:ascii="Times New Roman" w:eastAsia="Times New Roman" w:hAnsi="Times New Roman" w:cs="Times New Roman"/>
                <w:sz w:val="24"/>
                <w:szCs w:val="24"/>
              </w:rPr>
            </w:pPr>
          </w:p>
          <w:p w14:paraId="5D0504A0" w14:textId="77777777" w:rsidR="00F275B3" w:rsidRPr="00C16B81" w:rsidRDefault="00F275B3" w:rsidP="00F275B3">
            <w:pPr>
              <w:autoSpaceDE w:val="0"/>
              <w:autoSpaceDN w:val="0"/>
              <w:adjustRightInd w:val="0"/>
              <w:jc w:val="both"/>
              <w:rPr>
                <w:rFonts w:eastAsiaTheme="minorHAnsi"/>
                <w:lang w:eastAsia="en-US"/>
              </w:rPr>
            </w:pPr>
          </w:p>
        </w:tc>
        <w:tc>
          <w:tcPr>
            <w:tcW w:w="3544" w:type="dxa"/>
          </w:tcPr>
          <w:p w14:paraId="06F8EB27" w14:textId="77777777" w:rsidR="00F275B3" w:rsidRPr="00C16B81" w:rsidRDefault="00F275B3" w:rsidP="003C18F3">
            <w:pPr>
              <w:spacing w:before="100" w:beforeAutospacing="1" w:after="165"/>
              <w:jc w:val="both"/>
              <w:rPr>
                <w:lang w:eastAsia="en-US"/>
              </w:rPr>
            </w:pPr>
            <w:r w:rsidRPr="00C16B81">
              <w:rPr>
                <w:lang w:eastAsia="en-US"/>
              </w:rPr>
              <w:t>ASTM D4052-2022 would be the similar and appropriate test method (oscillating U-tube) for Relative density at 20 °C/20 °C.</w:t>
            </w:r>
          </w:p>
          <w:p w14:paraId="1661EF71" w14:textId="77777777" w:rsidR="00F275B3" w:rsidRPr="00C16B81" w:rsidRDefault="00F275B3" w:rsidP="00F275B3">
            <w:pPr>
              <w:spacing w:before="100" w:beforeAutospacing="1" w:after="165"/>
              <w:rPr>
                <w:lang w:eastAsia="en-US"/>
              </w:rPr>
            </w:pPr>
            <w:r w:rsidRPr="00C16B81">
              <w:rPr>
                <w:lang w:eastAsia="en-US"/>
              </w:rPr>
              <w:t>or </w:t>
            </w:r>
          </w:p>
          <w:p w14:paraId="462B8556" w14:textId="77777777" w:rsidR="00F275B3" w:rsidRPr="00C16B81" w:rsidRDefault="00F275B3" w:rsidP="003C18F3">
            <w:pPr>
              <w:spacing w:before="100" w:beforeAutospacing="1" w:after="165"/>
              <w:jc w:val="both"/>
              <w:rPr>
                <w:lang w:eastAsia="en-US"/>
              </w:rPr>
            </w:pPr>
            <w:r w:rsidRPr="00C16B81">
              <w:rPr>
                <w:lang w:eastAsia="en-US"/>
              </w:rPr>
              <w:t>Can give in foot note as</w:t>
            </w:r>
          </w:p>
          <w:p w14:paraId="0EA7126E" w14:textId="77777777" w:rsidR="00F275B3" w:rsidRPr="00C16B81" w:rsidRDefault="00F275B3" w:rsidP="003C18F3">
            <w:pPr>
              <w:spacing w:before="100" w:beforeAutospacing="1" w:after="165"/>
              <w:jc w:val="both"/>
              <w:rPr>
                <w:lang w:eastAsia="en-US"/>
              </w:rPr>
            </w:pPr>
            <w:r w:rsidRPr="00C16B81">
              <w:rPr>
                <w:lang w:eastAsia="en-US"/>
              </w:rPr>
              <w:t>IS 1447(Part 167): 2018 test method Scope shall be used as 0.600 to 1.116 instead of 0.600 to 1.100 for glycol product.</w:t>
            </w:r>
          </w:p>
          <w:p w14:paraId="248F61BE" w14:textId="77777777" w:rsidR="00F275B3" w:rsidRPr="00C16B81" w:rsidRDefault="00F275B3" w:rsidP="00F275B3">
            <w:pPr>
              <w:autoSpaceDE w:val="0"/>
              <w:autoSpaceDN w:val="0"/>
              <w:adjustRightInd w:val="0"/>
              <w:rPr>
                <w:rFonts w:eastAsiaTheme="minorHAnsi"/>
                <w:lang w:eastAsia="en-US"/>
              </w:rPr>
            </w:pPr>
          </w:p>
        </w:tc>
      </w:tr>
    </w:tbl>
    <w:p w14:paraId="233DE541" w14:textId="77777777" w:rsidR="003C18F3" w:rsidRPr="00C16B81" w:rsidRDefault="003C18F3" w:rsidP="003C18F3">
      <w:pPr>
        <w:pStyle w:val="Default"/>
        <w:jc w:val="center"/>
        <w:rPr>
          <w:bCs/>
          <w:color w:val="000000" w:themeColor="text1"/>
        </w:rPr>
      </w:pPr>
    </w:p>
    <w:p w14:paraId="57F7F45B" w14:textId="2377AFFE" w:rsidR="003C18F3" w:rsidRPr="00C16B81" w:rsidRDefault="003C18F3" w:rsidP="003C18F3">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0DD55711" w14:textId="77777777" w:rsidR="003C18F3" w:rsidRPr="00C16B81" w:rsidRDefault="003C18F3" w:rsidP="003C18F3">
      <w:pPr>
        <w:pStyle w:val="Default"/>
        <w:jc w:val="center"/>
        <w:rPr>
          <w:bCs/>
          <w:color w:val="000000" w:themeColor="text1"/>
        </w:rPr>
      </w:pPr>
    </w:p>
    <w:p w14:paraId="359BCCCD" w14:textId="5E6618E1" w:rsidR="009D2C03" w:rsidRPr="00C16B81" w:rsidRDefault="00811DFA" w:rsidP="003C18F3">
      <w:pPr>
        <w:pStyle w:val="Default"/>
        <w:rPr>
          <w:b/>
          <w:bCs/>
        </w:rPr>
      </w:pPr>
      <w:r w:rsidRPr="00C16B81">
        <w:rPr>
          <w:b/>
          <w:bCs/>
        </w:rPr>
        <w:t xml:space="preserve">6.3 </w:t>
      </w:r>
      <w:r w:rsidR="0092226E" w:rsidRPr="00C16B81">
        <w:rPr>
          <w:b/>
          <w:bCs/>
        </w:rPr>
        <w:t>16112</w:t>
      </w:r>
      <w:r w:rsidR="00864C22" w:rsidRPr="00C16B81">
        <w:rPr>
          <w:b/>
          <w:bCs/>
        </w:rPr>
        <w:t xml:space="preserve"> </w:t>
      </w:r>
      <w:r w:rsidR="0092226E" w:rsidRPr="00C16B81">
        <w:rPr>
          <w:b/>
          <w:bCs/>
        </w:rPr>
        <w:t>:</w:t>
      </w:r>
      <w:r w:rsidR="00864C22" w:rsidRPr="00C16B81">
        <w:rPr>
          <w:b/>
          <w:bCs/>
        </w:rPr>
        <w:t xml:space="preserve"> </w:t>
      </w:r>
      <w:r w:rsidR="0092226E" w:rsidRPr="00C16B81">
        <w:rPr>
          <w:b/>
          <w:bCs/>
        </w:rPr>
        <w:t xml:space="preserve">2013 </w:t>
      </w:r>
      <w:r w:rsidR="00864C22" w:rsidRPr="00C16B81">
        <w:rPr>
          <w:b/>
          <w:bCs/>
        </w:rPr>
        <w:t>Beta Picoline – Specification</w:t>
      </w:r>
    </w:p>
    <w:p w14:paraId="2E34DCAD" w14:textId="6BDF2C30" w:rsidR="0092226E" w:rsidRPr="00C16B81" w:rsidRDefault="009D2C03" w:rsidP="00864C22">
      <w:pPr>
        <w:spacing w:before="100" w:beforeAutospacing="1" w:after="100" w:afterAutospacing="1"/>
        <w:rPr>
          <w:lang w:val="en-US"/>
        </w:rPr>
      </w:pPr>
      <w:r w:rsidRPr="00C16B81">
        <w:rPr>
          <w:lang w:val="en-US"/>
        </w:rPr>
        <w:t xml:space="preserve">The following comments have been received from Indian </w:t>
      </w:r>
      <w:r w:rsidR="00915FF4" w:rsidRPr="00C16B81">
        <w:rPr>
          <w:lang w:val="en-US"/>
        </w:rPr>
        <w:t>Chemical</w:t>
      </w:r>
      <w:r w:rsidRPr="00C16B81">
        <w:rPr>
          <w:lang w:val="en-US"/>
        </w:rPr>
        <w:t xml:space="preserve"> Council</w:t>
      </w:r>
      <w:r w:rsidR="0037406F" w:rsidRPr="00C16B81">
        <w:rPr>
          <w:lang w:val="en-US"/>
        </w:rPr>
        <w:t xml:space="preserve"> on behalf of </w:t>
      </w:r>
      <w:proofErr w:type="spellStart"/>
      <w:r w:rsidR="0037406F" w:rsidRPr="00C16B81">
        <w:rPr>
          <w:lang w:val="en-US"/>
        </w:rPr>
        <w:t>Jublient</w:t>
      </w:r>
      <w:proofErr w:type="spellEnd"/>
      <w:r w:rsidR="0037406F" w:rsidRPr="00C16B81">
        <w:rPr>
          <w:lang w:val="en-US"/>
        </w:rPr>
        <w:t xml:space="preserve"> </w:t>
      </w:r>
      <w:proofErr w:type="spellStart"/>
      <w:r w:rsidR="006C7B11" w:rsidRPr="00C16B81">
        <w:rPr>
          <w:lang w:val="en-US"/>
        </w:rPr>
        <w:t>Ingrevia</w:t>
      </w:r>
      <w:proofErr w:type="spellEnd"/>
      <w:r w:rsidR="006C7B11" w:rsidRPr="00C16B81">
        <w:rPr>
          <w:lang w:val="en-US"/>
        </w:rPr>
        <w:t xml:space="preserve"> Limited </w:t>
      </w:r>
      <w:r w:rsidR="00915FF4" w:rsidRPr="00C16B81">
        <w:rPr>
          <w:lang w:val="en-US"/>
        </w:rPr>
        <w:t>via mail date</w:t>
      </w:r>
      <w:r w:rsidR="00E62029" w:rsidRPr="00C16B81">
        <w:rPr>
          <w:lang w:val="en-US"/>
        </w:rPr>
        <w:t xml:space="preserve">d </w:t>
      </w:r>
      <w:r w:rsidR="00DB4EF2" w:rsidRPr="00C16B81">
        <w:rPr>
          <w:lang w:val="en-US"/>
        </w:rPr>
        <w:t>11 January 2024:</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4227"/>
        <w:gridCol w:w="3544"/>
      </w:tblGrid>
      <w:tr w:rsidR="006C7B11" w:rsidRPr="00C16B81" w14:paraId="5FDF8885" w14:textId="77777777" w:rsidTr="006C7B11">
        <w:tc>
          <w:tcPr>
            <w:tcW w:w="603" w:type="dxa"/>
          </w:tcPr>
          <w:p w14:paraId="7A9EF43A" w14:textId="77777777" w:rsidR="00DB4EF2" w:rsidRPr="00C16B81" w:rsidRDefault="00DB4EF2" w:rsidP="00DB4EF2">
            <w:pPr>
              <w:jc w:val="center"/>
              <w:rPr>
                <w:rFonts w:eastAsia="MS Mincho"/>
                <w:b/>
                <w:bCs/>
              </w:rPr>
            </w:pPr>
            <w:r w:rsidRPr="00C16B81">
              <w:rPr>
                <w:rFonts w:eastAsia="MS Mincho"/>
                <w:b/>
                <w:bCs/>
              </w:rPr>
              <w:t>Sl. No.</w:t>
            </w:r>
          </w:p>
          <w:p w14:paraId="3F0C465D" w14:textId="77777777" w:rsidR="00DB4EF2" w:rsidRPr="00C16B81" w:rsidRDefault="00DB4EF2" w:rsidP="00DB4EF2">
            <w:pPr>
              <w:jc w:val="center"/>
              <w:rPr>
                <w:rFonts w:eastAsia="MS Mincho"/>
                <w:b/>
                <w:bCs/>
              </w:rPr>
            </w:pPr>
          </w:p>
          <w:p w14:paraId="54F429D6" w14:textId="77777777" w:rsidR="00DB4EF2" w:rsidRPr="00C16B81" w:rsidRDefault="00DB4EF2" w:rsidP="00DB4EF2">
            <w:pPr>
              <w:jc w:val="center"/>
              <w:rPr>
                <w:rFonts w:eastAsia="MS Mincho"/>
                <w:b/>
                <w:bCs/>
              </w:rPr>
            </w:pPr>
            <w:r w:rsidRPr="00C16B81">
              <w:rPr>
                <w:rFonts w:eastAsia="MS Mincho"/>
                <w:b/>
                <w:bCs/>
              </w:rPr>
              <w:t>(1)</w:t>
            </w:r>
          </w:p>
        </w:tc>
        <w:tc>
          <w:tcPr>
            <w:tcW w:w="2265" w:type="dxa"/>
          </w:tcPr>
          <w:p w14:paraId="35F5DE98" w14:textId="77777777" w:rsidR="00DB4EF2" w:rsidRPr="00C16B81" w:rsidRDefault="00DB4EF2" w:rsidP="00DB4EF2">
            <w:pPr>
              <w:jc w:val="center"/>
              <w:rPr>
                <w:rFonts w:eastAsia="MS Mincho"/>
                <w:b/>
                <w:bCs/>
              </w:rPr>
            </w:pPr>
            <w:r w:rsidRPr="00C16B81">
              <w:rPr>
                <w:rFonts w:eastAsia="MS Mincho"/>
                <w:b/>
                <w:bCs/>
              </w:rPr>
              <w:t>Clause/Sub-clause/ para/table/fig. No. commented</w:t>
            </w:r>
          </w:p>
          <w:p w14:paraId="34693D9E" w14:textId="77777777" w:rsidR="00DB4EF2" w:rsidRPr="00C16B81" w:rsidRDefault="00DB4EF2" w:rsidP="00DB4EF2">
            <w:pPr>
              <w:jc w:val="center"/>
              <w:rPr>
                <w:rFonts w:eastAsia="MS Mincho"/>
                <w:b/>
                <w:bCs/>
              </w:rPr>
            </w:pPr>
            <w:r w:rsidRPr="00C16B81">
              <w:rPr>
                <w:rFonts w:eastAsia="MS Mincho"/>
                <w:b/>
                <w:bCs/>
              </w:rPr>
              <w:t>(2)</w:t>
            </w:r>
          </w:p>
        </w:tc>
        <w:tc>
          <w:tcPr>
            <w:tcW w:w="1611" w:type="dxa"/>
          </w:tcPr>
          <w:p w14:paraId="446DAC6B" w14:textId="77777777" w:rsidR="00DB4EF2" w:rsidRPr="00C16B81" w:rsidRDefault="00DB4EF2" w:rsidP="00DB4EF2">
            <w:pPr>
              <w:jc w:val="center"/>
              <w:rPr>
                <w:rFonts w:eastAsia="MS Mincho"/>
                <w:b/>
                <w:bCs/>
              </w:rPr>
            </w:pPr>
            <w:r w:rsidRPr="00C16B81">
              <w:rPr>
                <w:rFonts w:eastAsia="MS Mincho"/>
                <w:b/>
                <w:bCs/>
              </w:rPr>
              <w:t>Commentator/</w:t>
            </w:r>
          </w:p>
          <w:p w14:paraId="3E7C4C6E" w14:textId="77777777" w:rsidR="00DB4EF2" w:rsidRPr="00C16B81" w:rsidRDefault="00DB4EF2" w:rsidP="00DB4EF2">
            <w:pPr>
              <w:jc w:val="center"/>
              <w:rPr>
                <w:rFonts w:eastAsia="MS Mincho"/>
                <w:b/>
                <w:bCs/>
              </w:rPr>
            </w:pPr>
            <w:r w:rsidRPr="00C16B81">
              <w:rPr>
                <w:rFonts w:eastAsia="MS Mincho"/>
                <w:b/>
                <w:bCs/>
              </w:rPr>
              <w:t>Organization/</w:t>
            </w:r>
          </w:p>
          <w:p w14:paraId="418CDD58" w14:textId="77777777" w:rsidR="00DB4EF2" w:rsidRPr="00C16B81" w:rsidRDefault="00DB4EF2" w:rsidP="00DB4EF2">
            <w:pPr>
              <w:jc w:val="center"/>
              <w:rPr>
                <w:rFonts w:eastAsia="MS Mincho"/>
                <w:b/>
                <w:bCs/>
              </w:rPr>
            </w:pPr>
            <w:r w:rsidRPr="00C16B81">
              <w:rPr>
                <w:rFonts w:eastAsia="MS Mincho"/>
                <w:b/>
                <w:bCs/>
              </w:rPr>
              <w:lastRenderedPageBreak/>
              <w:t>Abbreviation</w:t>
            </w:r>
          </w:p>
          <w:p w14:paraId="54145A73" w14:textId="77777777" w:rsidR="00DB4EF2" w:rsidRPr="00C16B81" w:rsidRDefault="00DB4EF2" w:rsidP="00DB4EF2">
            <w:pPr>
              <w:jc w:val="center"/>
              <w:rPr>
                <w:rFonts w:eastAsia="MS Mincho"/>
                <w:b/>
                <w:bCs/>
              </w:rPr>
            </w:pPr>
            <w:r w:rsidRPr="00C16B81">
              <w:rPr>
                <w:rFonts w:eastAsia="MS Mincho"/>
                <w:b/>
                <w:bCs/>
              </w:rPr>
              <w:t>(3)</w:t>
            </w:r>
          </w:p>
        </w:tc>
        <w:tc>
          <w:tcPr>
            <w:tcW w:w="2204" w:type="dxa"/>
          </w:tcPr>
          <w:p w14:paraId="2BDED3AE" w14:textId="77777777" w:rsidR="00DB4EF2" w:rsidRPr="00C16B81" w:rsidRDefault="00DB4EF2" w:rsidP="00DB4EF2">
            <w:pPr>
              <w:jc w:val="center"/>
              <w:rPr>
                <w:rFonts w:eastAsia="MS Mincho"/>
                <w:b/>
                <w:bCs/>
              </w:rPr>
            </w:pPr>
            <w:r w:rsidRPr="00C16B81">
              <w:rPr>
                <w:rFonts w:eastAsia="MS Mincho"/>
                <w:b/>
                <w:bCs/>
              </w:rPr>
              <w:lastRenderedPageBreak/>
              <w:t>Type of Comments</w:t>
            </w:r>
          </w:p>
          <w:p w14:paraId="1E6B9540" w14:textId="77777777" w:rsidR="00DB4EF2" w:rsidRPr="00C16B81" w:rsidRDefault="00DB4EF2" w:rsidP="00DB4EF2">
            <w:pPr>
              <w:jc w:val="center"/>
              <w:rPr>
                <w:rFonts w:eastAsia="MS Mincho"/>
                <w:b/>
                <w:bCs/>
              </w:rPr>
            </w:pPr>
            <w:r w:rsidRPr="00C16B81">
              <w:rPr>
                <w:rFonts w:eastAsia="MS Mincho"/>
                <w:b/>
                <w:bCs/>
              </w:rPr>
              <w:t>(General/Editorial/ Technical)</w:t>
            </w:r>
          </w:p>
          <w:p w14:paraId="20498654" w14:textId="77777777" w:rsidR="00DB4EF2" w:rsidRPr="00C16B81" w:rsidRDefault="00DB4EF2" w:rsidP="00DB4EF2">
            <w:pPr>
              <w:jc w:val="center"/>
              <w:rPr>
                <w:rFonts w:eastAsia="MS Mincho"/>
                <w:b/>
                <w:bCs/>
              </w:rPr>
            </w:pPr>
            <w:r w:rsidRPr="00C16B81">
              <w:rPr>
                <w:rFonts w:eastAsia="MS Mincho"/>
                <w:b/>
                <w:bCs/>
              </w:rPr>
              <w:t>(4)</w:t>
            </w:r>
          </w:p>
        </w:tc>
        <w:tc>
          <w:tcPr>
            <w:tcW w:w="4227" w:type="dxa"/>
          </w:tcPr>
          <w:p w14:paraId="3FB30255" w14:textId="77777777" w:rsidR="00DB4EF2" w:rsidRPr="00C16B81" w:rsidRDefault="00DB4EF2" w:rsidP="00DB4EF2">
            <w:pPr>
              <w:jc w:val="center"/>
              <w:rPr>
                <w:rFonts w:eastAsia="MS Mincho"/>
                <w:b/>
                <w:bCs/>
              </w:rPr>
            </w:pPr>
            <w:r w:rsidRPr="00C16B81">
              <w:rPr>
                <w:rFonts w:eastAsia="MS Mincho"/>
                <w:b/>
                <w:bCs/>
              </w:rPr>
              <w:t>Justification</w:t>
            </w:r>
          </w:p>
          <w:p w14:paraId="516D4B19" w14:textId="77777777" w:rsidR="00DB4EF2" w:rsidRPr="00C16B81" w:rsidRDefault="00DB4EF2" w:rsidP="00DB4EF2">
            <w:pPr>
              <w:jc w:val="center"/>
              <w:rPr>
                <w:rFonts w:eastAsia="MS Mincho"/>
                <w:b/>
                <w:bCs/>
              </w:rPr>
            </w:pPr>
          </w:p>
          <w:p w14:paraId="68E6DE36" w14:textId="77777777" w:rsidR="00DB4EF2" w:rsidRPr="00C16B81" w:rsidRDefault="00DB4EF2" w:rsidP="00DB4EF2">
            <w:pPr>
              <w:jc w:val="center"/>
              <w:rPr>
                <w:rFonts w:eastAsia="MS Mincho"/>
                <w:b/>
                <w:bCs/>
              </w:rPr>
            </w:pPr>
          </w:p>
          <w:p w14:paraId="7BE7BF8A" w14:textId="77777777" w:rsidR="00DB4EF2" w:rsidRPr="00C16B81" w:rsidRDefault="00DB4EF2" w:rsidP="00DB4EF2">
            <w:pPr>
              <w:jc w:val="center"/>
              <w:rPr>
                <w:rFonts w:eastAsia="MS Mincho"/>
                <w:b/>
                <w:bCs/>
              </w:rPr>
            </w:pPr>
            <w:r w:rsidRPr="00C16B81">
              <w:rPr>
                <w:rFonts w:eastAsia="MS Mincho"/>
                <w:b/>
                <w:bCs/>
              </w:rPr>
              <w:t>(5)</w:t>
            </w:r>
          </w:p>
        </w:tc>
        <w:tc>
          <w:tcPr>
            <w:tcW w:w="3544" w:type="dxa"/>
          </w:tcPr>
          <w:p w14:paraId="04AC0FFE" w14:textId="77777777" w:rsidR="00DB4EF2" w:rsidRPr="00C16B81" w:rsidRDefault="00DB4EF2" w:rsidP="006C7B11">
            <w:pPr>
              <w:jc w:val="both"/>
              <w:rPr>
                <w:rFonts w:eastAsia="MS Mincho"/>
                <w:b/>
                <w:bCs/>
              </w:rPr>
            </w:pPr>
            <w:r w:rsidRPr="00C16B81">
              <w:rPr>
                <w:rFonts w:eastAsia="MS Mincho"/>
                <w:b/>
                <w:bCs/>
              </w:rPr>
              <w:t>Proposed change</w:t>
            </w:r>
          </w:p>
          <w:p w14:paraId="57EE2451" w14:textId="77777777" w:rsidR="00DB4EF2" w:rsidRPr="00C16B81" w:rsidRDefault="00DB4EF2" w:rsidP="006C7B11">
            <w:pPr>
              <w:jc w:val="both"/>
              <w:rPr>
                <w:rFonts w:eastAsia="MS Mincho"/>
                <w:b/>
                <w:bCs/>
              </w:rPr>
            </w:pPr>
          </w:p>
          <w:p w14:paraId="65F4153C" w14:textId="77777777" w:rsidR="00DB4EF2" w:rsidRPr="00C16B81" w:rsidRDefault="00DB4EF2" w:rsidP="006C7B11">
            <w:pPr>
              <w:jc w:val="both"/>
              <w:rPr>
                <w:rFonts w:eastAsia="MS Mincho"/>
                <w:b/>
                <w:bCs/>
              </w:rPr>
            </w:pPr>
            <w:r w:rsidRPr="00C16B81">
              <w:rPr>
                <w:rFonts w:eastAsia="MS Mincho"/>
                <w:b/>
                <w:bCs/>
              </w:rPr>
              <w:t>(6)</w:t>
            </w:r>
          </w:p>
        </w:tc>
      </w:tr>
      <w:tr w:rsidR="006C7B11" w:rsidRPr="00C16B81" w14:paraId="131C8EE2" w14:textId="77777777" w:rsidTr="006C7B11">
        <w:tc>
          <w:tcPr>
            <w:tcW w:w="603" w:type="dxa"/>
          </w:tcPr>
          <w:p w14:paraId="43005337" w14:textId="7F43F036" w:rsidR="006C7B11" w:rsidRPr="00C16B81" w:rsidRDefault="006C7B11" w:rsidP="009457A7">
            <w:pPr>
              <w:pStyle w:val="ListParagraph"/>
              <w:numPr>
                <w:ilvl w:val="0"/>
                <w:numId w:val="18"/>
              </w:numPr>
              <w:spacing w:after="0"/>
              <w:jc w:val="center"/>
              <w:rPr>
                <w:rFonts w:ascii="Times New Roman" w:eastAsia="MS Mincho" w:hAnsi="Times New Roman" w:cs="Times New Roman"/>
                <w:sz w:val="24"/>
                <w:szCs w:val="24"/>
              </w:rPr>
            </w:pPr>
          </w:p>
        </w:tc>
        <w:tc>
          <w:tcPr>
            <w:tcW w:w="2265" w:type="dxa"/>
          </w:tcPr>
          <w:p w14:paraId="7E854BDB" w14:textId="7326BACE" w:rsidR="006C7B11" w:rsidRPr="00C16B81" w:rsidRDefault="006C7B11" w:rsidP="009457A7">
            <w:pPr>
              <w:rPr>
                <w:rFonts w:eastAsia="MS Mincho"/>
                <w:b/>
                <w:bCs/>
              </w:rPr>
            </w:pPr>
            <w:r w:rsidRPr="00C16B81">
              <w:rPr>
                <w:lang w:val="en-US"/>
              </w:rPr>
              <w:t>2-Ethylpyridine percent by mass</w:t>
            </w:r>
          </w:p>
        </w:tc>
        <w:tc>
          <w:tcPr>
            <w:tcW w:w="1611" w:type="dxa"/>
            <w:vMerge w:val="restart"/>
          </w:tcPr>
          <w:p w14:paraId="5ABBF975" w14:textId="712592D9" w:rsidR="006C7B11" w:rsidRPr="00C16B81" w:rsidRDefault="006C7B11" w:rsidP="009457A7">
            <w:pPr>
              <w:jc w:val="both"/>
              <w:rPr>
                <w:rFonts w:eastAsia="MS Mincho"/>
                <w:b/>
                <w:bCs/>
              </w:rPr>
            </w:pPr>
            <w:r w:rsidRPr="00C16B81">
              <w:rPr>
                <w:lang w:val="en-US"/>
              </w:rPr>
              <w:t xml:space="preserve">Indian Chemical Council on behalf of </w:t>
            </w:r>
            <w:proofErr w:type="spellStart"/>
            <w:r w:rsidRPr="00C16B81">
              <w:rPr>
                <w:lang w:val="en-US"/>
              </w:rPr>
              <w:t>Jublient</w:t>
            </w:r>
            <w:proofErr w:type="spellEnd"/>
            <w:r w:rsidRPr="00C16B81">
              <w:rPr>
                <w:lang w:val="en-US"/>
              </w:rPr>
              <w:t xml:space="preserve"> </w:t>
            </w:r>
            <w:proofErr w:type="spellStart"/>
            <w:r w:rsidRPr="00C16B81">
              <w:rPr>
                <w:lang w:val="en-US"/>
              </w:rPr>
              <w:t>Ingrevia</w:t>
            </w:r>
            <w:proofErr w:type="spellEnd"/>
            <w:r w:rsidRPr="00C16B81">
              <w:rPr>
                <w:lang w:val="en-US"/>
              </w:rPr>
              <w:t xml:space="preserve"> Limited</w:t>
            </w:r>
          </w:p>
        </w:tc>
        <w:tc>
          <w:tcPr>
            <w:tcW w:w="2204" w:type="dxa"/>
          </w:tcPr>
          <w:p w14:paraId="785DE2BB" w14:textId="2FBDB022" w:rsidR="006C7B11" w:rsidRPr="00C16B81" w:rsidRDefault="006C7B11" w:rsidP="009457A7">
            <w:pPr>
              <w:jc w:val="center"/>
              <w:rPr>
                <w:rFonts w:eastAsia="MS Mincho"/>
              </w:rPr>
            </w:pPr>
            <w:r w:rsidRPr="00C16B81">
              <w:rPr>
                <w:rFonts w:eastAsia="MS Mincho"/>
              </w:rPr>
              <w:t>Technical</w:t>
            </w:r>
          </w:p>
        </w:tc>
        <w:tc>
          <w:tcPr>
            <w:tcW w:w="4227" w:type="dxa"/>
            <w:vMerge w:val="restart"/>
          </w:tcPr>
          <w:p w14:paraId="77D79E5D" w14:textId="77777777" w:rsidR="006C7B11" w:rsidRPr="00C16B81" w:rsidRDefault="006C7B11" w:rsidP="009457A7">
            <w:pPr>
              <w:spacing w:line="360" w:lineRule="auto"/>
              <w:jc w:val="both"/>
            </w:pPr>
            <w:r w:rsidRPr="00C16B81">
              <w:rPr>
                <w:lang w:val="en-US"/>
              </w:rPr>
              <w:t xml:space="preserve">2-Ethylpyridine and Gamma  Picoline are controlled by design of process and limit of unknown impurities are widened with the same level to create practical robustness based on innate process capability and ensure continued compliance with BIS specification in routine. </w:t>
            </w:r>
          </w:p>
          <w:p w14:paraId="44D008FC" w14:textId="25E35B62" w:rsidR="006C7B11" w:rsidRPr="00C16B81" w:rsidRDefault="006C7B11" w:rsidP="009457A7">
            <w:pPr>
              <w:jc w:val="both"/>
              <w:rPr>
                <w:rFonts w:eastAsia="MS Mincho"/>
                <w:b/>
                <w:bCs/>
              </w:rPr>
            </w:pPr>
            <w:r w:rsidRPr="00C16B81">
              <w:rPr>
                <w:lang w:val="en-US"/>
              </w:rPr>
              <w:t>Total mass balance remains the same.</w:t>
            </w:r>
          </w:p>
        </w:tc>
        <w:tc>
          <w:tcPr>
            <w:tcW w:w="3544" w:type="dxa"/>
          </w:tcPr>
          <w:p w14:paraId="7BF5787F" w14:textId="0B5F8A9F" w:rsidR="006C7B11" w:rsidRPr="00C16B81" w:rsidRDefault="006C7B11" w:rsidP="009457A7">
            <w:pPr>
              <w:jc w:val="both"/>
              <w:rPr>
                <w:rFonts w:eastAsia="MS Mincho"/>
                <w:b/>
                <w:bCs/>
              </w:rPr>
            </w:pPr>
            <w:r w:rsidRPr="00C16B81">
              <w:rPr>
                <w:lang w:val="en-US"/>
              </w:rPr>
              <w:t>Request to revise IS limit to 0.3% Max from 0.4% Max</w:t>
            </w:r>
          </w:p>
        </w:tc>
      </w:tr>
      <w:tr w:rsidR="006C7B11" w:rsidRPr="00C16B81" w14:paraId="540937E3" w14:textId="77777777" w:rsidTr="006C7B11">
        <w:tc>
          <w:tcPr>
            <w:tcW w:w="603" w:type="dxa"/>
          </w:tcPr>
          <w:p w14:paraId="03759AFA" w14:textId="0EBCFFBA" w:rsidR="006C7B11" w:rsidRPr="00C16B81" w:rsidRDefault="006C7B11" w:rsidP="00535358">
            <w:pPr>
              <w:pStyle w:val="ListParagraph"/>
              <w:numPr>
                <w:ilvl w:val="0"/>
                <w:numId w:val="18"/>
              </w:numPr>
              <w:jc w:val="center"/>
              <w:rPr>
                <w:rFonts w:ascii="Times New Roman" w:eastAsia="MS Mincho" w:hAnsi="Times New Roman" w:cs="Times New Roman"/>
                <w:sz w:val="24"/>
                <w:szCs w:val="24"/>
              </w:rPr>
            </w:pPr>
          </w:p>
        </w:tc>
        <w:tc>
          <w:tcPr>
            <w:tcW w:w="2265" w:type="dxa"/>
          </w:tcPr>
          <w:p w14:paraId="51C70D76" w14:textId="466FEA58" w:rsidR="006C7B11" w:rsidRPr="00C16B81" w:rsidRDefault="006C7B11" w:rsidP="0037406F">
            <w:pPr>
              <w:rPr>
                <w:rFonts w:eastAsia="MS Mincho"/>
                <w:b/>
                <w:bCs/>
              </w:rPr>
            </w:pPr>
            <w:r w:rsidRPr="00C16B81">
              <w:rPr>
                <w:lang w:val="en-US"/>
              </w:rPr>
              <w:t>Gamma Picoline percent by mass</w:t>
            </w:r>
          </w:p>
        </w:tc>
        <w:tc>
          <w:tcPr>
            <w:tcW w:w="1611" w:type="dxa"/>
            <w:vMerge/>
          </w:tcPr>
          <w:p w14:paraId="5C5C3AE3" w14:textId="77777777" w:rsidR="006C7B11" w:rsidRPr="00C16B81" w:rsidRDefault="006C7B11" w:rsidP="0037406F">
            <w:pPr>
              <w:jc w:val="center"/>
              <w:rPr>
                <w:rFonts w:eastAsia="MS Mincho"/>
                <w:b/>
                <w:bCs/>
              </w:rPr>
            </w:pPr>
          </w:p>
        </w:tc>
        <w:tc>
          <w:tcPr>
            <w:tcW w:w="2204" w:type="dxa"/>
          </w:tcPr>
          <w:p w14:paraId="594BFA31" w14:textId="1B1AE38B" w:rsidR="006C7B11" w:rsidRPr="00C16B81" w:rsidRDefault="006C7B11" w:rsidP="0037406F">
            <w:pPr>
              <w:jc w:val="center"/>
              <w:rPr>
                <w:rFonts w:eastAsia="MS Mincho"/>
              </w:rPr>
            </w:pPr>
            <w:r w:rsidRPr="00C16B81">
              <w:rPr>
                <w:rFonts w:eastAsia="MS Mincho"/>
              </w:rPr>
              <w:t>Technical</w:t>
            </w:r>
          </w:p>
        </w:tc>
        <w:tc>
          <w:tcPr>
            <w:tcW w:w="4227" w:type="dxa"/>
            <w:vMerge/>
          </w:tcPr>
          <w:p w14:paraId="52CA20F0" w14:textId="753E7B53" w:rsidR="006C7B11" w:rsidRPr="00C16B81" w:rsidRDefault="006C7B11" w:rsidP="0037406F">
            <w:pPr>
              <w:jc w:val="both"/>
              <w:rPr>
                <w:rFonts w:eastAsia="MS Mincho"/>
                <w:b/>
                <w:bCs/>
              </w:rPr>
            </w:pPr>
          </w:p>
        </w:tc>
        <w:tc>
          <w:tcPr>
            <w:tcW w:w="3544" w:type="dxa"/>
          </w:tcPr>
          <w:p w14:paraId="62EE44FA" w14:textId="77777777" w:rsidR="006C7B11" w:rsidRPr="00C16B81" w:rsidRDefault="006C7B11" w:rsidP="006C7B11">
            <w:pPr>
              <w:jc w:val="both"/>
              <w:rPr>
                <w:lang w:val="en-US"/>
              </w:rPr>
            </w:pPr>
            <w:r w:rsidRPr="00C16B81">
              <w:rPr>
                <w:lang w:val="en-US"/>
              </w:rPr>
              <w:t>Request to revise IS limit to 0.5% Max from 0.6% Max</w:t>
            </w:r>
          </w:p>
          <w:p w14:paraId="4677AED9" w14:textId="77777777" w:rsidR="001A7758" w:rsidRPr="00C16B81" w:rsidRDefault="001A7758" w:rsidP="006C7B11">
            <w:pPr>
              <w:jc w:val="both"/>
              <w:rPr>
                <w:lang w:val="en-US"/>
              </w:rPr>
            </w:pPr>
          </w:p>
          <w:p w14:paraId="2F5E69AF" w14:textId="29E96F3A" w:rsidR="001A7758" w:rsidRPr="00C16B81" w:rsidRDefault="001A7758" w:rsidP="006C7B11">
            <w:pPr>
              <w:jc w:val="both"/>
              <w:rPr>
                <w:rFonts w:eastAsia="MS Mincho"/>
                <w:b/>
                <w:bCs/>
              </w:rPr>
            </w:pPr>
            <w:r w:rsidRPr="00C16B81">
              <w:rPr>
                <w:b/>
                <w:bCs/>
                <w:i/>
                <w:iCs/>
                <w:lang w:val="en-US"/>
              </w:rPr>
              <w:t>BIS Observation:</w:t>
            </w:r>
            <w:r w:rsidRPr="00C16B81">
              <w:rPr>
                <w:lang w:val="en-US"/>
              </w:rPr>
              <w:t xml:space="preserve"> The Committee in its last meetings after detailed deliberation has revised the requirements to 0.8 percent, Max.</w:t>
            </w:r>
          </w:p>
        </w:tc>
      </w:tr>
      <w:tr w:rsidR="006C7B11" w:rsidRPr="00C16B81" w14:paraId="7D6E6578" w14:textId="77777777" w:rsidTr="006C7B11">
        <w:tc>
          <w:tcPr>
            <w:tcW w:w="603" w:type="dxa"/>
          </w:tcPr>
          <w:p w14:paraId="2A82DA47" w14:textId="2FB9E2B7" w:rsidR="006C7B11" w:rsidRPr="00C16B81" w:rsidRDefault="006C7B11" w:rsidP="006C7B11">
            <w:pPr>
              <w:jc w:val="center"/>
              <w:rPr>
                <w:rFonts w:eastAsia="MS Mincho"/>
              </w:rPr>
            </w:pPr>
            <w:r w:rsidRPr="00C16B81">
              <w:rPr>
                <w:rFonts w:eastAsia="MS Mincho"/>
              </w:rPr>
              <w:t>3.</w:t>
            </w:r>
          </w:p>
        </w:tc>
        <w:tc>
          <w:tcPr>
            <w:tcW w:w="2265" w:type="dxa"/>
          </w:tcPr>
          <w:p w14:paraId="0D5171FF" w14:textId="4799F98A" w:rsidR="006C7B11" w:rsidRPr="00C16B81" w:rsidRDefault="006C7B11" w:rsidP="0037406F">
            <w:r w:rsidRPr="00C16B81">
              <w:rPr>
                <w:lang w:val="en-US"/>
              </w:rPr>
              <w:t>Other unknown impurities,</w:t>
            </w:r>
          </w:p>
          <w:p w14:paraId="78FC9A93" w14:textId="088EF146" w:rsidR="006C7B11" w:rsidRPr="00C16B81" w:rsidRDefault="006C7B11" w:rsidP="0037406F">
            <w:pPr>
              <w:rPr>
                <w:rFonts w:eastAsia="MS Mincho"/>
                <w:b/>
                <w:bCs/>
              </w:rPr>
            </w:pPr>
            <w:r w:rsidRPr="00C16B81">
              <w:rPr>
                <w:lang w:val="en-US"/>
              </w:rPr>
              <w:t>percent by mass</w:t>
            </w:r>
          </w:p>
        </w:tc>
        <w:tc>
          <w:tcPr>
            <w:tcW w:w="1611" w:type="dxa"/>
            <w:vMerge/>
          </w:tcPr>
          <w:p w14:paraId="0DC2EFDE" w14:textId="77777777" w:rsidR="006C7B11" w:rsidRPr="00C16B81" w:rsidRDefault="006C7B11" w:rsidP="0037406F">
            <w:pPr>
              <w:jc w:val="center"/>
              <w:rPr>
                <w:rFonts w:eastAsia="MS Mincho"/>
                <w:b/>
                <w:bCs/>
              </w:rPr>
            </w:pPr>
          </w:p>
        </w:tc>
        <w:tc>
          <w:tcPr>
            <w:tcW w:w="2204" w:type="dxa"/>
          </w:tcPr>
          <w:p w14:paraId="0A78D1DF" w14:textId="71980124" w:rsidR="006C7B11" w:rsidRPr="00C16B81" w:rsidRDefault="006C7B11" w:rsidP="0037406F">
            <w:pPr>
              <w:jc w:val="center"/>
              <w:rPr>
                <w:rFonts w:eastAsia="MS Mincho"/>
              </w:rPr>
            </w:pPr>
            <w:r w:rsidRPr="00C16B81">
              <w:rPr>
                <w:rFonts w:eastAsia="MS Mincho"/>
              </w:rPr>
              <w:t>Technical</w:t>
            </w:r>
          </w:p>
        </w:tc>
        <w:tc>
          <w:tcPr>
            <w:tcW w:w="4227" w:type="dxa"/>
            <w:vMerge/>
          </w:tcPr>
          <w:p w14:paraId="581810A8" w14:textId="790E2366" w:rsidR="006C7B11" w:rsidRPr="00C16B81" w:rsidRDefault="006C7B11" w:rsidP="0037406F">
            <w:pPr>
              <w:jc w:val="both"/>
              <w:rPr>
                <w:lang w:val="en-US"/>
              </w:rPr>
            </w:pPr>
          </w:p>
        </w:tc>
        <w:tc>
          <w:tcPr>
            <w:tcW w:w="3544" w:type="dxa"/>
          </w:tcPr>
          <w:p w14:paraId="2E43E329" w14:textId="530D7B04" w:rsidR="006C7B11" w:rsidRPr="00C16B81" w:rsidRDefault="006C7B11" w:rsidP="006C7B11">
            <w:pPr>
              <w:jc w:val="both"/>
              <w:rPr>
                <w:rFonts w:eastAsia="MS Mincho"/>
                <w:b/>
                <w:bCs/>
              </w:rPr>
            </w:pPr>
            <w:r w:rsidRPr="00C16B81">
              <w:rPr>
                <w:lang w:val="en-US"/>
              </w:rPr>
              <w:t>Request to revise IS limit to 0.4% Max from 0.2 % Max</w:t>
            </w:r>
          </w:p>
        </w:tc>
      </w:tr>
    </w:tbl>
    <w:p w14:paraId="35E28403" w14:textId="77777777" w:rsidR="00B21CB7" w:rsidRDefault="00B21CB7" w:rsidP="00B21CB7">
      <w:pPr>
        <w:pStyle w:val="Default"/>
        <w:jc w:val="center"/>
        <w:rPr>
          <w:bCs/>
          <w:color w:val="000000" w:themeColor="text1"/>
        </w:rPr>
      </w:pPr>
    </w:p>
    <w:p w14:paraId="06E9E5EA" w14:textId="0AC4AB0B" w:rsidR="00B21CB7" w:rsidRDefault="00B21CB7" w:rsidP="00B21CB7">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216DC253" w14:textId="77777777" w:rsidR="00B21CB7" w:rsidRPr="00C16B81" w:rsidRDefault="00B21CB7" w:rsidP="00B21CB7">
      <w:pPr>
        <w:pStyle w:val="Default"/>
        <w:jc w:val="center"/>
        <w:rPr>
          <w:bCs/>
          <w:color w:val="000000" w:themeColor="text1"/>
        </w:rPr>
      </w:pPr>
    </w:p>
    <w:p w14:paraId="5758D773" w14:textId="17063DE9" w:rsidR="0092226E" w:rsidRPr="00C16B81" w:rsidRDefault="00E03DA6" w:rsidP="0092226E">
      <w:pPr>
        <w:spacing w:after="160" w:line="360" w:lineRule="auto"/>
        <w:jc w:val="both"/>
        <w:rPr>
          <w:b/>
          <w:bCs/>
          <w:lang w:val="en-US"/>
        </w:rPr>
      </w:pPr>
      <w:r w:rsidRPr="00C16B81">
        <w:rPr>
          <w:b/>
          <w:bCs/>
          <w:lang w:val="en-US"/>
        </w:rPr>
        <w:t xml:space="preserve">6.4 </w:t>
      </w:r>
      <w:r w:rsidR="0092226E" w:rsidRPr="00C16B81">
        <w:rPr>
          <w:b/>
          <w:bCs/>
          <w:lang w:val="en-US"/>
        </w:rPr>
        <w:t>16113</w:t>
      </w:r>
      <w:r w:rsidRPr="00C16B81">
        <w:rPr>
          <w:b/>
          <w:bCs/>
          <w:lang w:val="en-US"/>
        </w:rPr>
        <w:t xml:space="preserve"> : </w:t>
      </w:r>
      <w:r w:rsidR="0092226E" w:rsidRPr="00C16B81">
        <w:rPr>
          <w:b/>
          <w:bCs/>
          <w:lang w:val="en-US"/>
        </w:rPr>
        <w:t>2013  Gamma Picoline</w:t>
      </w:r>
      <w:r w:rsidRPr="00C16B81">
        <w:rPr>
          <w:b/>
          <w:bCs/>
          <w:lang w:val="en-US"/>
        </w:rPr>
        <w:t xml:space="preserve"> — Specification </w:t>
      </w:r>
    </w:p>
    <w:p w14:paraId="2BE970A7" w14:textId="77777777" w:rsidR="006C7B11" w:rsidRPr="00C16B81" w:rsidRDefault="006C7B11" w:rsidP="006C7B11">
      <w:pPr>
        <w:spacing w:before="100" w:beforeAutospacing="1" w:after="100" w:afterAutospacing="1"/>
        <w:rPr>
          <w:lang w:val="en-US"/>
        </w:rPr>
      </w:pPr>
      <w:r w:rsidRPr="00C16B81">
        <w:rPr>
          <w:lang w:val="en-US"/>
        </w:rPr>
        <w:t xml:space="preserve">The following comments have been received from Indian Chemical Council on behalf of </w:t>
      </w:r>
      <w:proofErr w:type="spellStart"/>
      <w:r w:rsidRPr="00C16B81">
        <w:rPr>
          <w:lang w:val="en-US"/>
        </w:rPr>
        <w:t>Jublient</w:t>
      </w:r>
      <w:proofErr w:type="spellEnd"/>
      <w:r w:rsidRPr="00C16B81">
        <w:rPr>
          <w:lang w:val="en-US"/>
        </w:rPr>
        <w:t xml:space="preserve"> </w:t>
      </w:r>
      <w:proofErr w:type="spellStart"/>
      <w:r w:rsidRPr="00C16B81">
        <w:rPr>
          <w:lang w:val="en-US"/>
        </w:rPr>
        <w:t>Ingrevia</w:t>
      </w:r>
      <w:proofErr w:type="spellEnd"/>
      <w:r w:rsidRPr="00C16B81">
        <w:rPr>
          <w:lang w:val="en-US"/>
        </w:rPr>
        <w:t xml:space="preserve"> Limited via mail dated 11 January 2024:</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4227"/>
        <w:gridCol w:w="3544"/>
      </w:tblGrid>
      <w:tr w:rsidR="006C7B11" w:rsidRPr="00C16B81" w14:paraId="66C03F7B" w14:textId="77777777" w:rsidTr="00327559">
        <w:tc>
          <w:tcPr>
            <w:tcW w:w="603" w:type="dxa"/>
          </w:tcPr>
          <w:p w14:paraId="35E8D9E2" w14:textId="2F5572DA" w:rsidR="006C7B11" w:rsidRPr="00C16B81" w:rsidRDefault="006C7B11" w:rsidP="00327559">
            <w:pPr>
              <w:jc w:val="center"/>
              <w:rPr>
                <w:rFonts w:eastAsia="MS Mincho"/>
                <w:b/>
                <w:bCs/>
              </w:rPr>
            </w:pPr>
            <w:r w:rsidRPr="00C16B81">
              <w:rPr>
                <w:rFonts w:eastAsia="MS Mincho"/>
                <w:b/>
                <w:bCs/>
              </w:rPr>
              <w:t>Sl. No.</w:t>
            </w:r>
          </w:p>
          <w:p w14:paraId="40FB811B" w14:textId="77777777" w:rsidR="006C7B11" w:rsidRPr="00C16B81" w:rsidRDefault="006C7B11" w:rsidP="00327559">
            <w:pPr>
              <w:jc w:val="center"/>
              <w:rPr>
                <w:rFonts w:eastAsia="MS Mincho"/>
                <w:b/>
                <w:bCs/>
              </w:rPr>
            </w:pPr>
          </w:p>
          <w:p w14:paraId="0B94AE0C" w14:textId="77777777" w:rsidR="006C7B11" w:rsidRPr="00C16B81" w:rsidRDefault="006C7B11" w:rsidP="00327559">
            <w:pPr>
              <w:jc w:val="center"/>
              <w:rPr>
                <w:rFonts w:eastAsia="MS Mincho"/>
                <w:b/>
                <w:bCs/>
              </w:rPr>
            </w:pPr>
            <w:r w:rsidRPr="00C16B81">
              <w:rPr>
                <w:rFonts w:eastAsia="MS Mincho"/>
                <w:b/>
                <w:bCs/>
              </w:rPr>
              <w:t>(1)</w:t>
            </w:r>
          </w:p>
        </w:tc>
        <w:tc>
          <w:tcPr>
            <w:tcW w:w="2265" w:type="dxa"/>
          </w:tcPr>
          <w:p w14:paraId="61E5AF8A" w14:textId="77777777" w:rsidR="006C7B11" w:rsidRPr="00C16B81" w:rsidRDefault="006C7B11" w:rsidP="00327559">
            <w:pPr>
              <w:jc w:val="center"/>
              <w:rPr>
                <w:rFonts w:eastAsia="MS Mincho"/>
                <w:b/>
                <w:bCs/>
              </w:rPr>
            </w:pPr>
            <w:r w:rsidRPr="00C16B81">
              <w:rPr>
                <w:rFonts w:eastAsia="MS Mincho"/>
                <w:b/>
                <w:bCs/>
              </w:rPr>
              <w:t>Clause/Sub-clause/ para/table/fig. No. commented</w:t>
            </w:r>
          </w:p>
          <w:p w14:paraId="438C2F47" w14:textId="77777777" w:rsidR="006C7B11" w:rsidRPr="00C16B81" w:rsidRDefault="006C7B11" w:rsidP="00327559">
            <w:pPr>
              <w:jc w:val="center"/>
              <w:rPr>
                <w:rFonts w:eastAsia="MS Mincho"/>
                <w:b/>
                <w:bCs/>
              </w:rPr>
            </w:pPr>
            <w:r w:rsidRPr="00C16B81">
              <w:rPr>
                <w:rFonts w:eastAsia="MS Mincho"/>
                <w:b/>
                <w:bCs/>
              </w:rPr>
              <w:t>(2)</w:t>
            </w:r>
          </w:p>
        </w:tc>
        <w:tc>
          <w:tcPr>
            <w:tcW w:w="1611" w:type="dxa"/>
          </w:tcPr>
          <w:p w14:paraId="73FE9114" w14:textId="77777777" w:rsidR="006C7B11" w:rsidRPr="00C16B81" w:rsidRDefault="006C7B11" w:rsidP="00327559">
            <w:pPr>
              <w:jc w:val="center"/>
              <w:rPr>
                <w:rFonts w:eastAsia="MS Mincho"/>
                <w:b/>
                <w:bCs/>
              </w:rPr>
            </w:pPr>
            <w:r w:rsidRPr="00C16B81">
              <w:rPr>
                <w:rFonts w:eastAsia="MS Mincho"/>
                <w:b/>
                <w:bCs/>
              </w:rPr>
              <w:t>Commentator/</w:t>
            </w:r>
          </w:p>
          <w:p w14:paraId="0810A7C0" w14:textId="77777777" w:rsidR="006C7B11" w:rsidRPr="00C16B81" w:rsidRDefault="006C7B11" w:rsidP="00327559">
            <w:pPr>
              <w:jc w:val="center"/>
              <w:rPr>
                <w:rFonts w:eastAsia="MS Mincho"/>
                <w:b/>
                <w:bCs/>
              </w:rPr>
            </w:pPr>
            <w:r w:rsidRPr="00C16B81">
              <w:rPr>
                <w:rFonts w:eastAsia="MS Mincho"/>
                <w:b/>
                <w:bCs/>
              </w:rPr>
              <w:t>Organization/</w:t>
            </w:r>
          </w:p>
          <w:p w14:paraId="0200316B" w14:textId="77777777" w:rsidR="006C7B11" w:rsidRPr="00C16B81" w:rsidRDefault="006C7B11" w:rsidP="00327559">
            <w:pPr>
              <w:jc w:val="center"/>
              <w:rPr>
                <w:rFonts w:eastAsia="MS Mincho"/>
                <w:b/>
                <w:bCs/>
              </w:rPr>
            </w:pPr>
            <w:r w:rsidRPr="00C16B81">
              <w:rPr>
                <w:rFonts w:eastAsia="MS Mincho"/>
                <w:b/>
                <w:bCs/>
              </w:rPr>
              <w:t>Abbreviation</w:t>
            </w:r>
          </w:p>
          <w:p w14:paraId="5C747FFB" w14:textId="77777777" w:rsidR="006C7B11" w:rsidRPr="00C16B81" w:rsidRDefault="006C7B11" w:rsidP="00327559">
            <w:pPr>
              <w:jc w:val="center"/>
              <w:rPr>
                <w:rFonts w:eastAsia="MS Mincho"/>
                <w:b/>
                <w:bCs/>
              </w:rPr>
            </w:pPr>
            <w:r w:rsidRPr="00C16B81">
              <w:rPr>
                <w:rFonts w:eastAsia="MS Mincho"/>
                <w:b/>
                <w:bCs/>
              </w:rPr>
              <w:t>(3)</w:t>
            </w:r>
          </w:p>
        </w:tc>
        <w:tc>
          <w:tcPr>
            <w:tcW w:w="2204" w:type="dxa"/>
          </w:tcPr>
          <w:p w14:paraId="7C5E9D2B" w14:textId="77777777" w:rsidR="006C7B11" w:rsidRPr="00C16B81" w:rsidRDefault="006C7B11" w:rsidP="00327559">
            <w:pPr>
              <w:jc w:val="center"/>
              <w:rPr>
                <w:rFonts w:eastAsia="MS Mincho"/>
                <w:b/>
                <w:bCs/>
              </w:rPr>
            </w:pPr>
            <w:r w:rsidRPr="00C16B81">
              <w:rPr>
                <w:rFonts w:eastAsia="MS Mincho"/>
                <w:b/>
                <w:bCs/>
              </w:rPr>
              <w:t>Type of Comments</w:t>
            </w:r>
          </w:p>
          <w:p w14:paraId="54C07B6C" w14:textId="77777777" w:rsidR="006C7B11" w:rsidRPr="00C16B81" w:rsidRDefault="006C7B11" w:rsidP="00327559">
            <w:pPr>
              <w:jc w:val="center"/>
              <w:rPr>
                <w:rFonts w:eastAsia="MS Mincho"/>
                <w:b/>
                <w:bCs/>
              </w:rPr>
            </w:pPr>
            <w:r w:rsidRPr="00C16B81">
              <w:rPr>
                <w:rFonts w:eastAsia="MS Mincho"/>
                <w:b/>
                <w:bCs/>
              </w:rPr>
              <w:t>(General/Editorial/ Technical)</w:t>
            </w:r>
          </w:p>
          <w:p w14:paraId="774BC15D" w14:textId="77777777" w:rsidR="006C7B11" w:rsidRPr="00C16B81" w:rsidRDefault="006C7B11" w:rsidP="00327559">
            <w:pPr>
              <w:jc w:val="center"/>
              <w:rPr>
                <w:rFonts w:eastAsia="MS Mincho"/>
                <w:b/>
                <w:bCs/>
              </w:rPr>
            </w:pPr>
            <w:r w:rsidRPr="00C16B81">
              <w:rPr>
                <w:rFonts w:eastAsia="MS Mincho"/>
                <w:b/>
                <w:bCs/>
              </w:rPr>
              <w:t>(4)</w:t>
            </w:r>
          </w:p>
        </w:tc>
        <w:tc>
          <w:tcPr>
            <w:tcW w:w="4227" w:type="dxa"/>
          </w:tcPr>
          <w:p w14:paraId="3045F28A" w14:textId="77777777" w:rsidR="006C7B11" w:rsidRPr="00C16B81" w:rsidRDefault="006C7B11" w:rsidP="00327559">
            <w:pPr>
              <w:jc w:val="center"/>
              <w:rPr>
                <w:rFonts w:eastAsia="MS Mincho"/>
                <w:b/>
                <w:bCs/>
              </w:rPr>
            </w:pPr>
            <w:r w:rsidRPr="00C16B81">
              <w:rPr>
                <w:rFonts w:eastAsia="MS Mincho"/>
                <w:b/>
                <w:bCs/>
              </w:rPr>
              <w:t>Justification</w:t>
            </w:r>
          </w:p>
          <w:p w14:paraId="06766563" w14:textId="77777777" w:rsidR="006C7B11" w:rsidRPr="00C16B81" w:rsidRDefault="006C7B11" w:rsidP="00327559">
            <w:pPr>
              <w:jc w:val="center"/>
              <w:rPr>
                <w:rFonts w:eastAsia="MS Mincho"/>
                <w:b/>
                <w:bCs/>
              </w:rPr>
            </w:pPr>
          </w:p>
          <w:p w14:paraId="071C44DC" w14:textId="77777777" w:rsidR="006C7B11" w:rsidRPr="00C16B81" w:rsidRDefault="006C7B11" w:rsidP="00327559">
            <w:pPr>
              <w:jc w:val="center"/>
              <w:rPr>
                <w:rFonts w:eastAsia="MS Mincho"/>
                <w:b/>
                <w:bCs/>
              </w:rPr>
            </w:pPr>
          </w:p>
          <w:p w14:paraId="628A60BF" w14:textId="77777777" w:rsidR="006C7B11" w:rsidRPr="00C16B81" w:rsidRDefault="006C7B11" w:rsidP="00327559">
            <w:pPr>
              <w:jc w:val="center"/>
              <w:rPr>
                <w:rFonts w:eastAsia="MS Mincho"/>
                <w:b/>
                <w:bCs/>
              </w:rPr>
            </w:pPr>
            <w:r w:rsidRPr="00C16B81">
              <w:rPr>
                <w:rFonts w:eastAsia="MS Mincho"/>
                <w:b/>
                <w:bCs/>
              </w:rPr>
              <w:t>(5)</w:t>
            </w:r>
          </w:p>
        </w:tc>
        <w:tc>
          <w:tcPr>
            <w:tcW w:w="3544" w:type="dxa"/>
          </w:tcPr>
          <w:p w14:paraId="71AE5B65" w14:textId="77777777" w:rsidR="006C7B11" w:rsidRPr="00C16B81" w:rsidRDefault="006C7B11" w:rsidP="00327559">
            <w:pPr>
              <w:jc w:val="both"/>
              <w:rPr>
                <w:rFonts w:eastAsia="MS Mincho"/>
                <w:b/>
                <w:bCs/>
              </w:rPr>
            </w:pPr>
            <w:r w:rsidRPr="00C16B81">
              <w:rPr>
                <w:rFonts w:eastAsia="MS Mincho"/>
                <w:b/>
                <w:bCs/>
              </w:rPr>
              <w:t>Proposed change</w:t>
            </w:r>
          </w:p>
          <w:p w14:paraId="48F533FE" w14:textId="77777777" w:rsidR="006C7B11" w:rsidRPr="00C16B81" w:rsidRDefault="006C7B11" w:rsidP="00327559">
            <w:pPr>
              <w:jc w:val="both"/>
              <w:rPr>
                <w:rFonts w:eastAsia="MS Mincho"/>
                <w:b/>
                <w:bCs/>
              </w:rPr>
            </w:pPr>
          </w:p>
          <w:p w14:paraId="01D86C52" w14:textId="77777777" w:rsidR="006C7B11" w:rsidRPr="00C16B81" w:rsidRDefault="006C7B11" w:rsidP="00327559">
            <w:pPr>
              <w:jc w:val="both"/>
              <w:rPr>
                <w:rFonts w:eastAsia="MS Mincho"/>
                <w:b/>
                <w:bCs/>
              </w:rPr>
            </w:pPr>
            <w:r w:rsidRPr="00C16B81">
              <w:rPr>
                <w:rFonts w:eastAsia="MS Mincho"/>
                <w:b/>
                <w:bCs/>
              </w:rPr>
              <w:t>(6)</w:t>
            </w:r>
          </w:p>
        </w:tc>
      </w:tr>
      <w:tr w:rsidR="006C7B11" w:rsidRPr="00C16B81" w14:paraId="30E3FC24" w14:textId="77777777" w:rsidTr="00327559">
        <w:tc>
          <w:tcPr>
            <w:tcW w:w="603" w:type="dxa"/>
          </w:tcPr>
          <w:p w14:paraId="78504CA4" w14:textId="77777777" w:rsidR="006C7B11" w:rsidRPr="00C16B81" w:rsidRDefault="006C7B11" w:rsidP="00535358">
            <w:pPr>
              <w:pStyle w:val="ListParagraph"/>
              <w:numPr>
                <w:ilvl w:val="0"/>
                <w:numId w:val="19"/>
              </w:numPr>
              <w:jc w:val="center"/>
              <w:rPr>
                <w:rFonts w:ascii="Times New Roman" w:eastAsia="MS Mincho" w:hAnsi="Times New Roman" w:cs="Times New Roman"/>
                <w:sz w:val="24"/>
                <w:szCs w:val="24"/>
              </w:rPr>
            </w:pPr>
          </w:p>
        </w:tc>
        <w:tc>
          <w:tcPr>
            <w:tcW w:w="2265" w:type="dxa"/>
          </w:tcPr>
          <w:p w14:paraId="3B992331" w14:textId="77777777" w:rsidR="006C7B11" w:rsidRPr="00C16B81" w:rsidRDefault="006C7B11" w:rsidP="00327559">
            <w:pPr>
              <w:rPr>
                <w:rFonts w:eastAsia="MS Mincho"/>
                <w:b/>
                <w:bCs/>
              </w:rPr>
            </w:pPr>
            <w:r w:rsidRPr="00C16B81">
              <w:rPr>
                <w:lang w:val="en-US"/>
              </w:rPr>
              <w:t>2-Ethylpyridine percent by mass</w:t>
            </w:r>
          </w:p>
        </w:tc>
        <w:tc>
          <w:tcPr>
            <w:tcW w:w="1611" w:type="dxa"/>
            <w:vMerge w:val="restart"/>
          </w:tcPr>
          <w:p w14:paraId="7CE7F320" w14:textId="77777777" w:rsidR="006C7B11" w:rsidRPr="00C16B81" w:rsidRDefault="006C7B11" w:rsidP="00327559">
            <w:pPr>
              <w:jc w:val="both"/>
              <w:rPr>
                <w:rFonts w:eastAsia="MS Mincho"/>
                <w:b/>
                <w:bCs/>
              </w:rPr>
            </w:pPr>
            <w:r w:rsidRPr="00C16B81">
              <w:rPr>
                <w:lang w:val="en-US"/>
              </w:rPr>
              <w:t xml:space="preserve">Indian Chemical Council on behalf of </w:t>
            </w:r>
            <w:proofErr w:type="spellStart"/>
            <w:r w:rsidRPr="00C16B81">
              <w:rPr>
                <w:lang w:val="en-US"/>
              </w:rPr>
              <w:t>Jublient</w:t>
            </w:r>
            <w:proofErr w:type="spellEnd"/>
            <w:r w:rsidRPr="00C16B81">
              <w:rPr>
                <w:lang w:val="en-US"/>
              </w:rPr>
              <w:t xml:space="preserve"> </w:t>
            </w:r>
            <w:proofErr w:type="spellStart"/>
            <w:r w:rsidRPr="00C16B81">
              <w:rPr>
                <w:lang w:val="en-US"/>
              </w:rPr>
              <w:t>Ingrevia</w:t>
            </w:r>
            <w:proofErr w:type="spellEnd"/>
            <w:r w:rsidRPr="00C16B81">
              <w:rPr>
                <w:lang w:val="en-US"/>
              </w:rPr>
              <w:t xml:space="preserve"> Limited</w:t>
            </w:r>
          </w:p>
        </w:tc>
        <w:tc>
          <w:tcPr>
            <w:tcW w:w="2204" w:type="dxa"/>
          </w:tcPr>
          <w:p w14:paraId="69671B24" w14:textId="77777777" w:rsidR="006C7B11" w:rsidRPr="00C16B81" w:rsidRDefault="006C7B11" w:rsidP="00327559">
            <w:pPr>
              <w:jc w:val="center"/>
              <w:rPr>
                <w:rFonts w:eastAsia="MS Mincho"/>
              </w:rPr>
            </w:pPr>
            <w:r w:rsidRPr="00C16B81">
              <w:rPr>
                <w:rFonts w:eastAsia="MS Mincho"/>
              </w:rPr>
              <w:t>Technical</w:t>
            </w:r>
          </w:p>
        </w:tc>
        <w:tc>
          <w:tcPr>
            <w:tcW w:w="4227" w:type="dxa"/>
            <w:vMerge w:val="restart"/>
          </w:tcPr>
          <w:p w14:paraId="316282EF" w14:textId="339C146E" w:rsidR="006C7B11" w:rsidRPr="00C16B81" w:rsidRDefault="007C0A90" w:rsidP="00327559">
            <w:pPr>
              <w:jc w:val="both"/>
              <w:rPr>
                <w:rFonts w:eastAsia="MS Mincho"/>
                <w:b/>
                <w:bCs/>
              </w:rPr>
            </w:pPr>
            <w:r w:rsidRPr="00C16B81">
              <w:rPr>
                <w:lang w:val="en-US"/>
              </w:rPr>
              <w:t>2-Ethylpyridine and Beta Picoline are controlled by design of process and limit of unknown impurities are widened with the same level to create practical robustness based on innate process capability and ensure continued compliance with BIS specification in routine. Total mass balance remains the same.</w:t>
            </w:r>
          </w:p>
        </w:tc>
        <w:tc>
          <w:tcPr>
            <w:tcW w:w="3544" w:type="dxa"/>
          </w:tcPr>
          <w:p w14:paraId="2B45D408" w14:textId="61196993" w:rsidR="006C7B11" w:rsidRPr="00C16B81" w:rsidRDefault="006C7B11" w:rsidP="00327559">
            <w:pPr>
              <w:jc w:val="both"/>
              <w:rPr>
                <w:rFonts w:eastAsia="MS Mincho"/>
                <w:b/>
                <w:bCs/>
              </w:rPr>
            </w:pPr>
            <w:r w:rsidRPr="00C16B81">
              <w:rPr>
                <w:lang w:val="en-US"/>
              </w:rPr>
              <w:t>Request to revise IS limit to 0.4% Max from 0.5% Max</w:t>
            </w:r>
          </w:p>
        </w:tc>
      </w:tr>
      <w:tr w:rsidR="006C7B11" w:rsidRPr="00C16B81" w14:paraId="1279BC39" w14:textId="77777777" w:rsidTr="00327559">
        <w:tc>
          <w:tcPr>
            <w:tcW w:w="603" w:type="dxa"/>
          </w:tcPr>
          <w:p w14:paraId="354CC4A0" w14:textId="77777777" w:rsidR="006C7B11" w:rsidRPr="00C16B81" w:rsidRDefault="006C7B11" w:rsidP="00535358">
            <w:pPr>
              <w:pStyle w:val="ListParagraph"/>
              <w:numPr>
                <w:ilvl w:val="0"/>
                <w:numId w:val="19"/>
              </w:numPr>
              <w:jc w:val="center"/>
              <w:rPr>
                <w:rFonts w:ascii="Times New Roman" w:eastAsia="MS Mincho" w:hAnsi="Times New Roman" w:cs="Times New Roman"/>
                <w:sz w:val="24"/>
                <w:szCs w:val="24"/>
              </w:rPr>
            </w:pPr>
          </w:p>
        </w:tc>
        <w:tc>
          <w:tcPr>
            <w:tcW w:w="2265" w:type="dxa"/>
          </w:tcPr>
          <w:p w14:paraId="5D1FF5E8" w14:textId="5A5B3E27" w:rsidR="006C7B11" w:rsidRPr="00C16B81" w:rsidRDefault="006C7B11" w:rsidP="00327559">
            <w:pPr>
              <w:rPr>
                <w:rFonts w:eastAsia="MS Mincho"/>
                <w:b/>
                <w:bCs/>
              </w:rPr>
            </w:pPr>
            <w:r w:rsidRPr="00C16B81">
              <w:rPr>
                <w:lang w:val="en-US"/>
              </w:rPr>
              <w:t>Beta Picoline percent by mass</w:t>
            </w:r>
          </w:p>
        </w:tc>
        <w:tc>
          <w:tcPr>
            <w:tcW w:w="1611" w:type="dxa"/>
            <w:vMerge/>
          </w:tcPr>
          <w:p w14:paraId="2E299F92" w14:textId="77777777" w:rsidR="006C7B11" w:rsidRPr="00C16B81" w:rsidRDefault="006C7B11" w:rsidP="00327559">
            <w:pPr>
              <w:jc w:val="center"/>
              <w:rPr>
                <w:rFonts w:eastAsia="MS Mincho"/>
                <w:b/>
                <w:bCs/>
              </w:rPr>
            </w:pPr>
          </w:p>
        </w:tc>
        <w:tc>
          <w:tcPr>
            <w:tcW w:w="2204" w:type="dxa"/>
          </w:tcPr>
          <w:p w14:paraId="0DDB7929" w14:textId="77777777" w:rsidR="006C7B11" w:rsidRPr="00C16B81" w:rsidRDefault="006C7B11" w:rsidP="00327559">
            <w:pPr>
              <w:jc w:val="center"/>
              <w:rPr>
                <w:rFonts w:eastAsia="MS Mincho"/>
              </w:rPr>
            </w:pPr>
            <w:r w:rsidRPr="00C16B81">
              <w:rPr>
                <w:rFonts w:eastAsia="MS Mincho"/>
              </w:rPr>
              <w:t>Technical</w:t>
            </w:r>
          </w:p>
        </w:tc>
        <w:tc>
          <w:tcPr>
            <w:tcW w:w="4227" w:type="dxa"/>
            <w:vMerge/>
          </w:tcPr>
          <w:p w14:paraId="37C3DA8F" w14:textId="77777777" w:rsidR="006C7B11" w:rsidRPr="00C16B81" w:rsidRDefault="006C7B11" w:rsidP="00327559">
            <w:pPr>
              <w:jc w:val="both"/>
              <w:rPr>
                <w:rFonts w:eastAsia="MS Mincho"/>
                <w:b/>
                <w:bCs/>
              </w:rPr>
            </w:pPr>
          </w:p>
        </w:tc>
        <w:tc>
          <w:tcPr>
            <w:tcW w:w="3544" w:type="dxa"/>
          </w:tcPr>
          <w:p w14:paraId="6FA4706B" w14:textId="77777777" w:rsidR="006C7B11" w:rsidRPr="00C16B81" w:rsidRDefault="006C7B11" w:rsidP="00327559">
            <w:pPr>
              <w:jc w:val="both"/>
              <w:rPr>
                <w:rFonts w:eastAsia="MS Mincho"/>
                <w:b/>
                <w:bCs/>
              </w:rPr>
            </w:pPr>
            <w:r w:rsidRPr="00C16B81">
              <w:rPr>
                <w:lang w:val="en-US"/>
              </w:rPr>
              <w:t>Request to revise IS limit to 0.5% Max from 0.6% Max</w:t>
            </w:r>
          </w:p>
        </w:tc>
      </w:tr>
      <w:tr w:rsidR="006C7B11" w:rsidRPr="00C16B81" w14:paraId="2FA891CF" w14:textId="77777777" w:rsidTr="00327559">
        <w:tc>
          <w:tcPr>
            <w:tcW w:w="603" w:type="dxa"/>
          </w:tcPr>
          <w:p w14:paraId="63369A37" w14:textId="77777777" w:rsidR="006C7B11" w:rsidRPr="00C16B81" w:rsidRDefault="006C7B11" w:rsidP="00327559">
            <w:pPr>
              <w:jc w:val="center"/>
              <w:rPr>
                <w:rFonts w:eastAsia="MS Mincho"/>
              </w:rPr>
            </w:pPr>
            <w:r w:rsidRPr="00C16B81">
              <w:rPr>
                <w:rFonts w:eastAsia="MS Mincho"/>
              </w:rPr>
              <w:t>3.</w:t>
            </w:r>
          </w:p>
        </w:tc>
        <w:tc>
          <w:tcPr>
            <w:tcW w:w="2265" w:type="dxa"/>
          </w:tcPr>
          <w:p w14:paraId="40C72312" w14:textId="77777777" w:rsidR="006C7B11" w:rsidRPr="00C16B81" w:rsidRDefault="006C7B11" w:rsidP="00327559">
            <w:r w:rsidRPr="00C16B81">
              <w:rPr>
                <w:lang w:val="en-US"/>
              </w:rPr>
              <w:t>Other unknown impurities,</w:t>
            </w:r>
          </w:p>
          <w:p w14:paraId="32994361" w14:textId="77777777" w:rsidR="006C7B11" w:rsidRPr="00C16B81" w:rsidRDefault="006C7B11" w:rsidP="00327559">
            <w:pPr>
              <w:rPr>
                <w:rFonts w:eastAsia="MS Mincho"/>
                <w:b/>
                <w:bCs/>
              </w:rPr>
            </w:pPr>
            <w:r w:rsidRPr="00C16B81">
              <w:rPr>
                <w:lang w:val="en-US"/>
              </w:rPr>
              <w:t>percent by mass</w:t>
            </w:r>
          </w:p>
        </w:tc>
        <w:tc>
          <w:tcPr>
            <w:tcW w:w="1611" w:type="dxa"/>
            <w:vMerge/>
          </w:tcPr>
          <w:p w14:paraId="3CBAB1E9" w14:textId="77777777" w:rsidR="006C7B11" w:rsidRPr="00C16B81" w:rsidRDefault="006C7B11" w:rsidP="00327559">
            <w:pPr>
              <w:jc w:val="center"/>
              <w:rPr>
                <w:rFonts w:eastAsia="MS Mincho"/>
                <w:b/>
                <w:bCs/>
              </w:rPr>
            </w:pPr>
          </w:p>
        </w:tc>
        <w:tc>
          <w:tcPr>
            <w:tcW w:w="2204" w:type="dxa"/>
          </w:tcPr>
          <w:p w14:paraId="61481108" w14:textId="77777777" w:rsidR="006C7B11" w:rsidRPr="00C16B81" w:rsidRDefault="006C7B11" w:rsidP="00327559">
            <w:pPr>
              <w:jc w:val="center"/>
              <w:rPr>
                <w:rFonts w:eastAsia="MS Mincho"/>
              </w:rPr>
            </w:pPr>
            <w:r w:rsidRPr="00C16B81">
              <w:rPr>
                <w:rFonts w:eastAsia="MS Mincho"/>
              </w:rPr>
              <w:t>Technical</w:t>
            </w:r>
          </w:p>
        </w:tc>
        <w:tc>
          <w:tcPr>
            <w:tcW w:w="4227" w:type="dxa"/>
            <w:vMerge/>
          </w:tcPr>
          <w:p w14:paraId="24C2547F" w14:textId="77777777" w:rsidR="006C7B11" w:rsidRPr="00C16B81" w:rsidRDefault="006C7B11" w:rsidP="00327559">
            <w:pPr>
              <w:jc w:val="both"/>
              <w:rPr>
                <w:lang w:val="en-US"/>
              </w:rPr>
            </w:pPr>
          </w:p>
        </w:tc>
        <w:tc>
          <w:tcPr>
            <w:tcW w:w="3544" w:type="dxa"/>
          </w:tcPr>
          <w:p w14:paraId="4E3057E4" w14:textId="706670F3" w:rsidR="006C7B11" w:rsidRPr="00C16B81" w:rsidRDefault="006C7B11" w:rsidP="00327559">
            <w:pPr>
              <w:jc w:val="both"/>
              <w:rPr>
                <w:rFonts w:eastAsia="MS Mincho"/>
                <w:b/>
                <w:bCs/>
              </w:rPr>
            </w:pPr>
            <w:r w:rsidRPr="00C16B81">
              <w:rPr>
                <w:lang w:val="en-US"/>
              </w:rPr>
              <w:t>Request to revise IS limit to 0.</w:t>
            </w:r>
            <w:r w:rsidR="00535358" w:rsidRPr="00C16B81">
              <w:rPr>
                <w:lang w:val="en-US"/>
              </w:rPr>
              <w:t>3</w:t>
            </w:r>
            <w:r w:rsidRPr="00C16B81">
              <w:rPr>
                <w:lang w:val="en-US"/>
              </w:rPr>
              <w:t>% Max from 0.</w:t>
            </w:r>
            <w:r w:rsidR="00535358" w:rsidRPr="00C16B81">
              <w:rPr>
                <w:lang w:val="en-US"/>
              </w:rPr>
              <w:t>1</w:t>
            </w:r>
            <w:r w:rsidRPr="00C16B81">
              <w:rPr>
                <w:lang w:val="en-US"/>
              </w:rPr>
              <w:t xml:space="preserve"> % Max</w:t>
            </w:r>
          </w:p>
        </w:tc>
      </w:tr>
    </w:tbl>
    <w:p w14:paraId="6A2A0D0E" w14:textId="77777777" w:rsidR="002A7DAB" w:rsidRDefault="002A7DAB" w:rsidP="002A7DAB">
      <w:pPr>
        <w:pStyle w:val="Default"/>
        <w:jc w:val="center"/>
        <w:rPr>
          <w:bCs/>
          <w:color w:val="000000" w:themeColor="text1"/>
        </w:rPr>
      </w:pPr>
      <w:r w:rsidRPr="00C16B81">
        <w:rPr>
          <w:bCs/>
          <w:color w:val="000000" w:themeColor="text1"/>
        </w:rPr>
        <w:lastRenderedPageBreak/>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6FBEFEB5" w14:textId="77777777" w:rsidR="002A7DAB" w:rsidRDefault="002A7DAB" w:rsidP="003C3FC3">
      <w:pPr>
        <w:pStyle w:val="Default"/>
        <w:rPr>
          <w:rFonts w:eastAsia="Times New Roman"/>
          <w:b/>
          <w:bCs/>
          <w:color w:val="auto"/>
          <w:lang w:val="en-IN" w:eastAsia="en-IN" w:bidi="hi-IN"/>
        </w:rPr>
      </w:pPr>
    </w:p>
    <w:p w14:paraId="4E841DF1" w14:textId="42A5DA93" w:rsidR="00ED74B7" w:rsidRPr="00C16B81" w:rsidRDefault="00E03DA6" w:rsidP="003C3FC3">
      <w:pPr>
        <w:pStyle w:val="Default"/>
        <w:rPr>
          <w:rStyle w:val="subject"/>
          <w:b/>
          <w:bCs/>
        </w:rPr>
      </w:pPr>
      <w:r w:rsidRPr="00C16B81">
        <w:rPr>
          <w:rFonts w:eastAsia="Times New Roman"/>
          <w:b/>
          <w:bCs/>
          <w:color w:val="auto"/>
          <w:lang w:val="en-IN" w:eastAsia="en-IN" w:bidi="hi-IN"/>
        </w:rPr>
        <w:t xml:space="preserve">6.5 </w:t>
      </w:r>
      <w:r w:rsidR="001A5EC7" w:rsidRPr="00C16B81">
        <w:rPr>
          <w:rFonts w:eastAsia="Times New Roman"/>
          <w:b/>
          <w:bCs/>
          <w:color w:val="auto"/>
          <w:lang w:val="en-IN" w:eastAsia="en-IN" w:bidi="hi-IN"/>
        </w:rPr>
        <w:t xml:space="preserve">16114 </w:t>
      </w:r>
      <w:r w:rsidR="006C68A5" w:rsidRPr="00C16B81">
        <w:rPr>
          <w:rStyle w:val="subject"/>
          <w:b/>
          <w:bCs/>
        </w:rPr>
        <w:t xml:space="preserve">:2013 3- Cyanopyridine </w:t>
      </w:r>
      <w:r w:rsidRPr="00C16B81">
        <w:rPr>
          <w:rStyle w:val="subject"/>
          <w:b/>
          <w:bCs/>
        </w:rPr>
        <w:t xml:space="preserve">— </w:t>
      </w:r>
      <w:r w:rsidR="006C68A5" w:rsidRPr="00C16B81">
        <w:rPr>
          <w:rStyle w:val="subject"/>
          <w:b/>
          <w:bCs/>
        </w:rPr>
        <w:t>Specification</w:t>
      </w:r>
    </w:p>
    <w:p w14:paraId="62BF2F3F" w14:textId="363A8FDB" w:rsidR="006C68A5" w:rsidRPr="00C16B81" w:rsidRDefault="00A67E80" w:rsidP="00A67E80">
      <w:pPr>
        <w:spacing w:before="100" w:beforeAutospacing="1" w:after="100" w:afterAutospacing="1"/>
        <w:rPr>
          <w:rStyle w:val="subject"/>
          <w:lang w:val="en-US"/>
        </w:rPr>
      </w:pPr>
      <w:r w:rsidRPr="00C16B81">
        <w:rPr>
          <w:lang w:val="en-US"/>
        </w:rPr>
        <w:t xml:space="preserve">The following comments have been received from </w:t>
      </w:r>
      <w:r w:rsidRPr="00C16B81">
        <w:rPr>
          <w:color w:val="212529"/>
          <w:lang w:eastAsia="en-US"/>
        </w:rPr>
        <w:t>Shri Vikram Ranka, Western Drug Limited</w:t>
      </w:r>
      <w:r w:rsidRPr="00C16B81">
        <w:rPr>
          <w:lang w:val="en-US"/>
        </w:rPr>
        <w:t xml:space="preserve"> via mail dated </w:t>
      </w:r>
      <w:r w:rsidR="00B557BB" w:rsidRPr="00C16B81">
        <w:rPr>
          <w:color w:val="000000" w:themeColor="text1"/>
          <w:lang w:val="en-US"/>
        </w:rPr>
        <w:t>22 September 2023</w:t>
      </w:r>
      <w:r w:rsidRPr="00C16B81">
        <w:rPr>
          <w:color w:val="000000" w:themeColor="text1"/>
          <w:lang w:val="en-US"/>
        </w:rPr>
        <w:t>:</w:t>
      </w:r>
    </w:p>
    <w:tbl>
      <w:tblPr>
        <w:tblW w:w="14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4F6F9"/>
        <w:tblCellMar>
          <w:top w:w="15" w:type="dxa"/>
          <w:left w:w="15" w:type="dxa"/>
          <w:bottom w:w="15" w:type="dxa"/>
          <w:right w:w="15" w:type="dxa"/>
        </w:tblCellMar>
        <w:tblLook w:val="04A0" w:firstRow="1" w:lastRow="0" w:firstColumn="1" w:lastColumn="0" w:noHBand="0" w:noVBand="1"/>
      </w:tblPr>
      <w:tblGrid>
        <w:gridCol w:w="564"/>
        <w:gridCol w:w="2966"/>
        <w:gridCol w:w="2123"/>
        <w:gridCol w:w="1317"/>
        <w:gridCol w:w="3515"/>
        <w:gridCol w:w="3827"/>
      </w:tblGrid>
      <w:tr w:rsidR="00A67E80" w:rsidRPr="00C16B81" w14:paraId="7A8E5734" w14:textId="77777777" w:rsidTr="00A67E80">
        <w:trPr>
          <w:jc w:val="center"/>
        </w:trPr>
        <w:tc>
          <w:tcPr>
            <w:tcW w:w="564" w:type="dxa"/>
            <w:shd w:val="clear" w:color="auto" w:fill="auto"/>
            <w:tcMar>
              <w:top w:w="0" w:type="dxa"/>
              <w:left w:w="105" w:type="dxa"/>
              <w:bottom w:w="0" w:type="dxa"/>
              <w:right w:w="105" w:type="dxa"/>
            </w:tcMar>
          </w:tcPr>
          <w:p w14:paraId="30A68E73" w14:textId="77777777" w:rsidR="00BB16A6" w:rsidRPr="00C16B81" w:rsidRDefault="00BB16A6" w:rsidP="00A65315">
            <w:pPr>
              <w:jc w:val="center"/>
              <w:rPr>
                <w:rFonts w:eastAsia="MS Mincho"/>
                <w:b/>
                <w:bCs/>
              </w:rPr>
            </w:pPr>
            <w:r w:rsidRPr="00C16B81">
              <w:rPr>
                <w:rFonts w:eastAsia="MS Mincho"/>
                <w:b/>
                <w:bCs/>
              </w:rPr>
              <w:t>Sl. No.</w:t>
            </w:r>
          </w:p>
          <w:p w14:paraId="00B3AD1E" w14:textId="77777777" w:rsidR="00BB16A6" w:rsidRPr="00C16B81" w:rsidRDefault="00BB16A6" w:rsidP="00A65315">
            <w:pPr>
              <w:jc w:val="center"/>
              <w:rPr>
                <w:rFonts w:eastAsia="MS Mincho"/>
                <w:b/>
                <w:bCs/>
              </w:rPr>
            </w:pPr>
          </w:p>
          <w:p w14:paraId="08051B7D" w14:textId="77777777" w:rsidR="00BB16A6" w:rsidRPr="00C16B81" w:rsidRDefault="00BB16A6" w:rsidP="00A65315">
            <w:pPr>
              <w:spacing w:after="100" w:afterAutospacing="1"/>
              <w:jc w:val="center"/>
              <w:rPr>
                <w:b/>
                <w:bCs/>
                <w:color w:val="212529"/>
                <w:lang w:eastAsia="en-US"/>
              </w:rPr>
            </w:pPr>
            <w:r w:rsidRPr="00C16B81">
              <w:rPr>
                <w:rFonts w:eastAsia="MS Mincho"/>
                <w:b/>
                <w:bCs/>
              </w:rPr>
              <w:t>(1)</w:t>
            </w:r>
          </w:p>
        </w:tc>
        <w:tc>
          <w:tcPr>
            <w:tcW w:w="2966" w:type="dxa"/>
            <w:shd w:val="clear" w:color="auto" w:fill="auto"/>
            <w:tcMar>
              <w:top w:w="0" w:type="dxa"/>
              <w:left w:w="105" w:type="dxa"/>
              <w:bottom w:w="0" w:type="dxa"/>
              <w:right w:w="105" w:type="dxa"/>
            </w:tcMar>
          </w:tcPr>
          <w:p w14:paraId="46FC37BE" w14:textId="77777777" w:rsidR="00BB16A6" w:rsidRPr="00C16B81" w:rsidRDefault="00BB16A6" w:rsidP="00A65315">
            <w:pPr>
              <w:jc w:val="center"/>
              <w:rPr>
                <w:rFonts w:eastAsia="MS Mincho"/>
                <w:b/>
                <w:bCs/>
              </w:rPr>
            </w:pPr>
            <w:r w:rsidRPr="00C16B81">
              <w:rPr>
                <w:rFonts w:eastAsia="MS Mincho"/>
                <w:b/>
                <w:bCs/>
              </w:rPr>
              <w:t>Clause/Sub-clause/ para/table/fig. No. commented</w:t>
            </w:r>
          </w:p>
          <w:p w14:paraId="54F3553E" w14:textId="77777777" w:rsidR="00BB16A6" w:rsidRPr="00C16B81" w:rsidRDefault="00BB16A6" w:rsidP="00A65315">
            <w:pPr>
              <w:spacing w:after="100" w:afterAutospacing="1"/>
              <w:jc w:val="center"/>
              <w:rPr>
                <w:b/>
                <w:bCs/>
                <w:color w:val="212529"/>
                <w:lang w:eastAsia="en-US"/>
              </w:rPr>
            </w:pPr>
            <w:r w:rsidRPr="00C16B81">
              <w:rPr>
                <w:rFonts w:eastAsia="MS Mincho"/>
                <w:b/>
                <w:bCs/>
              </w:rPr>
              <w:t>(2)</w:t>
            </w:r>
          </w:p>
        </w:tc>
        <w:tc>
          <w:tcPr>
            <w:tcW w:w="2123" w:type="dxa"/>
            <w:shd w:val="clear" w:color="auto" w:fill="auto"/>
            <w:tcMar>
              <w:top w:w="0" w:type="dxa"/>
              <w:left w:w="105" w:type="dxa"/>
              <w:bottom w:w="0" w:type="dxa"/>
              <w:right w:w="105" w:type="dxa"/>
            </w:tcMar>
          </w:tcPr>
          <w:p w14:paraId="161A0C2F" w14:textId="77777777" w:rsidR="00BB16A6" w:rsidRPr="00C16B81" w:rsidRDefault="00BB16A6" w:rsidP="00A65315">
            <w:pPr>
              <w:jc w:val="center"/>
              <w:rPr>
                <w:rFonts w:eastAsia="MS Mincho"/>
                <w:b/>
                <w:bCs/>
              </w:rPr>
            </w:pPr>
            <w:r w:rsidRPr="00C16B81">
              <w:rPr>
                <w:rFonts w:eastAsia="MS Mincho"/>
                <w:b/>
                <w:bCs/>
              </w:rPr>
              <w:t>Commentator/</w:t>
            </w:r>
          </w:p>
          <w:p w14:paraId="005226B1" w14:textId="77777777" w:rsidR="00BB16A6" w:rsidRPr="00C16B81" w:rsidRDefault="00BB16A6" w:rsidP="00A65315">
            <w:pPr>
              <w:jc w:val="center"/>
              <w:rPr>
                <w:rFonts w:eastAsia="MS Mincho"/>
                <w:b/>
                <w:bCs/>
              </w:rPr>
            </w:pPr>
            <w:r w:rsidRPr="00C16B81">
              <w:rPr>
                <w:rFonts w:eastAsia="MS Mincho"/>
                <w:b/>
                <w:bCs/>
              </w:rPr>
              <w:t>Organization/</w:t>
            </w:r>
          </w:p>
          <w:p w14:paraId="6AA30FF1" w14:textId="77777777" w:rsidR="00BB16A6" w:rsidRPr="00C16B81" w:rsidRDefault="00BB16A6" w:rsidP="00A65315">
            <w:pPr>
              <w:jc w:val="center"/>
              <w:rPr>
                <w:rFonts w:eastAsia="MS Mincho"/>
                <w:b/>
                <w:bCs/>
              </w:rPr>
            </w:pPr>
            <w:r w:rsidRPr="00C16B81">
              <w:rPr>
                <w:rFonts w:eastAsia="MS Mincho"/>
                <w:b/>
                <w:bCs/>
              </w:rPr>
              <w:t>Abbreviation</w:t>
            </w:r>
          </w:p>
          <w:p w14:paraId="0CA780E0" w14:textId="77777777" w:rsidR="00BB16A6" w:rsidRPr="00C16B81" w:rsidRDefault="00BB16A6" w:rsidP="00A65315">
            <w:pPr>
              <w:spacing w:after="100" w:afterAutospacing="1"/>
              <w:jc w:val="center"/>
              <w:rPr>
                <w:b/>
                <w:bCs/>
                <w:color w:val="212529"/>
                <w:lang w:eastAsia="en-US"/>
              </w:rPr>
            </w:pPr>
            <w:r w:rsidRPr="00C16B81">
              <w:rPr>
                <w:rFonts w:eastAsia="MS Mincho"/>
                <w:b/>
                <w:bCs/>
              </w:rPr>
              <w:t>(3)</w:t>
            </w:r>
          </w:p>
        </w:tc>
        <w:tc>
          <w:tcPr>
            <w:tcW w:w="1317" w:type="dxa"/>
            <w:shd w:val="clear" w:color="auto" w:fill="auto"/>
            <w:tcMar>
              <w:top w:w="0" w:type="dxa"/>
              <w:left w:w="105" w:type="dxa"/>
              <w:bottom w:w="0" w:type="dxa"/>
              <w:right w:w="105" w:type="dxa"/>
            </w:tcMar>
          </w:tcPr>
          <w:p w14:paraId="1107B797" w14:textId="77777777" w:rsidR="00BB16A6" w:rsidRPr="00C16B81" w:rsidRDefault="00BB16A6" w:rsidP="00A65315">
            <w:pPr>
              <w:jc w:val="center"/>
              <w:rPr>
                <w:rFonts w:eastAsia="MS Mincho"/>
                <w:b/>
                <w:bCs/>
              </w:rPr>
            </w:pPr>
            <w:r w:rsidRPr="00C16B81">
              <w:rPr>
                <w:rFonts w:eastAsia="MS Mincho"/>
                <w:b/>
                <w:bCs/>
              </w:rPr>
              <w:t>Type</w:t>
            </w:r>
          </w:p>
          <w:p w14:paraId="701AE7C1" w14:textId="77777777" w:rsidR="00BB16A6" w:rsidRPr="00C16B81" w:rsidRDefault="00BB16A6" w:rsidP="00A65315">
            <w:pPr>
              <w:jc w:val="center"/>
              <w:rPr>
                <w:rFonts w:eastAsia="MS Mincho"/>
                <w:b/>
                <w:bCs/>
              </w:rPr>
            </w:pPr>
            <w:r w:rsidRPr="00C16B81">
              <w:rPr>
                <w:rFonts w:eastAsia="MS Mincho"/>
                <w:b/>
                <w:bCs/>
              </w:rPr>
              <w:t>of</w:t>
            </w:r>
          </w:p>
          <w:p w14:paraId="5339D764" w14:textId="77777777" w:rsidR="00BB16A6" w:rsidRPr="00C16B81" w:rsidRDefault="00BB16A6" w:rsidP="00A65315">
            <w:pPr>
              <w:jc w:val="center"/>
              <w:rPr>
                <w:rFonts w:eastAsia="MS Mincho"/>
                <w:b/>
                <w:bCs/>
              </w:rPr>
            </w:pPr>
            <w:r w:rsidRPr="00C16B81">
              <w:rPr>
                <w:rFonts w:eastAsia="MS Mincho"/>
                <w:b/>
                <w:bCs/>
              </w:rPr>
              <w:t>Comments</w:t>
            </w:r>
          </w:p>
          <w:p w14:paraId="6D08EFF7" w14:textId="77777777" w:rsidR="00BB16A6" w:rsidRPr="00C16B81" w:rsidRDefault="00BB16A6" w:rsidP="00A65315">
            <w:pPr>
              <w:spacing w:after="100" w:afterAutospacing="1"/>
              <w:jc w:val="center"/>
              <w:rPr>
                <w:b/>
                <w:bCs/>
                <w:color w:val="000000"/>
                <w:lang w:eastAsia="en-US"/>
              </w:rPr>
            </w:pPr>
            <w:r w:rsidRPr="00C16B81">
              <w:rPr>
                <w:rFonts w:eastAsia="MS Mincho"/>
                <w:b/>
                <w:bCs/>
              </w:rPr>
              <w:t>(4)</w:t>
            </w:r>
          </w:p>
        </w:tc>
        <w:tc>
          <w:tcPr>
            <w:tcW w:w="3515" w:type="dxa"/>
            <w:shd w:val="clear" w:color="auto" w:fill="auto"/>
            <w:tcMar>
              <w:top w:w="0" w:type="dxa"/>
              <w:left w:w="105" w:type="dxa"/>
              <w:bottom w:w="0" w:type="dxa"/>
              <w:right w:w="105" w:type="dxa"/>
            </w:tcMar>
          </w:tcPr>
          <w:p w14:paraId="0AEAD25E" w14:textId="77777777" w:rsidR="00BB16A6" w:rsidRPr="00C16B81" w:rsidRDefault="00BB16A6" w:rsidP="00A65315">
            <w:pPr>
              <w:jc w:val="center"/>
              <w:rPr>
                <w:rFonts w:eastAsia="MS Mincho"/>
                <w:b/>
                <w:bCs/>
              </w:rPr>
            </w:pPr>
            <w:r w:rsidRPr="00C16B81">
              <w:rPr>
                <w:rFonts w:eastAsia="MS Mincho"/>
                <w:b/>
                <w:bCs/>
              </w:rPr>
              <w:t>Justification</w:t>
            </w:r>
          </w:p>
          <w:p w14:paraId="6D950888" w14:textId="77777777" w:rsidR="00BB16A6" w:rsidRPr="00C16B81" w:rsidRDefault="00BB16A6" w:rsidP="00A65315">
            <w:pPr>
              <w:jc w:val="center"/>
              <w:rPr>
                <w:rFonts w:eastAsia="MS Mincho"/>
                <w:b/>
                <w:bCs/>
              </w:rPr>
            </w:pPr>
          </w:p>
          <w:p w14:paraId="097545F1" w14:textId="77777777" w:rsidR="00BB16A6" w:rsidRPr="00C16B81" w:rsidRDefault="00BB16A6" w:rsidP="00A65315">
            <w:pPr>
              <w:jc w:val="center"/>
              <w:rPr>
                <w:rFonts w:eastAsia="MS Mincho"/>
                <w:b/>
                <w:bCs/>
              </w:rPr>
            </w:pPr>
          </w:p>
          <w:p w14:paraId="7308DDD4" w14:textId="77777777" w:rsidR="00BB16A6" w:rsidRPr="00C16B81" w:rsidRDefault="00BB16A6" w:rsidP="00A65315">
            <w:pPr>
              <w:spacing w:after="100" w:afterAutospacing="1"/>
              <w:jc w:val="center"/>
              <w:rPr>
                <w:b/>
                <w:bCs/>
                <w:color w:val="212529"/>
                <w:lang w:eastAsia="en-US"/>
              </w:rPr>
            </w:pPr>
            <w:r w:rsidRPr="00C16B81">
              <w:rPr>
                <w:rFonts w:eastAsia="MS Mincho"/>
                <w:b/>
                <w:bCs/>
              </w:rPr>
              <w:t>(5)</w:t>
            </w:r>
          </w:p>
        </w:tc>
        <w:tc>
          <w:tcPr>
            <w:tcW w:w="3827" w:type="dxa"/>
            <w:shd w:val="clear" w:color="auto" w:fill="auto"/>
            <w:tcMar>
              <w:top w:w="0" w:type="dxa"/>
              <w:left w:w="105" w:type="dxa"/>
              <w:bottom w:w="0" w:type="dxa"/>
              <w:right w:w="105" w:type="dxa"/>
            </w:tcMar>
          </w:tcPr>
          <w:p w14:paraId="3632FF75" w14:textId="77777777" w:rsidR="00BB16A6" w:rsidRPr="00C16B81" w:rsidRDefault="00BB16A6" w:rsidP="00A65315">
            <w:pPr>
              <w:jc w:val="center"/>
              <w:rPr>
                <w:rFonts w:eastAsia="MS Mincho"/>
                <w:b/>
                <w:bCs/>
              </w:rPr>
            </w:pPr>
            <w:r w:rsidRPr="00C16B81">
              <w:rPr>
                <w:rFonts w:eastAsia="MS Mincho"/>
                <w:b/>
                <w:bCs/>
              </w:rPr>
              <w:t>Proposed</w:t>
            </w:r>
          </w:p>
          <w:p w14:paraId="5D7F05A4" w14:textId="77777777" w:rsidR="00BB16A6" w:rsidRPr="00C16B81" w:rsidRDefault="00BB16A6" w:rsidP="00A65315">
            <w:pPr>
              <w:jc w:val="center"/>
              <w:rPr>
                <w:rFonts w:eastAsia="MS Mincho"/>
                <w:b/>
                <w:bCs/>
              </w:rPr>
            </w:pPr>
            <w:r w:rsidRPr="00C16B81">
              <w:rPr>
                <w:rFonts w:eastAsia="MS Mincho"/>
                <w:b/>
                <w:bCs/>
              </w:rPr>
              <w:t>change</w:t>
            </w:r>
          </w:p>
          <w:p w14:paraId="6D08521F" w14:textId="77777777" w:rsidR="00BB16A6" w:rsidRPr="00C16B81" w:rsidRDefault="00BB16A6" w:rsidP="00A65315">
            <w:pPr>
              <w:jc w:val="center"/>
              <w:rPr>
                <w:rFonts w:eastAsia="MS Mincho"/>
                <w:b/>
                <w:bCs/>
              </w:rPr>
            </w:pPr>
          </w:p>
          <w:p w14:paraId="73435E87" w14:textId="77777777" w:rsidR="00BB16A6" w:rsidRPr="00C16B81" w:rsidRDefault="00BB16A6" w:rsidP="00A65315">
            <w:pPr>
              <w:spacing w:after="100" w:afterAutospacing="1"/>
              <w:jc w:val="center"/>
              <w:rPr>
                <w:b/>
                <w:bCs/>
                <w:color w:val="212529"/>
                <w:lang w:eastAsia="en-US"/>
              </w:rPr>
            </w:pPr>
            <w:r w:rsidRPr="00C16B81">
              <w:rPr>
                <w:rFonts w:eastAsia="MS Mincho"/>
                <w:b/>
                <w:bCs/>
              </w:rPr>
              <w:t>(6)</w:t>
            </w:r>
          </w:p>
        </w:tc>
      </w:tr>
      <w:tr w:rsidR="00A67E80" w:rsidRPr="00C16B81" w14:paraId="076717F1" w14:textId="77777777" w:rsidTr="00A67E80">
        <w:trPr>
          <w:jc w:val="center"/>
        </w:trPr>
        <w:tc>
          <w:tcPr>
            <w:tcW w:w="564" w:type="dxa"/>
            <w:shd w:val="clear" w:color="auto" w:fill="auto"/>
            <w:tcMar>
              <w:top w:w="0" w:type="dxa"/>
              <w:left w:w="105" w:type="dxa"/>
              <w:bottom w:w="0" w:type="dxa"/>
              <w:right w:w="105" w:type="dxa"/>
            </w:tcMar>
          </w:tcPr>
          <w:p w14:paraId="41B450F7" w14:textId="77777777" w:rsidR="00A67E80" w:rsidRPr="00C16B81" w:rsidRDefault="00A67E80" w:rsidP="00A65315">
            <w:pPr>
              <w:spacing w:after="100" w:afterAutospacing="1"/>
              <w:jc w:val="center"/>
              <w:rPr>
                <w:color w:val="212529"/>
                <w:lang w:eastAsia="en-US"/>
              </w:rPr>
            </w:pPr>
            <w:r w:rsidRPr="00C16B81">
              <w:rPr>
                <w:color w:val="212529"/>
                <w:lang w:eastAsia="en-US"/>
              </w:rPr>
              <w:t>1</w:t>
            </w:r>
          </w:p>
        </w:tc>
        <w:tc>
          <w:tcPr>
            <w:tcW w:w="2966" w:type="dxa"/>
            <w:shd w:val="clear" w:color="auto" w:fill="auto"/>
            <w:tcMar>
              <w:top w:w="0" w:type="dxa"/>
              <w:left w:w="105" w:type="dxa"/>
              <w:bottom w:w="0" w:type="dxa"/>
              <w:right w:w="105" w:type="dxa"/>
            </w:tcMar>
          </w:tcPr>
          <w:p w14:paraId="3D92DCF0" w14:textId="77777777" w:rsidR="00A67E80" w:rsidRPr="00C16B81" w:rsidRDefault="00A67E80" w:rsidP="00123945">
            <w:pPr>
              <w:spacing w:after="100" w:afterAutospacing="1"/>
              <w:jc w:val="both"/>
              <w:rPr>
                <w:color w:val="212529"/>
                <w:lang w:eastAsia="en-US"/>
              </w:rPr>
            </w:pPr>
            <w:r w:rsidRPr="00C16B81">
              <w:rPr>
                <w:color w:val="212529"/>
                <w:lang w:eastAsia="en-US"/>
              </w:rPr>
              <w:t xml:space="preserve">Clause 3.3, Table 1, </w:t>
            </w:r>
            <w:proofErr w:type="spellStart"/>
            <w:r w:rsidRPr="00C16B81">
              <w:rPr>
                <w:color w:val="212529"/>
                <w:lang w:eastAsia="en-US"/>
              </w:rPr>
              <w:t>Sl.No</w:t>
            </w:r>
            <w:proofErr w:type="spellEnd"/>
            <w:r w:rsidRPr="00C16B81">
              <w:rPr>
                <w:color w:val="212529"/>
                <w:lang w:eastAsia="en-US"/>
              </w:rPr>
              <w:t>. ii : 4-Cyanopyridine content percent by mass, Max - 0.6</w:t>
            </w:r>
          </w:p>
        </w:tc>
        <w:tc>
          <w:tcPr>
            <w:tcW w:w="2123" w:type="dxa"/>
            <w:vMerge w:val="restart"/>
            <w:shd w:val="clear" w:color="auto" w:fill="auto"/>
            <w:tcMar>
              <w:top w:w="0" w:type="dxa"/>
              <w:left w:w="105" w:type="dxa"/>
              <w:bottom w:w="0" w:type="dxa"/>
              <w:right w:w="105" w:type="dxa"/>
            </w:tcMar>
          </w:tcPr>
          <w:p w14:paraId="4AA3BB61" w14:textId="77777777" w:rsidR="00A67E80" w:rsidRPr="00C16B81" w:rsidRDefault="00A67E80" w:rsidP="00A67E80">
            <w:pPr>
              <w:spacing w:after="100" w:afterAutospacing="1"/>
              <w:jc w:val="both"/>
              <w:rPr>
                <w:color w:val="212529"/>
                <w:lang w:eastAsia="en-US"/>
              </w:rPr>
            </w:pPr>
            <w:r w:rsidRPr="00C16B81">
              <w:rPr>
                <w:color w:val="212529"/>
                <w:lang w:eastAsia="en-US"/>
              </w:rPr>
              <w:t>Shri Vikram Ranka, Western Drug Limited</w:t>
            </w:r>
          </w:p>
          <w:p w14:paraId="4632A86C" w14:textId="53458638" w:rsidR="00A67E80" w:rsidRPr="00C16B81" w:rsidRDefault="00A67E80" w:rsidP="00A67E80">
            <w:pPr>
              <w:spacing w:after="100" w:afterAutospacing="1"/>
              <w:jc w:val="center"/>
              <w:rPr>
                <w:color w:val="212529"/>
                <w:lang w:eastAsia="en-US"/>
              </w:rPr>
            </w:pPr>
          </w:p>
        </w:tc>
        <w:tc>
          <w:tcPr>
            <w:tcW w:w="1317" w:type="dxa"/>
            <w:shd w:val="clear" w:color="auto" w:fill="auto"/>
            <w:tcMar>
              <w:top w:w="0" w:type="dxa"/>
              <w:left w:w="105" w:type="dxa"/>
              <w:bottom w:w="0" w:type="dxa"/>
              <w:right w:w="105" w:type="dxa"/>
            </w:tcMar>
          </w:tcPr>
          <w:p w14:paraId="20740AC8" w14:textId="0EE7B93A" w:rsidR="00A67E80" w:rsidRPr="00C16B81" w:rsidRDefault="00A67E80" w:rsidP="00A67E80">
            <w:pPr>
              <w:spacing w:after="100" w:afterAutospacing="1"/>
              <w:jc w:val="both"/>
              <w:rPr>
                <w:color w:val="212529"/>
                <w:lang w:eastAsia="en-US"/>
              </w:rPr>
            </w:pPr>
            <w:r w:rsidRPr="00C16B81">
              <w:rPr>
                <w:color w:val="212529"/>
                <w:lang w:eastAsia="en-US"/>
              </w:rPr>
              <w:t>Technical</w:t>
            </w:r>
          </w:p>
        </w:tc>
        <w:tc>
          <w:tcPr>
            <w:tcW w:w="3515" w:type="dxa"/>
            <w:vMerge w:val="restart"/>
            <w:shd w:val="clear" w:color="auto" w:fill="auto"/>
            <w:tcMar>
              <w:top w:w="0" w:type="dxa"/>
              <w:left w:w="105" w:type="dxa"/>
              <w:bottom w:w="0" w:type="dxa"/>
              <w:right w:w="105" w:type="dxa"/>
            </w:tcMar>
          </w:tcPr>
          <w:p w14:paraId="1A606EA8" w14:textId="2CA28421" w:rsidR="00A67E80" w:rsidRPr="00C16B81" w:rsidRDefault="00A67E80" w:rsidP="00A67E80">
            <w:pPr>
              <w:spacing w:after="100" w:afterAutospacing="1"/>
              <w:jc w:val="both"/>
              <w:rPr>
                <w:color w:val="212529"/>
                <w:lang w:eastAsia="en-US"/>
              </w:rPr>
            </w:pPr>
            <w:r w:rsidRPr="00C16B81">
              <w:rPr>
                <w:color w:val="212529"/>
                <w:lang w:eastAsia="en-US"/>
              </w:rPr>
              <w:t>For Justification Please Refer enclosed;</w:t>
            </w:r>
          </w:p>
          <w:p w14:paraId="1ECE6271" w14:textId="6B997EE3" w:rsidR="00A67E80" w:rsidRPr="00C16B81" w:rsidRDefault="00DC559B" w:rsidP="00A67E80">
            <w:pPr>
              <w:spacing w:after="100" w:afterAutospacing="1"/>
              <w:jc w:val="center"/>
              <w:rPr>
                <w:color w:val="212529"/>
                <w:lang w:eastAsia="en-US"/>
              </w:rPr>
            </w:pPr>
            <w:r w:rsidRPr="00C16B81">
              <w:rPr>
                <w:noProof/>
                <w:color w:val="212529"/>
                <w:lang w:eastAsia="en-US"/>
              </w:rPr>
              <w:object w:dxaOrig="1539" w:dyaOrig="997" w14:anchorId="5CFA9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79.5pt;height:50.25pt;mso-width-percent:0;mso-height-percent:0;mso-width-percent:0;mso-height-percent:0" o:ole="">
                  <v:imagedata r:id="rId11" o:title=""/>
                </v:shape>
                <o:OLEObject Type="Embed" ProgID="Acrobat.Document.DC" ShapeID="_x0000_i1026" DrawAspect="Icon" ObjectID="_1770536870" r:id="rId12"/>
              </w:object>
            </w:r>
            <w:r w:rsidRPr="00C16B81">
              <w:rPr>
                <w:noProof/>
                <w:color w:val="212529"/>
                <w:lang w:eastAsia="en-US"/>
              </w:rPr>
              <w:object w:dxaOrig="1539" w:dyaOrig="997" w14:anchorId="64688EAF">
                <v:shape id="_x0000_i1027" type="#_x0000_t75" alt="" style="width:79.5pt;height:50.25pt;mso-width-percent:0;mso-height-percent:0;mso-width-percent:0;mso-height-percent:0" o:ole="">
                  <v:imagedata r:id="rId13" o:title=""/>
                </v:shape>
                <o:OLEObject Type="Embed" ProgID="Acrobat.Document.DC" ShapeID="_x0000_i1027" DrawAspect="Icon" ObjectID="_1770536871" r:id="rId14"/>
              </w:object>
            </w:r>
            <w:r w:rsidRPr="00C16B81">
              <w:rPr>
                <w:noProof/>
                <w:color w:val="212529"/>
                <w:lang w:eastAsia="en-US"/>
              </w:rPr>
              <w:object w:dxaOrig="1539" w:dyaOrig="997" w14:anchorId="014EF2D4">
                <v:shape id="_x0000_i1028" type="#_x0000_t75" alt="" style="width:79.5pt;height:50.25pt;mso-width-percent:0;mso-height-percent:0;mso-width-percent:0;mso-height-percent:0" o:ole="">
                  <v:imagedata r:id="rId15" o:title=""/>
                </v:shape>
                <o:OLEObject Type="Embed" ProgID="Acrobat.Document.DC" ShapeID="_x0000_i1028" DrawAspect="Icon" ObjectID="_1770536872" r:id="rId16"/>
              </w:object>
            </w:r>
          </w:p>
        </w:tc>
        <w:tc>
          <w:tcPr>
            <w:tcW w:w="3827" w:type="dxa"/>
            <w:shd w:val="clear" w:color="auto" w:fill="auto"/>
            <w:tcMar>
              <w:top w:w="0" w:type="dxa"/>
              <w:left w:w="105" w:type="dxa"/>
              <w:bottom w:w="0" w:type="dxa"/>
              <w:right w:w="105" w:type="dxa"/>
            </w:tcMar>
          </w:tcPr>
          <w:p w14:paraId="6EA33CF9" w14:textId="65ECA217" w:rsidR="00A67E80" w:rsidRPr="00C16B81" w:rsidRDefault="00A67E80" w:rsidP="00A67E80">
            <w:pPr>
              <w:spacing w:after="100" w:afterAutospacing="1"/>
              <w:jc w:val="both"/>
              <w:rPr>
                <w:color w:val="212529"/>
                <w:lang w:eastAsia="en-US"/>
              </w:rPr>
            </w:pPr>
            <w:r w:rsidRPr="00C16B81">
              <w:rPr>
                <w:color w:val="212529"/>
                <w:lang w:eastAsia="en-US"/>
              </w:rPr>
              <w:t>4-Cyanopyridine content to 0.8 percent by mass, Max from 0.6 percent, Max</w:t>
            </w:r>
          </w:p>
        </w:tc>
      </w:tr>
      <w:tr w:rsidR="00A67E80" w:rsidRPr="00C16B81" w14:paraId="33E2201D" w14:textId="77777777" w:rsidTr="00A67E80">
        <w:trPr>
          <w:jc w:val="center"/>
        </w:trPr>
        <w:tc>
          <w:tcPr>
            <w:tcW w:w="564" w:type="dxa"/>
            <w:shd w:val="clear" w:color="auto" w:fill="auto"/>
            <w:tcMar>
              <w:top w:w="0" w:type="dxa"/>
              <w:left w:w="105" w:type="dxa"/>
              <w:bottom w:w="0" w:type="dxa"/>
              <w:right w:w="105" w:type="dxa"/>
            </w:tcMar>
          </w:tcPr>
          <w:p w14:paraId="190E3937" w14:textId="77777777" w:rsidR="00A67E80" w:rsidRPr="00C16B81" w:rsidRDefault="00A67E80" w:rsidP="00A67E80">
            <w:pPr>
              <w:spacing w:after="100" w:afterAutospacing="1"/>
              <w:jc w:val="center"/>
              <w:rPr>
                <w:color w:val="212529"/>
                <w:lang w:eastAsia="en-US"/>
              </w:rPr>
            </w:pPr>
            <w:r w:rsidRPr="00C16B81">
              <w:rPr>
                <w:color w:val="212529"/>
                <w:lang w:eastAsia="en-US"/>
              </w:rPr>
              <w:t>2</w:t>
            </w:r>
          </w:p>
        </w:tc>
        <w:tc>
          <w:tcPr>
            <w:tcW w:w="2966" w:type="dxa"/>
            <w:shd w:val="clear" w:color="auto" w:fill="auto"/>
            <w:tcMar>
              <w:top w:w="0" w:type="dxa"/>
              <w:left w:w="105" w:type="dxa"/>
              <w:bottom w:w="0" w:type="dxa"/>
              <w:right w:w="105" w:type="dxa"/>
            </w:tcMar>
          </w:tcPr>
          <w:p w14:paraId="51B5C374" w14:textId="77777777" w:rsidR="00A67E80" w:rsidRPr="00C16B81" w:rsidRDefault="00A67E80" w:rsidP="00123945">
            <w:pPr>
              <w:spacing w:after="100" w:afterAutospacing="1"/>
              <w:jc w:val="both"/>
              <w:rPr>
                <w:color w:val="212529"/>
                <w:lang w:eastAsia="en-US"/>
              </w:rPr>
            </w:pPr>
            <w:r w:rsidRPr="00C16B81">
              <w:rPr>
                <w:color w:val="212529"/>
                <w:lang w:eastAsia="en-US"/>
              </w:rPr>
              <w:t xml:space="preserve">Clause 3.3, Table 1, </w:t>
            </w:r>
            <w:proofErr w:type="spellStart"/>
            <w:r w:rsidRPr="00C16B81">
              <w:rPr>
                <w:color w:val="212529"/>
                <w:lang w:eastAsia="en-US"/>
              </w:rPr>
              <w:t>Sl.No</w:t>
            </w:r>
            <w:proofErr w:type="spellEnd"/>
            <w:r w:rsidRPr="00C16B81">
              <w:rPr>
                <w:color w:val="212529"/>
                <w:lang w:eastAsia="en-US"/>
              </w:rPr>
              <w:t>. iii: 2-Cyanopyridine content percent by mass, Max - 0.15</w:t>
            </w:r>
          </w:p>
        </w:tc>
        <w:tc>
          <w:tcPr>
            <w:tcW w:w="2123" w:type="dxa"/>
            <w:vMerge/>
            <w:shd w:val="clear" w:color="auto" w:fill="auto"/>
            <w:tcMar>
              <w:top w:w="0" w:type="dxa"/>
              <w:left w:w="105" w:type="dxa"/>
              <w:bottom w:w="0" w:type="dxa"/>
              <w:right w:w="105" w:type="dxa"/>
            </w:tcMar>
          </w:tcPr>
          <w:p w14:paraId="45181620" w14:textId="20368C2C" w:rsidR="00A67E80" w:rsidRPr="00C16B81" w:rsidRDefault="00A67E80" w:rsidP="00A67E80">
            <w:pPr>
              <w:spacing w:after="100" w:afterAutospacing="1"/>
              <w:jc w:val="center"/>
              <w:rPr>
                <w:color w:val="212529"/>
                <w:lang w:eastAsia="en-US"/>
              </w:rPr>
            </w:pPr>
          </w:p>
        </w:tc>
        <w:tc>
          <w:tcPr>
            <w:tcW w:w="1317" w:type="dxa"/>
            <w:shd w:val="clear" w:color="auto" w:fill="auto"/>
            <w:tcMar>
              <w:top w:w="0" w:type="dxa"/>
              <w:left w:w="105" w:type="dxa"/>
              <w:bottom w:w="0" w:type="dxa"/>
              <w:right w:w="105" w:type="dxa"/>
            </w:tcMar>
          </w:tcPr>
          <w:p w14:paraId="4815B36C" w14:textId="25EED89E" w:rsidR="00A67E80" w:rsidRPr="00C16B81" w:rsidRDefault="00A67E80" w:rsidP="00A67E80">
            <w:pPr>
              <w:spacing w:after="100" w:afterAutospacing="1"/>
              <w:jc w:val="both"/>
              <w:rPr>
                <w:color w:val="212529"/>
                <w:lang w:eastAsia="en-US"/>
              </w:rPr>
            </w:pPr>
            <w:r w:rsidRPr="00C16B81">
              <w:rPr>
                <w:color w:val="212529"/>
                <w:lang w:eastAsia="en-US"/>
              </w:rPr>
              <w:t>Technical</w:t>
            </w:r>
          </w:p>
        </w:tc>
        <w:tc>
          <w:tcPr>
            <w:tcW w:w="3515" w:type="dxa"/>
            <w:vMerge/>
            <w:shd w:val="clear" w:color="auto" w:fill="auto"/>
            <w:tcMar>
              <w:top w:w="0" w:type="dxa"/>
              <w:left w:w="105" w:type="dxa"/>
              <w:bottom w:w="0" w:type="dxa"/>
              <w:right w:w="105" w:type="dxa"/>
            </w:tcMar>
          </w:tcPr>
          <w:p w14:paraId="0391225C" w14:textId="6AE2F36B" w:rsidR="00A67E80" w:rsidRPr="00C16B81" w:rsidRDefault="00A67E80" w:rsidP="00A67E80">
            <w:pPr>
              <w:spacing w:after="100" w:afterAutospacing="1"/>
              <w:jc w:val="center"/>
              <w:rPr>
                <w:color w:val="212529"/>
                <w:lang w:eastAsia="en-US"/>
              </w:rPr>
            </w:pPr>
          </w:p>
        </w:tc>
        <w:tc>
          <w:tcPr>
            <w:tcW w:w="3827" w:type="dxa"/>
            <w:shd w:val="clear" w:color="auto" w:fill="auto"/>
            <w:tcMar>
              <w:top w:w="0" w:type="dxa"/>
              <w:left w:w="105" w:type="dxa"/>
              <w:bottom w:w="0" w:type="dxa"/>
              <w:right w:w="105" w:type="dxa"/>
            </w:tcMar>
          </w:tcPr>
          <w:p w14:paraId="71DFDB04" w14:textId="0A3B5F57" w:rsidR="00A67E80" w:rsidRPr="00C16B81" w:rsidRDefault="00A67E80" w:rsidP="00A67E80">
            <w:pPr>
              <w:spacing w:after="100" w:afterAutospacing="1"/>
              <w:jc w:val="both"/>
              <w:rPr>
                <w:color w:val="212529"/>
                <w:lang w:eastAsia="en-US"/>
              </w:rPr>
            </w:pPr>
            <w:r w:rsidRPr="00C16B81">
              <w:rPr>
                <w:color w:val="212529"/>
                <w:lang w:eastAsia="en-US"/>
              </w:rPr>
              <w:t xml:space="preserve">2-Cyanopyridine content to 0.5 percent by mass, Max from 0.15 percent, Max </w:t>
            </w:r>
          </w:p>
        </w:tc>
      </w:tr>
      <w:tr w:rsidR="00A67E80" w:rsidRPr="00C16B81" w14:paraId="30231A1C" w14:textId="77777777" w:rsidTr="00A67E80">
        <w:trPr>
          <w:jc w:val="center"/>
        </w:trPr>
        <w:tc>
          <w:tcPr>
            <w:tcW w:w="564" w:type="dxa"/>
            <w:shd w:val="clear" w:color="auto" w:fill="auto"/>
            <w:tcMar>
              <w:top w:w="0" w:type="dxa"/>
              <w:left w:w="105" w:type="dxa"/>
              <w:bottom w:w="0" w:type="dxa"/>
              <w:right w:w="105" w:type="dxa"/>
            </w:tcMar>
          </w:tcPr>
          <w:p w14:paraId="04F6D586" w14:textId="77777777" w:rsidR="00A67E80" w:rsidRPr="00C16B81" w:rsidRDefault="00A67E80" w:rsidP="00A67E80">
            <w:pPr>
              <w:spacing w:after="100" w:afterAutospacing="1"/>
              <w:jc w:val="center"/>
              <w:rPr>
                <w:color w:val="212529"/>
                <w:lang w:eastAsia="en-US"/>
              </w:rPr>
            </w:pPr>
            <w:r w:rsidRPr="00C16B81">
              <w:rPr>
                <w:color w:val="212529"/>
                <w:lang w:eastAsia="en-US"/>
              </w:rPr>
              <w:t>3</w:t>
            </w:r>
          </w:p>
        </w:tc>
        <w:tc>
          <w:tcPr>
            <w:tcW w:w="2966" w:type="dxa"/>
            <w:shd w:val="clear" w:color="auto" w:fill="auto"/>
            <w:tcMar>
              <w:top w:w="0" w:type="dxa"/>
              <w:left w:w="105" w:type="dxa"/>
              <w:bottom w:w="0" w:type="dxa"/>
              <w:right w:w="105" w:type="dxa"/>
            </w:tcMar>
          </w:tcPr>
          <w:p w14:paraId="0C6A391E" w14:textId="77777777" w:rsidR="00A67E80" w:rsidRPr="00C16B81" w:rsidRDefault="00A67E80" w:rsidP="00123945">
            <w:pPr>
              <w:spacing w:after="100" w:afterAutospacing="1"/>
              <w:jc w:val="both"/>
              <w:rPr>
                <w:color w:val="212529"/>
                <w:lang w:eastAsia="en-US"/>
              </w:rPr>
            </w:pPr>
            <w:r w:rsidRPr="00C16B81">
              <w:rPr>
                <w:color w:val="212529"/>
                <w:lang w:eastAsia="en-US"/>
              </w:rPr>
              <w:t xml:space="preserve">Clause 3.3, Table 1, </w:t>
            </w:r>
            <w:proofErr w:type="spellStart"/>
            <w:r w:rsidRPr="00C16B81">
              <w:rPr>
                <w:color w:val="212529"/>
                <w:lang w:eastAsia="en-US"/>
              </w:rPr>
              <w:t>Sl.No</w:t>
            </w:r>
            <w:proofErr w:type="spellEnd"/>
            <w:r w:rsidRPr="00C16B81">
              <w:rPr>
                <w:color w:val="212529"/>
                <w:lang w:eastAsia="en-US"/>
              </w:rPr>
              <w:t>. v: Moisture content percent by mass, Max - 0.15</w:t>
            </w:r>
          </w:p>
        </w:tc>
        <w:tc>
          <w:tcPr>
            <w:tcW w:w="2123" w:type="dxa"/>
            <w:vMerge/>
            <w:shd w:val="clear" w:color="auto" w:fill="auto"/>
            <w:tcMar>
              <w:top w:w="0" w:type="dxa"/>
              <w:left w:w="105" w:type="dxa"/>
              <w:bottom w:w="0" w:type="dxa"/>
              <w:right w:w="105" w:type="dxa"/>
            </w:tcMar>
          </w:tcPr>
          <w:p w14:paraId="621DF9A8" w14:textId="013D117A" w:rsidR="00A67E80" w:rsidRPr="00C16B81" w:rsidRDefault="00A67E80" w:rsidP="00A67E80">
            <w:pPr>
              <w:spacing w:after="100" w:afterAutospacing="1"/>
              <w:jc w:val="center"/>
              <w:rPr>
                <w:color w:val="212529"/>
                <w:lang w:eastAsia="en-US"/>
              </w:rPr>
            </w:pPr>
          </w:p>
        </w:tc>
        <w:tc>
          <w:tcPr>
            <w:tcW w:w="1317" w:type="dxa"/>
            <w:shd w:val="clear" w:color="auto" w:fill="auto"/>
            <w:tcMar>
              <w:top w:w="0" w:type="dxa"/>
              <w:left w:w="105" w:type="dxa"/>
              <w:bottom w:w="0" w:type="dxa"/>
              <w:right w:w="105" w:type="dxa"/>
            </w:tcMar>
          </w:tcPr>
          <w:p w14:paraId="32FF7FFE" w14:textId="2698D909" w:rsidR="00A67E80" w:rsidRPr="00C16B81" w:rsidRDefault="00A67E80" w:rsidP="00A67E80">
            <w:pPr>
              <w:spacing w:after="100" w:afterAutospacing="1"/>
              <w:jc w:val="center"/>
              <w:rPr>
                <w:color w:val="212529"/>
                <w:lang w:eastAsia="en-US"/>
              </w:rPr>
            </w:pPr>
            <w:r w:rsidRPr="00C16B81">
              <w:rPr>
                <w:color w:val="212529"/>
                <w:lang w:eastAsia="en-US"/>
              </w:rPr>
              <w:t>Technical</w:t>
            </w:r>
          </w:p>
        </w:tc>
        <w:tc>
          <w:tcPr>
            <w:tcW w:w="3515" w:type="dxa"/>
            <w:vMerge/>
            <w:shd w:val="clear" w:color="auto" w:fill="auto"/>
            <w:tcMar>
              <w:top w:w="0" w:type="dxa"/>
              <w:left w:w="105" w:type="dxa"/>
              <w:bottom w:w="0" w:type="dxa"/>
              <w:right w:w="105" w:type="dxa"/>
            </w:tcMar>
          </w:tcPr>
          <w:p w14:paraId="0EDE0493" w14:textId="4AA59195" w:rsidR="00A67E80" w:rsidRPr="00C16B81" w:rsidRDefault="00A67E80" w:rsidP="00A67E80">
            <w:pPr>
              <w:spacing w:after="100" w:afterAutospacing="1"/>
              <w:jc w:val="center"/>
              <w:rPr>
                <w:color w:val="212529"/>
                <w:lang w:eastAsia="en-US"/>
              </w:rPr>
            </w:pPr>
          </w:p>
        </w:tc>
        <w:tc>
          <w:tcPr>
            <w:tcW w:w="3827" w:type="dxa"/>
            <w:shd w:val="clear" w:color="auto" w:fill="auto"/>
            <w:tcMar>
              <w:top w:w="0" w:type="dxa"/>
              <w:left w:w="105" w:type="dxa"/>
              <w:bottom w:w="0" w:type="dxa"/>
              <w:right w:w="105" w:type="dxa"/>
            </w:tcMar>
          </w:tcPr>
          <w:p w14:paraId="766231F2" w14:textId="4B065039" w:rsidR="00A67E80" w:rsidRPr="00C16B81" w:rsidRDefault="00A67E80" w:rsidP="00A67E80">
            <w:pPr>
              <w:spacing w:after="100" w:afterAutospacing="1"/>
              <w:jc w:val="both"/>
              <w:rPr>
                <w:color w:val="212529"/>
                <w:lang w:eastAsia="en-US"/>
              </w:rPr>
            </w:pPr>
            <w:r w:rsidRPr="00C16B81">
              <w:rPr>
                <w:color w:val="212529"/>
                <w:lang w:eastAsia="en-US"/>
              </w:rPr>
              <w:t xml:space="preserve">Moisture content to 0.3 percent by mass, Max from 0.15 percent, Max </w:t>
            </w:r>
          </w:p>
        </w:tc>
      </w:tr>
    </w:tbl>
    <w:p w14:paraId="085D3442" w14:textId="7777777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001E9EFC" w14:textId="77777777" w:rsidR="002A7DAB" w:rsidRDefault="002A7DAB" w:rsidP="003C3FC3">
      <w:pPr>
        <w:pStyle w:val="Default"/>
        <w:rPr>
          <w:rFonts w:eastAsia="Times New Roman"/>
          <w:b/>
          <w:bCs/>
          <w:color w:val="auto"/>
          <w:lang w:val="en-IN" w:eastAsia="en-IN" w:bidi="hi-IN"/>
        </w:rPr>
      </w:pPr>
    </w:p>
    <w:p w14:paraId="045F2875" w14:textId="7812B109" w:rsidR="006C68A5" w:rsidRPr="00C16B81" w:rsidRDefault="00E03DA6" w:rsidP="003C3FC3">
      <w:pPr>
        <w:pStyle w:val="Default"/>
        <w:rPr>
          <w:rFonts w:eastAsia="Times New Roman"/>
          <w:b/>
          <w:bCs/>
          <w:color w:val="auto"/>
          <w:lang w:val="en-IN" w:eastAsia="en-IN" w:bidi="hi-IN"/>
        </w:rPr>
      </w:pPr>
      <w:r w:rsidRPr="00C16B81">
        <w:rPr>
          <w:rFonts w:eastAsia="Times New Roman"/>
          <w:b/>
          <w:bCs/>
          <w:color w:val="auto"/>
          <w:lang w:val="en-IN" w:eastAsia="en-IN" w:bidi="hi-IN"/>
        </w:rPr>
        <w:t xml:space="preserve">6.6 </w:t>
      </w:r>
      <w:r w:rsidR="00531ABC" w:rsidRPr="00C16B81">
        <w:rPr>
          <w:rFonts w:eastAsia="Times New Roman"/>
          <w:b/>
          <w:bCs/>
          <w:color w:val="auto"/>
          <w:lang w:val="en-IN" w:eastAsia="en-IN" w:bidi="hi-IN"/>
        </w:rPr>
        <w:t>IS 4566</w:t>
      </w:r>
      <w:r w:rsidRPr="00C16B81">
        <w:rPr>
          <w:rFonts w:eastAsia="Times New Roman"/>
          <w:b/>
          <w:bCs/>
          <w:color w:val="auto"/>
          <w:lang w:val="en-IN" w:eastAsia="en-IN" w:bidi="hi-IN"/>
        </w:rPr>
        <w:t xml:space="preserve"> : 2020 </w:t>
      </w:r>
      <w:r w:rsidR="00CC3A5D" w:rsidRPr="00C16B81">
        <w:rPr>
          <w:rFonts w:eastAsia="Times New Roman"/>
          <w:b/>
          <w:bCs/>
          <w:color w:val="auto"/>
          <w:lang w:val="en-IN" w:eastAsia="en-IN" w:bidi="hi-IN"/>
        </w:rPr>
        <w:t>Specification For Methylene Chloride ( Dichloromethane ), Technical ( Second Revision)</w:t>
      </w:r>
    </w:p>
    <w:p w14:paraId="35B888D0" w14:textId="1D3511AF" w:rsidR="00531ABC" w:rsidRPr="00C16B81" w:rsidRDefault="00A67E80" w:rsidP="00A67E80">
      <w:pPr>
        <w:spacing w:before="100" w:beforeAutospacing="1" w:after="100" w:afterAutospacing="1"/>
        <w:rPr>
          <w:lang w:val="en-US"/>
        </w:rPr>
      </w:pPr>
      <w:r w:rsidRPr="00C16B81">
        <w:rPr>
          <w:lang w:val="en-US"/>
        </w:rPr>
        <w:t xml:space="preserve">The following comments have been received from </w:t>
      </w:r>
      <w:r w:rsidRPr="00C16B81">
        <w:rPr>
          <w:color w:val="212529"/>
          <w:lang w:eastAsia="en-US"/>
        </w:rPr>
        <w:t>Shri Vipul, M/s Merck Group</w:t>
      </w:r>
      <w:r w:rsidRPr="00C16B81">
        <w:rPr>
          <w:lang w:val="en-US"/>
        </w:rPr>
        <w:t xml:space="preserve"> via standardization portal:</w:t>
      </w: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1802"/>
        <w:gridCol w:w="1559"/>
        <w:gridCol w:w="1418"/>
        <w:gridCol w:w="6095"/>
        <w:gridCol w:w="2693"/>
      </w:tblGrid>
      <w:tr w:rsidR="00531ABC" w:rsidRPr="00C16B81" w14:paraId="6594D937" w14:textId="77777777" w:rsidTr="00123945">
        <w:tc>
          <w:tcPr>
            <w:tcW w:w="603" w:type="dxa"/>
          </w:tcPr>
          <w:p w14:paraId="11D60DB5" w14:textId="77777777" w:rsidR="00531ABC" w:rsidRPr="00C16B81" w:rsidRDefault="00531ABC" w:rsidP="00123945">
            <w:pPr>
              <w:jc w:val="center"/>
              <w:rPr>
                <w:rFonts w:eastAsia="MS Mincho"/>
                <w:b/>
                <w:bCs/>
              </w:rPr>
            </w:pPr>
            <w:r w:rsidRPr="00C16B81">
              <w:rPr>
                <w:rFonts w:eastAsia="MS Mincho"/>
                <w:b/>
                <w:bCs/>
              </w:rPr>
              <w:t>Sl. No.</w:t>
            </w:r>
          </w:p>
          <w:p w14:paraId="5BD8A029" w14:textId="77777777" w:rsidR="00531ABC" w:rsidRPr="00C16B81" w:rsidRDefault="00531ABC" w:rsidP="00123945">
            <w:pPr>
              <w:jc w:val="center"/>
              <w:rPr>
                <w:rFonts w:eastAsia="MS Mincho"/>
                <w:b/>
                <w:bCs/>
              </w:rPr>
            </w:pPr>
          </w:p>
          <w:p w14:paraId="208522B5" w14:textId="77777777" w:rsidR="00531ABC" w:rsidRPr="00C16B81" w:rsidRDefault="00531ABC" w:rsidP="00123945">
            <w:pPr>
              <w:jc w:val="center"/>
              <w:rPr>
                <w:rFonts w:eastAsia="MS Mincho"/>
                <w:b/>
                <w:bCs/>
              </w:rPr>
            </w:pPr>
            <w:r w:rsidRPr="00C16B81">
              <w:rPr>
                <w:rFonts w:eastAsia="MS Mincho"/>
                <w:b/>
                <w:bCs/>
              </w:rPr>
              <w:t>(1)</w:t>
            </w:r>
          </w:p>
        </w:tc>
        <w:tc>
          <w:tcPr>
            <w:tcW w:w="1802" w:type="dxa"/>
          </w:tcPr>
          <w:p w14:paraId="2E913D1E" w14:textId="77777777" w:rsidR="00531ABC" w:rsidRPr="00C16B81" w:rsidRDefault="00531ABC" w:rsidP="00123945">
            <w:pPr>
              <w:jc w:val="center"/>
              <w:rPr>
                <w:rFonts w:eastAsia="MS Mincho"/>
                <w:b/>
                <w:bCs/>
              </w:rPr>
            </w:pPr>
            <w:r w:rsidRPr="00C16B81">
              <w:rPr>
                <w:rFonts w:eastAsia="MS Mincho"/>
                <w:b/>
                <w:bCs/>
              </w:rPr>
              <w:t>Clause/Sub-clause/ para/table/fig. No. commented</w:t>
            </w:r>
          </w:p>
          <w:p w14:paraId="14E266B1" w14:textId="77777777" w:rsidR="00531ABC" w:rsidRPr="00C16B81" w:rsidRDefault="00531ABC" w:rsidP="00123945">
            <w:pPr>
              <w:jc w:val="center"/>
              <w:rPr>
                <w:rFonts w:eastAsia="MS Mincho"/>
                <w:b/>
                <w:bCs/>
              </w:rPr>
            </w:pPr>
            <w:r w:rsidRPr="00C16B81">
              <w:rPr>
                <w:rFonts w:eastAsia="MS Mincho"/>
                <w:b/>
                <w:bCs/>
              </w:rPr>
              <w:t>(2)</w:t>
            </w:r>
          </w:p>
        </w:tc>
        <w:tc>
          <w:tcPr>
            <w:tcW w:w="1559" w:type="dxa"/>
          </w:tcPr>
          <w:p w14:paraId="4C8A5005" w14:textId="77777777" w:rsidR="00531ABC" w:rsidRPr="00C16B81" w:rsidRDefault="00531ABC" w:rsidP="00123945">
            <w:pPr>
              <w:jc w:val="center"/>
              <w:rPr>
                <w:rFonts w:eastAsia="MS Mincho"/>
                <w:b/>
                <w:bCs/>
              </w:rPr>
            </w:pPr>
            <w:r w:rsidRPr="00C16B81">
              <w:rPr>
                <w:rFonts w:eastAsia="MS Mincho"/>
                <w:b/>
                <w:bCs/>
              </w:rPr>
              <w:t>Commentator/</w:t>
            </w:r>
          </w:p>
          <w:p w14:paraId="712CA0BC" w14:textId="77777777" w:rsidR="00531ABC" w:rsidRPr="00C16B81" w:rsidRDefault="00531ABC" w:rsidP="00123945">
            <w:pPr>
              <w:jc w:val="center"/>
              <w:rPr>
                <w:rFonts w:eastAsia="MS Mincho"/>
                <w:b/>
                <w:bCs/>
              </w:rPr>
            </w:pPr>
            <w:r w:rsidRPr="00C16B81">
              <w:rPr>
                <w:rFonts w:eastAsia="MS Mincho"/>
                <w:b/>
                <w:bCs/>
              </w:rPr>
              <w:t>Organization/</w:t>
            </w:r>
          </w:p>
          <w:p w14:paraId="581F5317" w14:textId="77777777" w:rsidR="00531ABC" w:rsidRPr="00C16B81" w:rsidRDefault="00531ABC" w:rsidP="00123945">
            <w:pPr>
              <w:jc w:val="center"/>
              <w:rPr>
                <w:rFonts w:eastAsia="MS Mincho"/>
                <w:b/>
                <w:bCs/>
              </w:rPr>
            </w:pPr>
            <w:r w:rsidRPr="00C16B81">
              <w:rPr>
                <w:rFonts w:eastAsia="MS Mincho"/>
                <w:b/>
                <w:bCs/>
              </w:rPr>
              <w:t>Abbreviation</w:t>
            </w:r>
          </w:p>
          <w:p w14:paraId="44C390DE" w14:textId="77777777" w:rsidR="00531ABC" w:rsidRPr="00C16B81" w:rsidRDefault="00531ABC" w:rsidP="00123945">
            <w:pPr>
              <w:jc w:val="center"/>
              <w:rPr>
                <w:rFonts w:eastAsia="MS Mincho"/>
                <w:b/>
                <w:bCs/>
              </w:rPr>
            </w:pPr>
            <w:r w:rsidRPr="00C16B81">
              <w:rPr>
                <w:rFonts w:eastAsia="MS Mincho"/>
                <w:b/>
                <w:bCs/>
              </w:rPr>
              <w:t>(3)</w:t>
            </w:r>
          </w:p>
        </w:tc>
        <w:tc>
          <w:tcPr>
            <w:tcW w:w="1418" w:type="dxa"/>
          </w:tcPr>
          <w:p w14:paraId="1D9963A0" w14:textId="77777777" w:rsidR="00531ABC" w:rsidRPr="00C16B81" w:rsidRDefault="00531ABC" w:rsidP="00123945">
            <w:pPr>
              <w:jc w:val="center"/>
              <w:rPr>
                <w:rFonts w:eastAsia="MS Mincho"/>
                <w:b/>
                <w:bCs/>
              </w:rPr>
            </w:pPr>
            <w:r w:rsidRPr="00C16B81">
              <w:rPr>
                <w:rFonts w:eastAsia="MS Mincho"/>
                <w:b/>
                <w:bCs/>
              </w:rPr>
              <w:t>Type of Comments</w:t>
            </w:r>
          </w:p>
          <w:p w14:paraId="208FB5D6" w14:textId="77777777" w:rsidR="00531ABC" w:rsidRPr="00C16B81" w:rsidRDefault="00531ABC" w:rsidP="00123945">
            <w:pPr>
              <w:jc w:val="center"/>
              <w:rPr>
                <w:rFonts w:eastAsia="MS Mincho"/>
                <w:b/>
                <w:bCs/>
              </w:rPr>
            </w:pPr>
            <w:r w:rsidRPr="00C16B81">
              <w:rPr>
                <w:rFonts w:eastAsia="MS Mincho"/>
                <w:b/>
                <w:bCs/>
              </w:rPr>
              <w:t>(General/Editorial/ Technical)</w:t>
            </w:r>
          </w:p>
          <w:p w14:paraId="443F9BDF" w14:textId="77777777" w:rsidR="00531ABC" w:rsidRPr="00C16B81" w:rsidRDefault="00531ABC" w:rsidP="00123945">
            <w:pPr>
              <w:jc w:val="center"/>
              <w:rPr>
                <w:rFonts w:eastAsia="MS Mincho"/>
                <w:b/>
                <w:bCs/>
              </w:rPr>
            </w:pPr>
            <w:r w:rsidRPr="00C16B81">
              <w:rPr>
                <w:rFonts w:eastAsia="MS Mincho"/>
                <w:b/>
                <w:bCs/>
              </w:rPr>
              <w:t>(4)</w:t>
            </w:r>
          </w:p>
        </w:tc>
        <w:tc>
          <w:tcPr>
            <w:tcW w:w="6095" w:type="dxa"/>
          </w:tcPr>
          <w:p w14:paraId="574B9EA4" w14:textId="77777777" w:rsidR="00531ABC" w:rsidRPr="00C16B81" w:rsidRDefault="00531ABC" w:rsidP="00123945">
            <w:pPr>
              <w:jc w:val="center"/>
              <w:rPr>
                <w:rFonts w:eastAsia="MS Mincho"/>
                <w:b/>
                <w:bCs/>
              </w:rPr>
            </w:pPr>
            <w:r w:rsidRPr="00C16B81">
              <w:rPr>
                <w:rFonts w:eastAsia="MS Mincho"/>
                <w:b/>
                <w:bCs/>
              </w:rPr>
              <w:t>Justification</w:t>
            </w:r>
          </w:p>
          <w:p w14:paraId="0B11D13F" w14:textId="77777777" w:rsidR="00531ABC" w:rsidRPr="00C16B81" w:rsidRDefault="00531ABC" w:rsidP="00123945">
            <w:pPr>
              <w:jc w:val="center"/>
              <w:rPr>
                <w:rFonts w:eastAsia="MS Mincho"/>
                <w:b/>
                <w:bCs/>
              </w:rPr>
            </w:pPr>
          </w:p>
          <w:p w14:paraId="4595254B" w14:textId="77777777" w:rsidR="00531ABC" w:rsidRPr="00C16B81" w:rsidRDefault="00531ABC" w:rsidP="00123945">
            <w:pPr>
              <w:jc w:val="center"/>
              <w:rPr>
                <w:rFonts w:eastAsia="MS Mincho"/>
                <w:b/>
                <w:bCs/>
              </w:rPr>
            </w:pPr>
          </w:p>
          <w:p w14:paraId="05C48C0F" w14:textId="77777777" w:rsidR="00531ABC" w:rsidRPr="00C16B81" w:rsidRDefault="00531ABC" w:rsidP="00123945">
            <w:pPr>
              <w:jc w:val="center"/>
              <w:rPr>
                <w:rFonts w:eastAsia="MS Mincho"/>
                <w:b/>
                <w:bCs/>
              </w:rPr>
            </w:pPr>
            <w:r w:rsidRPr="00C16B81">
              <w:rPr>
                <w:rFonts w:eastAsia="MS Mincho"/>
                <w:b/>
                <w:bCs/>
              </w:rPr>
              <w:t>(5)</w:t>
            </w:r>
          </w:p>
        </w:tc>
        <w:tc>
          <w:tcPr>
            <w:tcW w:w="2693" w:type="dxa"/>
          </w:tcPr>
          <w:p w14:paraId="603DDECF" w14:textId="77777777" w:rsidR="00531ABC" w:rsidRPr="00C16B81" w:rsidRDefault="00531ABC" w:rsidP="00123945">
            <w:pPr>
              <w:jc w:val="center"/>
              <w:rPr>
                <w:rFonts w:eastAsia="MS Mincho"/>
                <w:b/>
                <w:bCs/>
              </w:rPr>
            </w:pPr>
            <w:r w:rsidRPr="00C16B81">
              <w:rPr>
                <w:rFonts w:eastAsia="MS Mincho"/>
                <w:b/>
                <w:bCs/>
              </w:rPr>
              <w:t>Proposed change</w:t>
            </w:r>
          </w:p>
          <w:p w14:paraId="4099905A" w14:textId="77777777" w:rsidR="00531ABC" w:rsidRPr="00C16B81" w:rsidRDefault="00531ABC" w:rsidP="00123945">
            <w:pPr>
              <w:jc w:val="center"/>
              <w:rPr>
                <w:rFonts w:eastAsia="MS Mincho"/>
                <w:b/>
                <w:bCs/>
              </w:rPr>
            </w:pPr>
          </w:p>
          <w:p w14:paraId="5E43AEC6" w14:textId="77777777" w:rsidR="00531ABC" w:rsidRPr="00C16B81" w:rsidRDefault="00531ABC" w:rsidP="00123945">
            <w:pPr>
              <w:jc w:val="center"/>
              <w:rPr>
                <w:rFonts w:eastAsia="MS Mincho"/>
                <w:b/>
                <w:bCs/>
              </w:rPr>
            </w:pPr>
            <w:r w:rsidRPr="00C16B81">
              <w:rPr>
                <w:rFonts w:eastAsia="MS Mincho"/>
                <w:b/>
                <w:bCs/>
              </w:rPr>
              <w:t>(6)</w:t>
            </w:r>
          </w:p>
        </w:tc>
      </w:tr>
      <w:tr w:rsidR="00531ABC" w:rsidRPr="00C16B81" w14:paraId="582299AE" w14:textId="77777777" w:rsidTr="00123945">
        <w:tc>
          <w:tcPr>
            <w:tcW w:w="603" w:type="dxa"/>
          </w:tcPr>
          <w:p w14:paraId="1A5DF36A" w14:textId="77777777" w:rsidR="00531ABC" w:rsidRPr="00C16B81" w:rsidRDefault="00531ABC" w:rsidP="00327559">
            <w:pPr>
              <w:rPr>
                <w:rFonts w:eastAsia="MS Mincho"/>
              </w:rPr>
            </w:pPr>
            <w:r w:rsidRPr="00C16B81">
              <w:rPr>
                <w:rFonts w:eastAsia="MS Mincho"/>
              </w:rPr>
              <w:t>1.</w:t>
            </w:r>
          </w:p>
        </w:tc>
        <w:tc>
          <w:tcPr>
            <w:tcW w:w="1802" w:type="dxa"/>
          </w:tcPr>
          <w:p w14:paraId="214FFA95" w14:textId="77777777" w:rsidR="00531ABC" w:rsidRPr="00C16B81" w:rsidRDefault="00531ABC" w:rsidP="00327559">
            <w:pPr>
              <w:rPr>
                <w:rFonts w:eastAsia="MS Mincho"/>
              </w:rPr>
            </w:pPr>
            <w:r w:rsidRPr="00C16B81">
              <w:t>3/ 3.1 (Grades)</w:t>
            </w:r>
          </w:p>
        </w:tc>
        <w:tc>
          <w:tcPr>
            <w:tcW w:w="1559" w:type="dxa"/>
          </w:tcPr>
          <w:p w14:paraId="144CEE23" w14:textId="77777777" w:rsidR="00531ABC" w:rsidRPr="00C16B81" w:rsidRDefault="00531ABC" w:rsidP="00327559">
            <w:r w:rsidRPr="00C16B81">
              <w:t>Vipul;</w:t>
            </w:r>
          </w:p>
          <w:p w14:paraId="66587D8B" w14:textId="16FF4210" w:rsidR="00531ABC" w:rsidRPr="00C16B81" w:rsidRDefault="00531ABC" w:rsidP="00327559">
            <w:pPr>
              <w:rPr>
                <w:rFonts w:eastAsia="MS Mincho"/>
              </w:rPr>
            </w:pPr>
            <w:r w:rsidRPr="00C16B81">
              <w:t xml:space="preserve">regulife@merckgroup.com; </w:t>
            </w:r>
            <w:r w:rsidR="00A67E80" w:rsidRPr="00C16B81">
              <w:rPr>
                <w:color w:val="212529"/>
                <w:lang w:eastAsia="en-US"/>
              </w:rPr>
              <w:lastRenderedPageBreak/>
              <w:t>M/s Merck Group</w:t>
            </w:r>
          </w:p>
        </w:tc>
        <w:tc>
          <w:tcPr>
            <w:tcW w:w="1418" w:type="dxa"/>
          </w:tcPr>
          <w:p w14:paraId="6BD52C9D" w14:textId="5F143379" w:rsidR="00531ABC" w:rsidRPr="00C16B81" w:rsidRDefault="00A67E80" w:rsidP="00327559">
            <w:pPr>
              <w:rPr>
                <w:rFonts w:eastAsia="MS Mincho"/>
              </w:rPr>
            </w:pPr>
            <w:r w:rsidRPr="00C16B81">
              <w:rPr>
                <w:color w:val="212529"/>
                <w:lang w:eastAsia="en-US"/>
              </w:rPr>
              <w:lastRenderedPageBreak/>
              <w:t>Technical</w:t>
            </w:r>
          </w:p>
        </w:tc>
        <w:tc>
          <w:tcPr>
            <w:tcW w:w="6095" w:type="dxa"/>
          </w:tcPr>
          <w:p w14:paraId="6C1D6B2F" w14:textId="77777777" w:rsidR="00531ABC" w:rsidRPr="00C16B81" w:rsidRDefault="00531ABC" w:rsidP="00FE4818">
            <w:pPr>
              <w:jc w:val="both"/>
              <w:rPr>
                <w:rFonts w:eastAsia="MS Mincho"/>
              </w:rPr>
            </w:pPr>
            <w:r w:rsidRPr="00C16B81">
              <w:t>Currently IS 4566 covers (a) Grade 1 - for the use in photo film industry, and (b) Grade 2 - suitable for industrial and other applications.</w:t>
            </w:r>
            <w:r w:rsidRPr="00C16B81">
              <w:br/>
              <w:t xml:space="preserve">IS 4566 does not include Analytical grade of </w:t>
            </w:r>
            <w:r w:rsidRPr="00C16B81">
              <w:lastRenderedPageBreak/>
              <w:t>Dichloromethane used as in analytical lab for Gas chromatography and HPLC or other analytical testing application. In absence of clear guidance by IS std, the industry can use either of the two grades for analytical applications and this will not harmonize quality of analytical grade of DCM. Also the specifications of our grade for use in photo film industry requires excessive testing putting testing burden on manufacturer. Hence suggesting to frame a new Grade as Analytical grade of Dichloromethane with mandatory testing parameters such as Description, Density, Residue on evaporation, Moisture, Acidity, UV Transmittance and Percentage purity. These parameters would make the analytical grade suitable for analytical application without burdening the industry with excessive testing.</w:t>
            </w:r>
            <w:r w:rsidRPr="00C16B81">
              <w:br/>
              <w:t xml:space="preserve">Additionally, the application listed in this IS 4566 do not include application in pharmaceutical industry (manufacturing and quality control labs). Pharma industry follows good manufacturing practices (GMP) as required by health authorities. The pharma industry uses compendial grade like IP, USP, EP, etc. and where IP grade is not available, they comply to international pharmacopoeias. Hence IS standards should clarify that Products meeting </w:t>
            </w:r>
            <w:proofErr w:type="spellStart"/>
            <w:r w:rsidRPr="00C16B81">
              <w:t>pharmacopoeial</w:t>
            </w:r>
            <w:proofErr w:type="spellEnd"/>
            <w:r w:rsidRPr="00C16B81">
              <w:t xml:space="preserve"> standards are not in the scope.</w:t>
            </w:r>
          </w:p>
        </w:tc>
        <w:tc>
          <w:tcPr>
            <w:tcW w:w="2693" w:type="dxa"/>
          </w:tcPr>
          <w:p w14:paraId="3FA5D67F" w14:textId="7F0C5820" w:rsidR="00531ABC" w:rsidRPr="00C16B81" w:rsidRDefault="00531ABC" w:rsidP="00B557BB">
            <w:pPr>
              <w:jc w:val="both"/>
              <w:rPr>
                <w:rFonts w:eastAsia="MS Mincho"/>
              </w:rPr>
            </w:pPr>
            <w:r w:rsidRPr="00C16B81">
              <w:lastRenderedPageBreak/>
              <w:t xml:space="preserve">Grade 3 - Analytical grade (with limited testing parameters with respect to Analytical </w:t>
            </w:r>
            <w:r w:rsidRPr="00C16B81">
              <w:lastRenderedPageBreak/>
              <w:t>grade).</w:t>
            </w:r>
            <w:r w:rsidR="00FE4818" w:rsidRPr="00C16B81">
              <w:t xml:space="preserve"> </w:t>
            </w:r>
            <w:r w:rsidRPr="00C16B81">
              <w:t>Addition of statement recommending that IS 4566 excludes pharmaceutical grade of Dichloromethane.</w:t>
            </w:r>
          </w:p>
        </w:tc>
      </w:tr>
      <w:tr w:rsidR="00531ABC" w:rsidRPr="00C16B81" w14:paraId="783AE9A1" w14:textId="77777777" w:rsidTr="00123945">
        <w:tc>
          <w:tcPr>
            <w:tcW w:w="603" w:type="dxa"/>
          </w:tcPr>
          <w:p w14:paraId="426E965B" w14:textId="77777777" w:rsidR="00531ABC" w:rsidRPr="00C16B81" w:rsidRDefault="00531ABC" w:rsidP="00327559">
            <w:pPr>
              <w:rPr>
                <w:rFonts w:eastAsia="MS Mincho"/>
              </w:rPr>
            </w:pPr>
            <w:r w:rsidRPr="00C16B81">
              <w:rPr>
                <w:rFonts w:eastAsia="MS Mincho"/>
              </w:rPr>
              <w:lastRenderedPageBreak/>
              <w:t xml:space="preserve"> 2.</w:t>
            </w:r>
          </w:p>
        </w:tc>
        <w:tc>
          <w:tcPr>
            <w:tcW w:w="1802" w:type="dxa"/>
          </w:tcPr>
          <w:p w14:paraId="278AFB59" w14:textId="77777777" w:rsidR="00531ABC" w:rsidRPr="00C16B81" w:rsidRDefault="00531ABC" w:rsidP="00327559">
            <w:r w:rsidRPr="00C16B81">
              <w:t>Annex A/A-14</w:t>
            </w:r>
          </w:p>
        </w:tc>
        <w:tc>
          <w:tcPr>
            <w:tcW w:w="1559" w:type="dxa"/>
          </w:tcPr>
          <w:p w14:paraId="19D95A74" w14:textId="77777777" w:rsidR="00531ABC" w:rsidRPr="00C16B81" w:rsidRDefault="00531ABC" w:rsidP="00327559">
            <w:r w:rsidRPr="00C16B81">
              <w:t>Vipul;</w:t>
            </w:r>
          </w:p>
          <w:p w14:paraId="426FD4CE" w14:textId="2A6DE662" w:rsidR="00531ABC" w:rsidRPr="00C16B81" w:rsidRDefault="00531ABC" w:rsidP="00327559">
            <w:r w:rsidRPr="00C16B81">
              <w:t xml:space="preserve">regulife@merckgroup.com; </w:t>
            </w:r>
            <w:r w:rsidR="00A67E80" w:rsidRPr="00C16B81">
              <w:rPr>
                <w:color w:val="212529"/>
                <w:lang w:eastAsia="en-US"/>
              </w:rPr>
              <w:t>M/s Merck Group</w:t>
            </w:r>
          </w:p>
        </w:tc>
        <w:tc>
          <w:tcPr>
            <w:tcW w:w="1418" w:type="dxa"/>
          </w:tcPr>
          <w:p w14:paraId="5743B34F" w14:textId="2CC7170F" w:rsidR="00531ABC" w:rsidRPr="00C16B81" w:rsidRDefault="00A67E80" w:rsidP="00327559">
            <w:r w:rsidRPr="00C16B81">
              <w:rPr>
                <w:color w:val="212529"/>
                <w:lang w:eastAsia="en-US"/>
              </w:rPr>
              <w:t>Technical</w:t>
            </w:r>
          </w:p>
        </w:tc>
        <w:tc>
          <w:tcPr>
            <w:tcW w:w="6095" w:type="dxa"/>
          </w:tcPr>
          <w:p w14:paraId="5B42BAAF" w14:textId="77777777" w:rsidR="00531ABC" w:rsidRPr="00C16B81" w:rsidRDefault="00531ABC" w:rsidP="00FE4818">
            <w:pPr>
              <w:jc w:val="both"/>
            </w:pPr>
            <w:r w:rsidRPr="00C16B81">
              <w:t>The method of analysis for Determination of Total impurities due to methyl chloride and chloroform requires using Methyl chloride as standard for GC analysis of impurities. Using Methyl chloride as standard requires accurate measurement of Methyl chloride and injection of defined quantity in the GC column for analysis as per IS 4566. However, as Methyl Chloride is available in the gaseous form in the pure state it vaporized when aliquoted for preparation of standard for injection. Being a pressurized gas it is difficult to handle and measure accurately. The liquid forms of Methyl chloride are available as “Methyl chloride in Methanol” which is a mixture and IS 4566 does not provide provision to use such a mixture as standard.  Hence we seek clarification on how to conduct this test. </w:t>
            </w:r>
          </w:p>
        </w:tc>
        <w:tc>
          <w:tcPr>
            <w:tcW w:w="2693" w:type="dxa"/>
          </w:tcPr>
          <w:p w14:paraId="2A00B560" w14:textId="77777777" w:rsidR="00531ABC" w:rsidRPr="00C16B81" w:rsidRDefault="00531ABC" w:rsidP="00FE4818">
            <w:pPr>
              <w:jc w:val="both"/>
            </w:pPr>
            <w:r w:rsidRPr="00C16B81">
              <w:t>Determination of Total impurities due to methyl chloride and chloroform is not a critical testing parameter for Analytical applications, hence for analytical applications this test should be optional for conformance to pure grade of IS 4566. </w:t>
            </w:r>
          </w:p>
        </w:tc>
      </w:tr>
      <w:tr w:rsidR="00531ABC" w:rsidRPr="00C16B81" w14:paraId="484AADD8" w14:textId="77777777" w:rsidTr="00123945">
        <w:tc>
          <w:tcPr>
            <w:tcW w:w="603" w:type="dxa"/>
          </w:tcPr>
          <w:p w14:paraId="0721C9D1" w14:textId="77777777" w:rsidR="00531ABC" w:rsidRPr="00C16B81" w:rsidRDefault="00531ABC" w:rsidP="00327559">
            <w:pPr>
              <w:rPr>
                <w:rFonts w:eastAsia="MS Mincho"/>
              </w:rPr>
            </w:pPr>
            <w:r w:rsidRPr="00C16B81">
              <w:rPr>
                <w:rFonts w:eastAsia="MS Mincho"/>
              </w:rPr>
              <w:lastRenderedPageBreak/>
              <w:t>3.</w:t>
            </w:r>
          </w:p>
        </w:tc>
        <w:tc>
          <w:tcPr>
            <w:tcW w:w="1802" w:type="dxa"/>
          </w:tcPr>
          <w:p w14:paraId="36480203" w14:textId="77777777" w:rsidR="00531ABC" w:rsidRPr="00C16B81" w:rsidRDefault="00531ABC" w:rsidP="00327559">
            <w:r w:rsidRPr="00C16B81">
              <w:t>Annex A/A-7</w:t>
            </w:r>
          </w:p>
        </w:tc>
        <w:tc>
          <w:tcPr>
            <w:tcW w:w="1559" w:type="dxa"/>
          </w:tcPr>
          <w:p w14:paraId="0381F194" w14:textId="77777777" w:rsidR="00531ABC" w:rsidRPr="00C16B81" w:rsidRDefault="00531ABC" w:rsidP="00327559">
            <w:r w:rsidRPr="00C16B81">
              <w:t>Vipul;</w:t>
            </w:r>
          </w:p>
          <w:p w14:paraId="2B1D6EFE" w14:textId="196BB968" w:rsidR="00531ABC" w:rsidRPr="00C16B81" w:rsidRDefault="00531ABC" w:rsidP="00327559">
            <w:r w:rsidRPr="00C16B81">
              <w:t xml:space="preserve">regulife@merckgroup.com; </w:t>
            </w:r>
            <w:r w:rsidR="00A67E80" w:rsidRPr="00C16B81">
              <w:rPr>
                <w:color w:val="212529"/>
                <w:lang w:eastAsia="en-US"/>
              </w:rPr>
              <w:t>M/s Merck Group</w:t>
            </w:r>
          </w:p>
        </w:tc>
        <w:tc>
          <w:tcPr>
            <w:tcW w:w="1418" w:type="dxa"/>
          </w:tcPr>
          <w:p w14:paraId="2337D0E7" w14:textId="77267420" w:rsidR="00531ABC" w:rsidRPr="00C16B81" w:rsidRDefault="00A67E80" w:rsidP="00327559">
            <w:r w:rsidRPr="00C16B81">
              <w:rPr>
                <w:color w:val="212529"/>
                <w:lang w:eastAsia="en-US"/>
              </w:rPr>
              <w:t>Technical</w:t>
            </w:r>
          </w:p>
        </w:tc>
        <w:tc>
          <w:tcPr>
            <w:tcW w:w="6095" w:type="dxa"/>
          </w:tcPr>
          <w:p w14:paraId="2F560476" w14:textId="77777777" w:rsidR="00531ABC" w:rsidRPr="00C16B81" w:rsidRDefault="00531ABC" w:rsidP="00FE4818">
            <w:pPr>
              <w:jc w:val="both"/>
            </w:pPr>
            <w:r w:rsidRPr="00C16B81">
              <w:t xml:space="preserve">For testing of Free chlorine, there are alternates methods available that the industry is effectively using which are proposed by ACS and </w:t>
            </w:r>
            <w:proofErr w:type="spellStart"/>
            <w:r w:rsidRPr="00C16B81">
              <w:t>Analar</w:t>
            </w:r>
            <w:proofErr w:type="spellEnd"/>
            <w:r w:rsidRPr="00C16B81">
              <w:t xml:space="preserve"> utilizing  reagents such as Potassium iodide and Cadmium iodide, respectively.</w:t>
            </w:r>
            <w:r w:rsidRPr="00C16B81">
              <w:br/>
              <w:t xml:space="preserve">Moreover, </w:t>
            </w:r>
            <w:proofErr w:type="spellStart"/>
            <w:r w:rsidRPr="00C16B81">
              <w:t>Analar</w:t>
            </w:r>
            <w:proofErr w:type="spellEnd"/>
            <w:r w:rsidRPr="00C16B81">
              <w:t xml:space="preserve"> method suggests the quantitative method which is more accurate and precise. </w:t>
            </w:r>
          </w:p>
        </w:tc>
        <w:tc>
          <w:tcPr>
            <w:tcW w:w="2693" w:type="dxa"/>
          </w:tcPr>
          <w:p w14:paraId="11F5F4D8" w14:textId="77777777" w:rsidR="00531ABC" w:rsidRPr="00C16B81" w:rsidRDefault="00531ABC" w:rsidP="00327559">
            <w:r w:rsidRPr="00C16B81">
              <w:t xml:space="preserve">Addition of alternative testing method for Free chlorine test such as ACS or </w:t>
            </w:r>
            <w:proofErr w:type="spellStart"/>
            <w:r w:rsidRPr="00C16B81">
              <w:t>Analar</w:t>
            </w:r>
            <w:proofErr w:type="spellEnd"/>
            <w:r w:rsidRPr="00C16B81">
              <w:t xml:space="preserve"> method. Kindly find the enclosed methods.</w:t>
            </w:r>
          </w:p>
          <w:p w14:paraId="23BEAB02" w14:textId="77777777" w:rsidR="00531ABC" w:rsidRPr="00C16B81" w:rsidRDefault="00531ABC" w:rsidP="00327559"/>
          <w:p w14:paraId="64B32977" w14:textId="7A30DEAD" w:rsidR="00531ABC" w:rsidRPr="00C16B81" w:rsidRDefault="00E0753D" w:rsidP="00327559">
            <w:r w:rsidRPr="00C16B81">
              <w:rPr>
                <w:noProof/>
              </w:rPr>
              <w:object w:dxaOrig="1562" w:dyaOrig="990" w14:anchorId="7320B01D">
                <v:shape id="_x0000_i1029" type="#_x0000_t75" alt="" style="width:79.5pt;height:50.25pt" o:ole="">
                  <v:imagedata r:id="rId17" o:title=""/>
                </v:shape>
                <o:OLEObject Type="Embed" ProgID="Acrobat.Document.DC" ShapeID="_x0000_i1029" DrawAspect="Icon" ObjectID="_1770536873" r:id="rId18"/>
              </w:object>
            </w:r>
          </w:p>
        </w:tc>
      </w:tr>
    </w:tbl>
    <w:p w14:paraId="7850A5B2" w14:textId="77777777" w:rsidR="002A7DAB" w:rsidRDefault="002A7DAB" w:rsidP="002A7DAB">
      <w:pPr>
        <w:pStyle w:val="Default"/>
        <w:jc w:val="center"/>
        <w:rPr>
          <w:bCs/>
          <w:color w:val="000000" w:themeColor="text1"/>
        </w:rPr>
      </w:pPr>
    </w:p>
    <w:p w14:paraId="4F0727F7" w14:textId="10E9E70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2C77F475" w14:textId="77777777" w:rsidR="002A7DAB" w:rsidRDefault="002A7DAB" w:rsidP="002A7DAB">
      <w:pPr>
        <w:pStyle w:val="Default"/>
        <w:jc w:val="center"/>
        <w:rPr>
          <w:bCs/>
          <w:color w:val="000000" w:themeColor="text1"/>
        </w:rPr>
      </w:pPr>
    </w:p>
    <w:p w14:paraId="17800702" w14:textId="10012524" w:rsidR="003F2135" w:rsidRPr="00C16B81" w:rsidRDefault="00CC3A5D" w:rsidP="000B53B7">
      <w:pPr>
        <w:rPr>
          <w:b/>
          <w:bCs/>
        </w:rPr>
      </w:pPr>
      <w:r w:rsidRPr="00C16B81">
        <w:rPr>
          <w:b/>
          <w:bCs/>
        </w:rPr>
        <w:t xml:space="preserve">6.7 </w:t>
      </w:r>
      <w:r w:rsidR="003F2135" w:rsidRPr="00C16B81">
        <w:rPr>
          <w:b/>
          <w:bCs/>
        </w:rPr>
        <w:t xml:space="preserve">IS 15030 </w:t>
      </w:r>
      <w:r w:rsidRPr="00C16B81">
        <w:rPr>
          <w:b/>
          <w:bCs/>
        </w:rPr>
        <w:t>: 2022 Terephthalic Acid - Specification (First revision)</w:t>
      </w:r>
    </w:p>
    <w:p w14:paraId="5522E85A" w14:textId="094DCB96" w:rsidR="00B557BB" w:rsidRPr="00C16B81" w:rsidRDefault="00B557BB" w:rsidP="00B557BB">
      <w:pPr>
        <w:spacing w:before="100" w:beforeAutospacing="1" w:after="100" w:afterAutospacing="1"/>
        <w:rPr>
          <w:lang w:val="en-US"/>
        </w:rPr>
      </w:pPr>
      <w:r w:rsidRPr="00C16B81">
        <w:rPr>
          <w:lang w:val="en-US"/>
        </w:rPr>
        <w:t xml:space="preserve">The following comments have been received from </w:t>
      </w:r>
      <w:r w:rsidRPr="00C16B81">
        <w:rPr>
          <w:color w:val="212529"/>
          <w:lang w:eastAsia="en-US"/>
        </w:rPr>
        <w:t>Dr Y.S. Jhala, M/s IOCL</w:t>
      </w:r>
      <w:r w:rsidRPr="00C16B81">
        <w:rPr>
          <w:lang w:val="en-US"/>
        </w:rPr>
        <w:t xml:space="preserve"> via mail dated 22 February 2024:</w:t>
      </w: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1802"/>
        <w:gridCol w:w="1559"/>
        <w:gridCol w:w="1276"/>
        <w:gridCol w:w="6237"/>
        <w:gridCol w:w="2693"/>
      </w:tblGrid>
      <w:tr w:rsidR="00B557BB" w:rsidRPr="00C16B81" w14:paraId="0FAF5BC6" w14:textId="77777777" w:rsidTr="006F444B">
        <w:tc>
          <w:tcPr>
            <w:tcW w:w="603" w:type="dxa"/>
          </w:tcPr>
          <w:p w14:paraId="461560FE" w14:textId="77777777" w:rsidR="00B557BB" w:rsidRPr="00C16B81" w:rsidRDefault="00B557BB" w:rsidP="006F444B">
            <w:pPr>
              <w:jc w:val="center"/>
              <w:rPr>
                <w:rFonts w:eastAsia="MS Mincho"/>
                <w:b/>
                <w:bCs/>
              </w:rPr>
            </w:pPr>
            <w:r w:rsidRPr="00C16B81">
              <w:rPr>
                <w:rFonts w:eastAsia="MS Mincho"/>
                <w:b/>
                <w:bCs/>
              </w:rPr>
              <w:t>Sl. No.</w:t>
            </w:r>
          </w:p>
          <w:p w14:paraId="3D36B97B" w14:textId="77777777" w:rsidR="00B557BB" w:rsidRPr="00C16B81" w:rsidRDefault="00B557BB" w:rsidP="006F444B">
            <w:pPr>
              <w:jc w:val="center"/>
              <w:rPr>
                <w:rFonts w:eastAsia="MS Mincho"/>
                <w:b/>
                <w:bCs/>
              </w:rPr>
            </w:pPr>
          </w:p>
          <w:p w14:paraId="777668EA" w14:textId="77777777" w:rsidR="00B557BB" w:rsidRPr="00C16B81" w:rsidRDefault="00B557BB" w:rsidP="006F444B">
            <w:pPr>
              <w:jc w:val="center"/>
              <w:rPr>
                <w:rFonts w:eastAsia="MS Mincho"/>
                <w:b/>
                <w:bCs/>
              </w:rPr>
            </w:pPr>
            <w:r w:rsidRPr="00C16B81">
              <w:rPr>
                <w:rFonts w:eastAsia="MS Mincho"/>
                <w:b/>
                <w:bCs/>
              </w:rPr>
              <w:t>(1)</w:t>
            </w:r>
          </w:p>
        </w:tc>
        <w:tc>
          <w:tcPr>
            <w:tcW w:w="1802" w:type="dxa"/>
          </w:tcPr>
          <w:p w14:paraId="14A3D2EB" w14:textId="77777777" w:rsidR="00B557BB" w:rsidRPr="00C16B81" w:rsidRDefault="00B557BB" w:rsidP="006F444B">
            <w:pPr>
              <w:jc w:val="center"/>
              <w:rPr>
                <w:rFonts w:eastAsia="MS Mincho"/>
                <w:b/>
                <w:bCs/>
              </w:rPr>
            </w:pPr>
            <w:r w:rsidRPr="00C16B81">
              <w:rPr>
                <w:rFonts w:eastAsia="MS Mincho"/>
                <w:b/>
                <w:bCs/>
              </w:rPr>
              <w:t>Clause/Sub-clause/ para/table/fig. No. commented</w:t>
            </w:r>
          </w:p>
          <w:p w14:paraId="6BDF493A" w14:textId="77777777" w:rsidR="00B557BB" w:rsidRPr="00C16B81" w:rsidRDefault="00B557BB" w:rsidP="006F444B">
            <w:pPr>
              <w:jc w:val="center"/>
              <w:rPr>
                <w:rFonts w:eastAsia="MS Mincho"/>
                <w:b/>
                <w:bCs/>
              </w:rPr>
            </w:pPr>
            <w:r w:rsidRPr="00C16B81">
              <w:rPr>
                <w:rFonts w:eastAsia="MS Mincho"/>
                <w:b/>
                <w:bCs/>
              </w:rPr>
              <w:t>(2)</w:t>
            </w:r>
          </w:p>
        </w:tc>
        <w:tc>
          <w:tcPr>
            <w:tcW w:w="1559" w:type="dxa"/>
          </w:tcPr>
          <w:p w14:paraId="70091753" w14:textId="77777777" w:rsidR="00B557BB" w:rsidRPr="00C16B81" w:rsidRDefault="00B557BB" w:rsidP="006F444B">
            <w:pPr>
              <w:jc w:val="center"/>
              <w:rPr>
                <w:rFonts w:eastAsia="MS Mincho"/>
                <w:b/>
                <w:bCs/>
              </w:rPr>
            </w:pPr>
            <w:r w:rsidRPr="00C16B81">
              <w:rPr>
                <w:rFonts w:eastAsia="MS Mincho"/>
                <w:b/>
                <w:bCs/>
              </w:rPr>
              <w:t>Commentator/</w:t>
            </w:r>
          </w:p>
          <w:p w14:paraId="27D0C284" w14:textId="77777777" w:rsidR="00B557BB" w:rsidRPr="00C16B81" w:rsidRDefault="00B557BB" w:rsidP="006F444B">
            <w:pPr>
              <w:jc w:val="center"/>
              <w:rPr>
                <w:rFonts w:eastAsia="MS Mincho"/>
                <w:b/>
                <w:bCs/>
              </w:rPr>
            </w:pPr>
            <w:r w:rsidRPr="00C16B81">
              <w:rPr>
                <w:rFonts w:eastAsia="MS Mincho"/>
                <w:b/>
                <w:bCs/>
              </w:rPr>
              <w:t>Organization/</w:t>
            </w:r>
          </w:p>
          <w:p w14:paraId="0EC30312" w14:textId="77777777" w:rsidR="00B557BB" w:rsidRPr="00C16B81" w:rsidRDefault="00B557BB" w:rsidP="006F444B">
            <w:pPr>
              <w:jc w:val="center"/>
              <w:rPr>
                <w:rFonts w:eastAsia="MS Mincho"/>
                <w:b/>
                <w:bCs/>
              </w:rPr>
            </w:pPr>
            <w:r w:rsidRPr="00C16B81">
              <w:rPr>
                <w:rFonts w:eastAsia="MS Mincho"/>
                <w:b/>
                <w:bCs/>
              </w:rPr>
              <w:t>Abbreviation</w:t>
            </w:r>
          </w:p>
          <w:p w14:paraId="6A597718" w14:textId="77777777" w:rsidR="00B557BB" w:rsidRPr="00C16B81" w:rsidRDefault="00B557BB" w:rsidP="006F444B">
            <w:pPr>
              <w:jc w:val="center"/>
              <w:rPr>
                <w:rFonts w:eastAsia="MS Mincho"/>
                <w:b/>
                <w:bCs/>
              </w:rPr>
            </w:pPr>
            <w:r w:rsidRPr="00C16B81">
              <w:rPr>
                <w:rFonts w:eastAsia="MS Mincho"/>
                <w:b/>
                <w:bCs/>
              </w:rPr>
              <w:t>(3)</w:t>
            </w:r>
          </w:p>
        </w:tc>
        <w:tc>
          <w:tcPr>
            <w:tcW w:w="1276" w:type="dxa"/>
          </w:tcPr>
          <w:p w14:paraId="053ABE58" w14:textId="77777777" w:rsidR="00B557BB" w:rsidRPr="00C16B81" w:rsidRDefault="00B557BB" w:rsidP="006F444B">
            <w:pPr>
              <w:jc w:val="center"/>
              <w:rPr>
                <w:rFonts w:eastAsia="MS Mincho"/>
                <w:b/>
                <w:bCs/>
              </w:rPr>
            </w:pPr>
            <w:r w:rsidRPr="00C16B81">
              <w:rPr>
                <w:rFonts w:eastAsia="MS Mincho"/>
                <w:b/>
                <w:bCs/>
              </w:rPr>
              <w:t>Type of Comments</w:t>
            </w:r>
          </w:p>
          <w:p w14:paraId="39A4FBA7" w14:textId="77777777" w:rsidR="00B557BB" w:rsidRPr="00C16B81" w:rsidRDefault="00B557BB" w:rsidP="006F444B">
            <w:pPr>
              <w:jc w:val="center"/>
              <w:rPr>
                <w:rFonts w:eastAsia="MS Mincho"/>
                <w:b/>
                <w:bCs/>
              </w:rPr>
            </w:pPr>
            <w:r w:rsidRPr="00C16B81">
              <w:rPr>
                <w:rFonts w:eastAsia="MS Mincho"/>
                <w:b/>
                <w:bCs/>
              </w:rPr>
              <w:t>(General/Editorial/ Technical)</w:t>
            </w:r>
          </w:p>
          <w:p w14:paraId="09570CAA" w14:textId="77777777" w:rsidR="00B557BB" w:rsidRPr="00C16B81" w:rsidRDefault="00B557BB" w:rsidP="006F444B">
            <w:pPr>
              <w:jc w:val="center"/>
              <w:rPr>
                <w:rFonts w:eastAsia="MS Mincho"/>
                <w:b/>
                <w:bCs/>
              </w:rPr>
            </w:pPr>
            <w:r w:rsidRPr="00C16B81">
              <w:rPr>
                <w:rFonts w:eastAsia="MS Mincho"/>
                <w:b/>
                <w:bCs/>
              </w:rPr>
              <w:t>(4)</w:t>
            </w:r>
          </w:p>
        </w:tc>
        <w:tc>
          <w:tcPr>
            <w:tcW w:w="6237" w:type="dxa"/>
          </w:tcPr>
          <w:p w14:paraId="6B8D84CF" w14:textId="77777777" w:rsidR="00B557BB" w:rsidRPr="00C16B81" w:rsidRDefault="00B557BB" w:rsidP="004050BC">
            <w:pPr>
              <w:jc w:val="center"/>
              <w:rPr>
                <w:rFonts w:eastAsia="MS Mincho"/>
                <w:b/>
                <w:bCs/>
              </w:rPr>
            </w:pPr>
            <w:r w:rsidRPr="00C16B81">
              <w:rPr>
                <w:rFonts w:eastAsia="MS Mincho"/>
                <w:b/>
                <w:bCs/>
              </w:rPr>
              <w:t>Justification</w:t>
            </w:r>
          </w:p>
          <w:p w14:paraId="2F2CFC1A" w14:textId="77777777" w:rsidR="00B557BB" w:rsidRPr="00C16B81" w:rsidRDefault="00B557BB" w:rsidP="004050BC">
            <w:pPr>
              <w:jc w:val="center"/>
              <w:rPr>
                <w:rFonts w:eastAsia="MS Mincho"/>
                <w:b/>
                <w:bCs/>
              </w:rPr>
            </w:pPr>
          </w:p>
          <w:p w14:paraId="6BD03182" w14:textId="77777777" w:rsidR="00B557BB" w:rsidRPr="00C16B81" w:rsidRDefault="00B557BB" w:rsidP="004050BC">
            <w:pPr>
              <w:jc w:val="center"/>
              <w:rPr>
                <w:rFonts w:eastAsia="MS Mincho"/>
                <w:b/>
                <w:bCs/>
              </w:rPr>
            </w:pPr>
          </w:p>
          <w:p w14:paraId="2D082DAE" w14:textId="77777777" w:rsidR="00B557BB" w:rsidRPr="00C16B81" w:rsidRDefault="00B557BB" w:rsidP="004050BC">
            <w:pPr>
              <w:jc w:val="center"/>
              <w:rPr>
                <w:rFonts w:eastAsia="MS Mincho"/>
                <w:b/>
                <w:bCs/>
              </w:rPr>
            </w:pPr>
            <w:r w:rsidRPr="00C16B81">
              <w:rPr>
                <w:rFonts w:eastAsia="MS Mincho"/>
                <w:b/>
                <w:bCs/>
              </w:rPr>
              <w:t>(5)</w:t>
            </w:r>
          </w:p>
        </w:tc>
        <w:tc>
          <w:tcPr>
            <w:tcW w:w="2693" w:type="dxa"/>
          </w:tcPr>
          <w:p w14:paraId="2DCD43CE" w14:textId="77777777" w:rsidR="00B557BB" w:rsidRPr="00C16B81" w:rsidRDefault="00B557BB" w:rsidP="004050BC">
            <w:pPr>
              <w:jc w:val="center"/>
              <w:rPr>
                <w:rFonts w:eastAsia="MS Mincho"/>
                <w:b/>
                <w:bCs/>
              </w:rPr>
            </w:pPr>
            <w:r w:rsidRPr="00C16B81">
              <w:rPr>
                <w:rFonts w:eastAsia="MS Mincho"/>
                <w:b/>
                <w:bCs/>
              </w:rPr>
              <w:t>Proposed change</w:t>
            </w:r>
          </w:p>
          <w:p w14:paraId="36AEF646" w14:textId="77777777" w:rsidR="00B557BB" w:rsidRPr="00C16B81" w:rsidRDefault="00B557BB" w:rsidP="004050BC">
            <w:pPr>
              <w:jc w:val="center"/>
              <w:rPr>
                <w:rFonts w:eastAsia="MS Mincho"/>
                <w:b/>
                <w:bCs/>
              </w:rPr>
            </w:pPr>
          </w:p>
          <w:p w14:paraId="712ABD5C" w14:textId="77777777" w:rsidR="00B557BB" w:rsidRPr="00C16B81" w:rsidRDefault="00B557BB" w:rsidP="004050BC">
            <w:pPr>
              <w:jc w:val="center"/>
              <w:rPr>
                <w:rFonts w:eastAsia="MS Mincho"/>
                <w:b/>
                <w:bCs/>
              </w:rPr>
            </w:pPr>
            <w:r w:rsidRPr="00C16B81">
              <w:rPr>
                <w:rFonts w:eastAsia="MS Mincho"/>
                <w:b/>
                <w:bCs/>
              </w:rPr>
              <w:t>(6)</w:t>
            </w:r>
          </w:p>
        </w:tc>
      </w:tr>
      <w:tr w:rsidR="00B557BB" w:rsidRPr="00C16B81" w14:paraId="40094A41" w14:textId="77777777" w:rsidTr="006F444B">
        <w:tc>
          <w:tcPr>
            <w:tcW w:w="603" w:type="dxa"/>
          </w:tcPr>
          <w:p w14:paraId="4D533F30" w14:textId="74762A62" w:rsidR="00B557BB" w:rsidRPr="00C16B81" w:rsidRDefault="00B557BB" w:rsidP="006F444B">
            <w:pPr>
              <w:jc w:val="center"/>
              <w:rPr>
                <w:rFonts w:eastAsia="MS Mincho"/>
              </w:rPr>
            </w:pPr>
            <w:r w:rsidRPr="00C16B81">
              <w:rPr>
                <w:rFonts w:eastAsia="MS Mincho"/>
              </w:rPr>
              <w:t>1.</w:t>
            </w:r>
          </w:p>
        </w:tc>
        <w:tc>
          <w:tcPr>
            <w:tcW w:w="1802" w:type="dxa"/>
          </w:tcPr>
          <w:p w14:paraId="0DAC0116" w14:textId="5F66E6C1" w:rsidR="00B557BB" w:rsidRPr="00C16B81" w:rsidRDefault="00B557BB" w:rsidP="00B557BB">
            <w:pPr>
              <w:jc w:val="both"/>
              <w:rPr>
                <w:rFonts w:eastAsia="MS Mincho"/>
              </w:rPr>
            </w:pPr>
            <w:r w:rsidRPr="00C16B81">
              <w:rPr>
                <w:rFonts w:eastAsia="MS Mincho"/>
              </w:rPr>
              <w:t>Annex H, H-2 Method A</w:t>
            </w:r>
            <w:r w:rsidR="004050BC" w:rsidRPr="00C16B81">
              <w:rPr>
                <w:rFonts w:eastAsia="MS Mincho"/>
              </w:rPr>
              <w:t>, H-2.5</w:t>
            </w:r>
          </w:p>
        </w:tc>
        <w:tc>
          <w:tcPr>
            <w:tcW w:w="1559" w:type="dxa"/>
          </w:tcPr>
          <w:p w14:paraId="1AB26B02" w14:textId="1B8E7E08" w:rsidR="00B557BB" w:rsidRPr="00C16B81" w:rsidRDefault="00B557BB" w:rsidP="00B557BB">
            <w:pPr>
              <w:jc w:val="both"/>
              <w:rPr>
                <w:rFonts w:eastAsia="MS Mincho"/>
                <w:b/>
                <w:bCs/>
              </w:rPr>
            </w:pPr>
            <w:r w:rsidRPr="00C16B81">
              <w:rPr>
                <w:color w:val="212529"/>
                <w:lang w:eastAsia="en-US"/>
              </w:rPr>
              <w:t>Dr Y.S. Jhala, M/s IOCL</w:t>
            </w:r>
          </w:p>
        </w:tc>
        <w:tc>
          <w:tcPr>
            <w:tcW w:w="1276" w:type="dxa"/>
          </w:tcPr>
          <w:p w14:paraId="49BFE02D" w14:textId="4C9DC7E4" w:rsidR="00B557BB" w:rsidRPr="00C16B81" w:rsidRDefault="00B557BB" w:rsidP="006F444B">
            <w:pPr>
              <w:jc w:val="center"/>
              <w:rPr>
                <w:rFonts w:eastAsia="MS Mincho"/>
              </w:rPr>
            </w:pPr>
            <w:r w:rsidRPr="00C16B81">
              <w:rPr>
                <w:rFonts w:eastAsia="MS Mincho"/>
              </w:rPr>
              <w:t>Technical</w:t>
            </w:r>
          </w:p>
        </w:tc>
        <w:tc>
          <w:tcPr>
            <w:tcW w:w="6237" w:type="dxa"/>
          </w:tcPr>
          <w:p w14:paraId="6107FDE1" w14:textId="4BEA8CB6" w:rsidR="00B557BB" w:rsidRPr="00C16B81" w:rsidRDefault="00C7358D" w:rsidP="006F444B">
            <w:pPr>
              <w:jc w:val="both"/>
              <w:rPr>
                <w:rFonts w:eastAsia="MS Mincho"/>
                <w:b/>
                <w:bCs/>
              </w:rPr>
            </w:pPr>
            <w:r w:rsidRPr="00C16B81">
              <w:t xml:space="preserve">Existing calibration by Reverse Plot for determination of Concentration. It is </w:t>
            </w:r>
            <w:r w:rsidRPr="00C16B81">
              <w:rPr>
                <w:color w:val="0070C0"/>
              </w:rPr>
              <w:t>g</w:t>
            </w:r>
            <w:r w:rsidRPr="00C16B81">
              <w:rPr>
                <w:color w:val="000000" w:themeColor="text1"/>
              </w:rPr>
              <w:t>iving more  accurate analysis for  different concentration accuracy</w:t>
            </w:r>
          </w:p>
        </w:tc>
        <w:tc>
          <w:tcPr>
            <w:tcW w:w="2693" w:type="dxa"/>
          </w:tcPr>
          <w:p w14:paraId="4545B2BD" w14:textId="77777777" w:rsidR="00C7358D" w:rsidRPr="00C16B81" w:rsidRDefault="00C7358D" w:rsidP="00C7358D">
            <w:pPr>
              <w:spacing w:before="100" w:beforeAutospacing="1" w:after="100" w:afterAutospacing="1"/>
              <w:jc w:val="both"/>
            </w:pPr>
            <w:r w:rsidRPr="00C16B81">
              <w:t xml:space="preserve">Inclusion of Multi Point calibration by addition of impurities in Ammonia Solution </w:t>
            </w:r>
          </w:p>
          <w:p w14:paraId="0AA39149" w14:textId="317AD1A7" w:rsidR="00B557BB" w:rsidRPr="00C16B81" w:rsidRDefault="00C7358D" w:rsidP="00C7358D">
            <w:pPr>
              <w:jc w:val="both"/>
              <w:rPr>
                <w:rFonts w:eastAsia="MS Mincho"/>
                <w:b/>
                <w:bCs/>
              </w:rPr>
            </w:pPr>
            <w:r w:rsidRPr="00C16B81">
              <w:t xml:space="preserve">(Ref </w:t>
            </w:r>
            <w:proofErr w:type="spellStart"/>
            <w:r w:rsidRPr="00C16B81">
              <w:t>Invista</w:t>
            </w:r>
            <w:proofErr w:type="spellEnd"/>
            <w:r w:rsidRPr="00C16B81">
              <w:t xml:space="preserve"> Test Method)</w:t>
            </w:r>
          </w:p>
        </w:tc>
      </w:tr>
    </w:tbl>
    <w:p w14:paraId="02B44DC3" w14:textId="77777777" w:rsidR="002A7DAB" w:rsidRDefault="002A7DAB" w:rsidP="002A7DAB">
      <w:pPr>
        <w:pStyle w:val="Default"/>
        <w:jc w:val="center"/>
        <w:rPr>
          <w:bCs/>
          <w:color w:val="000000" w:themeColor="text1"/>
        </w:rPr>
      </w:pPr>
    </w:p>
    <w:p w14:paraId="7C541C2B" w14:textId="58C117A1"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0CB00BCB" w14:textId="77777777" w:rsidR="002A7DAB" w:rsidRDefault="002A7DAB" w:rsidP="002A7DAB">
      <w:pPr>
        <w:pStyle w:val="Default"/>
        <w:jc w:val="center"/>
        <w:rPr>
          <w:bCs/>
          <w:color w:val="000000" w:themeColor="text1"/>
        </w:rPr>
      </w:pPr>
    </w:p>
    <w:p w14:paraId="15A75875" w14:textId="04D6ECFC" w:rsidR="000B53B7" w:rsidRPr="00C16B81" w:rsidRDefault="006926C2" w:rsidP="000B53B7">
      <w:pPr>
        <w:rPr>
          <w:b/>
          <w:bCs/>
        </w:rPr>
      </w:pPr>
      <w:r w:rsidRPr="00C16B81">
        <w:rPr>
          <w:b/>
          <w:bCs/>
        </w:rPr>
        <w:t>6.</w:t>
      </w:r>
      <w:r w:rsidR="00CC3A5D" w:rsidRPr="00C16B81">
        <w:rPr>
          <w:b/>
          <w:bCs/>
        </w:rPr>
        <w:t>8</w:t>
      </w:r>
      <w:r w:rsidRPr="00C16B81">
        <w:rPr>
          <w:b/>
          <w:bCs/>
        </w:rPr>
        <w:t xml:space="preserve"> </w:t>
      </w:r>
      <w:r w:rsidR="000B53B7" w:rsidRPr="00C16B81">
        <w:rPr>
          <w:b/>
          <w:bCs/>
        </w:rPr>
        <w:t>IS 539</w:t>
      </w:r>
      <w:r w:rsidRPr="00C16B81">
        <w:rPr>
          <w:b/>
          <w:bCs/>
        </w:rPr>
        <w:t xml:space="preserve"> : 1974 Specification of Naphthalene (Second Revision)</w:t>
      </w:r>
    </w:p>
    <w:p w14:paraId="49C7CBF7" w14:textId="10E88E30" w:rsidR="006926C2" w:rsidRPr="00C16B81" w:rsidRDefault="006926C2" w:rsidP="000B53B7">
      <w:pPr>
        <w:rPr>
          <w:b/>
          <w:bCs/>
        </w:rPr>
      </w:pPr>
    </w:p>
    <w:p w14:paraId="73FDFB9E" w14:textId="54A016E7" w:rsidR="00C7358D" w:rsidRPr="00C16B81" w:rsidRDefault="00C7358D" w:rsidP="00C7358D">
      <w:pPr>
        <w:jc w:val="both"/>
      </w:pPr>
      <w:r w:rsidRPr="00C16B81">
        <w:lastRenderedPageBreak/>
        <w:t>The Committee in its 35</w:t>
      </w:r>
      <w:r w:rsidRPr="00C16B81">
        <w:rPr>
          <w:vertAlign w:val="superscript"/>
        </w:rPr>
        <w:t>th</w:t>
      </w:r>
      <w:r w:rsidRPr="00C16B81">
        <w:t xml:space="preserve"> meeting requested BIS </w:t>
      </w:r>
      <w:proofErr w:type="spellStart"/>
      <w:r w:rsidRPr="00C16B81">
        <w:t>Sectt</w:t>
      </w:r>
      <w:proofErr w:type="spellEnd"/>
      <w:r w:rsidRPr="00C16B81">
        <w:t xml:space="preserve">. to prepare the draft revision by incorporating the comments as received from Shri </w:t>
      </w:r>
      <w:proofErr w:type="spellStart"/>
      <w:r w:rsidRPr="00C16B81">
        <w:t>Aabhid</w:t>
      </w:r>
      <w:proofErr w:type="spellEnd"/>
      <w:r w:rsidRPr="00C16B81">
        <w:t xml:space="preserve"> Hussain, BIS and circulate to BIS licensees for a period of one month. If no comments received the draft is to be issued into wide circulation for a period of 2 months. Further, if comments are received on the circulated draft to licensees, BIS </w:t>
      </w:r>
      <w:proofErr w:type="spellStart"/>
      <w:r w:rsidRPr="00C16B81">
        <w:t>Sectt</w:t>
      </w:r>
      <w:proofErr w:type="spellEnd"/>
      <w:r w:rsidRPr="00C16B81">
        <w:t>. was requested to schedule a meeting with the licensees and discuss the inputs received and prepare the wide circulation draft.</w:t>
      </w:r>
    </w:p>
    <w:p w14:paraId="50807FBD" w14:textId="77777777" w:rsidR="00C7358D" w:rsidRPr="00C16B81" w:rsidRDefault="00C7358D" w:rsidP="006926C2"/>
    <w:p w14:paraId="0E61DAA3" w14:textId="4A773035" w:rsidR="0029158E" w:rsidRPr="00C16B81" w:rsidRDefault="00C7358D" w:rsidP="006926C2">
      <w:r w:rsidRPr="00C16B81">
        <w:rPr>
          <w:b/>
          <w:bCs/>
        </w:rPr>
        <w:t>Present Status:</w:t>
      </w:r>
      <w:r w:rsidRPr="00C16B81">
        <w:t xml:space="preserve"> The draft is yet to be prepared and circulated to BIS licensees. </w:t>
      </w:r>
    </w:p>
    <w:p w14:paraId="261FEA1B" w14:textId="2ED7E2B2" w:rsidR="00C7358D" w:rsidRPr="00C16B81" w:rsidRDefault="00C7358D" w:rsidP="002A7DAB">
      <w:pPr>
        <w:spacing w:before="100" w:beforeAutospacing="1" w:after="100" w:afterAutospacing="1"/>
        <w:jc w:val="center"/>
        <w:rPr>
          <w:lang w:val="en-US"/>
        </w:rPr>
      </w:pPr>
      <w:r w:rsidRPr="00C16B81">
        <w:rPr>
          <w:lang w:val="en-US"/>
        </w:rPr>
        <w:t xml:space="preserve">The Committee may </w:t>
      </w:r>
      <w:r w:rsidRPr="00C16B81">
        <w:rPr>
          <w:b/>
          <w:bCs/>
          <w:lang w:val="en-US"/>
        </w:rPr>
        <w:t>NOTE</w:t>
      </w:r>
      <w:r w:rsidRPr="00C16B81">
        <w:rPr>
          <w:lang w:val="en-US"/>
        </w:rPr>
        <w:t>.</w:t>
      </w:r>
    </w:p>
    <w:p w14:paraId="2C0528BF" w14:textId="238591BD" w:rsidR="00FD2C5F" w:rsidRPr="00C16B81" w:rsidRDefault="00CC3A5D" w:rsidP="00C6004E">
      <w:pPr>
        <w:pStyle w:val="Default"/>
        <w:rPr>
          <w:b/>
          <w:iCs/>
          <w:color w:val="000000" w:themeColor="text1"/>
        </w:rPr>
      </w:pPr>
      <w:r w:rsidRPr="00C16B81">
        <w:rPr>
          <w:b/>
          <w:iCs/>
          <w:color w:val="000000" w:themeColor="text1"/>
        </w:rPr>
        <w:t xml:space="preserve">6.9 </w:t>
      </w:r>
      <w:r w:rsidR="001D1DDF" w:rsidRPr="00C16B81">
        <w:rPr>
          <w:b/>
          <w:iCs/>
          <w:color w:val="000000" w:themeColor="text1"/>
        </w:rPr>
        <w:t xml:space="preserve">IS 695 </w:t>
      </w:r>
      <w:r w:rsidRPr="00C16B81">
        <w:rPr>
          <w:b/>
          <w:iCs/>
          <w:color w:val="000000" w:themeColor="text1"/>
        </w:rPr>
        <w:t xml:space="preserve"> : 2020 </w:t>
      </w:r>
      <w:r w:rsidR="00345F60" w:rsidRPr="00C16B81">
        <w:rPr>
          <w:b/>
          <w:iCs/>
          <w:color w:val="000000" w:themeColor="text1"/>
        </w:rPr>
        <w:t>Acetic Acid — Specification ( Fourth Revision )</w:t>
      </w:r>
    </w:p>
    <w:p w14:paraId="0DA2F37D" w14:textId="77777777" w:rsidR="001D1DDF" w:rsidRPr="00C16B81" w:rsidRDefault="001D1DDF" w:rsidP="00C6004E">
      <w:pPr>
        <w:pStyle w:val="Default"/>
        <w:rPr>
          <w:b/>
          <w:iCs/>
          <w:color w:val="000000" w:themeColor="text1"/>
        </w:rPr>
      </w:pPr>
    </w:p>
    <w:p w14:paraId="789520C6" w14:textId="2C3C96A7" w:rsidR="00C7358D" w:rsidRPr="00C16B81" w:rsidRDefault="00C7358D" w:rsidP="00C6004E">
      <w:pPr>
        <w:pStyle w:val="Default"/>
      </w:pPr>
      <w:r w:rsidRPr="00C16B81">
        <w:t xml:space="preserve">The following comments have been received from Shri </w:t>
      </w:r>
      <w:proofErr w:type="spellStart"/>
      <w:r w:rsidRPr="00C16B81">
        <w:t>Simesh</w:t>
      </w:r>
      <w:proofErr w:type="spellEnd"/>
      <w:r w:rsidRPr="00C16B81">
        <w:t xml:space="preserve"> Kumar, BIS via standardization portal:</w:t>
      </w:r>
    </w:p>
    <w:p w14:paraId="06A7B971" w14:textId="77777777" w:rsidR="00590C4C" w:rsidRPr="00C16B81" w:rsidRDefault="00590C4C" w:rsidP="00C6004E">
      <w:pPr>
        <w:pStyle w:val="Default"/>
        <w:rPr>
          <w:b/>
          <w:iCs/>
          <w:color w:val="000000" w:themeColor="text1"/>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1753"/>
        <w:gridCol w:w="4820"/>
        <w:gridCol w:w="3260"/>
      </w:tblGrid>
      <w:tr w:rsidR="003C784A" w:rsidRPr="00C16B81" w14:paraId="01A6138F" w14:textId="77777777" w:rsidTr="00C7358D">
        <w:tc>
          <w:tcPr>
            <w:tcW w:w="603" w:type="dxa"/>
          </w:tcPr>
          <w:p w14:paraId="716EC4A7" w14:textId="77777777" w:rsidR="003C784A" w:rsidRPr="00C16B81" w:rsidRDefault="003C784A" w:rsidP="00C7358D">
            <w:pPr>
              <w:jc w:val="center"/>
              <w:rPr>
                <w:rFonts w:eastAsia="MS Mincho"/>
                <w:b/>
                <w:bCs/>
              </w:rPr>
            </w:pPr>
            <w:r w:rsidRPr="00C16B81">
              <w:rPr>
                <w:rFonts w:eastAsia="MS Mincho"/>
                <w:b/>
                <w:bCs/>
              </w:rPr>
              <w:t>Sl. No.</w:t>
            </w:r>
          </w:p>
          <w:p w14:paraId="417B3FAA" w14:textId="77777777" w:rsidR="003C784A" w:rsidRPr="00C16B81" w:rsidRDefault="003C784A" w:rsidP="00C7358D">
            <w:pPr>
              <w:jc w:val="center"/>
              <w:rPr>
                <w:rFonts w:eastAsia="MS Mincho"/>
                <w:b/>
                <w:bCs/>
              </w:rPr>
            </w:pPr>
          </w:p>
          <w:p w14:paraId="3046467C" w14:textId="77777777" w:rsidR="003C784A" w:rsidRPr="00C16B81" w:rsidRDefault="003C784A" w:rsidP="00C7358D">
            <w:pPr>
              <w:jc w:val="center"/>
              <w:rPr>
                <w:rFonts w:eastAsia="MS Mincho"/>
                <w:b/>
                <w:bCs/>
              </w:rPr>
            </w:pPr>
            <w:r w:rsidRPr="00C16B81">
              <w:rPr>
                <w:rFonts w:eastAsia="MS Mincho"/>
                <w:b/>
                <w:bCs/>
              </w:rPr>
              <w:t>(1)</w:t>
            </w:r>
          </w:p>
        </w:tc>
        <w:tc>
          <w:tcPr>
            <w:tcW w:w="2265" w:type="dxa"/>
          </w:tcPr>
          <w:p w14:paraId="130AC1D7" w14:textId="77777777" w:rsidR="003C784A" w:rsidRPr="00C16B81" w:rsidRDefault="003C784A" w:rsidP="00C7358D">
            <w:pPr>
              <w:jc w:val="center"/>
              <w:rPr>
                <w:rFonts w:eastAsia="MS Mincho"/>
                <w:b/>
                <w:bCs/>
              </w:rPr>
            </w:pPr>
            <w:r w:rsidRPr="00C16B81">
              <w:rPr>
                <w:rFonts w:eastAsia="MS Mincho"/>
                <w:b/>
                <w:bCs/>
              </w:rPr>
              <w:t>Clause/Sub-clause/ para/table/fig. No. commented</w:t>
            </w:r>
          </w:p>
          <w:p w14:paraId="1EBB10D3" w14:textId="77777777" w:rsidR="003C784A" w:rsidRPr="00C16B81" w:rsidRDefault="003C784A" w:rsidP="00C7358D">
            <w:pPr>
              <w:jc w:val="center"/>
              <w:rPr>
                <w:rFonts w:eastAsia="MS Mincho"/>
                <w:b/>
                <w:bCs/>
              </w:rPr>
            </w:pPr>
            <w:r w:rsidRPr="00C16B81">
              <w:rPr>
                <w:rFonts w:eastAsia="MS Mincho"/>
                <w:b/>
                <w:bCs/>
              </w:rPr>
              <w:t>(2)</w:t>
            </w:r>
          </w:p>
        </w:tc>
        <w:tc>
          <w:tcPr>
            <w:tcW w:w="1611" w:type="dxa"/>
          </w:tcPr>
          <w:p w14:paraId="09813F94" w14:textId="77777777" w:rsidR="003C784A" w:rsidRPr="00C16B81" w:rsidRDefault="003C784A" w:rsidP="00C7358D">
            <w:pPr>
              <w:jc w:val="center"/>
              <w:rPr>
                <w:rFonts w:eastAsia="MS Mincho"/>
                <w:b/>
                <w:bCs/>
              </w:rPr>
            </w:pPr>
            <w:r w:rsidRPr="00C16B81">
              <w:rPr>
                <w:rFonts w:eastAsia="MS Mincho"/>
                <w:b/>
                <w:bCs/>
              </w:rPr>
              <w:t>Commentator/</w:t>
            </w:r>
          </w:p>
          <w:p w14:paraId="3E70CAD6" w14:textId="77777777" w:rsidR="003C784A" w:rsidRPr="00C16B81" w:rsidRDefault="003C784A" w:rsidP="00C7358D">
            <w:pPr>
              <w:jc w:val="center"/>
              <w:rPr>
                <w:rFonts w:eastAsia="MS Mincho"/>
                <w:b/>
                <w:bCs/>
              </w:rPr>
            </w:pPr>
            <w:r w:rsidRPr="00C16B81">
              <w:rPr>
                <w:rFonts w:eastAsia="MS Mincho"/>
                <w:b/>
                <w:bCs/>
              </w:rPr>
              <w:t>Organization/</w:t>
            </w:r>
          </w:p>
          <w:p w14:paraId="082244D1" w14:textId="77777777" w:rsidR="003C784A" w:rsidRPr="00C16B81" w:rsidRDefault="003C784A" w:rsidP="00C7358D">
            <w:pPr>
              <w:jc w:val="center"/>
              <w:rPr>
                <w:rFonts w:eastAsia="MS Mincho"/>
                <w:b/>
                <w:bCs/>
              </w:rPr>
            </w:pPr>
            <w:r w:rsidRPr="00C16B81">
              <w:rPr>
                <w:rFonts w:eastAsia="MS Mincho"/>
                <w:b/>
                <w:bCs/>
              </w:rPr>
              <w:t>Abbreviation</w:t>
            </w:r>
          </w:p>
          <w:p w14:paraId="25B6CDEF" w14:textId="77777777" w:rsidR="003C784A" w:rsidRPr="00C16B81" w:rsidRDefault="003C784A" w:rsidP="00C7358D">
            <w:pPr>
              <w:jc w:val="center"/>
              <w:rPr>
                <w:rFonts w:eastAsia="MS Mincho"/>
                <w:b/>
                <w:bCs/>
              </w:rPr>
            </w:pPr>
            <w:r w:rsidRPr="00C16B81">
              <w:rPr>
                <w:rFonts w:eastAsia="MS Mincho"/>
                <w:b/>
                <w:bCs/>
              </w:rPr>
              <w:t>(3)</w:t>
            </w:r>
          </w:p>
        </w:tc>
        <w:tc>
          <w:tcPr>
            <w:tcW w:w="1753" w:type="dxa"/>
          </w:tcPr>
          <w:p w14:paraId="710712A7" w14:textId="77777777" w:rsidR="003C784A" w:rsidRPr="00C16B81" w:rsidRDefault="003C784A" w:rsidP="00C7358D">
            <w:pPr>
              <w:jc w:val="center"/>
              <w:rPr>
                <w:rFonts w:eastAsia="MS Mincho"/>
                <w:b/>
                <w:bCs/>
              </w:rPr>
            </w:pPr>
            <w:r w:rsidRPr="00C16B81">
              <w:rPr>
                <w:rFonts w:eastAsia="MS Mincho"/>
                <w:b/>
                <w:bCs/>
              </w:rPr>
              <w:t>Type of Comments</w:t>
            </w:r>
          </w:p>
          <w:p w14:paraId="37637FCA" w14:textId="77777777" w:rsidR="003C784A" w:rsidRPr="00C16B81" w:rsidRDefault="003C784A" w:rsidP="00C7358D">
            <w:pPr>
              <w:jc w:val="center"/>
              <w:rPr>
                <w:rFonts w:eastAsia="MS Mincho"/>
                <w:b/>
                <w:bCs/>
              </w:rPr>
            </w:pPr>
            <w:r w:rsidRPr="00C16B81">
              <w:rPr>
                <w:rFonts w:eastAsia="MS Mincho"/>
                <w:b/>
                <w:bCs/>
              </w:rPr>
              <w:t>(General/Editorial/ Technical)</w:t>
            </w:r>
          </w:p>
          <w:p w14:paraId="7F2A2A3E" w14:textId="77777777" w:rsidR="003C784A" w:rsidRPr="00C16B81" w:rsidRDefault="003C784A" w:rsidP="00C7358D">
            <w:pPr>
              <w:jc w:val="center"/>
              <w:rPr>
                <w:rFonts w:eastAsia="MS Mincho"/>
                <w:b/>
                <w:bCs/>
              </w:rPr>
            </w:pPr>
            <w:r w:rsidRPr="00C16B81">
              <w:rPr>
                <w:rFonts w:eastAsia="MS Mincho"/>
                <w:b/>
                <w:bCs/>
              </w:rPr>
              <w:t>(4)</w:t>
            </w:r>
          </w:p>
        </w:tc>
        <w:tc>
          <w:tcPr>
            <w:tcW w:w="4820" w:type="dxa"/>
          </w:tcPr>
          <w:p w14:paraId="0FA37FC4" w14:textId="77777777" w:rsidR="003C784A" w:rsidRPr="00C16B81" w:rsidRDefault="003C784A" w:rsidP="00C7358D">
            <w:pPr>
              <w:jc w:val="center"/>
              <w:rPr>
                <w:rFonts w:eastAsia="MS Mincho"/>
                <w:b/>
                <w:bCs/>
              </w:rPr>
            </w:pPr>
            <w:r w:rsidRPr="00C16B81">
              <w:rPr>
                <w:rFonts w:eastAsia="MS Mincho"/>
                <w:b/>
                <w:bCs/>
              </w:rPr>
              <w:t>Justification</w:t>
            </w:r>
          </w:p>
          <w:p w14:paraId="0E6943C5" w14:textId="77777777" w:rsidR="003C784A" w:rsidRPr="00C16B81" w:rsidRDefault="003C784A" w:rsidP="00C7358D">
            <w:pPr>
              <w:jc w:val="center"/>
              <w:rPr>
                <w:rFonts w:eastAsia="MS Mincho"/>
                <w:b/>
                <w:bCs/>
              </w:rPr>
            </w:pPr>
          </w:p>
          <w:p w14:paraId="77598D91" w14:textId="77777777" w:rsidR="003C784A" w:rsidRPr="00C16B81" w:rsidRDefault="003C784A" w:rsidP="00C7358D">
            <w:pPr>
              <w:jc w:val="center"/>
              <w:rPr>
                <w:rFonts w:eastAsia="MS Mincho"/>
                <w:b/>
                <w:bCs/>
              </w:rPr>
            </w:pPr>
          </w:p>
          <w:p w14:paraId="4198EBF0" w14:textId="77777777" w:rsidR="003C784A" w:rsidRPr="00C16B81" w:rsidRDefault="003C784A" w:rsidP="00C7358D">
            <w:pPr>
              <w:jc w:val="center"/>
              <w:rPr>
                <w:rFonts w:eastAsia="MS Mincho"/>
                <w:b/>
                <w:bCs/>
              </w:rPr>
            </w:pPr>
            <w:r w:rsidRPr="00C16B81">
              <w:rPr>
                <w:rFonts w:eastAsia="MS Mincho"/>
                <w:b/>
                <w:bCs/>
              </w:rPr>
              <w:t>(5)</w:t>
            </w:r>
          </w:p>
        </w:tc>
        <w:tc>
          <w:tcPr>
            <w:tcW w:w="3260" w:type="dxa"/>
          </w:tcPr>
          <w:p w14:paraId="22A01E32" w14:textId="77777777" w:rsidR="003C784A" w:rsidRPr="00C16B81" w:rsidRDefault="003C784A" w:rsidP="00C7358D">
            <w:pPr>
              <w:jc w:val="center"/>
              <w:rPr>
                <w:rFonts w:eastAsia="MS Mincho"/>
                <w:b/>
                <w:bCs/>
              </w:rPr>
            </w:pPr>
            <w:r w:rsidRPr="00C16B81">
              <w:rPr>
                <w:rFonts w:eastAsia="MS Mincho"/>
                <w:b/>
                <w:bCs/>
              </w:rPr>
              <w:t>Proposed change</w:t>
            </w:r>
          </w:p>
          <w:p w14:paraId="73B32CFE" w14:textId="77777777" w:rsidR="003C784A" w:rsidRPr="00C16B81" w:rsidRDefault="003C784A" w:rsidP="00C7358D">
            <w:pPr>
              <w:jc w:val="center"/>
              <w:rPr>
                <w:rFonts w:eastAsia="MS Mincho"/>
                <w:b/>
                <w:bCs/>
              </w:rPr>
            </w:pPr>
          </w:p>
          <w:p w14:paraId="3BD1FB65" w14:textId="77777777" w:rsidR="003C784A" w:rsidRPr="00C16B81" w:rsidRDefault="003C784A" w:rsidP="00C7358D">
            <w:pPr>
              <w:jc w:val="center"/>
              <w:rPr>
                <w:rFonts w:eastAsia="MS Mincho"/>
                <w:b/>
                <w:bCs/>
              </w:rPr>
            </w:pPr>
            <w:r w:rsidRPr="00C16B81">
              <w:rPr>
                <w:rFonts w:eastAsia="MS Mincho"/>
                <w:b/>
                <w:bCs/>
              </w:rPr>
              <w:t>(6)</w:t>
            </w:r>
          </w:p>
        </w:tc>
      </w:tr>
      <w:tr w:rsidR="00C7358D" w:rsidRPr="00C16B81" w14:paraId="1B02FA95" w14:textId="77777777" w:rsidTr="00C7358D">
        <w:tc>
          <w:tcPr>
            <w:tcW w:w="603" w:type="dxa"/>
          </w:tcPr>
          <w:p w14:paraId="5B48FB76" w14:textId="77777777" w:rsidR="00C7358D" w:rsidRPr="00C16B81" w:rsidRDefault="00C7358D" w:rsidP="00C7358D">
            <w:pPr>
              <w:rPr>
                <w:rFonts w:eastAsia="MS Mincho"/>
              </w:rPr>
            </w:pPr>
            <w:r w:rsidRPr="00C16B81">
              <w:rPr>
                <w:rFonts w:eastAsia="MS Mincho"/>
              </w:rPr>
              <w:t>1</w:t>
            </w:r>
          </w:p>
        </w:tc>
        <w:tc>
          <w:tcPr>
            <w:tcW w:w="2265" w:type="dxa"/>
          </w:tcPr>
          <w:p w14:paraId="19E3C5A6" w14:textId="77777777" w:rsidR="00C7358D" w:rsidRPr="00C16B81" w:rsidRDefault="00C7358D" w:rsidP="00C7358D">
            <w:pPr>
              <w:rPr>
                <w:rFonts w:eastAsia="MS Mincho"/>
              </w:rPr>
            </w:pPr>
            <w:r w:rsidRPr="00C16B81">
              <w:t>Clause 7.1, Table 1; A-7.0</w:t>
            </w:r>
          </w:p>
        </w:tc>
        <w:tc>
          <w:tcPr>
            <w:tcW w:w="1611" w:type="dxa"/>
          </w:tcPr>
          <w:p w14:paraId="52221FD6" w14:textId="146EFC85" w:rsidR="00C7358D" w:rsidRPr="00C16B81" w:rsidRDefault="00C7358D" w:rsidP="00C7358D">
            <w:pPr>
              <w:rPr>
                <w:rFonts w:eastAsia="MS Mincho"/>
              </w:rPr>
            </w:pPr>
            <w:proofErr w:type="spellStart"/>
            <w:r w:rsidRPr="00C16B81">
              <w:t>Simesh</w:t>
            </w:r>
            <w:proofErr w:type="spellEnd"/>
            <w:r w:rsidRPr="00C16B81">
              <w:t xml:space="preserve"> Kumar; cksimesh2000@bis.gov.in; BIS</w:t>
            </w:r>
          </w:p>
        </w:tc>
        <w:tc>
          <w:tcPr>
            <w:tcW w:w="1753" w:type="dxa"/>
          </w:tcPr>
          <w:p w14:paraId="022C26DE" w14:textId="4AE869E9" w:rsidR="00C7358D" w:rsidRPr="00C16B81" w:rsidRDefault="00C7358D" w:rsidP="00C7358D">
            <w:pPr>
              <w:rPr>
                <w:rFonts w:eastAsia="MS Mincho"/>
              </w:rPr>
            </w:pPr>
            <w:r w:rsidRPr="00C16B81">
              <w:rPr>
                <w:rFonts w:eastAsia="MS Mincho"/>
              </w:rPr>
              <w:t>Technical</w:t>
            </w:r>
          </w:p>
        </w:tc>
        <w:tc>
          <w:tcPr>
            <w:tcW w:w="4820" w:type="dxa"/>
          </w:tcPr>
          <w:p w14:paraId="72DBC91E" w14:textId="77777777" w:rsidR="00C7358D" w:rsidRPr="00C16B81" w:rsidRDefault="00C7358D" w:rsidP="00C7358D">
            <w:pPr>
              <w:rPr>
                <w:rFonts w:eastAsia="MS Mincho"/>
              </w:rPr>
            </w:pPr>
            <w:r w:rsidRPr="00C16B81">
              <w:t>The 'Sulphate (as SO4)' can also be determined by instrumental test method such as UV-Vis spectrophotometer in addition to A-7.0 (Turbidity </w:t>
            </w:r>
            <w:proofErr w:type="spellStart"/>
            <w:r w:rsidRPr="00C16B81">
              <w:t>comparision</w:t>
            </w:r>
            <w:proofErr w:type="spellEnd"/>
            <w:r w:rsidRPr="00C16B81">
              <w:t xml:space="preserve"> method).</w:t>
            </w:r>
          </w:p>
        </w:tc>
        <w:tc>
          <w:tcPr>
            <w:tcW w:w="3260" w:type="dxa"/>
          </w:tcPr>
          <w:p w14:paraId="74BF8620" w14:textId="77777777" w:rsidR="00C7358D" w:rsidRPr="00C16B81" w:rsidRDefault="00C7358D" w:rsidP="00C7358D">
            <w:pPr>
              <w:pStyle w:val="NormalWeb"/>
              <w:rPr>
                <w:rFonts w:ascii="Times New Roman" w:hAnsi="Times New Roman" w:cs="Times New Roman"/>
                <w:sz w:val="24"/>
                <w:szCs w:val="24"/>
              </w:rPr>
            </w:pPr>
            <w:r w:rsidRPr="00C16B81">
              <w:rPr>
                <w:rStyle w:val="Strong"/>
                <w:rFonts w:ascii="Times New Roman" w:hAnsi="Times New Roman" w:cs="Times New Roman"/>
                <w:sz w:val="24"/>
                <w:szCs w:val="24"/>
              </w:rPr>
              <w:t>A-7.1 (Referee Method) </w:t>
            </w:r>
          </w:p>
          <w:p w14:paraId="72895EB3" w14:textId="77777777" w:rsidR="00C7358D" w:rsidRPr="00C16B81" w:rsidRDefault="00C7358D" w:rsidP="00C7358D">
            <w:pPr>
              <w:pStyle w:val="NormalWeb"/>
              <w:rPr>
                <w:rFonts w:ascii="Times New Roman" w:hAnsi="Times New Roman" w:cs="Times New Roman"/>
                <w:sz w:val="24"/>
                <w:szCs w:val="24"/>
              </w:rPr>
            </w:pPr>
            <w:r w:rsidRPr="00C16B81">
              <w:rPr>
                <w:rFonts w:ascii="Times New Roman" w:hAnsi="Times New Roman" w:cs="Times New Roman"/>
                <w:sz w:val="24"/>
                <w:szCs w:val="24"/>
              </w:rPr>
              <w:t>Alternatively, it can be analyzed by instrumental test method such as UV-Vis spectrophotometer.</w:t>
            </w:r>
          </w:p>
        </w:tc>
      </w:tr>
      <w:tr w:rsidR="00C7358D" w:rsidRPr="00C16B81" w14:paraId="052754D8" w14:textId="77777777" w:rsidTr="00C7358D">
        <w:trPr>
          <w:trHeight w:val="1745"/>
        </w:trPr>
        <w:tc>
          <w:tcPr>
            <w:tcW w:w="603" w:type="dxa"/>
          </w:tcPr>
          <w:p w14:paraId="5C53DBDA" w14:textId="77777777" w:rsidR="00C7358D" w:rsidRPr="00C16B81" w:rsidRDefault="00C7358D" w:rsidP="00C7358D">
            <w:pPr>
              <w:rPr>
                <w:rFonts w:eastAsia="MS Mincho"/>
              </w:rPr>
            </w:pPr>
            <w:r w:rsidRPr="00C16B81">
              <w:rPr>
                <w:rFonts w:eastAsia="MS Mincho"/>
              </w:rPr>
              <w:t>2</w:t>
            </w:r>
          </w:p>
        </w:tc>
        <w:tc>
          <w:tcPr>
            <w:tcW w:w="2265" w:type="dxa"/>
          </w:tcPr>
          <w:p w14:paraId="18261D1A" w14:textId="77777777" w:rsidR="00C7358D" w:rsidRPr="00C16B81" w:rsidRDefault="00C7358D" w:rsidP="00C7358D">
            <w:r w:rsidRPr="00C16B81">
              <w:t>Clause 7.1, Table 1; A-6.1 &amp; 6.2</w:t>
            </w:r>
          </w:p>
        </w:tc>
        <w:tc>
          <w:tcPr>
            <w:tcW w:w="1611" w:type="dxa"/>
          </w:tcPr>
          <w:p w14:paraId="09373F4C" w14:textId="4E40C93A" w:rsidR="00C7358D" w:rsidRPr="00C16B81" w:rsidRDefault="00C7358D" w:rsidP="00C7358D">
            <w:proofErr w:type="spellStart"/>
            <w:r w:rsidRPr="00C16B81">
              <w:t>Simesh</w:t>
            </w:r>
            <w:proofErr w:type="spellEnd"/>
            <w:r w:rsidRPr="00C16B81">
              <w:t xml:space="preserve"> Kumar; cksimesh2000@bis.gov.in; BIS</w:t>
            </w:r>
          </w:p>
        </w:tc>
        <w:tc>
          <w:tcPr>
            <w:tcW w:w="1753" w:type="dxa"/>
          </w:tcPr>
          <w:p w14:paraId="2783F9B6" w14:textId="2AF34794" w:rsidR="00C7358D" w:rsidRPr="00C16B81" w:rsidRDefault="00C7358D" w:rsidP="00C7358D">
            <w:pPr>
              <w:rPr>
                <w:rFonts w:eastAsia="MS Mincho"/>
              </w:rPr>
            </w:pPr>
            <w:r w:rsidRPr="00C16B81">
              <w:rPr>
                <w:rFonts w:eastAsia="MS Mincho"/>
              </w:rPr>
              <w:t>Technical</w:t>
            </w:r>
          </w:p>
        </w:tc>
        <w:tc>
          <w:tcPr>
            <w:tcW w:w="4820" w:type="dxa"/>
          </w:tcPr>
          <w:p w14:paraId="0D0F9050" w14:textId="77777777" w:rsidR="00C7358D" w:rsidRPr="00C16B81" w:rsidRDefault="00C7358D" w:rsidP="00C7358D">
            <w:r w:rsidRPr="00C16B81">
              <w:t xml:space="preserve">The 'Iron (as Fe)' can also be determined by any established/validated instrumental test methods such as ICP-OES &amp; ICP-MS in addition to A-6.1 (Method A - Using Thioglycolic Acid method, </w:t>
            </w:r>
            <w:proofErr w:type="spellStart"/>
            <w:r w:rsidRPr="00C16B81">
              <w:t>i.e</w:t>
            </w:r>
            <w:proofErr w:type="spellEnd"/>
            <w:r w:rsidRPr="00C16B81">
              <w:t xml:space="preserve">, Colour </w:t>
            </w:r>
            <w:proofErr w:type="spellStart"/>
            <w:r w:rsidRPr="00C16B81">
              <w:t>comparision</w:t>
            </w:r>
            <w:proofErr w:type="spellEnd"/>
            <w:r w:rsidRPr="00C16B81">
              <w:t xml:space="preserve"> method) &amp; A-6.2 (Method B - Using UV-visible Spectrophotometer).</w:t>
            </w:r>
          </w:p>
        </w:tc>
        <w:tc>
          <w:tcPr>
            <w:tcW w:w="3260" w:type="dxa"/>
          </w:tcPr>
          <w:p w14:paraId="292014B2" w14:textId="77777777" w:rsidR="00C7358D" w:rsidRPr="00C16B81" w:rsidRDefault="00C7358D" w:rsidP="00C7358D">
            <w:pPr>
              <w:pStyle w:val="NormalWeb"/>
              <w:rPr>
                <w:rFonts w:ascii="Times New Roman" w:hAnsi="Times New Roman" w:cs="Times New Roman"/>
                <w:sz w:val="24"/>
                <w:szCs w:val="24"/>
              </w:rPr>
            </w:pPr>
            <w:r w:rsidRPr="00C16B81">
              <w:rPr>
                <w:rStyle w:val="Strong"/>
                <w:rFonts w:ascii="Times New Roman" w:hAnsi="Times New Roman" w:cs="Times New Roman"/>
                <w:sz w:val="24"/>
                <w:szCs w:val="24"/>
              </w:rPr>
              <w:t>A-6.3 (Referee Method) </w:t>
            </w:r>
          </w:p>
          <w:p w14:paraId="394E1FD1" w14:textId="30709410" w:rsidR="00C7358D" w:rsidRPr="00C16B81" w:rsidRDefault="00C7358D" w:rsidP="00C7358D">
            <w:pPr>
              <w:pStyle w:val="NormalWeb"/>
              <w:rPr>
                <w:rStyle w:val="Strong"/>
                <w:rFonts w:ascii="Times New Roman" w:hAnsi="Times New Roman" w:cs="Times New Roman"/>
                <w:b w:val="0"/>
                <w:bCs w:val="0"/>
                <w:sz w:val="24"/>
                <w:szCs w:val="24"/>
              </w:rPr>
            </w:pPr>
            <w:r w:rsidRPr="00C16B81">
              <w:rPr>
                <w:rFonts w:ascii="Times New Roman" w:hAnsi="Times New Roman" w:cs="Times New Roman"/>
                <w:sz w:val="24"/>
                <w:szCs w:val="24"/>
              </w:rPr>
              <w:t>Alternatively it can be analyzed by any established/validated instrumental test methods such as ICP-OES, ICP-MS, etc.</w:t>
            </w:r>
          </w:p>
        </w:tc>
      </w:tr>
    </w:tbl>
    <w:p w14:paraId="6FAFF259" w14:textId="77777777" w:rsidR="001D1DDF" w:rsidRPr="00C16B81" w:rsidRDefault="001D1DDF" w:rsidP="00C6004E">
      <w:pPr>
        <w:pStyle w:val="Default"/>
        <w:rPr>
          <w:b/>
          <w:iCs/>
          <w:color w:val="000000" w:themeColor="text1"/>
        </w:rPr>
      </w:pPr>
    </w:p>
    <w:p w14:paraId="3D7CF8C4" w14:textId="7777777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0B5AED91" w14:textId="77777777" w:rsidR="00C7358D" w:rsidRPr="00C16B81" w:rsidRDefault="00C7358D" w:rsidP="00C6004E">
      <w:pPr>
        <w:pStyle w:val="Default"/>
        <w:rPr>
          <w:b/>
          <w:iCs/>
          <w:color w:val="000000" w:themeColor="text1"/>
        </w:rPr>
      </w:pPr>
    </w:p>
    <w:p w14:paraId="1A76AD24" w14:textId="640AFF33" w:rsidR="00525048" w:rsidRPr="00C16B81" w:rsidRDefault="00345F60" w:rsidP="00345F60">
      <w:pPr>
        <w:pStyle w:val="Default"/>
        <w:rPr>
          <w:b/>
          <w:iCs/>
          <w:color w:val="000000" w:themeColor="text1"/>
        </w:rPr>
      </w:pPr>
      <w:r w:rsidRPr="00C16B81">
        <w:rPr>
          <w:b/>
          <w:iCs/>
          <w:color w:val="000000" w:themeColor="text1"/>
        </w:rPr>
        <w:t xml:space="preserve">6.10 </w:t>
      </w:r>
      <w:r w:rsidR="00525048" w:rsidRPr="00C16B81">
        <w:rPr>
          <w:b/>
          <w:iCs/>
          <w:color w:val="000000" w:themeColor="text1"/>
        </w:rPr>
        <w:t xml:space="preserve">IS 5149 </w:t>
      </w:r>
      <w:r w:rsidRPr="00C16B81">
        <w:rPr>
          <w:b/>
          <w:iCs/>
          <w:color w:val="000000" w:themeColor="text1"/>
        </w:rPr>
        <w:t>: 2020 Specification for Maleic Anhydride, Technical ( Second Revision )</w:t>
      </w:r>
    </w:p>
    <w:p w14:paraId="064949CA" w14:textId="77777777" w:rsidR="00224260" w:rsidRPr="00C16B81" w:rsidRDefault="00224260" w:rsidP="00345F60">
      <w:pPr>
        <w:pStyle w:val="Default"/>
        <w:rPr>
          <w:b/>
          <w:iCs/>
          <w:color w:val="000000" w:themeColor="text1"/>
        </w:rPr>
      </w:pPr>
    </w:p>
    <w:p w14:paraId="5DA9FFD7" w14:textId="2BD1EF1D" w:rsidR="00224260" w:rsidRPr="00C16B81" w:rsidRDefault="00224260" w:rsidP="00345F60">
      <w:pPr>
        <w:pStyle w:val="Default"/>
        <w:rPr>
          <w:b/>
          <w:iCs/>
          <w:color w:val="000000" w:themeColor="text1"/>
        </w:rPr>
      </w:pPr>
      <w:r w:rsidRPr="00C16B81">
        <w:lastRenderedPageBreak/>
        <w:t xml:space="preserve">The following comments have been received from Shri </w:t>
      </w:r>
      <w:proofErr w:type="spellStart"/>
      <w:r w:rsidRPr="00C16B81">
        <w:t>Simesh</w:t>
      </w:r>
      <w:proofErr w:type="spellEnd"/>
      <w:r w:rsidRPr="00C16B81">
        <w:t xml:space="preserve"> Kumar, BIS via standardization portal:</w:t>
      </w:r>
    </w:p>
    <w:p w14:paraId="6C9551BC" w14:textId="77777777" w:rsidR="00345F60" w:rsidRPr="00C16B81" w:rsidRDefault="00345F60" w:rsidP="00345F60">
      <w:pPr>
        <w:pStyle w:val="Default"/>
        <w:rPr>
          <w:b/>
          <w:iCs/>
          <w:color w:val="000000" w:themeColor="text1"/>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1470"/>
        <w:gridCol w:w="4961"/>
        <w:gridCol w:w="3402"/>
      </w:tblGrid>
      <w:tr w:rsidR="00791B8A" w:rsidRPr="00C16B81" w14:paraId="3B8F1ECD" w14:textId="77777777" w:rsidTr="00224260">
        <w:tc>
          <w:tcPr>
            <w:tcW w:w="603" w:type="dxa"/>
          </w:tcPr>
          <w:p w14:paraId="3840C451" w14:textId="77777777" w:rsidR="00791B8A" w:rsidRPr="00C16B81" w:rsidRDefault="00791B8A" w:rsidP="00224260">
            <w:pPr>
              <w:jc w:val="center"/>
              <w:rPr>
                <w:rFonts w:eastAsia="MS Mincho"/>
                <w:b/>
                <w:bCs/>
              </w:rPr>
            </w:pPr>
            <w:r w:rsidRPr="00C16B81">
              <w:rPr>
                <w:rFonts w:eastAsia="MS Mincho"/>
                <w:b/>
                <w:bCs/>
              </w:rPr>
              <w:t>Sl. No.</w:t>
            </w:r>
          </w:p>
          <w:p w14:paraId="27B81E29" w14:textId="77777777" w:rsidR="00791B8A" w:rsidRPr="00C16B81" w:rsidRDefault="00791B8A" w:rsidP="00224260">
            <w:pPr>
              <w:jc w:val="center"/>
              <w:rPr>
                <w:rFonts w:eastAsia="MS Mincho"/>
                <w:b/>
                <w:bCs/>
              </w:rPr>
            </w:pPr>
          </w:p>
          <w:p w14:paraId="5D69D05A" w14:textId="77777777" w:rsidR="00791B8A" w:rsidRPr="00C16B81" w:rsidRDefault="00791B8A" w:rsidP="00224260">
            <w:pPr>
              <w:jc w:val="center"/>
              <w:rPr>
                <w:rFonts w:eastAsia="MS Mincho"/>
                <w:b/>
                <w:bCs/>
              </w:rPr>
            </w:pPr>
            <w:r w:rsidRPr="00C16B81">
              <w:rPr>
                <w:rFonts w:eastAsia="MS Mincho"/>
                <w:b/>
                <w:bCs/>
              </w:rPr>
              <w:t>(1)</w:t>
            </w:r>
          </w:p>
        </w:tc>
        <w:tc>
          <w:tcPr>
            <w:tcW w:w="2265" w:type="dxa"/>
          </w:tcPr>
          <w:p w14:paraId="3F6AF525" w14:textId="77777777" w:rsidR="00791B8A" w:rsidRPr="00C16B81" w:rsidRDefault="00791B8A" w:rsidP="00224260">
            <w:pPr>
              <w:jc w:val="center"/>
              <w:rPr>
                <w:rFonts w:eastAsia="MS Mincho"/>
                <w:b/>
                <w:bCs/>
              </w:rPr>
            </w:pPr>
            <w:r w:rsidRPr="00C16B81">
              <w:rPr>
                <w:rFonts w:eastAsia="MS Mincho"/>
                <w:b/>
                <w:bCs/>
              </w:rPr>
              <w:t>Clause/Sub-clause/ para/table/fig. No. commented</w:t>
            </w:r>
          </w:p>
          <w:p w14:paraId="054B6E3A" w14:textId="77777777" w:rsidR="00791B8A" w:rsidRPr="00C16B81" w:rsidRDefault="00791B8A" w:rsidP="00224260">
            <w:pPr>
              <w:jc w:val="center"/>
              <w:rPr>
                <w:rFonts w:eastAsia="MS Mincho"/>
                <w:b/>
                <w:bCs/>
              </w:rPr>
            </w:pPr>
            <w:r w:rsidRPr="00C16B81">
              <w:rPr>
                <w:rFonts w:eastAsia="MS Mincho"/>
                <w:b/>
                <w:bCs/>
              </w:rPr>
              <w:t>(2)</w:t>
            </w:r>
          </w:p>
        </w:tc>
        <w:tc>
          <w:tcPr>
            <w:tcW w:w="1611" w:type="dxa"/>
          </w:tcPr>
          <w:p w14:paraId="39D05C1F" w14:textId="77777777" w:rsidR="00791B8A" w:rsidRPr="00C16B81" w:rsidRDefault="00791B8A" w:rsidP="00224260">
            <w:pPr>
              <w:jc w:val="center"/>
              <w:rPr>
                <w:rFonts w:eastAsia="MS Mincho"/>
                <w:b/>
                <w:bCs/>
              </w:rPr>
            </w:pPr>
            <w:r w:rsidRPr="00C16B81">
              <w:rPr>
                <w:rFonts w:eastAsia="MS Mincho"/>
                <w:b/>
                <w:bCs/>
              </w:rPr>
              <w:t>Commentator/</w:t>
            </w:r>
          </w:p>
          <w:p w14:paraId="096ADBD2" w14:textId="77777777" w:rsidR="00791B8A" w:rsidRPr="00C16B81" w:rsidRDefault="00791B8A" w:rsidP="00224260">
            <w:pPr>
              <w:jc w:val="center"/>
              <w:rPr>
                <w:rFonts w:eastAsia="MS Mincho"/>
                <w:b/>
                <w:bCs/>
              </w:rPr>
            </w:pPr>
            <w:r w:rsidRPr="00C16B81">
              <w:rPr>
                <w:rFonts w:eastAsia="MS Mincho"/>
                <w:b/>
                <w:bCs/>
              </w:rPr>
              <w:t>Organization/</w:t>
            </w:r>
          </w:p>
          <w:p w14:paraId="637FB07F" w14:textId="77777777" w:rsidR="00791B8A" w:rsidRPr="00C16B81" w:rsidRDefault="00791B8A" w:rsidP="00224260">
            <w:pPr>
              <w:jc w:val="center"/>
              <w:rPr>
                <w:rFonts w:eastAsia="MS Mincho"/>
                <w:b/>
                <w:bCs/>
              </w:rPr>
            </w:pPr>
            <w:r w:rsidRPr="00C16B81">
              <w:rPr>
                <w:rFonts w:eastAsia="MS Mincho"/>
                <w:b/>
                <w:bCs/>
              </w:rPr>
              <w:t>Abbreviation</w:t>
            </w:r>
          </w:p>
          <w:p w14:paraId="34A2F498" w14:textId="77777777" w:rsidR="00791B8A" w:rsidRPr="00C16B81" w:rsidRDefault="00791B8A" w:rsidP="00224260">
            <w:pPr>
              <w:jc w:val="center"/>
              <w:rPr>
                <w:rFonts w:eastAsia="MS Mincho"/>
                <w:b/>
                <w:bCs/>
              </w:rPr>
            </w:pPr>
            <w:r w:rsidRPr="00C16B81">
              <w:rPr>
                <w:rFonts w:eastAsia="MS Mincho"/>
                <w:b/>
                <w:bCs/>
              </w:rPr>
              <w:t>(3)</w:t>
            </w:r>
          </w:p>
        </w:tc>
        <w:tc>
          <w:tcPr>
            <w:tcW w:w="1470" w:type="dxa"/>
          </w:tcPr>
          <w:p w14:paraId="6A8E39BE" w14:textId="77777777" w:rsidR="00791B8A" w:rsidRPr="00C16B81" w:rsidRDefault="00791B8A" w:rsidP="00224260">
            <w:pPr>
              <w:jc w:val="center"/>
              <w:rPr>
                <w:rFonts w:eastAsia="MS Mincho"/>
                <w:b/>
                <w:bCs/>
              </w:rPr>
            </w:pPr>
            <w:r w:rsidRPr="00C16B81">
              <w:rPr>
                <w:rFonts w:eastAsia="MS Mincho"/>
                <w:b/>
                <w:bCs/>
              </w:rPr>
              <w:t>Type of Comments</w:t>
            </w:r>
          </w:p>
          <w:p w14:paraId="6D4A15A6" w14:textId="77777777" w:rsidR="00791B8A" w:rsidRPr="00C16B81" w:rsidRDefault="00791B8A" w:rsidP="00224260">
            <w:pPr>
              <w:jc w:val="center"/>
              <w:rPr>
                <w:rFonts w:eastAsia="MS Mincho"/>
                <w:b/>
                <w:bCs/>
              </w:rPr>
            </w:pPr>
            <w:r w:rsidRPr="00C16B81">
              <w:rPr>
                <w:rFonts w:eastAsia="MS Mincho"/>
                <w:b/>
                <w:bCs/>
              </w:rPr>
              <w:t>(General/Editorial/ Technical)</w:t>
            </w:r>
          </w:p>
          <w:p w14:paraId="4E2D6329" w14:textId="77777777" w:rsidR="00791B8A" w:rsidRPr="00C16B81" w:rsidRDefault="00791B8A" w:rsidP="00224260">
            <w:pPr>
              <w:jc w:val="center"/>
              <w:rPr>
                <w:rFonts w:eastAsia="MS Mincho"/>
                <w:b/>
                <w:bCs/>
              </w:rPr>
            </w:pPr>
            <w:r w:rsidRPr="00C16B81">
              <w:rPr>
                <w:rFonts w:eastAsia="MS Mincho"/>
                <w:b/>
                <w:bCs/>
              </w:rPr>
              <w:t>(4)</w:t>
            </w:r>
          </w:p>
        </w:tc>
        <w:tc>
          <w:tcPr>
            <w:tcW w:w="4961" w:type="dxa"/>
          </w:tcPr>
          <w:p w14:paraId="3E41FE6D" w14:textId="77777777" w:rsidR="00791B8A" w:rsidRPr="00C16B81" w:rsidRDefault="00791B8A" w:rsidP="00224260">
            <w:pPr>
              <w:jc w:val="center"/>
              <w:rPr>
                <w:rFonts w:eastAsia="MS Mincho"/>
                <w:b/>
                <w:bCs/>
              </w:rPr>
            </w:pPr>
            <w:r w:rsidRPr="00C16B81">
              <w:rPr>
                <w:rFonts w:eastAsia="MS Mincho"/>
                <w:b/>
                <w:bCs/>
              </w:rPr>
              <w:t>Justification</w:t>
            </w:r>
          </w:p>
          <w:p w14:paraId="04CA6FF9" w14:textId="77777777" w:rsidR="00791B8A" w:rsidRPr="00C16B81" w:rsidRDefault="00791B8A" w:rsidP="00224260">
            <w:pPr>
              <w:jc w:val="center"/>
              <w:rPr>
                <w:rFonts w:eastAsia="MS Mincho"/>
                <w:b/>
                <w:bCs/>
              </w:rPr>
            </w:pPr>
          </w:p>
          <w:p w14:paraId="653644CC" w14:textId="77777777" w:rsidR="00791B8A" w:rsidRPr="00C16B81" w:rsidRDefault="00791B8A" w:rsidP="00224260">
            <w:pPr>
              <w:jc w:val="center"/>
              <w:rPr>
                <w:rFonts w:eastAsia="MS Mincho"/>
                <w:b/>
                <w:bCs/>
              </w:rPr>
            </w:pPr>
          </w:p>
          <w:p w14:paraId="6DFA3FCA" w14:textId="77777777" w:rsidR="00791B8A" w:rsidRPr="00C16B81" w:rsidRDefault="00791B8A" w:rsidP="00224260">
            <w:pPr>
              <w:jc w:val="center"/>
              <w:rPr>
                <w:rFonts w:eastAsia="MS Mincho"/>
                <w:b/>
                <w:bCs/>
              </w:rPr>
            </w:pPr>
            <w:r w:rsidRPr="00C16B81">
              <w:rPr>
                <w:rFonts w:eastAsia="MS Mincho"/>
                <w:b/>
                <w:bCs/>
              </w:rPr>
              <w:t>(5)</w:t>
            </w:r>
          </w:p>
        </w:tc>
        <w:tc>
          <w:tcPr>
            <w:tcW w:w="3402" w:type="dxa"/>
          </w:tcPr>
          <w:p w14:paraId="346E27FD" w14:textId="77777777" w:rsidR="00791B8A" w:rsidRPr="00C16B81" w:rsidRDefault="00791B8A" w:rsidP="00224260">
            <w:pPr>
              <w:jc w:val="center"/>
              <w:rPr>
                <w:rFonts w:eastAsia="MS Mincho"/>
                <w:b/>
                <w:bCs/>
              </w:rPr>
            </w:pPr>
            <w:r w:rsidRPr="00C16B81">
              <w:rPr>
                <w:rFonts w:eastAsia="MS Mincho"/>
                <w:b/>
                <w:bCs/>
              </w:rPr>
              <w:t>Proposed change</w:t>
            </w:r>
          </w:p>
          <w:p w14:paraId="0100D547" w14:textId="77777777" w:rsidR="00791B8A" w:rsidRPr="00C16B81" w:rsidRDefault="00791B8A" w:rsidP="00224260">
            <w:pPr>
              <w:jc w:val="center"/>
              <w:rPr>
                <w:rFonts w:eastAsia="MS Mincho"/>
                <w:b/>
                <w:bCs/>
              </w:rPr>
            </w:pPr>
          </w:p>
          <w:p w14:paraId="1802B965" w14:textId="77777777" w:rsidR="00791B8A" w:rsidRPr="00C16B81" w:rsidRDefault="00791B8A" w:rsidP="00224260">
            <w:pPr>
              <w:jc w:val="center"/>
              <w:rPr>
                <w:rFonts w:eastAsia="MS Mincho"/>
                <w:b/>
                <w:bCs/>
              </w:rPr>
            </w:pPr>
            <w:r w:rsidRPr="00C16B81">
              <w:rPr>
                <w:rFonts w:eastAsia="MS Mincho"/>
                <w:b/>
                <w:bCs/>
              </w:rPr>
              <w:t>(6)</w:t>
            </w:r>
          </w:p>
        </w:tc>
      </w:tr>
      <w:tr w:rsidR="00791B8A" w:rsidRPr="00C16B81" w14:paraId="0C3BB7C9" w14:textId="77777777" w:rsidTr="00224260">
        <w:tc>
          <w:tcPr>
            <w:tcW w:w="603" w:type="dxa"/>
          </w:tcPr>
          <w:p w14:paraId="7C9D6BE8" w14:textId="77777777" w:rsidR="00791B8A" w:rsidRPr="00C16B81" w:rsidRDefault="00791B8A" w:rsidP="00AF097B">
            <w:pPr>
              <w:rPr>
                <w:rFonts w:eastAsia="MS Mincho"/>
              </w:rPr>
            </w:pPr>
            <w:r w:rsidRPr="00C16B81">
              <w:rPr>
                <w:rFonts w:eastAsia="MS Mincho"/>
              </w:rPr>
              <w:t>1</w:t>
            </w:r>
          </w:p>
        </w:tc>
        <w:tc>
          <w:tcPr>
            <w:tcW w:w="2265" w:type="dxa"/>
          </w:tcPr>
          <w:p w14:paraId="3E41AC1A" w14:textId="77777777" w:rsidR="00791B8A" w:rsidRPr="00C16B81" w:rsidRDefault="00791B8A" w:rsidP="00AF097B">
            <w:pPr>
              <w:rPr>
                <w:rFonts w:eastAsia="MS Mincho"/>
              </w:rPr>
            </w:pPr>
            <w:r w:rsidRPr="00C16B81">
              <w:rPr>
                <w:rFonts w:eastAsia="MS Mincho"/>
              </w:rPr>
              <w:t xml:space="preserve">Clause </w:t>
            </w:r>
            <w:r w:rsidRPr="00C16B81">
              <w:t>2.2, Table 1, A-7.1 &amp; A-7.2</w:t>
            </w:r>
          </w:p>
        </w:tc>
        <w:tc>
          <w:tcPr>
            <w:tcW w:w="1611" w:type="dxa"/>
          </w:tcPr>
          <w:p w14:paraId="78742EFE" w14:textId="2D554A4F" w:rsidR="00791B8A" w:rsidRPr="00C16B81" w:rsidRDefault="00791B8A" w:rsidP="00AF097B">
            <w:pPr>
              <w:rPr>
                <w:rFonts w:eastAsia="MS Mincho"/>
              </w:rPr>
            </w:pPr>
            <w:proofErr w:type="spellStart"/>
            <w:r w:rsidRPr="00C16B81">
              <w:t>Simesh</w:t>
            </w:r>
            <w:proofErr w:type="spellEnd"/>
            <w:r w:rsidRPr="00C16B81">
              <w:t xml:space="preserve"> Kumar; cksimesh2000@bis.gov.in; </w:t>
            </w:r>
            <w:r w:rsidR="00224260" w:rsidRPr="00C16B81">
              <w:t>BIS</w:t>
            </w:r>
          </w:p>
        </w:tc>
        <w:tc>
          <w:tcPr>
            <w:tcW w:w="1470" w:type="dxa"/>
          </w:tcPr>
          <w:p w14:paraId="1C3BC667" w14:textId="4B9C5069" w:rsidR="00791B8A" w:rsidRPr="00C16B81" w:rsidRDefault="00224260" w:rsidP="00AF097B">
            <w:pPr>
              <w:rPr>
                <w:rFonts w:eastAsia="MS Mincho"/>
              </w:rPr>
            </w:pPr>
            <w:r w:rsidRPr="00C16B81">
              <w:rPr>
                <w:rFonts w:eastAsia="MS Mincho"/>
              </w:rPr>
              <w:t>Technical</w:t>
            </w:r>
          </w:p>
        </w:tc>
        <w:tc>
          <w:tcPr>
            <w:tcW w:w="4961" w:type="dxa"/>
          </w:tcPr>
          <w:p w14:paraId="3C372846" w14:textId="77777777" w:rsidR="00791B8A" w:rsidRPr="00C16B81" w:rsidRDefault="00791B8A" w:rsidP="00AF097B">
            <w:pPr>
              <w:rPr>
                <w:rFonts w:eastAsia="MS Mincho"/>
              </w:rPr>
            </w:pPr>
            <w:r w:rsidRPr="00C16B81">
              <w:t xml:space="preserve">The 'Iron content (as Fe)' can also be determined by any established/validated instrumental test method such as ICP-OES &amp; ICP-MS in addition to A-7.1 (Method A - Volumetric method) &amp; A-7.2 (Method B - Spectrophotometric or Photoelectric </w:t>
            </w:r>
            <w:proofErr w:type="spellStart"/>
            <w:r w:rsidRPr="00C16B81">
              <w:t>Absorptio</w:t>
            </w:r>
            <w:proofErr w:type="spellEnd"/>
            <w:r w:rsidRPr="00C16B81">
              <w:t>-metric Method).</w:t>
            </w:r>
          </w:p>
        </w:tc>
        <w:tc>
          <w:tcPr>
            <w:tcW w:w="3402" w:type="dxa"/>
          </w:tcPr>
          <w:p w14:paraId="2B10CA84" w14:textId="77777777" w:rsidR="00791B8A" w:rsidRPr="00C16B81" w:rsidRDefault="00791B8A" w:rsidP="00AF097B">
            <w:pPr>
              <w:pStyle w:val="NormalWeb"/>
              <w:rPr>
                <w:rFonts w:ascii="Times New Roman" w:hAnsi="Times New Roman" w:cs="Times New Roman"/>
                <w:sz w:val="24"/>
                <w:szCs w:val="24"/>
              </w:rPr>
            </w:pPr>
            <w:r w:rsidRPr="00C16B81">
              <w:rPr>
                <w:rStyle w:val="Strong"/>
                <w:rFonts w:ascii="Times New Roman" w:hAnsi="Times New Roman" w:cs="Times New Roman"/>
                <w:sz w:val="24"/>
                <w:szCs w:val="24"/>
              </w:rPr>
              <w:t>A-7.3 (Referee Method) </w:t>
            </w:r>
          </w:p>
          <w:p w14:paraId="3E35EF90" w14:textId="77777777" w:rsidR="00791B8A" w:rsidRPr="00C16B81" w:rsidRDefault="00791B8A" w:rsidP="00AF097B">
            <w:pPr>
              <w:pStyle w:val="NormalWeb"/>
              <w:rPr>
                <w:rFonts w:ascii="Times New Roman" w:hAnsi="Times New Roman" w:cs="Times New Roman"/>
                <w:sz w:val="24"/>
                <w:szCs w:val="24"/>
              </w:rPr>
            </w:pPr>
            <w:r w:rsidRPr="00C16B81">
              <w:rPr>
                <w:rFonts w:ascii="Times New Roman" w:hAnsi="Times New Roman" w:cs="Times New Roman"/>
                <w:sz w:val="24"/>
                <w:szCs w:val="24"/>
              </w:rPr>
              <w:t>Alternatively it can be analyzed by any established/validated test method such as ICP-OES, ICP-MS, etc.</w:t>
            </w:r>
          </w:p>
          <w:p w14:paraId="36343756" w14:textId="77777777" w:rsidR="00791B8A" w:rsidRPr="00C16B81" w:rsidRDefault="00791B8A" w:rsidP="00AF097B">
            <w:pPr>
              <w:rPr>
                <w:rFonts w:eastAsia="MS Mincho"/>
              </w:rPr>
            </w:pPr>
          </w:p>
        </w:tc>
      </w:tr>
    </w:tbl>
    <w:p w14:paraId="36DF4ACF" w14:textId="77777777" w:rsidR="00224260" w:rsidRPr="00C16B81" w:rsidRDefault="00224260" w:rsidP="00224260">
      <w:pPr>
        <w:pStyle w:val="Default"/>
        <w:rPr>
          <w:b/>
          <w:iCs/>
          <w:color w:val="000000" w:themeColor="text1"/>
        </w:rPr>
      </w:pPr>
    </w:p>
    <w:p w14:paraId="1EBBFC1A" w14:textId="7777777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59695077" w14:textId="77777777" w:rsidR="00791B8A" w:rsidRPr="00C16B81" w:rsidRDefault="00791B8A" w:rsidP="00C6004E">
      <w:pPr>
        <w:pStyle w:val="Default"/>
        <w:rPr>
          <w:b/>
          <w:iCs/>
          <w:color w:val="000000" w:themeColor="text1"/>
        </w:rPr>
      </w:pPr>
    </w:p>
    <w:p w14:paraId="2E91F7FF" w14:textId="290FF41D" w:rsidR="00B07C4A" w:rsidRPr="00C16B81" w:rsidRDefault="00DC0676" w:rsidP="00C6004E">
      <w:pPr>
        <w:pStyle w:val="Default"/>
        <w:rPr>
          <w:b/>
          <w:iCs/>
          <w:color w:val="000000" w:themeColor="text1"/>
        </w:rPr>
      </w:pPr>
      <w:r w:rsidRPr="00C16B81">
        <w:rPr>
          <w:b/>
          <w:iCs/>
          <w:color w:val="000000" w:themeColor="text1"/>
        </w:rPr>
        <w:t xml:space="preserve">6.11 </w:t>
      </w:r>
      <w:r w:rsidR="00B07C4A" w:rsidRPr="00C16B81">
        <w:rPr>
          <w:b/>
          <w:iCs/>
          <w:color w:val="000000" w:themeColor="text1"/>
        </w:rPr>
        <w:t xml:space="preserve">IS 9908 </w:t>
      </w:r>
      <w:r w:rsidRPr="00C16B81">
        <w:rPr>
          <w:b/>
          <w:iCs/>
          <w:color w:val="000000" w:themeColor="text1"/>
        </w:rPr>
        <w:t>: 2020 Specification for Formic Acid (First Revision)</w:t>
      </w:r>
    </w:p>
    <w:p w14:paraId="50F28330" w14:textId="77777777" w:rsidR="00224260" w:rsidRPr="00C16B81" w:rsidRDefault="00224260" w:rsidP="00224260">
      <w:pPr>
        <w:pStyle w:val="Default"/>
        <w:rPr>
          <w:b/>
          <w:iCs/>
          <w:color w:val="000000" w:themeColor="text1"/>
        </w:rPr>
      </w:pPr>
    </w:p>
    <w:p w14:paraId="77C4B8CD" w14:textId="4CE6FFB9" w:rsidR="00224260" w:rsidRPr="00C16B81" w:rsidRDefault="00224260" w:rsidP="00C6004E">
      <w:pPr>
        <w:pStyle w:val="Default"/>
        <w:rPr>
          <w:b/>
          <w:iCs/>
          <w:color w:val="000000" w:themeColor="text1"/>
        </w:rPr>
      </w:pPr>
      <w:r w:rsidRPr="00C16B81">
        <w:t xml:space="preserve">The following comments have been received from Shri </w:t>
      </w:r>
      <w:proofErr w:type="spellStart"/>
      <w:r w:rsidRPr="00C16B81">
        <w:t>Simesh</w:t>
      </w:r>
      <w:proofErr w:type="spellEnd"/>
      <w:r w:rsidRPr="00C16B81">
        <w:t xml:space="preserve"> Kumar, BIS via standardization portal:</w:t>
      </w:r>
    </w:p>
    <w:p w14:paraId="6FC58CFD" w14:textId="77777777" w:rsidR="00B07C4A" w:rsidRPr="00C16B81" w:rsidRDefault="00B07C4A" w:rsidP="00C6004E">
      <w:pPr>
        <w:pStyle w:val="Default"/>
        <w:rPr>
          <w:b/>
          <w:iCs/>
          <w:color w:val="000000" w:themeColor="text1"/>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1470"/>
        <w:gridCol w:w="4678"/>
        <w:gridCol w:w="3685"/>
      </w:tblGrid>
      <w:tr w:rsidR="00B07C4A" w:rsidRPr="00C16B81" w14:paraId="3ECE6960" w14:textId="77777777" w:rsidTr="00224260">
        <w:tc>
          <w:tcPr>
            <w:tcW w:w="603" w:type="dxa"/>
          </w:tcPr>
          <w:p w14:paraId="1872CA9C" w14:textId="77777777" w:rsidR="00B07C4A" w:rsidRPr="00C16B81" w:rsidRDefault="00B07C4A" w:rsidP="00224260">
            <w:pPr>
              <w:jc w:val="center"/>
              <w:rPr>
                <w:rFonts w:eastAsia="MS Mincho"/>
                <w:b/>
                <w:bCs/>
              </w:rPr>
            </w:pPr>
            <w:r w:rsidRPr="00C16B81">
              <w:rPr>
                <w:rFonts w:eastAsia="MS Mincho"/>
                <w:b/>
                <w:bCs/>
              </w:rPr>
              <w:t>Sl. No.</w:t>
            </w:r>
          </w:p>
          <w:p w14:paraId="06D3867C" w14:textId="77777777" w:rsidR="00B07C4A" w:rsidRPr="00C16B81" w:rsidRDefault="00B07C4A" w:rsidP="00224260">
            <w:pPr>
              <w:jc w:val="center"/>
              <w:rPr>
                <w:rFonts w:eastAsia="MS Mincho"/>
                <w:b/>
                <w:bCs/>
              </w:rPr>
            </w:pPr>
          </w:p>
          <w:p w14:paraId="7BDB0548" w14:textId="77777777" w:rsidR="00B07C4A" w:rsidRPr="00C16B81" w:rsidRDefault="00B07C4A" w:rsidP="00224260">
            <w:pPr>
              <w:jc w:val="center"/>
              <w:rPr>
                <w:rFonts w:eastAsia="MS Mincho"/>
                <w:b/>
                <w:bCs/>
              </w:rPr>
            </w:pPr>
            <w:r w:rsidRPr="00C16B81">
              <w:rPr>
                <w:rFonts w:eastAsia="MS Mincho"/>
                <w:b/>
                <w:bCs/>
              </w:rPr>
              <w:t>(1)</w:t>
            </w:r>
          </w:p>
        </w:tc>
        <w:tc>
          <w:tcPr>
            <w:tcW w:w="2265" w:type="dxa"/>
          </w:tcPr>
          <w:p w14:paraId="1C668AE0" w14:textId="77777777" w:rsidR="00B07C4A" w:rsidRPr="00C16B81" w:rsidRDefault="00B07C4A" w:rsidP="00224260">
            <w:pPr>
              <w:jc w:val="center"/>
              <w:rPr>
                <w:rFonts w:eastAsia="MS Mincho"/>
                <w:b/>
                <w:bCs/>
              </w:rPr>
            </w:pPr>
            <w:r w:rsidRPr="00C16B81">
              <w:rPr>
                <w:rFonts w:eastAsia="MS Mincho"/>
                <w:b/>
                <w:bCs/>
              </w:rPr>
              <w:t>Clause/Sub-clause/ para/table/fig. No. commented</w:t>
            </w:r>
          </w:p>
          <w:p w14:paraId="24EA869F" w14:textId="77777777" w:rsidR="00B07C4A" w:rsidRPr="00C16B81" w:rsidRDefault="00B07C4A" w:rsidP="00224260">
            <w:pPr>
              <w:jc w:val="center"/>
              <w:rPr>
                <w:rFonts w:eastAsia="MS Mincho"/>
                <w:b/>
                <w:bCs/>
              </w:rPr>
            </w:pPr>
            <w:r w:rsidRPr="00C16B81">
              <w:rPr>
                <w:rFonts w:eastAsia="MS Mincho"/>
                <w:b/>
                <w:bCs/>
              </w:rPr>
              <w:t>(2)</w:t>
            </w:r>
          </w:p>
        </w:tc>
        <w:tc>
          <w:tcPr>
            <w:tcW w:w="1611" w:type="dxa"/>
          </w:tcPr>
          <w:p w14:paraId="543B5408" w14:textId="77777777" w:rsidR="00B07C4A" w:rsidRPr="00C16B81" w:rsidRDefault="00B07C4A" w:rsidP="00224260">
            <w:pPr>
              <w:jc w:val="center"/>
              <w:rPr>
                <w:rFonts w:eastAsia="MS Mincho"/>
                <w:b/>
                <w:bCs/>
              </w:rPr>
            </w:pPr>
            <w:r w:rsidRPr="00C16B81">
              <w:rPr>
                <w:rFonts w:eastAsia="MS Mincho"/>
                <w:b/>
                <w:bCs/>
              </w:rPr>
              <w:t>Commentator/</w:t>
            </w:r>
          </w:p>
          <w:p w14:paraId="0313A1AF" w14:textId="77777777" w:rsidR="00B07C4A" w:rsidRPr="00C16B81" w:rsidRDefault="00B07C4A" w:rsidP="00224260">
            <w:pPr>
              <w:jc w:val="center"/>
              <w:rPr>
                <w:rFonts w:eastAsia="MS Mincho"/>
                <w:b/>
                <w:bCs/>
              </w:rPr>
            </w:pPr>
            <w:r w:rsidRPr="00C16B81">
              <w:rPr>
                <w:rFonts w:eastAsia="MS Mincho"/>
                <w:b/>
                <w:bCs/>
              </w:rPr>
              <w:t>Organization/</w:t>
            </w:r>
          </w:p>
          <w:p w14:paraId="232E63D5" w14:textId="77777777" w:rsidR="00B07C4A" w:rsidRPr="00C16B81" w:rsidRDefault="00B07C4A" w:rsidP="00224260">
            <w:pPr>
              <w:jc w:val="center"/>
              <w:rPr>
                <w:rFonts w:eastAsia="MS Mincho"/>
                <w:b/>
                <w:bCs/>
              </w:rPr>
            </w:pPr>
            <w:r w:rsidRPr="00C16B81">
              <w:rPr>
                <w:rFonts w:eastAsia="MS Mincho"/>
                <w:b/>
                <w:bCs/>
              </w:rPr>
              <w:t>Abbreviation</w:t>
            </w:r>
          </w:p>
          <w:p w14:paraId="45B8B122" w14:textId="77777777" w:rsidR="00B07C4A" w:rsidRPr="00C16B81" w:rsidRDefault="00B07C4A" w:rsidP="00224260">
            <w:pPr>
              <w:jc w:val="center"/>
              <w:rPr>
                <w:rFonts w:eastAsia="MS Mincho"/>
                <w:b/>
                <w:bCs/>
              </w:rPr>
            </w:pPr>
            <w:r w:rsidRPr="00C16B81">
              <w:rPr>
                <w:rFonts w:eastAsia="MS Mincho"/>
                <w:b/>
                <w:bCs/>
              </w:rPr>
              <w:t>(3)</w:t>
            </w:r>
          </w:p>
        </w:tc>
        <w:tc>
          <w:tcPr>
            <w:tcW w:w="1470" w:type="dxa"/>
          </w:tcPr>
          <w:p w14:paraId="59702C28" w14:textId="77777777" w:rsidR="00B07C4A" w:rsidRPr="00C16B81" w:rsidRDefault="00B07C4A" w:rsidP="00224260">
            <w:pPr>
              <w:jc w:val="center"/>
              <w:rPr>
                <w:rFonts w:eastAsia="MS Mincho"/>
                <w:b/>
                <w:bCs/>
              </w:rPr>
            </w:pPr>
            <w:r w:rsidRPr="00C16B81">
              <w:rPr>
                <w:rFonts w:eastAsia="MS Mincho"/>
                <w:b/>
                <w:bCs/>
              </w:rPr>
              <w:t>Type of Comments</w:t>
            </w:r>
          </w:p>
          <w:p w14:paraId="3F5AED52" w14:textId="77777777" w:rsidR="00B07C4A" w:rsidRPr="00C16B81" w:rsidRDefault="00B07C4A" w:rsidP="00224260">
            <w:pPr>
              <w:jc w:val="center"/>
              <w:rPr>
                <w:rFonts w:eastAsia="MS Mincho"/>
                <w:b/>
                <w:bCs/>
              </w:rPr>
            </w:pPr>
            <w:r w:rsidRPr="00C16B81">
              <w:rPr>
                <w:rFonts w:eastAsia="MS Mincho"/>
                <w:b/>
                <w:bCs/>
              </w:rPr>
              <w:t>(General/Editorial/ Technical)</w:t>
            </w:r>
          </w:p>
          <w:p w14:paraId="1E4F471F" w14:textId="77777777" w:rsidR="00B07C4A" w:rsidRPr="00C16B81" w:rsidRDefault="00B07C4A" w:rsidP="00224260">
            <w:pPr>
              <w:jc w:val="center"/>
              <w:rPr>
                <w:rFonts w:eastAsia="MS Mincho"/>
                <w:b/>
                <w:bCs/>
              </w:rPr>
            </w:pPr>
            <w:r w:rsidRPr="00C16B81">
              <w:rPr>
                <w:rFonts w:eastAsia="MS Mincho"/>
                <w:b/>
                <w:bCs/>
              </w:rPr>
              <w:t>(4)</w:t>
            </w:r>
          </w:p>
        </w:tc>
        <w:tc>
          <w:tcPr>
            <w:tcW w:w="4678" w:type="dxa"/>
          </w:tcPr>
          <w:p w14:paraId="62682C0D" w14:textId="77777777" w:rsidR="00B07C4A" w:rsidRPr="00C16B81" w:rsidRDefault="00B07C4A" w:rsidP="00224260">
            <w:pPr>
              <w:jc w:val="center"/>
              <w:rPr>
                <w:rFonts w:eastAsia="MS Mincho"/>
                <w:b/>
                <w:bCs/>
              </w:rPr>
            </w:pPr>
            <w:r w:rsidRPr="00C16B81">
              <w:rPr>
                <w:rFonts w:eastAsia="MS Mincho"/>
                <w:b/>
                <w:bCs/>
              </w:rPr>
              <w:t>Justification</w:t>
            </w:r>
          </w:p>
          <w:p w14:paraId="516EECFA" w14:textId="77777777" w:rsidR="00B07C4A" w:rsidRPr="00C16B81" w:rsidRDefault="00B07C4A" w:rsidP="00224260">
            <w:pPr>
              <w:jc w:val="center"/>
              <w:rPr>
                <w:rFonts w:eastAsia="MS Mincho"/>
                <w:b/>
                <w:bCs/>
              </w:rPr>
            </w:pPr>
          </w:p>
          <w:p w14:paraId="27860F22" w14:textId="77777777" w:rsidR="00B07C4A" w:rsidRPr="00C16B81" w:rsidRDefault="00B07C4A" w:rsidP="00224260">
            <w:pPr>
              <w:jc w:val="center"/>
              <w:rPr>
                <w:rFonts w:eastAsia="MS Mincho"/>
                <w:b/>
                <w:bCs/>
              </w:rPr>
            </w:pPr>
          </w:p>
          <w:p w14:paraId="5CFF5CCC" w14:textId="77777777" w:rsidR="00B07C4A" w:rsidRPr="00C16B81" w:rsidRDefault="00B07C4A" w:rsidP="00224260">
            <w:pPr>
              <w:jc w:val="center"/>
              <w:rPr>
                <w:rFonts w:eastAsia="MS Mincho"/>
                <w:b/>
                <w:bCs/>
              </w:rPr>
            </w:pPr>
            <w:r w:rsidRPr="00C16B81">
              <w:rPr>
                <w:rFonts w:eastAsia="MS Mincho"/>
                <w:b/>
                <w:bCs/>
              </w:rPr>
              <w:t>(5)</w:t>
            </w:r>
          </w:p>
        </w:tc>
        <w:tc>
          <w:tcPr>
            <w:tcW w:w="3685" w:type="dxa"/>
          </w:tcPr>
          <w:p w14:paraId="4B97E8F5" w14:textId="77777777" w:rsidR="00B07C4A" w:rsidRPr="00C16B81" w:rsidRDefault="00B07C4A" w:rsidP="00224260">
            <w:pPr>
              <w:jc w:val="center"/>
              <w:rPr>
                <w:rFonts w:eastAsia="MS Mincho"/>
                <w:b/>
                <w:bCs/>
              </w:rPr>
            </w:pPr>
            <w:r w:rsidRPr="00C16B81">
              <w:rPr>
                <w:rFonts w:eastAsia="MS Mincho"/>
                <w:b/>
                <w:bCs/>
              </w:rPr>
              <w:t>Proposed change</w:t>
            </w:r>
          </w:p>
          <w:p w14:paraId="1DD0D998" w14:textId="77777777" w:rsidR="00B07C4A" w:rsidRPr="00C16B81" w:rsidRDefault="00B07C4A" w:rsidP="00224260">
            <w:pPr>
              <w:jc w:val="center"/>
              <w:rPr>
                <w:rFonts w:eastAsia="MS Mincho"/>
                <w:b/>
                <w:bCs/>
              </w:rPr>
            </w:pPr>
          </w:p>
          <w:p w14:paraId="703866D8" w14:textId="77777777" w:rsidR="00B07C4A" w:rsidRPr="00C16B81" w:rsidRDefault="00B07C4A" w:rsidP="00224260">
            <w:pPr>
              <w:jc w:val="center"/>
              <w:rPr>
                <w:rFonts w:eastAsia="MS Mincho"/>
                <w:b/>
                <w:bCs/>
              </w:rPr>
            </w:pPr>
            <w:r w:rsidRPr="00C16B81">
              <w:rPr>
                <w:rFonts w:eastAsia="MS Mincho"/>
                <w:b/>
                <w:bCs/>
              </w:rPr>
              <w:t>(6)</w:t>
            </w:r>
          </w:p>
        </w:tc>
      </w:tr>
      <w:tr w:rsidR="00224260" w:rsidRPr="00C16B81" w14:paraId="2ACB330E" w14:textId="77777777" w:rsidTr="00224260">
        <w:trPr>
          <w:trHeight w:val="706"/>
        </w:trPr>
        <w:tc>
          <w:tcPr>
            <w:tcW w:w="603" w:type="dxa"/>
          </w:tcPr>
          <w:p w14:paraId="0FAD59ED" w14:textId="77777777" w:rsidR="00224260" w:rsidRPr="00C16B81" w:rsidRDefault="00224260" w:rsidP="00224260">
            <w:pPr>
              <w:rPr>
                <w:rFonts w:eastAsia="MS Mincho"/>
              </w:rPr>
            </w:pPr>
            <w:r w:rsidRPr="00C16B81">
              <w:rPr>
                <w:rFonts w:eastAsia="MS Mincho"/>
              </w:rPr>
              <w:t>1.</w:t>
            </w:r>
          </w:p>
        </w:tc>
        <w:tc>
          <w:tcPr>
            <w:tcW w:w="2265" w:type="dxa"/>
          </w:tcPr>
          <w:p w14:paraId="085F889B" w14:textId="77777777" w:rsidR="00224260" w:rsidRPr="00C16B81" w:rsidRDefault="00224260" w:rsidP="00224260">
            <w:pPr>
              <w:rPr>
                <w:rFonts w:eastAsia="MS Mincho"/>
              </w:rPr>
            </w:pPr>
            <w:r w:rsidRPr="00C16B81">
              <w:t>4.2/Annex A/ A-3</w:t>
            </w:r>
          </w:p>
        </w:tc>
        <w:tc>
          <w:tcPr>
            <w:tcW w:w="1611" w:type="dxa"/>
          </w:tcPr>
          <w:p w14:paraId="54085BED" w14:textId="0669C114" w:rsidR="00224260" w:rsidRPr="00C16B81" w:rsidRDefault="00224260" w:rsidP="00224260">
            <w:pPr>
              <w:rPr>
                <w:rFonts w:eastAsia="MS Mincho"/>
              </w:rPr>
            </w:pPr>
            <w:r w:rsidRPr="00C16B81">
              <w:t xml:space="preserve">Mr. Kiran Bhat; kiran.bhat@basf.com; M/s BASF </w:t>
            </w:r>
          </w:p>
        </w:tc>
        <w:tc>
          <w:tcPr>
            <w:tcW w:w="1470" w:type="dxa"/>
          </w:tcPr>
          <w:p w14:paraId="5FBB8716" w14:textId="62F3762C" w:rsidR="00224260" w:rsidRPr="00C16B81" w:rsidRDefault="00224260" w:rsidP="00224260">
            <w:pPr>
              <w:rPr>
                <w:rFonts w:eastAsia="MS Mincho"/>
              </w:rPr>
            </w:pPr>
            <w:r w:rsidRPr="00C16B81">
              <w:rPr>
                <w:rFonts w:eastAsia="MS Mincho"/>
              </w:rPr>
              <w:t>Technical</w:t>
            </w:r>
          </w:p>
        </w:tc>
        <w:tc>
          <w:tcPr>
            <w:tcW w:w="4678" w:type="dxa"/>
          </w:tcPr>
          <w:p w14:paraId="383A37BA" w14:textId="77777777" w:rsidR="00224260" w:rsidRPr="00C16B81" w:rsidRDefault="00224260" w:rsidP="00224260">
            <w:pPr>
              <w:rPr>
                <w:rFonts w:eastAsia="MS Mincho"/>
              </w:rPr>
            </w:pPr>
            <w:r w:rsidRPr="00C16B81">
              <w:t>Assay method mentioned in the standard is manual titration method. Now a days most of the industry labs using auto titrators for the titrations.</w:t>
            </w:r>
          </w:p>
        </w:tc>
        <w:tc>
          <w:tcPr>
            <w:tcW w:w="3685" w:type="dxa"/>
          </w:tcPr>
          <w:p w14:paraId="2C78A127" w14:textId="77777777" w:rsidR="00224260" w:rsidRPr="00C16B81" w:rsidRDefault="00224260" w:rsidP="00224260">
            <w:pPr>
              <w:rPr>
                <w:rFonts w:eastAsia="MS Mincho"/>
              </w:rPr>
            </w:pPr>
            <w:r w:rsidRPr="00C16B81">
              <w:t>Hence request to allow the use of auto titrators in addition to manual titrations for Assay estimation for the more precision and accuracy.</w:t>
            </w:r>
          </w:p>
        </w:tc>
      </w:tr>
      <w:tr w:rsidR="00224260" w:rsidRPr="00C16B81" w14:paraId="26B18A4F" w14:textId="77777777" w:rsidTr="00224260">
        <w:tc>
          <w:tcPr>
            <w:tcW w:w="603" w:type="dxa"/>
          </w:tcPr>
          <w:p w14:paraId="50726A6A" w14:textId="77777777" w:rsidR="00224260" w:rsidRPr="00C16B81" w:rsidRDefault="00224260" w:rsidP="00224260">
            <w:pPr>
              <w:rPr>
                <w:rFonts w:eastAsia="MS Mincho"/>
              </w:rPr>
            </w:pPr>
            <w:r w:rsidRPr="00C16B81">
              <w:rPr>
                <w:rFonts w:eastAsia="MS Mincho"/>
              </w:rPr>
              <w:t>2.</w:t>
            </w:r>
          </w:p>
        </w:tc>
        <w:tc>
          <w:tcPr>
            <w:tcW w:w="2265" w:type="dxa"/>
          </w:tcPr>
          <w:p w14:paraId="5069458A" w14:textId="77777777" w:rsidR="00224260" w:rsidRPr="00C16B81" w:rsidRDefault="00224260" w:rsidP="00224260">
            <w:r w:rsidRPr="00C16B81">
              <w:t>4.2/Annex A/ A-7</w:t>
            </w:r>
          </w:p>
        </w:tc>
        <w:tc>
          <w:tcPr>
            <w:tcW w:w="1611" w:type="dxa"/>
          </w:tcPr>
          <w:p w14:paraId="719DA196" w14:textId="2608704F" w:rsidR="00224260" w:rsidRPr="00C16B81" w:rsidRDefault="00224260" w:rsidP="00224260">
            <w:r w:rsidRPr="00C16B81">
              <w:t>Mr. Kiran Bhat; kiran.bhat@b</w:t>
            </w:r>
            <w:r w:rsidRPr="00C16B81">
              <w:lastRenderedPageBreak/>
              <w:t>asf.com; M/s BASF</w:t>
            </w:r>
          </w:p>
        </w:tc>
        <w:tc>
          <w:tcPr>
            <w:tcW w:w="1470" w:type="dxa"/>
          </w:tcPr>
          <w:p w14:paraId="474CEB42" w14:textId="72C82A1D" w:rsidR="00224260" w:rsidRPr="00C16B81" w:rsidRDefault="00224260" w:rsidP="00224260">
            <w:pPr>
              <w:rPr>
                <w:rFonts w:eastAsia="MS Mincho"/>
              </w:rPr>
            </w:pPr>
            <w:r w:rsidRPr="00C16B81">
              <w:rPr>
                <w:rFonts w:eastAsia="MS Mincho"/>
              </w:rPr>
              <w:lastRenderedPageBreak/>
              <w:t>Technical</w:t>
            </w:r>
          </w:p>
        </w:tc>
        <w:tc>
          <w:tcPr>
            <w:tcW w:w="4678" w:type="dxa"/>
          </w:tcPr>
          <w:p w14:paraId="6CEA0EE0" w14:textId="77777777" w:rsidR="00224260" w:rsidRPr="00C16B81" w:rsidRDefault="00224260" w:rsidP="00224260">
            <w:r w:rsidRPr="00C16B81">
              <w:t xml:space="preserve">Method mentioned is chloride estimation using Silver Nitrate manual titration. Chloride estimation can be done more precisely and </w:t>
            </w:r>
            <w:r w:rsidRPr="00C16B81">
              <w:lastRenderedPageBreak/>
              <w:t>accurately using ion chromatography using the method ISO 10304-1.</w:t>
            </w:r>
          </w:p>
        </w:tc>
        <w:tc>
          <w:tcPr>
            <w:tcW w:w="3685" w:type="dxa"/>
          </w:tcPr>
          <w:p w14:paraId="6A49A7A6" w14:textId="77777777" w:rsidR="00224260" w:rsidRPr="00C16B81" w:rsidRDefault="00224260" w:rsidP="00224260">
            <w:r w:rsidRPr="00C16B81">
              <w:lastRenderedPageBreak/>
              <w:t>Request to incorporate method ISO 10304-1 as alternative method.</w:t>
            </w:r>
          </w:p>
        </w:tc>
      </w:tr>
      <w:tr w:rsidR="00224260" w:rsidRPr="00C16B81" w14:paraId="3292EE4D" w14:textId="77777777" w:rsidTr="00224260">
        <w:tc>
          <w:tcPr>
            <w:tcW w:w="603" w:type="dxa"/>
          </w:tcPr>
          <w:p w14:paraId="0413CDF9" w14:textId="77777777" w:rsidR="00224260" w:rsidRPr="00C16B81" w:rsidRDefault="00224260" w:rsidP="00224260">
            <w:pPr>
              <w:rPr>
                <w:rFonts w:eastAsia="MS Mincho"/>
              </w:rPr>
            </w:pPr>
            <w:r w:rsidRPr="00C16B81">
              <w:rPr>
                <w:rFonts w:eastAsia="MS Mincho"/>
              </w:rPr>
              <w:t>3.</w:t>
            </w:r>
          </w:p>
        </w:tc>
        <w:tc>
          <w:tcPr>
            <w:tcW w:w="2265" w:type="dxa"/>
          </w:tcPr>
          <w:p w14:paraId="06D171B3" w14:textId="77777777" w:rsidR="00224260" w:rsidRPr="00C16B81" w:rsidRDefault="00224260" w:rsidP="00224260">
            <w:r w:rsidRPr="00C16B81">
              <w:t>4.2/Annex A/ A-9</w:t>
            </w:r>
          </w:p>
        </w:tc>
        <w:tc>
          <w:tcPr>
            <w:tcW w:w="1611" w:type="dxa"/>
          </w:tcPr>
          <w:p w14:paraId="2C0381E5" w14:textId="43EE26CA" w:rsidR="00224260" w:rsidRPr="00C16B81" w:rsidRDefault="00224260" w:rsidP="00224260">
            <w:r w:rsidRPr="00C16B81">
              <w:t>Mr. Kiran Bhat; kiran.bhat@basf.com; M/s BASF</w:t>
            </w:r>
          </w:p>
        </w:tc>
        <w:tc>
          <w:tcPr>
            <w:tcW w:w="1470" w:type="dxa"/>
          </w:tcPr>
          <w:p w14:paraId="1D9B0BEE" w14:textId="7C8A55F7" w:rsidR="00224260" w:rsidRPr="00C16B81" w:rsidRDefault="00224260" w:rsidP="00224260">
            <w:pPr>
              <w:rPr>
                <w:rFonts w:eastAsia="MS Mincho"/>
              </w:rPr>
            </w:pPr>
            <w:r w:rsidRPr="00C16B81">
              <w:rPr>
                <w:rFonts w:eastAsia="MS Mincho"/>
              </w:rPr>
              <w:t>Technical</w:t>
            </w:r>
          </w:p>
        </w:tc>
        <w:tc>
          <w:tcPr>
            <w:tcW w:w="4678" w:type="dxa"/>
          </w:tcPr>
          <w:p w14:paraId="602565DA" w14:textId="77777777" w:rsidR="00224260" w:rsidRPr="00C16B81" w:rsidRDefault="00224260" w:rsidP="00224260">
            <w:r w:rsidRPr="00C16B81">
              <w:t xml:space="preserve">Method mentioned for </w:t>
            </w:r>
            <w:proofErr w:type="spellStart"/>
            <w:r w:rsidRPr="00C16B81">
              <w:t>Sulfate</w:t>
            </w:r>
            <w:proofErr w:type="spellEnd"/>
            <w:r w:rsidRPr="00C16B81">
              <w:t xml:space="preserve"> estimation using Barium Chloride manual titration. Sulphate estimation can be done more precisely and accurately using ion chromatography using the method ISO 10304-1.</w:t>
            </w:r>
          </w:p>
        </w:tc>
        <w:tc>
          <w:tcPr>
            <w:tcW w:w="3685" w:type="dxa"/>
          </w:tcPr>
          <w:p w14:paraId="15C14579" w14:textId="77777777" w:rsidR="00224260" w:rsidRPr="00C16B81" w:rsidRDefault="00224260" w:rsidP="00224260">
            <w:r w:rsidRPr="00C16B81">
              <w:t>Request to incorporate method ISO 10304-1 as an alternative method.</w:t>
            </w:r>
          </w:p>
        </w:tc>
      </w:tr>
    </w:tbl>
    <w:p w14:paraId="37B2B47B" w14:textId="77777777" w:rsidR="00224260" w:rsidRPr="00C16B81" w:rsidRDefault="00224260" w:rsidP="00224260">
      <w:pPr>
        <w:pStyle w:val="Default"/>
        <w:rPr>
          <w:bCs/>
          <w:iCs/>
          <w:color w:val="000000" w:themeColor="text1"/>
        </w:rPr>
      </w:pPr>
    </w:p>
    <w:p w14:paraId="01216AB7" w14:textId="7777777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2A56F2AF" w14:textId="77777777" w:rsidR="00525048" w:rsidRPr="00C16B81" w:rsidRDefault="00525048" w:rsidP="00C6004E">
      <w:pPr>
        <w:pStyle w:val="Default"/>
        <w:rPr>
          <w:b/>
          <w:iCs/>
          <w:color w:val="000000" w:themeColor="text1"/>
        </w:rPr>
      </w:pPr>
    </w:p>
    <w:p w14:paraId="5378105E" w14:textId="284ED6BB" w:rsidR="00FD2C5F" w:rsidRPr="00C16B81" w:rsidRDefault="00FD2C5F" w:rsidP="00C6004E">
      <w:pPr>
        <w:pStyle w:val="Default"/>
        <w:rPr>
          <w:b/>
          <w:iCs/>
          <w:color w:val="000000" w:themeColor="text1"/>
        </w:rPr>
      </w:pPr>
      <w:r w:rsidRPr="00C16B81">
        <w:rPr>
          <w:b/>
          <w:iCs/>
          <w:color w:val="000000" w:themeColor="text1"/>
        </w:rPr>
        <w:t xml:space="preserve">Item 7 NEW SUBJECTS </w:t>
      </w:r>
    </w:p>
    <w:p w14:paraId="56BD8B57" w14:textId="77777777" w:rsidR="008D2775" w:rsidRPr="00C16B81" w:rsidRDefault="008D2775" w:rsidP="00C6004E">
      <w:pPr>
        <w:pStyle w:val="Default"/>
        <w:rPr>
          <w:b/>
          <w:iCs/>
          <w:color w:val="000000" w:themeColor="text1"/>
        </w:rPr>
      </w:pPr>
    </w:p>
    <w:p w14:paraId="0A113570" w14:textId="48837A1E" w:rsidR="00F9621D" w:rsidRPr="00C16B81" w:rsidRDefault="00F9621D" w:rsidP="00C6004E">
      <w:pPr>
        <w:pStyle w:val="Default"/>
        <w:rPr>
          <w:bCs/>
          <w:iCs/>
          <w:color w:val="000000" w:themeColor="text1"/>
        </w:rPr>
      </w:pPr>
      <w:r w:rsidRPr="00C16B81">
        <w:rPr>
          <w:bCs/>
          <w:iCs/>
          <w:color w:val="000000" w:themeColor="text1"/>
        </w:rPr>
        <w:t>The following are the new work item proposal received:</w:t>
      </w:r>
    </w:p>
    <w:p w14:paraId="08ADB387" w14:textId="77777777" w:rsidR="00F9621D" w:rsidRPr="00C16B81" w:rsidRDefault="00F9621D" w:rsidP="00C6004E">
      <w:pPr>
        <w:pStyle w:val="Default"/>
        <w:rPr>
          <w:b/>
          <w:iCs/>
          <w:color w:val="000000" w:themeColor="text1"/>
        </w:rPr>
      </w:pPr>
    </w:p>
    <w:tbl>
      <w:tblPr>
        <w:tblStyle w:val="TableGrid"/>
        <w:tblW w:w="0" w:type="auto"/>
        <w:tblLook w:val="04A0" w:firstRow="1" w:lastRow="0" w:firstColumn="1" w:lastColumn="0" w:noHBand="0" w:noVBand="1"/>
      </w:tblPr>
      <w:tblGrid>
        <w:gridCol w:w="776"/>
        <w:gridCol w:w="2251"/>
        <w:gridCol w:w="1788"/>
        <w:gridCol w:w="7229"/>
        <w:gridCol w:w="2346"/>
      </w:tblGrid>
      <w:tr w:rsidR="00F9621D" w:rsidRPr="00C16B81" w14:paraId="332B2E24" w14:textId="5B529B02" w:rsidTr="00F9621D">
        <w:tc>
          <w:tcPr>
            <w:tcW w:w="776" w:type="dxa"/>
          </w:tcPr>
          <w:p w14:paraId="58735E1C" w14:textId="50DC45F9" w:rsidR="00F9621D" w:rsidRPr="00C16B81" w:rsidRDefault="00F9621D" w:rsidP="00C6004E">
            <w:pPr>
              <w:pStyle w:val="Default"/>
              <w:rPr>
                <w:b/>
                <w:iCs/>
                <w:color w:val="000000" w:themeColor="text1"/>
              </w:rPr>
            </w:pPr>
            <w:proofErr w:type="spellStart"/>
            <w:r w:rsidRPr="00C16B81">
              <w:rPr>
                <w:b/>
                <w:iCs/>
                <w:color w:val="000000" w:themeColor="text1"/>
              </w:rPr>
              <w:t>Sl</w:t>
            </w:r>
            <w:proofErr w:type="spellEnd"/>
            <w:r w:rsidRPr="00C16B81">
              <w:rPr>
                <w:b/>
                <w:iCs/>
                <w:color w:val="000000" w:themeColor="text1"/>
              </w:rPr>
              <w:t xml:space="preserve"> No.</w:t>
            </w:r>
          </w:p>
        </w:tc>
        <w:tc>
          <w:tcPr>
            <w:tcW w:w="2251" w:type="dxa"/>
          </w:tcPr>
          <w:p w14:paraId="5CEE49D6" w14:textId="6FE6C712" w:rsidR="00F9621D" w:rsidRPr="00C16B81" w:rsidRDefault="00F9621D" w:rsidP="00C6004E">
            <w:pPr>
              <w:pStyle w:val="Default"/>
              <w:rPr>
                <w:b/>
                <w:iCs/>
                <w:color w:val="000000" w:themeColor="text1"/>
              </w:rPr>
            </w:pPr>
            <w:r w:rsidRPr="00C16B81">
              <w:rPr>
                <w:b/>
                <w:iCs/>
                <w:color w:val="000000" w:themeColor="text1"/>
              </w:rPr>
              <w:t>Subject</w:t>
            </w:r>
          </w:p>
        </w:tc>
        <w:tc>
          <w:tcPr>
            <w:tcW w:w="1788" w:type="dxa"/>
          </w:tcPr>
          <w:p w14:paraId="3C9385A3" w14:textId="28244C0C" w:rsidR="00F9621D" w:rsidRPr="00C16B81" w:rsidRDefault="00F9621D" w:rsidP="00C6004E">
            <w:pPr>
              <w:pStyle w:val="Default"/>
              <w:rPr>
                <w:b/>
                <w:iCs/>
                <w:color w:val="000000" w:themeColor="text1"/>
              </w:rPr>
            </w:pPr>
            <w:r w:rsidRPr="00C16B81">
              <w:rPr>
                <w:b/>
                <w:iCs/>
                <w:color w:val="000000" w:themeColor="text1"/>
              </w:rPr>
              <w:t>Received from</w:t>
            </w:r>
          </w:p>
        </w:tc>
        <w:tc>
          <w:tcPr>
            <w:tcW w:w="7229" w:type="dxa"/>
          </w:tcPr>
          <w:p w14:paraId="027A9177" w14:textId="5F036140" w:rsidR="00F9621D" w:rsidRPr="00C16B81" w:rsidRDefault="00F9621D" w:rsidP="00C6004E">
            <w:pPr>
              <w:pStyle w:val="Default"/>
              <w:rPr>
                <w:b/>
                <w:iCs/>
                <w:color w:val="000000" w:themeColor="text1"/>
              </w:rPr>
            </w:pPr>
            <w:r w:rsidRPr="00C16B81">
              <w:rPr>
                <w:b/>
                <w:iCs/>
                <w:color w:val="000000" w:themeColor="text1"/>
              </w:rPr>
              <w:t>Status</w:t>
            </w:r>
          </w:p>
        </w:tc>
        <w:tc>
          <w:tcPr>
            <w:tcW w:w="2346" w:type="dxa"/>
          </w:tcPr>
          <w:p w14:paraId="0B117A71" w14:textId="1D47ACB4" w:rsidR="00F9621D" w:rsidRPr="00C16B81" w:rsidRDefault="00F9621D" w:rsidP="00C6004E">
            <w:pPr>
              <w:pStyle w:val="Default"/>
              <w:rPr>
                <w:b/>
                <w:iCs/>
                <w:color w:val="000000" w:themeColor="text1"/>
              </w:rPr>
            </w:pPr>
            <w:r w:rsidRPr="00C16B81">
              <w:rPr>
                <w:b/>
                <w:iCs/>
                <w:color w:val="000000" w:themeColor="text1"/>
              </w:rPr>
              <w:t>Working Draft</w:t>
            </w:r>
          </w:p>
        </w:tc>
      </w:tr>
      <w:tr w:rsidR="008D2775" w:rsidRPr="00C16B81" w14:paraId="37EF2A1C" w14:textId="3A412C9D" w:rsidTr="00F9621D">
        <w:tc>
          <w:tcPr>
            <w:tcW w:w="776" w:type="dxa"/>
          </w:tcPr>
          <w:p w14:paraId="2109841B" w14:textId="77777777" w:rsidR="008D2775" w:rsidRPr="00C16B81" w:rsidRDefault="008D2775" w:rsidP="00F9621D">
            <w:pPr>
              <w:pStyle w:val="Default"/>
              <w:numPr>
                <w:ilvl w:val="0"/>
                <w:numId w:val="20"/>
              </w:numPr>
              <w:rPr>
                <w:bCs/>
                <w:iCs/>
                <w:color w:val="000000" w:themeColor="text1"/>
              </w:rPr>
            </w:pPr>
          </w:p>
        </w:tc>
        <w:tc>
          <w:tcPr>
            <w:tcW w:w="2251" w:type="dxa"/>
          </w:tcPr>
          <w:p w14:paraId="051DB589" w14:textId="207D767F" w:rsidR="008D2775" w:rsidRPr="00C16B81" w:rsidRDefault="008D2775" w:rsidP="00C6004E">
            <w:pPr>
              <w:pStyle w:val="Default"/>
              <w:rPr>
                <w:bCs/>
                <w:iCs/>
                <w:color w:val="000000" w:themeColor="text1"/>
              </w:rPr>
            </w:pPr>
            <w:r w:rsidRPr="00C16B81">
              <w:rPr>
                <w:bCs/>
                <w:iCs/>
                <w:color w:val="000000" w:themeColor="text1"/>
              </w:rPr>
              <w:t>2,4-Di Tertiary Butyl Phenol</w:t>
            </w:r>
          </w:p>
        </w:tc>
        <w:tc>
          <w:tcPr>
            <w:tcW w:w="1788" w:type="dxa"/>
            <w:vMerge w:val="restart"/>
          </w:tcPr>
          <w:p w14:paraId="5FCA054F" w14:textId="76073DD1" w:rsidR="008D2775" w:rsidRPr="00C16B81" w:rsidRDefault="008D2775" w:rsidP="00C6004E">
            <w:pPr>
              <w:pStyle w:val="Default"/>
              <w:rPr>
                <w:b/>
                <w:iCs/>
                <w:color w:val="000000" w:themeColor="text1"/>
              </w:rPr>
            </w:pPr>
            <w:r w:rsidRPr="00C16B81">
              <w:rPr>
                <w:bCs/>
                <w:iCs/>
                <w:color w:val="000000" w:themeColor="text1"/>
              </w:rPr>
              <w:t xml:space="preserve">Shri Mahesh K </w:t>
            </w:r>
            <w:proofErr w:type="spellStart"/>
            <w:r w:rsidRPr="00C16B81">
              <w:rPr>
                <w:bCs/>
                <w:iCs/>
                <w:color w:val="000000" w:themeColor="text1"/>
              </w:rPr>
              <w:t>Rashinkar</w:t>
            </w:r>
            <w:proofErr w:type="spellEnd"/>
            <w:r w:rsidRPr="00C16B81">
              <w:rPr>
                <w:bCs/>
                <w:iCs/>
                <w:color w:val="000000" w:themeColor="text1"/>
              </w:rPr>
              <w:t>, M/s Vinati Organics Limited</w:t>
            </w:r>
          </w:p>
        </w:tc>
        <w:tc>
          <w:tcPr>
            <w:tcW w:w="7229" w:type="dxa"/>
            <w:vMerge w:val="restart"/>
          </w:tcPr>
          <w:p w14:paraId="14725FF9" w14:textId="3E75B3CE" w:rsidR="008D2775" w:rsidRPr="00C16B81" w:rsidRDefault="008D2775" w:rsidP="00F9621D">
            <w:pPr>
              <w:pStyle w:val="Default"/>
              <w:jc w:val="both"/>
              <w:rPr>
                <w:bCs/>
                <w:iCs/>
                <w:color w:val="000000" w:themeColor="text1"/>
              </w:rPr>
            </w:pPr>
            <w:r w:rsidRPr="00C16B81">
              <w:rPr>
                <w:bCs/>
                <w:iCs/>
                <w:color w:val="000000" w:themeColor="text1"/>
              </w:rPr>
              <w:t>The Committee in its 35</w:t>
            </w:r>
            <w:r w:rsidRPr="00C16B81">
              <w:rPr>
                <w:bCs/>
                <w:iCs/>
                <w:color w:val="000000" w:themeColor="text1"/>
                <w:vertAlign w:val="superscript"/>
              </w:rPr>
              <w:t>th</w:t>
            </w:r>
            <w:r w:rsidRPr="00C16B81">
              <w:rPr>
                <w:bCs/>
                <w:iCs/>
                <w:color w:val="000000" w:themeColor="text1"/>
              </w:rPr>
              <w:t xml:space="preserve"> meeting constituted the following  Panel to prepare the working draft. </w:t>
            </w:r>
          </w:p>
          <w:p w14:paraId="708DA82F" w14:textId="77777777" w:rsidR="008D2775" w:rsidRPr="00C16B81" w:rsidRDefault="008D2775" w:rsidP="00F9621D">
            <w:pPr>
              <w:pStyle w:val="Default"/>
              <w:jc w:val="both"/>
              <w:rPr>
                <w:bCs/>
                <w:iCs/>
                <w:color w:val="000000" w:themeColor="text1"/>
              </w:rPr>
            </w:pPr>
          </w:p>
          <w:p w14:paraId="5DCF5151" w14:textId="1406B112" w:rsidR="008D2775" w:rsidRPr="00C16B81" w:rsidRDefault="008D2775" w:rsidP="00F9621D">
            <w:pPr>
              <w:pStyle w:val="Default"/>
              <w:jc w:val="both"/>
              <w:rPr>
                <w:bCs/>
                <w:iCs/>
                <w:color w:val="000000" w:themeColor="text1"/>
              </w:rPr>
            </w:pPr>
            <w:r w:rsidRPr="00C16B81">
              <w:rPr>
                <w:bCs/>
                <w:iCs/>
                <w:color w:val="000000" w:themeColor="text1"/>
              </w:rPr>
              <w:t>Composition of the Panel:</w:t>
            </w:r>
          </w:p>
          <w:p w14:paraId="756F7008" w14:textId="77777777" w:rsidR="008D2775" w:rsidRPr="00C16B81" w:rsidRDefault="008D2775" w:rsidP="00F9621D">
            <w:pPr>
              <w:pStyle w:val="Default"/>
              <w:spacing w:after="27"/>
            </w:pPr>
            <w:r w:rsidRPr="00C16B81">
              <w:t>a) Vinati Organics Limited (</w:t>
            </w:r>
            <w:r w:rsidRPr="00C16B81">
              <w:rPr>
                <w:i/>
                <w:iCs/>
              </w:rPr>
              <w:t>Convener</w:t>
            </w:r>
            <w:r w:rsidRPr="00C16B81">
              <w:t xml:space="preserve">) </w:t>
            </w:r>
          </w:p>
          <w:p w14:paraId="4F29DA6B" w14:textId="77777777" w:rsidR="008D2775" w:rsidRPr="00C16B81" w:rsidRDefault="008D2775" w:rsidP="00F9621D">
            <w:pPr>
              <w:pStyle w:val="Default"/>
              <w:spacing w:after="27"/>
            </w:pPr>
            <w:r w:rsidRPr="00C16B81">
              <w:t xml:space="preserve">b) SII Group </w:t>
            </w:r>
          </w:p>
          <w:p w14:paraId="13AD09EC" w14:textId="77777777" w:rsidR="008D2775" w:rsidRPr="00C16B81" w:rsidRDefault="008D2775" w:rsidP="00F9621D">
            <w:pPr>
              <w:pStyle w:val="Default"/>
              <w:spacing w:after="27"/>
            </w:pPr>
            <w:r w:rsidRPr="00C16B81">
              <w:t xml:space="preserve">c) Dr M.J. Kapadia </w:t>
            </w:r>
          </w:p>
          <w:p w14:paraId="70626E69" w14:textId="77777777" w:rsidR="008D2775" w:rsidRPr="00C16B81" w:rsidRDefault="008D2775" w:rsidP="00F9621D">
            <w:pPr>
              <w:pStyle w:val="Default"/>
            </w:pPr>
            <w:r w:rsidRPr="00C16B81">
              <w:t xml:space="preserve">d) Member Secretary of PCD 9 </w:t>
            </w:r>
          </w:p>
          <w:p w14:paraId="72C5A5F7" w14:textId="77777777" w:rsidR="008D2775" w:rsidRPr="00C16B81" w:rsidRDefault="008D2775" w:rsidP="00F9621D">
            <w:pPr>
              <w:pStyle w:val="Default"/>
            </w:pPr>
          </w:p>
          <w:p w14:paraId="643A9EE9" w14:textId="041D2E78" w:rsidR="008D2775" w:rsidRPr="00C16B81" w:rsidRDefault="008D2775" w:rsidP="0020292C">
            <w:pPr>
              <w:pStyle w:val="Default"/>
              <w:rPr>
                <w:b/>
                <w:iCs/>
                <w:color w:val="000000" w:themeColor="text1"/>
              </w:rPr>
            </w:pPr>
            <w:r w:rsidRPr="00C16B81">
              <w:t>The Panel conducted its 1</w:t>
            </w:r>
            <w:r w:rsidRPr="00C16B81">
              <w:rPr>
                <w:vertAlign w:val="superscript"/>
              </w:rPr>
              <w:t>st</w:t>
            </w:r>
            <w:r w:rsidRPr="00C16B81">
              <w:t xml:space="preserve"> meeting on 12 December 2023 to deliberate and prepare the working draft. After detailed deliberation, the Panel sought some inputs from M/s Vinati Organics Limited. The work drafts as received from M/s Vinati Organics Limited after incorporating the sough inputs are attached herewith.</w:t>
            </w:r>
          </w:p>
        </w:tc>
        <w:tc>
          <w:tcPr>
            <w:tcW w:w="2346" w:type="dxa"/>
          </w:tcPr>
          <w:p w14:paraId="71595022" w14:textId="62A1179F" w:rsidR="008D2775" w:rsidRPr="00C16B81" w:rsidRDefault="00FE1B77" w:rsidP="00C6004E">
            <w:pPr>
              <w:pStyle w:val="Default"/>
              <w:rPr>
                <w:b/>
                <w:iCs/>
                <w:color w:val="000000" w:themeColor="text1"/>
              </w:rPr>
            </w:pPr>
            <w:r w:rsidRPr="00C16B81">
              <w:rPr>
                <w:b/>
                <w:iCs/>
                <w:color w:val="000000" w:themeColor="text1"/>
              </w:rPr>
              <w:object w:dxaOrig="1539" w:dyaOrig="997" w14:anchorId="59141350">
                <v:shape id="_x0000_i1030" type="#_x0000_t75" style="width:79.5pt;height:50.25pt" o:ole="">
                  <v:imagedata r:id="rId19" o:title=""/>
                </v:shape>
                <o:OLEObject Type="Embed" ProgID="Acrobat.Document.DC" ShapeID="_x0000_i1030" DrawAspect="Icon" ObjectID="_1770536874" r:id="rId20"/>
              </w:object>
            </w:r>
          </w:p>
        </w:tc>
      </w:tr>
      <w:tr w:rsidR="008D2775" w:rsidRPr="00C16B81" w14:paraId="182B94B8" w14:textId="396DC981" w:rsidTr="00F9621D">
        <w:tc>
          <w:tcPr>
            <w:tcW w:w="776" w:type="dxa"/>
          </w:tcPr>
          <w:p w14:paraId="3B420B45" w14:textId="77777777" w:rsidR="008D2775" w:rsidRPr="00C16B81" w:rsidRDefault="008D2775" w:rsidP="00F9621D">
            <w:pPr>
              <w:pStyle w:val="Default"/>
              <w:numPr>
                <w:ilvl w:val="0"/>
                <w:numId w:val="20"/>
              </w:numPr>
              <w:rPr>
                <w:bCs/>
                <w:iCs/>
                <w:color w:val="000000" w:themeColor="text1"/>
              </w:rPr>
            </w:pPr>
          </w:p>
        </w:tc>
        <w:tc>
          <w:tcPr>
            <w:tcW w:w="2251" w:type="dxa"/>
          </w:tcPr>
          <w:p w14:paraId="6FB72D94" w14:textId="653F7D52" w:rsidR="008D2775" w:rsidRPr="00C16B81" w:rsidRDefault="008D2775" w:rsidP="00C6004E">
            <w:pPr>
              <w:pStyle w:val="Default"/>
              <w:rPr>
                <w:bCs/>
                <w:iCs/>
                <w:color w:val="000000" w:themeColor="text1"/>
              </w:rPr>
            </w:pPr>
            <w:r w:rsidRPr="00C16B81">
              <w:rPr>
                <w:bCs/>
                <w:iCs/>
                <w:color w:val="000000" w:themeColor="text1"/>
              </w:rPr>
              <w:t>2,6-Di Tertiary Butyl Phenol</w:t>
            </w:r>
          </w:p>
        </w:tc>
        <w:tc>
          <w:tcPr>
            <w:tcW w:w="1788" w:type="dxa"/>
            <w:vMerge/>
          </w:tcPr>
          <w:p w14:paraId="615C8CF6" w14:textId="77777777" w:rsidR="008D2775" w:rsidRPr="00C16B81" w:rsidRDefault="008D2775" w:rsidP="00C6004E">
            <w:pPr>
              <w:pStyle w:val="Default"/>
              <w:rPr>
                <w:b/>
                <w:iCs/>
                <w:color w:val="000000" w:themeColor="text1"/>
              </w:rPr>
            </w:pPr>
          </w:p>
        </w:tc>
        <w:tc>
          <w:tcPr>
            <w:tcW w:w="7229" w:type="dxa"/>
            <w:vMerge/>
          </w:tcPr>
          <w:p w14:paraId="36989F7F" w14:textId="77777777" w:rsidR="008D2775" w:rsidRPr="00C16B81" w:rsidRDefault="008D2775" w:rsidP="00C6004E">
            <w:pPr>
              <w:pStyle w:val="Default"/>
              <w:rPr>
                <w:b/>
                <w:iCs/>
                <w:color w:val="000000" w:themeColor="text1"/>
              </w:rPr>
            </w:pPr>
          </w:p>
        </w:tc>
        <w:tc>
          <w:tcPr>
            <w:tcW w:w="2346" w:type="dxa"/>
          </w:tcPr>
          <w:p w14:paraId="43D83CD8" w14:textId="21592641" w:rsidR="008D2775" w:rsidRPr="00C16B81" w:rsidRDefault="00FE1B77" w:rsidP="00C6004E">
            <w:pPr>
              <w:pStyle w:val="Default"/>
              <w:rPr>
                <w:b/>
                <w:iCs/>
                <w:color w:val="000000" w:themeColor="text1"/>
              </w:rPr>
            </w:pPr>
            <w:r w:rsidRPr="00C16B81">
              <w:rPr>
                <w:b/>
                <w:iCs/>
                <w:color w:val="000000" w:themeColor="text1"/>
              </w:rPr>
              <w:object w:dxaOrig="1539" w:dyaOrig="997" w14:anchorId="741D5F88">
                <v:shape id="_x0000_i1031" type="#_x0000_t75" style="width:79.5pt;height:50.25pt" o:ole="">
                  <v:imagedata r:id="rId21" o:title=""/>
                </v:shape>
                <o:OLEObject Type="Embed" ProgID="Acrobat.Document.DC" ShapeID="_x0000_i1031" DrawAspect="Icon" ObjectID="_1770536875" r:id="rId22"/>
              </w:object>
            </w:r>
          </w:p>
        </w:tc>
      </w:tr>
      <w:tr w:rsidR="008D2775" w:rsidRPr="00C16B81" w14:paraId="7C4FFF94" w14:textId="318516DB" w:rsidTr="00F9621D">
        <w:tc>
          <w:tcPr>
            <w:tcW w:w="776" w:type="dxa"/>
          </w:tcPr>
          <w:p w14:paraId="082891C2" w14:textId="77777777" w:rsidR="008D2775" w:rsidRPr="00C16B81" w:rsidRDefault="008D2775" w:rsidP="00F9621D">
            <w:pPr>
              <w:pStyle w:val="Default"/>
              <w:numPr>
                <w:ilvl w:val="0"/>
                <w:numId w:val="20"/>
              </w:numPr>
              <w:rPr>
                <w:bCs/>
                <w:iCs/>
                <w:color w:val="000000" w:themeColor="text1"/>
              </w:rPr>
            </w:pPr>
          </w:p>
        </w:tc>
        <w:tc>
          <w:tcPr>
            <w:tcW w:w="2251" w:type="dxa"/>
          </w:tcPr>
          <w:p w14:paraId="176C6325" w14:textId="272727B2" w:rsidR="008D2775" w:rsidRPr="00C16B81" w:rsidRDefault="008D2775" w:rsidP="00C6004E">
            <w:pPr>
              <w:pStyle w:val="Default"/>
              <w:rPr>
                <w:bCs/>
                <w:iCs/>
                <w:color w:val="000000" w:themeColor="text1"/>
              </w:rPr>
            </w:pPr>
            <w:r w:rsidRPr="00C16B81">
              <w:rPr>
                <w:bCs/>
                <w:i/>
                <w:color w:val="000000" w:themeColor="text1"/>
              </w:rPr>
              <w:t>o</w:t>
            </w:r>
            <w:r w:rsidRPr="00C16B81">
              <w:rPr>
                <w:bCs/>
                <w:iCs/>
                <w:color w:val="000000" w:themeColor="text1"/>
              </w:rPr>
              <w:t>-Tertiary Butyl Phenol</w:t>
            </w:r>
          </w:p>
        </w:tc>
        <w:tc>
          <w:tcPr>
            <w:tcW w:w="1788" w:type="dxa"/>
            <w:vMerge/>
          </w:tcPr>
          <w:p w14:paraId="3424479A" w14:textId="77777777" w:rsidR="008D2775" w:rsidRPr="00C16B81" w:rsidRDefault="008D2775" w:rsidP="00C6004E">
            <w:pPr>
              <w:pStyle w:val="Default"/>
              <w:rPr>
                <w:b/>
                <w:iCs/>
                <w:color w:val="000000" w:themeColor="text1"/>
              </w:rPr>
            </w:pPr>
          </w:p>
        </w:tc>
        <w:tc>
          <w:tcPr>
            <w:tcW w:w="7229" w:type="dxa"/>
            <w:vMerge/>
          </w:tcPr>
          <w:p w14:paraId="6EDBAB85" w14:textId="77777777" w:rsidR="008D2775" w:rsidRPr="00C16B81" w:rsidRDefault="008D2775" w:rsidP="00C6004E">
            <w:pPr>
              <w:pStyle w:val="Default"/>
              <w:rPr>
                <w:b/>
                <w:iCs/>
                <w:color w:val="000000" w:themeColor="text1"/>
              </w:rPr>
            </w:pPr>
          </w:p>
        </w:tc>
        <w:tc>
          <w:tcPr>
            <w:tcW w:w="2346" w:type="dxa"/>
          </w:tcPr>
          <w:p w14:paraId="59CA93AB" w14:textId="3B2CA480" w:rsidR="008D2775" w:rsidRPr="00C16B81" w:rsidRDefault="0066489D" w:rsidP="00C6004E">
            <w:pPr>
              <w:pStyle w:val="Default"/>
              <w:rPr>
                <w:b/>
                <w:iCs/>
                <w:color w:val="000000" w:themeColor="text1"/>
              </w:rPr>
            </w:pPr>
            <w:r w:rsidRPr="00C16B81">
              <w:rPr>
                <w:b/>
                <w:iCs/>
                <w:color w:val="000000" w:themeColor="text1"/>
              </w:rPr>
              <w:object w:dxaOrig="1539" w:dyaOrig="997" w14:anchorId="3AAFA52E">
                <v:shape id="_x0000_i1032" type="#_x0000_t75" style="width:79.5pt;height:50.25pt" o:ole="">
                  <v:imagedata r:id="rId23" o:title=""/>
                </v:shape>
                <o:OLEObject Type="Embed" ProgID="Acrobat.Document.DC" ShapeID="_x0000_i1032" DrawAspect="Icon" ObjectID="_1770536876" r:id="rId24"/>
              </w:object>
            </w:r>
          </w:p>
        </w:tc>
      </w:tr>
      <w:tr w:rsidR="008D2775" w:rsidRPr="00C16B81" w14:paraId="146CE8EA" w14:textId="16195FCB" w:rsidTr="00F9621D">
        <w:trPr>
          <w:trHeight w:val="120"/>
        </w:trPr>
        <w:tc>
          <w:tcPr>
            <w:tcW w:w="776" w:type="dxa"/>
            <w:vMerge w:val="restart"/>
          </w:tcPr>
          <w:p w14:paraId="226CB01C" w14:textId="77777777" w:rsidR="008D2775" w:rsidRPr="00C16B81" w:rsidRDefault="008D2775" w:rsidP="00F9621D">
            <w:pPr>
              <w:pStyle w:val="Default"/>
              <w:numPr>
                <w:ilvl w:val="0"/>
                <w:numId w:val="20"/>
              </w:numPr>
              <w:rPr>
                <w:bCs/>
                <w:iCs/>
                <w:color w:val="000000" w:themeColor="text1"/>
              </w:rPr>
            </w:pPr>
          </w:p>
        </w:tc>
        <w:tc>
          <w:tcPr>
            <w:tcW w:w="2251" w:type="dxa"/>
            <w:vMerge w:val="restart"/>
          </w:tcPr>
          <w:p w14:paraId="4474A345" w14:textId="77777777" w:rsidR="008D2775" w:rsidRPr="00C16B81" w:rsidRDefault="008D2775" w:rsidP="00F9621D">
            <w:pPr>
              <w:pStyle w:val="Default"/>
              <w:jc w:val="both"/>
              <w:rPr>
                <w:bCs/>
                <w:iCs/>
                <w:color w:val="000000" w:themeColor="text1"/>
              </w:rPr>
            </w:pPr>
            <w:r w:rsidRPr="00C16B81">
              <w:rPr>
                <w:bCs/>
                <w:i/>
                <w:color w:val="000000" w:themeColor="text1"/>
                <w:lang w:val="en-IN"/>
              </w:rPr>
              <w:t>p</w:t>
            </w:r>
            <w:r w:rsidRPr="00C16B81">
              <w:rPr>
                <w:bCs/>
                <w:iCs/>
                <w:color w:val="000000" w:themeColor="text1"/>
                <w:lang w:val="en-IN"/>
              </w:rPr>
              <w:t>-Tertiary Butyl Phenol</w:t>
            </w:r>
          </w:p>
          <w:p w14:paraId="3EACE7C8" w14:textId="77777777" w:rsidR="008D2775" w:rsidRPr="00C16B81" w:rsidRDefault="008D2775" w:rsidP="00C6004E">
            <w:pPr>
              <w:pStyle w:val="Default"/>
              <w:rPr>
                <w:bCs/>
                <w:iCs/>
                <w:color w:val="000000" w:themeColor="text1"/>
              </w:rPr>
            </w:pPr>
          </w:p>
        </w:tc>
        <w:tc>
          <w:tcPr>
            <w:tcW w:w="1788" w:type="dxa"/>
            <w:vMerge/>
          </w:tcPr>
          <w:p w14:paraId="0A44B3AF" w14:textId="77777777" w:rsidR="008D2775" w:rsidRPr="00C16B81" w:rsidRDefault="008D2775" w:rsidP="00C6004E">
            <w:pPr>
              <w:pStyle w:val="Default"/>
              <w:rPr>
                <w:b/>
                <w:iCs/>
                <w:color w:val="000000" w:themeColor="text1"/>
              </w:rPr>
            </w:pPr>
          </w:p>
        </w:tc>
        <w:tc>
          <w:tcPr>
            <w:tcW w:w="7229" w:type="dxa"/>
            <w:vMerge/>
          </w:tcPr>
          <w:p w14:paraId="08ADF3C1" w14:textId="77777777" w:rsidR="008D2775" w:rsidRPr="00C16B81" w:rsidRDefault="008D2775" w:rsidP="00C6004E">
            <w:pPr>
              <w:pStyle w:val="Default"/>
              <w:rPr>
                <w:b/>
                <w:iCs/>
                <w:color w:val="000000" w:themeColor="text1"/>
              </w:rPr>
            </w:pPr>
          </w:p>
        </w:tc>
        <w:tc>
          <w:tcPr>
            <w:tcW w:w="2346" w:type="dxa"/>
          </w:tcPr>
          <w:p w14:paraId="667CABF6" w14:textId="4EAD5229" w:rsidR="008D2775" w:rsidRPr="00C16B81" w:rsidRDefault="0066489D" w:rsidP="00C6004E">
            <w:pPr>
              <w:pStyle w:val="Default"/>
              <w:rPr>
                <w:b/>
                <w:iCs/>
                <w:color w:val="000000" w:themeColor="text1"/>
              </w:rPr>
            </w:pPr>
            <w:r w:rsidRPr="00C16B81">
              <w:rPr>
                <w:b/>
                <w:iCs/>
                <w:color w:val="000000" w:themeColor="text1"/>
              </w:rPr>
              <w:object w:dxaOrig="1539" w:dyaOrig="997" w14:anchorId="6A35CB0E">
                <v:shape id="_x0000_i1033" type="#_x0000_t75" style="width:79.5pt;height:50.25pt" o:ole="">
                  <v:imagedata r:id="rId25" o:title=""/>
                </v:shape>
                <o:OLEObject Type="Embed" ProgID="Acrobat.Document.DC" ShapeID="_x0000_i1033" DrawAspect="Icon" ObjectID="_1770536877" r:id="rId26"/>
              </w:object>
            </w:r>
          </w:p>
        </w:tc>
      </w:tr>
      <w:tr w:rsidR="008D2775" w:rsidRPr="00C16B81" w14:paraId="12AA70CB" w14:textId="77777777" w:rsidTr="001E63DF">
        <w:trPr>
          <w:trHeight w:val="120"/>
        </w:trPr>
        <w:tc>
          <w:tcPr>
            <w:tcW w:w="776" w:type="dxa"/>
            <w:vMerge/>
          </w:tcPr>
          <w:p w14:paraId="7FAD55F6" w14:textId="77777777" w:rsidR="008D2775" w:rsidRPr="00C16B81" w:rsidRDefault="008D2775" w:rsidP="008D2775">
            <w:pPr>
              <w:pStyle w:val="Default"/>
              <w:ind w:left="720"/>
              <w:rPr>
                <w:bCs/>
                <w:iCs/>
                <w:color w:val="000000" w:themeColor="text1"/>
              </w:rPr>
            </w:pPr>
          </w:p>
        </w:tc>
        <w:tc>
          <w:tcPr>
            <w:tcW w:w="2251" w:type="dxa"/>
            <w:vMerge/>
          </w:tcPr>
          <w:p w14:paraId="37C7B80D" w14:textId="77777777" w:rsidR="008D2775" w:rsidRPr="00C16B81" w:rsidRDefault="008D2775" w:rsidP="00F9621D">
            <w:pPr>
              <w:pStyle w:val="Default"/>
              <w:jc w:val="both"/>
              <w:rPr>
                <w:bCs/>
                <w:i/>
                <w:color w:val="000000" w:themeColor="text1"/>
                <w:lang w:val="en-IN"/>
              </w:rPr>
            </w:pPr>
          </w:p>
        </w:tc>
        <w:tc>
          <w:tcPr>
            <w:tcW w:w="1788" w:type="dxa"/>
            <w:vMerge/>
          </w:tcPr>
          <w:p w14:paraId="03ECA3F7" w14:textId="77777777" w:rsidR="008D2775" w:rsidRPr="00C16B81" w:rsidRDefault="008D2775" w:rsidP="00C6004E">
            <w:pPr>
              <w:pStyle w:val="Default"/>
              <w:rPr>
                <w:b/>
                <w:iCs/>
                <w:color w:val="000000" w:themeColor="text1"/>
              </w:rPr>
            </w:pPr>
          </w:p>
        </w:tc>
        <w:tc>
          <w:tcPr>
            <w:tcW w:w="9575" w:type="dxa"/>
            <w:gridSpan w:val="2"/>
          </w:tcPr>
          <w:p w14:paraId="455CC2D0" w14:textId="2B23578C" w:rsidR="008D2775" w:rsidRPr="00C16B81" w:rsidRDefault="008D2775" w:rsidP="008D2775">
            <w:pPr>
              <w:pStyle w:val="Default"/>
              <w:jc w:val="center"/>
              <w:rPr>
                <w:b/>
                <w:iCs/>
                <w:color w:val="000000" w:themeColor="text1"/>
              </w:rPr>
            </w:pPr>
            <w:r w:rsidRPr="00C16B81">
              <w:rPr>
                <w:bCs/>
                <w:iCs/>
                <w:color w:val="000000" w:themeColor="text1"/>
              </w:rPr>
              <w:t>The Committee may</w:t>
            </w:r>
            <w:r w:rsidRPr="00C16B81">
              <w:rPr>
                <w:b/>
                <w:iCs/>
                <w:color w:val="000000" w:themeColor="text1"/>
              </w:rPr>
              <w:t xml:space="preserve"> CONSIDER </w:t>
            </w:r>
            <w:r w:rsidRPr="00C16B81">
              <w:rPr>
                <w:bCs/>
                <w:iCs/>
                <w:color w:val="000000" w:themeColor="text1"/>
              </w:rPr>
              <w:t>issuing the draft as P-draft.</w:t>
            </w:r>
          </w:p>
        </w:tc>
      </w:tr>
      <w:tr w:rsidR="00F9621D" w:rsidRPr="00C16B81" w14:paraId="3BDB1A47" w14:textId="4314A913" w:rsidTr="00F9621D">
        <w:tc>
          <w:tcPr>
            <w:tcW w:w="776" w:type="dxa"/>
          </w:tcPr>
          <w:p w14:paraId="3E2F925B" w14:textId="77777777" w:rsidR="00F9621D" w:rsidRPr="00C16B81" w:rsidRDefault="00F9621D" w:rsidP="00F9621D">
            <w:pPr>
              <w:pStyle w:val="Default"/>
              <w:numPr>
                <w:ilvl w:val="0"/>
                <w:numId w:val="20"/>
              </w:numPr>
              <w:rPr>
                <w:bCs/>
                <w:iCs/>
                <w:color w:val="000000" w:themeColor="text1"/>
              </w:rPr>
            </w:pPr>
          </w:p>
        </w:tc>
        <w:tc>
          <w:tcPr>
            <w:tcW w:w="2251" w:type="dxa"/>
          </w:tcPr>
          <w:p w14:paraId="420E9150" w14:textId="37AF7F18" w:rsidR="00F9621D" w:rsidRPr="00C16B81" w:rsidRDefault="00F9621D" w:rsidP="00C6004E">
            <w:pPr>
              <w:pStyle w:val="Default"/>
              <w:rPr>
                <w:b/>
                <w:iCs/>
                <w:color w:val="000000" w:themeColor="text1"/>
              </w:rPr>
            </w:pPr>
            <w:proofErr w:type="spellStart"/>
            <w:r w:rsidRPr="00C16B81">
              <w:rPr>
                <w:color w:val="212529"/>
              </w:rPr>
              <w:t>Hexylene</w:t>
            </w:r>
            <w:proofErr w:type="spellEnd"/>
            <w:r w:rsidRPr="00C16B81">
              <w:rPr>
                <w:color w:val="212529"/>
              </w:rPr>
              <w:t xml:space="preserve"> Glycol </w:t>
            </w:r>
          </w:p>
        </w:tc>
        <w:tc>
          <w:tcPr>
            <w:tcW w:w="1788" w:type="dxa"/>
          </w:tcPr>
          <w:p w14:paraId="43E98540" w14:textId="4A2D137E" w:rsidR="00F9621D" w:rsidRPr="00C16B81" w:rsidRDefault="00296455" w:rsidP="00C6004E">
            <w:pPr>
              <w:pStyle w:val="Default"/>
              <w:rPr>
                <w:bCs/>
                <w:iCs/>
                <w:color w:val="000000" w:themeColor="text1"/>
              </w:rPr>
            </w:pPr>
            <w:r w:rsidRPr="00C16B81">
              <w:rPr>
                <w:bCs/>
                <w:iCs/>
                <w:color w:val="000000" w:themeColor="text1"/>
              </w:rPr>
              <w:t xml:space="preserve">Shri D. P. </w:t>
            </w:r>
            <w:proofErr w:type="spellStart"/>
            <w:r w:rsidR="006276E2" w:rsidRPr="00C16B81">
              <w:rPr>
                <w:bCs/>
                <w:iCs/>
                <w:color w:val="000000" w:themeColor="text1"/>
              </w:rPr>
              <w:t>Shegekar</w:t>
            </w:r>
            <w:proofErr w:type="spellEnd"/>
            <w:r w:rsidRPr="00C16B81">
              <w:rPr>
                <w:bCs/>
                <w:iCs/>
                <w:color w:val="000000" w:themeColor="text1"/>
              </w:rPr>
              <w:t xml:space="preserve">, </w:t>
            </w:r>
            <w:r w:rsidR="006276E2" w:rsidRPr="00C16B81">
              <w:rPr>
                <w:bCs/>
                <w:iCs/>
                <w:color w:val="000000" w:themeColor="text1"/>
              </w:rPr>
              <w:t xml:space="preserve">M/s </w:t>
            </w:r>
            <w:proofErr w:type="spellStart"/>
            <w:r w:rsidR="006276E2" w:rsidRPr="00C16B81">
              <w:rPr>
                <w:bCs/>
                <w:iCs/>
                <w:color w:val="000000" w:themeColor="text1"/>
              </w:rPr>
              <w:t>Prasol</w:t>
            </w:r>
            <w:proofErr w:type="spellEnd"/>
            <w:r w:rsidR="006276E2" w:rsidRPr="00C16B81">
              <w:rPr>
                <w:bCs/>
                <w:iCs/>
                <w:color w:val="000000" w:themeColor="text1"/>
              </w:rPr>
              <w:t xml:space="preserve"> Chemicals</w:t>
            </w:r>
          </w:p>
        </w:tc>
        <w:tc>
          <w:tcPr>
            <w:tcW w:w="7229" w:type="dxa"/>
          </w:tcPr>
          <w:p w14:paraId="615298D3" w14:textId="5187F83B" w:rsidR="00F9621D" w:rsidRPr="00C16B81" w:rsidRDefault="00921CBC" w:rsidP="00921CBC">
            <w:pPr>
              <w:pStyle w:val="Default"/>
              <w:jc w:val="both"/>
              <w:rPr>
                <w:bCs/>
                <w:iCs/>
                <w:color w:val="000000" w:themeColor="text1"/>
              </w:rPr>
            </w:pPr>
            <w:proofErr w:type="spellStart"/>
            <w:r w:rsidRPr="00C16B81">
              <w:rPr>
                <w:bCs/>
                <w:iCs/>
                <w:color w:val="000000" w:themeColor="text1"/>
              </w:rPr>
              <w:t>Hexylene</w:t>
            </w:r>
            <w:proofErr w:type="spellEnd"/>
            <w:r w:rsidRPr="00C16B81">
              <w:rPr>
                <w:bCs/>
                <w:iCs/>
                <w:color w:val="000000" w:themeColor="text1"/>
              </w:rPr>
              <w:t xml:space="preserve"> glycol is also employed as an antifreeze, and as a coupling agent for hydraulic fluids. It is a moisturizing, and setting, agent in the manufacture of textiles and can also be found in the cosmetics industry where it is a component of fragrances and bath, hair, and soap preparations.</w:t>
            </w:r>
          </w:p>
          <w:p w14:paraId="62D1E4CB" w14:textId="77777777" w:rsidR="00921CBC" w:rsidRPr="00C16B81" w:rsidRDefault="00921CBC" w:rsidP="00921CBC">
            <w:pPr>
              <w:pStyle w:val="Default"/>
              <w:jc w:val="both"/>
              <w:rPr>
                <w:bCs/>
                <w:iCs/>
                <w:color w:val="000000" w:themeColor="text1"/>
              </w:rPr>
            </w:pPr>
          </w:p>
          <w:p w14:paraId="70A9C442" w14:textId="4AABBE33" w:rsidR="00921CBC" w:rsidRPr="00C16B81" w:rsidRDefault="00675F7C" w:rsidP="00675F7C">
            <w:pPr>
              <w:pStyle w:val="Default"/>
              <w:jc w:val="center"/>
              <w:rPr>
                <w:bCs/>
                <w:iCs/>
                <w:color w:val="000000" w:themeColor="text1"/>
              </w:rPr>
            </w:pPr>
            <w:r w:rsidRPr="00C16B81">
              <w:rPr>
                <w:bCs/>
                <w:iCs/>
                <w:color w:val="000000" w:themeColor="text1"/>
              </w:rPr>
              <w:object w:dxaOrig="1539" w:dyaOrig="997" w14:anchorId="39AC7BE6">
                <v:shape id="_x0000_i1034" type="#_x0000_t75" style="width:79.5pt;height:50.25pt" o:ole="">
                  <v:imagedata r:id="rId27" o:title=""/>
                </v:shape>
                <o:OLEObject Type="Embed" ProgID="Acrobat.Document.DC" ShapeID="_x0000_i1034" DrawAspect="Icon" ObjectID="_1770536878" r:id="rId28"/>
              </w:object>
            </w:r>
          </w:p>
        </w:tc>
        <w:tc>
          <w:tcPr>
            <w:tcW w:w="2346" w:type="dxa"/>
          </w:tcPr>
          <w:p w14:paraId="0AA70C35" w14:textId="6AFC18C0" w:rsidR="00F9621D" w:rsidRPr="00C16B81" w:rsidRDefault="0066489D" w:rsidP="00C6004E">
            <w:pPr>
              <w:pStyle w:val="Default"/>
              <w:rPr>
                <w:b/>
                <w:iCs/>
                <w:color w:val="000000" w:themeColor="text1"/>
              </w:rPr>
            </w:pPr>
            <w:r w:rsidRPr="00C16B81">
              <w:rPr>
                <w:bCs/>
                <w:iCs/>
                <w:color w:val="000000" w:themeColor="text1"/>
              </w:rPr>
              <w:lastRenderedPageBreak/>
              <w:t xml:space="preserve">Shri D. P. </w:t>
            </w:r>
            <w:proofErr w:type="spellStart"/>
            <w:r w:rsidRPr="00C16B81">
              <w:rPr>
                <w:bCs/>
                <w:iCs/>
                <w:color w:val="000000" w:themeColor="text1"/>
              </w:rPr>
              <w:t>Shegekar</w:t>
            </w:r>
            <w:proofErr w:type="spellEnd"/>
            <w:r w:rsidRPr="00C16B81">
              <w:rPr>
                <w:bCs/>
                <w:iCs/>
                <w:color w:val="000000" w:themeColor="text1"/>
              </w:rPr>
              <w:t xml:space="preserve">, M/s </w:t>
            </w:r>
            <w:proofErr w:type="spellStart"/>
            <w:r w:rsidRPr="00C16B81">
              <w:rPr>
                <w:bCs/>
                <w:iCs/>
                <w:color w:val="000000" w:themeColor="text1"/>
              </w:rPr>
              <w:t>Prasol</w:t>
            </w:r>
            <w:proofErr w:type="spellEnd"/>
            <w:r w:rsidRPr="00C16B81">
              <w:rPr>
                <w:bCs/>
                <w:iCs/>
                <w:color w:val="000000" w:themeColor="text1"/>
              </w:rPr>
              <w:t xml:space="preserve"> Chemicals has been requested to provide the working draft.</w:t>
            </w:r>
          </w:p>
        </w:tc>
      </w:tr>
      <w:tr w:rsidR="00F9621D" w:rsidRPr="00C16B81" w14:paraId="6D58961D" w14:textId="13AEE317" w:rsidTr="00F9621D">
        <w:tc>
          <w:tcPr>
            <w:tcW w:w="776" w:type="dxa"/>
          </w:tcPr>
          <w:p w14:paraId="3C074857" w14:textId="77777777" w:rsidR="00F9621D" w:rsidRPr="00C16B81" w:rsidRDefault="00F9621D" w:rsidP="00F9621D">
            <w:pPr>
              <w:pStyle w:val="Default"/>
              <w:numPr>
                <w:ilvl w:val="0"/>
                <w:numId w:val="20"/>
              </w:numPr>
              <w:rPr>
                <w:bCs/>
                <w:iCs/>
                <w:color w:val="000000" w:themeColor="text1"/>
              </w:rPr>
            </w:pPr>
          </w:p>
        </w:tc>
        <w:tc>
          <w:tcPr>
            <w:tcW w:w="2251" w:type="dxa"/>
          </w:tcPr>
          <w:p w14:paraId="7E6F0BF7" w14:textId="6FE4F1DA" w:rsidR="00F9621D" w:rsidRPr="00C16B81" w:rsidRDefault="00F9621D" w:rsidP="00C6004E">
            <w:pPr>
              <w:pStyle w:val="Default"/>
              <w:rPr>
                <w:b/>
                <w:iCs/>
                <w:color w:val="000000" w:themeColor="text1"/>
              </w:rPr>
            </w:pPr>
            <w:r w:rsidRPr="00C16B81">
              <w:rPr>
                <w:color w:val="212529"/>
              </w:rPr>
              <w:t>Tetrahydrofuran</w:t>
            </w:r>
          </w:p>
        </w:tc>
        <w:tc>
          <w:tcPr>
            <w:tcW w:w="1788" w:type="dxa"/>
          </w:tcPr>
          <w:p w14:paraId="052B052F" w14:textId="722BD0DF" w:rsidR="00F9621D" w:rsidRPr="00C16B81" w:rsidRDefault="00EB5A22" w:rsidP="00C6004E">
            <w:pPr>
              <w:pStyle w:val="Default"/>
              <w:rPr>
                <w:bCs/>
                <w:iCs/>
                <w:color w:val="000000" w:themeColor="text1"/>
              </w:rPr>
            </w:pPr>
            <w:r w:rsidRPr="00C16B81">
              <w:rPr>
                <w:bCs/>
                <w:iCs/>
                <w:color w:val="000000" w:themeColor="text1"/>
              </w:rPr>
              <w:t>Shri Shrikant Nikam</w:t>
            </w:r>
            <w:r w:rsidRPr="00C16B81">
              <w:rPr>
                <w:bCs/>
                <w:iCs/>
              </w:rPr>
              <w:t xml:space="preserve">, M/s </w:t>
            </w:r>
            <w:r w:rsidRPr="00C16B81">
              <w:rPr>
                <w:bCs/>
                <w:iCs/>
                <w:color w:val="000000" w:themeColor="text1"/>
              </w:rPr>
              <w:t>INEOS Solvents</w:t>
            </w:r>
          </w:p>
        </w:tc>
        <w:tc>
          <w:tcPr>
            <w:tcW w:w="7229" w:type="dxa"/>
          </w:tcPr>
          <w:p w14:paraId="427E01FF" w14:textId="77777777" w:rsidR="00F9621D" w:rsidRPr="00C16B81" w:rsidRDefault="001555F8" w:rsidP="001555F8">
            <w:pPr>
              <w:pStyle w:val="Default"/>
              <w:jc w:val="both"/>
              <w:rPr>
                <w:bCs/>
                <w:iCs/>
                <w:color w:val="000000" w:themeColor="text1"/>
              </w:rPr>
            </w:pPr>
            <w:r w:rsidRPr="00C16B81">
              <w:rPr>
                <w:bCs/>
                <w:iCs/>
                <w:color w:val="000000" w:themeColor="text1"/>
              </w:rPr>
              <w:t>Tetrahydrofuran has many industry uses as a solvent including in natural and synthetic resins, high polymers, fat oils, rubber, polymer and protective coating, adhesives, inks, tetramethyl lead, PVC and in the production of nylon and adipic acid.</w:t>
            </w:r>
          </w:p>
          <w:p w14:paraId="6778C45C" w14:textId="77777777" w:rsidR="00805306" w:rsidRPr="00C16B81" w:rsidRDefault="00805306" w:rsidP="001555F8">
            <w:pPr>
              <w:pStyle w:val="Default"/>
              <w:jc w:val="both"/>
              <w:rPr>
                <w:bCs/>
                <w:iCs/>
                <w:color w:val="000000" w:themeColor="text1"/>
              </w:rPr>
            </w:pPr>
          </w:p>
          <w:p w14:paraId="5E7298B1" w14:textId="64B8AF65" w:rsidR="001555F8" w:rsidRPr="00C16B81" w:rsidRDefault="0066489D" w:rsidP="0066489D">
            <w:pPr>
              <w:pStyle w:val="Default"/>
              <w:jc w:val="center"/>
              <w:rPr>
                <w:bCs/>
                <w:iCs/>
                <w:color w:val="000000" w:themeColor="text1"/>
              </w:rPr>
            </w:pPr>
            <w:r w:rsidRPr="00C16B81">
              <w:rPr>
                <w:bCs/>
                <w:iCs/>
                <w:color w:val="000000" w:themeColor="text1"/>
              </w:rPr>
              <w:object w:dxaOrig="1539" w:dyaOrig="997" w14:anchorId="1C2DAE41">
                <v:shape id="_x0000_i1035" type="#_x0000_t75" style="width:79.5pt;height:50.25pt" o:ole="">
                  <v:imagedata r:id="rId29" o:title=""/>
                </v:shape>
                <o:OLEObject Type="Embed" ProgID="Acrobat.Document.DC" ShapeID="_x0000_i1035" DrawAspect="Icon" ObjectID="_1770536879" r:id="rId30"/>
              </w:object>
            </w:r>
          </w:p>
        </w:tc>
        <w:tc>
          <w:tcPr>
            <w:tcW w:w="2346" w:type="dxa"/>
          </w:tcPr>
          <w:p w14:paraId="4998174B" w14:textId="77777777" w:rsidR="0066489D" w:rsidRPr="00C16B81" w:rsidRDefault="0066489D" w:rsidP="0066489D">
            <w:pPr>
              <w:pStyle w:val="Default"/>
              <w:jc w:val="both"/>
              <w:rPr>
                <w:bCs/>
                <w:iCs/>
                <w:color w:val="000000" w:themeColor="text1"/>
              </w:rPr>
            </w:pPr>
            <w:r w:rsidRPr="00C16B81">
              <w:rPr>
                <w:bCs/>
                <w:iCs/>
                <w:color w:val="000000" w:themeColor="text1"/>
              </w:rPr>
              <w:t xml:space="preserve">Inputs as received are attached as: </w:t>
            </w:r>
          </w:p>
          <w:p w14:paraId="6AC2760E" w14:textId="77777777" w:rsidR="0066489D" w:rsidRPr="00C16B81" w:rsidRDefault="0066489D" w:rsidP="0066489D">
            <w:pPr>
              <w:pStyle w:val="Default"/>
              <w:jc w:val="both"/>
              <w:rPr>
                <w:bCs/>
                <w:iCs/>
                <w:color w:val="000000" w:themeColor="text1"/>
              </w:rPr>
            </w:pPr>
          </w:p>
          <w:p w14:paraId="4137E0CF" w14:textId="77777777" w:rsidR="0066489D" w:rsidRPr="00C16B81" w:rsidRDefault="0066489D" w:rsidP="0066489D">
            <w:pPr>
              <w:pStyle w:val="Default"/>
              <w:jc w:val="both"/>
              <w:rPr>
                <w:bCs/>
                <w:iCs/>
                <w:color w:val="000000" w:themeColor="text1"/>
              </w:rPr>
            </w:pPr>
            <w:r w:rsidRPr="00C16B81">
              <w:rPr>
                <w:bCs/>
                <w:iCs/>
                <w:color w:val="000000" w:themeColor="text1"/>
              </w:rPr>
              <w:object w:dxaOrig="1539" w:dyaOrig="997" w14:anchorId="07C800A5">
                <v:shape id="_x0000_i1036" type="#_x0000_t75" style="width:79.5pt;height:50.25pt" o:ole="">
                  <v:imagedata r:id="rId31" o:title=""/>
                </v:shape>
                <o:OLEObject Type="Embed" ProgID="Acrobat.Document.DC" ShapeID="_x0000_i1036" DrawAspect="Icon" ObjectID="_1770536880" r:id="rId32"/>
              </w:object>
            </w:r>
            <w:r w:rsidRPr="00C16B81">
              <w:rPr>
                <w:bCs/>
                <w:iCs/>
                <w:color w:val="000000" w:themeColor="text1"/>
              </w:rPr>
              <w:t xml:space="preserve">and </w:t>
            </w:r>
            <w:r w:rsidRPr="00C16B81">
              <w:rPr>
                <w:bCs/>
                <w:iCs/>
                <w:color w:val="000000" w:themeColor="text1"/>
              </w:rPr>
              <w:object w:dxaOrig="1539" w:dyaOrig="997" w14:anchorId="1ECD6B3F">
                <v:shape id="_x0000_i1037" type="#_x0000_t75" style="width:79.5pt;height:50.25pt" o:ole="">
                  <v:imagedata r:id="rId33" o:title=""/>
                </v:shape>
                <o:OLEObject Type="Embed" ProgID="Acrobat.Document.DC" ShapeID="_x0000_i1037" DrawAspect="Icon" ObjectID="_1770536881" r:id="rId34"/>
              </w:object>
            </w:r>
          </w:p>
          <w:p w14:paraId="374A93FE" w14:textId="77777777" w:rsidR="00F9621D" w:rsidRPr="00C16B81" w:rsidRDefault="00F9621D" w:rsidP="00C6004E">
            <w:pPr>
              <w:pStyle w:val="Default"/>
              <w:rPr>
                <w:b/>
                <w:iCs/>
                <w:color w:val="000000" w:themeColor="text1"/>
              </w:rPr>
            </w:pPr>
          </w:p>
        </w:tc>
      </w:tr>
      <w:tr w:rsidR="00FD4B94" w:rsidRPr="00C16B81" w14:paraId="0B0F3CBB" w14:textId="77777777" w:rsidTr="00FD4B94">
        <w:trPr>
          <w:trHeight w:val="302"/>
        </w:trPr>
        <w:tc>
          <w:tcPr>
            <w:tcW w:w="14390" w:type="dxa"/>
            <w:gridSpan w:val="5"/>
          </w:tcPr>
          <w:p w14:paraId="060F1116" w14:textId="03E2313B" w:rsidR="00FD4B94" w:rsidRPr="00C16B81" w:rsidRDefault="00FD4B94" w:rsidP="00FD4B94">
            <w:pPr>
              <w:pStyle w:val="BodyText"/>
              <w:spacing w:before="5"/>
              <w:jc w:val="center"/>
              <w:rPr>
                <w:rFonts w:ascii="Times New Roman" w:hAnsi="Times New Roman" w:cs="Times New Roman"/>
                <w:b/>
                <w:iCs/>
                <w:color w:val="000000" w:themeColor="text1"/>
                <w:sz w:val="24"/>
                <w:szCs w:val="24"/>
              </w:rPr>
            </w:pPr>
            <w:r w:rsidRPr="00C16B81">
              <w:rPr>
                <w:rFonts w:ascii="Times New Roman" w:hAnsi="Times New Roman" w:cs="Times New Roman"/>
                <w:bCs/>
                <w:iCs/>
                <w:color w:val="000000" w:themeColor="text1"/>
                <w:sz w:val="24"/>
                <w:szCs w:val="24"/>
              </w:rPr>
              <w:t>The Committee may</w:t>
            </w:r>
            <w:r w:rsidRPr="00C16B81">
              <w:rPr>
                <w:rFonts w:ascii="Times New Roman" w:hAnsi="Times New Roman" w:cs="Times New Roman"/>
                <w:b/>
                <w:iCs/>
                <w:color w:val="000000" w:themeColor="text1"/>
                <w:sz w:val="24"/>
                <w:szCs w:val="24"/>
              </w:rPr>
              <w:t xml:space="preserve"> CONSIDER</w:t>
            </w:r>
          </w:p>
        </w:tc>
      </w:tr>
    </w:tbl>
    <w:p w14:paraId="73A3449B" w14:textId="77777777" w:rsidR="00F9621D" w:rsidRPr="00C16B81" w:rsidRDefault="00F9621D" w:rsidP="00C6004E">
      <w:pPr>
        <w:pStyle w:val="Default"/>
        <w:rPr>
          <w:b/>
          <w:iCs/>
          <w:color w:val="000000" w:themeColor="text1"/>
        </w:rPr>
      </w:pPr>
    </w:p>
    <w:p w14:paraId="4CB698A3" w14:textId="61A87876" w:rsidR="00F44421" w:rsidRPr="00C16B81" w:rsidRDefault="00246A2B" w:rsidP="00C35987">
      <w:pPr>
        <w:pStyle w:val="BodyText"/>
        <w:spacing w:before="5"/>
        <w:rPr>
          <w:rFonts w:ascii="Times New Roman" w:hAnsi="Times New Roman" w:cs="Times New Roman"/>
          <w:b/>
          <w:iCs/>
          <w:color w:val="000000" w:themeColor="text1"/>
          <w:sz w:val="24"/>
          <w:szCs w:val="24"/>
        </w:rPr>
      </w:pPr>
      <w:r w:rsidRPr="00C16B81">
        <w:rPr>
          <w:rFonts w:ascii="Times New Roman" w:hAnsi="Times New Roman" w:cs="Times New Roman"/>
          <w:b/>
          <w:iCs/>
          <w:color w:val="000000" w:themeColor="text1"/>
          <w:sz w:val="24"/>
          <w:szCs w:val="24"/>
        </w:rPr>
        <w:t xml:space="preserve">Item </w:t>
      </w:r>
      <w:r w:rsidR="00FD2C5F" w:rsidRPr="00C16B81">
        <w:rPr>
          <w:rFonts w:ascii="Times New Roman" w:hAnsi="Times New Roman" w:cs="Times New Roman"/>
          <w:b/>
          <w:iCs/>
          <w:color w:val="000000" w:themeColor="text1"/>
          <w:sz w:val="24"/>
          <w:szCs w:val="24"/>
        </w:rPr>
        <w:t>8</w:t>
      </w:r>
      <w:r w:rsidRPr="00C16B81">
        <w:rPr>
          <w:rFonts w:ascii="Times New Roman" w:hAnsi="Times New Roman" w:cs="Times New Roman"/>
          <w:b/>
          <w:iCs/>
          <w:color w:val="000000" w:themeColor="text1"/>
          <w:sz w:val="24"/>
          <w:szCs w:val="24"/>
        </w:rPr>
        <w:t xml:space="preserve"> PROGRAMME OF WORK</w:t>
      </w:r>
    </w:p>
    <w:p w14:paraId="4C826849" w14:textId="42A5613E" w:rsidR="00246A2B" w:rsidRPr="00C16B81" w:rsidRDefault="00FD2C5F" w:rsidP="00246A2B">
      <w:pPr>
        <w:pStyle w:val="Heading1"/>
        <w:tabs>
          <w:tab w:val="left" w:pos="180"/>
          <w:tab w:val="left" w:pos="270"/>
          <w:tab w:val="left" w:pos="450"/>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iCs/>
          <w:color w:val="000000" w:themeColor="text1"/>
          <w:sz w:val="24"/>
          <w:szCs w:val="24"/>
        </w:rPr>
        <w:t>8</w:t>
      </w:r>
      <w:r w:rsidR="00246A2B" w:rsidRPr="00C16B81">
        <w:rPr>
          <w:rFonts w:ascii="Times New Roman" w:hAnsi="Times New Roman" w:cs="Times New Roman"/>
          <w:iCs/>
          <w:color w:val="000000" w:themeColor="text1"/>
          <w:sz w:val="24"/>
          <w:szCs w:val="24"/>
        </w:rPr>
        <w:t>.1</w:t>
      </w:r>
      <w:r w:rsidR="00246A2B" w:rsidRPr="00C16B81">
        <w:rPr>
          <w:rFonts w:ascii="Times New Roman" w:hAnsi="Times New Roman" w:cs="Times New Roman"/>
          <w:b w:val="0"/>
          <w:iCs/>
          <w:color w:val="000000" w:themeColor="text1"/>
          <w:sz w:val="24"/>
          <w:szCs w:val="24"/>
        </w:rPr>
        <w:t xml:space="preserve"> </w:t>
      </w:r>
      <w:r w:rsidR="00246A2B" w:rsidRPr="00C16B81">
        <w:rPr>
          <w:rFonts w:ascii="Times New Roman" w:hAnsi="Times New Roman" w:cs="Times New Roman"/>
          <w:color w:val="000000" w:themeColor="text1"/>
          <w:sz w:val="24"/>
          <w:szCs w:val="24"/>
        </w:rPr>
        <w:t>Activities of Organic Chemicals, Alcohols &amp; Allied Products Sectional Committee, PCD 9</w:t>
      </w:r>
    </w:p>
    <w:p w14:paraId="3019F812" w14:textId="0B39C07C" w:rsidR="00005F8A" w:rsidRPr="00C16B81" w:rsidRDefault="00246A2B" w:rsidP="0003161A">
      <w:pPr>
        <w:pStyle w:val="Heading1"/>
        <w:tabs>
          <w:tab w:val="left" w:pos="2140"/>
        </w:tabs>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The list of Indian Standards published and documents at various stages under PCD 9 has been attached as </w:t>
      </w:r>
    </w:p>
    <w:p w14:paraId="446AF233" w14:textId="0AD489CD" w:rsidR="00E00FDC" w:rsidRPr="00C16B81" w:rsidRDefault="00DC559B" w:rsidP="00880111">
      <w:pPr>
        <w:pStyle w:val="Heading1"/>
        <w:tabs>
          <w:tab w:val="left" w:pos="2140"/>
        </w:tabs>
        <w:ind w:left="0" w:right="748"/>
        <w:jc w:val="center"/>
        <w:rPr>
          <w:rFonts w:ascii="Times New Roman" w:hAnsi="Times New Roman" w:cs="Times New Roman"/>
          <w:noProof/>
          <w:color w:val="000000" w:themeColor="text1"/>
          <w:sz w:val="24"/>
          <w:szCs w:val="24"/>
        </w:rPr>
      </w:pPr>
      <w:r w:rsidRPr="00C16B81">
        <w:rPr>
          <w:rFonts w:ascii="Times New Roman" w:hAnsi="Times New Roman" w:cs="Times New Roman"/>
          <w:noProof/>
          <w:color w:val="000000" w:themeColor="text1"/>
          <w:sz w:val="24"/>
          <w:szCs w:val="24"/>
        </w:rPr>
        <w:object w:dxaOrig="1539" w:dyaOrig="997" w14:anchorId="36773FB9">
          <v:shape id="_x0000_i1038" type="#_x0000_t75" alt="" style="width:79.5pt;height:50.25pt;mso-width-percent:0;mso-height-percent:0;mso-width-percent:0;mso-height-percent:0" o:ole="">
            <v:imagedata r:id="rId35" o:title=""/>
          </v:shape>
          <o:OLEObject Type="Embed" ProgID="Acrobat.Document.DC" ShapeID="_x0000_i1038" DrawAspect="Icon" ObjectID="_1770536882" r:id="rId36"/>
        </w:object>
      </w:r>
    </w:p>
    <w:p w14:paraId="45496399" w14:textId="440CE85C" w:rsidR="001B59BB" w:rsidRPr="00C16B81" w:rsidRDefault="001B59BB" w:rsidP="001B59BB">
      <w:pPr>
        <w:pStyle w:val="Default"/>
        <w:jc w:val="center"/>
        <w:rPr>
          <w:b/>
          <w:iCs/>
          <w:color w:val="000000" w:themeColor="text1"/>
        </w:rPr>
      </w:pPr>
      <w:r w:rsidRPr="00C16B81">
        <w:rPr>
          <w:bCs/>
          <w:iCs/>
          <w:color w:val="000000" w:themeColor="text1"/>
        </w:rPr>
        <w:t xml:space="preserve">The Committee may </w:t>
      </w:r>
      <w:r w:rsidRPr="00C16B81">
        <w:rPr>
          <w:b/>
          <w:iCs/>
          <w:color w:val="000000" w:themeColor="text1"/>
        </w:rPr>
        <w:t>NOTE.</w:t>
      </w:r>
    </w:p>
    <w:p w14:paraId="3E3AF60D" w14:textId="77777777" w:rsidR="001B59BB" w:rsidRPr="00C16B81" w:rsidRDefault="001B59BB" w:rsidP="001B59BB">
      <w:pPr>
        <w:pStyle w:val="Default"/>
        <w:jc w:val="center"/>
        <w:rPr>
          <w:color w:val="000000" w:themeColor="text1"/>
        </w:rPr>
      </w:pPr>
    </w:p>
    <w:p w14:paraId="2A239686" w14:textId="0A1CA76F" w:rsidR="003A6B38" w:rsidRPr="00C16B81" w:rsidRDefault="00F11C95" w:rsidP="00045A4F">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 xml:space="preserve">8.2 </w:t>
      </w:r>
      <w:r w:rsidR="00171420" w:rsidRPr="00C16B81">
        <w:rPr>
          <w:rFonts w:ascii="Times New Roman" w:hAnsi="Times New Roman" w:cs="Times New Roman"/>
          <w:color w:val="000000" w:themeColor="text1"/>
          <w:sz w:val="24"/>
          <w:szCs w:val="24"/>
        </w:rPr>
        <w:t>Standards due for Periodic Review for financial year 2024-2025</w:t>
      </w:r>
    </w:p>
    <w:p w14:paraId="13CC3900" w14:textId="0F7C2EFF" w:rsidR="00045A4F" w:rsidRPr="00C16B81" w:rsidRDefault="00045A4F" w:rsidP="00045A4F">
      <w:pPr>
        <w:pStyle w:val="Heading1"/>
        <w:tabs>
          <w:tab w:val="left" w:pos="2140"/>
        </w:tabs>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As per BIS Rules, all Indian Standards shall be reviewed once in five years after their publication/reaffirmation with the following guidelines:</w:t>
      </w:r>
    </w:p>
    <w:p w14:paraId="1CB37C42" w14:textId="77777777" w:rsidR="00045A4F" w:rsidRPr="00C16B81" w:rsidRDefault="00045A4F" w:rsidP="00535358">
      <w:pPr>
        <w:pStyle w:val="Heading1"/>
        <w:numPr>
          <w:ilvl w:val="0"/>
          <w:numId w:val="8"/>
        </w:numPr>
        <w:tabs>
          <w:tab w:val="left" w:pos="2140"/>
        </w:tabs>
        <w:spacing w:after="0"/>
        <w:ind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standards may be reaffirmed in the present form;</w:t>
      </w:r>
    </w:p>
    <w:p w14:paraId="2CB2BFDA" w14:textId="77777777" w:rsidR="00045A4F" w:rsidRPr="00C16B81" w:rsidRDefault="00045A4F" w:rsidP="00535358">
      <w:pPr>
        <w:pStyle w:val="Heading1"/>
        <w:numPr>
          <w:ilvl w:val="0"/>
          <w:numId w:val="8"/>
        </w:numPr>
        <w:tabs>
          <w:tab w:val="left" w:pos="2140"/>
        </w:tabs>
        <w:spacing w:after="0"/>
        <w:ind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standards may be reaffirmed with minor changes by issuing an amendment;</w:t>
      </w:r>
    </w:p>
    <w:p w14:paraId="6076D9CC" w14:textId="77777777" w:rsidR="00045A4F" w:rsidRPr="00C16B81" w:rsidRDefault="00045A4F" w:rsidP="00535358">
      <w:pPr>
        <w:pStyle w:val="Heading1"/>
        <w:numPr>
          <w:ilvl w:val="0"/>
          <w:numId w:val="8"/>
        </w:numPr>
        <w:tabs>
          <w:tab w:val="left" w:pos="2140"/>
        </w:tabs>
        <w:spacing w:after="0"/>
        <w:ind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standards may be reaffirmed with simultaneously taking up the revision; or</w:t>
      </w:r>
    </w:p>
    <w:p w14:paraId="4A8E4B83" w14:textId="77777777" w:rsidR="00045A4F" w:rsidRPr="00C16B81" w:rsidRDefault="00045A4F" w:rsidP="00535358">
      <w:pPr>
        <w:pStyle w:val="Heading1"/>
        <w:numPr>
          <w:ilvl w:val="0"/>
          <w:numId w:val="8"/>
        </w:numPr>
        <w:tabs>
          <w:tab w:val="left" w:pos="2140"/>
        </w:tabs>
        <w:spacing w:after="0"/>
        <w:ind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standards may be withdrawn.</w:t>
      </w:r>
    </w:p>
    <w:p w14:paraId="4FF3C9B7" w14:textId="77777777" w:rsidR="00045A4F" w:rsidRPr="00C16B81" w:rsidRDefault="00045A4F" w:rsidP="001B59BB">
      <w:pPr>
        <w:pStyle w:val="Heading1"/>
        <w:tabs>
          <w:tab w:val="left" w:pos="2140"/>
        </w:tabs>
        <w:spacing w:after="0"/>
        <w:ind w:right="748"/>
        <w:rPr>
          <w:rFonts w:ascii="Times New Roman" w:hAnsi="Times New Roman" w:cs="Times New Roman"/>
          <w:b w:val="0"/>
          <w:bCs w:val="0"/>
          <w:color w:val="000000" w:themeColor="text1"/>
          <w:sz w:val="24"/>
          <w:szCs w:val="24"/>
        </w:rPr>
      </w:pPr>
    </w:p>
    <w:p w14:paraId="568E4540" w14:textId="1C70BAA4" w:rsidR="00045A4F" w:rsidRPr="00C16B81" w:rsidRDefault="00045A4F" w:rsidP="00045A4F">
      <w:pPr>
        <w:pStyle w:val="Heading1"/>
        <w:tabs>
          <w:tab w:val="left" w:pos="2140"/>
        </w:tabs>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Indian Standards, which are due for periodical review for 201</w:t>
      </w:r>
      <w:r w:rsidR="003A6B38" w:rsidRPr="00C16B81">
        <w:rPr>
          <w:rFonts w:ascii="Times New Roman" w:hAnsi="Times New Roman" w:cs="Times New Roman"/>
          <w:b w:val="0"/>
          <w:bCs w:val="0"/>
          <w:color w:val="000000" w:themeColor="text1"/>
          <w:sz w:val="24"/>
          <w:szCs w:val="24"/>
        </w:rPr>
        <w:t>9</w:t>
      </w:r>
      <w:r w:rsidRPr="00C16B81">
        <w:rPr>
          <w:rFonts w:ascii="Times New Roman" w:hAnsi="Times New Roman" w:cs="Times New Roman"/>
          <w:b w:val="0"/>
          <w:bCs w:val="0"/>
          <w:color w:val="000000" w:themeColor="text1"/>
          <w:sz w:val="24"/>
          <w:szCs w:val="24"/>
        </w:rPr>
        <w:t xml:space="preserve">, are given below in Table 1. </w:t>
      </w:r>
    </w:p>
    <w:p w14:paraId="2B0384F0" w14:textId="4A5026B4" w:rsidR="00045A4F" w:rsidRPr="00C16B81" w:rsidRDefault="00045A4F" w:rsidP="007A0E40">
      <w:pPr>
        <w:pStyle w:val="Heading1"/>
        <w:tabs>
          <w:tab w:val="left" w:pos="2140"/>
        </w:tabs>
        <w:ind w:left="0" w:right="748"/>
        <w:jc w:val="both"/>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Vide our letter No. PCD 9/A-2.3</w:t>
      </w:r>
      <w:r w:rsidR="00FD20B8" w:rsidRPr="00C16B81">
        <w:rPr>
          <w:rFonts w:ascii="Times New Roman" w:hAnsi="Times New Roman" w:cs="Times New Roman"/>
          <w:b w:val="0"/>
          <w:bCs w:val="0"/>
          <w:color w:val="000000" w:themeColor="text1"/>
          <w:sz w:val="24"/>
          <w:szCs w:val="24"/>
        </w:rPr>
        <w:t>7</w:t>
      </w:r>
      <w:r w:rsidRPr="00C16B81">
        <w:rPr>
          <w:rFonts w:ascii="Times New Roman" w:hAnsi="Times New Roman" w:cs="Times New Roman"/>
          <w:b w:val="0"/>
          <w:bCs w:val="0"/>
          <w:color w:val="000000" w:themeColor="text1"/>
          <w:sz w:val="24"/>
          <w:szCs w:val="24"/>
        </w:rPr>
        <w:t xml:space="preserve"> dated </w:t>
      </w:r>
      <w:r w:rsidR="00385ECA" w:rsidRPr="00C16B81">
        <w:rPr>
          <w:rFonts w:ascii="Times New Roman" w:hAnsi="Times New Roman" w:cs="Times New Roman"/>
          <w:b w:val="0"/>
          <w:bCs w:val="0"/>
          <w:color w:val="000000" w:themeColor="text1"/>
          <w:sz w:val="24"/>
          <w:szCs w:val="24"/>
        </w:rPr>
        <w:t>22</w:t>
      </w:r>
      <w:r w:rsidRPr="00C16B81">
        <w:rPr>
          <w:rFonts w:ascii="Times New Roman" w:hAnsi="Times New Roman" w:cs="Times New Roman"/>
          <w:b w:val="0"/>
          <w:bCs w:val="0"/>
          <w:color w:val="000000" w:themeColor="text1"/>
          <w:sz w:val="24"/>
          <w:szCs w:val="24"/>
        </w:rPr>
        <w:t>/0</w:t>
      </w:r>
      <w:r w:rsidR="00385ECA" w:rsidRPr="00C16B81">
        <w:rPr>
          <w:rFonts w:ascii="Times New Roman" w:hAnsi="Times New Roman" w:cs="Times New Roman"/>
          <w:b w:val="0"/>
          <w:bCs w:val="0"/>
          <w:color w:val="000000" w:themeColor="text1"/>
          <w:sz w:val="24"/>
          <w:szCs w:val="24"/>
        </w:rPr>
        <w:t>2</w:t>
      </w:r>
      <w:r w:rsidRPr="00C16B81">
        <w:rPr>
          <w:rFonts w:ascii="Times New Roman" w:hAnsi="Times New Roman" w:cs="Times New Roman"/>
          <w:b w:val="0"/>
          <w:bCs w:val="0"/>
          <w:color w:val="000000" w:themeColor="text1"/>
          <w:sz w:val="24"/>
          <w:szCs w:val="24"/>
        </w:rPr>
        <w:t>/202</w:t>
      </w:r>
      <w:r w:rsidR="00385ECA" w:rsidRPr="00C16B81">
        <w:rPr>
          <w:rFonts w:ascii="Times New Roman" w:hAnsi="Times New Roman" w:cs="Times New Roman"/>
          <w:b w:val="0"/>
          <w:bCs w:val="0"/>
          <w:color w:val="000000" w:themeColor="text1"/>
          <w:sz w:val="24"/>
          <w:szCs w:val="24"/>
        </w:rPr>
        <w:t>4</w:t>
      </w:r>
      <w:r w:rsidRPr="00C16B81">
        <w:rPr>
          <w:rFonts w:ascii="Times New Roman" w:hAnsi="Times New Roman" w:cs="Times New Roman"/>
          <w:b w:val="0"/>
          <w:bCs w:val="0"/>
          <w:color w:val="000000" w:themeColor="text1"/>
          <w:sz w:val="24"/>
          <w:szCs w:val="24"/>
        </w:rPr>
        <w:t xml:space="preserve">, members/experts were requested to review the standards given in Table 1, taking into account the information given in other overseas standards, if any, and latest technological developments that might have taken place in this interim period since their publication with a view to update the same and make their implementation more effective. </w:t>
      </w:r>
    </w:p>
    <w:p w14:paraId="133D63C8" w14:textId="589BCF7C" w:rsidR="00045A4F" w:rsidRPr="00C16B81" w:rsidRDefault="00045A4F" w:rsidP="00045A4F">
      <w:pPr>
        <w:pStyle w:val="Heading1"/>
        <w:tabs>
          <w:tab w:val="left" w:pos="2140"/>
        </w:tabs>
        <w:ind w:left="0" w:right="748"/>
        <w:jc w:val="center"/>
        <w:rPr>
          <w:rFonts w:ascii="Times New Roman" w:hAnsi="Times New Roman" w:cs="Times New Roman"/>
          <w:color w:val="000000" w:themeColor="text1"/>
          <w:sz w:val="24"/>
          <w:szCs w:val="24"/>
          <w:lang w:val="en-IN"/>
        </w:rPr>
      </w:pPr>
      <w:r w:rsidRPr="00C16B81">
        <w:rPr>
          <w:rFonts w:ascii="Times New Roman" w:hAnsi="Times New Roman" w:cs="Times New Roman"/>
          <w:color w:val="000000" w:themeColor="text1"/>
          <w:sz w:val="24"/>
          <w:szCs w:val="24"/>
        </w:rPr>
        <w:t xml:space="preserve">Table 1 </w:t>
      </w:r>
      <w:r w:rsidRPr="00C16B81">
        <w:rPr>
          <w:rFonts w:ascii="Times New Roman" w:hAnsi="Times New Roman" w:cs="Times New Roman"/>
          <w:color w:val="000000" w:themeColor="text1"/>
          <w:sz w:val="24"/>
          <w:szCs w:val="24"/>
          <w:lang w:val="en-IN"/>
        </w:rPr>
        <w:t>Indian Standards due for Periodic Review </w:t>
      </w:r>
    </w:p>
    <w:tbl>
      <w:tblPr>
        <w:tblStyle w:val="TableGrid"/>
        <w:tblW w:w="0" w:type="auto"/>
        <w:tblLook w:val="04A0" w:firstRow="1" w:lastRow="0" w:firstColumn="1" w:lastColumn="0" w:noHBand="0" w:noVBand="1"/>
      </w:tblPr>
      <w:tblGrid>
        <w:gridCol w:w="729"/>
        <w:gridCol w:w="7488"/>
        <w:gridCol w:w="5386"/>
      </w:tblGrid>
      <w:tr w:rsidR="00E5635E" w:rsidRPr="00C16B81" w14:paraId="1173948F" w14:textId="77777777" w:rsidTr="00E5635E">
        <w:tc>
          <w:tcPr>
            <w:tcW w:w="729" w:type="dxa"/>
          </w:tcPr>
          <w:p w14:paraId="0B54A2DB" w14:textId="77777777" w:rsidR="00E5635E" w:rsidRPr="00C16B81" w:rsidRDefault="00E5635E" w:rsidP="00327559">
            <w:pPr>
              <w:jc w:val="center"/>
              <w:rPr>
                <w:b/>
                <w:bCs/>
              </w:rPr>
            </w:pPr>
            <w:r w:rsidRPr="00C16B81">
              <w:rPr>
                <w:b/>
                <w:bCs/>
              </w:rPr>
              <w:t>Sl. No.</w:t>
            </w:r>
          </w:p>
        </w:tc>
        <w:tc>
          <w:tcPr>
            <w:tcW w:w="7488" w:type="dxa"/>
          </w:tcPr>
          <w:p w14:paraId="48F86AF3" w14:textId="77777777" w:rsidR="00E5635E" w:rsidRPr="00C16B81" w:rsidRDefault="00E5635E" w:rsidP="00327559">
            <w:pPr>
              <w:jc w:val="center"/>
              <w:rPr>
                <w:b/>
                <w:bCs/>
              </w:rPr>
            </w:pPr>
            <w:r w:rsidRPr="00C16B81">
              <w:rPr>
                <w:b/>
                <w:bCs/>
              </w:rPr>
              <w:t>IS No. / IS Title</w:t>
            </w:r>
          </w:p>
        </w:tc>
        <w:tc>
          <w:tcPr>
            <w:tcW w:w="5386" w:type="dxa"/>
          </w:tcPr>
          <w:p w14:paraId="7D2BB960" w14:textId="77777777" w:rsidR="00E5635E" w:rsidRPr="00C16B81" w:rsidRDefault="00E5635E" w:rsidP="00327559">
            <w:pPr>
              <w:jc w:val="center"/>
              <w:rPr>
                <w:b/>
                <w:bCs/>
              </w:rPr>
            </w:pPr>
            <w:r w:rsidRPr="00C16B81">
              <w:rPr>
                <w:b/>
                <w:bCs/>
              </w:rPr>
              <w:t>Present Status</w:t>
            </w:r>
          </w:p>
        </w:tc>
      </w:tr>
      <w:tr w:rsidR="00900282" w:rsidRPr="00C16B81" w14:paraId="16DBF8C3" w14:textId="77777777" w:rsidTr="00E5635E">
        <w:tc>
          <w:tcPr>
            <w:tcW w:w="729" w:type="dxa"/>
          </w:tcPr>
          <w:p w14:paraId="1A16EF05"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CDC47B6" w14:textId="77777777" w:rsidR="00900282" w:rsidRPr="00C16B81" w:rsidRDefault="00900282" w:rsidP="00900282">
            <w:pPr>
              <w:jc w:val="both"/>
            </w:pPr>
            <w:r w:rsidRPr="00C16B81">
              <w:t>IS 12277 : 1988 Specification for Polyethylene Glycol 400</w:t>
            </w:r>
          </w:p>
        </w:tc>
        <w:tc>
          <w:tcPr>
            <w:tcW w:w="5386" w:type="dxa"/>
          </w:tcPr>
          <w:p w14:paraId="29B81A76" w14:textId="7BE2F271" w:rsidR="00900282" w:rsidRPr="00C16B81" w:rsidRDefault="00900282" w:rsidP="00900282">
            <w:r w:rsidRPr="00C16B81">
              <w:t>To be allotted as ARP in 2024-2025</w:t>
            </w:r>
          </w:p>
        </w:tc>
      </w:tr>
      <w:tr w:rsidR="00900282" w:rsidRPr="00C16B81" w14:paraId="4894EFE0" w14:textId="77777777" w:rsidTr="00E5635E">
        <w:tc>
          <w:tcPr>
            <w:tcW w:w="729" w:type="dxa"/>
          </w:tcPr>
          <w:p w14:paraId="0FE306CB"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38844D5" w14:textId="77777777" w:rsidR="00900282" w:rsidRPr="00C16B81" w:rsidRDefault="00900282" w:rsidP="00900282">
            <w:pPr>
              <w:jc w:val="both"/>
            </w:pPr>
            <w:r w:rsidRPr="00C16B81">
              <w:t>IS 12438 : 1988 Specification for Dimethyl Terephthalate</w:t>
            </w:r>
          </w:p>
        </w:tc>
        <w:tc>
          <w:tcPr>
            <w:tcW w:w="5386" w:type="dxa"/>
          </w:tcPr>
          <w:p w14:paraId="6DC563DC" w14:textId="12D39232" w:rsidR="00900282" w:rsidRPr="00C16B81" w:rsidRDefault="00900282" w:rsidP="00900282">
            <w:r w:rsidRPr="00C16B81">
              <w:t>—</w:t>
            </w:r>
          </w:p>
        </w:tc>
      </w:tr>
      <w:tr w:rsidR="00900282" w:rsidRPr="00C16B81" w14:paraId="07B621B8" w14:textId="77777777" w:rsidTr="00E5635E">
        <w:tc>
          <w:tcPr>
            <w:tcW w:w="729" w:type="dxa"/>
          </w:tcPr>
          <w:p w14:paraId="14C32F15"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EF1EFC7" w14:textId="77777777" w:rsidR="00900282" w:rsidRPr="00C16B81" w:rsidRDefault="00900282" w:rsidP="00900282">
            <w:pPr>
              <w:jc w:val="both"/>
            </w:pPr>
            <w:r w:rsidRPr="00C16B81">
              <w:t>IS 13322 : 1992 Furfural, Technical - Specification</w:t>
            </w:r>
          </w:p>
        </w:tc>
        <w:tc>
          <w:tcPr>
            <w:tcW w:w="5386" w:type="dxa"/>
          </w:tcPr>
          <w:p w14:paraId="42887325" w14:textId="599C46A7" w:rsidR="00900282" w:rsidRPr="00C16B81" w:rsidRDefault="00900282" w:rsidP="00900282">
            <w:r w:rsidRPr="00C16B81">
              <w:t>—</w:t>
            </w:r>
          </w:p>
        </w:tc>
      </w:tr>
      <w:tr w:rsidR="00900282" w:rsidRPr="00C16B81" w14:paraId="7E48CE72" w14:textId="77777777" w:rsidTr="00E5635E">
        <w:tc>
          <w:tcPr>
            <w:tcW w:w="729" w:type="dxa"/>
          </w:tcPr>
          <w:p w14:paraId="71384A0F"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77E26D3" w14:textId="77777777" w:rsidR="00900282" w:rsidRPr="00C16B81" w:rsidRDefault="00900282" w:rsidP="00900282">
            <w:pPr>
              <w:jc w:val="both"/>
            </w:pPr>
            <w:r w:rsidRPr="00C16B81">
              <w:t>IS 13359 : 1992 Polyethylene Glycol 200 - Specification</w:t>
            </w:r>
          </w:p>
        </w:tc>
        <w:tc>
          <w:tcPr>
            <w:tcW w:w="5386" w:type="dxa"/>
          </w:tcPr>
          <w:p w14:paraId="5DA42C6A" w14:textId="153EC7B3" w:rsidR="00900282" w:rsidRPr="00C16B81" w:rsidRDefault="00900282" w:rsidP="00900282">
            <w:r w:rsidRPr="00C16B81">
              <w:t>To be allotted as ARP in 2024-2025</w:t>
            </w:r>
          </w:p>
        </w:tc>
      </w:tr>
      <w:tr w:rsidR="00900282" w:rsidRPr="00C16B81" w14:paraId="1D1D361B" w14:textId="77777777" w:rsidTr="00E5635E">
        <w:tc>
          <w:tcPr>
            <w:tcW w:w="729" w:type="dxa"/>
          </w:tcPr>
          <w:p w14:paraId="4A24F9DA"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7920594" w14:textId="77777777" w:rsidR="00900282" w:rsidRPr="00C16B81" w:rsidRDefault="00900282" w:rsidP="00900282">
            <w:pPr>
              <w:jc w:val="both"/>
            </w:pPr>
            <w:r w:rsidRPr="00C16B81">
              <w:t xml:space="preserve">IS 13475 : 1992 Sodium </w:t>
            </w:r>
            <w:proofErr w:type="spellStart"/>
            <w:r w:rsidRPr="00C16B81">
              <w:t>Formate</w:t>
            </w:r>
            <w:proofErr w:type="spellEnd"/>
            <w:r w:rsidRPr="00C16B81">
              <w:t xml:space="preserve"> - Specification</w:t>
            </w:r>
          </w:p>
        </w:tc>
        <w:tc>
          <w:tcPr>
            <w:tcW w:w="5386" w:type="dxa"/>
          </w:tcPr>
          <w:p w14:paraId="07ECA907" w14:textId="0F524292" w:rsidR="00900282" w:rsidRPr="00C16B81" w:rsidRDefault="00900282" w:rsidP="00900282">
            <w:r w:rsidRPr="00C16B81">
              <w:t>—</w:t>
            </w:r>
          </w:p>
        </w:tc>
      </w:tr>
      <w:tr w:rsidR="00900282" w:rsidRPr="00C16B81" w14:paraId="21645AEA" w14:textId="77777777" w:rsidTr="00E5635E">
        <w:tc>
          <w:tcPr>
            <w:tcW w:w="729" w:type="dxa"/>
          </w:tcPr>
          <w:p w14:paraId="04B16502"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247C9DDF" w14:textId="77777777" w:rsidR="00900282" w:rsidRPr="00C16B81" w:rsidRDefault="00900282" w:rsidP="00900282">
            <w:pPr>
              <w:jc w:val="both"/>
            </w:pPr>
            <w:r w:rsidRPr="00C16B81">
              <w:t>IS 14502 : 1998 N - Dibutyl Ether - Specification</w:t>
            </w:r>
          </w:p>
        </w:tc>
        <w:tc>
          <w:tcPr>
            <w:tcW w:w="5386" w:type="dxa"/>
          </w:tcPr>
          <w:p w14:paraId="5BC14AED" w14:textId="61D0939C" w:rsidR="00900282" w:rsidRPr="00C16B81" w:rsidRDefault="00900282" w:rsidP="00900282">
            <w:r w:rsidRPr="00C16B81">
              <w:t>—</w:t>
            </w:r>
          </w:p>
        </w:tc>
      </w:tr>
      <w:tr w:rsidR="00900282" w:rsidRPr="00C16B81" w14:paraId="0114EE7A" w14:textId="77777777" w:rsidTr="00E5635E">
        <w:tc>
          <w:tcPr>
            <w:tcW w:w="729" w:type="dxa"/>
          </w:tcPr>
          <w:p w14:paraId="22007D4E"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7D3D8F4" w14:textId="77777777" w:rsidR="00900282" w:rsidRPr="00C16B81" w:rsidRDefault="00900282" w:rsidP="00900282">
            <w:pPr>
              <w:jc w:val="both"/>
            </w:pPr>
            <w:r w:rsidRPr="00C16B81">
              <w:t>IS 14707 : 1999 Methyl Acrylate - Specification</w:t>
            </w:r>
          </w:p>
        </w:tc>
        <w:tc>
          <w:tcPr>
            <w:tcW w:w="5386" w:type="dxa"/>
          </w:tcPr>
          <w:p w14:paraId="6536C448" w14:textId="77777777" w:rsidR="00900282" w:rsidRPr="00C16B81" w:rsidRDefault="00900282" w:rsidP="00900282">
            <w:r w:rsidRPr="00C16B81">
              <w:t xml:space="preserve">Under revision, see item </w:t>
            </w:r>
            <w:r w:rsidRPr="00C16B81">
              <w:rPr>
                <w:b/>
                <w:bCs/>
              </w:rPr>
              <w:t>4.1</w:t>
            </w:r>
          </w:p>
        </w:tc>
      </w:tr>
      <w:tr w:rsidR="00900282" w:rsidRPr="00C16B81" w14:paraId="12D5DDC5" w14:textId="77777777" w:rsidTr="00E5635E">
        <w:tc>
          <w:tcPr>
            <w:tcW w:w="729" w:type="dxa"/>
          </w:tcPr>
          <w:p w14:paraId="1B0D7C83"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F6E7E49" w14:textId="77777777" w:rsidR="00900282" w:rsidRPr="00C16B81" w:rsidRDefault="00900282" w:rsidP="00900282">
            <w:pPr>
              <w:jc w:val="both"/>
            </w:pPr>
            <w:r w:rsidRPr="00C16B81">
              <w:t>IS 14708 : 1999 Ethyl Acrylate - Specification</w:t>
            </w:r>
          </w:p>
        </w:tc>
        <w:tc>
          <w:tcPr>
            <w:tcW w:w="5386" w:type="dxa"/>
          </w:tcPr>
          <w:p w14:paraId="7CEFB3E9" w14:textId="77777777" w:rsidR="00900282" w:rsidRPr="00C16B81" w:rsidRDefault="00900282" w:rsidP="00900282">
            <w:r w:rsidRPr="00C16B81">
              <w:t xml:space="preserve">Under revision, see item </w:t>
            </w:r>
            <w:r w:rsidRPr="00C16B81">
              <w:rPr>
                <w:b/>
                <w:bCs/>
              </w:rPr>
              <w:t>5.3</w:t>
            </w:r>
          </w:p>
        </w:tc>
      </w:tr>
      <w:tr w:rsidR="00900282" w:rsidRPr="00C16B81" w14:paraId="27D7E92C" w14:textId="77777777" w:rsidTr="00E5635E">
        <w:tc>
          <w:tcPr>
            <w:tcW w:w="729" w:type="dxa"/>
          </w:tcPr>
          <w:p w14:paraId="31A9863D"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F8FAA6D" w14:textId="77777777" w:rsidR="00900282" w:rsidRPr="00C16B81" w:rsidRDefault="00900282" w:rsidP="00900282">
            <w:pPr>
              <w:jc w:val="both"/>
            </w:pPr>
            <w:r w:rsidRPr="00C16B81">
              <w:t>IS 14709 : 1999 N - Butyl Acrylate - Specification</w:t>
            </w:r>
          </w:p>
        </w:tc>
        <w:tc>
          <w:tcPr>
            <w:tcW w:w="5386" w:type="dxa"/>
          </w:tcPr>
          <w:p w14:paraId="5589F063" w14:textId="77777777" w:rsidR="00900282" w:rsidRPr="00C16B81" w:rsidRDefault="00900282" w:rsidP="00900282">
            <w:r w:rsidRPr="00C16B81">
              <w:t xml:space="preserve">Under revision, see item </w:t>
            </w:r>
            <w:r w:rsidRPr="00C16B81">
              <w:rPr>
                <w:b/>
                <w:bCs/>
              </w:rPr>
              <w:t>5.14</w:t>
            </w:r>
          </w:p>
        </w:tc>
      </w:tr>
      <w:tr w:rsidR="00900282" w:rsidRPr="00C16B81" w14:paraId="6FE71100" w14:textId="77777777" w:rsidTr="00E5635E">
        <w:tc>
          <w:tcPr>
            <w:tcW w:w="729" w:type="dxa"/>
          </w:tcPr>
          <w:p w14:paraId="21190358"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57A20FF3" w14:textId="77777777" w:rsidR="00900282" w:rsidRPr="00C16B81" w:rsidRDefault="00900282" w:rsidP="00900282">
            <w:pPr>
              <w:jc w:val="both"/>
            </w:pPr>
            <w:r w:rsidRPr="00C16B81">
              <w:t xml:space="preserve">IS 15773 : 2008 Sodium </w:t>
            </w:r>
            <w:proofErr w:type="spellStart"/>
            <w:r w:rsidRPr="00C16B81">
              <w:t>Dichloroisocyanurate</w:t>
            </w:r>
            <w:proofErr w:type="spellEnd"/>
            <w:r w:rsidRPr="00C16B81">
              <w:t xml:space="preserve"> - Specification</w:t>
            </w:r>
          </w:p>
        </w:tc>
        <w:tc>
          <w:tcPr>
            <w:tcW w:w="5386" w:type="dxa"/>
          </w:tcPr>
          <w:p w14:paraId="7F4AB3F7" w14:textId="4568CE38" w:rsidR="00900282" w:rsidRPr="00C16B81" w:rsidRDefault="00900282" w:rsidP="00900282">
            <w:pPr>
              <w:jc w:val="both"/>
            </w:pPr>
            <w:r w:rsidRPr="00C16B81">
              <w:t>—</w:t>
            </w:r>
          </w:p>
        </w:tc>
      </w:tr>
      <w:tr w:rsidR="00900282" w:rsidRPr="00C16B81" w14:paraId="35E4F3C0" w14:textId="77777777" w:rsidTr="00E5635E">
        <w:tc>
          <w:tcPr>
            <w:tcW w:w="729" w:type="dxa"/>
          </w:tcPr>
          <w:p w14:paraId="0E841A06"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CE716BE" w14:textId="77777777" w:rsidR="00900282" w:rsidRPr="00C16B81" w:rsidRDefault="00900282" w:rsidP="00900282">
            <w:pPr>
              <w:jc w:val="both"/>
            </w:pPr>
            <w:r w:rsidRPr="00C16B81">
              <w:t>IS 170 : 2020 Acetone — Specification ( Fifth Revision )</w:t>
            </w:r>
          </w:p>
        </w:tc>
        <w:tc>
          <w:tcPr>
            <w:tcW w:w="5386" w:type="dxa"/>
          </w:tcPr>
          <w:p w14:paraId="48606A90" w14:textId="77777777" w:rsidR="00900282" w:rsidRPr="00C16B81" w:rsidRDefault="00900282" w:rsidP="00900282">
            <w:pPr>
              <w:jc w:val="both"/>
            </w:pPr>
            <w:r w:rsidRPr="00C16B81">
              <w:t xml:space="preserve">Comments received on wide circulation draft amendment, see item </w:t>
            </w:r>
            <w:r w:rsidRPr="00C16B81">
              <w:rPr>
                <w:b/>
                <w:bCs/>
              </w:rPr>
              <w:t>5.13</w:t>
            </w:r>
          </w:p>
        </w:tc>
      </w:tr>
      <w:tr w:rsidR="00900282" w:rsidRPr="00C16B81" w14:paraId="3B647140" w14:textId="77777777" w:rsidTr="00E5635E">
        <w:tc>
          <w:tcPr>
            <w:tcW w:w="729" w:type="dxa"/>
          </w:tcPr>
          <w:p w14:paraId="2B67D3A2"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92EC13F" w14:textId="77777777" w:rsidR="00900282" w:rsidRPr="00C16B81" w:rsidRDefault="00900282" w:rsidP="00900282">
            <w:pPr>
              <w:jc w:val="both"/>
            </w:pPr>
            <w:r w:rsidRPr="00C16B81">
              <w:t>IS 245 : 2020 Specification for Trichloroethylene, Technical ( Fourth Revision )</w:t>
            </w:r>
          </w:p>
        </w:tc>
        <w:tc>
          <w:tcPr>
            <w:tcW w:w="5386" w:type="dxa"/>
          </w:tcPr>
          <w:p w14:paraId="21B86E19" w14:textId="60BC226B" w:rsidR="00900282" w:rsidRPr="00C16B81" w:rsidRDefault="00900282" w:rsidP="00900282">
            <w:pPr>
              <w:jc w:val="both"/>
            </w:pPr>
            <w:r w:rsidRPr="00C16B81">
              <w:t>—</w:t>
            </w:r>
          </w:p>
        </w:tc>
      </w:tr>
      <w:tr w:rsidR="00900282" w:rsidRPr="00C16B81" w14:paraId="45A0CB3F" w14:textId="77777777" w:rsidTr="00E5635E">
        <w:tc>
          <w:tcPr>
            <w:tcW w:w="729" w:type="dxa"/>
          </w:tcPr>
          <w:p w14:paraId="1759789F"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5E753377" w14:textId="77777777" w:rsidR="00900282" w:rsidRPr="00C16B81" w:rsidRDefault="00900282" w:rsidP="00900282">
            <w:pPr>
              <w:jc w:val="both"/>
            </w:pPr>
            <w:r w:rsidRPr="00C16B81">
              <w:t>IS 2631 : 2020 Iso Propyl Alcohol — Specification ( Second Revision )</w:t>
            </w:r>
          </w:p>
        </w:tc>
        <w:tc>
          <w:tcPr>
            <w:tcW w:w="5386" w:type="dxa"/>
          </w:tcPr>
          <w:p w14:paraId="514455EA" w14:textId="77777777" w:rsidR="00900282" w:rsidRPr="00C16B81" w:rsidRDefault="00900282" w:rsidP="00900282">
            <w:pPr>
              <w:jc w:val="both"/>
            </w:pPr>
            <w:r w:rsidRPr="00C16B81">
              <w:t>Draft Amendment to be finalized for printing, see item 5.9</w:t>
            </w:r>
          </w:p>
        </w:tc>
      </w:tr>
      <w:tr w:rsidR="00900282" w:rsidRPr="00C16B81" w14:paraId="35384EE8" w14:textId="77777777" w:rsidTr="00E5635E">
        <w:tc>
          <w:tcPr>
            <w:tcW w:w="729" w:type="dxa"/>
          </w:tcPr>
          <w:p w14:paraId="44A2168A"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9478021" w14:textId="77777777" w:rsidR="00900282" w:rsidRPr="00C16B81" w:rsidRDefault="00900282" w:rsidP="00900282">
            <w:pPr>
              <w:jc w:val="both"/>
            </w:pPr>
            <w:r w:rsidRPr="00C16B81">
              <w:t>IS 323 : 2009 Rectified Spirit for Industrial Use - Specification (Second Revision)</w:t>
            </w:r>
          </w:p>
        </w:tc>
        <w:tc>
          <w:tcPr>
            <w:tcW w:w="5386" w:type="dxa"/>
          </w:tcPr>
          <w:p w14:paraId="670B3D37" w14:textId="2C81482D" w:rsidR="00900282" w:rsidRPr="00C16B81" w:rsidRDefault="00900282" w:rsidP="00900282">
            <w:pPr>
              <w:jc w:val="both"/>
            </w:pPr>
            <w:r w:rsidRPr="00C16B81">
              <w:t>—</w:t>
            </w:r>
          </w:p>
        </w:tc>
      </w:tr>
      <w:tr w:rsidR="00900282" w:rsidRPr="00C16B81" w14:paraId="46B3E184" w14:textId="77777777" w:rsidTr="00E5635E">
        <w:tc>
          <w:tcPr>
            <w:tcW w:w="729" w:type="dxa"/>
          </w:tcPr>
          <w:p w14:paraId="4C37F1A6"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93E3F34" w14:textId="6521F23D" w:rsidR="00900282" w:rsidRPr="00C16B81" w:rsidRDefault="00900282" w:rsidP="00900282">
            <w:pPr>
              <w:jc w:val="both"/>
            </w:pPr>
            <w:r w:rsidRPr="00C16B81">
              <w:t>IS 361 : 2009 Normal Butyl Alcohol, Technical - Specification (Third Revision)</w:t>
            </w:r>
            <w:r w:rsidR="00B73B72" w:rsidRPr="00C16B81">
              <w:t xml:space="preserve"> </w:t>
            </w:r>
          </w:p>
        </w:tc>
        <w:tc>
          <w:tcPr>
            <w:tcW w:w="5386" w:type="dxa"/>
          </w:tcPr>
          <w:p w14:paraId="7FA4CF65" w14:textId="77777777" w:rsidR="00900282" w:rsidRPr="00C16B81" w:rsidRDefault="00194A42" w:rsidP="00900282">
            <w:r w:rsidRPr="00C16B81">
              <w:t xml:space="preserve">The following comments have been received from </w:t>
            </w:r>
            <w:proofErr w:type="spellStart"/>
            <w:r w:rsidRPr="00C16B81">
              <w:t>Dr.</w:t>
            </w:r>
            <w:proofErr w:type="spellEnd"/>
            <w:r w:rsidRPr="00C16B81">
              <w:t xml:space="preserve"> M. J. Kapadia:</w:t>
            </w:r>
          </w:p>
          <w:p w14:paraId="5B4408A9" w14:textId="77777777" w:rsidR="00A56361" w:rsidRPr="00C16B81" w:rsidRDefault="00A56361" w:rsidP="00900282"/>
          <w:p w14:paraId="70B5531E"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bdr w:val="none" w:sz="0" w:space="0" w:color="auto" w:frame="1"/>
                <w:lang w:eastAsia="en-IN" w:bidi="ar-SA"/>
              </w:rPr>
              <w:lastRenderedPageBreak/>
              <w:t xml:space="preserve">Footnote for GC method (A2.1.1) may be revised with new footnote that allows use of other detectors, if any. </w:t>
            </w:r>
          </w:p>
          <w:p w14:paraId="7742A8CC"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 xml:space="preserve">Limit of iso-butanol may be introduced </w:t>
            </w:r>
            <w:proofErr w:type="spellStart"/>
            <w:r w:rsidRPr="00C16B81">
              <w:rPr>
                <w:rFonts w:ascii="Times New Roman" w:eastAsia="Times New Roman" w:hAnsi="Times New Roman" w:cs="Times New Roman"/>
                <w:color w:val="242424"/>
                <w:sz w:val="24"/>
                <w:szCs w:val="24"/>
                <w:lang w:eastAsia="en-IN" w:bidi="ar-SA"/>
              </w:rPr>
              <w:t>alongwith</w:t>
            </w:r>
            <w:proofErr w:type="spellEnd"/>
            <w:r w:rsidRPr="00C16B81">
              <w:rPr>
                <w:rFonts w:ascii="Times New Roman" w:eastAsia="Times New Roman" w:hAnsi="Times New Roman" w:cs="Times New Roman"/>
                <w:color w:val="242424"/>
                <w:sz w:val="24"/>
                <w:szCs w:val="24"/>
                <w:lang w:eastAsia="en-IN" w:bidi="ar-SA"/>
              </w:rPr>
              <w:t xml:space="preserve"> method of analysis.</w:t>
            </w:r>
          </w:p>
          <w:p w14:paraId="53528089"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Acidity limit may be made more stringent.</w:t>
            </w:r>
          </w:p>
          <w:p w14:paraId="1F19ED4D"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 xml:space="preserve">Unit of </w:t>
            </w:r>
            <w:proofErr w:type="spellStart"/>
            <w:r w:rsidRPr="00C16B81">
              <w:rPr>
                <w:rFonts w:ascii="Times New Roman" w:eastAsia="Times New Roman" w:hAnsi="Times New Roman" w:cs="Times New Roman"/>
                <w:color w:val="242424"/>
                <w:sz w:val="24"/>
                <w:szCs w:val="24"/>
                <w:lang w:eastAsia="en-IN" w:bidi="ar-SA"/>
              </w:rPr>
              <w:t>colour</w:t>
            </w:r>
            <w:proofErr w:type="spellEnd"/>
            <w:r w:rsidRPr="00C16B81">
              <w:rPr>
                <w:rFonts w:ascii="Times New Roman" w:eastAsia="Times New Roman" w:hAnsi="Times New Roman" w:cs="Times New Roman"/>
                <w:color w:val="242424"/>
                <w:sz w:val="24"/>
                <w:szCs w:val="24"/>
                <w:lang w:eastAsia="en-IN" w:bidi="ar-SA"/>
              </w:rPr>
              <w:t xml:space="preserve"> parameter may be made in line with other IS.</w:t>
            </w:r>
          </w:p>
          <w:p w14:paraId="40B15B2B"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 xml:space="preserve">B-4 Procedure for </w:t>
            </w:r>
            <w:proofErr w:type="spellStart"/>
            <w:r w:rsidRPr="00C16B81">
              <w:rPr>
                <w:rFonts w:ascii="Times New Roman" w:eastAsia="Times New Roman" w:hAnsi="Times New Roman" w:cs="Times New Roman"/>
                <w:color w:val="242424"/>
                <w:sz w:val="24"/>
                <w:szCs w:val="24"/>
                <w:lang w:eastAsia="en-IN" w:bidi="ar-SA"/>
              </w:rPr>
              <w:t>colour</w:t>
            </w:r>
            <w:proofErr w:type="spellEnd"/>
            <w:r w:rsidRPr="00C16B81">
              <w:rPr>
                <w:rFonts w:ascii="Times New Roman" w:eastAsia="Times New Roman" w:hAnsi="Times New Roman" w:cs="Times New Roman"/>
                <w:color w:val="242424"/>
                <w:sz w:val="24"/>
                <w:szCs w:val="24"/>
                <w:lang w:eastAsia="en-IN" w:bidi="ar-SA"/>
              </w:rPr>
              <w:t xml:space="preserve"> measurement – Word ‘complete’ in last line should be revised by word ‘compare’.</w:t>
            </w:r>
          </w:p>
          <w:p w14:paraId="6F03634D" w14:textId="6D4BE0D2"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 xml:space="preserve">For Aldehyde and Ketone (Annex F), GC method may be incorporated as an alternate method. </w:t>
            </w:r>
          </w:p>
          <w:p w14:paraId="7FE58E95" w14:textId="77777777" w:rsidR="00194A42" w:rsidRPr="00C16B81" w:rsidRDefault="00194A42" w:rsidP="005B0007">
            <w:pPr>
              <w:pStyle w:val="ListParagraph"/>
              <w:numPr>
                <w:ilvl w:val="3"/>
                <w:numId w:val="34"/>
              </w:numPr>
              <w:tabs>
                <w:tab w:val="left" w:pos="607"/>
              </w:tabs>
              <w:ind w:left="323" w:firstLine="0"/>
              <w:jc w:val="both"/>
              <w:rPr>
                <w:rFonts w:ascii="Times New Roman" w:hAnsi="Times New Roman" w:cs="Times New Roman"/>
                <w:sz w:val="24"/>
                <w:szCs w:val="24"/>
              </w:rPr>
            </w:pPr>
            <w:r w:rsidRPr="00C16B81">
              <w:rPr>
                <w:rFonts w:ascii="Times New Roman" w:hAnsi="Times New Roman" w:cs="Times New Roman"/>
                <w:color w:val="242424"/>
                <w:sz w:val="24"/>
                <w:szCs w:val="24"/>
                <w:lang w:bidi="ar-SA"/>
              </w:rPr>
              <w:t>Product description by one of the manufacturers is enclosed for reference.</w:t>
            </w:r>
          </w:p>
          <w:p w14:paraId="37F95F5E" w14:textId="725664B8" w:rsidR="00A56361" w:rsidRPr="00C16B81" w:rsidRDefault="00EF2067" w:rsidP="00EF2067">
            <w:pPr>
              <w:pStyle w:val="ListParagraph"/>
              <w:tabs>
                <w:tab w:val="left" w:pos="271"/>
              </w:tabs>
              <w:ind w:left="181" w:firstLine="0"/>
              <w:jc w:val="center"/>
              <w:rPr>
                <w:rFonts w:ascii="Times New Roman" w:hAnsi="Times New Roman" w:cs="Times New Roman"/>
                <w:sz w:val="24"/>
                <w:szCs w:val="24"/>
              </w:rPr>
            </w:pPr>
            <w:r w:rsidRPr="00C16B81">
              <w:rPr>
                <w:rFonts w:ascii="Times New Roman" w:hAnsi="Times New Roman" w:cs="Times New Roman"/>
                <w:color w:val="242424"/>
                <w:sz w:val="24"/>
                <w:szCs w:val="24"/>
              </w:rPr>
              <w:object w:dxaOrig="1539" w:dyaOrig="997" w14:anchorId="7762D343">
                <v:shape id="_x0000_i1039" type="#_x0000_t75" style="width:79.5pt;height:50.25pt" o:ole="">
                  <v:imagedata r:id="rId37" o:title=""/>
                </v:shape>
                <o:OLEObject Type="Embed" ProgID="Acrobat.Document.DC" ShapeID="_x0000_i1039" DrawAspect="Icon" ObjectID="_1770536883" r:id="rId38"/>
              </w:object>
            </w:r>
          </w:p>
          <w:p w14:paraId="040B75D3" w14:textId="15BFBA16" w:rsidR="00A56361" w:rsidRPr="00C16B81" w:rsidRDefault="00A56361" w:rsidP="00A56361">
            <w:pPr>
              <w:tabs>
                <w:tab w:val="left" w:pos="271"/>
              </w:tabs>
              <w:ind w:left="79"/>
              <w:jc w:val="both"/>
            </w:pPr>
            <w:r w:rsidRPr="00C16B81">
              <w:t xml:space="preserve">The Committee may </w:t>
            </w:r>
            <w:r w:rsidRPr="00C16B81">
              <w:rPr>
                <w:b/>
                <w:bCs/>
              </w:rPr>
              <w:t>CONSIDER</w:t>
            </w:r>
            <w:r w:rsidRPr="00C16B81">
              <w:t>.</w:t>
            </w:r>
          </w:p>
        </w:tc>
      </w:tr>
      <w:tr w:rsidR="00900282" w:rsidRPr="00C16B81" w14:paraId="385A5A6F" w14:textId="77777777" w:rsidTr="00E5635E">
        <w:tc>
          <w:tcPr>
            <w:tcW w:w="729" w:type="dxa"/>
          </w:tcPr>
          <w:p w14:paraId="7DDF51D3"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B5319CA" w14:textId="77777777" w:rsidR="00900282" w:rsidRPr="00C16B81" w:rsidRDefault="00900282" w:rsidP="00900282">
            <w:pPr>
              <w:jc w:val="both"/>
            </w:pPr>
            <w:r w:rsidRPr="00C16B81">
              <w:t>IS 4105 : 2020 Specification for Styrene ( Vinyl Benzene ) ( Second Revision )</w:t>
            </w:r>
          </w:p>
        </w:tc>
        <w:tc>
          <w:tcPr>
            <w:tcW w:w="5386" w:type="dxa"/>
          </w:tcPr>
          <w:p w14:paraId="3E114A40" w14:textId="73878A06" w:rsidR="00900282" w:rsidRPr="00C16B81" w:rsidRDefault="00900282" w:rsidP="00900282">
            <w:r w:rsidRPr="00C16B81">
              <w:t>—</w:t>
            </w:r>
          </w:p>
        </w:tc>
      </w:tr>
      <w:tr w:rsidR="00900282" w:rsidRPr="00C16B81" w14:paraId="1975B796" w14:textId="77777777" w:rsidTr="00E5635E">
        <w:tc>
          <w:tcPr>
            <w:tcW w:w="729" w:type="dxa"/>
          </w:tcPr>
          <w:p w14:paraId="7D4C1E5A"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C354E37" w14:textId="77777777" w:rsidR="00900282" w:rsidRPr="00C16B81" w:rsidRDefault="00900282" w:rsidP="00900282">
            <w:pPr>
              <w:jc w:val="both"/>
            </w:pPr>
            <w:r w:rsidRPr="00C16B81">
              <w:t>IS 4117 : 2008 Alcohol Denaturants - Specification (Second Revision)</w:t>
            </w:r>
          </w:p>
        </w:tc>
        <w:tc>
          <w:tcPr>
            <w:tcW w:w="5386" w:type="dxa"/>
          </w:tcPr>
          <w:p w14:paraId="540686FF" w14:textId="77777777" w:rsidR="00900282" w:rsidRPr="00C16B81" w:rsidRDefault="00900282" w:rsidP="00900282">
            <w:r w:rsidRPr="00C16B81">
              <w:t xml:space="preserve">Under Printing see item </w:t>
            </w:r>
            <w:r w:rsidRPr="00C16B81">
              <w:rPr>
                <w:b/>
                <w:bCs/>
              </w:rPr>
              <w:t>8.3</w:t>
            </w:r>
          </w:p>
        </w:tc>
      </w:tr>
      <w:tr w:rsidR="00900282" w:rsidRPr="00C16B81" w14:paraId="638A805A" w14:textId="77777777" w:rsidTr="00E5635E">
        <w:tc>
          <w:tcPr>
            <w:tcW w:w="729" w:type="dxa"/>
          </w:tcPr>
          <w:p w14:paraId="5410ABE4"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E9F1EB9" w14:textId="77777777" w:rsidR="00900282" w:rsidRPr="00C16B81" w:rsidRDefault="00900282" w:rsidP="00900282">
            <w:pPr>
              <w:jc w:val="both"/>
            </w:pPr>
            <w:r w:rsidRPr="00C16B81">
              <w:t>IS 4306 : 1987 Specification for Hexamethylenetetramine (Hexamine)(Second Revision)</w:t>
            </w:r>
          </w:p>
        </w:tc>
        <w:tc>
          <w:tcPr>
            <w:tcW w:w="5386" w:type="dxa"/>
          </w:tcPr>
          <w:p w14:paraId="14B40ABA" w14:textId="77777777" w:rsidR="00FA41A1" w:rsidRPr="00C16B81" w:rsidRDefault="00FA41A1" w:rsidP="00064EAB">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 xml:space="preserve">The following inputs have been received from Dr M.J. Kapadia: </w:t>
            </w:r>
          </w:p>
          <w:p w14:paraId="23D9E207" w14:textId="77777777" w:rsidR="00FA41A1" w:rsidRPr="00C16B81" w:rsidRDefault="00FA41A1" w:rsidP="00FA41A1">
            <w:pPr>
              <w:pStyle w:val="Heading1"/>
              <w:tabs>
                <w:tab w:val="left" w:pos="2140"/>
              </w:tabs>
              <w:spacing w:after="0"/>
              <w:ind w:left="0" w:right="748"/>
              <w:rPr>
                <w:rFonts w:ascii="Times New Roman" w:hAnsi="Times New Roman" w:cs="Times New Roman"/>
                <w:b w:val="0"/>
                <w:bCs w:val="0"/>
                <w:color w:val="000000" w:themeColor="text1"/>
                <w:sz w:val="24"/>
                <w:szCs w:val="24"/>
                <w:lang w:val="en-IN"/>
              </w:rPr>
            </w:pPr>
          </w:p>
          <w:p w14:paraId="24522C57" w14:textId="77777777" w:rsidR="00833052" w:rsidRPr="00C16B81" w:rsidRDefault="00833052" w:rsidP="00171E91">
            <w:pPr>
              <w:pStyle w:val="Heading1"/>
              <w:tabs>
                <w:tab w:val="left" w:pos="465"/>
              </w:tabs>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3.2 Marking – Month / Year of manufacture should be included.</w:t>
            </w:r>
          </w:p>
          <w:p w14:paraId="7F7BC4FE" w14:textId="77777777" w:rsidR="00833052" w:rsidRPr="00C16B81" w:rsidRDefault="00833052" w:rsidP="00171E91">
            <w:pPr>
              <w:pStyle w:val="Heading1"/>
              <w:tabs>
                <w:tab w:val="left" w:pos="465"/>
              </w:tabs>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Table 1 – If required by industry, limits for stabilized grade may be introduced.</w:t>
            </w:r>
          </w:p>
          <w:p w14:paraId="4A4137BD" w14:textId="77777777" w:rsidR="00833052" w:rsidRPr="00C16B81" w:rsidRDefault="00833052" w:rsidP="00171E91">
            <w:pPr>
              <w:pStyle w:val="Heading1"/>
              <w:tabs>
                <w:tab w:val="left" w:pos="465"/>
              </w:tabs>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 xml:space="preserve">A 8.1 – Determination of As is indicated by Gutzeit method as per IS 2088. However, IS 2088 </w:t>
            </w:r>
            <w:r w:rsidRPr="00C16B81">
              <w:rPr>
                <w:rFonts w:ascii="Times New Roman" w:hAnsi="Times New Roman" w:cs="Times New Roman"/>
                <w:b w:val="0"/>
                <w:bCs w:val="0"/>
                <w:color w:val="000000" w:themeColor="text1"/>
                <w:sz w:val="24"/>
                <w:szCs w:val="24"/>
                <w:lang w:val="en-IN"/>
              </w:rPr>
              <w:lastRenderedPageBreak/>
              <w:t>has also included ICP method of determination. Therefore, option for following either method should be included in IS 4306.</w:t>
            </w:r>
          </w:p>
          <w:p w14:paraId="4304240D" w14:textId="77777777" w:rsidR="00833052" w:rsidRPr="00C16B81" w:rsidRDefault="00833052" w:rsidP="00171E91">
            <w:pPr>
              <w:pStyle w:val="Heading1"/>
              <w:tabs>
                <w:tab w:val="left" w:pos="465"/>
              </w:tabs>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 xml:space="preserve">A9, A10, A11 – Cl, SO4 and Fe determination methods are based on visual comparison. Precise measurement of turbidity / colour and calculation of precise result may be considered if felt necessary by industry. </w:t>
            </w:r>
          </w:p>
          <w:p w14:paraId="1B4A6E8A" w14:textId="10E7F120" w:rsidR="00FA41A1" w:rsidRPr="00C16B81" w:rsidRDefault="00833052" w:rsidP="00171E91">
            <w:pPr>
              <w:pStyle w:val="Heading1"/>
              <w:tabs>
                <w:tab w:val="left" w:pos="465"/>
              </w:tabs>
              <w:spacing w:after="0"/>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Product description given by a manufacturer is attached.</w:t>
            </w:r>
          </w:p>
          <w:p w14:paraId="5A0C3785" w14:textId="77777777" w:rsidR="00FA41A1" w:rsidRPr="00C16B81" w:rsidRDefault="00FA41A1" w:rsidP="00FA41A1">
            <w:pPr>
              <w:pStyle w:val="Heading1"/>
              <w:tabs>
                <w:tab w:val="left" w:pos="2140"/>
              </w:tabs>
              <w:ind w:left="0" w:right="748"/>
              <w:jc w:val="center"/>
              <w:rPr>
                <w:rFonts w:ascii="Times New Roman" w:hAnsi="Times New Roman" w:cs="Times New Roman"/>
                <w:b w:val="0"/>
                <w:bCs w:val="0"/>
                <w:color w:val="000000" w:themeColor="text1"/>
                <w:sz w:val="24"/>
                <w:szCs w:val="24"/>
                <w:lang w:val="en-IN"/>
              </w:rPr>
            </w:pPr>
          </w:p>
          <w:p w14:paraId="21BAC922" w14:textId="77777777" w:rsidR="00FA41A1" w:rsidRPr="00C16B81" w:rsidRDefault="00FA41A1" w:rsidP="00FA41A1">
            <w:pPr>
              <w:pStyle w:val="Heading1"/>
              <w:tabs>
                <w:tab w:val="left" w:pos="2140"/>
              </w:tabs>
              <w:ind w:left="0" w:right="748"/>
              <w:jc w:val="center"/>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object w:dxaOrig="1539" w:dyaOrig="997" w14:anchorId="001A86DA">
                <v:shape id="_x0000_i1040" type="#_x0000_t75" style="width:79.5pt;height:50.25pt" o:ole="">
                  <v:imagedata r:id="rId39" o:title=""/>
                </v:shape>
                <o:OLEObject Type="Embed" ProgID="Acrobat.Document.DC" ShapeID="_x0000_i1040" DrawAspect="Icon" ObjectID="_1770536884" r:id="rId40"/>
              </w:object>
            </w:r>
          </w:p>
          <w:p w14:paraId="15C2E4E9" w14:textId="77777777" w:rsidR="00FA41A1" w:rsidRPr="00C16B81" w:rsidRDefault="00FA41A1" w:rsidP="00FA41A1">
            <w:pPr>
              <w:pStyle w:val="Heading1"/>
              <w:tabs>
                <w:tab w:val="left" w:pos="2140"/>
              </w:tabs>
              <w:ind w:left="0" w:right="748"/>
              <w:jc w:val="center"/>
              <w:rPr>
                <w:rFonts w:ascii="Times New Roman" w:hAnsi="Times New Roman" w:cs="Times New Roman"/>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The Committee may</w:t>
            </w:r>
            <w:r w:rsidRPr="00C16B81">
              <w:rPr>
                <w:rFonts w:ascii="Times New Roman" w:hAnsi="Times New Roman" w:cs="Times New Roman"/>
                <w:color w:val="000000" w:themeColor="text1"/>
                <w:sz w:val="24"/>
                <w:szCs w:val="24"/>
                <w:lang w:val="en-IN"/>
              </w:rPr>
              <w:t xml:space="preserve"> CONSIDER.</w:t>
            </w:r>
          </w:p>
          <w:p w14:paraId="596A7154" w14:textId="7CA27975" w:rsidR="00900282" w:rsidRPr="00C16B81" w:rsidRDefault="00900282" w:rsidP="00900282"/>
        </w:tc>
      </w:tr>
      <w:tr w:rsidR="00900282" w:rsidRPr="00C16B81" w14:paraId="06D5E9C1" w14:textId="77777777" w:rsidTr="00E5635E">
        <w:tc>
          <w:tcPr>
            <w:tcW w:w="729" w:type="dxa"/>
          </w:tcPr>
          <w:p w14:paraId="536AD88E"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502B3F3" w14:textId="77777777" w:rsidR="00900282" w:rsidRPr="00C16B81" w:rsidRDefault="00900282" w:rsidP="00900282">
            <w:pPr>
              <w:jc w:val="both"/>
            </w:pPr>
            <w:r w:rsidRPr="00C16B81">
              <w:t>IS 4566 : 2020 Specification For Methylene Chloride ( Dichloromethane ), Technical ( Second Revision)</w:t>
            </w:r>
          </w:p>
        </w:tc>
        <w:tc>
          <w:tcPr>
            <w:tcW w:w="5386" w:type="dxa"/>
          </w:tcPr>
          <w:p w14:paraId="13BE4E7E" w14:textId="77777777" w:rsidR="00900282" w:rsidRPr="00C16B81" w:rsidRDefault="00900282" w:rsidP="00900282">
            <w:r w:rsidRPr="00C16B81">
              <w:t xml:space="preserve">Comments received on standard, see item </w:t>
            </w:r>
            <w:r w:rsidRPr="00C16B81">
              <w:rPr>
                <w:b/>
                <w:bCs/>
              </w:rPr>
              <w:t>6.6</w:t>
            </w:r>
          </w:p>
        </w:tc>
      </w:tr>
      <w:tr w:rsidR="00900282" w:rsidRPr="00C16B81" w14:paraId="4A0F4A91" w14:textId="77777777" w:rsidTr="00E5635E">
        <w:tc>
          <w:tcPr>
            <w:tcW w:w="729" w:type="dxa"/>
          </w:tcPr>
          <w:p w14:paraId="57754A82"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9B83C4F" w14:textId="77777777" w:rsidR="00900282" w:rsidRPr="00C16B81" w:rsidRDefault="00900282" w:rsidP="00900282">
            <w:pPr>
              <w:jc w:val="both"/>
            </w:pPr>
            <w:r w:rsidRPr="00C16B81">
              <w:t>IS 5149 : 2020 Specification for Maleic Anhydride, Technical ( Second Revision )</w:t>
            </w:r>
          </w:p>
        </w:tc>
        <w:tc>
          <w:tcPr>
            <w:tcW w:w="5386" w:type="dxa"/>
          </w:tcPr>
          <w:p w14:paraId="3BEE8FCC" w14:textId="77777777" w:rsidR="00900282" w:rsidRPr="00C16B81" w:rsidRDefault="00900282" w:rsidP="00900282">
            <w:pPr>
              <w:jc w:val="both"/>
            </w:pPr>
            <w:r w:rsidRPr="00C16B81">
              <w:t xml:space="preserve">Comments received on standard, see item </w:t>
            </w:r>
            <w:r w:rsidRPr="00C16B81">
              <w:rPr>
                <w:b/>
                <w:bCs/>
              </w:rPr>
              <w:t>6.10</w:t>
            </w:r>
          </w:p>
        </w:tc>
      </w:tr>
      <w:tr w:rsidR="00900282" w:rsidRPr="00C16B81" w14:paraId="5B0FC3B7" w14:textId="77777777" w:rsidTr="00E5635E">
        <w:tc>
          <w:tcPr>
            <w:tcW w:w="729" w:type="dxa"/>
          </w:tcPr>
          <w:p w14:paraId="47AC8520"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07BFE68" w14:textId="77777777" w:rsidR="00900282" w:rsidRPr="00C16B81" w:rsidRDefault="00900282" w:rsidP="00900282">
            <w:pPr>
              <w:jc w:val="both"/>
            </w:pPr>
            <w:r w:rsidRPr="00C16B81">
              <w:t>IS 517 : 2020 Specification for Methanol ( Methyl Alcohol ) ( Third Revision )</w:t>
            </w:r>
          </w:p>
        </w:tc>
        <w:tc>
          <w:tcPr>
            <w:tcW w:w="5386" w:type="dxa"/>
          </w:tcPr>
          <w:p w14:paraId="6FDBB731" w14:textId="77777777" w:rsidR="00900282" w:rsidRPr="00C16B81" w:rsidRDefault="00900282" w:rsidP="00900282">
            <w:pPr>
              <w:jc w:val="both"/>
            </w:pPr>
            <w:r w:rsidRPr="00C16B81">
              <w:t xml:space="preserve">Draft Amendment to be finalized for printing, see item </w:t>
            </w:r>
            <w:r w:rsidRPr="00C16B81">
              <w:rPr>
                <w:b/>
                <w:bCs/>
              </w:rPr>
              <w:t>5.12</w:t>
            </w:r>
          </w:p>
        </w:tc>
      </w:tr>
      <w:tr w:rsidR="00900282" w:rsidRPr="00C16B81" w14:paraId="09E5AA72" w14:textId="77777777" w:rsidTr="00E5635E">
        <w:tc>
          <w:tcPr>
            <w:tcW w:w="729" w:type="dxa"/>
          </w:tcPr>
          <w:p w14:paraId="06D4397F"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6AE73D6" w14:textId="77777777" w:rsidR="00900282" w:rsidRPr="00C16B81" w:rsidRDefault="00900282" w:rsidP="00900282">
            <w:pPr>
              <w:jc w:val="both"/>
            </w:pPr>
            <w:r w:rsidRPr="00C16B81">
              <w:t>IS 5341 : 1980 Specification for Benzyl Chloride, Technical (First Revision)</w:t>
            </w:r>
          </w:p>
        </w:tc>
        <w:tc>
          <w:tcPr>
            <w:tcW w:w="5386" w:type="dxa"/>
          </w:tcPr>
          <w:p w14:paraId="3D9EA325" w14:textId="4CCE0C7D" w:rsidR="00900282" w:rsidRPr="00C16B81" w:rsidRDefault="00900282" w:rsidP="00900282">
            <w:r w:rsidRPr="00C16B81">
              <w:t>To be allotted as ARP in 2024-2025</w:t>
            </w:r>
          </w:p>
        </w:tc>
      </w:tr>
      <w:tr w:rsidR="00900282" w:rsidRPr="00C16B81" w14:paraId="6868DE38" w14:textId="77777777" w:rsidTr="00E5635E">
        <w:tc>
          <w:tcPr>
            <w:tcW w:w="729" w:type="dxa"/>
          </w:tcPr>
          <w:p w14:paraId="4AC88F63"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B3196BE" w14:textId="77777777" w:rsidR="00900282" w:rsidRPr="00C16B81" w:rsidRDefault="00900282" w:rsidP="00900282">
            <w:pPr>
              <w:jc w:val="both"/>
            </w:pPr>
            <w:r w:rsidRPr="00C16B81">
              <w:t>IS 538 : 2020 Phenol ( Carbolic Acid ) — Specification ( Third Revision )</w:t>
            </w:r>
          </w:p>
        </w:tc>
        <w:tc>
          <w:tcPr>
            <w:tcW w:w="5386" w:type="dxa"/>
          </w:tcPr>
          <w:p w14:paraId="0870BF55" w14:textId="7A38C87C" w:rsidR="00900282" w:rsidRPr="00C16B81" w:rsidRDefault="00900282" w:rsidP="00900282">
            <w:r w:rsidRPr="00C16B81">
              <w:t>—</w:t>
            </w:r>
          </w:p>
        </w:tc>
      </w:tr>
      <w:tr w:rsidR="00900282" w:rsidRPr="00C16B81" w14:paraId="6CEC757E" w14:textId="77777777" w:rsidTr="00E5635E">
        <w:tc>
          <w:tcPr>
            <w:tcW w:w="729" w:type="dxa"/>
          </w:tcPr>
          <w:p w14:paraId="1A21E8FB"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21F3A879" w14:textId="77777777" w:rsidR="00900282" w:rsidRPr="00C16B81" w:rsidRDefault="00900282" w:rsidP="00900282">
            <w:pPr>
              <w:jc w:val="both"/>
            </w:pPr>
            <w:r w:rsidRPr="00C16B81">
              <w:t>IS 5992 : 1970 Specification for p - Dichlorobenzene, technical</w:t>
            </w:r>
          </w:p>
        </w:tc>
        <w:tc>
          <w:tcPr>
            <w:tcW w:w="5386" w:type="dxa"/>
          </w:tcPr>
          <w:p w14:paraId="1B92E1C8" w14:textId="6F7033E1" w:rsidR="00900282" w:rsidRPr="00C16B81" w:rsidRDefault="00900282" w:rsidP="00900282">
            <w:r w:rsidRPr="00C16B81">
              <w:t>—</w:t>
            </w:r>
          </w:p>
        </w:tc>
      </w:tr>
      <w:tr w:rsidR="00900282" w:rsidRPr="00C16B81" w14:paraId="44D40B3B" w14:textId="77777777" w:rsidTr="00E5635E">
        <w:tc>
          <w:tcPr>
            <w:tcW w:w="729" w:type="dxa"/>
          </w:tcPr>
          <w:p w14:paraId="466459AF"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2D1729B" w14:textId="77777777" w:rsidR="00900282" w:rsidRPr="00C16B81" w:rsidRDefault="00900282" w:rsidP="00900282">
            <w:pPr>
              <w:jc w:val="both"/>
            </w:pPr>
            <w:r w:rsidRPr="00C16B81">
              <w:t>IS 6393 : 1987 Specification for Phenylacetamide (First Revision)</w:t>
            </w:r>
          </w:p>
        </w:tc>
        <w:tc>
          <w:tcPr>
            <w:tcW w:w="5386" w:type="dxa"/>
          </w:tcPr>
          <w:p w14:paraId="08266A98" w14:textId="3E83423D" w:rsidR="00900282" w:rsidRPr="00C16B81" w:rsidRDefault="00900282" w:rsidP="00900282">
            <w:r w:rsidRPr="00C16B81">
              <w:t>—</w:t>
            </w:r>
          </w:p>
        </w:tc>
      </w:tr>
      <w:tr w:rsidR="00900282" w:rsidRPr="00C16B81" w14:paraId="41346FC1" w14:textId="77777777" w:rsidTr="00E5635E">
        <w:tc>
          <w:tcPr>
            <w:tcW w:w="729" w:type="dxa"/>
          </w:tcPr>
          <w:p w14:paraId="15BFB140"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5FF9D6B" w14:textId="77777777" w:rsidR="00900282" w:rsidRPr="00C16B81" w:rsidRDefault="00900282" w:rsidP="00900282">
            <w:pPr>
              <w:jc w:val="both"/>
            </w:pPr>
            <w:r w:rsidRPr="00C16B81">
              <w:t xml:space="preserve">IS 6515 : 1999 Sodium </w:t>
            </w:r>
            <w:proofErr w:type="spellStart"/>
            <w:r w:rsidRPr="00C16B81">
              <w:t>Pentachlorophenate</w:t>
            </w:r>
            <w:proofErr w:type="spellEnd"/>
            <w:r w:rsidRPr="00C16B81">
              <w:t xml:space="preserve"> - Specification (First Revision)</w:t>
            </w:r>
          </w:p>
        </w:tc>
        <w:tc>
          <w:tcPr>
            <w:tcW w:w="5386" w:type="dxa"/>
          </w:tcPr>
          <w:p w14:paraId="6A470269" w14:textId="4C90EF9B" w:rsidR="00900282" w:rsidRPr="00C16B81" w:rsidRDefault="00900282" w:rsidP="00900282">
            <w:r w:rsidRPr="00C16B81">
              <w:t>—</w:t>
            </w:r>
          </w:p>
        </w:tc>
      </w:tr>
      <w:tr w:rsidR="00900282" w:rsidRPr="00C16B81" w14:paraId="001CB3E4" w14:textId="77777777" w:rsidTr="00E5635E">
        <w:tc>
          <w:tcPr>
            <w:tcW w:w="729" w:type="dxa"/>
          </w:tcPr>
          <w:p w14:paraId="13B01163"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497C75F" w14:textId="77777777" w:rsidR="00900282" w:rsidRPr="00C16B81" w:rsidRDefault="00900282" w:rsidP="00900282">
            <w:pPr>
              <w:jc w:val="both"/>
            </w:pPr>
            <w:r w:rsidRPr="00C16B81">
              <w:t>IS 6716 : 1981 Specification for Benzoic Acid, Technical(First Revision)</w:t>
            </w:r>
          </w:p>
        </w:tc>
        <w:tc>
          <w:tcPr>
            <w:tcW w:w="5386" w:type="dxa"/>
          </w:tcPr>
          <w:p w14:paraId="54ED4F76" w14:textId="77777777" w:rsidR="00E35152" w:rsidRPr="00C16B81" w:rsidRDefault="00E35152" w:rsidP="00E35152">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 xml:space="preserve">The following inputs have been received from Dr M.J. Kapadia: </w:t>
            </w:r>
          </w:p>
          <w:p w14:paraId="6C90688A" w14:textId="77777777" w:rsidR="00E35152" w:rsidRPr="00C16B81" w:rsidRDefault="00E35152" w:rsidP="00E35152">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p>
          <w:p w14:paraId="4AF4B024" w14:textId="77777777" w:rsidR="004F6013" w:rsidRPr="00C16B81" w:rsidRDefault="004F6013" w:rsidP="00E35152">
            <w:pPr>
              <w:ind w:left="181"/>
            </w:pPr>
            <w:r w:rsidRPr="00C16B81">
              <w:lastRenderedPageBreak/>
              <w:t>•</w:t>
            </w:r>
            <w:r w:rsidRPr="00C16B81">
              <w:tab/>
              <w:t>3.2 Marking – Requirement related to Month / Year of manufacture may be introduced.</w:t>
            </w:r>
          </w:p>
          <w:p w14:paraId="6596328B" w14:textId="77777777" w:rsidR="00E35152" w:rsidRPr="00C16B81" w:rsidRDefault="00E35152" w:rsidP="00E35152">
            <w:pPr>
              <w:ind w:left="181"/>
            </w:pPr>
          </w:p>
          <w:p w14:paraId="2816216F" w14:textId="77777777" w:rsidR="004F6013" w:rsidRPr="00C16B81" w:rsidRDefault="004F6013" w:rsidP="00E35152">
            <w:pPr>
              <w:ind w:left="181"/>
            </w:pPr>
            <w:r w:rsidRPr="00C16B81">
              <w:t>•</w:t>
            </w:r>
            <w:r w:rsidRPr="00C16B81">
              <w:tab/>
              <w:t>Table 1 (vi) – Limit of 2% is high. Also not coinciding with purity requirement of 99.5%.</w:t>
            </w:r>
          </w:p>
          <w:p w14:paraId="740D5652" w14:textId="5C900730" w:rsidR="00E35152" w:rsidRPr="00C16B81" w:rsidRDefault="00E35152" w:rsidP="00E35152"/>
          <w:p w14:paraId="2DC8817F" w14:textId="2CB35401" w:rsidR="00900282" w:rsidRPr="00C16B81" w:rsidRDefault="00E35152" w:rsidP="00E35152">
            <w:pPr>
              <w:pStyle w:val="Heading1"/>
              <w:tabs>
                <w:tab w:val="left" w:pos="2140"/>
              </w:tabs>
              <w:ind w:left="0" w:right="748"/>
              <w:jc w:val="center"/>
              <w:rPr>
                <w:rFonts w:ascii="Times New Roman" w:hAnsi="Times New Roman" w:cs="Times New Roman"/>
                <w:sz w:val="24"/>
                <w:szCs w:val="24"/>
              </w:rPr>
            </w:pPr>
            <w:r w:rsidRPr="00C16B81">
              <w:rPr>
                <w:rFonts w:ascii="Times New Roman" w:hAnsi="Times New Roman" w:cs="Times New Roman"/>
                <w:b w:val="0"/>
                <w:bCs w:val="0"/>
                <w:color w:val="000000" w:themeColor="text1"/>
                <w:sz w:val="24"/>
                <w:szCs w:val="24"/>
                <w:lang w:val="en-IN"/>
              </w:rPr>
              <w:t>The Committee may</w:t>
            </w:r>
            <w:r w:rsidRPr="00C16B81">
              <w:rPr>
                <w:rFonts w:ascii="Times New Roman" w:hAnsi="Times New Roman" w:cs="Times New Roman"/>
                <w:color w:val="000000" w:themeColor="text1"/>
                <w:sz w:val="24"/>
                <w:szCs w:val="24"/>
                <w:lang w:val="en-IN"/>
              </w:rPr>
              <w:t xml:space="preserve"> CONSIDER.</w:t>
            </w:r>
          </w:p>
        </w:tc>
      </w:tr>
      <w:tr w:rsidR="00085AD3" w:rsidRPr="00C16B81" w14:paraId="420E335C" w14:textId="77777777" w:rsidTr="00E5635E">
        <w:tc>
          <w:tcPr>
            <w:tcW w:w="729" w:type="dxa"/>
          </w:tcPr>
          <w:p w14:paraId="682DE1A1"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335D959" w14:textId="77777777" w:rsidR="00085AD3" w:rsidRPr="00C16B81" w:rsidRDefault="00085AD3" w:rsidP="00085AD3">
            <w:pPr>
              <w:jc w:val="both"/>
            </w:pPr>
            <w:r w:rsidRPr="00C16B81">
              <w:t xml:space="preserve">IS 6718 : 1972 Specification for </w:t>
            </w:r>
            <w:proofErr w:type="spellStart"/>
            <w:r w:rsidRPr="00C16B81">
              <w:t>Phenoxyacetic</w:t>
            </w:r>
            <w:proofErr w:type="spellEnd"/>
            <w:r w:rsidRPr="00C16B81">
              <w:t xml:space="preserve"> Acid</w:t>
            </w:r>
          </w:p>
        </w:tc>
        <w:tc>
          <w:tcPr>
            <w:tcW w:w="5386" w:type="dxa"/>
          </w:tcPr>
          <w:p w14:paraId="03DFF6DD" w14:textId="5911370B" w:rsidR="00085AD3" w:rsidRPr="00C16B81" w:rsidRDefault="00085AD3" w:rsidP="00085AD3">
            <w:r w:rsidRPr="00C16B81">
              <w:t xml:space="preserve">To be allotted to Consultant </w:t>
            </w:r>
          </w:p>
        </w:tc>
      </w:tr>
      <w:tr w:rsidR="00085AD3" w:rsidRPr="00C16B81" w14:paraId="2329239C" w14:textId="77777777" w:rsidTr="00E5635E">
        <w:tc>
          <w:tcPr>
            <w:tcW w:w="729" w:type="dxa"/>
          </w:tcPr>
          <w:p w14:paraId="35D5174E"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AEBDEBB" w14:textId="77777777" w:rsidR="00085AD3" w:rsidRPr="00C16B81" w:rsidRDefault="00085AD3" w:rsidP="00085AD3">
            <w:pPr>
              <w:jc w:val="both"/>
            </w:pPr>
            <w:r w:rsidRPr="00C16B81">
              <w:t>IS 6775 : 1973 Specification for Ethyl Chloride, Technical</w:t>
            </w:r>
          </w:p>
        </w:tc>
        <w:tc>
          <w:tcPr>
            <w:tcW w:w="5386" w:type="dxa"/>
          </w:tcPr>
          <w:p w14:paraId="55CC8C24" w14:textId="67FE5177" w:rsidR="00085AD3" w:rsidRPr="00C16B81" w:rsidRDefault="00085AD3" w:rsidP="00085AD3">
            <w:r w:rsidRPr="00C16B81">
              <w:t>To be allotted as ARP in 2024-2025</w:t>
            </w:r>
          </w:p>
        </w:tc>
      </w:tr>
      <w:tr w:rsidR="00085AD3" w:rsidRPr="00C16B81" w14:paraId="3A7C4C4E" w14:textId="77777777" w:rsidTr="00E5635E">
        <w:tc>
          <w:tcPr>
            <w:tcW w:w="729" w:type="dxa"/>
          </w:tcPr>
          <w:p w14:paraId="7C47EC0A"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E3729B3" w14:textId="77777777" w:rsidR="00085AD3" w:rsidRPr="00C16B81" w:rsidRDefault="00085AD3" w:rsidP="00085AD3">
            <w:pPr>
              <w:jc w:val="both"/>
            </w:pPr>
            <w:r w:rsidRPr="00C16B81">
              <w:t>IS 695 : 2020 Acetic Acid — Specification ( Fourth Revision )</w:t>
            </w:r>
          </w:p>
        </w:tc>
        <w:tc>
          <w:tcPr>
            <w:tcW w:w="5386" w:type="dxa"/>
          </w:tcPr>
          <w:p w14:paraId="5547B1C9" w14:textId="77777777" w:rsidR="00085AD3" w:rsidRPr="00C16B81" w:rsidRDefault="00085AD3" w:rsidP="00085AD3">
            <w:pPr>
              <w:jc w:val="both"/>
            </w:pPr>
            <w:r w:rsidRPr="00C16B81">
              <w:t xml:space="preserve">Comments received on standard, see item </w:t>
            </w:r>
            <w:r w:rsidRPr="00C16B81">
              <w:rPr>
                <w:b/>
                <w:bCs/>
              </w:rPr>
              <w:t>6.9</w:t>
            </w:r>
          </w:p>
        </w:tc>
      </w:tr>
      <w:tr w:rsidR="00085AD3" w:rsidRPr="00C16B81" w14:paraId="636D3530" w14:textId="77777777" w:rsidTr="00E5635E">
        <w:tc>
          <w:tcPr>
            <w:tcW w:w="729" w:type="dxa"/>
          </w:tcPr>
          <w:p w14:paraId="4D880F79"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7C66534" w14:textId="77777777" w:rsidR="00085AD3" w:rsidRPr="00C16B81" w:rsidRDefault="00085AD3" w:rsidP="00085AD3">
            <w:pPr>
              <w:jc w:val="both"/>
            </w:pPr>
            <w:r w:rsidRPr="00C16B81">
              <w:t xml:space="preserve">IS 6971 : 1998 2 - </w:t>
            </w:r>
            <w:proofErr w:type="spellStart"/>
            <w:r w:rsidRPr="00C16B81">
              <w:t>Ethylhexan</w:t>
            </w:r>
            <w:proofErr w:type="spellEnd"/>
            <w:r w:rsidRPr="00C16B81">
              <w:t xml:space="preserve"> - 1 - </w:t>
            </w:r>
            <w:proofErr w:type="spellStart"/>
            <w:r w:rsidRPr="00C16B81">
              <w:t>ol</w:t>
            </w:r>
            <w:proofErr w:type="spellEnd"/>
            <w:r w:rsidRPr="00C16B81">
              <w:t xml:space="preserve"> - Specification (First Revision)</w:t>
            </w:r>
          </w:p>
        </w:tc>
        <w:tc>
          <w:tcPr>
            <w:tcW w:w="5386" w:type="dxa"/>
          </w:tcPr>
          <w:p w14:paraId="11256A57" w14:textId="0BB85D67" w:rsidR="00085AD3" w:rsidRPr="00C16B81" w:rsidRDefault="00085AD3" w:rsidP="00085AD3">
            <w:r w:rsidRPr="00C16B81">
              <w:t>—</w:t>
            </w:r>
          </w:p>
        </w:tc>
      </w:tr>
      <w:tr w:rsidR="00085AD3" w:rsidRPr="00C16B81" w14:paraId="3B1A1502" w14:textId="77777777" w:rsidTr="00E5635E">
        <w:tc>
          <w:tcPr>
            <w:tcW w:w="729" w:type="dxa"/>
          </w:tcPr>
          <w:p w14:paraId="6F9E6B5F"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2B89FBCC" w14:textId="77777777" w:rsidR="00085AD3" w:rsidRPr="00C16B81" w:rsidRDefault="00085AD3" w:rsidP="00085AD3">
            <w:pPr>
              <w:jc w:val="both"/>
            </w:pPr>
            <w:r w:rsidRPr="00C16B81">
              <w:t xml:space="preserve">IS 6972 : 1973 Specification for </w:t>
            </w:r>
            <w:proofErr w:type="spellStart"/>
            <w:r w:rsidRPr="00C16B81">
              <w:t>Benzotrichloride</w:t>
            </w:r>
            <w:proofErr w:type="spellEnd"/>
            <w:r w:rsidRPr="00C16B81">
              <w:t>, Technical</w:t>
            </w:r>
          </w:p>
        </w:tc>
        <w:tc>
          <w:tcPr>
            <w:tcW w:w="5386" w:type="dxa"/>
          </w:tcPr>
          <w:p w14:paraId="678D8451" w14:textId="3AE401EC" w:rsidR="00085AD3" w:rsidRPr="00C16B81" w:rsidRDefault="00085AD3" w:rsidP="00085AD3">
            <w:r w:rsidRPr="00C16B81">
              <w:t>—</w:t>
            </w:r>
          </w:p>
        </w:tc>
      </w:tr>
      <w:tr w:rsidR="00085AD3" w:rsidRPr="00C16B81" w14:paraId="54CBADF7" w14:textId="77777777" w:rsidTr="00E5635E">
        <w:tc>
          <w:tcPr>
            <w:tcW w:w="729" w:type="dxa"/>
          </w:tcPr>
          <w:p w14:paraId="72A4B1AF"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33417D1D" w14:textId="77777777" w:rsidR="00085AD3" w:rsidRPr="00C16B81" w:rsidRDefault="00085AD3" w:rsidP="00085AD3">
            <w:pPr>
              <w:jc w:val="both"/>
            </w:pPr>
            <w:r w:rsidRPr="00C16B81">
              <w:t>IS 7135 : 1987 Specification for Dimethyl Sulphate, Technical (First Revision)</w:t>
            </w:r>
          </w:p>
        </w:tc>
        <w:tc>
          <w:tcPr>
            <w:tcW w:w="5386" w:type="dxa"/>
          </w:tcPr>
          <w:p w14:paraId="726982CC" w14:textId="582A9BD7" w:rsidR="00085AD3" w:rsidRPr="00C16B81" w:rsidRDefault="00085AD3" w:rsidP="00085AD3">
            <w:r w:rsidRPr="00C16B81">
              <w:t>—</w:t>
            </w:r>
          </w:p>
        </w:tc>
      </w:tr>
      <w:tr w:rsidR="00085AD3" w:rsidRPr="00C16B81" w14:paraId="160E33FA" w14:textId="77777777" w:rsidTr="00E5635E">
        <w:tc>
          <w:tcPr>
            <w:tcW w:w="729" w:type="dxa"/>
          </w:tcPr>
          <w:p w14:paraId="24DDBF43"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9FF41B5" w14:textId="77777777" w:rsidR="00085AD3" w:rsidRPr="00C16B81" w:rsidRDefault="00085AD3" w:rsidP="00085AD3">
            <w:pPr>
              <w:jc w:val="both"/>
            </w:pPr>
            <w:r w:rsidRPr="00C16B81">
              <w:t>IS 717 : 1998 Carbon disulphide, Technical - Specification (Second Revision)</w:t>
            </w:r>
          </w:p>
        </w:tc>
        <w:tc>
          <w:tcPr>
            <w:tcW w:w="5386" w:type="dxa"/>
          </w:tcPr>
          <w:p w14:paraId="0088AAD4" w14:textId="77777777" w:rsidR="00085AD3" w:rsidRPr="00C16B81" w:rsidRDefault="00085AD3" w:rsidP="00085AD3">
            <w:r w:rsidRPr="00C16B81">
              <w:t xml:space="preserve">Under revision, see item </w:t>
            </w:r>
            <w:r w:rsidRPr="00C16B81">
              <w:rPr>
                <w:b/>
                <w:bCs/>
              </w:rPr>
              <w:t>5.4</w:t>
            </w:r>
          </w:p>
        </w:tc>
      </w:tr>
      <w:tr w:rsidR="00085AD3" w:rsidRPr="00C16B81" w14:paraId="18C89EBF" w14:textId="77777777" w:rsidTr="00E5635E">
        <w:tc>
          <w:tcPr>
            <w:tcW w:w="729" w:type="dxa"/>
          </w:tcPr>
          <w:p w14:paraId="39ECB0B3"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8438ED1" w14:textId="77777777" w:rsidR="00085AD3" w:rsidRPr="00C16B81" w:rsidRDefault="00085AD3" w:rsidP="00085AD3">
            <w:pPr>
              <w:jc w:val="both"/>
            </w:pPr>
            <w:r w:rsidRPr="00C16B81">
              <w:t>IS 7330 : 1988 Methods of Sampling and Test for Ion - Exchange Resins (First Revision)</w:t>
            </w:r>
          </w:p>
        </w:tc>
        <w:tc>
          <w:tcPr>
            <w:tcW w:w="5386" w:type="dxa"/>
          </w:tcPr>
          <w:p w14:paraId="052041C4" w14:textId="77777777" w:rsidR="00E35152" w:rsidRPr="00C16B81" w:rsidRDefault="00E35152" w:rsidP="00E35152">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 xml:space="preserve">The following inputs have been received from Dr M.J. Kapadia: </w:t>
            </w:r>
          </w:p>
          <w:p w14:paraId="19F1AEF8" w14:textId="77777777" w:rsidR="00E35152" w:rsidRPr="00C16B81" w:rsidRDefault="00E35152" w:rsidP="00E35152">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p>
          <w:p w14:paraId="648880AD" w14:textId="77777777" w:rsidR="00740EF1" w:rsidRPr="00C16B81" w:rsidRDefault="00740EF1" w:rsidP="00E35152">
            <w:pPr>
              <w:pStyle w:val="ListParagraph"/>
              <w:numPr>
                <w:ilvl w:val="0"/>
                <w:numId w:val="35"/>
              </w:numPr>
              <w:tabs>
                <w:tab w:val="left" w:pos="301"/>
              </w:tabs>
              <w:ind w:left="40" w:firstLine="0"/>
              <w:jc w:val="both"/>
              <w:rPr>
                <w:rFonts w:ascii="Times New Roman" w:hAnsi="Times New Roman" w:cs="Times New Roman"/>
                <w:color w:val="242424"/>
                <w:sz w:val="24"/>
                <w:szCs w:val="24"/>
                <w:lang w:bidi="ar-SA"/>
              </w:rPr>
            </w:pPr>
            <w:r w:rsidRPr="00C16B81">
              <w:rPr>
                <w:rFonts w:ascii="Times New Roman" w:hAnsi="Times New Roman" w:cs="Times New Roman"/>
                <w:color w:val="242424"/>
                <w:sz w:val="24"/>
                <w:szCs w:val="24"/>
                <w:lang w:bidi="ar-SA"/>
              </w:rPr>
              <w:t xml:space="preserve">IS 7330 was reaffirmed in 2014 and 2019. However, Amendment No. 1, issued in 1995, is required to be referred since it points out many critical corrections of IS 7330. </w:t>
            </w:r>
          </w:p>
          <w:p w14:paraId="5F76393B" w14:textId="77777777" w:rsidR="00085AD3" w:rsidRPr="00C16B81" w:rsidRDefault="00740EF1" w:rsidP="00061AB8">
            <w:pPr>
              <w:pStyle w:val="ListParagraph"/>
              <w:numPr>
                <w:ilvl w:val="0"/>
                <w:numId w:val="35"/>
              </w:numPr>
              <w:tabs>
                <w:tab w:val="left" w:pos="301"/>
              </w:tabs>
              <w:ind w:left="40" w:firstLine="0"/>
              <w:jc w:val="both"/>
              <w:rPr>
                <w:rFonts w:ascii="Times New Roman" w:hAnsi="Times New Roman" w:cs="Times New Roman"/>
                <w:sz w:val="24"/>
                <w:szCs w:val="24"/>
              </w:rPr>
            </w:pPr>
            <w:r w:rsidRPr="00C16B81">
              <w:rPr>
                <w:rFonts w:ascii="Times New Roman" w:hAnsi="Times New Roman" w:cs="Times New Roman"/>
                <w:color w:val="242424"/>
                <w:sz w:val="24"/>
                <w:szCs w:val="24"/>
                <w:lang w:bidi="ar-SA"/>
              </w:rPr>
              <w:t>In case, there are no further suggestions for IS 7330 now, it is necessary to republish IS by incorporating all details of Amendment 1 into main body of IS 7330.</w:t>
            </w:r>
          </w:p>
          <w:p w14:paraId="62CACA88" w14:textId="60809F61" w:rsidR="00E35152" w:rsidRPr="00C16B81" w:rsidRDefault="00E35152" w:rsidP="00E35152">
            <w:pPr>
              <w:pStyle w:val="ListParagraph"/>
              <w:tabs>
                <w:tab w:val="left" w:pos="301"/>
              </w:tabs>
              <w:ind w:left="40" w:firstLine="0"/>
              <w:rPr>
                <w:rFonts w:ascii="Times New Roman" w:hAnsi="Times New Roman" w:cs="Times New Roman"/>
                <w:sz w:val="24"/>
                <w:szCs w:val="24"/>
              </w:rPr>
            </w:pPr>
            <w:r w:rsidRPr="00C16B81">
              <w:rPr>
                <w:rFonts w:ascii="Times New Roman" w:hAnsi="Times New Roman" w:cs="Times New Roman"/>
                <w:color w:val="000000" w:themeColor="text1"/>
                <w:sz w:val="24"/>
                <w:szCs w:val="24"/>
                <w:lang w:val="en-IN"/>
              </w:rPr>
              <w:t xml:space="preserve">The Committee may </w:t>
            </w:r>
            <w:r w:rsidRPr="00C16B81">
              <w:rPr>
                <w:rFonts w:ascii="Times New Roman" w:hAnsi="Times New Roman" w:cs="Times New Roman"/>
                <w:b/>
                <w:bCs/>
                <w:color w:val="000000" w:themeColor="text1"/>
                <w:sz w:val="24"/>
                <w:szCs w:val="24"/>
                <w:lang w:val="en-IN"/>
              </w:rPr>
              <w:t>CONSIDER</w:t>
            </w:r>
            <w:r w:rsidRPr="00C16B81">
              <w:rPr>
                <w:rFonts w:ascii="Times New Roman" w:hAnsi="Times New Roman" w:cs="Times New Roman"/>
                <w:color w:val="000000" w:themeColor="text1"/>
                <w:sz w:val="24"/>
                <w:szCs w:val="24"/>
                <w:lang w:val="en-IN"/>
              </w:rPr>
              <w:t>.</w:t>
            </w:r>
          </w:p>
        </w:tc>
      </w:tr>
      <w:tr w:rsidR="00085AD3" w:rsidRPr="00C16B81" w14:paraId="4751DB83" w14:textId="77777777" w:rsidTr="00E5635E">
        <w:tc>
          <w:tcPr>
            <w:tcW w:w="729" w:type="dxa"/>
          </w:tcPr>
          <w:p w14:paraId="637EC8F8"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1F0CC28" w14:textId="77777777" w:rsidR="00085AD3" w:rsidRPr="00C16B81" w:rsidRDefault="00085AD3" w:rsidP="00085AD3">
            <w:pPr>
              <w:jc w:val="both"/>
            </w:pPr>
            <w:r w:rsidRPr="00C16B81">
              <w:t>IS 7559 : 1992 Salicylic Acid, Technical - Specification (First Revision)</w:t>
            </w:r>
          </w:p>
        </w:tc>
        <w:tc>
          <w:tcPr>
            <w:tcW w:w="5386" w:type="dxa"/>
          </w:tcPr>
          <w:p w14:paraId="5DD4C9E2" w14:textId="7CE4E04D" w:rsidR="00085AD3" w:rsidRPr="00C16B81" w:rsidRDefault="00085AD3" w:rsidP="00085AD3">
            <w:r w:rsidRPr="00C16B81">
              <w:t>—</w:t>
            </w:r>
          </w:p>
        </w:tc>
      </w:tr>
      <w:tr w:rsidR="00085AD3" w:rsidRPr="00C16B81" w14:paraId="7C0BC500" w14:textId="77777777" w:rsidTr="00E5635E">
        <w:tc>
          <w:tcPr>
            <w:tcW w:w="729" w:type="dxa"/>
          </w:tcPr>
          <w:p w14:paraId="2A5F0676"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A87967D" w14:textId="77777777" w:rsidR="00085AD3" w:rsidRPr="00C16B81" w:rsidRDefault="00085AD3" w:rsidP="00085AD3">
            <w:pPr>
              <w:jc w:val="both"/>
            </w:pPr>
            <w:r w:rsidRPr="00C16B81">
              <w:t>IS 7618 : 1974 Specification for Hexachloroethane</w:t>
            </w:r>
          </w:p>
        </w:tc>
        <w:tc>
          <w:tcPr>
            <w:tcW w:w="5386" w:type="dxa"/>
          </w:tcPr>
          <w:p w14:paraId="5EA50709" w14:textId="737DE647" w:rsidR="00085AD3" w:rsidRPr="00C16B81" w:rsidRDefault="00085AD3" w:rsidP="00085AD3">
            <w:r w:rsidRPr="00C16B81">
              <w:t>—</w:t>
            </w:r>
          </w:p>
        </w:tc>
      </w:tr>
      <w:tr w:rsidR="00085AD3" w:rsidRPr="00C16B81" w14:paraId="4F420149" w14:textId="77777777" w:rsidTr="00E5635E">
        <w:tc>
          <w:tcPr>
            <w:tcW w:w="729" w:type="dxa"/>
          </w:tcPr>
          <w:p w14:paraId="6A917DF2"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A998AF2" w14:textId="77777777" w:rsidR="00085AD3" w:rsidRPr="00C16B81" w:rsidRDefault="00085AD3" w:rsidP="00085AD3">
            <w:pPr>
              <w:jc w:val="both"/>
            </w:pPr>
            <w:r w:rsidRPr="00C16B81">
              <w:t>IS 7619 : 1987 Specification for Pentaerythritol (First Revision)</w:t>
            </w:r>
          </w:p>
        </w:tc>
        <w:tc>
          <w:tcPr>
            <w:tcW w:w="5386" w:type="dxa"/>
          </w:tcPr>
          <w:p w14:paraId="1F74648C" w14:textId="7789E69C" w:rsidR="00085AD3" w:rsidRPr="00C16B81" w:rsidRDefault="00D66127" w:rsidP="00085AD3">
            <w:r w:rsidRPr="00C16B81">
              <w:t xml:space="preserve">To be allotted to Consultant </w:t>
            </w:r>
          </w:p>
        </w:tc>
      </w:tr>
      <w:tr w:rsidR="00085AD3" w:rsidRPr="00C16B81" w14:paraId="0D1D09BF" w14:textId="77777777" w:rsidTr="00E5635E">
        <w:tc>
          <w:tcPr>
            <w:tcW w:w="729" w:type="dxa"/>
          </w:tcPr>
          <w:p w14:paraId="323830BA"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30B215EE" w14:textId="77777777" w:rsidR="00085AD3" w:rsidRPr="00C16B81" w:rsidRDefault="00085AD3" w:rsidP="00085AD3">
            <w:pPr>
              <w:jc w:val="both"/>
            </w:pPr>
            <w:r w:rsidRPr="00C16B81">
              <w:t>IS 869 : 2020 Specification for Ethylene Dichloride ( Third Revision )</w:t>
            </w:r>
          </w:p>
        </w:tc>
        <w:tc>
          <w:tcPr>
            <w:tcW w:w="5386" w:type="dxa"/>
          </w:tcPr>
          <w:p w14:paraId="3B001471" w14:textId="77777777" w:rsidR="00085AD3" w:rsidRPr="00C16B81" w:rsidRDefault="00085AD3" w:rsidP="00085AD3">
            <w:r w:rsidRPr="00C16B81">
              <w:t xml:space="preserve">Under revision, see item </w:t>
            </w:r>
            <w:r w:rsidRPr="00C16B81">
              <w:rPr>
                <w:b/>
                <w:bCs/>
              </w:rPr>
              <w:t>4.2</w:t>
            </w:r>
          </w:p>
        </w:tc>
      </w:tr>
      <w:tr w:rsidR="00085AD3" w:rsidRPr="00C16B81" w14:paraId="5D583B57" w14:textId="77777777" w:rsidTr="00E5635E">
        <w:tc>
          <w:tcPr>
            <w:tcW w:w="729" w:type="dxa"/>
          </w:tcPr>
          <w:p w14:paraId="2E0B9DEF"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EB6A07C" w14:textId="77777777" w:rsidR="00085AD3" w:rsidRPr="00C16B81" w:rsidRDefault="00085AD3" w:rsidP="00085AD3">
            <w:pPr>
              <w:jc w:val="both"/>
            </w:pPr>
            <w:r w:rsidRPr="00C16B81">
              <w:t>IS 9851 : 2020 Specification for Iso-propyl Ether ( First Revision )</w:t>
            </w:r>
          </w:p>
        </w:tc>
        <w:tc>
          <w:tcPr>
            <w:tcW w:w="5386" w:type="dxa"/>
          </w:tcPr>
          <w:p w14:paraId="0F37738A" w14:textId="58BB748A" w:rsidR="00085AD3" w:rsidRPr="00C16B81" w:rsidRDefault="00085AD3" w:rsidP="00085AD3">
            <w:r w:rsidRPr="00C16B81">
              <w:t>—</w:t>
            </w:r>
          </w:p>
        </w:tc>
      </w:tr>
      <w:tr w:rsidR="00085AD3" w:rsidRPr="00C16B81" w14:paraId="48368C4E" w14:textId="77777777" w:rsidTr="00E5635E">
        <w:tc>
          <w:tcPr>
            <w:tcW w:w="729" w:type="dxa"/>
          </w:tcPr>
          <w:p w14:paraId="1CE95A04"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3F2F0406" w14:textId="77777777" w:rsidR="00085AD3" w:rsidRPr="00C16B81" w:rsidRDefault="00085AD3" w:rsidP="00085AD3">
            <w:pPr>
              <w:jc w:val="both"/>
            </w:pPr>
            <w:r w:rsidRPr="00C16B81">
              <w:t>IS 9908 : 2020 Specification for Formic Acid ( First Revision )</w:t>
            </w:r>
          </w:p>
        </w:tc>
        <w:tc>
          <w:tcPr>
            <w:tcW w:w="5386" w:type="dxa"/>
          </w:tcPr>
          <w:p w14:paraId="09BA3958" w14:textId="77777777" w:rsidR="00085AD3" w:rsidRPr="00C16B81" w:rsidRDefault="00085AD3" w:rsidP="00085AD3">
            <w:pPr>
              <w:jc w:val="both"/>
            </w:pPr>
            <w:r w:rsidRPr="00C16B81">
              <w:t xml:space="preserve">Comments received on standard, see item </w:t>
            </w:r>
            <w:r w:rsidRPr="00C16B81">
              <w:rPr>
                <w:b/>
                <w:bCs/>
              </w:rPr>
              <w:t>6.11</w:t>
            </w:r>
          </w:p>
        </w:tc>
      </w:tr>
      <w:tr w:rsidR="00085AD3" w:rsidRPr="00C16B81" w14:paraId="51B737DC" w14:textId="77777777" w:rsidTr="00E5635E">
        <w:tc>
          <w:tcPr>
            <w:tcW w:w="729" w:type="dxa"/>
          </w:tcPr>
          <w:p w14:paraId="6FB17409"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5BD6619" w14:textId="77777777" w:rsidR="00085AD3" w:rsidRPr="00C16B81" w:rsidRDefault="00085AD3" w:rsidP="00085AD3">
            <w:pPr>
              <w:jc w:val="both"/>
            </w:pPr>
            <w:r w:rsidRPr="00C16B81">
              <w:t>IS 9986 : 1999 Benzaldehyde - Specification (First Revision)</w:t>
            </w:r>
          </w:p>
        </w:tc>
        <w:tc>
          <w:tcPr>
            <w:tcW w:w="5386" w:type="dxa"/>
          </w:tcPr>
          <w:p w14:paraId="4E02850E" w14:textId="60F84F60" w:rsidR="00085AD3" w:rsidRPr="00C16B81" w:rsidRDefault="00085AD3" w:rsidP="00085AD3">
            <w:r w:rsidRPr="00C16B81">
              <w:t>To be allotted as ARP in 2024-2025</w:t>
            </w:r>
          </w:p>
        </w:tc>
      </w:tr>
      <w:tr w:rsidR="00085AD3" w:rsidRPr="00C16B81" w14:paraId="143FABC8" w14:textId="77777777" w:rsidTr="00E5635E">
        <w:tc>
          <w:tcPr>
            <w:tcW w:w="729" w:type="dxa"/>
          </w:tcPr>
          <w:p w14:paraId="7CE6E196"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069428F" w14:textId="77777777" w:rsidR="00085AD3" w:rsidRPr="00C16B81" w:rsidRDefault="00085AD3" w:rsidP="00085AD3">
            <w:pPr>
              <w:jc w:val="both"/>
            </w:pPr>
            <w:r w:rsidRPr="00C16B81">
              <w:t>IS 17342 : 2020 Determination of Ethyl Alcohol Concentration by Digital Densitometer</w:t>
            </w:r>
          </w:p>
        </w:tc>
        <w:tc>
          <w:tcPr>
            <w:tcW w:w="5386" w:type="dxa"/>
          </w:tcPr>
          <w:p w14:paraId="212B4696" w14:textId="40F0511F" w:rsidR="00085AD3" w:rsidRPr="00C16B81" w:rsidRDefault="00085AD3" w:rsidP="00085AD3">
            <w:r w:rsidRPr="00C16B81">
              <w:t>—</w:t>
            </w:r>
          </w:p>
        </w:tc>
      </w:tr>
      <w:tr w:rsidR="00085AD3" w:rsidRPr="00C16B81" w14:paraId="7194EF06" w14:textId="77777777" w:rsidTr="00E5635E">
        <w:tc>
          <w:tcPr>
            <w:tcW w:w="729" w:type="dxa"/>
          </w:tcPr>
          <w:p w14:paraId="69ADCF7A"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BFD6186" w14:textId="77777777" w:rsidR="00085AD3" w:rsidRPr="00C16B81" w:rsidRDefault="00085AD3" w:rsidP="00085AD3">
            <w:pPr>
              <w:jc w:val="both"/>
            </w:pPr>
            <w:r w:rsidRPr="00C16B81">
              <w:t>IS 17370 : 2020 p-Xylene - Specification</w:t>
            </w:r>
          </w:p>
        </w:tc>
        <w:tc>
          <w:tcPr>
            <w:tcW w:w="5386" w:type="dxa"/>
          </w:tcPr>
          <w:p w14:paraId="5293223A" w14:textId="77777777" w:rsidR="00085AD3" w:rsidRPr="00C16B81" w:rsidRDefault="00085AD3" w:rsidP="00085AD3">
            <w:r w:rsidRPr="00C16B81">
              <w:t>Standard has already revised in 2023.</w:t>
            </w:r>
          </w:p>
        </w:tc>
      </w:tr>
      <w:tr w:rsidR="00085AD3" w:rsidRPr="00C16B81" w14:paraId="19B7CC93" w14:textId="77777777" w:rsidTr="00E5635E">
        <w:tc>
          <w:tcPr>
            <w:tcW w:w="729" w:type="dxa"/>
          </w:tcPr>
          <w:p w14:paraId="79A29EDB"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EB52421" w14:textId="77777777" w:rsidR="00085AD3" w:rsidRPr="00C16B81" w:rsidRDefault="00085AD3" w:rsidP="00085AD3">
            <w:pPr>
              <w:jc w:val="both"/>
            </w:pPr>
            <w:r w:rsidRPr="00C16B81">
              <w:t>IS 17412 : 2020 Trimethyl Phosphite - Technical Grade</w:t>
            </w:r>
          </w:p>
        </w:tc>
        <w:tc>
          <w:tcPr>
            <w:tcW w:w="5386" w:type="dxa"/>
          </w:tcPr>
          <w:p w14:paraId="3637E779" w14:textId="05DE41DF" w:rsidR="00085AD3" w:rsidRPr="00C16B81" w:rsidRDefault="00085AD3" w:rsidP="00085AD3">
            <w:r w:rsidRPr="00C16B81">
              <w:t>—</w:t>
            </w:r>
          </w:p>
        </w:tc>
      </w:tr>
      <w:tr w:rsidR="00085AD3" w:rsidRPr="00C16B81" w14:paraId="6CED5C18" w14:textId="77777777" w:rsidTr="00E5635E">
        <w:tc>
          <w:tcPr>
            <w:tcW w:w="729" w:type="dxa"/>
          </w:tcPr>
          <w:p w14:paraId="3B2FDF0C"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368C9951" w14:textId="77777777" w:rsidR="00085AD3" w:rsidRPr="00C16B81" w:rsidRDefault="00085AD3" w:rsidP="00085AD3">
            <w:pPr>
              <w:jc w:val="both"/>
            </w:pPr>
            <w:r w:rsidRPr="00C16B81">
              <w:t>IS 17442 : 2020 Vinyl Chloride Monomer - Specification</w:t>
            </w:r>
          </w:p>
        </w:tc>
        <w:tc>
          <w:tcPr>
            <w:tcW w:w="5386" w:type="dxa"/>
          </w:tcPr>
          <w:p w14:paraId="4AE2769E" w14:textId="77777777" w:rsidR="00085AD3" w:rsidRPr="00C16B81" w:rsidRDefault="00085AD3" w:rsidP="00085AD3">
            <w:r w:rsidRPr="00C16B81">
              <w:t xml:space="preserve">Under revision, see item </w:t>
            </w:r>
            <w:r w:rsidRPr="00C16B81">
              <w:rPr>
                <w:b/>
                <w:bCs/>
              </w:rPr>
              <w:t>4.3</w:t>
            </w:r>
          </w:p>
        </w:tc>
      </w:tr>
    </w:tbl>
    <w:p w14:paraId="0041E43C" w14:textId="77777777" w:rsidR="00C46BE6" w:rsidRPr="00C16B81" w:rsidRDefault="00C46BE6" w:rsidP="003C18F3">
      <w:pPr>
        <w:pStyle w:val="Heading1"/>
        <w:tabs>
          <w:tab w:val="left" w:pos="2140"/>
        </w:tabs>
        <w:spacing w:after="0"/>
        <w:ind w:left="0" w:right="748"/>
        <w:rPr>
          <w:rFonts w:ascii="Times New Roman" w:hAnsi="Times New Roman" w:cs="Times New Roman"/>
          <w:color w:val="000000" w:themeColor="text1"/>
          <w:sz w:val="24"/>
          <w:szCs w:val="24"/>
          <w:lang w:val="en-IN"/>
        </w:rPr>
      </w:pPr>
    </w:p>
    <w:p w14:paraId="0962C73F" w14:textId="182B3142" w:rsidR="00616E48" w:rsidRPr="00C16B81" w:rsidRDefault="00635974" w:rsidP="00635974">
      <w:pPr>
        <w:pStyle w:val="Heading1"/>
        <w:tabs>
          <w:tab w:val="left" w:pos="2140"/>
        </w:tabs>
        <w:ind w:left="0" w:right="748"/>
        <w:rPr>
          <w:rFonts w:ascii="Times New Roman" w:hAnsi="Times New Roman" w:cs="Times New Roman"/>
          <w:color w:val="000000" w:themeColor="text1"/>
          <w:sz w:val="24"/>
          <w:szCs w:val="24"/>
          <w:lang w:val="en-IN"/>
        </w:rPr>
      </w:pPr>
      <w:r w:rsidRPr="00C16B81">
        <w:rPr>
          <w:rFonts w:ascii="Times New Roman" w:hAnsi="Times New Roman" w:cs="Times New Roman"/>
          <w:color w:val="000000" w:themeColor="text1"/>
          <w:sz w:val="24"/>
          <w:szCs w:val="24"/>
          <w:lang w:val="en-IN"/>
        </w:rPr>
        <w:t>8.3 Standards due for review</w:t>
      </w:r>
      <w:r w:rsidR="00A67262" w:rsidRPr="00C16B81">
        <w:rPr>
          <w:rFonts w:ascii="Times New Roman" w:hAnsi="Times New Roman" w:cs="Times New Roman"/>
          <w:color w:val="000000" w:themeColor="text1"/>
          <w:sz w:val="24"/>
          <w:szCs w:val="24"/>
          <w:lang w:val="en-IN"/>
        </w:rPr>
        <w:t xml:space="preserve">/ pre 20000 </w:t>
      </w:r>
      <w:r w:rsidRPr="00C16B81">
        <w:rPr>
          <w:rFonts w:ascii="Times New Roman" w:hAnsi="Times New Roman" w:cs="Times New Roman"/>
          <w:color w:val="000000" w:themeColor="text1"/>
          <w:sz w:val="24"/>
          <w:szCs w:val="24"/>
          <w:lang w:val="en-IN"/>
        </w:rPr>
        <w:t>pending from previous meeting</w:t>
      </w:r>
    </w:p>
    <w:p w14:paraId="003472B3" w14:textId="4813FCD4" w:rsidR="00635974" w:rsidRPr="00C16B81" w:rsidRDefault="00635974" w:rsidP="00635974">
      <w:pPr>
        <w:pStyle w:val="Heading1"/>
        <w:tabs>
          <w:tab w:val="left" w:pos="2140"/>
        </w:tabs>
        <w:ind w:left="0" w:right="748"/>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The following are the standards which were due for review</w:t>
      </w:r>
      <w:r w:rsidR="0035048E" w:rsidRPr="00C16B81">
        <w:rPr>
          <w:rFonts w:ascii="Times New Roman" w:hAnsi="Times New Roman" w:cs="Times New Roman"/>
          <w:b w:val="0"/>
          <w:bCs w:val="0"/>
          <w:color w:val="000000" w:themeColor="text1"/>
          <w:sz w:val="24"/>
          <w:szCs w:val="24"/>
          <w:lang w:val="en-IN"/>
        </w:rPr>
        <w:t>/pre 2000</w:t>
      </w:r>
      <w:r w:rsidRPr="00C16B81">
        <w:rPr>
          <w:rFonts w:ascii="Times New Roman" w:hAnsi="Times New Roman" w:cs="Times New Roman"/>
          <w:b w:val="0"/>
          <w:bCs w:val="0"/>
          <w:color w:val="000000" w:themeColor="text1"/>
          <w:sz w:val="24"/>
          <w:szCs w:val="24"/>
          <w:lang w:val="en-IN"/>
        </w:rPr>
        <w:t xml:space="preserve"> and pending since last meetings:</w:t>
      </w:r>
    </w:p>
    <w:tbl>
      <w:tblPr>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701"/>
        <w:gridCol w:w="3402"/>
        <w:gridCol w:w="7796"/>
      </w:tblGrid>
      <w:tr w:rsidR="00D72289" w:rsidRPr="00C16B81" w14:paraId="023456A4"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4419FCE" w14:textId="77777777" w:rsidR="00D72289" w:rsidRPr="00C16B81" w:rsidRDefault="00D72289" w:rsidP="00EB7BF5">
            <w:pPr>
              <w:jc w:val="center"/>
              <w:rPr>
                <w:b/>
                <w:bCs/>
                <w:lang w:bidi="ar-SA"/>
              </w:rPr>
            </w:pPr>
            <w:r w:rsidRPr="00C16B81">
              <w:rPr>
                <w:b/>
                <w:bCs/>
                <w:lang w:bidi="ar-SA"/>
              </w:rPr>
              <w:t>Sl. No.</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49C5E9B" w14:textId="77777777" w:rsidR="00D72289" w:rsidRPr="00C16B81" w:rsidRDefault="00D72289" w:rsidP="00EB7BF5">
            <w:pPr>
              <w:jc w:val="center"/>
              <w:rPr>
                <w:b/>
                <w:bCs/>
                <w:lang w:bidi="ar-SA"/>
              </w:rPr>
            </w:pPr>
            <w:r w:rsidRPr="00C16B81">
              <w:rPr>
                <w:b/>
                <w:bCs/>
                <w:lang w:bidi="ar-SA"/>
              </w:rPr>
              <w:t>IS Number</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6DE61FB2" w14:textId="77777777" w:rsidR="00D72289" w:rsidRPr="00C16B81" w:rsidRDefault="00D72289" w:rsidP="00EB7BF5">
            <w:pPr>
              <w:jc w:val="center"/>
              <w:rPr>
                <w:b/>
                <w:bCs/>
                <w:lang w:bidi="ar-SA"/>
              </w:rPr>
            </w:pPr>
            <w:r w:rsidRPr="00C16B81">
              <w:rPr>
                <w:b/>
                <w:bCs/>
                <w:lang w:bidi="ar-SA"/>
              </w:rPr>
              <w:t>IS Title</w:t>
            </w:r>
          </w:p>
        </w:tc>
        <w:tc>
          <w:tcPr>
            <w:tcW w:w="7796" w:type="dxa"/>
            <w:tcBorders>
              <w:top w:val="single" w:sz="4" w:space="0" w:color="auto"/>
              <w:left w:val="single" w:sz="4" w:space="0" w:color="auto"/>
              <w:bottom w:val="single" w:sz="4" w:space="0" w:color="auto"/>
              <w:right w:val="single" w:sz="4" w:space="0" w:color="auto"/>
            </w:tcBorders>
          </w:tcPr>
          <w:p w14:paraId="29C83F62" w14:textId="42E02E07" w:rsidR="00D72289" w:rsidRPr="00C16B81" w:rsidRDefault="00D72289" w:rsidP="00EB7BF5">
            <w:pPr>
              <w:jc w:val="center"/>
              <w:rPr>
                <w:b/>
                <w:bCs/>
                <w:lang w:bidi="ar-SA"/>
              </w:rPr>
            </w:pPr>
            <w:r w:rsidRPr="00C16B81">
              <w:rPr>
                <w:b/>
                <w:bCs/>
                <w:lang w:bidi="ar-SA"/>
              </w:rPr>
              <w:t>Present Status</w:t>
            </w:r>
          </w:p>
        </w:tc>
      </w:tr>
      <w:tr w:rsidR="00D72289" w:rsidRPr="00C16B81" w14:paraId="6C570468"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5358E03" w14:textId="2460CBED" w:rsidR="00D72289" w:rsidRPr="00C16B81" w:rsidRDefault="00D72289"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4295B320" w14:textId="77777777" w:rsidR="00D72289" w:rsidRPr="00C16B81" w:rsidRDefault="00D72289" w:rsidP="00EB7BF5">
            <w:pPr>
              <w:rPr>
                <w:lang w:bidi="ar-SA"/>
              </w:rPr>
            </w:pPr>
            <w:r w:rsidRPr="00C16B81">
              <w:rPr>
                <w:lang w:bidi="ar-SA"/>
              </w:rPr>
              <w:t>IS 10744 : 1983</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0405B426" w14:textId="77777777" w:rsidR="00D72289" w:rsidRPr="00C16B81" w:rsidRDefault="00D72289" w:rsidP="00EB7BF5">
            <w:pPr>
              <w:rPr>
                <w:lang w:bidi="ar-SA"/>
              </w:rPr>
            </w:pPr>
            <w:r w:rsidRPr="00C16B81">
              <w:rPr>
                <w:lang w:bidi="ar-SA"/>
              </w:rPr>
              <w:t>Specification for resorcinol</w:t>
            </w:r>
          </w:p>
        </w:tc>
        <w:tc>
          <w:tcPr>
            <w:tcW w:w="7796" w:type="dxa"/>
            <w:tcBorders>
              <w:top w:val="single" w:sz="4" w:space="0" w:color="auto"/>
              <w:left w:val="single" w:sz="4" w:space="0" w:color="auto"/>
              <w:bottom w:val="single" w:sz="4" w:space="0" w:color="auto"/>
              <w:right w:val="single" w:sz="4" w:space="0" w:color="auto"/>
            </w:tcBorders>
          </w:tcPr>
          <w:p w14:paraId="44397C01" w14:textId="0A1BD669" w:rsidR="00D72289" w:rsidRPr="00C16B81" w:rsidRDefault="00D72289" w:rsidP="00EB7BF5">
            <w:pPr>
              <w:jc w:val="both"/>
              <w:rPr>
                <w:lang w:bidi="ar-SA"/>
              </w:rPr>
            </w:pPr>
            <w:r w:rsidRPr="00C16B81">
              <w:rPr>
                <w:lang w:bidi="ar-SA"/>
              </w:rPr>
              <w:t xml:space="preserve">Inputs awaited from M/s Atul limited and M/s </w:t>
            </w:r>
            <w:proofErr w:type="spellStart"/>
            <w:r w:rsidRPr="00C16B81">
              <w:rPr>
                <w:lang w:bidi="ar-SA"/>
              </w:rPr>
              <w:t>Prasol</w:t>
            </w:r>
            <w:proofErr w:type="spellEnd"/>
            <w:r w:rsidRPr="00C16B81">
              <w:rPr>
                <w:lang w:bidi="ar-SA"/>
              </w:rPr>
              <w:t xml:space="preserve"> Chemicals Ltd. as they are one of the manufacturers. </w:t>
            </w:r>
          </w:p>
        </w:tc>
      </w:tr>
      <w:tr w:rsidR="00D72289" w:rsidRPr="00C16B81" w14:paraId="276BF628"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1510603" w14:textId="307C0F3A" w:rsidR="00D72289" w:rsidRPr="00C16B81" w:rsidRDefault="00D72289"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C608112" w14:textId="77777777" w:rsidR="00D72289" w:rsidRPr="00C16B81" w:rsidRDefault="00D72289" w:rsidP="00EB7BF5">
            <w:pPr>
              <w:rPr>
                <w:lang w:bidi="ar-SA"/>
              </w:rPr>
            </w:pPr>
            <w:r w:rsidRPr="00C16B81">
              <w:rPr>
                <w:lang w:bidi="ar-SA"/>
              </w:rPr>
              <w:t>IS 10745 : 1983</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1D448388" w14:textId="77777777" w:rsidR="00D72289" w:rsidRPr="00C16B81" w:rsidRDefault="00D72289" w:rsidP="00EB7BF5">
            <w:pPr>
              <w:rPr>
                <w:lang w:bidi="ar-SA"/>
              </w:rPr>
            </w:pPr>
            <w:r w:rsidRPr="00C16B81">
              <w:rPr>
                <w:lang w:bidi="ar-SA"/>
              </w:rPr>
              <w:t>Specification for acetophenone</w:t>
            </w:r>
          </w:p>
        </w:tc>
        <w:tc>
          <w:tcPr>
            <w:tcW w:w="7796" w:type="dxa"/>
            <w:tcBorders>
              <w:top w:val="single" w:sz="4" w:space="0" w:color="auto"/>
              <w:left w:val="single" w:sz="4" w:space="0" w:color="auto"/>
              <w:bottom w:val="single" w:sz="4" w:space="0" w:color="auto"/>
              <w:right w:val="single" w:sz="4" w:space="0" w:color="auto"/>
            </w:tcBorders>
          </w:tcPr>
          <w:p w14:paraId="0979F9AC" w14:textId="385319AA" w:rsidR="00D72289" w:rsidRPr="00C16B81" w:rsidRDefault="00D72289" w:rsidP="00EB7BF5">
            <w:pPr>
              <w:jc w:val="both"/>
              <w:rPr>
                <w:lang w:bidi="ar-SA"/>
              </w:rPr>
            </w:pPr>
            <w:r w:rsidRPr="00C16B81">
              <w:rPr>
                <w:lang w:bidi="ar-SA"/>
              </w:rPr>
              <w:t xml:space="preserve">Inputs awaited from Shri Dharmesh </w:t>
            </w:r>
            <w:proofErr w:type="spellStart"/>
            <w:r w:rsidRPr="00C16B81">
              <w:rPr>
                <w:lang w:bidi="ar-SA"/>
              </w:rPr>
              <w:t>Siddhapuri</w:t>
            </w:r>
            <w:proofErr w:type="spellEnd"/>
            <w:r w:rsidRPr="00C16B81">
              <w:rPr>
                <w:lang w:bidi="ar-SA"/>
              </w:rPr>
              <w:t>, M/s Deepak Phenolics ltd.</w:t>
            </w:r>
          </w:p>
        </w:tc>
      </w:tr>
      <w:tr w:rsidR="00D72289" w:rsidRPr="00C16B81" w14:paraId="18C993EB"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7556B1C6" w14:textId="2260EC87" w:rsidR="00D72289" w:rsidRPr="00C16B81" w:rsidRDefault="00D72289"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9EEE401" w14:textId="77777777" w:rsidR="00D72289" w:rsidRPr="00C16B81" w:rsidRDefault="00D72289" w:rsidP="00EB7BF5">
            <w:pPr>
              <w:rPr>
                <w:lang w:bidi="ar-SA"/>
              </w:rPr>
            </w:pPr>
            <w:r w:rsidRPr="00C16B81">
              <w:rPr>
                <w:lang w:bidi="ar-SA"/>
              </w:rPr>
              <w:t>IS 14310 : 1995</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7CADC391" w14:textId="77777777" w:rsidR="00D72289" w:rsidRPr="00C16B81" w:rsidRDefault="00D72289" w:rsidP="00EB7BF5">
            <w:pPr>
              <w:rPr>
                <w:lang w:bidi="ar-SA"/>
              </w:rPr>
            </w:pPr>
            <w:r w:rsidRPr="00C16B81">
              <w:rPr>
                <w:lang w:bidi="ar-SA"/>
              </w:rPr>
              <w:t>Glyoxal (40 Percent solution) - Specification</w:t>
            </w:r>
          </w:p>
        </w:tc>
        <w:tc>
          <w:tcPr>
            <w:tcW w:w="7796" w:type="dxa"/>
            <w:tcBorders>
              <w:top w:val="single" w:sz="4" w:space="0" w:color="auto"/>
              <w:left w:val="single" w:sz="4" w:space="0" w:color="auto"/>
              <w:bottom w:val="single" w:sz="4" w:space="0" w:color="auto"/>
              <w:right w:val="single" w:sz="4" w:space="0" w:color="auto"/>
            </w:tcBorders>
          </w:tcPr>
          <w:p w14:paraId="1BA4B53D" w14:textId="50EE224A" w:rsidR="00D72289" w:rsidRPr="00C16B81" w:rsidRDefault="00D72289" w:rsidP="00EB7BF5">
            <w:pPr>
              <w:jc w:val="both"/>
              <w:rPr>
                <w:lang w:bidi="ar-SA"/>
              </w:rPr>
            </w:pPr>
            <w:r w:rsidRPr="00C16B81">
              <w:rPr>
                <w:lang w:bidi="ar-SA"/>
              </w:rPr>
              <w:t xml:space="preserve">Inputs awaited from M/s Clariant IGL Speciality Chemicals </w:t>
            </w:r>
            <w:proofErr w:type="spellStart"/>
            <w:r w:rsidRPr="00C16B81">
              <w:rPr>
                <w:lang w:bidi="ar-SA"/>
              </w:rPr>
              <w:t>Pvt.</w:t>
            </w:r>
            <w:proofErr w:type="spellEnd"/>
            <w:r w:rsidRPr="00C16B81">
              <w:rPr>
                <w:lang w:bidi="ar-SA"/>
              </w:rPr>
              <w:t xml:space="preserve"> Ltd.</w:t>
            </w:r>
          </w:p>
        </w:tc>
      </w:tr>
      <w:tr w:rsidR="00D72289" w:rsidRPr="00C16B81" w14:paraId="6C6BBDAC"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083C5F0A" w14:textId="7B5EC351" w:rsidR="00D72289" w:rsidRPr="00C16B81" w:rsidRDefault="00D72289"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F16ACBF" w14:textId="77777777" w:rsidR="00D72289" w:rsidRPr="00C16B81" w:rsidRDefault="00D72289" w:rsidP="00EB7BF5">
            <w:pPr>
              <w:rPr>
                <w:lang w:bidi="ar-SA"/>
              </w:rPr>
            </w:pPr>
            <w:r w:rsidRPr="00C16B81">
              <w:rPr>
                <w:lang w:bidi="ar-SA"/>
              </w:rPr>
              <w:t>IS 14375 : 1996</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73EDD202" w14:textId="77777777" w:rsidR="00D72289" w:rsidRPr="00C16B81" w:rsidRDefault="00D72289" w:rsidP="00EB7BF5">
            <w:pPr>
              <w:rPr>
                <w:lang w:bidi="ar-SA"/>
              </w:rPr>
            </w:pPr>
            <w:r w:rsidRPr="00C16B81">
              <w:rPr>
                <w:lang w:bidi="ar-SA"/>
              </w:rPr>
              <w:t>Cyclohexanone - Specification</w:t>
            </w:r>
          </w:p>
        </w:tc>
        <w:tc>
          <w:tcPr>
            <w:tcW w:w="7796" w:type="dxa"/>
            <w:tcBorders>
              <w:top w:val="single" w:sz="4" w:space="0" w:color="auto"/>
              <w:left w:val="single" w:sz="4" w:space="0" w:color="auto"/>
              <w:bottom w:val="single" w:sz="4" w:space="0" w:color="auto"/>
              <w:right w:val="single" w:sz="4" w:space="0" w:color="auto"/>
            </w:tcBorders>
          </w:tcPr>
          <w:p w14:paraId="0C3871A0" w14:textId="3623D5E9" w:rsidR="00D72289" w:rsidRPr="00C16B81" w:rsidRDefault="00D72289" w:rsidP="00EB7BF5">
            <w:pPr>
              <w:jc w:val="both"/>
              <w:rPr>
                <w:lang w:bidi="ar-SA"/>
              </w:rPr>
            </w:pPr>
            <w:r w:rsidRPr="00C16B81">
              <w:rPr>
                <w:lang w:bidi="ar-SA"/>
              </w:rPr>
              <w:t xml:space="preserve">Inputs awaited from Shri Dharmesh </w:t>
            </w:r>
            <w:proofErr w:type="spellStart"/>
            <w:r w:rsidRPr="00C16B81">
              <w:rPr>
                <w:lang w:bidi="ar-SA"/>
              </w:rPr>
              <w:t>Siddhapuri</w:t>
            </w:r>
            <w:proofErr w:type="spellEnd"/>
            <w:r w:rsidRPr="00C16B81">
              <w:rPr>
                <w:lang w:bidi="ar-SA"/>
              </w:rPr>
              <w:t>, M/s Deepak Phenolics ltd.</w:t>
            </w:r>
          </w:p>
        </w:tc>
      </w:tr>
      <w:tr w:rsidR="009918AF" w:rsidRPr="00C16B81" w14:paraId="035FE764" w14:textId="77777777" w:rsidTr="00077AC2">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9E06100" w14:textId="4A2ECF3E"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FF61E2E" w14:textId="77777777" w:rsidR="009918AF" w:rsidRPr="00C16B81" w:rsidRDefault="009918AF" w:rsidP="00EB7BF5">
            <w:pPr>
              <w:rPr>
                <w:lang w:bidi="ar-SA"/>
              </w:rPr>
            </w:pPr>
            <w:r w:rsidRPr="00C16B81">
              <w:rPr>
                <w:lang w:bidi="ar-SA"/>
              </w:rPr>
              <w:t>IS 5271 : 1984</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4FF0BB1A" w14:textId="77777777" w:rsidR="009918AF" w:rsidRPr="00C16B81" w:rsidRDefault="009918AF" w:rsidP="00EB7BF5">
            <w:pPr>
              <w:rPr>
                <w:lang w:bidi="ar-SA"/>
              </w:rPr>
            </w:pPr>
            <w:r w:rsidRPr="00C16B81">
              <w:rPr>
                <w:lang w:bidi="ar-SA"/>
              </w:rPr>
              <w:t>Specification for paraformaldehyde (First Revision)</w:t>
            </w:r>
          </w:p>
        </w:tc>
        <w:tc>
          <w:tcPr>
            <w:tcW w:w="7796" w:type="dxa"/>
            <w:vMerge w:val="restart"/>
            <w:tcBorders>
              <w:left w:val="single" w:sz="4" w:space="0" w:color="auto"/>
              <w:right w:val="single" w:sz="4" w:space="0" w:color="auto"/>
            </w:tcBorders>
          </w:tcPr>
          <w:p w14:paraId="00D60A28" w14:textId="77777777" w:rsidR="009918AF" w:rsidRPr="00C16B81" w:rsidRDefault="009918AF" w:rsidP="00FF1FC5">
            <w:pPr>
              <w:jc w:val="both"/>
              <w:rPr>
                <w:lang w:bidi="ar-SA"/>
              </w:rPr>
            </w:pPr>
            <w:r w:rsidRPr="00C16B81">
              <w:rPr>
                <w:lang w:bidi="ar-SA"/>
              </w:rPr>
              <w:t>The Committee in its 35</w:t>
            </w:r>
            <w:r w:rsidRPr="00C16B81">
              <w:rPr>
                <w:vertAlign w:val="superscript"/>
                <w:lang w:bidi="ar-SA"/>
              </w:rPr>
              <w:t>th</w:t>
            </w:r>
            <w:r w:rsidRPr="00C16B81">
              <w:rPr>
                <w:lang w:bidi="ar-SA"/>
              </w:rPr>
              <w:t xml:space="preserve"> meeting requested BIS </w:t>
            </w:r>
            <w:proofErr w:type="spellStart"/>
            <w:r w:rsidRPr="00C16B81">
              <w:rPr>
                <w:lang w:bidi="ar-SA"/>
              </w:rPr>
              <w:t>Sectt</w:t>
            </w:r>
            <w:proofErr w:type="spellEnd"/>
            <w:r w:rsidRPr="00C16B81">
              <w:rPr>
                <w:lang w:bidi="ar-SA"/>
              </w:rPr>
              <w:t xml:space="preserve">. to circulate an excel sheet comprising of standards and brief description about the standard (that is standards on which inputs is to sought from stakeholders) to ICC and CPMA, which is to be further circulated to industries by associations for reviewing and providing inputs. </w:t>
            </w:r>
          </w:p>
          <w:p w14:paraId="2E505069" w14:textId="77777777" w:rsidR="009918AF" w:rsidRPr="00C16B81" w:rsidRDefault="009918AF" w:rsidP="00FF1FC5">
            <w:pPr>
              <w:jc w:val="both"/>
              <w:rPr>
                <w:lang w:bidi="ar-SA"/>
              </w:rPr>
            </w:pPr>
          </w:p>
          <w:p w14:paraId="5A29A89B" w14:textId="77777777" w:rsidR="009918AF" w:rsidRPr="00C16B81" w:rsidRDefault="009918AF" w:rsidP="00FF1FC5">
            <w:pPr>
              <w:jc w:val="both"/>
              <w:rPr>
                <w:lang w:bidi="ar-SA"/>
              </w:rPr>
            </w:pPr>
            <w:r w:rsidRPr="00C16B81">
              <w:rPr>
                <w:lang w:bidi="ar-SA"/>
              </w:rPr>
              <w:lastRenderedPageBreak/>
              <w:t xml:space="preserve">If inputs are received, the standards may be reaffirmed and simultaneously revised. Further, BIS </w:t>
            </w:r>
            <w:proofErr w:type="spellStart"/>
            <w:r w:rsidRPr="00C16B81">
              <w:rPr>
                <w:lang w:bidi="ar-SA"/>
              </w:rPr>
              <w:t>Sectt</w:t>
            </w:r>
            <w:proofErr w:type="spellEnd"/>
            <w:r w:rsidRPr="00C16B81">
              <w:rPr>
                <w:lang w:bidi="ar-SA"/>
              </w:rPr>
              <w:t>. to prepare draft revision by incorporating the changes proposed and issue into wide circulation for a period of 2 month time.</w:t>
            </w:r>
          </w:p>
          <w:p w14:paraId="0B362D33" w14:textId="77777777" w:rsidR="009918AF" w:rsidRPr="00C16B81" w:rsidRDefault="009918AF" w:rsidP="00FF1FC5">
            <w:pPr>
              <w:jc w:val="both"/>
              <w:rPr>
                <w:lang w:bidi="ar-SA"/>
              </w:rPr>
            </w:pPr>
          </w:p>
          <w:p w14:paraId="3870A218" w14:textId="77777777" w:rsidR="009918AF" w:rsidRPr="00C16B81" w:rsidRDefault="009918AF" w:rsidP="00FF1FC5">
            <w:pPr>
              <w:jc w:val="both"/>
              <w:rPr>
                <w:lang w:bidi="ar-SA"/>
              </w:rPr>
            </w:pPr>
            <w:r w:rsidRPr="00C16B81">
              <w:rPr>
                <w:lang w:bidi="ar-SA"/>
              </w:rPr>
              <w:t>If no comments received, the Committee will deliberated in the next meeting, if the standards are to achieved, reaffirmed or to be withdrawn.</w:t>
            </w:r>
          </w:p>
          <w:p w14:paraId="54073EC5" w14:textId="77777777" w:rsidR="009918AF" w:rsidRPr="00C16B81" w:rsidRDefault="009918AF" w:rsidP="00FF1FC5">
            <w:pPr>
              <w:jc w:val="both"/>
              <w:rPr>
                <w:lang w:bidi="ar-SA"/>
              </w:rPr>
            </w:pPr>
          </w:p>
          <w:p w14:paraId="34FFF36B" w14:textId="77777777" w:rsidR="009918AF" w:rsidRPr="00C16B81" w:rsidRDefault="009918AF" w:rsidP="00FF1FC5">
            <w:pPr>
              <w:jc w:val="both"/>
              <w:rPr>
                <w:b/>
                <w:bCs/>
                <w:lang w:bidi="ar-SA"/>
              </w:rPr>
            </w:pPr>
            <w:r w:rsidRPr="00C16B81">
              <w:rPr>
                <w:b/>
                <w:bCs/>
                <w:lang w:bidi="ar-SA"/>
              </w:rPr>
              <w:t xml:space="preserve">Present Status: </w:t>
            </w:r>
          </w:p>
          <w:p w14:paraId="5A2A2045" w14:textId="77777777" w:rsidR="009918AF" w:rsidRPr="00C16B81" w:rsidRDefault="009918AF" w:rsidP="00FF1FC5">
            <w:pPr>
              <w:jc w:val="both"/>
              <w:rPr>
                <w:b/>
                <w:bCs/>
                <w:lang w:bidi="ar-SA"/>
              </w:rPr>
            </w:pPr>
            <w:r w:rsidRPr="00C16B81">
              <w:rPr>
                <w:b/>
                <w:bCs/>
                <w:lang w:bidi="ar-SA"/>
              </w:rPr>
              <w:t xml:space="preserve"> </w:t>
            </w:r>
          </w:p>
          <w:p w14:paraId="1D24CD16" w14:textId="77777777" w:rsidR="009918AF" w:rsidRPr="00C16B81" w:rsidRDefault="009918AF" w:rsidP="00FF1FC5">
            <w:pPr>
              <w:jc w:val="both"/>
              <w:rPr>
                <w:lang w:bidi="ar-SA"/>
              </w:rPr>
            </w:pPr>
            <w:r w:rsidRPr="00C16B81">
              <w:rPr>
                <w:lang w:bidi="ar-SA"/>
              </w:rPr>
              <w:t xml:space="preserve">ICC and CPMA was requested for providing the details of manufacturers or inputs. </w:t>
            </w:r>
          </w:p>
          <w:p w14:paraId="27DC8C8D" w14:textId="77777777" w:rsidR="009918AF" w:rsidRPr="00C16B81" w:rsidRDefault="009918AF" w:rsidP="00FF1FC5">
            <w:pPr>
              <w:jc w:val="both"/>
              <w:rPr>
                <w:lang w:bidi="ar-SA"/>
              </w:rPr>
            </w:pPr>
          </w:p>
          <w:p w14:paraId="5308C29B" w14:textId="77777777" w:rsidR="009918AF" w:rsidRPr="00C16B81" w:rsidRDefault="009918AF" w:rsidP="00FF1FC5">
            <w:pPr>
              <w:jc w:val="both"/>
              <w:rPr>
                <w:lang w:bidi="ar-SA"/>
              </w:rPr>
            </w:pPr>
            <w:r w:rsidRPr="00C16B81">
              <w:rPr>
                <w:lang w:bidi="ar-SA"/>
              </w:rPr>
              <w:t xml:space="preserve">No inputs have been received from ICC. </w:t>
            </w:r>
          </w:p>
          <w:p w14:paraId="723F59AB" w14:textId="121E95CB" w:rsidR="009918AF" w:rsidRPr="00C16B81" w:rsidRDefault="009918AF" w:rsidP="00FF1FC5">
            <w:pPr>
              <w:jc w:val="both"/>
              <w:rPr>
                <w:lang w:bidi="ar-SA"/>
              </w:rPr>
            </w:pPr>
            <w:r w:rsidRPr="00C16B81">
              <w:rPr>
                <w:lang w:bidi="ar-SA"/>
              </w:rPr>
              <w:t xml:space="preserve"> </w:t>
            </w:r>
          </w:p>
        </w:tc>
      </w:tr>
      <w:tr w:rsidR="009918AF" w:rsidRPr="00C16B81" w14:paraId="113F8461" w14:textId="77777777" w:rsidTr="00E825FD">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3B506AC" w14:textId="79FA5D7D"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2CDCC39" w14:textId="77777777" w:rsidR="009918AF" w:rsidRPr="00C16B81" w:rsidRDefault="009918AF" w:rsidP="00EB7BF5">
            <w:pPr>
              <w:rPr>
                <w:lang w:bidi="ar-SA"/>
              </w:rPr>
            </w:pPr>
            <w:r w:rsidRPr="00C16B81">
              <w:rPr>
                <w:lang w:bidi="ar-SA"/>
              </w:rPr>
              <w:t>IS 5297 : 1977</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5C209B72" w14:textId="77777777" w:rsidR="009918AF" w:rsidRPr="00C16B81" w:rsidRDefault="009918AF" w:rsidP="00EB7BF5">
            <w:pPr>
              <w:rPr>
                <w:lang w:bidi="ar-SA"/>
              </w:rPr>
            </w:pPr>
            <w:r w:rsidRPr="00C16B81">
              <w:rPr>
                <w:lang w:bidi="ar-SA"/>
              </w:rPr>
              <w:t>Specification for perchloroethylene (Tetrachloroethylene), technical (First Revision)</w:t>
            </w:r>
          </w:p>
        </w:tc>
        <w:tc>
          <w:tcPr>
            <w:tcW w:w="7796" w:type="dxa"/>
            <w:vMerge/>
            <w:tcBorders>
              <w:left w:val="single" w:sz="4" w:space="0" w:color="auto"/>
              <w:right w:val="single" w:sz="4" w:space="0" w:color="auto"/>
            </w:tcBorders>
          </w:tcPr>
          <w:p w14:paraId="2087B535" w14:textId="635856B8" w:rsidR="009918AF" w:rsidRPr="00C16B81" w:rsidRDefault="009918AF" w:rsidP="00FF1FC5">
            <w:pPr>
              <w:jc w:val="both"/>
              <w:rPr>
                <w:lang w:bidi="ar-SA"/>
              </w:rPr>
            </w:pPr>
          </w:p>
        </w:tc>
      </w:tr>
      <w:tr w:rsidR="009918AF" w:rsidRPr="00C16B81" w14:paraId="4A9B9210" w14:textId="77777777" w:rsidTr="00E825FD">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731D440" w14:textId="29C92243"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DA876E2" w14:textId="77777777" w:rsidR="009918AF" w:rsidRPr="00C16B81" w:rsidRDefault="009918AF" w:rsidP="00EB7BF5">
            <w:pPr>
              <w:rPr>
                <w:lang w:bidi="ar-SA"/>
              </w:rPr>
            </w:pPr>
            <w:r w:rsidRPr="00C16B81">
              <w:rPr>
                <w:lang w:bidi="ar-SA"/>
              </w:rPr>
              <w:t>IS 5592 : 1981</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42E5C1EC" w14:textId="77777777" w:rsidR="009918AF" w:rsidRPr="00C16B81" w:rsidRDefault="009918AF" w:rsidP="00EB7BF5">
            <w:pPr>
              <w:rPr>
                <w:lang w:bidi="ar-SA"/>
              </w:rPr>
            </w:pPr>
            <w:r w:rsidRPr="00C16B81">
              <w:rPr>
                <w:lang w:bidi="ar-SA"/>
              </w:rPr>
              <w:t>Specification for monochloroacetic acid (First Revision)</w:t>
            </w:r>
          </w:p>
        </w:tc>
        <w:tc>
          <w:tcPr>
            <w:tcW w:w="7796" w:type="dxa"/>
            <w:vMerge/>
            <w:tcBorders>
              <w:left w:val="single" w:sz="4" w:space="0" w:color="auto"/>
              <w:right w:val="single" w:sz="4" w:space="0" w:color="auto"/>
            </w:tcBorders>
          </w:tcPr>
          <w:p w14:paraId="59EBEACD" w14:textId="63F0994D" w:rsidR="009918AF" w:rsidRPr="00C16B81" w:rsidRDefault="009918AF" w:rsidP="00FF1FC5">
            <w:pPr>
              <w:jc w:val="both"/>
              <w:rPr>
                <w:lang w:bidi="ar-SA"/>
              </w:rPr>
            </w:pPr>
          </w:p>
        </w:tc>
      </w:tr>
      <w:tr w:rsidR="009918AF" w:rsidRPr="00C16B81" w14:paraId="34664E4D" w14:textId="77777777" w:rsidTr="00AF6C9A">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5E82E2B" w14:textId="36355B1B"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73FED02" w14:textId="77777777" w:rsidR="009918AF" w:rsidRPr="00C16B81" w:rsidRDefault="009918AF" w:rsidP="00EB7BF5">
            <w:pPr>
              <w:rPr>
                <w:lang w:bidi="ar-SA"/>
              </w:rPr>
            </w:pPr>
            <w:r w:rsidRPr="00C16B81">
              <w:rPr>
                <w:lang w:bidi="ar-SA"/>
              </w:rPr>
              <w:t>IS 6412 : 1971</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3A7420D8" w14:textId="77777777" w:rsidR="009918AF" w:rsidRPr="00C16B81" w:rsidRDefault="009918AF" w:rsidP="00EB7BF5">
            <w:pPr>
              <w:rPr>
                <w:lang w:bidi="ar-SA"/>
              </w:rPr>
            </w:pPr>
            <w:r w:rsidRPr="00C16B81">
              <w:rPr>
                <w:lang w:bidi="ar-SA"/>
              </w:rPr>
              <w:t>Specification for benzoyl chloride, technical</w:t>
            </w:r>
          </w:p>
        </w:tc>
        <w:tc>
          <w:tcPr>
            <w:tcW w:w="7796" w:type="dxa"/>
            <w:vMerge/>
            <w:tcBorders>
              <w:left w:val="single" w:sz="4" w:space="0" w:color="auto"/>
              <w:right w:val="single" w:sz="4" w:space="0" w:color="auto"/>
            </w:tcBorders>
          </w:tcPr>
          <w:p w14:paraId="3371EB8D" w14:textId="49D0AB3E" w:rsidR="009918AF" w:rsidRPr="00C16B81" w:rsidRDefault="009918AF" w:rsidP="00FF1FC5">
            <w:pPr>
              <w:jc w:val="both"/>
              <w:rPr>
                <w:lang w:bidi="ar-SA"/>
              </w:rPr>
            </w:pPr>
          </w:p>
        </w:tc>
      </w:tr>
      <w:tr w:rsidR="009918AF" w:rsidRPr="00C16B81" w14:paraId="31B3D449" w14:textId="77777777" w:rsidTr="00AF6C9A">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ECFC3FE" w14:textId="4C7F88C9"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39ED19A" w14:textId="77777777" w:rsidR="009918AF" w:rsidRPr="00C16B81" w:rsidRDefault="009918AF" w:rsidP="00EB7BF5">
            <w:pPr>
              <w:rPr>
                <w:lang w:bidi="ar-SA"/>
              </w:rPr>
            </w:pPr>
            <w:r w:rsidRPr="00C16B81">
              <w:rPr>
                <w:lang w:bidi="ar-SA"/>
              </w:rPr>
              <w:t>IS 6749 : 1972</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4EDBAAC1" w14:textId="77777777" w:rsidR="009918AF" w:rsidRPr="00C16B81" w:rsidRDefault="009918AF" w:rsidP="00EB7BF5">
            <w:pPr>
              <w:rPr>
                <w:lang w:bidi="ar-SA"/>
              </w:rPr>
            </w:pPr>
            <w:r w:rsidRPr="00C16B81">
              <w:rPr>
                <w:lang w:bidi="ar-SA"/>
              </w:rPr>
              <w:t>Glossary of terms relating to alcohol (Ethyl) industry and trade</w:t>
            </w:r>
          </w:p>
        </w:tc>
        <w:tc>
          <w:tcPr>
            <w:tcW w:w="7796" w:type="dxa"/>
            <w:vMerge/>
            <w:tcBorders>
              <w:left w:val="single" w:sz="4" w:space="0" w:color="auto"/>
              <w:right w:val="single" w:sz="4" w:space="0" w:color="auto"/>
            </w:tcBorders>
          </w:tcPr>
          <w:p w14:paraId="5B74FA51" w14:textId="732598B5" w:rsidR="009918AF" w:rsidRPr="00C16B81" w:rsidRDefault="009918AF" w:rsidP="00FF1FC5">
            <w:pPr>
              <w:jc w:val="both"/>
              <w:rPr>
                <w:lang w:bidi="ar-SA"/>
              </w:rPr>
            </w:pPr>
          </w:p>
        </w:tc>
      </w:tr>
      <w:tr w:rsidR="009918AF" w:rsidRPr="00C16B81" w14:paraId="21D23A21"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AE3CCB5" w14:textId="565F0324"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03133F0" w14:textId="77777777" w:rsidR="009918AF" w:rsidRPr="00C16B81" w:rsidRDefault="009918AF" w:rsidP="00EB7BF5">
            <w:pPr>
              <w:rPr>
                <w:lang w:bidi="ar-SA"/>
              </w:rPr>
            </w:pPr>
            <w:r w:rsidRPr="00C16B81">
              <w:rPr>
                <w:lang w:bidi="ar-SA"/>
              </w:rPr>
              <w:t>IS 7134 : 1973</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2AA26584" w14:textId="77777777" w:rsidR="009918AF" w:rsidRPr="00C16B81" w:rsidRDefault="009918AF" w:rsidP="00EB7BF5">
            <w:pPr>
              <w:rPr>
                <w:lang w:bidi="ar-SA"/>
              </w:rPr>
            </w:pPr>
            <w:r w:rsidRPr="00C16B81">
              <w:rPr>
                <w:lang w:bidi="ar-SA"/>
              </w:rPr>
              <w:t>Specification for diphenyl</w:t>
            </w:r>
          </w:p>
        </w:tc>
        <w:tc>
          <w:tcPr>
            <w:tcW w:w="7796" w:type="dxa"/>
            <w:vMerge/>
            <w:tcBorders>
              <w:left w:val="single" w:sz="4" w:space="0" w:color="auto"/>
              <w:right w:val="single" w:sz="4" w:space="0" w:color="auto"/>
            </w:tcBorders>
          </w:tcPr>
          <w:p w14:paraId="04072990" w14:textId="2EB4F235" w:rsidR="009918AF" w:rsidRPr="00C16B81" w:rsidRDefault="009918AF" w:rsidP="00FF1FC5">
            <w:pPr>
              <w:jc w:val="both"/>
              <w:rPr>
                <w:lang w:bidi="ar-SA"/>
              </w:rPr>
            </w:pPr>
          </w:p>
        </w:tc>
      </w:tr>
      <w:tr w:rsidR="009918AF" w:rsidRPr="00C16B81" w14:paraId="18E54159" w14:textId="77777777" w:rsidTr="0068738C">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01AF8434" w14:textId="74C77C39"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456F7E0E" w14:textId="77777777" w:rsidR="009918AF" w:rsidRPr="00C16B81" w:rsidRDefault="009918AF" w:rsidP="00FF1FC5">
            <w:pPr>
              <w:rPr>
                <w:lang w:bidi="ar-SA"/>
              </w:rPr>
            </w:pPr>
            <w:r w:rsidRPr="00C16B81">
              <w:rPr>
                <w:lang w:bidi="ar-SA"/>
              </w:rPr>
              <w:t>IS 8278 : 1976</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6143BDA5" w14:textId="77777777" w:rsidR="009918AF" w:rsidRPr="00C16B81" w:rsidRDefault="009918AF" w:rsidP="00FF1FC5">
            <w:pPr>
              <w:rPr>
                <w:lang w:bidi="ar-SA"/>
              </w:rPr>
            </w:pPr>
            <w:r w:rsidRPr="00C16B81">
              <w:rPr>
                <w:lang w:bidi="ar-SA"/>
              </w:rPr>
              <w:t>Specification for diphenylamine</w:t>
            </w:r>
          </w:p>
        </w:tc>
        <w:tc>
          <w:tcPr>
            <w:tcW w:w="7796" w:type="dxa"/>
            <w:vMerge/>
            <w:tcBorders>
              <w:left w:val="single" w:sz="4" w:space="0" w:color="auto"/>
              <w:right w:val="single" w:sz="4" w:space="0" w:color="auto"/>
            </w:tcBorders>
          </w:tcPr>
          <w:p w14:paraId="0CBF1069" w14:textId="57F463DB" w:rsidR="009918AF" w:rsidRPr="00C16B81" w:rsidRDefault="009918AF" w:rsidP="00FF1FC5">
            <w:pPr>
              <w:jc w:val="both"/>
              <w:rPr>
                <w:lang w:bidi="ar-SA"/>
              </w:rPr>
            </w:pPr>
          </w:p>
        </w:tc>
      </w:tr>
      <w:tr w:rsidR="009918AF" w:rsidRPr="00C16B81" w14:paraId="3B2C232E"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85887A5" w14:textId="1BABE86F"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758A41A" w14:textId="77777777" w:rsidR="009918AF" w:rsidRPr="00C16B81" w:rsidRDefault="009918AF" w:rsidP="00FF1FC5">
            <w:pPr>
              <w:rPr>
                <w:lang w:bidi="ar-SA"/>
              </w:rPr>
            </w:pPr>
            <w:r w:rsidRPr="00C16B81">
              <w:rPr>
                <w:lang w:bidi="ar-SA"/>
              </w:rPr>
              <w:t>IS 9250 : 1979</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0E9C4726" w14:textId="77777777" w:rsidR="009918AF" w:rsidRPr="00C16B81" w:rsidRDefault="009918AF" w:rsidP="00FF1FC5">
            <w:pPr>
              <w:rPr>
                <w:lang w:bidi="ar-SA"/>
              </w:rPr>
            </w:pPr>
            <w:r w:rsidRPr="00C16B81">
              <w:rPr>
                <w:lang w:bidi="ar-SA"/>
              </w:rPr>
              <w:t>Specification for p - Nitrophenol</w:t>
            </w:r>
          </w:p>
        </w:tc>
        <w:tc>
          <w:tcPr>
            <w:tcW w:w="7796" w:type="dxa"/>
            <w:vMerge/>
            <w:tcBorders>
              <w:left w:val="single" w:sz="4" w:space="0" w:color="auto"/>
              <w:right w:val="single" w:sz="4" w:space="0" w:color="auto"/>
            </w:tcBorders>
          </w:tcPr>
          <w:p w14:paraId="7FF6D3E6" w14:textId="77777777" w:rsidR="009918AF" w:rsidRPr="00C16B81" w:rsidRDefault="009918AF" w:rsidP="00FF1FC5">
            <w:pPr>
              <w:jc w:val="both"/>
              <w:rPr>
                <w:lang w:bidi="ar-SA"/>
              </w:rPr>
            </w:pPr>
          </w:p>
        </w:tc>
      </w:tr>
      <w:tr w:rsidR="009918AF" w:rsidRPr="00C16B81" w14:paraId="3CB1F24E"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74E6285" w14:textId="2D00AD9C"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52654BF" w14:textId="77777777" w:rsidR="009918AF" w:rsidRPr="00C16B81" w:rsidRDefault="009918AF" w:rsidP="00FF1FC5">
            <w:pPr>
              <w:rPr>
                <w:lang w:bidi="ar-SA"/>
              </w:rPr>
            </w:pPr>
            <w:r w:rsidRPr="00C16B81">
              <w:rPr>
                <w:lang w:bidi="ar-SA"/>
              </w:rPr>
              <w:t>IS 9834 : 2004</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2A8DE15B" w14:textId="77777777" w:rsidR="009918AF" w:rsidRPr="00C16B81" w:rsidRDefault="009918AF" w:rsidP="00FF1FC5">
            <w:pPr>
              <w:rPr>
                <w:lang w:bidi="ar-SA"/>
              </w:rPr>
            </w:pPr>
            <w:r w:rsidRPr="00C16B81">
              <w:rPr>
                <w:lang w:bidi="ar-SA"/>
              </w:rPr>
              <w:t>Specification for iso - Butyl alcohol</w:t>
            </w:r>
          </w:p>
        </w:tc>
        <w:tc>
          <w:tcPr>
            <w:tcW w:w="7796" w:type="dxa"/>
            <w:vMerge/>
            <w:tcBorders>
              <w:left w:val="single" w:sz="4" w:space="0" w:color="auto"/>
              <w:bottom w:val="single" w:sz="4" w:space="0" w:color="auto"/>
              <w:right w:val="single" w:sz="4" w:space="0" w:color="auto"/>
            </w:tcBorders>
          </w:tcPr>
          <w:p w14:paraId="65385216" w14:textId="77777777" w:rsidR="009918AF" w:rsidRPr="00C16B81" w:rsidRDefault="009918AF" w:rsidP="00FF1FC5">
            <w:pPr>
              <w:jc w:val="both"/>
              <w:rPr>
                <w:lang w:bidi="ar-SA"/>
              </w:rPr>
            </w:pPr>
          </w:p>
        </w:tc>
      </w:tr>
      <w:tr w:rsidR="00FF1FC5" w:rsidRPr="00C16B81" w14:paraId="12306591"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2230CD4" w14:textId="77777777" w:rsidR="00FF1FC5" w:rsidRPr="00C16B81" w:rsidRDefault="00FF1FC5"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35AFE786" w14:textId="4973D2E7" w:rsidR="00FF1FC5" w:rsidRPr="00C16B81" w:rsidRDefault="00FF1FC5" w:rsidP="00FF1FC5">
            <w:pPr>
              <w:rPr>
                <w:lang w:bidi="ar-SA"/>
              </w:rPr>
            </w:pPr>
            <w:r w:rsidRPr="00C16B81">
              <w:rPr>
                <w:iCs/>
                <w:color w:val="000000" w:themeColor="text1"/>
              </w:rPr>
              <w:t xml:space="preserve">IS 321 : 1964 </w:t>
            </w:r>
          </w:p>
        </w:tc>
        <w:tc>
          <w:tcPr>
            <w:tcW w:w="3402" w:type="dxa"/>
            <w:tcBorders>
              <w:top w:val="single" w:sz="4" w:space="0" w:color="auto"/>
              <w:left w:val="single" w:sz="4" w:space="0" w:color="auto"/>
              <w:bottom w:val="single" w:sz="4" w:space="0" w:color="auto"/>
              <w:right w:val="single" w:sz="4" w:space="0" w:color="auto"/>
            </w:tcBorders>
            <w:noWrap/>
            <w:vAlign w:val="bottom"/>
          </w:tcPr>
          <w:p w14:paraId="3851D699" w14:textId="7B6ED0F7" w:rsidR="00FF1FC5" w:rsidRPr="00C16B81" w:rsidRDefault="00FF1FC5" w:rsidP="00FF1FC5">
            <w:pPr>
              <w:rPr>
                <w:lang w:bidi="ar-SA"/>
              </w:rPr>
            </w:pPr>
            <w:r w:rsidRPr="00C16B81">
              <w:rPr>
                <w:iCs/>
                <w:color w:val="000000" w:themeColor="text1"/>
              </w:rPr>
              <w:t>Specification for absolute alcohol (Revised)</w:t>
            </w:r>
          </w:p>
        </w:tc>
        <w:tc>
          <w:tcPr>
            <w:tcW w:w="7796" w:type="dxa"/>
            <w:tcBorders>
              <w:left w:val="single" w:sz="4" w:space="0" w:color="auto"/>
              <w:right w:val="single" w:sz="4" w:space="0" w:color="auto"/>
            </w:tcBorders>
          </w:tcPr>
          <w:p w14:paraId="5BC286F8" w14:textId="189A1FC8" w:rsidR="00FF1FC5" w:rsidRPr="00C16B81" w:rsidRDefault="00FF1FC5" w:rsidP="00FF1FC5">
            <w:pPr>
              <w:pStyle w:val="BodyText"/>
              <w:spacing w:after="0"/>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 xml:space="preserve">Recommendation of the Panel based on the </w:t>
            </w:r>
            <w:r w:rsidR="001B3AB6" w:rsidRPr="00C16B81">
              <w:rPr>
                <w:rFonts w:ascii="Times New Roman" w:hAnsi="Times New Roman" w:cs="Times New Roman"/>
                <w:iCs/>
                <w:color w:val="000000" w:themeColor="text1"/>
                <w:sz w:val="24"/>
                <w:szCs w:val="24"/>
              </w:rPr>
              <w:t xml:space="preserve">last </w:t>
            </w:r>
            <w:r w:rsidRPr="00C16B81">
              <w:rPr>
                <w:rFonts w:ascii="Times New Roman" w:hAnsi="Times New Roman" w:cs="Times New Roman"/>
                <w:iCs/>
                <w:color w:val="000000" w:themeColor="text1"/>
                <w:sz w:val="24"/>
                <w:szCs w:val="24"/>
              </w:rPr>
              <w:t>meeting held:</w:t>
            </w:r>
          </w:p>
          <w:p w14:paraId="50C0B5E7" w14:textId="77777777" w:rsidR="00FF1FC5" w:rsidRPr="00C16B81" w:rsidRDefault="00FF1FC5" w:rsidP="00FF1FC5">
            <w:pPr>
              <w:pStyle w:val="BodyText"/>
              <w:spacing w:after="0"/>
              <w:rPr>
                <w:rFonts w:ascii="Times New Roman" w:hAnsi="Times New Roman" w:cs="Times New Roman"/>
                <w:iCs/>
                <w:color w:val="000000" w:themeColor="text1"/>
                <w:sz w:val="24"/>
                <w:szCs w:val="24"/>
              </w:rPr>
            </w:pPr>
          </w:p>
          <w:p w14:paraId="0C0F48A5" w14:textId="77777777" w:rsidR="00FF1FC5" w:rsidRPr="00C16B81" w:rsidRDefault="00FF1FC5" w:rsidP="00FF1FC5">
            <w:pPr>
              <w:pStyle w:val="BodyText"/>
              <w:numPr>
                <w:ilvl w:val="0"/>
                <w:numId w:val="4"/>
              </w:numPr>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IS 323 Rectified Spirit for industrial use – Specification</w:t>
            </w:r>
          </w:p>
          <w:p w14:paraId="573967BA" w14:textId="77777777" w:rsidR="001B3AB6" w:rsidRPr="00C16B81" w:rsidRDefault="001B3AB6" w:rsidP="001B3AB6">
            <w:pPr>
              <w:pStyle w:val="BodyText"/>
              <w:spacing w:after="0"/>
              <w:ind w:left="720"/>
              <w:jc w:val="both"/>
              <w:rPr>
                <w:rFonts w:ascii="Times New Roman" w:hAnsi="Times New Roman" w:cs="Times New Roman"/>
                <w:iCs/>
                <w:color w:val="000000" w:themeColor="text1"/>
                <w:sz w:val="24"/>
                <w:szCs w:val="24"/>
              </w:rPr>
            </w:pPr>
          </w:p>
          <w:p w14:paraId="4162A0BB" w14:textId="77777777" w:rsidR="00FF1FC5" w:rsidRPr="00C16B81" w:rsidRDefault="00FF1FC5" w:rsidP="00FF1FC5">
            <w:pPr>
              <w:pStyle w:val="BodyText"/>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 xml:space="preserve">Panel requested Shri </w:t>
            </w:r>
            <w:proofErr w:type="spellStart"/>
            <w:r w:rsidRPr="00C16B81">
              <w:rPr>
                <w:rFonts w:ascii="Times New Roman" w:hAnsi="Times New Roman" w:cs="Times New Roman"/>
                <w:iCs/>
                <w:color w:val="000000" w:themeColor="text1"/>
                <w:sz w:val="24"/>
                <w:szCs w:val="24"/>
              </w:rPr>
              <w:t>A.J.Wani</w:t>
            </w:r>
            <w:proofErr w:type="spellEnd"/>
            <w:r w:rsidRPr="00C16B81">
              <w:rPr>
                <w:rFonts w:ascii="Times New Roman" w:hAnsi="Times New Roman" w:cs="Times New Roman"/>
                <w:iCs/>
                <w:color w:val="000000" w:themeColor="text1"/>
                <w:sz w:val="24"/>
                <w:szCs w:val="24"/>
              </w:rPr>
              <w:t>, Godavari Biorefineries Limited to provide draft revision of IS 323 as they are the users of rectified spirit.</w:t>
            </w:r>
          </w:p>
          <w:p w14:paraId="7B7E6D4A" w14:textId="77777777" w:rsidR="001B3AB6" w:rsidRPr="00C16B81" w:rsidRDefault="001B3AB6" w:rsidP="00FF1FC5">
            <w:pPr>
              <w:pStyle w:val="BodyText"/>
              <w:spacing w:after="0"/>
              <w:jc w:val="both"/>
              <w:rPr>
                <w:rFonts w:ascii="Times New Roman" w:hAnsi="Times New Roman" w:cs="Times New Roman"/>
                <w:iCs/>
                <w:color w:val="000000" w:themeColor="text1"/>
                <w:sz w:val="24"/>
                <w:szCs w:val="24"/>
              </w:rPr>
            </w:pPr>
          </w:p>
          <w:p w14:paraId="7FBD0803" w14:textId="77777777" w:rsidR="00FF1FC5" w:rsidRPr="00C16B81" w:rsidRDefault="00FF1FC5" w:rsidP="00FF1FC5">
            <w:pPr>
              <w:pStyle w:val="BodyText"/>
              <w:numPr>
                <w:ilvl w:val="0"/>
                <w:numId w:val="4"/>
              </w:numPr>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IS 321 Specification for absolute alcohol</w:t>
            </w:r>
          </w:p>
          <w:p w14:paraId="23258E20" w14:textId="77777777" w:rsidR="001B3AB6" w:rsidRPr="00C16B81" w:rsidRDefault="001B3AB6" w:rsidP="001B3AB6">
            <w:pPr>
              <w:pStyle w:val="BodyText"/>
              <w:spacing w:after="0"/>
              <w:ind w:left="720"/>
              <w:jc w:val="both"/>
              <w:rPr>
                <w:rFonts w:ascii="Times New Roman" w:hAnsi="Times New Roman" w:cs="Times New Roman"/>
                <w:iCs/>
                <w:color w:val="000000" w:themeColor="text1"/>
                <w:sz w:val="24"/>
                <w:szCs w:val="24"/>
              </w:rPr>
            </w:pPr>
          </w:p>
          <w:p w14:paraId="11E95261" w14:textId="77777777" w:rsidR="00FF1FC5" w:rsidRPr="00C16B81" w:rsidRDefault="00FF1FC5" w:rsidP="00FF1FC5">
            <w:pPr>
              <w:pStyle w:val="BodyText"/>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 xml:space="preserve">During the meeting it was observed the meeting was not attended by the users including Lakshmi Organic Industries and no inputs were received from Jubilant Life Sciences Limited. Therefore, no useful inputs were received on the draft revision of IS 321 as received from Shri A.J. Wani. In the view of above, the Panel recommended that other user/manufactures industries should be contacted for valuable inputs for grade 1 (for pharmaceutical) and Special Grade (for special requirements such as </w:t>
            </w:r>
            <w:proofErr w:type="spellStart"/>
            <w:r w:rsidRPr="00C16B81">
              <w:rPr>
                <w:rFonts w:ascii="Times New Roman" w:hAnsi="Times New Roman" w:cs="Times New Roman"/>
                <w:iCs/>
                <w:color w:val="000000" w:themeColor="text1"/>
                <w:sz w:val="24"/>
                <w:szCs w:val="24"/>
              </w:rPr>
              <w:t>defence</w:t>
            </w:r>
            <w:proofErr w:type="spellEnd"/>
            <w:r w:rsidRPr="00C16B81">
              <w:rPr>
                <w:rFonts w:ascii="Times New Roman" w:hAnsi="Times New Roman" w:cs="Times New Roman"/>
                <w:iCs/>
                <w:color w:val="000000" w:themeColor="text1"/>
                <w:sz w:val="24"/>
                <w:szCs w:val="24"/>
              </w:rPr>
              <w:t xml:space="preserve">)  and requested Shri A.J. Wani and Shri </w:t>
            </w:r>
            <w:proofErr w:type="spellStart"/>
            <w:r w:rsidRPr="00C16B81">
              <w:rPr>
                <w:rFonts w:ascii="Times New Roman" w:hAnsi="Times New Roman" w:cs="Times New Roman"/>
                <w:color w:val="000000" w:themeColor="text1"/>
                <w:sz w:val="24"/>
                <w:szCs w:val="24"/>
                <w:shd w:val="clear" w:color="auto" w:fill="FFFFFF"/>
              </w:rPr>
              <w:t>Shanul</w:t>
            </w:r>
            <w:proofErr w:type="spellEnd"/>
            <w:r w:rsidRPr="00C16B81">
              <w:rPr>
                <w:rFonts w:ascii="Times New Roman" w:hAnsi="Times New Roman" w:cs="Times New Roman"/>
                <w:color w:val="000000" w:themeColor="text1"/>
                <w:sz w:val="24"/>
                <w:szCs w:val="24"/>
                <w:shd w:val="clear" w:color="auto" w:fill="FFFFFF"/>
              </w:rPr>
              <w:t>, Godavari to provide contact details of users/manufacturers who may be contacted for inputs.</w:t>
            </w:r>
          </w:p>
          <w:p w14:paraId="3F0A0D4F" w14:textId="77777777" w:rsidR="00FF1FC5" w:rsidRPr="00C16B81" w:rsidRDefault="00FF1FC5" w:rsidP="00FF1FC5">
            <w:pPr>
              <w:pStyle w:val="BodyText"/>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 xml:space="preserve">Further, Shri </w:t>
            </w:r>
            <w:r w:rsidRPr="00C16B81">
              <w:rPr>
                <w:rFonts w:ascii="Times New Roman" w:hAnsi="Times New Roman" w:cs="Times New Roman"/>
                <w:color w:val="000000" w:themeColor="text1"/>
                <w:sz w:val="24"/>
                <w:szCs w:val="24"/>
                <w:shd w:val="clear" w:color="auto" w:fill="FFFFFF"/>
              </w:rPr>
              <w:t xml:space="preserve">Atul </w:t>
            </w:r>
            <w:proofErr w:type="spellStart"/>
            <w:r w:rsidRPr="00C16B81">
              <w:rPr>
                <w:rFonts w:ascii="Times New Roman" w:hAnsi="Times New Roman" w:cs="Times New Roman"/>
                <w:color w:val="000000" w:themeColor="text1"/>
                <w:sz w:val="24"/>
                <w:szCs w:val="24"/>
                <w:shd w:val="clear" w:color="auto" w:fill="FFFFFF"/>
              </w:rPr>
              <w:t>Mawande</w:t>
            </w:r>
            <w:proofErr w:type="spellEnd"/>
            <w:r w:rsidRPr="00C16B81">
              <w:rPr>
                <w:rFonts w:ascii="Times New Roman" w:hAnsi="Times New Roman" w:cs="Times New Roman"/>
                <w:color w:val="000000" w:themeColor="text1"/>
                <w:sz w:val="24"/>
                <w:szCs w:val="24"/>
                <w:shd w:val="clear" w:color="auto" w:fill="FFFFFF"/>
              </w:rPr>
              <w:t>,</w:t>
            </w:r>
            <w:r w:rsidRPr="00C16B81">
              <w:rPr>
                <w:rFonts w:ascii="Times New Roman" w:hAnsi="Times New Roman" w:cs="Times New Roman"/>
                <w:iCs/>
                <w:color w:val="000000" w:themeColor="text1"/>
                <w:sz w:val="24"/>
                <w:szCs w:val="24"/>
              </w:rPr>
              <w:t xml:space="preserve"> I.G. Petrochemicals Limited informed that they are user of Grade 2. In this regard the Panel requested I.G. Petrochemical to review the specification for Grade 2 and provide the inputs, if any. </w:t>
            </w:r>
          </w:p>
          <w:p w14:paraId="7FAD60C5" w14:textId="77777777" w:rsidR="00FF1FC5" w:rsidRPr="00C16B81" w:rsidRDefault="00FF1FC5" w:rsidP="00FF1FC5">
            <w:pPr>
              <w:pStyle w:val="BodyText"/>
              <w:spacing w:after="0"/>
              <w:jc w:val="both"/>
              <w:rPr>
                <w:rFonts w:ascii="Times New Roman" w:hAnsi="Times New Roman" w:cs="Times New Roman"/>
                <w:iCs/>
                <w:color w:val="000000" w:themeColor="text1"/>
                <w:sz w:val="24"/>
                <w:szCs w:val="24"/>
              </w:rPr>
            </w:pPr>
          </w:p>
          <w:p w14:paraId="36A27A08" w14:textId="396653F0" w:rsidR="00FF1FC5" w:rsidRPr="00C16B81" w:rsidRDefault="00FF1FC5" w:rsidP="00FF1FC5">
            <w:pPr>
              <w:jc w:val="both"/>
              <w:rPr>
                <w:lang w:bidi="ar-SA"/>
              </w:rPr>
            </w:pPr>
            <w:r w:rsidRPr="00C16B81">
              <w:rPr>
                <w:iCs/>
                <w:color w:val="000000" w:themeColor="text1"/>
              </w:rPr>
              <w:t xml:space="preserve">The Committee may </w:t>
            </w:r>
            <w:r w:rsidRPr="00C16B81">
              <w:rPr>
                <w:b/>
                <w:iCs/>
                <w:color w:val="000000" w:themeColor="text1"/>
              </w:rPr>
              <w:t>NOTE</w:t>
            </w:r>
            <w:r w:rsidRPr="00C16B81">
              <w:rPr>
                <w:iCs/>
                <w:color w:val="000000" w:themeColor="text1"/>
              </w:rPr>
              <w:t xml:space="preserve"> the decision of the Panel and consider recommending the users/ manufacturers of absolute alcohols </w:t>
            </w:r>
            <w:r w:rsidRPr="00C16B81">
              <w:rPr>
                <w:color w:val="000000" w:themeColor="text1"/>
                <w:shd w:val="clear" w:color="auto" w:fill="FFFFFF"/>
              </w:rPr>
              <w:t>who may be contacted for inputs.</w:t>
            </w:r>
          </w:p>
        </w:tc>
      </w:tr>
      <w:tr w:rsidR="009918AF" w:rsidRPr="00C16B81" w14:paraId="512BF762"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55B728D" w14:textId="77777777"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10465A20" w14:textId="1DC25C4F" w:rsidR="009918AF" w:rsidRPr="00C16B81" w:rsidRDefault="009918AF" w:rsidP="00FF1FC5">
            <w:pPr>
              <w:rPr>
                <w:lang w:bidi="ar-SA"/>
              </w:rPr>
            </w:pPr>
            <w:r w:rsidRPr="00C16B81">
              <w:rPr>
                <w:iCs/>
                <w:color w:val="000000" w:themeColor="text1"/>
              </w:rPr>
              <w:t xml:space="preserve">IS 3321 : 1973 </w:t>
            </w:r>
          </w:p>
        </w:tc>
        <w:tc>
          <w:tcPr>
            <w:tcW w:w="3402" w:type="dxa"/>
            <w:tcBorders>
              <w:top w:val="single" w:sz="4" w:space="0" w:color="auto"/>
              <w:left w:val="single" w:sz="4" w:space="0" w:color="auto"/>
              <w:bottom w:val="single" w:sz="4" w:space="0" w:color="auto"/>
              <w:right w:val="single" w:sz="4" w:space="0" w:color="auto"/>
            </w:tcBorders>
            <w:noWrap/>
            <w:vAlign w:val="bottom"/>
          </w:tcPr>
          <w:p w14:paraId="75FC3B5D" w14:textId="445C1160" w:rsidR="009918AF" w:rsidRPr="00C16B81" w:rsidRDefault="009918AF" w:rsidP="00FF1FC5">
            <w:pPr>
              <w:rPr>
                <w:lang w:bidi="ar-SA"/>
              </w:rPr>
            </w:pPr>
            <w:r w:rsidRPr="00C16B81">
              <w:rPr>
                <w:iCs/>
                <w:color w:val="000000" w:themeColor="text1"/>
              </w:rPr>
              <w:t>Specification for formaldehyde solution (First Revision)</w:t>
            </w:r>
          </w:p>
        </w:tc>
        <w:tc>
          <w:tcPr>
            <w:tcW w:w="7796" w:type="dxa"/>
            <w:vMerge w:val="restart"/>
            <w:tcBorders>
              <w:left w:val="single" w:sz="4" w:space="0" w:color="auto"/>
              <w:right w:val="single" w:sz="4" w:space="0" w:color="auto"/>
            </w:tcBorders>
          </w:tcPr>
          <w:p w14:paraId="687E5266" w14:textId="27936283" w:rsidR="009918AF" w:rsidRPr="00C16B81" w:rsidRDefault="009918AF" w:rsidP="00FF1FC5">
            <w:pPr>
              <w:jc w:val="both"/>
              <w:rPr>
                <w:lang w:bidi="ar-SA"/>
              </w:rPr>
            </w:pPr>
            <w:r w:rsidRPr="00C16B81">
              <w:rPr>
                <w:lang w:bidi="ar-SA"/>
              </w:rPr>
              <w:t xml:space="preserve">Manufacturers are to be traced. </w:t>
            </w:r>
          </w:p>
        </w:tc>
      </w:tr>
      <w:tr w:rsidR="009918AF" w:rsidRPr="00C16B81" w14:paraId="0216A84E"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C963B41" w14:textId="77777777"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2A6C2ADE" w14:textId="0C56B140" w:rsidR="009918AF" w:rsidRPr="00C16B81" w:rsidRDefault="009918AF" w:rsidP="00FF1FC5">
            <w:pPr>
              <w:rPr>
                <w:lang w:bidi="ar-SA"/>
              </w:rPr>
            </w:pPr>
            <w:r w:rsidRPr="00C16B81">
              <w:rPr>
                <w:iCs/>
                <w:color w:val="000000" w:themeColor="text1"/>
              </w:rPr>
              <w:t xml:space="preserve">IS 7911 : 2000 </w:t>
            </w:r>
          </w:p>
        </w:tc>
        <w:tc>
          <w:tcPr>
            <w:tcW w:w="3402" w:type="dxa"/>
            <w:tcBorders>
              <w:top w:val="single" w:sz="4" w:space="0" w:color="auto"/>
              <w:left w:val="single" w:sz="4" w:space="0" w:color="auto"/>
              <w:bottom w:val="single" w:sz="4" w:space="0" w:color="auto"/>
              <w:right w:val="single" w:sz="4" w:space="0" w:color="auto"/>
            </w:tcBorders>
            <w:noWrap/>
            <w:vAlign w:val="bottom"/>
          </w:tcPr>
          <w:p w14:paraId="12B5630A" w14:textId="74DAA91B" w:rsidR="009918AF" w:rsidRPr="00C16B81" w:rsidRDefault="009918AF" w:rsidP="00FF1FC5">
            <w:pPr>
              <w:rPr>
                <w:lang w:bidi="ar-SA"/>
              </w:rPr>
            </w:pPr>
            <w:r w:rsidRPr="00C16B81">
              <w:rPr>
                <w:iCs/>
                <w:color w:val="000000" w:themeColor="text1"/>
              </w:rPr>
              <w:t>Diethanolamine - Specification (First Revision)</w:t>
            </w:r>
          </w:p>
        </w:tc>
        <w:tc>
          <w:tcPr>
            <w:tcW w:w="7796" w:type="dxa"/>
            <w:vMerge/>
            <w:tcBorders>
              <w:left w:val="single" w:sz="4" w:space="0" w:color="auto"/>
              <w:right w:val="single" w:sz="4" w:space="0" w:color="auto"/>
            </w:tcBorders>
          </w:tcPr>
          <w:p w14:paraId="53A528AF" w14:textId="77777777" w:rsidR="009918AF" w:rsidRPr="00C16B81" w:rsidRDefault="009918AF" w:rsidP="00FF1FC5">
            <w:pPr>
              <w:jc w:val="both"/>
              <w:rPr>
                <w:lang w:bidi="ar-SA"/>
              </w:rPr>
            </w:pPr>
          </w:p>
        </w:tc>
      </w:tr>
      <w:tr w:rsidR="009918AF" w:rsidRPr="00C16B81" w14:paraId="2B5948D4"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59D9E7A" w14:textId="77777777"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1AD59E7E" w14:textId="2E774288" w:rsidR="009918AF" w:rsidRPr="00C16B81" w:rsidRDefault="009918AF" w:rsidP="00FF1FC5">
            <w:pPr>
              <w:rPr>
                <w:lang w:bidi="ar-SA"/>
              </w:rPr>
            </w:pPr>
            <w:r w:rsidRPr="00C16B81">
              <w:rPr>
                <w:iCs/>
                <w:color w:val="000000" w:themeColor="text1"/>
              </w:rPr>
              <w:t xml:space="preserve">IS 9850 : 2004  </w:t>
            </w:r>
          </w:p>
        </w:tc>
        <w:tc>
          <w:tcPr>
            <w:tcW w:w="3402" w:type="dxa"/>
            <w:tcBorders>
              <w:top w:val="single" w:sz="4" w:space="0" w:color="auto"/>
              <w:left w:val="single" w:sz="4" w:space="0" w:color="auto"/>
              <w:bottom w:val="single" w:sz="4" w:space="0" w:color="auto"/>
              <w:right w:val="single" w:sz="4" w:space="0" w:color="auto"/>
            </w:tcBorders>
            <w:noWrap/>
            <w:vAlign w:val="bottom"/>
          </w:tcPr>
          <w:p w14:paraId="102DF808" w14:textId="30402450" w:rsidR="009918AF" w:rsidRPr="00C16B81" w:rsidRDefault="009918AF" w:rsidP="00FF1FC5">
            <w:pPr>
              <w:rPr>
                <w:lang w:bidi="ar-SA"/>
              </w:rPr>
            </w:pPr>
            <w:r w:rsidRPr="00C16B81">
              <w:rPr>
                <w:iCs/>
                <w:color w:val="000000" w:themeColor="text1"/>
              </w:rPr>
              <w:t>Methyl iso-butyl ketone - Specification (First Revision)</w:t>
            </w:r>
          </w:p>
        </w:tc>
        <w:tc>
          <w:tcPr>
            <w:tcW w:w="7796" w:type="dxa"/>
            <w:vMerge/>
            <w:tcBorders>
              <w:left w:val="single" w:sz="4" w:space="0" w:color="auto"/>
              <w:right w:val="single" w:sz="4" w:space="0" w:color="auto"/>
            </w:tcBorders>
          </w:tcPr>
          <w:p w14:paraId="4E90FD7B" w14:textId="77777777" w:rsidR="009918AF" w:rsidRPr="00C16B81" w:rsidRDefault="009918AF" w:rsidP="00FF1FC5">
            <w:pPr>
              <w:jc w:val="both"/>
              <w:rPr>
                <w:lang w:bidi="ar-SA"/>
              </w:rPr>
            </w:pPr>
          </w:p>
        </w:tc>
      </w:tr>
      <w:tr w:rsidR="009918AF" w:rsidRPr="00C16B81" w14:paraId="7CA6CB28"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29C7DF7" w14:textId="77777777"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68992E71" w14:textId="02A8E6BD" w:rsidR="009918AF" w:rsidRPr="00C16B81" w:rsidRDefault="009918AF" w:rsidP="00FF1FC5">
            <w:pPr>
              <w:rPr>
                <w:lang w:bidi="ar-SA"/>
              </w:rPr>
            </w:pPr>
            <w:r w:rsidRPr="00C16B81">
              <w:rPr>
                <w:iCs/>
                <w:color w:val="000000" w:themeColor="text1"/>
              </w:rPr>
              <w:t xml:space="preserve">IS 14710 : 1999  </w:t>
            </w:r>
          </w:p>
        </w:tc>
        <w:tc>
          <w:tcPr>
            <w:tcW w:w="3402" w:type="dxa"/>
            <w:tcBorders>
              <w:top w:val="single" w:sz="4" w:space="0" w:color="auto"/>
              <w:left w:val="single" w:sz="4" w:space="0" w:color="auto"/>
              <w:bottom w:val="single" w:sz="4" w:space="0" w:color="auto"/>
              <w:right w:val="single" w:sz="4" w:space="0" w:color="auto"/>
            </w:tcBorders>
            <w:noWrap/>
            <w:vAlign w:val="bottom"/>
          </w:tcPr>
          <w:p w14:paraId="57978A5A" w14:textId="24A894AA" w:rsidR="009918AF" w:rsidRPr="00C16B81" w:rsidRDefault="009918AF" w:rsidP="00FF1FC5">
            <w:pPr>
              <w:rPr>
                <w:lang w:bidi="ar-SA"/>
              </w:rPr>
            </w:pPr>
            <w:r w:rsidRPr="00C16B81">
              <w:rPr>
                <w:iCs/>
                <w:color w:val="000000" w:themeColor="text1"/>
              </w:rPr>
              <w:t>Meta -Cresol - Specification</w:t>
            </w:r>
          </w:p>
        </w:tc>
        <w:tc>
          <w:tcPr>
            <w:tcW w:w="7796" w:type="dxa"/>
            <w:vMerge/>
            <w:tcBorders>
              <w:left w:val="single" w:sz="4" w:space="0" w:color="auto"/>
              <w:right w:val="single" w:sz="4" w:space="0" w:color="auto"/>
            </w:tcBorders>
          </w:tcPr>
          <w:p w14:paraId="6BA38EB6" w14:textId="77777777" w:rsidR="009918AF" w:rsidRPr="00C16B81" w:rsidRDefault="009918AF" w:rsidP="00FF1FC5">
            <w:pPr>
              <w:jc w:val="both"/>
              <w:rPr>
                <w:lang w:bidi="ar-SA"/>
              </w:rPr>
            </w:pPr>
          </w:p>
        </w:tc>
      </w:tr>
    </w:tbl>
    <w:p w14:paraId="0BAFD470" w14:textId="77777777" w:rsidR="009B06B1" w:rsidRPr="00C16B81" w:rsidRDefault="009B06B1" w:rsidP="009B06B1">
      <w:pPr>
        <w:pStyle w:val="Heading1"/>
        <w:tabs>
          <w:tab w:val="left" w:pos="2140"/>
        </w:tabs>
        <w:ind w:left="0" w:right="748"/>
        <w:rPr>
          <w:rFonts w:ascii="Times New Roman" w:hAnsi="Times New Roman" w:cs="Times New Roman"/>
          <w:b w:val="0"/>
          <w:bCs w:val="0"/>
          <w:color w:val="000000" w:themeColor="text1"/>
          <w:sz w:val="24"/>
          <w:szCs w:val="24"/>
        </w:rPr>
      </w:pPr>
    </w:p>
    <w:p w14:paraId="2CFDD6E0" w14:textId="66551602" w:rsidR="00E94002" w:rsidRPr="00C16B81" w:rsidRDefault="00E94002" w:rsidP="00B90BDA">
      <w:pPr>
        <w:pStyle w:val="Heading1"/>
        <w:tabs>
          <w:tab w:val="left" w:pos="2140"/>
        </w:tabs>
        <w:ind w:left="0" w:right="748"/>
        <w:jc w:val="both"/>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Further, it is informed that a provision of archiving </w:t>
      </w:r>
      <w:r w:rsidR="00CE1A93" w:rsidRPr="00C16B81">
        <w:rPr>
          <w:rFonts w:ascii="Times New Roman" w:hAnsi="Times New Roman" w:cs="Times New Roman"/>
          <w:b w:val="0"/>
          <w:bCs w:val="0"/>
          <w:color w:val="000000" w:themeColor="text1"/>
          <w:sz w:val="24"/>
          <w:szCs w:val="24"/>
        </w:rPr>
        <w:t>of standards may also be considered by the Committee</w:t>
      </w:r>
      <w:r w:rsidRPr="00C16B81">
        <w:rPr>
          <w:rFonts w:ascii="Times New Roman" w:hAnsi="Times New Roman" w:cs="Times New Roman"/>
          <w:b w:val="0"/>
          <w:bCs w:val="0"/>
          <w:color w:val="000000" w:themeColor="text1"/>
          <w:sz w:val="24"/>
          <w:szCs w:val="24"/>
        </w:rPr>
        <w:t xml:space="preserve">, if the Committee felt a need that the existing standard is not in use in </w:t>
      </w:r>
      <w:r w:rsidR="00CE1A93" w:rsidRPr="00C16B81">
        <w:rPr>
          <w:rFonts w:ascii="Times New Roman" w:hAnsi="Times New Roman" w:cs="Times New Roman"/>
          <w:b w:val="0"/>
          <w:bCs w:val="0"/>
          <w:color w:val="000000" w:themeColor="text1"/>
          <w:sz w:val="24"/>
          <w:szCs w:val="24"/>
        </w:rPr>
        <w:t>the current</w:t>
      </w:r>
      <w:r w:rsidRPr="00C16B81">
        <w:rPr>
          <w:rFonts w:ascii="Times New Roman" w:hAnsi="Times New Roman" w:cs="Times New Roman"/>
          <w:b w:val="0"/>
          <w:bCs w:val="0"/>
          <w:color w:val="000000" w:themeColor="text1"/>
          <w:sz w:val="24"/>
          <w:szCs w:val="24"/>
        </w:rPr>
        <w:t xml:space="preserve"> scenario</w:t>
      </w:r>
      <w:r w:rsidR="00CE1A93" w:rsidRPr="00C16B81">
        <w:rPr>
          <w:rFonts w:ascii="Times New Roman" w:hAnsi="Times New Roman" w:cs="Times New Roman"/>
          <w:b w:val="0"/>
          <w:bCs w:val="0"/>
          <w:color w:val="000000" w:themeColor="text1"/>
          <w:sz w:val="24"/>
          <w:szCs w:val="24"/>
        </w:rPr>
        <w:t xml:space="preserve"> and thus revision is not required as of now.  If inputs received the decision of achieving may be revoked and standards may be revised accordingly. </w:t>
      </w:r>
    </w:p>
    <w:p w14:paraId="1DAE83BD" w14:textId="69055BC2" w:rsidR="00F11C95" w:rsidRPr="00C16B81" w:rsidRDefault="00045A4F" w:rsidP="009B06B1">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b w:val="0"/>
          <w:bCs w:val="0"/>
          <w:color w:val="000000" w:themeColor="text1"/>
          <w:sz w:val="24"/>
          <w:szCs w:val="24"/>
        </w:rPr>
        <w:t>The Committee may</w:t>
      </w:r>
      <w:r w:rsidRPr="00C16B81">
        <w:rPr>
          <w:rFonts w:ascii="Times New Roman" w:hAnsi="Times New Roman" w:cs="Times New Roman"/>
          <w:color w:val="000000" w:themeColor="text1"/>
          <w:sz w:val="24"/>
          <w:szCs w:val="24"/>
        </w:rPr>
        <w:t xml:space="preserve"> </w:t>
      </w:r>
      <w:r w:rsidR="005E6198" w:rsidRPr="00C16B81">
        <w:rPr>
          <w:rFonts w:ascii="Times New Roman" w:hAnsi="Times New Roman" w:cs="Times New Roman"/>
          <w:color w:val="000000" w:themeColor="text1"/>
          <w:sz w:val="24"/>
          <w:szCs w:val="24"/>
        </w:rPr>
        <w:t xml:space="preserve">NOTE </w:t>
      </w:r>
      <w:r w:rsidR="005E6198" w:rsidRPr="00C16B81">
        <w:rPr>
          <w:rFonts w:ascii="Times New Roman" w:hAnsi="Times New Roman" w:cs="Times New Roman"/>
          <w:b w:val="0"/>
          <w:bCs w:val="0"/>
          <w:color w:val="000000" w:themeColor="text1"/>
          <w:sz w:val="24"/>
          <w:szCs w:val="24"/>
        </w:rPr>
        <w:t>and</w:t>
      </w:r>
      <w:r w:rsidR="005E6198" w:rsidRPr="00C16B81">
        <w:rPr>
          <w:rFonts w:ascii="Times New Roman" w:hAnsi="Times New Roman" w:cs="Times New Roman"/>
          <w:color w:val="000000" w:themeColor="text1"/>
          <w:sz w:val="24"/>
          <w:szCs w:val="24"/>
        </w:rPr>
        <w:t xml:space="preserve"> </w:t>
      </w:r>
      <w:r w:rsidRPr="00C16B81">
        <w:rPr>
          <w:rFonts w:ascii="Times New Roman" w:hAnsi="Times New Roman" w:cs="Times New Roman"/>
          <w:color w:val="000000" w:themeColor="text1"/>
          <w:sz w:val="24"/>
          <w:szCs w:val="24"/>
        </w:rPr>
        <w:t>CONSIDER.</w:t>
      </w:r>
    </w:p>
    <w:p w14:paraId="66A19BE7" w14:textId="77777777" w:rsidR="00544172" w:rsidRPr="00C16B81" w:rsidRDefault="00206145" w:rsidP="009B06B1">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 xml:space="preserve">8.4 </w:t>
      </w:r>
      <w:r w:rsidR="00544172" w:rsidRPr="00C16B81">
        <w:rPr>
          <w:rFonts w:ascii="Times New Roman" w:hAnsi="Times New Roman" w:cs="Times New Roman"/>
          <w:color w:val="000000" w:themeColor="text1"/>
          <w:sz w:val="24"/>
          <w:szCs w:val="24"/>
        </w:rPr>
        <w:t>R&amp;D Projects</w:t>
      </w:r>
    </w:p>
    <w:p w14:paraId="544CA4E0" w14:textId="59837D97" w:rsidR="00206145" w:rsidRPr="00C16B81" w:rsidRDefault="0090705F" w:rsidP="009B06B1">
      <w:pPr>
        <w:pStyle w:val="Heading1"/>
        <w:tabs>
          <w:tab w:val="left" w:pos="2140"/>
        </w:tabs>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color w:val="000000" w:themeColor="text1"/>
          <w:sz w:val="24"/>
          <w:szCs w:val="24"/>
        </w:rPr>
        <w:t xml:space="preserve">8.4.1 </w:t>
      </w:r>
      <w:r w:rsidRPr="00C16B81">
        <w:rPr>
          <w:rFonts w:ascii="Times New Roman" w:hAnsi="Times New Roman" w:cs="Times New Roman"/>
          <w:b w:val="0"/>
          <w:bCs w:val="0"/>
          <w:color w:val="000000" w:themeColor="text1"/>
          <w:sz w:val="24"/>
          <w:szCs w:val="24"/>
        </w:rPr>
        <w:t xml:space="preserve">As </w:t>
      </w:r>
      <w:r w:rsidR="00570172" w:rsidRPr="00C16B81">
        <w:rPr>
          <w:rFonts w:ascii="Times New Roman" w:hAnsi="Times New Roman" w:cs="Times New Roman"/>
          <w:b w:val="0"/>
          <w:bCs w:val="0"/>
          <w:color w:val="000000" w:themeColor="text1"/>
          <w:sz w:val="24"/>
          <w:szCs w:val="24"/>
        </w:rPr>
        <w:t xml:space="preserve">informed to Committee in last meeting, about the new initiative of BIS, to identify subjects for R&amp;D </w:t>
      </w:r>
      <w:r w:rsidR="00CF7C0A" w:rsidRPr="00C16B81">
        <w:rPr>
          <w:rFonts w:ascii="Times New Roman" w:hAnsi="Times New Roman" w:cs="Times New Roman"/>
          <w:b w:val="0"/>
          <w:bCs w:val="0"/>
          <w:color w:val="000000" w:themeColor="text1"/>
          <w:sz w:val="24"/>
          <w:szCs w:val="24"/>
        </w:rPr>
        <w:t xml:space="preserve">due to growing </w:t>
      </w:r>
      <w:r w:rsidR="00FD478C" w:rsidRPr="00C16B81">
        <w:rPr>
          <w:rFonts w:ascii="Times New Roman" w:hAnsi="Times New Roman" w:cs="Times New Roman"/>
          <w:b w:val="0"/>
          <w:bCs w:val="0"/>
          <w:color w:val="000000" w:themeColor="text1"/>
          <w:sz w:val="24"/>
          <w:szCs w:val="24"/>
        </w:rPr>
        <w:t xml:space="preserve"> realization in the context of the increasing diversification, innovation, and complexities in the manufacturing sector and evolution of services, and also due to the fast pace of changes in the manufacturing and services landscapes, research &amp; development projects have to be made an integral part of the standardization process.</w:t>
      </w:r>
    </w:p>
    <w:p w14:paraId="359BDB74" w14:textId="584CAF18" w:rsidR="00780459" w:rsidRPr="00C16B81" w:rsidRDefault="0090705F" w:rsidP="00780459">
      <w:pPr>
        <w:pStyle w:val="Default"/>
        <w:jc w:val="both"/>
        <w:rPr>
          <w:b/>
          <w:bCs/>
          <w:color w:val="000000" w:themeColor="text1"/>
          <w:lang w:bidi="en-US"/>
        </w:rPr>
      </w:pPr>
      <w:r w:rsidRPr="00C16B81">
        <w:rPr>
          <w:b/>
          <w:bCs/>
          <w:color w:val="000000" w:themeColor="text1"/>
        </w:rPr>
        <w:t xml:space="preserve">8.4.2 </w:t>
      </w:r>
      <w:r w:rsidR="00780459" w:rsidRPr="00C16B81">
        <w:rPr>
          <w:color w:val="000000" w:themeColor="text1"/>
          <w:lang w:bidi="en-US"/>
        </w:rPr>
        <w:t xml:space="preserve">The following two research projects have been identified and approved by the Committee in its last meeting: </w:t>
      </w:r>
    </w:p>
    <w:p w14:paraId="373ED3AC" w14:textId="77777777" w:rsidR="00780459" w:rsidRPr="00C16B81" w:rsidRDefault="00780459" w:rsidP="00780459">
      <w:pPr>
        <w:pStyle w:val="Default"/>
        <w:jc w:val="both"/>
        <w:rPr>
          <w:b/>
          <w:bCs/>
          <w:color w:val="000000" w:themeColor="text1"/>
          <w:lang w:bidi="en-US"/>
        </w:rPr>
      </w:pPr>
    </w:p>
    <w:tbl>
      <w:tblPr>
        <w:tblStyle w:val="TableGrid"/>
        <w:tblW w:w="14312" w:type="dxa"/>
        <w:tblLook w:val="04A0" w:firstRow="1" w:lastRow="0" w:firstColumn="1" w:lastColumn="0" w:noHBand="0" w:noVBand="1"/>
      </w:tblPr>
      <w:tblGrid>
        <w:gridCol w:w="704"/>
        <w:gridCol w:w="4678"/>
        <w:gridCol w:w="4961"/>
        <w:gridCol w:w="3969"/>
      </w:tblGrid>
      <w:tr w:rsidR="00780459" w:rsidRPr="00C16B81" w14:paraId="21A66BB2" w14:textId="77777777" w:rsidTr="00314CBE">
        <w:tc>
          <w:tcPr>
            <w:tcW w:w="704" w:type="dxa"/>
          </w:tcPr>
          <w:p w14:paraId="004B41DC" w14:textId="77777777" w:rsidR="00780459" w:rsidRPr="00C16B81" w:rsidRDefault="00780459" w:rsidP="00536007">
            <w:pPr>
              <w:pStyle w:val="Default"/>
              <w:jc w:val="center"/>
              <w:rPr>
                <w:b/>
                <w:bCs/>
                <w:color w:val="000000" w:themeColor="text1"/>
                <w:lang w:bidi="en-US"/>
              </w:rPr>
            </w:pPr>
            <w:proofErr w:type="spellStart"/>
            <w:r w:rsidRPr="00C16B81">
              <w:rPr>
                <w:b/>
                <w:bCs/>
                <w:color w:val="000000" w:themeColor="text1"/>
                <w:lang w:bidi="en-US"/>
              </w:rPr>
              <w:t>Sl</w:t>
            </w:r>
            <w:proofErr w:type="spellEnd"/>
            <w:r w:rsidRPr="00C16B81">
              <w:rPr>
                <w:b/>
                <w:bCs/>
                <w:color w:val="000000" w:themeColor="text1"/>
                <w:lang w:bidi="en-US"/>
              </w:rPr>
              <w:t xml:space="preserve"> No.</w:t>
            </w:r>
          </w:p>
        </w:tc>
        <w:tc>
          <w:tcPr>
            <w:tcW w:w="4678" w:type="dxa"/>
          </w:tcPr>
          <w:p w14:paraId="622A3643" w14:textId="77777777" w:rsidR="00780459" w:rsidRPr="00C16B81" w:rsidRDefault="00780459" w:rsidP="00536007">
            <w:pPr>
              <w:pStyle w:val="Default"/>
              <w:jc w:val="center"/>
              <w:rPr>
                <w:b/>
                <w:bCs/>
                <w:color w:val="000000" w:themeColor="text1"/>
                <w:lang w:bidi="en-US"/>
              </w:rPr>
            </w:pPr>
            <w:r w:rsidRPr="00C16B81">
              <w:rPr>
                <w:b/>
                <w:bCs/>
                <w:color w:val="000000" w:themeColor="text1"/>
                <w:lang w:bidi="en-US"/>
              </w:rPr>
              <w:t>Title of Project Proposed</w:t>
            </w:r>
          </w:p>
        </w:tc>
        <w:tc>
          <w:tcPr>
            <w:tcW w:w="4961" w:type="dxa"/>
          </w:tcPr>
          <w:p w14:paraId="0870A207" w14:textId="77777777" w:rsidR="00780459" w:rsidRPr="00C16B81" w:rsidRDefault="00780459" w:rsidP="00536007">
            <w:pPr>
              <w:pStyle w:val="Default"/>
              <w:jc w:val="center"/>
              <w:rPr>
                <w:b/>
                <w:bCs/>
                <w:color w:val="000000" w:themeColor="text1"/>
                <w:lang w:bidi="en-US"/>
              </w:rPr>
            </w:pPr>
            <w:r w:rsidRPr="00C16B81">
              <w:rPr>
                <w:b/>
                <w:bCs/>
                <w:color w:val="000000" w:themeColor="text1"/>
                <w:lang w:bidi="en-US"/>
              </w:rPr>
              <w:t>Type – R&amp;D for new standards/ R&amp;D for revision of standards</w:t>
            </w:r>
          </w:p>
        </w:tc>
        <w:tc>
          <w:tcPr>
            <w:tcW w:w="3969" w:type="dxa"/>
          </w:tcPr>
          <w:p w14:paraId="6404A7CE" w14:textId="24F63257" w:rsidR="00780459" w:rsidRPr="00C16B81" w:rsidRDefault="00780459" w:rsidP="00536007">
            <w:pPr>
              <w:pStyle w:val="Default"/>
              <w:jc w:val="center"/>
              <w:rPr>
                <w:b/>
                <w:bCs/>
                <w:color w:val="000000" w:themeColor="text1"/>
                <w:lang w:bidi="en-US"/>
              </w:rPr>
            </w:pPr>
            <w:r w:rsidRPr="00C16B81">
              <w:rPr>
                <w:b/>
                <w:bCs/>
                <w:color w:val="000000" w:themeColor="text1"/>
                <w:lang w:bidi="en-US"/>
              </w:rPr>
              <w:t>Present Status</w:t>
            </w:r>
          </w:p>
        </w:tc>
      </w:tr>
      <w:tr w:rsidR="00780459" w:rsidRPr="00C16B81" w14:paraId="24F01F07" w14:textId="77777777" w:rsidTr="00314CBE">
        <w:tc>
          <w:tcPr>
            <w:tcW w:w="704" w:type="dxa"/>
          </w:tcPr>
          <w:p w14:paraId="087E47AF" w14:textId="77777777" w:rsidR="00780459" w:rsidRPr="00C16B81" w:rsidRDefault="00780459" w:rsidP="00780459">
            <w:pPr>
              <w:pStyle w:val="Default"/>
              <w:numPr>
                <w:ilvl w:val="0"/>
                <w:numId w:val="28"/>
              </w:numPr>
              <w:jc w:val="both"/>
              <w:rPr>
                <w:color w:val="000000" w:themeColor="text1"/>
                <w:lang w:bidi="en-US"/>
              </w:rPr>
            </w:pPr>
          </w:p>
        </w:tc>
        <w:tc>
          <w:tcPr>
            <w:tcW w:w="4678" w:type="dxa"/>
          </w:tcPr>
          <w:p w14:paraId="6F90CB01" w14:textId="77777777" w:rsidR="00780459" w:rsidRPr="00C16B81" w:rsidRDefault="00780459" w:rsidP="00536007">
            <w:pPr>
              <w:pStyle w:val="Default"/>
              <w:jc w:val="both"/>
              <w:rPr>
                <w:color w:val="000000" w:themeColor="text1"/>
                <w:lang w:bidi="en-US"/>
              </w:rPr>
            </w:pPr>
            <w:r w:rsidRPr="00C16B81">
              <w:rPr>
                <w:color w:val="000000" w:themeColor="text1"/>
                <w:lang w:bidi="en-US"/>
              </w:rPr>
              <w:t xml:space="preserve">Validation of alcoholometry data by hydrometer method and </w:t>
            </w:r>
            <w:proofErr w:type="spellStart"/>
            <w:r w:rsidRPr="00C16B81">
              <w:rPr>
                <w:color w:val="000000" w:themeColor="text1"/>
                <w:lang w:bidi="en-US"/>
              </w:rPr>
              <w:t>pyknometer</w:t>
            </w:r>
            <w:proofErr w:type="spellEnd"/>
            <w:r w:rsidRPr="00C16B81">
              <w:rPr>
                <w:color w:val="000000" w:themeColor="text1"/>
                <w:lang w:bidi="en-US"/>
              </w:rPr>
              <w:t xml:space="preserve"> method</w:t>
            </w:r>
          </w:p>
        </w:tc>
        <w:tc>
          <w:tcPr>
            <w:tcW w:w="4961" w:type="dxa"/>
          </w:tcPr>
          <w:p w14:paraId="20C8DBAD" w14:textId="5686E6BF" w:rsidR="00780459" w:rsidRPr="00C16B81" w:rsidRDefault="00780459" w:rsidP="00536007">
            <w:pPr>
              <w:pStyle w:val="Default"/>
              <w:jc w:val="both"/>
              <w:rPr>
                <w:color w:val="000000" w:themeColor="text1"/>
                <w:lang w:bidi="en-US"/>
              </w:rPr>
            </w:pPr>
            <w:r w:rsidRPr="00C16B81">
              <w:rPr>
                <w:color w:val="000000" w:themeColor="text1"/>
                <w:lang w:bidi="en-US"/>
              </w:rPr>
              <w:t>R&amp;D for revision of standards: IS 2302 and IS 3506</w:t>
            </w:r>
          </w:p>
        </w:tc>
        <w:tc>
          <w:tcPr>
            <w:tcW w:w="3969" w:type="dxa"/>
          </w:tcPr>
          <w:p w14:paraId="78283F48" w14:textId="77777777" w:rsidR="00780459" w:rsidRPr="00C16B81" w:rsidRDefault="008912CE" w:rsidP="008912CE">
            <w:pPr>
              <w:pStyle w:val="Default"/>
              <w:jc w:val="both"/>
              <w:rPr>
                <w:color w:val="000000" w:themeColor="text1"/>
                <w:lang w:bidi="en-US"/>
              </w:rPr>
            </w:pPr>
            <w:r w:rsidRPr="00C16B81">
              <w:rPr>
                <w:color w:val="000000" w:themeColor="text1"/>
                <w:lang w:bidi="en-US"/>
              </w:rPr>
              <w:t xml:space="preserve">A standard format for all the </w:t>
            </w:r>
            <w:proofErr w:type="spellStart"/>
            <w:r w:rsidRPr="00C16B81">
              <w:rPr>
                <w:color w:val="000000" w:themeColor="text1"/>
                <w:lang w:bidi="en-US"/>
              </w:rPr>
              <w:t>ToR</w:t>
            </w:r>
            <w:proofErr w:type="spellEnd"/>
            <w:r w:rsidRPr="00C16B81">
              <w:rPr>
                <w:color w:val="000000" w:themeColor="text1"/>
                <w:lang w:bidi="en-US"/>
              </w:rPr>
              <w:t xml:space="preserve"> prepared by each technical committee has been formulated and thus based on the standard format r</w:t>
            </w:r>
            <w:r w:rsidR="00780459" w:rsidRPr="00C16B81">
              <w:rPr>
                <w:color w:val="000000" w:themeColor="text1"/>
                <w:lang w:bidi="en-US"/>
              </w:rPr>
              <w:t xml:space="preserve">evised </w:t>
            </w:r>
            <w:proofErr w:type="spellStart"/>
            <w:r w:rsidR="00780459" w:rsidRPr="00C16B81">
              <w:rPr>
                <w:color w:val="000000" w:themeColor="text1"/>
                <w:lang w:bidi="en-US"/>
              </w:rPr>
              <w:t>ToR</w:t>
            </w:r>
            <w:proofErr w:type="spellEnd"/>
            <w:r w:rsidR="00780459" w:rsidRPr="00C16B81">
              <w:rPr>
                <w:color w:val="000000" w:themeColor="text1"/>
                <w:lang w:bidi="en-US"/>
              </w:rPr>
              <w:t xml:space="preserve"> will be prepared and circulate to the Committee once again. </w:t>
            </w:r>
          </w:p>
          <w:p w14:paraId="0778EF63" w14:textId="77777777" w:rsidR="008912CE" w:rsidRPr="00C16B81" w:rsidRDefault="008912CE" w:rsidP="008912CE">
            <w:pPr>
              <w:pStyle w:val="Default"/>
              <w:jc w:val="both"/>
              <w:rPr>
                <w:color w:val="000000" w:themeColor="text1"/>
                <w:lang w:bidi="en-US"/>
              </w:rPr>
            </w:pPr>
          </w:p>
          <w:p w14:paraId="54A04E7E" w14:textId="5797D483" w:rsidR="008912CE" w:rsidRPr="00C16B81" w:rsidRDefault="008912CE" w:rsidP="008912CE">
            <w:pPr>
              <w:pStyle w:val="Default"/>
              <w:jc w:val="both"/>
              <w:rPr>
                <w:color w:val="000000" w:themeColor="text1"/>
                <w:lang w:bidi="en-US"/>
              </w:rPr>
            </w:pPr>
            <w:r w:rsidRPr="00C16B81">
              <w:rPr>
                <w:color w:val="000000" w:themeColor="text1"/>
                <w:lang w:bidi="en-US"/>
              </w:rPr>
              <w:t xml:space="preserve">The Committee may </w:t>
            </w:r>
            <w:r w:rsidRPr="00C16B81">
              <w:rPr>
                <w:b/>
                <w:bCs/>
                <w:color w:val="000000" w:themeColor="text1"/>
                <w:lang w:bidi="en-US"/>
              </w:rPr>
              <w:t>NOTE</w:t>
            </w:r>
            <w:r w:rsidRPr="00C16B81">
              <w:rPr>
                <w:color w:val="000000" w:themeColor="text1"/>
                <w:lang w:bidi="en-US"/>
              </w:rPr>
              <w:t>.</w:t>
            </w:r>
          </w:p>
        </w:tc>
      </w:tr>
      <w:tr w:rsidR="00780459" w:rsidRPr="00C16B81" w14:paraId="51C2579B" w14:textId="77777777" w:rsidTr="00314CBE">
        <w:tc>
          <w:tcPr>
            <w:tcW w:w="704" w:type="dxa"/>
          </w:tcPr>
          <w:p w14:paraId="2AE30E8F" w14:textId="77777777" w:rsidR="00780459" w:rsidRPr="00C16B81" w:rsidRDefault="00780459" w:rsidP="00780459">
            <w:pPr>
              <w:pStyle w:val="Default"/>
              <w:numPr>
                <w:ilvl w:val="0"/>
                <w:numId w:val="28"/>
              </w:numPr>
              <w:jc w:val="both"/>
              <w:rPr>
                <w:color w:val="000000" w:themeColor="text1"/>
                <w:lang w:bidi="en-US"/>
              </w:rPr>
            </w:pPr>
          </w:p>
        </w:tc>
        <w:tc>
          <w:tcPr>
            <w:tcW w:w="4678" w:type="dxa"/>
          </w:tcPr>
          <w:p w14:paraId="63B25492" w14:textId="77777777" w:rsidR="00780459" w:rsidRPr="00C16B81" w:rsidRDefault="00780459" w:rsidP="00536007">
            <w:pPr>
              <w:pStyle w:val="Default"/>
              <w:jc w:val="both"/>
              <w:rPr>
                <w:color w:val="000000" w:themeColor="text1"/>
                <w:lang w:bidi="en-US"/>
              </w:rPr>
            </w:pPr>
            <w:r w:rsidRPr="00C16B81">
              <w:rPr>
                <w:color w:val="000000" w:themeColor="text1"/>
                <w:lang w:bidi="en-US"/>
              </w:rPr>
              <w:t>Validation of Interconversion data for ethanol-water mixtures</w:t>
            </w:r>
          </w:p>
        </w:tc>
        <w:tc>
          <w:tcPr>
            <w:tcW w:w="4961" w:type="dxa"/>
          </w:tcPr>
          <w:p w14:paraId="4B634FF6" w14:textId="77777777" w:rsidR="00780459" w:rsidRPr="00C16B81" w:rsidRDefault="00780459" w:rsidP="00536007">
            <w:pPr>
              <w:pStyle w:val="Default"/>
              <w:jc w:val="both"/>
              <w:rPr>
                <w:color w:val="000000" w:themeColor="text1"/>
                <w:lang w:bidi="en-US"/>
              </w:rPr>
            </w:pPr>
            <w:r w:rsidRPr="00C16B81">
              <w:rPr>
                <w:color w:val="000000" w:themeColor="text1"/>
                <w:lang w:bidi="en-US"/>
              </w:rPr>
              <w:t>R&amp;D for revision of standards: IS 5860</w:t>
            </w:r>
          </w:p>
        </w:tc>
        <w:tc>
          <w:tcPr>
            <w:tcW w:w="3969" w:type="dxa"/>
          </w:tcPr>
          <w:p w14:paraId="29AE5894" w14:textId="6F0E436E" w:rsidR="00780459" w:rsidRPr="00C16B81" w:rsidRDefault="009A2E5D" w:rsidP="00EC706D">
            <w:pPr>
              <w:pStyle w:val="Default"/>
              <w:jc w:val="both"/>
              <w:rPr>
                <w:color w:val="000000" w:themeColor="text1"/>
                <w:lang w:bidi="en-US"/>
              </w:rPr>
            </w:pPr>
            <w:r w:rsidRPr="00C16B81">
              <w:rPr>
                <w:color w:val="000000" w:themeColor="text1"/>
                <w:lang w:bidi="en-US"/>
              </w:rPr>
              <w:t xml:space="preserve">The </w:t>
            </w:r>
            <w:proofErr w:type="spellStart"/>
            <w:r w:rsidRPr="00C16B81">
              <w:rPr>
                <w:color w:val="000000" w:themeColor="text1"/>
                <w:lang w:bidi="en-US"/>
              </w:rPr>
              <w:t>ToR</w:t>
            </w:r>
            <w:proofErr w:type="spellEnd"/>
            <w:r w:rsidRPr="00C16B81">
              <w:rPr>
                <w:color w:val="000000" w:themeColor="text1"/>
                <w:lang w:bidi="en-US"/>
              </w:rPr>
              <w:t xml:space="preserve"> finalized by the Committee was put up to </w:t>
            </w:r>
            <w:r w:rsidR="000B36BD" w:rsidRPr="00C16B81">
              <w:rPr>
                <w:color w:val="000000" w:themeColor="text1"/>
                <w:lang w:bidi="en-US"/>
              </w:rPr>
              <w:t>Screening</w:t>
            </w:r>
            <w:r w:rsidRPr="00C16B81">
              <w:rPr>
                <w:color w:val="000000" w:themeColor="text1"/>
                <w:lang w:bidi="en-US"/>
              </w:rPr>
              <w:t xml:space="preserve"> Committee and has been approved. Floating of R&amp;D will be </w:t>
            </w:r>
            <w:r w:rsidR="000B36BD" w:rsidRPr="00C16B81">
              <w:rPr>
                <w:color w:val="000000" w:themeColor="text1"/>
                <w:lang w:bidi="en-US"/>
              </w:rPr>
              <w:t xml:space="preserve">done shortly by our concerned department. </w:t>
            </w:r>
          </w:p>
          <w:p w14:paraId="41A05C0B" w14:textId="77777777" w:rsidR="000B36BD" w:rsidRPr="00C16B81" w:rsidRDefault="000B36BD" w:rsidP="00EC706D">
            <w:pPr>
              <w:pStyle w:val="Default"/>
              <w:jc w:val="both"/>
              <w:rPr>
                <w:color w:val="000000" w:themeColor="text1"/>
                <w:lang w:bidi="en-US"/>
              </w:rPr>
            </w:pPr>
          </w:p>
          <w:p w14:paraId="3BFF71ED" w14:textId="08E25CD3" w:rsidR="000B36BD" w:rsidRPr="00C16B81" w:rsidRDefault="00314CBE" w:rsidP="00EC706D">
            <w:pPr>
              <w:pStyle w:val="Default"/>
              <w:jc w:val="both"/>
              <w:rPr>
                <w:color w:val="000000" w:themeColor="text1"/>
                <w:lang w:bidi="en-US"/>
              </w:rPr>
            </w:pPr>
            <w:r w:rsidRPr="00C16B81">
              <w:rPr>
                <w:color w:val="000000" w:themeColor="text1"/>
                <w:lang w:bidi="en-US"/>
              </w:rPr>
              <w:t xml:space="preserve">The Committee may </w:t>
            </w:r>
            <w:r w:rsidRPr="00C16B81">
              <w:rPr>
                <w:b/>
                <w:bCs/>
                <w:color w:val="000000" w:themeColor="text1"/>
                <w:lang w:bidi="en-US"/>
              </w:rPr>
              <w:t>NOTE</w:t>
            </w:r>
            <w:r w:rsidRPr="00C16B81">
              <w:rPr>
                <w:color w:val="000000" w:themeColor="text1"/>
                <w:lang w:bidi="en-US"/>
              </w:rPr>
              <w:t>.</w:t>
            </w:r>
          </w:p>
        </w:tc>
      </w:tr>
    </w:tbl>
    <w:p w14:paraId="7C70AA0D" w14:textId="77777777" w:rsidR="0070695F" w:rsidRPr="00C16B81" w:rsidRDefault="0070695F" w:rsidP="00AF4FA2">
      <w:pPr>
        <w:pStyle w:val="Heading1"/>
        <w:tabs>
          <w:tab w:val="left" w:pos="2140"/>
        </w:tabs>
        <w:spacing w:after="0"/>
        <w:ind w:left="0" w:right="748"/>
        <w:rPr>
          <w:rFonts w:ascii="Times New Roman" w:hAnsi="Times New Roman" w:cs="Times New Roman"/>
          <w:color w:val="000000" w:themeColor="text1"/>
          <w:sz w:val="24"/>
          <w:szCs w:val="24"/>
        </w:rPr>
      </w:pPr>
    </w:p>
    <w:p w14:paraId="5FE0EFB2" w14:textId="3360610F" w:rsidR="00A16B97" w:rsidRPr="00C16B81" w:rsidRDefault="00A16B97" w:rsidP="009B06B1">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 xml:space="preserve">8.5 Standards to be allotted to BIS officers as ARP or Consultants </w:t>
      </w:r>
    </w:p>
    <w:tbl>
      <w:tblPr>
        <w:tblW w:w="14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969"/>
        <w:gridCol w:w="9292"/>
      </w:tblGrid>
      <w:tr w:rsidR="00F33631" w:rsidRPr="00C16B81" w14:paraId="4E4D3DF9"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5A1C5F9D" w14:textId="77B470B9" w:rsidR="00F33631" w:rsidRPr="00C16B81" w:rsidRDefault="00F33631" w:rsidP="0070695F">
            <w:pPr>
              <w:jc w:val="center"/>
              <w:rPr>
                <w:b/>
                <w:bCs/>
                <w:lang w:bidi="ar-SA"/>
              </w:rPr>
            </w:pPr>
            <w:proofErr w:type="spellStart"/>
            <w:r w:rsidRPr="00C16B81">
              <w:rPr>
                <w:b/>
                <w:bCs/>
                <w:lang w:bidi="ar-SA"/>
              </w:rPr>
              <w:t>Sl</w:t>
            </w:r>
            <w:proofErr w:type="spellEnd"/>
            <w:r w:rsidRPr="00C16B81">
              <w:rPr>
                <w:b/>
                <w:bCs/>
                <w:lang w:bidi="ar-SA"/>
              </w:rPr>
              <w:t xml:space="preserve"> No.</w:t>
            </w:r>
          </w:p>
        </w:tc>
        <w:tc>
          <w:tcPr>
            <w:tcW w:w="3969" w:type="dxa"/>
            <w:tcBorders>
              <w:top w:val="single" w:sz="4" w:space="0" w:color="auto"/>
              <w:left w:val="single" w:sz="4" w:space="0" w:color="auto"/>
              <w:bottom w:val="single" w:sz="4" w:space="0" w:color="auto"/>
              <w:right w:val="single" w:sz="4" w:space="0" w:color="auto"/>
            </w:tcBorders>
            <w:vAlign w:val="bottom"/>
          </w:tcPr>
          <w:p w14:paraId="0D8CFC28" w14:textId="6218DB9F" w:rsidR="00F33631" w:rsidRPr="00C16B81" w:rsidRDefault="00F33631" w:rsidP="0070695F">
            <w:pPr>
              <w:jc w:val="center"/>
              <w:rPr>
                <w:b/>
                <w:bCs/>
                <w:lang w:bidi="ar-SA"/>
              </w:rPr>
            </w:pPr>
            <w:r w:rsidRPr="00C16B81">
              <w:rPr>
                <w:b/>
                <w:bCs/>
                <w:lang w:bidi="ar-SA"/>
              </w:rPr>
              <w:t>IS Number</w:t>
            </w:r>
          </w:p>
        </w:tc>
        <w:tc>
          <w:tcPr>
            <w:tcW w:w="9292" w:type="dxa"/>
            <w:tcBorders>
              <w:top w:val="single" w:sz="4" w:space="0" w:color="auto"/>
              <w:left w:val="single" w:sz="4" w:space="0" w:color="auto"/>
              <w:bottom w:val="single" w:sz="4" w:space="0" w:color="auto"/>
              <w:right w:val="single" w:sz="4" w:space="0" w:color="auto"/>
            </w:tcBorders>
            <w:vAlign w:val="bottom"/>
          </w:tcPr>
          <w:p w14:paraId="6898F072" w14:textId="1C088F01" w:rsidR="00F33631" w:rsidRPr="00C16B81" w:rsidRDefault="00F33631" w:rsidP="0070695F">
            <w:pPr>
              <w:jc w:val="center"/>
              <w:rPr>
                <w:b/>
                <w:bCs/>
                <w:lang w:bidi="ar-SA"/>
              </w:rPr>
            </w:pPr>
            <w:r w:rsidRPr="00C16B81">
              <w:rPr>
                <w:b/>
                <w:bCs/>
                <w:lang w:bidi="ar-SA"/>
              </w:rPr>
              <w:t>Title</w:t>
            </w:r>
          </w:p>
        </w:tc>
      </w:tr>
      <w:tr w:rsidR="00F33631" w:rsidRPr="00C16B81" w14:paraId="200528CD" w14:textId="77777777" w:rsidTr="004D1B13">
        <w:trPr>
          <w:trHeight w:val="300"/>
        </w:trPr>
        <w:tc>
          <w:tcPr>
            <w:tcW w:w="14390" w:type="dxa"/>
            <w:gridSpan w:val="3"/>
            <w:tcBorders>
              <w:top w:val="single" w:sz="4" w:space="0" w:color="auto"/>
              <w:left w:val="single" w:sz="4" w:space="0" w:color="auto"/>
              <w:bottom w:val="single" w:sz="4" w:space="0" w:color="auto"/>
              <w:right w:val="single" w:sz="4" w:space="0" w:color="auto"/>
            </w:tcBorders>
            <w:noWrap/>
            <w:vAlign w:val="bottom"/>
          </w:tcPr>
          <w:p w14:paraId="3F6BA77C" w14:textId="11D05643" w:rsidR="00F33631" w:rsidRPr="00C16B81" w:rsidRDefault="00A16B97" w:rsidP="00F33631">
            <w:pPr>
              <w:jc w:val="center"/>
              <w:rPr>
                <w:i/>
                <w:iCs/>
                <w:lang w:bidi="ar-SA"/>
              </w:rPr>
            </w:pPr>
            <w:r w:rsidRPr="00C16B81">
              <w:rPr>
                <w:i/>
                <w:iCs/>
                <w:lang w:bidi="ar-SA"/>
              </w:rPr>
              <w:t xml:space="preserve">    </w:t>
            </w:r>
            <w:r w:rsidR="00F33631" w:rsidRPr="00C16B81">
              <w:rPr>
                <w:i/>
                <w:iCs/>
                <w:lang w:bidi="ar-SA"/>
              </w:rPr>
              <w:t>Standards to be allotted to BIS Officers as ARP</w:t>
            </w:r>
          </w:p>
        </w:tc>
      </w:tr>
      <w:tr w:rsidR="00BE208B" w:rsidRPr="00C16B81" w14:paraId="306CC9DB"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hideMark/>
          </w:tcPr>
          <w:p w14:paraId="611BAEAB" w14:textId="129C6D41" w:rsidR="00BE208B" w:rsidRPr="00C16B81" w:rsidRDefault="00BE208B"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436F9A7C" w14:textId="6738766A" w:rsidR="00BE208B" w:rsidRPr="00C16B81" w:rsidRDefault="00BE208B" w:rsidP="0070695F">
            <w:pPr>
              <w:rPr>
                <w:lang w:bidi="ar-SA"/>
              </w:rPr>
            </w:pPr>
            <w:r w:rsidRPr="00C16B81">
              <w:rPr>
                <w:lang w:bidi="ar-SA"/>
              </w:rPr>
              <w:t>IS 7901 : 1975</w:t>
            </w:r>
          </w:p>
        </w:tc>
        <w:tc>
          <w:tcPr>
            <w:tcW w:w="9292" w:type="dxa"/>
            <w:tcBorders>
              <w:top w:val="single" w:sz="4" w:space="0" w:color="auto"/>
              <w:left w:val="single" w:sz="4" w:space="0" w:color="auto"/>
              <w:bottom w:val="single" w:sz="4" w:space="0" w:color="auto"/>
              <w:right w:val="single" w:sz="4" w:space="0" w:color="auto"/>
            </w:tcBorders>
            <w:noWrap/>
            <w:vAlign w:val="bottom"/>
            <w:hideMark/>
          </w:tcPr>
          <w:p w14:paraId="7E08BDF8" w14:textId="5CCD1A1C" w:rsidR="00BE208B" w:rsidRPr="00C16B81" w:rsidRDefault="00BE208B" w:rsidP="0070695F">
            <w:pPr>
              <w:rPr>
                <w:lang w:bidi="ar-SA"/>
              </w:rPr>
            </w:pPr>
            <w:r w:rsidRPr="00C16B81">
              <w:rPr>
                <w:lang w:bidi="ar-SA"/>
              </w:rPr>
              <w:t>Specification for triethanolamine, technical</w:t>
            </w:r>
          </w:p>
        </w:tc>
      </w:tr>
      <w:tr w:rsidR="00737F30" w:rsidRPr="00C16B81" w14:paraId="6EF60C26"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461CFC62"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610B075A" w14:textId="1D0F6F23" w:rsidR="00737F30" w:rsidRPr="00C16B81" w:rsidRDefault="00CC4C33" w:rsidP="0070695F">
            <w:pPr>
              <w:rPr>
                <w:lang w:bidi="ar-SA"/>
              </w:rPr>
            </w:pPr>
            <w:r w:rsidRPr="00C16B81">
              <w:rPr>
                <w:lang w:bidi="ar-SA"/>
              </w:rPr>
              <w:t xml:space="preserve">IS 12277 : 1988 </w:t>
            </w:r>
          </w:p>
        </w:tc>
        <w:tc>
          <w:tcPr>
            <w:tcW w:w="9292" w:type="dxa"/>
            <w:tcBorders>
              <w:top w:val="single" w:sz="4" w:space="0" w:color="auto"/>
              <w:left w:val="single" w:sz="4" w:space="0" w:color="auto"/>
              <w:bottom w:val="single" w:sz="4" w:space="0" w:color="auto"/>
              <w:right w:val="single" w:sz="4" w:space="0" w:color="auto"/>
            </w:tcBorders>
            <w:noWrap/>
            <w:vAlign w:val="bottom"/>
          </w:tcPr>
          <w:p w14:paraId="7F25FA08" w14:textId="3C0F9A77" w:rsidR="00737F30" w:rsidRPr="00C16B81" w:rsidRDefault="00F33631" w:rsidP="0070695F">
            <w:pPr>
              <w:rPr>
                <w:lang w:bidi="ar-SA"/>
              </w:rPr>
            </w:pPr>
            <w:r w:rsidRPr="00C16B81">
              <w:rPr>
                <w:lang w:bidi="ar-SA"/>
              </w:rPr>
              <w:t>Specification for Polyethylene Glycol 400</w:t>
            </w:r>
            <w:r w:rsidR="009E60BB" w:rsidRPr="00C16B81">
              <w:rPr>
                <w:lang w:bidi="ar-SA"/>
              </w:rPr>
              <w:t xml:space="preserve"> (see item </w:t>
            </w:r>
            <w:r w:rsidR="009E60BB" w:rsidRPr="00C16B81">
              <w:rPr>
                <w:b/>
                <w:bCs/>
                <w:lang w:bidi="ar-SA"/>
              </w:rPr>
              <w:t>8.2</w:t>
            </w:r>
            <w:r w:rsidR="009E60BB" w:rsidRPr="00C16B81">
              <w:rPr>
                <w:lang w:bidi="ar-SA"/>
              </w:rPr>
              <w:t>)</w:t>
            </w:r>
          </w:p>
        </w:tc>
      </w:tr>
      <w:tr w:rsidR="00737F30" w:rsidRPr="00C16B81" w14:paraId="1130BC23"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6DC2F1F4"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6AC92017" w14:textId="2F530752" w:rsidR="00737F30" w:rsidRPr="00C16B81" w:rsidRDefault="00CC4C33" w:rsidP="0070695F">
            <w:pPr>
              <w:rPr>
                <w:lang w:bidi="ar-SA"/>
              </w:rPr>
            </w:pPr>
            <w:r w:rsidRPr="00C16B81">
              <w:t xml:space="preserve">IS 9986 : 1999 </w:t>
            </w:r>
          </w:p>
        </w:tc>
        <w:tc>
          <w:tcPr>
            <w:tcW w:w="9292" w:type="dxa"/>
            <w:tcBorders>
              <w:top w:val="single" w:sz="4" w:space="0" w:color="auto"/>
              <w:left w:val="single" w:sz="4" w:space="0" w:color="auto"/>
              <w:bottom w:val="single" w:sz="4" w:space="0" w:color="auto"/>
              <w:right w:val="single" w:sz="4" w:space="0" w:color="auto"/>
            </w:tcBorders>
            <w:noWrap/>
            <w:vAlign w:val="bottom"/>
          </w:tcPr>
          <w:p w14:paraId="40E0F556" w14:textId="14101903" w:rsidR="00737F30" w:rsidRPr="00C16B81" w:rsidRDefault="00F33631" w:rsidP="0070695F">
            <w:pPr>
              <w:rPr>
                <w:b/>
                <w:bCs/>
                <w:lang w:bidi="ar-SA"/>
              </w:rPr>
            </w:pPr>
            <w:r w:rsidRPr="00C16B81">
              <w:t>Benzaldehyde - Specification (First Revision)</w:t>
            </w:r>
            <w:r w:rsidR="009E60BB" w:rsidRPr="00C16B81">
              <w:t xml:space="preserve"> </w:t>
            </w:r>
            <w:r w:rsidR="009E60BB" w:rsidRPr="00C16B81">
              <w:rPr>
                <w:lang w:bidi="ar-SA"/>
              </w:rPr>
              <w:t xml:space="preserve">(see item </w:t>
            </w:r>
            <w:r w:rsidR="009E60BB" w:rsidRPr="00C16B81">
              <w:rPr>
                <w:b/>
                <w:bCs/>
                <w:lang w:bidi="ar-SA"/>
              </w:rPr>
              <w:t>8.2</w:t>
            </w:r>
            <w:r w:rsidR="009E60BB" w:rsidRPr="00C16B81">
              <w:rPr>
                <w:lang w:bidi="ar-SA"/>
              </w:rPr>
              <w:t>)</w:t>
            </w:r>
          </w:p>
        </w:tc>
      </w:tr>
      <w:tr w:rsidR="00737F30" w:rsidRPr="00C16B81" w14:paraId="1F88063A"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28E83C23"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7057CD66" w14:textId="1E793251" w:rsidR="00737F30" w:rsidRPr="00C16B81" w:rsidRDefault="00F33631" w:rsidP="0070695F">
            <w:pPr>
              <w:rPr>
                <w:lang w:bidi="ar-SA"/>
              </w:rPr>
            </w:pPr>
            <w:r w:rsidRPr="00C16B81">
              <w:t xml:space="preserve">IS 6775 : 1973 </w:t>
            </w:r>
          </w:p>
        </w:tc>
        <w:tc>
          <w:tcPr>
            <w:tcW w:w="9292" w:type="dxa"/>
            <w:tcBorders>
              <w:top w:val="single" w:sz="4" w:space="0" w:color="auto"/>
              <w:left w:val="single" w:sz="4" w:space="0" w:color="auto"/>
              <w:bottom w:val="single" w:sz="4" w:space="0" w:color="auto"/>
              <w:right w:val="single" w:sz="4" w:space="0" w:color="auto"/>
            </w:tcBorders>
            <w:noWrap/>
            <w:vAlign w:val="bottom"/>
          </w:tcPr>
          <w:p w14:paraId="736FB537" w14:textId="2B3BCBA5" w:rsidR="00737F30" w:rsidRPr="00C16B81" w:rsidRDefault="00F33631" w:rsidP="0070695F">
            <w:pPr>
              <w:rPr>
                <w:lang w:bidi="ar-SA"/>
              </w:rPr>
            </w:pPr>
            <w:r w:rsidRPr="00C16B81">
              <w:t>Specification for Ethyl Chloride, Technical</w:t>
            </w:r>
            <w:r w:rsidR="009E60BB" w:rsidRPr="00C16B81">
              <w:t xml:space="preserve"> </w:t>
            </w:r>
            <w:r w:rsidR="009E60BB" w:rsidRPr="00C16B81">
              <w:rPr>
                <w:lang w:bidi="ar-SA"/>
              </w:rPr>
              <w:t xml:space="preserve">(see item </w:t>
            </w:r>
            <w:r w:rsidR="009E60BB" w:rsidRPr="00C16B81">
              <w:rPr>
                <w:b/>
                <w:bCs/>
                <w:lang w:bidi="ar-SA"/>
              </w:rPr>
              <w:t>8.2</w:t>
            </w:r>
            <w:r w:rsidR="009E60BB" w:rsidRPr="00C16B81">
              <w:rPr>
                <w:lang w:bidi="ar-SA"/>
              </w:rPr>
              <w:t>)</w:t>
            </w:r>
          </w:p>
        </w:tc>
      </w:tr>
      <w:tr w:rsidR="00737F30" w:rsidRPr="00C16B81" w14:paraId="5710217A" w14:textId="77777777" w:rsidTr="0070695F">
        <w:trPr>
          <w:trHeight w:val="64"/>
        </w:trPr>
        <w:tc>
          <w:tcPr>
            <w:tcW w:w="1129" w:type="dxa"/>
            <w:tcBorders>
              <w:top w:val="single" w:sz="4" w:space="0" w:color="auto"/>
              <w:left w:val="single" w:sz="4" w:space="0" w:color="auto"/>
              <w:bottom w:val="single" w:sz="4" w:space="0" w:color="auto"/>
              <w:right w:val="single" w:sz="4" w:space="0" w:color="auto"/>
            </w:tcBorders>
            <w:noWrap/>
            <w:vAlign w:val="bottom"/>
          </w:tcPr>
          <w:p w14:paraId="6AB74F36"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1566B0F9" w14:textId="72F46A16" w:rsidR="00737F30" w:rsidRPr="00C16B81" w:rsidRDefault="00F33631" w:rsidP="0070695F">
            <w:pPr>
              <w:rPr>
                <w:lang w:bidi="ar-SA"/>
              </w:rPr>
            </w:pPr>
            <w:r w:rsidRPr="00C16B81">
              <w:rPr>
                <w:lang w:bidi="ar-SA"/>
              </w:rPr>
              <w:t>IS 13359 : 1992</w:t>
            </w:r>
          </w:p>
        </w:tc>
        <w:tc>
          <w:tcPr>
            <w:tcW w:w="9292" w:type="dxa"/>
            <w:tcBorders>
              <w:top w:val="single" w:sz="4" w:space="0" w:color="auto"/>
              <w:left w:val="single" w:sz="4" w:space="0" w:color="auto"/>
              <w:bottom w:val="single" w:sz="4" w:space="0" w:color="auto"/>
              <w:right w:val="single" w:sz="4" w:space="0" w:color="auto"/>
            </w:tcBorders>
            <w:noWrap/>
            <w:vAlign w:val="bottom"/>
          </w:tcPr>
          <w:p w14:paraId="1F9FF895" w14:textId="1D9915F2" w:rsidR="00737F30" w:rsidRPr="00C16B81" w:rsidRDefault="00F33631" w:rsidP="0070695F">
            <w:pPr>
              <w:rPr>
                <w:lang w:bidi="ar-SA"/>
              </w:rPr>
            </w:pPr>
            <w:r w:rsidRPr="00C16B81">
              <w:rPr>
                <w:lang w:bidi="ar-SA"/>
              </w:rPr>
              <w:t xml:space="preserve">Polyethylene Glycol 200 </w:t>
            </w:r>
            <w:r w:rsidR="009E60BB" w:rsidRPr="00C16B81">
              <w:rPr>
                <w:lang w:bidi="ar-SA"/>
              </w:rPr>
              <w:t>–</w:t>
            </w:r>
            <w:r w:rsidRPr="00C16B81">
              <w:rPr>
                <w:lang w:bidi="ar-SA"/>
              </w:rPr>
              <w:t xml:space="preserve"> Specification</w:t>
            </w:r>
            <w:r w:rsidR="009E60BB" w:rsidRPr="00C16B81">
              <w:rPr>
                <w:lang w:bidi="ar-SA"/>
              </w:rPr>
              <w:t xml:space="preserve"> (see item </w:t>
            </w:r>
            <w:r w:rsidR="009E60BB" w:rsidRPr="00C16B81">
              <w:rPr>
                <w:b/>
                <w:bCs/>
                <w:lang w:bidi="ar-SA"/>
              </w:rPr>
              <w:t>8.2</w:t>
            </w:r>
            <w:r w:rsidR="009E60BB" w:rsidRPr="00C16B81">
              <w:rPr>
                <w:lang w:bidi="ar-SA"/>
              </w:rPr>
              <w:t xml:space="preserve">) </w:t>
            </w:r>
          </w:p>
        </w:tc>
      </w:tr>
      <w:tr w:rsidR="00737F30" w:rsidRPr="00C16B81" w14:paraId="4557D3E4"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6867F86C"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77B22EB5" w14:textId="3C408EB1" w:rsidR="00737F30" w:rsidRPr="00C16B81" w:rsidRDefault="00F33631" w:rsidP="0070695F">
            <w:pPr>
              <w:rPr>
                <w:lang w:bidi="ar-SA"/>
              </w:rPr>
            </w:pPr>
            <w:r w:rsidRPr="00C16B81">
              <w:rPr>
                <w:lang w:bidi="ar-SA"/>
              </w:rPr>
              <w:t xml:space="preserve">IS 5341 : 1980 </w:t>
            </w:r>
          </w:p>
        </w:tc>
        <w:tc>
          <w:tcPr>
            <w:tcW w:w="9292" w:type="dxa"/>
            <w:tcBorders>
              <w:top w:val="single" w:sz="4" w:space="0" w:color="auto"/>
              <w:left w:val="single" w:sz="4" w:space="0" w:color="auto"/>
              <w:bottom w:val="single" w:sz="4" w:space="0" w:color="auto"/>
              <w:right w:val="single" w:sz="4" w:space="0" w:color="auto"/>
            </w:tcBorders>
            <w:noWrap/>
            <w:vAlign w:val="bottom"/>
          </w:tcPr>
          <w:p w14:paraId="09B6D00A" w14:textId="314157F6" w:rsidR="00737F30" w:rsidRPr="00C16B81" w:rsidRDefault="00F33631" w:rsidP="0070695F">
            <w:pPr>
              <w:rPr>
                <w:lang w:bidi="ar-SA"/>
              </w:rPr>
            </w:pPr>
            <w:r w:rsidRPr="00C16B81">
              <w:rPr>
                <w:lang w:bidi="ar-SA"/>
              </w:rPr>
              <w:t>Specification for Benzyl Chloride, Technical (First Revision)</w:t>
            </w:r>
            <w:r w:rsidR="009E60BB" w:rsidRPr="00C16B81">
              <w:rPr>
                <w:lang w:bidi="ar-SA"/>
              </w:rPr>
              <w:t xml:space="preserve"> (see item </w:t>
            </w:r>
            <w:r w:rsidR="009E60BB" w:rsidRPr="00C16B81">
              <w:rPr>
                <w:b/>
                <w:bCs/>
                <w:lang w:bidi="ar-SA"/>
              </w:rPr>
              <w:t>8.2</w:t>
            </w:r>
            <w:r w:rsidR="009E60BB" w:rsidRPr="00C16B81">
              <w:rPr>
                <w:lang w:bidi="ar-SA"/>
              </w:rPr>
              <w:t>)</w:t>
            </w:r>
          </w:p>
        </w:tc>
      </w:tr>
      <w:tr w:rsidR="00F33631" w:rsidRPr="00C16B81" w14:paraId="2CE91885" w14:textId="77777777" w:rsidTr="006D4998">
        <w:trPr>
          <w:trHeight w:val="300"/>
        </w:trPr>
        <w:tc>
          <w:tcPr>
            <w:tcW w:w="14390" w:type="dxa"/>
            <w:gridSpan w:val="3"/>
            <w:tcBorders>
              <w:top w:val="single" w:sz="4" w:space="0" w:color="auto"/>
              <w:left w:val="single" w:sz="4" w:space="0" w:color="auto"/>
              <w:bottom w:val="single" w:sz="4" w:space="0" w:color="auto"/>
              <w:right w:val="single" w:sz="4" w:space="0" w:color="auto"/>
            </w:tcBorders>
            <w:noWrap/>
            <w:vAlign w:val="bottom"/>
          </w:tcPr>
          <w:p w14:paraId="33ADC847" w14:textId="2834F34E" w:rsidR="00F33631" w:rsidRPr="00C16B81" w:rsidRDefault="00F33631" w:rsidP="0070695F">
            <w:pPr>
              <w:pStyle w:val="ListParagraph"/>
              <w:spacing w:after="0" w:line="240" w:lineRule="auto"/>
              <w:ind w:left="720" w:firstLine="0"/>
              <w:jc w:val="center"/>
              <w:rPr>
                <w:rFonts w:ascii="Times New Roman" w:hAnsi="Times New Roman" w:cs="Times New Roman"/>
                <w:i/>
                <w:iCs/>
                <w:sz w:val="24"/>
                <w:szCs w:val="24"/>
                <w:lang w:bidi="ar-SA"/>
              </w:rPr>
            </w:pPr>
            <w:r w:rsidRPr="00C16B81">
              <w:rPr>
                <w:rFonts w:ascii="Times New Roman" w:hAnsi="Times New Roman" w:cs="Times New Roman"/>
                <w:i/>
                <w:iCs/>
                <w:sz w:val="24"/>
                <w:szCs w:val="24"/>
                <w:lang w:bidi="ar-SA"/>
              </w:rPr>
              <w:t>Standards to be allotted to Consultant</w:t>
            </w:r>
          </w:p>
        </w:tc>
      </w:tr>
      <w:tr w:rsidR="00BE208B" w:rsidRPr="00C16B81" w14:paraId="56BD65E6"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2E770894" w14:textId="77777777" w:rsidR="00BE208B" w:rsidRPr="00C16B81" w:rsidRDefault="00BE208B"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2790EA96" w14:textId="4E476024" w:rsidR="00BE208B" w:rsidRPr="00C16B81" w:rsidRDefault="003A644A" w:rsidP="0070695F">
            <w:pPr>
              <w:rPr>
                <w:lang w:bidi="ar-SA"/>
              </w:rPr>
            </w:pPr>
            <w:r w:rsidRPr="00C16B81">
              <w:rPr>
                <w:lang w:bidi="ar-SA"/>
              </w:rPr>
              <w:t>IS 501 : 1976</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7D8447A4" w14:textId="13FD948C" w:rsidR="00BE208B" w:rsidRPr="00C16B81" w:rsidRDefault="00F04031" w:rsidP="0070695F">
            <w:pPr>
              <w:rPr>
                <w:lang w:bidi="ar-SA"/>
              </w:rPr>
            </w:pPr>
            <w:r w:rsidRPr="00C16B81">
              <w:rPr>
                <w:lang w:bidi="ar-SA"/>
              </w:rPr>
              <w:t xml:space="preserve">Specification for oxalic acid technical and analytical reagent </w:t>
            </w:r>
            <w:r w:rsidR="0070695F" w:rsidRPr="00C16B81">
              <w:rPr>
                <w:lang w:bidi="ar-SA"/>
              </w:rPr>
              <w:t>(</w:t>
            </w:r>
            <w:r w:rsidRPr="00C16B81">
              <w:rPr>
                <w:lang w:bidi="ar-SA"/>
              </w:rPr>
              <w:t>Second Revision</w:t>
            </w:r>
            <w:r w:rsidR="0070695F" w:rsidRPr="00C16B81">
              <w:rPr>
                <w:lang w:bidi="ar-SA"/>
              </w:rPr>
              <w:t>)</w:t>
            </w:r>
          </w:p>
        </w:tc>
      </w:tr>
      <w:tr w:rsidR="00BE208B" w:rsidRPr="00C16B81" w14:paraId="24B357D1"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1B59B471" w14:textId="77777777" w:rsidR="00BE208B" w:rsidRPr="00C16B81" w:rsidRDefault="00BE208B"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5B6C1702" w14:textId="193D12DA" w:rsidR="00BE208B" w:rsidRPr="00C16B81" w:rsidRDefault="008A61C0" w:rsidP="0070695F">
            <w:pPr>
              <w:rPr>
                <w:lang w:bidi="ar-SA"/>
              </w:rPr>
            </w:pPr>
            <w:r w:rsidRPr="00C16B81">
              <w:rPr>
                <w:lang w:bidi="ar-SA"/>
              </w:rPr>
              <w:t xml:space="preserve">IS 7619 : 1987 </w:t>
            </w:r>
          </w:p>
        </w:tc>
        <w:tc>
          <w:tcPr>
            <w:tcW w:w="9292" w:type="dxa"/>
            <w:tcBorders>
              <w:top w:val="single" w:sz="4" w:space="0" w:color="auto"/>
              <w:left w:val="single" w:sz="4" w:space="0" w:color="auto"/>
              <w:bottom w:val="single" w:sz="4" w:space="0" w:color="auto"/>
              <w:right w:val="single" w:sz="4" w:space="0" w:color="auto"/>
            </w:tcBorders>
            <w:noWrap/>
            <w:vAlign w:val="bottom"/>
          </w:tcPr>
          <w:p w14:paraId="5CBB9E43" w14:textId="1B381D2D" w:rsidR="00BE208B" w:rsidRPr="00C16B81" w:rsidRDefault="008A61C0" w:rsidP="0070695F">
            <w:pPr>
              <w:rPr>
                <w:lang w:bidi="ar-SA"/>
              </w:rPr>
            </w:pPr>
            <w:r w:rsidRPr="00C16B81">
              <w:rPr>
                <w:lang w:bidi="ar-SA"/>
              </w:rPr>
              <w:t>Specification for Pentaerythritol (First Revision)</w:t>
            </w:r>
            <w:r w:rsidR="00D66127" w:rsidRPr="00C16B81">
              <w:rPr>
                <w:lang w:bidi="ar-SA"/>
              </w:rPr>
              <w:t xml:space="preserve"> (see item </w:t>
            </w:r>
            <w:r w:rsidR="00D66127" w:rsidRPr="00C16B81">
              <w:rPr>
                <w:b/>
                <w:bCs/>
                <w:lang w:bidi="ar-SA"/>
              </w:rPr>
              <w:t>8.2</w:t>
            </w:r>
            <w:r w:rsidR="00D66127" w:rsidRPr="00C16B81">
              <w:rPr>
                <w:lang w:bidi="ar-SA"/>
              </w:rPr>
              <w:t>)</w:t>
            </w:r>
          </w:p>
        </w:tc>
      </w:tr>
      <w:tr w:rsidR="00F04031" w:rsidRPr="00C16B81" w14:paraId="0288E431"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35241765"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44A2567B" w14:textId="28D0D52A" w:rsidR="00F04031" w:rsidRPr="00C16B81" w:rsidRDefault="00F04031" w:rsidP="0070695F">
            <w:pPr>
              <w:rPr>
                <w:lang w:bidi="ar-SA"/>
              </w:rPr>
            </w:pPr>
            <w:r w:rsidRPr="00C16B81">
              <w:rPr>
                <w:lang w:bidi="ar-SA"/>
              </w:rPr>
              <w:t>IS 9207 : 1979</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22DC8FE4" w14:textId="6AE95391" w:rsidR="00F04031" w:rsidRPr="00C16B81" w:rsidRDefault="00737F30" w:rsidP="0070695F">
            <w:pPr>
              <w:rPr>
                <w:lang w:bidi="ar-SA"/>
              </w:rPr>
            </w:pPr>
            <w:r w:rsidRPr="00C16B81">
              <w:rPr>
                <w:lang w:bidi="ar-SA"/>
              </w:rPr>
              <w:t xml:space="preserve">Specification or di - Tet - Butyl - Para </w:t>
            </w:r>
            <w:r w:rsidR="0070695F" w:rsidRPr="00C16B81">
              <w:rPr>
                <w:lang w:bidi="ar-SA"/>
              </w:rPr>
              <w:t>–</w:t>
            </w:r>
            <w:r w:rsidRPr="00C16B81">
              <w:rPr>
                <w:lang w:bidi="ar-SA"/>
              </w:rPr>
              <w:t xml:space="preserve"> Cresol</w:t>
            </w:r>
            <w:r w:rsidR="0070695F" w:rsidRPr="00C16B81">
              <w:rPr>
                <w:lang w:bidi="ar-SA"/>
              </w:rPr>
              <w:t>,</w:t>
            </w:r>
            <w:r w:rsidRPr="00C16B81">
              <w:rPr>
                <w:lang w:bidi="ar-SA"/>
              </w:rPr>
              <w:t xml:space="preserve"> </w:t>
            </w:r>
            <w:r w:rsidR="00085406" w:rsidRPr="00C16B81">
              <w:rPr>
                <w:lang w:bidi="ar-SA"/>
              </w:rPr>
              <w:t>technical</w:t>
            </w:r>
          </w:p>
        </w:tc>
      </w:tr>
      <w:tr w:rsidR="00F04031" w:rsidRPr="00C16B81" w14:paraId="4310E9B5"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68C40AA9"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43D9DB13" w14:textId="10AA57E5" w:rsidR="00F04031" w:rsidRPr="00C16B81" w:rsidRDefault="00F04031" w:rsidP="0070695F">
            <w:pPr>
              <w:rPr>
                <w:lang w:bidi="ar-SA"/>
              </w:rPr>
            </w:pPr>
            <w:r w:rsidRPr="00C16B81">
              <w:rPr>
                <w:lang w:bidi="ar-SA"/>
              </w:rPr>
              <w:t>IS 5254 : 1980</w:t>
            </w:r>
          </w:p>
        </w:tc>
        <w:tc>
          <w:tcPr>
            <w:tcW w:w="9292" w:type="dxa"/>
            <w:tcBorders>
              <w:top w:val="single" w:sz="4" w:space="0" w:color="auto"/>
              <w:left w:val="single" w:sz="4" w:space="0" w:color="auto"/>
              <w:bottom w:val="single" w:sz="4" w:space="0" w:color="auto"/>
              <w:right w:val="single" w:sz="4" w:space="0" w:color="auto"/>
            </w:tcBorders>
            <w:noWrap/>
            <w:vAlign w:val="bottom"/>
          </w:tcPr>
          <w:p w14:paraId="17B62E0A" w14:textId="103BB1F9" w:rsidR="00F04031" w:rsidRPr="00C16B81" w:rsidRDefault="00737F30" w:rsidP="0070695F">
            <w:pPr>
              <w:rPr>
                <w:lang w:bidi="ar-SA"/>
              </w:rPr>
            </w:pPr>
            <w:r w:rsidRPr="00C16B81">
              <w:rPr>
                <w:lang w:bidi="ar-SA"/>
              </w:rPr>
              <w:t xml:space="preserve">Specification for </w:t>
            </w:r>
            <w:proofErr w:type="spellStart"/>
            <w:r w:rsidRPr="00C16B81">
              <w:rPr>
                <w:lang w:bidi="ar-SA"/>
              </w:rPr>
              <w:t>acetanllide</w:t>
            </w:r>
            <w:proofErr w:type="spellEnd"/>
            <w:r w:rsidRPr="00C16B81">
              <w:rPr>
                <w:lang w:bidi="ar-SA"/>
              </w:rPr>
              <w:t xml:space="preserve"> technical </w:t>
            </w:r>
            <w:r w:rsidR="0070695F" w:rsidRPr="00C16B81">
              <w:rPr>
                <w:lang w:bidi="ar-SA"/>
              </w:rPr>
              <w:t>(</w:t>
            </w:r>
            <w:r w:rsidRPr="00C16B81">
              <w:rPr>
                <w:lang w:bidi="ar-SA"/>
              </w:rPr>
              <w:t>First Revision</w:t>
            </w:r>
            <w:r w:rsidR="0070695F" w:rsidRPr="00C16B81">
              <w:rPr>
                <w:lang w:bidi="ar-SA"/>
              </w:rPr>
              <w:t>)</w:t>
            </w:r>
          </w:p>
        </w:tc>
      </w:tr>
      <w:tr w:rsidR="00F04031" w:rsidRPr="00C16B81" w14:paraId="7B612F74" w14:textId="77777777" w:rsidTr="0070695F">
        <w:trPr>
          <w:trHeight w:val="64"/>
        </w:trPr>
        <w:tc>
          <w:tcPr>
            <w:tcW w:w="1129" w:type="dxa"/>
            <w:tcBorders>
              <w:top w:val="single" w:sz="4" w:space="0" w:color="auto"/>
              <w:left w:val="single" w:sz="4" w:space="0" w:color="auto"/>
              <w:bottom w:val="single" w:sz="4" w:space="0" w:color="auto"/>
              <w:right w:val="single" w:sz="4" w:space="0" w:color="auto"/>
            </w:tcBorders>
            <w:noWrap/>
            <w:vAlign w:val="bottom"/>
          </w:tcPr>
          <w:p w14:paraId="35767D61"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1DB4D512" w14:textId="65C69419" w:rsidR="00F04031" w:rsidRPr="00C16B81" w:rsidRDefault="00F04031" w:rsidP="0070695F">
            <w:pPr>
              <w:rPr>
                <w:lang w:bidi="ar-SA"/>
              </w:rPr>
            </w:pPr>
            <w:r w:rsidRPr="00C16B81">
              <w:rPr>
                <w:lang w:bidi="ar-SA"/>
              </w:rPr>
              <w:t>IS 6718 : 1972</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3D5EDD6B" w14:textId="6FFC2528" w:rsidR="00F04031" w:rsidRPr="00C16B81" w:rsidRDefault="00737F30" w:rsidP="0070695F">
            <w:pPr>
              <w:rPr>
                <w:lang w:bidi="ar-SA"/>
              </w:rPr>
            </w:pPr>
            <w:r w:rsidRPr="00C16B81">
              <w:rPr>
                <w:lang w:bidi="ar-SA"/>
              </w:rPr>
              <w:t xml:space="preserve">Specification for </w:t>
            </w:r>
            <w:proofErr w:type="spellStart"/>
            <w:r w:rsidRPr="00C16B81">
              <w:rPr>
                <w:lang w:bidi="ar-SA"/>
              </w:rPr>
              <w:t>phenoxyacetic</w:t>
            </w:r>
            <w:proofErr w:type="spellEnd"/>
            <w:r w:rsidRPr="00C16B81">
              <w:rPr>
                <w:lang w:bidi="ar-SA"/>
              </w:rPr>
              <w:t xml:space="preserve"> acid</w:t>
            </w:r>
            <w:r w:rsidR="00085AD3" w:rsidRPr="00C16B81">
              <w:rPr>
                <w:lang w:bidi="ar-SA"/>
              </w:rPr>
              <w:t xml:space="preserve">  (see item</w:t>
            </w:r>
            <w:r w:rsidR="00096D1E" w:rsidRPr="00C16B81">
              <w:rPr>
                <w:lang w:bidi="ar-SA"/>
              </w:rPr>
              <w:t xml:space="preserve"> </w:t>
            </w:r>
            <w:r w:rsidR="00096D1E" w:rsidRPr="00C16B81">
              <w:rPr>
                <w:b/>
                <w:bCs/>
                <w:lang w:bidi="ar-SA"/>
              </w:rPr>
              <w:t>8.2</w:t>
            </w:r>
            <w:r w:rsidR="00085AD3" w:rsidRPr="00C16B81">
              <w:rPr>
                <w:lang w:bidi="ar-SA"/>
              </w:rPr>
              <w:t>)</w:t>
            </w:r>
          </w:p>
        </w:tc>
      </w:tr>
      <w:tr w:rsidR="00F04031" w:rsidRPr="00C16B81" w14:paraId="1F75B37F"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206948BC"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021825D3" w14:textId="55051D80" w:rsidR="00F04031" w:rsidRPr="00C16B81" w:rsidRDefault="00F04031" w:rsidP="0070695F">
            <w:pPr>
              <w:rPr>
                <w:lang w:bidi="ar-SA"/>
              </w:rPr>
            </w:pPr>
            <w:r w:rsidRPr="00C16B81">
              <w:rPr>
                <w:lang w:bidi="ar-SA"/>
              </w:rPr>
              <w:t>IS 7220 : 1974</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736FB4BD" w14:textId="4049AB44" w:rsidR="00F04031" w:rsidRPr="00C16B81" w:rsidRDefault="00555E78" w:rsidP="0070695F">
            <w:pPr>
              <w:rPr>
                <w:lang w:bidi="ar-SA"/>
              </w:rPr>
            </w:pPr>
            <w:r w:rsidRPr="00C16B81">
              <w:rPr>
                <w:lang w:bidi="ar-SA"/>
              </w:rPr>
              <w:t xml:space="preserve">Specification for </w:t>
            </w:r>
            <w:proofErr w:type="spellStart"/>
            <w:r w:rsidRPr="00C16B81">
              <w:rPr>
                <w:lang w:bidi="ar-SA"/>
              </w:rPr>
              <w:t>ethylenediaminetetra</w:t>
            </w:r>
            <w:proofErr w:type="spellEnd"/>
            <w:r w:rsidRPr="00C16B81">
              <w:rPr>
                <w:lang w:bidi="ar-SA"/>
              </w:rPr>
              <w:t xml:space="preserve"> - Acetic acid pure and technical</w:t>
            </w:r>
          </w:p>
        </w:tc>
      </w:tr>
      <w:tr w:rsidR="00F04031" w:rsidRPr="00C16B81" w14:paraId="715DD954"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7BAC326E"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1817B2AE" w14:textId="1D39B852" w:rsidR="00F04031" w:rsidRPr="00C16B81" w:rsidRDefault="00F04031" w:rsidP="0070695F">
            <w:pPr>
              <w:rPr>
                <w:lang w:bidi="ar-SA"/>
              </w:rPr>
            </w:pPr>
            <w:r w:rsidRPr="00C16B81">
              <w:rPr>
                <w:lang w:bidi="ar-SA"/>
              </w:rPr>
              <w:t>IS 2979 : 1964</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602E757B" w14:textId="4F2E29DF" w:rsidR="00F04031" w:rsidRPr="00C16B81" w:rsidRDefault="00555E78" w:rsidP="0070695F">
            <w:pPr>
              <w:rPr>
                <w:lang w:bidi="ar-SA"/>
              </w:rPr>
            </w:pPr>
            <w:r w:rsidRPr="00C16B81">
              <w:rPr>
                <w:lang w:bidi="ar-SA"/>
              </w:rPr>
              <w:t xml:space="preserve">Specification for </w:t>
            </w:r>
            <w:proofErr w:type="spellStart"/>
            <w:r w:rsidRPr="00C16B81">
              <w:rPr>
                <w:lang w:bidi="ar-SA"/>
              </w:rPr>
              <w:t>fusel</w:t>
            </w:r>
            <w:proofErr w:type="spellEnd"/>
            <w:r w:rsidRPr="00C16B81">
              <w:rPr>
                <w:lang w:bidi="ar-SA"/>
              </w:rPr>
              <w:t xml:space="preserve"> oil</w:t>
            </w:r>
          </w:p>
        </w:tc>
      </w:tr>
      <w:tr w:rsidR="00F04031" w:rsidRPr="00C16B81" w14:paraId="656A42F8"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5292ABD8"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5FD76398" w14:textId="26FF30ED" w:rsidR="00F04031" w:rsidRPr="00C16B81" w:rsidRDefault="00F04031" w:rsidP="0070695F">
            <w:pPr>
              <w:rPr>
                <w:lang w:bidi="ar-SA"/>
              </w:rPr>
            </w:pPr>
            <w:r w:rsidRPr="00C16B81">
              <w:rPr>
                <w:lang w:bidi="ar-SA"/>
              </w:rPr>
              <w:t>IS 360 : 1964</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6514AE29" w14:textId="62D99C13" w:rsidR="00F04031" w:rsidRPr="00C16B81" w:rsidRDefault="00555E78" w:rsidP="0070695F">
            <w:pPr>
              <w:rPr>
                <w:lang w:bidi="ar-SA"/>
              </w:rPr>
            </w:pPr>
            <w:r w:rsidRPr="00C16B81">
              <w:rPr>
                <w:lang w:bidi="ar-SA"/>
              </w:rPr>
              <w:t>Specification for amyl alcohol</w:t>
            </w:r>
          </w:p>
        </w:tc>
      </w:tr>
      <w:tr w:rsidR="00F04031" w:rsidRPr="00C16B81" w14:paraId="218EDC38"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2820D84B"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0F167F47" w14:textId="76BBB9AD" w:rsidR="00F04031" w:rsidRPr="00C16B81" w:rsidRDefault="00F04031" w:rsidP="0070695F">
            <w:pPr>
              <w:rPr>
                <w:lang w:bidi="ar-SA"/>
              </w:rPr>
            </w:pPr>
            <w:r w:rsidRPr="00C16B81">
              <w:rPr>
                <w:lang w:bidi="ar-SA"/>
              </w:rPr>
              <w:t>IS 540 : 1968</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6D1D8BF3" w14:textId="05E5A532" w:rsidR="00F04031" w:rsidRPr="00C16B81" w:rsidRDefault="00555E78" w:rsidP="0070695F">
            <w:pPr>
              <w:rPr>
                <w:lang w:bidi="ar-SA"/>
              </w:rPr>
            </w:pPr>
            <w:r w:rsidRPr="00C16B81">
              <w:rPr>
                <w:lang w:bidi="ar-SA"/>
              </w:rPr>
              <w:t xml:space="preserve">Specification for refined cresylic acid </w:t>
            </w:r>
            <w:r w:rsidR="001216F0" w:rsidRPr="00C16B81">
              <w:rPr>
                <w:lang w:bidi="ar-SA"/>
              </w:rPr>
              <w:t>(</w:t>
            </w:r>
            <w:r w:rsidRPr="00C16B81">
              <w:rPr>
                <w:lang w:bidi="ar-SA"/>
              </w:rPr>
              <w:t>First Revision</w:t>
            </w:r>
            <w:r w:rsidR="001216F0" w:rsidRPr="00C16B81">
              <w:rPr>
                <w:lang w:bidi="ar-SA"/>
              </w:rPr>
              <w:t>)</w:t>
            </w:r>
          </w:p>
        </w:tc>
      </w:tr>
      <w:tr w:rsidR="00F04031" w:rsidRPr="00C16B81" w14:paraId="26F1665C"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6C352CB5"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4F01185C" w14:textId="7F298C6B" w:rsidR="00F04031" w:rsidRPr="00C16B81" w:rsidRDefault="00F04031" w:rsidP="0070695F">
            <w:pPr>
              <w:rPr>
                <w:lang w:bidi="ar-SA"/>
              </w:rPr>
            </w:pPr>
            <w:r w:rsidRPr="00C16B81">
              <w:rPr>
                <w:lang w:bidi="ar-SA"/>
              </w:rPr>
              <w:t>IS 7729 : 1975</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78105DF5" w14:textId="3B680852" w:rsidR="00F04031" w:rsidRPr="00C16B81" w:rsidRDefault="00555E78" w:rsidP="0070695F">
            <w:pPr>
              <w:rPr>
                <w:lang w:bidi="ar-SA"/>
              </w:rPr>
            </w:pPr>
            <w:r w:rsidRPr="00C16B81">
              <w:rPr>
                <w:lang w:bidi="ar-SA"/>
              </w:rPr>
              <w:t xml:space="preserve">Specification for </w:t>
            </w:r>
            <w:r w:rsidR="00C30B76" w:rsidRPr="00C16B81">
              <w:rPr>
                <w:lang w:bidi="ar-SA"/>
              </w:rPr>
              <w:t>S</w:t>
            </w:r>
            <w:r w:rsidRPr="00C16B81">
              <w:rPr>
                <w:lang w:bidi="ar-SA"/>
              </w:rPr>
              <w:t xml:space="preserve">odium </w:t>
            </w:r>
            <w:proofErr w:type="spellStart"/>
            <w:r w:rsidR="00085406" w:rsidRPr="00C16B81">
              <w:rPr>
                <w:lang w:bidi="ar-SA"/>
              </w:rPr>
              <w:t>M</w:t>
            </w:r>
            <w:r w:rsidRPr="00C16B81">
              <w:rPr>
                <w:lang w:bidi="ar-SA"/>
              </w:rPr>
              <w:t>onochloroacetate</w:t>
            </w:r>
            <w:proofErr w:type="spellEnd"/>
          </w:p>
        </w:tc>
      </w:tr>
      <w:tr w:rsidR="00F04031" w:rsidRPr="00C16B81" w14:paraId="77D98297"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4709AF12"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598E1616" w14:textId="3A31670C" w:rsidR="00F04031" w:rsidRPr="00C16B81" w:rsidRDefault="00F04031" w:rsidP="0070695F">
            <w:pPr>
              <w:rPr>
                <w:lang w:bidi="ar-SA"/>
              </w:rPr>
            </w:pPr>
            <w:r w:rsidRPr="00C16B81">
              <w:rPr>
                <w:lang w:bidi="ar-SA"/>
              </w:rPr>
              <w:t>IS 231 : 1957</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3AF22DF2" w14:textId="6CE5452A" w:rsidR="00F04031" w:rsidRPr="00C16B81" w:rsidRDefault="00555E78" w:rsidP="0070695F">
            <w:pPr>
              <w:rPr>
                <w:lang w:bidi="ar-SA"/>
              </w:rPr>
            </w:pPr>
            <w:r w:rsidRPr="00C16B81">
              <w:rPr>
                <w:lang w:bidi="ar-SA"/>
              </w:rPr>
              <w:t>Specification for amyl acetate</w:t>
            </w:r>
          </w:p>
        </w:tc>
      </w:tr>
      <w:tr w:rsidR="00F04031" w:rsidRPr="00C16B81" w14:paraId="6E3A0B74"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5F8DB56F"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5A7656CA" w14:textId="22A08C44" w:rsidR="00F04031" w:rsidRPr="00C16B81" w:rsidRDefault="00F04031" w:rsidP="0070695F">
            <w:pPr>
              <w:rPr>
                <w:lang w:bidi="ar-SA"/>
              </w:rPr>
            </w:pPr>
            <w:r w:rsidRPr="00C16B81">
              <w:rPr>
                <w:lang w:bidi="ar-SA"/>
              </w:rPr>
              <w:t>IS 880 : 1956</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08EC59B4" w14:textId="6C0B4D21" w:rsidR="00F04031" w:rsidRPr="00C16B81" w:rsidRDefault="00555E78" w:rsidP="0070695F">
            <w:pPr>
              <w:rPr>
                <w:lang w:bidi="ar-SA"/>
              </w:rPr>
            </w:pPr>
            <w:r w:rsidRPr="00C16B81">
              <w:rPr>
                <w:lang w:bidi="ar-SA"/>
              </w:rPr>
              <w:t>Specification for tartaric acid</w:t>
            </w:r>
          </w:p>
        </w:tc>
      </w:tr>
    </w:tbl>
    <w:p w14:paraId="56FFE6F0" w14:textId="77777777" w:rsidR="00496656" w:rsidRPr="00C16B81" w:rsidRDefault="00496656" w:rsidP="009B06B1">
      <w:pPr>
        <w:pStyle w:val="Heading1"/>
        <w:tabs>
          <w:tab w:val="left" w:pos="2140"/>
        </w:tabs>
        <w:ind w:left="0" w:right="748"/>
        <w:rPr>
          <w:rFonts w:ascii="Times New Roman" w:hAnsi="Times New Roman" w:cs="Times New Roman"/>
          <w:b w:val="0"/>
          <w:bCs w:val="0"/>
          <w:color w:val="000000" w:themeColor="text1"/>
          <w:sz w:val="24"/>
          <w:szCs w:val="24"/>
        </w:rPr>
      </w:pPr>
    </w:p>
    <w:p w14:paraId="46D4A3F4" w14:textId="34AC748C" w:rsidR="0070695F" w:rsidRPr="00C16B81" w:rsidRDefault="0070695F" w:rsidP="009B06B1">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b w:val="0"/>
          <w:bCs w:val="0"/>
          <w:color w:val="000000" w:themeColor="text1"/>
          <w:sz w:val="24"/>
          <w:szCs w:val="24"/>
        </w:rPr>
        <w:t>The Committee may</w:t>
      </w:r>
      <w:r w:rsidRPr="00C16B81">
        <w:rPr>
          <w:rFonts w:ascii="Times New Roman" w:hAnsi="Times New Roman" w:cs="Times New Roman"/>
          <w:color w:val="000000" w:themeColor="text1"/>
          <w:sz w:val="24"/>
          <w:szCs w:val="24"/>
        </w:rPr>
        <w:t xml:space="preserve"> NOTE. </w:t>
      </w:r>
    </w:p>
    <w:p w14:paraId="6CAE54A2" w14:textId="472422E4" w:rsidR="00246A2B" w:rsidRPr="00C16B81" w:rsidRDefault="00FD2C5F" w:rsidP="00246A2B">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8</w:t>
      </w:r>
      <w:r w:rsidR="00246A2B" w:rsidRPr="00C16B81">
        <w:rPr>
          <w:rFonts w:ascii="Times New Roman" w:hAnsi="Times New Roman" w:cs="Times New Roman"/>
          <w:color w:val="000000" w:themeColor="text1"/>
          <w:sz w:val="24"/>
          <w:szCs w:val="24"/>
        </w:rPr>
        <w:t>.</w:t>
      </w:r>
      <w:r w:rsidR="00A16B97" w:rsidRPr="00C16B81">
        <w:rPr>
          <w:rFonts w:ascii="Times New Roman" w:hAnsi="Times New Roman" w:cs="Times New Roman"/>
          <w:color w:val="000000" w:themeColor="text1"/>
          <w:sz w:val="24"/>
          <w:szCs w:val="24"/>
        </w:rPr>
        <w:t>6</w:t>
      </w:r>
      <w:r w:rsidR="00246A2B" w:rsidRPr="00C16B81">
        <w:rPr>
          <w:rFonts w:ascii="Times New Roman" w:hAnsi="Times New Roman" w:cs="Times New Roman"/>
          <w:color w:val="000000" w:themeColor="text1"/>
          <w:sz w:val="24"/>
          <w:szCs w:val="24"/>
        </w:rPr>
        <w:t xml:space="preserve"> Documents under printing</w:t>
      </w:r>
      <w:r w:rsidR="00D87499" w:rsidRPr="00C16B81">
        <w:rPr>
          <w:rFonts w:ascii="Times New Roman" w:hAnsi="Times New Roman" w:cs="Times New Roman"/>
          <w:color w:val="000000" w:themeColor="text1"/>
          <w:sz w:val="24"/>
          <w:szCs w:val="24"/>
        </w:rPr>
        <w:t>/published</w:t>
      </w:r>
    </w:p>
    <w:p w14:paraId="14BDC03E" w14:textId="535E7181" w:rsidR="0062071A" w:rsidRPr="00C16B81" w:rsidRDefault="00246A2B" w:rsidP="00246A2B">
      <w:pPr>
        <w:pStyle w:val="Heading1"/>
        <w:tabs>
          <w:tab w:val="left" w:pos="2140"/>
        </w:tabs>
        <w:ind w:left="0" w:right="748"/>
        <w:rPr>
          <w:rFonts w:ascii="Times New Roman" w:hAnsi="Times New Roman" w:cs="Times New Roman"/>
          <w:b w:val="0"/>
          <w:color w:val="000000" w:themeColor="text1"/>
          <w:sz w:val="24"/>
          <w:szCs w:val="24"/>
        </w:rPr>
      </w:pPr>
      <w:r w:rsidRPr="00C16B81">
        <w:rPr>
          <w:rFonts w:ascii="Times New Roman" w:hAnsi="Times New Roman" w:cs="Times New Roman"/>
          <w:b w:val="0"/>
          <w:color w:val="000000" w:themeColor="text1"/>
          <w:sz w:val="24"/>
          <w:szCs w:val="24"/>
        </w:rPr>
        <w:lastRenderedPageBreak/>
        <w:t xml:space="preserve">Based on the Committee decision in </w:t>
      </w:r>
      <w:r w:rsidR="00356931" w:rsidRPr="00C16B81">
        <w:rPr>
          <w:rFonts w:ascii="Times New Roman" w:hAnsi="Times New Roman" w:cs="Times New Roman"/>
          <w:b w:val="0"/>
          <w:color w:val="000000" w:themeColor="text1"/>
          <w:sz w:val="24"/>
          <w:szCs w:val="24"/>
        </w:rPr>
        <w:t>3</w:t>
      </w:r>
      <w:r w:rsidR="00071439" w:rsidRPr="00C16B81">
        <w:rPr>
          <w:rFonts w:ascii="Times New Roman" w:hAnsi="Times New Roman" w:cs="Times New Roman"/>
          <w:b w:val="0"/>
          <w:color w:val="000000" w:themeColor="text1"/>
          <w:sz w:val="24"/>
          <w:szCs w:val="24"/>
        </w:rPr>
        <w:t>4</w:t>
      </w:r>
      <w:r w:rsidR="00071439" w:rsidRPr="00C16B81">
        <w:rPr>
          <w:rFonts w:ascii="Times New Roman" w:hAnsi="Times New Roman" w:cs="Times New Roman"/>
          <w:b w:val="0"/>
          <w:color w:val="000000" w:themeColor="text1"/>
          <w:sz w:val="24"/>
          <w:szCs w:val="24"/>
          <w:vertAlign w:val="superscript"/>
        </w:rPr>
        <w:t>th</w:t>
      </w:r>
      <w:r w:rsidR="00071439" w:rsidRPr="00C16B81">
        <w:rPr>
          <w:rFonts w:ascii="Times New Roman" w:hAnsi="Times New Roman" w:cs="Times New Roman"/>
          <w:b w:val="0"/>
          <w:color w:val="000000" w:themeColor="text1"/>
          <w:sz w:val="24"/>
          <w:szCs w:val="24"/>
        </w:rPr>
        <w:t xml:space="preserve"> </w:t>
      </w:r>
      <w:r w:rsidRPr="00C16B81">
        <w:rPr>
          <w:rFonts w:ascii="Times New Roman" w:hAnsi="Times New Roman" w:cs="Times New Roman"/>
          <w:b w:val="0"/>
          <w:color w:val="000000" w:themeColor="text1"/>
          <w:sz w:val="24"/>
          <w:szCs w:val="24"/>
        </w:rPr>
        <w:t>meeting</w:t>
      </w:r>
      <w:r w:rsidR="0062071A" w:rsidRPr="00C16B81">
        <w:rPr>
          <w:rFonts w:ascii="Times New Roman" w:hAnsi="Times New Roman" w:cs="Times New Roman"/>
          <w:b w:val="0"/>
          <w:color w:val="000000" w:themeColor="text1"/>
          <w:sz w:val="24"/>
          <w:szCs w:val="24"/>
        </w:rPr>
        <w:t>,</w:t>
      </w:r>
      <w:r w:rsidRPr="00C16B81">
        <w:rPr>
          <w:rFonts w:ascii="Times New Roman" w:hAnsi="Times New Roman" w:cs="Times New Roman"/>
          <w:b w:val="0"/>
          <w:color w:val="000000" w:themeColor="text1"/>
          <w:sz w:val="24"/>
          <w:szCs w:val="24"/>
        </w:rPr>
        <w:t xml:space="preserve"> the </w:t>
      </w:r>
      <w:r w:rsidR="00803527" w:rsidRPr="00C16B81">
        <w:rPr>
          <w:rFonts w:ascii="Times New Roman" w:hAnsi="Times New Roman" w:cs="Times New Roman"/>
          <w:b w:val="0"/>
          <w:color w:val="000000" w:themeColor="text1"/>
          <w:sz w:val="24"/>
          <w:szCs w:val="24"/>
        </w:rPr>
        <w:t xml:space="preserve">following </w:t>
      </w:r>
      <w:r w:rsidRPr="00C16B81">
        <w:rPr>
          <w:rFonts w:ascii="Times New Roman" w:hAnsi="Times New Roman" w:cs="Times New Roman"/>
          <w:b w:val="0"/>
          <w:color w:val="000000" w:themeColor="text1"/>
          <w:sz w:val="24"/>
          <w:szCs w:val="24"/>
        </w:rPr>
        <w:t xml:space="preserve">documents were finalized and </w:t>
      </w:r>
      <w:r w:rsidR="00356931" w:rsidRPr="00C16B81">
        <w:rPr>
          <w:rFonts w:ascii="Times New Roman" w:hAnsi="Times New Roman" w:cs="Times New Roman"/>
          <w:b w:val="0"/>
          <w:color w:val="000000" w:themeColor="text1"/>
          <w:sz w:val="24"/>
          <w:szCs w:val="24"/>
        </w:rPr>
        <w:t>are</w:t>
      </w:r>
      <w:r w:rsidRPr="00C16B81">
        <w:rPr>
          <w:rFonts w:ascii="Times New Roman" w:hAnsi="Times New Roman" w:cs="Times New Roman"/>
          <w:b w:val="0"/>
          <w:color w:val="000000" w:themeColor="text1"/>
          <w:sz w:val="24"/>
          <w:szCs w:val="24"/>
        </w:rPr>
        <w:t xml:space="preserve"> sent for printing:</w:t>
      </w:r>
    </w:p>
    <w:tbl>
      <w:tblPr>
        <w:tblStyle w:val="TableGrid"/>
        <w:tblW w:w="0" w:type="auto"/>
        <w:tblLook w:val="04A0" w:firstRow="1" w:lastRow="0" w:firstColumn="1" w:lastColumn="0" w:noHBand="0" w:noVBand="1"/>
      </w:tblPr>
      <w:tblGrid>
        <w:gridCol w:w="2122"/>
        <w:gridCol w:w="12268"/>
      </w:tblGrid>
      <w:tr w:rsidR="004D0E21" w:rsidRPr="00C16B81" w14:paraId="1090B9EA" w14:textId="77777777" w:rsidTr="00AF097B">
        <w:tc>
          <w:tcPr>
            <w:tcW w:w="2122" w:type="dxa"/>
          </w:tcPr>
          <w:p w14:paraId="645E3167" w14:textId="77777777" w:rsidR="004D0E21" w:rsidRPr="00C16B81" w:rsidRDefault="004D0E21" w:rsidP="00AF097B">
            <w:pPr>
              <w:pStyle w:val="Heading1"/>
              <w:tabs>
                <w:tab w:val="left" w:pos="2140"/>
              </w:tabs>
              <w:ind w:left="0" w:right="32"/>
              <w:jc w:val="center"/>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Document No.</w:t>
            </w:r>
          </w:p>
        </w:tc>
        <w:tc>
          <w:tcPr>
            <w:tcW w:w="12268" w:type="dxa"/>
          </w:tcPr>
          <w:p w14:paraId="0C9A252C" w14:textId="77777777" w:rsidR="004D0E21" w:rsidRPr="00C16B81" w:rsidRDefault="004D0E21" w:rsidP="00AF097B">
            <w:pPr>
              <w:pStyle w:val="Heading1"/>
              <w:tabs>
                <w:tab w:val="left" w:pos="2140"/>
              </w:tabs>
              <w:ind w:left="0" w:right="748"/>
              <w:jc w:val="center"/>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Title</w:t>
            </w:r>
          </w:p>
        </w:tc>
      </w:tr>
      <w:tr w:rsidR="004D0E21" w:rsidRPr="00C16B81" w14:paraId="774B933D" w14:textId="77777777" w:rsidTr="00AF097B">
        <w:tc>
          <w:tcPr>
            <w:tcW w:w="14390" w:type="dxa"/>
            <w:gridSpan w:val="2"/>
          </w:tcPr>
          <w:p w14:paraId="1B3910F0" w14:textId="40F1BA64" w:rsidR="004D0E21" w:rsidRPr="00C16B81" w:rsidRDefault="005F6E42" w:rsidP="00AF097B">
            <w:pPr>
              <w:pStyle w:val="Heading1"/>
              <w:tabs>
                <w:tab w:val="left" w:pos="2140"/>
              </w:tabs>
              <w:ind w:left="0" w:right="748"/>
              <w:rPr>
                <w:rFonts w:ascii="Times New Roman" w:hAnsi="Times New Roman" w:cs="Times New Roman"/>
                <w:b w:val="0"/>
                <w:bCs w:val="0"/>
                <w:i/>
                <w:iCs/>
                <w:color w:val="000000" w:themeColor="text1"/>
                <w:sz w:val="24"/>
                <w:szCs w:val="24"/>
              </w:rPr>
            </w:pPr>
            <w:r w:rsidRPr="00C16B81">
              <w:rPr>
                <w:rFonts w:ascii="Times New Roman" w:hAnsi="Times New Roman" w:cs="Times New Roman"/>
                <w:b w:val="0"/>
                <w:bCs w:val="0"/>
                <w:i/>
                <w:iCs/>
                <w:color w:val="000000" w:themeColor="text1"/>
                <w:sz w:val="24"/>
                <w:szCs w:val="24"/>
              </w:rPr>
              <w:t>Under printing</w:t>
            </w:r>
            <w:r w:rsidR="004D0E21" w:rsidRPr="00C16B81">
              <w:rPr>
                <w:rFonts w:ascii="Times New Roman" w:hAnsi="Times New Roman" w:cs="Times New Roman"/>
                <w:b w:val="0"/>
                <w:bCs w:val="0"/>
                <w:i/>
                <w:iCs/>
                <w:color w:val="000000" w:themeColor="text1"/>
                <w:sz w:val="24"/>
                <w:szCs w:val="24"/>
              </w:rPr>
              <w:t xml:space="preserve"> </w:t>
            </w:r>
          </w:p>
        </w:tc>
      </w:tr>
      <w:tr w:rsidR="004D0E21" w:rsidRPr="00C16B81" w14:paraId="6E65F32B" w14:textId="77777777" w:rsidTr="00AF097B">
        <w:tc>
          <w:tcPr>
            <w:tcW w:w="2122" w:type="dxa"/>
          </w:tcPr>
          <w:p w14:paraId="295C7303" w14:textId="2A61CC94" w:rsidR="004D0E21" w:rsidRPr="00C16B81" w:rsidRDefault="004D0E21" w:rsidP="00AF097B">
            <w:pPr>
              <w:pStyle w:val="Heading1"/>
              <w:tabs>
                <w:tab w:val="left" w:pos="2140"/>
              </w:tabs>
              <w:ind w:left="0"/>
              <w:rPr>
                <w:rFonts w:ascii="Times New Roman" w:hAnsi="Times New Roman" w:cs="Times New Roman"/>
                <w:color w:val="000000" w:themeColor="text1"/>
                <w:sz w:val="24"/>
                <w:szCs w:val="24"/>
              </w:rPr>
            </w:pPr>
            <w:r w:rsidRPr="00C16B81">
              <w:rPr>
                <w:rFonts w:ascii="Times New Roman" w:eastAsia="MS Mincho" w:hAnsi="Times New Roman" w:cs="Times New Roman"/>
                <w:b w:val="0"/>
                <w:color w:val="000000" w:themeColor="text1"/>
                <w:sz w:val="24"/>
                <w:szCs w:val="24"/>
              </w:rPr>
              <w:t xml:space="preserve"> PCD 09 (</w:t>
            </w:r>
            <w:r w:rsidR="000861E2" w:rsidRPr="00C16B81">
              <w:rPr>
                <w:rFonts w:ascii="Times New Roman" w:eastAsia="MS Mincho" w:hAnsi="Times New Roman" w:cs="Times New Roman"/>
                <w:b w:val="0"/>
                <w:color w:val="000000" w:themeColor="text1"/>
                <w:sz w:val="24"/>
                <w:szCs w:val="24"/>
              </w:rPr>
              <w:t>22252</w:t>
            </w:r>
            <w:r w:rsidRPr="00C16B81">
              <w:rPr>
                <w:rFonts w:ascii="Times New Roman" w:eastAsia="MS Mincho" w:hAnsi="Times New Roman" w:cs="Times New Roman"/>
                <w:b w:val="0"/>
                <w:color w:val="000000" w:themeColor="text1"/>
                <w:sz w:val="24"/>
                <w:szCs w:val="24"/>
              </w:rPr>
              <w:t xml:space="preserve">) </w:t>
            </w:r>
          </w:p>
        </w:tc>
        <w:tc>
          <w:tcPr>
            <w:tcW w:w="12268" w:type="dxa"/>
          </w:tcPr>
          <w:p w14:paraId="5AB50AA3" w14:textId="1975B31F" w:rsidR="004D0E21" w:rsidRPr="00C16B81" w:rsidRDefault="004D0E21" w:rsidP="00AF097B">
            <w:pPr>
              <w:pStyle w:val="Heading1"/>
              <w:tabs>
                <w:tab w:val="left" w:pos="2140"/>
              </w:tabs>
              <w:ind w:left="0" w:right="748"/>
              <w:jc w:val="both"/>
              <w:rPr>
                <w:rFonts w:ascii="Times New Roman" w:hAnsi="Times New Roman" w:cs="Times New Roman"/>
                <w:color w:val="000000" w:themeColor="text1"/>
                <w:sz w:val="24"/>
                <w:szCs w:val="24"/>
              </w:rPr>
            </w:pPr>
            <w:r w:rsidRPr="00C16B81">
              <w:rPr>
                <w:rFonts w:ascii="Times New Roman" w:eastAsia="MS Mincho" w:hAnsi="Times New Roman" w:cs="Times New Roman"/>
                <w:b w:val="0"/>
                <w:color w:val="000000" w:themeColor="text1"/>
                <w:sz w:val="24"/>
                <w:szCs w:val="24"/>
              </w:rPr>
              <w:t xml:space="preserve"> </w:t>
            </w:r>
            <w:r w:rsidR="005F6E42" w:rsidRPr="00C16B81">
              <w:rPr>
                <w:rFonts w:ascii="Times New Roman" w:eastAsia="MS Mincho" w:hAnsi="Times New Roman" w:cs="Times New Roman"/>
                <w:b w:val="0"/>
                <w:color w:val="000000" w:themeColor="text1"/>
                <w:sz w:val="24"/>
                <w:szCs w:val="24"/>
              </w:rPr>
              <w:t xml:space="preserve">Iso Propyl Alcohol - Specification ( Second Revision ) Amendment – 1 </w:t>
            </w:r>
          </w:p>
        </w:tc>
      </w:tr>
      <w:tr w:rsidR="004D0E21" w:rsidRPr="00C16B81" w14:paraId="1808E41F" w14:textId="77777777" w:rsidTr="00AF097B">
        <w:tc>
          <w:tcPr>
            <w:tcW w:w="2122" w:type="dxa"/>
          </w:tcPr>
          <w:p w14:paraId="582E9E4C" w14:textId="439F6E1F" w:rsidR="004D0E21" w:rsidRPr="00C16B81" w:rsidRDefault="004D0E21" w:rsidP="00AF097B">
            <w:pPr>
              <w:pStyle w:val="Heading1"/>
              <w:tabs>
                <w:tab w:val="left" w:pos="2140"/>
              </w:tabs>
              <w:ind w:left="0"/>
              <w:rPr>
                <w:rFonts w:ascii="Times New Roman" w:eastAsia="MS Mincho" w:hAnsi="Times New Roman" w:cs="Times New Roman"/>
                <w:b w:val="0"/>
                <w:color w:val="000000" w:themeColor="text1"/>
                <w:sz w:val="24"/>
                <w:szCs w:val="24"/>
              </w:rPr>
            </w:pPr>
            <w:r w:rsidRPr="00C16B81">
              <w:rPr>
                <w:rFonts w:ascii="Times New Roman" w:eastAsia="MS Mincho" w:hAnsi="Times New Roman" w:cs="Times New Roman"/>
                <w:b w:val="0"/>
                <w:color w:val="000000" w:themeColor="text1"/>
                <w:sz w:val="24"/>
                <w:szCs w:val="24"/>
              </w:rPr>
              <w:t>PCD 09 (</w:t>
            </w:r>
            <w:r w:rsidR="005F6E42" w:rsidRPr="00C16B81">
              <w:rPr>
                <w:rFonts w:ascii="Times New Roman" w:eastAsia="MS Mincho" w:hAnsi="Times New Roman" w:cs="Times New Roman"/>
                <w:b w:val="0"/>
                <w:color w:val="000000" w:themeColor="text1"/>
                <w:sz w:val="24"/>
                <w:szCs w:val="24"/>
              </w:rPr>
              <w:t>22253</w:t>
            </w:r>
            <w:r w:rsidRPr="00C16B81">
              <w:rPr>
                <w:rFonts w:ascii="Times New Roman" w:eastAsia="MS Mincho" w:hAnsi="Times New Roman" w:cs="Times New Roman"/>
                <w:b w:val="0"/>
                <w:color w:val="000000" w:themeColor="text1"/>
                <w:sz w:val="24"/>
                <w:szCs w:val="24"/>
              </w:rPr>
              <w:t>)</w:t>
            </w:r>
          </w:p>
        </w:tc>
        <w:tc>
          <w:tcPr>
            <w:tcW w:w="12268" w:type="dxa"/>
          </w:tcPr>
          <w:p w14:paraId="0F7BB62F" w14:textId="6185E163" w:rsidR="004D0E21" w:rsidRPr="00C16B81" w:rsidRDefault="005F6E42" w:rsidP="00AF097B">
            <w:pPr>
              <w:pStyle w:val="Heading1"/>
              <w:tabs>
                <w:tab w:val="left" w:pos="2140"/>
              </w:tabs>
              <w:ind w:left="0" w:right="748"/>
              <w:jc w:val="both"/>
              <w:rPr>
                <w:rFonts w:ascii="Times New Roman" w:eastAsia="MS Mincho" w:hAnsi="Times New Roman" w:cs="Times New Roman"/>
                <w:b w:val="0"/>
                <w:color w:val="000000" w:themeColor="text1"/>
                <w:sz w:val="24"/>
                <w:szCs w:val="24"/>
              </w:rPr>
            </w:pPr>
            <w:r w:rsidRPr="00C16B81">
              <w:rPr>
                <w:rFonts w:ascii="Times New Roman" w:eastAsia="MS Mincho" w:hAnsi="Times New Roman" w:cs="Times New Roman"/>
                <w:b w:val="0"/>
                <w:color w:val="000000" w:themeColor="text1"/>
                <w:sz w:val="24"/>
                <w:szCs w:val="24"/>
              </w:rPr>
              <w:t>Ethyl acetate - specification (Fourth Revision) Amendment - 2</w:t>
            </w:r>
            <w:r w:rsidRPr="00C16B81">
              <w:rPr>
                <w:rFonts w:ascii="Times New Roman" w:eastAsia="MS Mincho" w:hAnsi="Times New Roman" w:cs="Times New Roman"/>
                <w:b w:val="0"/>
                <w:color w:val="000000" w:themeColor="text1"/>
                <w:sz w:val="24"/>
                <w:szCs w:val="24"/>
              </w:rPr>
              <w:tab/>
            </w:r>
          </w:p>
        </w:tc>
      </w:tr>
      <w:tr w:rsidR="004D0E21" w:rsidRPr="00C16B81" w14:paraId="6BFA56D5" w14:textId="77777777" w:rsidTr="00AF097B">
        <w:tc>
          <w:tcPr>
            <w:tcW w:w="2122" w:type="dxa"/>
          </w:tcPr>
          <w:p w14:paraId="282431D6" w14:textId="66FD3F8A" w:rsidR="004D0E21" w:rsidRPr="00C16B81" w:rsidRDefault="004D0E21" w:rsidP="00AF097B">
            <w:pPr>
              <w:pStyle w:val="Heading1"/>
              <w:tabs>
                <w:tab w:val="left" w:pos="2140"/>
              </w:tabs>
              <w:ind w:left="0"/>
              <w:rPr>
                <w:rFonts w:ascii="Times New Roman" w:eastAsia="MS Mincho" w:hAnsi="Times New Roman" w:cs="Times New Roman"/>
                <w:b w:val="0"/>
                <w:bCs w:val="0"/>
                <w:color w:val="000000" w:themeColor="text1"/>
                <w:sz w:val="24"/>
                <w:szCs w:val="24"/>
              </w:rPr>
            </w:pPr>
            <w:r w:rsidRPr="00C16B81">
              <w:rPr>
                <w:rFonts w:ascii="Times New Roman" w:eastAsia="MS Mincho" w:hAnsi="Times New Roman" w:cs="Times New Roman"/>
                <w:b w:val="0"/>
                <w:bCs w:val="0"/>
                <w:color w:val="000000" w:themeColor="text1"/>
                <w:sz w:val="24"/>
                <w:szCs w:val="24"/>
              </w:rPr>
              <w:t>PCD 09 (</w:t>
            </w:r>
            <w:r w:rsidR="00FF2154" w:rsidRPr="00C16B81">
              <w:rPr>
                <w:rFonts w:ascii="Times New Roman" w:eastAsia="MS Mincho" w:hAnsi="Times New Roman" w:cs="Times New Roman"/>
                <w:b w:val="0"/>
                <w:bCs w:val="0"/>
                <w:color w:val="000000" w:themeColor="text1"/>
                <w:sz w:val="24"/>
                <w:szCs w:val="24"/>
              </w:rPr>
              <w:t>22257</w:t>
            </w:r>
            <w:r w:rsidRPr="00C16B81">
              <w:rPr>
                <w:rFonts w:ascii="Times New Roman" w:eastAsia="MS Mincho" w:hAnsi="Times New Roman" w:cs="Times New Roman"/>
                <w:b w:val="0"/>
                <w:bCs w:val="0"/>
                <w:color w:val="000000" w:themeColor="text1"/>
                <w:sz w:val="24"/>
                <w:szCs w:val="24"/>
              </w:rPr>
              <w:t>)</w:t>
            </w:r>
          </w:p>
        </w:tc>
        <w:tc>
          <w:tcPr>
            <w:tcW w:w="12268" w:type="dxa"/>
          </w:tcPr>
          <w:p w14:paraId="0F98978B" w14:textId="4D62074B" w:rsidR="004D0E21" w:rsidRPr="00C16B81" w:rsidRDefault="00FF2154" w:rsidP="00AF097B">
            <w:pPr>
              <w:pStyle w:val="Heading1"/>
              <w:tabs>
                <w:tab w:val="left" w:pos="2140"/>
              </w:tabs>
              <w:ind w:left="0" w:right="748"/>
              <w:jc w:val="both"/>
              <w:rPr>
                <w:rFonts w:ascii="Times New Roman" w:eastAsia="MS Mincho" w:hAnsi="Times New Roman" w:cs="Times New Roman"/>
                <w:b w:val="0"/>
                <w:bCs w:val="0"/>
                <w:color w:val="000000" w:themeColor="text1"/>
                <w:sz w:val="24"/>
                <w:szCs w:val="24"/>
              </w:rPr>
            </w:pPr>
            <w:r w:rsidRPr="00C16B81">
              <w:rPr>
                <w:rFonts w:ascii="Times New Roman" w:eastAsia="MS Mincho" w:hAnsi="Times New Roman" w:cs="Times New Roman"/>
                <w:b w:val="0"/>
                <w:bCs w:val="0"/>
                <w:color w:val="000000" w:themeColor="text1"/>
                <w:sz w:val="24"/>
                <w:szCs w:val="24"/>
              </w:rPr>
              <w:t>Acetone - Specification ( Fifth Revision ) Amendment - 3</w:t>
            </w:r>
            <w:r w:rsidRPr="00C16B81">
              <w:rPr>
                <w:rFonts w:ascii="Times New Roman" w:eastAsia="MS Mincho" w:hAnsi="Times New Roman" w:cs="Times New Roman"/>
                <w:b w:val="0"/>
                <w:bCs w:val="0"/>
                <w:color w:val="000000" w:themeColor="text1"/>
                <w:sz w:val="24"/>
                <w:szCs w:val="24"/>
              </w:rPr>
              <w:tab/>
            </w:r>
          </w:p>
        </w:tc>
      </w:tr>
      <w:tr w:rsidR="004D0E21" w:rsidRPr="00C16B81" w14:paraId="3853F1B1" w14:textId="77777777" w:rsidTr="00AF097B">
        <w:tc>
          <w:tcPr>
            <w:tcW w:w="2122" w:type="dxa"/>
          </w:tcPr>
          <w:p w14:paraId="7DE21114" w14:textId="54AB9C40" w:rsidR="004D0E21" w:rsidRPr="00C16B81" w:rsidRDefault="004D0E21" w:rsidP="00AF097B">
            <w:pPr>
              <w:pStyle w:val="Heading1"/>
              <w:tabs>
                <w:tab w:val="left" w:pos="2140"/>
              </w:tabs>
              <w:ind w:left="0"/>
              <w:rPr>
                <w:rFonts w:ascii="Times New Roman" w:eastAsia="MS Mincho" w:hAnsi="Times New Roman" w:cs="Times New Roman"/>
                <w:b w:val="0"/>
                <w:bCs w:val="0"/>
                <w:color w:val="000000" w:themeColor="text1"/>
                <w:sz w:val="24"/>
                <w:szCs w:val="24"/>
              </w:rPr>
            </w:pPr>
            <w:r w:rsidRPr="00C16B81">
              <w:rPr>
                <w:rFonts w:ascii="Times New Roman" w:hAnsi="Times New Roman" w:cs="Times New Roman"/>
                <w:b w:val="0"/>
                <w:bCs w:val="0"/>
                <w:iCs/>
                <w:color w:val="000000" w:themeColor="text1"/>
                <w:sz w:val="24"/>
                <w:szCs w:val="24"/>
              </w:rPr>
              <w:t>PCD 09 (</w:t>
            </w:r>
            <w:r w:rsidR="00FF2154" w:rsidRPr="00C16B81">
              <w:rPr>
                <w:rFonts w:ascii="Times New Roman" w:hAnsi="Times New Roman" w:cs="Times New Roman"/>
                <w:b w:val="0"/>
                <w:bCs w:val="0"/>
                <w:iCs/>
                <w:color w:val="000000" w:themeColor="text1"/>
                <w:sz w:val="24"/>
                <w:szCs w:val="24"/>
              </w:rPr>
              <w:t>222</w:t>
            </w:r>
            <w:r w:rsidR="00F159F5" w:rsidRPr="00C16B81">
              <w:rPr>
                <w:rFonts w:ascii="Times New Roman" w:hAnsi="Times New Roman" w:cs="Times New Roman"/>
                <w:b w:val="0"/>
                <w:bCs w:val="0"/>
                <w:iCs/>
                <w:color w:val="000000" w:themeColor="text1"/>
                <w:sz w:val="24"/>
                <w:szCs w:val="24"/>
              </w:rPr>
              <w:t>54</w:t>
            </w:r>
            <w:r w:rsidRPr="00C16B81">
              <w:rPr>
                <w:rFonts w:ascii="Times New Roman" w:hAnsi="Times New Roman" w:cs="Times New Roman"/>
                <w:b w:val="0"/>
                <w:bCs w:val="0"/>
                <w:iCs/>
                <w:color w:val="000000" w:themeColor="text1"/>
                <w:sz w:val="24"/>
                <w:szCs w:val="24"/>
              </w:rPr>
              <w:t xml:space="preserve">) </w:t>
            </w:r>
          </w:p>
        </w:tc>
        <w:tc>
          <w:tcPr>
            <w:tcW w:w="12268" w:type="dxa"/>
          </w:tcPr>
          <w:p w14:paraId="64B61517" w14:textId="7DA772A5" w:rsidR="004D0E21" w:rsidRPr="00C16B81" w:rsidRDefault="00FF2154" w:rsidP="00AF097B">
            <w:pPr>
              <w:pStyle w:val="Heading1"/>
              <w:tabs>
                <w:tab w:val="left" w:pos="2140"/>
              </w:tabs>
              <w:ind w:left="0" w:right="748"/>
              <w:jc w:val="both"/>
              <w:rPr>
                <w:rFonts w:ascii="Times New Roman" w:eastAsia="MS Mincho"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Beta picoline - Specification Amendment – 5 </w:t>
            </w:r>
          </w:p>
        </w:tc>
      </w:tr>
      <w:tr w:rsidR="004D0E21" w:rsidRPr="00C16B81" w14:paraId="1F38B9BF" w14:textId="77777777" w:rsidTr="00AF097B">
        <w:tc>
          <w:tcPr>
            <w:tcW w:w="2122" w:type="dxa"/>
          </w:tcPr>
          <w:p w14:paraId="076BE115" w14:textId="1F9A7192" w:rsidR="004D0E21" w:rsidRPr="00C16B81" w:rsidRDefault="004D0E21" w:rsidP="00AF097B">
            <w:pPr>
              <w:pStyle w:val="BodyText"/>
              <w:tabs>
                <w:tab w:val="left" w:pos="284"/>
                <w:tab w:val="left" w:pos="426"/>
              </w:tabs>
              <w:spacing w:before="5"/>
              <w:rPr>
                <w:rFonts w:ascii="Times New Roman" w:hAnsi="Times New Roman" w:cs="Times New Roman"/>
                <w:iCs/>
                <w:color w:val="000000" w:themeColor="text1"/>
                <w:sz w:val="24"/>
                <w:szCs w:val="24"/>
              </w:rPr>
            </w:pPr>
            <w:r w:rsidRPr="00C16B81">
              <w:rPr>
                <w:rFonts w:ascii="Times New Roman" w:eastAsia="MS Mincho" w:hAnsi="Times New Roman" w:cs="Times New Roman"/>
                <w:iCs/>
                <w:color w:val="000000" w:themeColor="text1"/>
                <w:sz w:val="24"/>
                <w:szCs w:val="24"/>
              </w:rPr>
              <w:t>PCD 09 (</w:t>
            </w:r>
            <w:r w:rsidR="00F159F5" w:rsidRPr="00C16B81">
              <w:rPr>
                <w:rFonts w:ascii="Times New Roman" w:eastAsia="MS Mincho" w:hAnsi="Times New Roman" w:cs="Times New Roman"/>
                <w:iCs/>
                <w:color w:val="000000" w:themeColor="text1"/>
                <w:sz w:val="24"/>
                <w:szCs w:val="24"/>
              </w:rPr>
              <w:t>22255</w:t>
            </w:r>
            <w:r w:rsidRPr="00C16B81">
              <w:rPr>
                <w:rFonts w:ascii="Times New Roman" w:eastAsia="MS Mincho" w:hAnsi="Times New Roman" w:cs="Times New Roman"/>
                <w:iCs/>
                <w:color w:val="000000" w:themeColor="text1"/>
                <w:sz w:val="24"/>
                <w:szCs w:val="24"/>
              </w:rPr>
              <w:t>)</w:t>
            </w:r>
            <w:r w:rsidRPr="00C16B81">
              <w:rPr>
                <w:rFonts w:ascii="Times New Roman" w:eastAsia="MS Mincho" w:hAnsi="Times New Roman" w:cs="Times New Roman"/>
                <w:iCs/>
                <w:color w:val="000000" w:themeColor="text1"/>
                <w:sz w:val="24"/>
                <w:szCs w:val="24"/>
                <w:lang w:val="en-IN"/>
              </w:rPr>
              <w:t xml:space="preserve"> </w:t>
            </w:r>
          </w:p>
        </w:tc>
        <w:tc>
          <w:tcPr>
            <w:tcW w:w="12268" w:type="dxa"/>
          </w:tcPr>
          <w:p w14:paraId="50A68492" w14:textId="61F097F5" w:rsidR="004D0E21" w:rsidRPr="00C16B81" w:rsidRDefault="00F159F5" w:rsidP="00AF097B">
            <w:pPr>
              <w:pStyle w:val="Heading1"/>
              <w:tabs>
                <w:tab w:val="left" w:pos="2140"/>
              </w:tabs>
              <w:ind w:left="0" w:right="748"/>
              <w:jc w:val="both"/>
              <w:rPr>
                <w:rFonts w:ascii="Times New Roman" w:eastAsia="MS Mincho" w:hAnsi="Times New Roman" w:cs="Times New Roman"/>
                <w:b w:val="0"/>
                <w:bCs w:val="0"/>
                <w:color w:val="000000" w:themeColor="text1"/>
                <w:sz w:val="24"/>
                <w:szCs w:val="24"/>
              </w:rPr>
            </w:pPr>
            <w:r w:rsidRPr="00C16B81">
              <w:rPr>
                <w:rFonts w:ascii="Times New Roman" w:eastAsia="MS Mincho" w:hAnsi="Times New Roman" w:cs="Times New Roman"/>
                <w:b w:val="0"/>
                <w:bCs w:val="0"/>
                <w:iCs/>
                <w:color w:val="000000" w:themeColor="text1"/>
                <w:sz w:val="24"/>
                <w:szCs w:val="24"/>
                <w:lang w:val="en-IN"/>
              </w:rPr>
              <w:t>Gamma picoline - Specification Amendment - 1</w:t>
            </w:r>
            <w:r w:rsidRPr="00C16B81">
              <w:rPr>
                <w:rFonts w:ascii="Times New Roman" w:eastAsia="MS Mincho" w:hAnsi="Times New Roman" w:cs="Times New Roman"/>
                <w:b w:val="0"/>
                <w:bCs w:val="0"/>
                <w:iCs/>
                <w:color w:val="000000" w:themeColor="text1"/>
                <w:sz w:val="24"/>
                <w:szCs w:val="24"/>
                <w:lang w:val="en-IN"/>
              </w:rPr>
              <w:tab/>
            </w:r>
          </w:p>
        </w:tc>
      </w:tr>
      <w:tr w:rsidR="004D0E21" w:rsidRPr="00C16B81" w14:paraId="4894DB65" w14:textId="77777777" w:rsidTr="00AF097B">
        <w:tc>
          <w:tcPr>
            <w:tcW w:w="2122" w:type="dxa"/>
          </w:tcPr>
          <w:p w14:paraId="5E3A8CA8" w14:textId="1DE2DEB7" w:rsidR="004D0E21" w:rsidRPr="00C16B81" w:rsidRDefault="004D0E21" w:rsidP="00AF097B">
            <w:pPr>
              <w:pStyle w:val="BodyText"/>
              <w:tabs>
                <w:tab w:val="left" w:pos="284"/>
                <w:tab w:val="left" w:pos="426"/>
              </w:tabs>
              <w:spacing w:before="5"/>
              <w:rPr>
                <w:rFonts w:ascii="Times New Roman" w:eastAsia="MS Mincho" w:hAnsi="Times New Roman" w:cs="Times New Roman"/>
                <w:iCs/>
                <w:color w:val="000000" w:themeColor="text1"/>
                <w:sz w:val="24"/>
                <w:szCs w:val="24"/>
              </w:rPr>
            </w:pPr>
            <w:r w:rsidRPr="00C16B81">
              <w:rPr>
                <w:rFonts w:ascii="Times New Roman" w:eastAsia="MS Mincho" w:hAnsi="Times New Roman" w:cs="Times New Roman"/>
                <w:iCs/>
                <w:color w:val="000000" w:themeColor="text1"/>
                <w:sz w:val="24"/>
                <w:szCs w:val="24"/>
                <w:lang w:val="en-IN"/>
              </w:rPr>
              <w:t>PCD 09 (</w:t>
            </w:r>
            <w:r w:rsidR="00F159F5" w:rsidRPr="00C16B81">
              <w:rPr>
                <w:rFonts w:ascii="Times New Roman" w:eastAsia="MS Mincho" w:hAnsi="Times New Roman" w:cs="Times New Roman"/>
                <w:iCs/>
                <w:color w:val="000000" w:themeColor="text1"/>
                <w:sz w:val="24"/>
                <w:szCs w:val="24"/>
                <w:lang w:val="en-IN"/>
              </w:rPr>
              <w:t>21730</w:t>
            </w:r>
            <w:r w:rsidRPr="00C16B81">
              <w:rPr>
                <w:rFonts w:ascii="Times New Roman" w:eastAsia="MS Mincho" w:hAnsi="Times New Roman" w:cs="Times New Roman"/>
                <w:iCs/>
                <w:color w:val="000000" w:themeColor="text1"/>
                <w:sz w:val="24"/>
                <w:szCs w:val="24"/>
                <w:lang w:val="en-IN"/>
              </w:rPr>
              <w:t>)</w:t>
            </w:r>
          </w:p>
        </w:tc>
        <w:tc>
          <w:tcPr>
            <w:tcW w:w="12268" w:type="dxa"/>
          </w:tcPr>
          <w:p w14:paraId="0732F2AF" w14:textId="01190549" w:rsidR="004D0E21" w:rsidRPr="00C16B81" w:rsidRDefault="00F159F5" w:rsidP="00AF097B">
            <w:pPr>
              <w:pStyle w:val="Heading1"/>
              <w:tabs>
                <w:tab w:val="left" w:pos="2140"/>
              </w:tabs>
              <w:ind w:left="0" w:right="748"/>
              <w:jc w:val="both"/>
              <w:rPr>
                <w:rFonts w:ascii="Times New Roman" w:eastAsia="MS Mincho" w:hAnsi="Times New Roman" w:cs="Times New Roman"/>
                <w:b w:val="0"/>
                <w:bCs w:val="0"/>
                <w:iCs/>
                <w:color w:val="000000" w:themeColor="text1"/>
                <w:sz w:val="24"/>
                <w:szCs w:val="24"/>
                <w:lang w:val="en-IN"/>
              </w:rPr>
            </w:pPr>
            <w:r w:rsidRPr="00C16B81">
              <w:rPr>
                <w:rFonts w:ascii="Times New Roman" w:eastAsia="MS Mincho" w:hAnsi="Times New Roman" w:cs="Times New Roman"/>
                <w:b w:val="0"/>
                <w:bCs w:val="0"/>
                <w:iCs/>
                <w:color w:val="000000" w:themeColor="text1"/>
                <w:sz w:val="24"/>
                <w:szCs w:val="24"/>
                <w:lang w:val="en-IN"/>
              </w:rPr>
              <w:t>Alcohol Denaturants - Specification (Third Revision</w:t>
            </w:r>
            <w:r w:rsidR="008F2DCF" w:rsidRPr="00C16B81">
              <w:rPr>
                <w:rFonts w:ascii="Times New Roman" w:eastAsia="MS Mincho" w:hAnsi="Times New Roman" w:cs="Times New Roman"/>
                <w:b w:val="0"/>
                <w:bCs w:val="0"/>
                <w:iCs/>
                <w:color w:val="000000" w:themeColor="text1"/>
                <w:sz w:val="24"/>
                <w:szCs w:val="24"/>
                <w:lang w:val="en-IN"/>
              </w:rPr>
              <w:t xml:space="preserve"> of IS 4117</w:t>
            </w:r>
            <w:r w:rsidRPr="00C16B81">
              <w:rPr>
                <w:rFonts w:ascii="Times New Roman" w:eastAsia="MS Mincho" w:hAnsi="Times New Roman" w:cs="Times New Roman"/>
                <w:b w:val="0"/>
                <w:bCs w:val="0"/>
                <w:iCs/>
                <w:color w:val="000000" w:themeColor="text1"/>
                <w:sz w:val="24"/>
                <w:szCs w:val="24"/>
                <w:lang w:val="en-IN"/>
              </w:rPr>
              <w:t>)</w:t>
            </w:r>
          </w:p>
        </w:tc>
      </w:tr>
      <w:tr w:rsidR="004D0E21" w:rsidRPr="00C16B81" w14:paraId="2418C29E" w14:textId="77777777" w:rsidTr="00AF097B">
        <w:tc>
          <w:tcPr>
            <w:tcW w:w="2122" w:type="dxa"/>
          </w:tcPr>
          <w:p w14:paraId="11B197E6" w14:textId="36808927" w:rsidR="004D0E21" w:rsidRPr="00C16B81" w:rsidRDefault="00871DAD" w:rsidP="00AF097B">
            <w:pPr>
              <w:pStyle w:val="BodyText"/>
              <w:tabs>
                <w:tab w:val="left" w:pos="284"/>
                <w:tab w:val="left" w:pos="426"/>
              </w:tabs>
              <w:spacing w:before="5"/>
              <w:rPr>
                <w:rFonts w:ascii="Times New Roman" w:eastAsia="MS Mincho" w:hAnsi="Times New Roman" w:cs="Times New Roman"/>
                <w:iCs/>
                <w:color w:val="000000" w:themeColor="text1"/>
                <w:sz w:val="24"/>
                <w:szCs w:val="24"/>
              </w:rPr>
            </w:pPr>
            <w:r w:rsidRPr="00C16B81">
              <w:rPr>
                <w:rFonts w:ascii="Times New Roman" w:eastAsia="MS Mincho" w:hAnsi="Times New Roman" w:cs="Times New Roman"/>
                <w:iCs/>
                <w:color w:val="000000" w:themeColor="text1"/>
                <w:sz w:val="24"/>
                <w:szCs w:val="24"/>
                <w:lang w:val="en-IN"/>
              </w:rPr>
              <w:t>PCD 09 (22405)</w:t>
            </w:r>
          </w:p>
        </w:tc>
        <w:tc>
          <w:tcPr>
            <w:tcW w:w="12268" w:type="dxa"/>
          </w:tcPr>
          <w:p w14:paraId="651CFCBD" w14:textId="7C956EBE" w:rsidR="004D0E21" w:rsidRPr="00C16B81" w:rsidRDefault="00871DAD" w:rsidP="00AF097B">
            <w:pPr>
              <w:pStyle w:val="Heading1"/>
              <w:tabs>
                <w:tab w:val="left" w:pos="2140"/>
              </w:tabs>
              <w:ind w:left="0" w:right="748"/>
              <w:jc w:val="both"/>
              <w:rPr>
                <w:rFonts w:ascii="Times New Roman" w:eastAsia="MS Mincho" w:hAnsi="Times New Roman" w:cs="Times New Roman"/>
                <w:b w:val="0"/>
                <w:bCs w:val="0"/>
                <w:iCs/>
                <w:color w:val="000000" w:themeColor="text1"/>
                <w:sz w:val="24"/>
                <w:szCs w:val="24"/>
                <w:lang w:val="en-IN"/>
              </w:rPr>
            </w:pPr>
            <w:r w:rsidRPr="00C16B81">
              <w:rPr>
                <w:rFonts w:ascii="Times New Roman" w:eastAsia="MS Mincho" w:hAnsi="Times New Roman" w:cs="Times New Roman"/>
                <w:b w:val="0"/>
                <w:bCs w:val="0"/>
                <w:iCs/>
                <w:color w:val="000000" w:themeColor="text1"/>
                <w:sz w:val="24"/>
                <w:szCs w:val="24"/>
                <w:lang w:val="en-IN"/>
              </w:rPr>
              <w:t>Vinyl Acetate Monomer - Specification (First Revision</w:t>
            </w:r>
            <w:r w:rsidR="008F2DCF" w:rsidRPr="00C16B81">
              <w:rPr>
                <w:rFonts w:ascii="Times New Roman" w:eastAsia="MS Mincho" w:hAnsi="Times New Roman" w:cs="Times New Roman"/>
                <w:b w:val="0"/>
                <w:bCs w:val="0"/>
                <w:iCs/>
                <w:color w:val="000000" w:themeColor="text1"/>
                <w:sz w:val="24"/>
                <w:szCs w:val="24"/>
                <w:lang w:val="en-IN"/>
              </w:rPr>
              <w:t xml:space="preserve"> of IS 12345</w:t>
            </w:r>
            <w:r w:rsidRPr="00C16B81">
              <w:rPr>
                <w:rFonts w:ascii="Times New Roman" w:eastAsia="MS Mincho" w:hAnsi="Times New Roman" w:cs="Times New Roman"/>
                <w:b w:val="0"/>
                <w:bCs w:val="0"/>
                <w:iCs/>
                <w:color w:val="000000" w:themeColor="text1"/>
                <w:sz w:val="24"/>
                <w:szCs w:val="24"/>
                <w:lang w:val="en-IN"/>
              </w:rPr>
              <w:t>)</w:t>
            </w:r>
          </w:p>
        </w:tc>
      </w:tr>
      <w:tr w:rsidR="00CF59BF" w:rsidRPr="00C16B81" w14:paraId="298B217A" w14:textId="77777777" w:rsidTr="00AF097B">
        <w:tc>
          <w:tcPr>
            <w:tcW w:w="2122" w:type="dxa"/>
          </w:tcPr>
          <w:p w14:paraId="64EEE6B6" w14:textId="4B0BE7E4" w:rsidR="00CF59BF" w:rsidRPr="00C16B81" w:rsidRDefault="00CF59BF" w:rsidP="00CF59BF">
            <w:pPr>
              <w:pStyle w:val="BodyText"/>
              <w:tabs>
                <w:tab w:val="left" w:pos="284"/>
                <w:tab w:val="left" w:pos="426"/>
              </w:tabs>
              <w:spacing w:before="5"/>
              <w:rPr>
                <w:rFonts w:ascii="Times New Roman" w:eastAsia="MS Mincho" w:hAnsi="Times New Roman" w:cs="Times New Roman"/>
                <w:iCs/>
                <w:color w:val="000000" w:themeColor="text1"/>
                <w:sz w:val="24"/>
                <w:szCs w:val="24"/>
              </w:rPr>
            </w:pPr>
            <w:r w:rsidRPr="00C16B81">
              <w:rPr>
                <w:rFonts w:ascii="Times New Roman" w:eastAsia="MS Mincho" w:hAnsi="Times New Roman" w:cs="Times New Roman"/>
                <w:iCs/>
                <w:color w:val="000000" w:themeColor="text1"/>
                <w:sz w:val="24"/>
                <w:szCs w:val="24"/>
                <w:lang w:val="en-IN"/>
              </w:rPr>
              <w:t>PCD 09 (22260)</w:t>
            </w:r>
          </w:p>
        </w:tc>
        <w:tc>
          <w:tcPr>
            <w:tcW w:w="12268" w:type="dxa"/>
          </w:tcPr>
          <w:p w14:paraId="3C15C09D" w14:textId="7E047FE7" w:rsidR="00CF59BF" w:rsidRPr="00C16B81" w:rsidRDefault="00CF59BF" w:rsidP="00CF59BF">
            <w:pPr>
              <w:pStyle w:val="Heading1"/>
              <w:tabs>
                <w:tab w:val="left" w:pos="2140"/>
              </w:tabs>
              <w:ind w:left="0" w:right="748"/>
              <w:jc w:val="both"/>
              <w:rPr>
                <w:rFonts w:ascii="Times New Roman" w:eastAsia="MS Mincho" w:hAnsi="Times New Roman" w:cs="Times New Roman"/>
                <w:b w:val="0"/>
                <w:bCs w:val="0"/>
                <w:iCs/>
                <w:color w:val="000000" w:themeColor="text1"/>
                <w:sz w:val="24"/>
                <w:szCs w:val="24"/>
                <w:lang w:val="en-IN"/>
              </w:rPr>
            </w:pPr>
            <w:r w:rsidRPr="00C16B81">
              <w:rPr>
                <w:rFonts w:ascii="Times New Roman" w:eastAsia="MS Mincho" w:hAnsi="Times New Roman" w:cs="Times New Roman"/>
                <w:b w:val="0"/>
                <w:bCs w:val="0"/>
                <w:iCs/>
                <w:color w:val="000000" w:themeColor="text1"/>
                <w:sz w:val="24"/>
                <w:szCs w:val="24"/>
                <w:lang w:val="en-IN"/>
              </w:rPr>
              <w:t>Chloroform, Pure and Technical — Specification  (Third Revision</w:t>
            </w:r>
            <w:r w:rsidR="008F2DCF" w:rsidRPr="00C16B81">
              <w:rPr>
                <w:rFonts w:ascii="Times New Roman" w:eastAsia="MS Mincho" w:hAnsi="Times New Roman" w:cs="Times New Roman"/>
                <w:b w:val="0"/>
                <w:bCs w:val="0"/>
                <w:iCs/>
                <w:color w:val="000000" w:themeColor="text1"/>
                <w:sz w:val="24"/>
                <w:szCs w:val="24"/>
                <w:lang w:val="en-IN"/>
              </w:rPr>
              <w:t xml:space="preserve"> of IS 5296</w:t>
            </w:r>
            <w:r w:rsidRPr="00C16B81">
              <w:rPr>
                <w:rFonts w:ascii="Times New Roman" w:eastAsia="MS Mincho" w:hAnsi="Times New Roman" w:cs="Times New Roman"/>
                <w:b w:val="0"/>
                <w:bCs w:val="0"/>
                <w:iCs/>
                <w:color w:val="000000" w:themeColor="text1"/>
                <w:sz w:val="24"/>
                <w:szCs w:val="24"/>
                <w:lang w:val="en-IN"/>
              </w:rPr>
              <w:t>)</w:t>
            </w:r>
          </w:p>
        </w:tc>
      </w:tr>
    </w:tbl>
    <w:p w14:paraId="24FA2E41" w14:textId="77777777" w:rsidR="004D0E21" w:rsidRPr="00C16B81" w:rsidRDefault="004D0E21" w:rsidP="00246A2B">
      <w:pPr>
        <w:pStyle w:val="Heading1"/>
        <w:tabs>
          <w:tab w:val="left" w:pos="2140"/>
        </w:tabs>
        <w:ind w:left="0" w:right="748"/>
        <w:rPr>
          <w:rFonts w:ascii="Times New Roman" w:hAnsi="Times New Roman" w:cs="Times New Roman"/>
          <w:b w:val="0"/>
          <w:color w:val="000000" w:themeColor="text1"/>
          <w:sz w:val="24"/>
          <w:szCs w:val="24"/>
        </w:rPr>
      </w:pPr>
    </w:p>
    <w:p w14:paraId="1C718754" w14:textId="0CDDD0DA" w:rsidR="00EC32A9" w:rsidRPr="00C16B81" w:rsidRDefault="00EC32A9" w:rsidP="00496656">
      <w:pPr>
        <w:pStyle w:val="Heading1"/>
        <w:tabs>
          <w:tab w:val="left" w:pos="2140"/>
        </w:tabs>
        <w:ind w:left="0" w:right="748"/>
        <w:jc w:val="center"/>
        <w:rPr>
          <w:rFonts w:ascii="Times New Roman" w:hAnsi="Times New Roman" w:cs="Times New Roman"/>
          <w:color w:val="000000" w:themeColor="text1"/>
          <w:sz w:val="24"/>
          <w:szCs w:val="24"/>
        </w:rPr>
      </w:pPr>
      <w:r w:rsidRPr="00C16B81">
        <w:rPr>
          <w:rFonts w:ascii="Times New Roman" w:hAnsi="Times New Roman" w:cs="Times New Roman"/>
          <w:b w:val="0"/>
          <w:bCs w:val="0"/>
          <w:color w:val="000000" w:themeColor="text1"/>
          <w:sz w:val="24"/>
          <w:szCs w:val="24"/>
        </w:rPr>
        <w:t xml:space="preserve">The Committee may </w:t>
      </w:r>
      <w:r w:rsidRPr="00C16B81">
        <w:rPr>
          <w:rFonts w:ascii="Times New Roman" w:hAnsi="Times New Roman" w:cs="Times New Roman"/>
          <w:color w:val="000000" w:themeColor="text1"/>
          <w:sz w:val="24"/>
          <w:szCs w:val="24"/>
        </w:rPr>
        <w:t>NOTE.</w:t>
      </w:r>
    </w:p>
    <w:p w14:paraId="5530E060" w14:textId="5F4E0099" w:rsidR="00A07FE9" w:rsidRPr="00C16B81" w:rsidRDefault="00A96111" w:rsidP="00A07FE9">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8.</w:t>
      </w:r>
      <w:r w:rsidR="00A16B97" w:rsidRPr="00C16B81">
        <w:rPr>
          <w:rFonts w:ascii="Times New Roman" w:hAnsi="Times New Roman" w:cs="Times New Roman"/>
          <w:color w:val="000000" w:themeColor="text1"/>
          <w:sz w:val="24"/>
          <w:szCs w:val="24"/>
        </w:rPr>
        <w:t>7</w:t>
      </w:r>
      <w:r w:rsidRPr="00C16B81">
        <w:rPr>
          <w:rFonts w:ascii="Times New Roman" w:hAnsi="Times New Roman" w:cs="Times New Roman"/>
          <w:color w:val="000000" w:themeColor="text1"/>
          <w:sz w:val="24"/>
          <w:szCs w:val="24"/>
        </w:rPr>
        <w:t xml:space="preserve"> </w:t>
      </w:r>
      <w:r w:rsidR="00A07FE9" w:rsidRPr="00C16B81">
        <w:rPr>
          <w:rFonts w:ascii="Times New Roman" w:hAnsi="Times New Roman" w:cs="Times New Roman"/>
          <w:color w:val="000000" w:themeColor="text1"/>
          <w:sz w:val="24"/>
          <w:szCs w:val="24"/>
        </w:rPr>
        <w:t>Bifurcation of PCD 9 Sectional Committee</w:t>
      </w:r>
    </w:p>
    <w:p w14:paraId="0477AAC6" w14:textId="7E8842A2" w:rsidR="00A07FE9" w:rsidRPr="00C16B81" w:rsidRDefault="00A07FE9" w:rsidP="00A07FE9">
      <w:pPr>
        <w:pStyle w:val="Heading1"/>
        <w:tabs>
          <w:tab w:val="left" w:pos="2140"/>
        </w:tabs>
        <w:ind w:left="0" w:right="83"/>
        <w:jc w:val="both"/>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During the 34</w:t>
      </w:r>
      <w:r w:rsidRPr="00C16B81">
        <w:rPr>
          <w:rFonts w:ascii="Times New Roman" w:hAnsi="Times New Roman" w:cs="Times New Roman"/>
          <w:b w:val="0"/>
          <w:bCs w:val="0"/>
          <w:color w:val="000000" w:themeColor="text1"/>
          <w:sz w:val="24"/>
          <w:szCs w:val="24"/>
          <w:vertAlign w:val="superscript"/>
        </w:rPr>
        <w:t>th</w:t>
      </w:r>
      <w:r w:rsidRPr="00C16B81">
        <w:rPr>
          <w:rFonts w:ascii="Times New Roman" w:hAnsi="Times New Roman" w:cs="Times New Roman"/>
          <w:b w:val="0"/>
          <w:bCs w:val="0"/>
          <w:color w:val="000000" w:themeColor="text1"/>
          <w:sz w:val="24"/>
          <w:szCs w:val="24"/>
        </w:rPr>
        <w:t xml:space="preserve"> meeting, the Committee noted the proposal of dividing PCD 9 into two different Sectional Committee, which was table during the meeting. During the meeting, BIS </w:t>
      </w:r>
      <w:proofErr w:type="spellStart"/>
      <w:r w:rsidRPr="00C16B81">
        <w:rPr>
          <w:rFonts w:ascii="Times New Roman" w:hAnsi="Times New Roman" w:cs="Times New Roman"/>
          <w:b w:val="0"/>
          <w:bCs w:val="0"/>
          <w:color w:val="000000" w:themeColor="text1"/>
          <w:sz w:val="24"/>
          <w:szCs w:val="24"/>
        </w:rPr>
        <w:t>Sectt</w:t>
      </w:r>
      <w:proofErr w:type="spellEnd"/>
      <w:r w:rsidRPr="00C16B81">
        <w:rPr>
          <w:rFonts w:ascii="Times New Roman" w:hAnsi="Times New Roman" w:cs="Times New Roman"/>
          <w:b w:val="0"/>
          <w:bCs w:val="0"/>
          <w:color w:val="000000" w:themeColor="text1"/>
          <w:sz w:val="24"/>
          <w:szCs w:val="24"/>
        </w:rPr>
        <w:t>. informed the Committee that currently 21 standards under the scope of PCD 9 are under mandatory certification and number of standards are yet to be brought under mandatory certification. Thus, to give equal priority to all subjects it was proposed to divide the sectional committee based on the functional groups. In the view of this, the Committee decided to hold a virtual meeting with the following members to have a discussion on the scope of Committees which may be constituted:</w:t>
      </w:r>
    </w:p>
    <w:p w14:paraId="7DDF260C" w14:textId="77777777" w:rsidR="00A07FE9" w:rsidRPr="00C16B81" w:rsidRDefault="00A07FE9" w:rsidP="00A07FE9">
      <w:pPr>
        <w:pStyle w:val="Heading1"/>
        <w:tabs>
          <w:tab w:val="left" w:pos="2140"/>
        </w:tabs>
        <w:spacing w:after="0"/>
        <w:ind w:left="426"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a) Dr C.V. Rode, Chairman PCD 9</w:t>
      </w:r>
    </w:p>
    <w:p w14:paraId="74C39C6F" w14:textId="77777777" w:rsidR="00A07FE9" w:rsidRPr="00C16B81" w:rsidRDefault="00A07FE9" w:rsidP="00A07FE9">
      <w:pPr>
        <w:pStyle w:val="Heading1"/>
        <w:tabs>
          <w:tab w:val="left" w:pos="2140"/>
        </w:tabs>
        <w:spacing w:after="0"/>
        <w:ind w:left="426"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b) Dr M.J. Kapadia, In Personal Capacity</w:t>
      </w:r>
    </w:p>
    <w:p w14:paraId="0F5534C1" w14:textId="77777777" w:rsidR="00A07FE9" w:rsidRPr="00C16B81" w:rsidRDefault="00A07FE9" w:rsidP="00A07FE9">
      <w:pPr>
        <w:pStyle w:val="Heading1"/>
        <w:tabs>
          <w:tab w:val="left" w:pos="2140"/>
        </w:tabs>
        <w:spacing w:after="0"/>
        <w:ind w:left="426"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c) </w:t>
      </w:r>
      <w:proofErr w:type="spellStart"/>
      <w:r w:rsidRPr="00C16B81">
        <w:rPr>
          <w:rFonts w:ascii="Times New Roman" w:hAnsi="Times New Roman" w:cs="Times New Roman"/>
          <w:b w:val="0"/>
          <w:bCs w:val="0"/>
          <w:color w:val="000000" w:themeColor="text1"/>
          <w:sz w:val="24"/>
          <w:szCs w:val="24"/>
        </w:rPr>
        <w:t>Smt</w:t>
      </w:r>
      <w:proofErr w:type="spellEnd"/>
      <w:r w:rsidRPr="00C16B81">
        <w:rPr>
          <w:rFonts w:ascii="Times New Roman" w:hAnsi="Times New Roman" w:cs="Times New Roman"/>
          <w:b w:val="0"/>
          <w:bCs w:val="0"/>
          <w:color w:val="000000" w:themeColor="text1"/>
          <w:sz w:val="24"/>
          <w:szCs w:val="24"/>
        </w:rPr>
        <w:t xml:space="preserve"> Meenal Passi, H(PCD)</w:t>
      </w:r>
    </w:p>
    <w:p w14:paraId="34A1ECF3" w14:textId="1A41B983" w:rsidR="00A96111" w:rsidRPr="00C16B81" w:rsidRDefault="00A07FE9" w:rsidP="00A07FE9">
      <w:pPr>
        <w:pStyle w:val="Heading1"/>
        <w:tabs>
          <w:tab w:val="left" w:pos="2140"/>
        </w:tabs>
        <w:spacing w:after="0"/>
        <w:ind w:left="426"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d) </w:t>
      </w:r>
      <w:proofErr w:type="spellStart"/>
      <w:r w:rsidRPr="00C16B81">
        <w:rPr>
          <w:rFonts w:ascii="Times New Roman" w:hAnsi="Times New Roman" w:cs="Times New Roman"/>
          <w:b w:val="0"/>
          <w:bCs w:val="0"/>
          <w:color w:val="000000" w:themeColor="text1"/>
          <w:sz w:val="24"/>
          <w:szCs w:val="24"/>
        </w:rPr>
        <w:t>Ms</w:t>
      </w:r>
      <w:proofErr w:type="spellEnd"/>
      <w:r w:rsidRPr="00C16B81">
        <w:rPr>
          <w:rFonts w:ascii="Times New Roman" w:hAnsi="Times New Roman" w:cs="Times New Roman"/>
          <w:b w:val="0"/>
          <w:bCs w:val="0"/>
          <w:color w:val="000000" w:themeColor="text1"/>
          <w:sz w:val="24"/>
          <w:szCs w:val="24"/>
        </w:rPr>
        <w:t xml:space="preserve"> Aditi Choudhary, Member Secretary PCD 9.</w:t>
      </w:r>
    </w:p>
    <w:p w14:paraId="027BC4A5" w14:textId="1285716A" w:rsidR="00A07FE9" w:rsidRPr="00C16B81" w:rsidRDefault="00A07FE9" w:rsidP="00A07FE9">
      <w:pPr>
        <w:pStyle w:val="Heading1"/>
        <w:tabs>
          <w:tab w:val="left" w:pos="2140"/>
        </w:tabs>
        <w:spacing w:after="0"/>
        <w:ind w:left="0" w:right="748"/>
        <w:rPr>
          <w:rFonts w:ascii="Times New Roman" w:hAnsi="Times New Roman" w:cs="Times New Roman"/>
          <w:b w:val="0"/>
          <w:bCs w:val="0"/>
          <w:color w:val="000000" w:themeColor="text1"/>
          <w:sz w:val="24"/>
          <w:szCs w:val="24"/>
        </w:rPr>
      </w:pPr>
    </w:p>
    <w:p w14:paraId="245CA5C2" w14:textId="50535186" w:rsidR="00A07FE9" w:rsidRPr="00C16B81" w:rsidRDefault="00A07FE9" w:rsidP="00A07FE9">
      <w:pPr>
        <w:pStyle w:val="Heading1"/>
        <w:tabs>
          <w:tab w:val="left" w:pos="2140"/>
        </w:tabs>
        <w:spacing w:after="0"/>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color w:val="000000" w:themeColor="text1"/>
          <w:sz w:val="24"/>
          <w:szCs w:val="24"/>
        </w:rPr>
        <w:t xml:space="preserve">Present Status: </w:t>
      </w:r>
      <w:r w:rsidRPr="00C16B81">
        <w:rPr>
          <w:rFonts w:ascii="Times New Roman" w:hAnsi="Times New Roman" w:cs="Times New Roman"/>
          <w:b w:val="0"/>
          <w:bCs w:val="0"/>
          <w:color w:val="000000" w:themeColor="text1"/>
          <w:sz w:val="24"/>
          <w:szCs w:val="24"/>
        </w:rPr>
        <w:t xml:space="preserve">Inputs are awaited. </w:t>
      </w:r>
    </w:p>
    <w:p w14:paraId="276B69E8" w14:textId="5ECAB628" w:rsidR="00A07FE9" w:rsidRPr="00C16B81" w:rsidRDefault="00A07FE9" w:rsidP="00A07FE9">
      <w:pPr>
        <w:pStyle w:val="Heading1"/>
        <w:tabs>
          <w:tab w:val="left" w:pos="2140"/>
        </w:tabs>
        <w:spacing w:after="0"/>
        <w:ind w:left="0" w:right="748"/>
        <w:rPr>
          <w:rFonts w:ascii="Times New Roman" w:hAnsi="Times New Roman" w:cs="Times New Roman"/>
          <w:b w:val="0"/>
          <w:bCs w:val="0"/>
          <w:color w:val="000000" w:themeColor="text1"/>
          <w:sz w:val="24"/>
          <w:szCs w:val="24"/>
        </w:rPr>
      </w:pPr>
    </w:p>
    <w:p w14:paraId="21BB044F" w14:textId="2C6EA0E0" w:rsidR="00A07FE9" w:rsidRPr="00C16B81" w:rsidRDefault="00A07FE9" w:rsidP="001B59BB">
      <w:pPr>
        <w:pStyle w:val="Heading1"/>
        <w:tabs>
          <w:tab w:val="left" w:pos="2140"/>
        </w:tabs>
        <w:spacing w:after="0"/>
        <w:ind w:left="0" w:right="748"/>
        <w:jc w:val="center"/>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lastRenderedPageBreak/>
        <w:t xml:space="preserve">The Committee may </w:t>
      </w:r>
      <w:r w:rsidRPr="00C16B81">
        <w:rPr>
          <w:rFonts w:ascii="Times New Roman" w:hAnsi="Times New Roman" w:cs="Times New Roman"/>
          <w:color w:val="000000" w:themeColor="text1"/>
          <w:sz w:val="24"/>
          <w:szCs w:val="24"/>
        </w:rPr>
        <w:t>NOTE</w:t>
      </w:r>
      <w:r w:rsidRPr="00C16B81">
        <w:rPr>
          <w:rFonts w:ascii="Times New Roman" w:hAnsi="Times New Roman" w:cs="Times New Roman"/>
          <w:b w:val="0"/>
          <w:bCs w:val="0"/>
          <w:color w:val="000000" w:themeColor="text1"/>
          <w:sz w:val="24"/>
          <w:szCs w:val="24"/>
        </w:rPr>
        <w:t>.</w:t>
      </w:r>
    </w:p>
    <w:p w14:paraId="3E2038C5" w14:textId="77777777" w:rsidR="00A07FE9" w:rsidRPr="00C16B81" w:rsidRDefault="00A07FE9" w:rsidP="00A07FE9">
      <w:pPr>
        <w:pStyle w:val="Heading1"/>
        <w:tabs>
          <w:tab w:val="left" w:pos="2140"/>
        </w:tabs>
        <w:spacing w:after="0"/>
        <w:ind w:left="0" w:right="748"/>
        <w:rPr>
          <w:rFonts w:ascii="Times New Roman" w:hAnsi="Times New Roman" w:cs="Times New Roman"/>
          <w:b w:val="0"/>
          <w:bCs w:val="0"/>
          <w:color w:val="000000" w:themeColor="text1"/>
          <w:sz w:val="24"/>
          <w:szCs w:val="24"/>
        </w:rPr>
      </w:pPr>
    </w:p>
    <w:p w14:paraId="0C30068D" w14:textId="633F50F6" w:rsidR="0062071A" w:rsidRPr="00C16B81" w:rsidRDefault="0062071A" w:rsidP="0062071A">
      <w:pPr>
        <w:tabs>
          <w:tab w:val="left" w:pos="720"/>
        </w:tabs>
        <w:ind w:left="540" w:hanging="540"/>
        <w:rPr>
          <w:b/>
          <w:bCs/>
          <w:iCs/>
          <w:color w:val="000000" w:themeColor="text1"/>
        </w:rPr>
      </w:pPr>
      <w:r w:rsidRPr="00C16B81">
        <w:rPr>
          <w:b/>
          <w:color w:val="000000" w:themeColor="text1"/>
        </w:rPr>
        <w:t xml:space="preserve">Item </w:t>
      </w:r>
      <w:r w:rsidR="0003161A" w:rsidRPr="00C16B81">
        <w:rPr>
          <w:b/>
          <w:color w:val="000000" w:themeColor="text1"/>
        </w:rPr>
        <w:t>9</w:t>
      </w:r>
      <w:r w:rsidRPr="00C16B81">
        <w:rPr>
          <w:b/>
          <w:color w:val="000000" w:themeColor="text1"/>
        </w:rPr>
        <w:t xml:space="preserve"> </w:t>
      </w:r>
      <w:r w:rsidRPr="00C16B81">
        <w:rPr>
          <w:b/>
          <w:bCs/>
          <w:iCs/>
          <w:color w:val="000000" w:themeColor="text1"/>
        </w:rPr>
        <w:t>RECENT INITIATIVES OF BIS</w:t>
      </w:r>
    </w:p>
    <w:p w14:paraId="0F11CE07" w14:textId="3919A228" w:rsidR="0003161A" w:rsidRPr="00C16B81" w:rsidRDefault="0003161A" w:rsidP="0062071A">
      <w:pPr>
        <w:tabs>
          <w:tab w:val="left" w:pos="720"/>
        </w:tabs>
        <w:ind w:left="540" w:hanging="540"/>
        <w:rPr>
          <w:b/>
          <w:bCs/>
          <w:iCs/>
          <w:color w:val="000000" w:themeColor="text1"/>
        </w:rPr>
      </w:pPr>
    </w:p>
    <w:p w14:paraId="62D1573B" w14:textId="10AFD4CA" w:rsidR="00F76591" w:rsidRPr="00C16B81" w:rsidRDefault="0003161A" w:rsidP="00F76591">
      <w:pPr>
        <w:tabs>
          <w:tab w:val="left" w:pos="720"/>
        </w:tabs>
        <w:ind w:left="540" w:hanging="540"/>
        <w:rPr>
          <w:b/>
          <w:bCs/>
          <w:iCs/>
          <w:color w:val="000000" w:themeColor="text1"/>
          <w:lang w:val="en-US"/>
        </w:rPr>
      </w:pPr>
      <w:r w:rsidRPr="00C16B81">
        <w:rPr>
          <w:b/>
          <w:bCs/>
          <w:iCs/>
          <w:color w:val="000000" w:themeColor="text1"/>
        </w:rPr>
        <w:t xml:space="preserve">9.1 </w:t>
      </w:r>
      <w:r w:rsidR="00F76591" w:rsidRPr="00C16B81">
        <w:rPr>
          <w:b/>
          <w:bCs/>
          <w:iCs/>
          <w:color w:val="000000" w:themeColor="text1"/>
          <w:lang w:val="en-US"/>
        </w:rPr>
        <w:t>Presentation on the process reforms by BIS</w:t>
      </w:r>
    </w:p>
    <w:p w14:paraId="140C6AD9" w14:textId="77777777" w:rsidR="00F76591" w:rsidRPr="00C16B81" w:rsidRDefault="00F76591" w:rsidP="00F76591">
      <w:pPr>
        <w:tabs>
          <w:tab w:val="left" w:pos="720"/>
        </w:tabs>
        <w:ind w:left="540" w:hanging="540"/>
        <w:rPr>
          <w:b/>
          <w:bCs/>
          <w:iCs/>
          <w:color w:val="000000" w:themeColor="text1"/>
          <w:lang w:val="en-US"/>
        </w:rPr>
      </w:pPr>
    </w:p>
    <w:p w14:paraId="11D1B7DA" w14:textId="0964662F" w:rsidR="00F76591" w:rsidRPr="00C16B81" w:rsidRDefault="00F76591" w:rsidP="00F76591">
      <w:pPr>
        <w:tabs>
          <w:tab w:val="left" w:pos="720"/>
        </w:tabs>
        <w:ind w:left="540" w:hanging="540"/>
        <w:rPr>
          <w:iCs/>
          <w:color w:val="000000" w:themeColor="text1"/>
          <w:lang w:val="en-US"/>
        </w:rPr>
      </w:pPr>
      <w:r w:rsidRPr="00C16B81">
        <w:rPr>
          <w:iCs/>
          <w:color w:val="000000" w:themeColor="text1"/>
          <w:lang w:val="en-US"/>
        </w:rPr>
        <w:t>The recent process reforms to strengthen and streamline the standardization activity is attached as</w:t>
      </w:r>
    </w:p>
    <w:p w14:paraId="6BB0DD8E" w14:textId="07430A50" w:rsidR="00CF27B0" w:rsidRPr="00C16B81" w:rsidRDefault="00F340E4" w:rsidP="00F340E4">
      <w:pPr>
        <w:tabs>
          <w:tab w:val="left" w:pos="720"/>
        </w:tabs>
        <w:ind w:left="540" w:hanging="540"/>
        <w:jc w:val="center"/>
        <w:rPr>
          <w:iCs/>
          <w:color w:val="000000" w:themeColor="text1"/>
          <w:lang w:val="en-US"/>
        </w:rPr>
      </w:pPr>
      <w:r w:rsidRPr="00C16B81">
        <w:rPr>
          <w:iCs/>
          <w:color w:val="000000" w:themeColor="text1"/>
          <w:lang w:val="en-US"/>
        </w:rPr>
        <w:object w:dxaOrig="1539" w:dyaOrig="997" w14:anchorId="31EF5FF4">
          <v:shape id="_x0000_i1041" type="#_x0000_t75" style="width:79.5pt;height:50.25pt" o:ole="">
            <v:imagedata r:id="rId41" o:title=""/>
          </v:shape>
          <o:OLEObject Type="Embed" ProgID="Acrobat.Document.DC" ShapeID="_x0000_i1041" DrawAspect="Icon" ObjectID="_1770536885" r:id="rId42"/>
        </w:object>
      </w:r>
    </w:p>
    <w:p w14:paraId="3D25FC66" w14:textId="2B8BC76E" w:rsidR="00F76591" w:rsidRPr="00C16B81" w:rsidRDefault="00F76591" w:rsidP="001B59BB">
      <w:pPr>
        <w:tabs>
          <w:tab w:val="left" w:pos="720"/>
        </w:tabs>
        <w:ind w:left="540" w:hanging="540"/>
        <w:jc w:val="center"/>
        <w:rPr>
          <w:b/>
          <w:bCs/>
          <w:iCs/>
          <w:color w:val="000000" w:themeColor="text1"/>
          <w:lang w:val="en-US"/>
        </w:rPr>
      </w:pPr>
      <w:r w:rsidRPr="00C16B81">
        <w:rPr>
          <w:iCs/>
          <w:color w:val="000000" w:themeColor="text1"/>
          <w:lang w:val="en-US"/>
        </w:rPr>
        <w:t xml:space="preserve">The </w:t>
      </w:r>
      <w:r w:rsidR="001B59BB" w:rsidRPr="00C16B81">
        <w:rPr>
          <w:iCs/>
          <w:color w:val="000000" w:themeColor="text1"/>
          <w:lang w:val="en-US"/>
        </w:rPr>
        <w:t>C</w:t>
      </w:r>
      <w:r w:rsidRPr="00C16B81">
        <w:rPr>
          <w:iCs/>
          <w:color w:val="000000" w:themeColor="text1"/>
          <w:lang w:val="en-US"/>
        </w:rPr>
        <w:t>ommittee may</w:t>
      </w:r>
      <w:r w:rsidRPr="00C16B81">
        <w:rPr>
          <w:b/>
          <w:bCs/>
          <w:iCs/>
          <w:color w:val="000000" w:themeColor="text1"/>
          <w:lang w:val="en-US"/>
        </w:rPr>
        <w:t xml:space="preserve"> NOTE.</w:t>
      </w:r>
    </w:p>
    <w:p w14:paraId="75509BA2" w14:textId="77777777" w:rsidR="00F76591" w:rsidRPr="00C16B81" w:rsidRDefault="00F76591" w:rsidP="00F76591">
      <w:pPr>
        <w:tabs>
          <w:tab w:val="left" w:pos="720"/>
        </w:tabs>
        <w:ind w:left="540" w:hanging="540"/>
        <w:rPr>
          <w:b/>
          <w:bCs/>
          <w:iCs/>
          <w:color w:val="000000" w:themeColor="text1"/>
          <w:lang w:val="en-US"/>
        </w:rPr>
      </w:pPr>
    </w:p>
    <w:p w14:paraId="7E931C6E" w14:textId="0F9D35A9" w:rsidR="00F76591" w:rsidRPr="00C16B81" w:rsidRDefault="00F76591" w:rsidP="00F76591">
      <w:pPr>
        <w:tabs>
          <w:tab w:val="left" w:pos="720"/>
        </w:tabs>
        <w:ind w:left="540" w:hanging="540"/>
        <w:rPr>
          <w:b/>
          <w:bCs/>
          <w:iCs/>
          <w:color w:val="000000" w:themeColor="text1"/>
          <w:lang w:val="en-US"/>
        </w:rPr>
      </w:pPr>
      <w:r w:rsidRPr="00C16B81">
        <w:rPr>
          <w:b/>
          <w:bCs/>
          <w:iCs/>
          <w:color w:val="000000" w:themeColor="text1"/>
          <w:lang w:val="en-US"/>
        </w:rPr>
        <w:t>9.</w:t>
      </w:r>
      <w:r w:rsidR="0042474E" w:rsidRPr="00C16B81">
        <w:rPr>
          <w:b/>
          <w:bCs/>
          <w:iCs/>
          <w:color w:val="000000" w:themeColor="text1"/>
          <w:lang w:val="en-US"/>
        </w:rPr>
        <w:t>2</w:t>
      </w:r>
      <w:r w:rsidRPr="00C16B81">
        <w:rPr>
          <w:b/>
          <w:bCs/>
          <w:iCs/>
          <w:color w:val="000000" w:themeColor="text1"/>
          <w:lang w:val="en-US"/>
        </w:rPr>
        <w:t xml:space="preserve"> Scientific journals and periodicals to be </w:t>
      </w:r>
      <w:r w:rsidR="00BE6026" w:rsidRPr="00C16B81">
        <w:rPr>
          <w:b/>
          <w:bCs/>
          <w:iCs/>
          <w:color w:val="000000" w:themeColor="text1"/>
          <w:lang w:val="en-US"/>
        </w:rPr>
        <w:t>subscribed</w:t>
      </w:r>
    </w:p>
    <w:p w14:paraId="6CB69A99" w14:textId="77777777" w:rsidR="00F76591" w:rsidRPr="00C16B81" w:rsidRDefault="00F76591" w:rsidP="00F76591">
      <w:pPr>
        <w:tabs>
          <w:tab w:val="left" w:pos="720"/>
        </w:tabs>
        <w:ind w:left="540" w:hanging="540"/>
        <w:rPr>
          <w:b/>
          <w:bCs/>
          <w:iCs/>
          <w:color w:val="000000" w:themeColor="text1"/>
          <w:lang w:val="en-US"/>
        </w:rPr>
      </w:pPr>
    </w:p>
    <w:p w14:paraId="3455DC7D" w14:textId="30A5742C" w:rsidR="00F76591" w:rsidRPr="00C16B81" w:rsidRDefault="00F76591" w:rsidP="00F76591">
      <w:pPr>
        <w:tabs>
          <w:tab w:val="left" w:pos="720"/>
        </w:tabs>
        <w:jc w:val="both"/>
        <w:rPr>
          <w:iCs/>
          <w:color w:val="000000" w:themeColor="text1"/>
          <w:lang w:val="en-US"/>
        </w:rPr>
      </w:pPr>
      <w:r w:rsidRPr="00C16B81">
        <w:rPr>
          <w:iCs/>
          <w:color w:val="000000" w:themeColor="text1"/>
          <w:lang w:val="en-US"/>
        </w:rPr>
        <w:t>BIS will subscribes to scientific journals and magazines to facilitate standards work and maintains the same through its Central Library. The committee may SUGGEST scientific journals and periodicals which may be useful in standards development.</w:t>
      </w:r>
    </w:p>
    <w:p w14:paraId="5CF87975" w14:textId="77777777" w:rsidR="00F76591" w:rsidRPr="00C16B81" w:rsidRDefault="00F76591" w:rsidP="00F76591">
      <w:pPr>
        <w:tabs>
          <w:tab w:val="left" w:pos="720"/>
        </w:tabs>
        <w:ind w:left="540" w:hanging="540"/>
        <w:rPr>
          <w:b/>
          <w:bCs/>
          <w:iCs/>
          <w:color w:val="000000" w:themeColor="text1"/>
          <w:lang w:val="en-US"/>
        </w:rPr>
      </w:pPr>
    </w:p>
    <w:p w14:paraId="4358535F" w14:textId="428061F2" w:rsidR="00F76591" w:rsidRPr="00C16B81" w:rsidRDefault="00F76591" w:rsidP="001B59BB">
      <w:pPr>
        <w:tabs>
          <w:tab w:val="left" w:pos="720"/>
        </w:tabs>
        <w:ind w:left="540" w:hanging="540"/>
        <w:jc w:val="center"/>
        <w:rPr>
          <w:iCs/>
          <w:color w:val="000000" w:themeColor="text1"/>
          <w:lang w:val="en-US"/>
        </w:rPr>
      </w:pPr>
      <w:r w:rsidRPr="00C16B81">
        <w:rPr>
          <w:iCs/>
          <w:color w:val="000000" w:themeColor="text1"/>
          <w:lang w:val="en-US"/>
        </w:rPr>
        <w:t>The committee may</w:t>
      </w:r>
      <w:r w:rsidRPr="00C16B81">
        <w:rPr>
          <w:b/>
          <w:bCs/>
          <w:iCs/>
          <w:color w:val="000000" w:themeColor="text1"/>
          <w:lang w:val="en-US"/>
        </w:rPr>
        <w:t xml:space="preserve"> CONSIDER </w:t>
      </w:r>
      <w:r w:rsidRPr="00C16B81">
        <w:rPr>
          <w:iCs/>
          <w:color w:val="000000" w:themeColor="text1"/>
          <w:lang w:val="en-US"/>
        </w:rPr>
        <w:t>suggesting scientific journals and magazines to facilitate standards work.</w:t>
      </w:r>
    </w:p>
    <w:p w14:paraId="2E83437F" w14:textId="77777777" w:rsidR="00F76591" w:rsidRPr="00C16B81" w:rsidRDefault="00F76591" w:rsidP="00F76591">
      <w:pPr>
        <w:tabs>
          <w:tab w:val="left" w:pos="720"/>
        </w:tabs>
        <w:ind w:left="540" w:hanging="540"/>
        <w:rPr>
          <w:b/>
          <w:bCs/>
          <w:iCs/>
          <w:color w:val="000000" w:themeColor="text1"/>
          <w:lang w:val="en-US"/>
        </w:rPr>
      </w:pPr>
    </w:p>
    <w:p w14:paraId="534936DA" w14:textId="793B95A6" w:rsidR="00F76591" w:rsidRPr="00C16B81" w:rsidRDefault="00F76591" w:rsidP="00F76591">
      <w:pPr>
        <w:tabs>
          <w:tab w:val="left" w:pos="720"/>
        </w:tabs>
        <w:ind w:left="540" w:hanging="540"/>
        <w:rPr>
          <w:b/>
          <w:bCs/>
          <w:iCs/>
          <w:color w:val="000000" w:themeColor="text1"/>
          <w:lang w:val="en-US"/>
        </w:rPr>
      </w:pPr>
      <w:r w:rsidRPr="00C16B81">
        <w:rPr>
          <w:b/>
          <w:bCs/>
          <w:iCs/>
          <w:color w:val="000000" w:themeColor="text1"/>
          <w:lang w:val="en-US"/>
        </w:rPr>
        <w:t>9.</w:t>
      </w:r>
      <w:r w:rsidR="0042474E" w:rsidRPr="00C16B81">
        <w:rPr>
          <w:b/>
          <w:bCs/>
          <w:iCs/>
          <w:color w:val="000000" w:themeColor="text1"/>
          <w:lang w:val="en-US"/>
        </w:rPr>
        <w:t>3</w:t>
      </w:r>
      <w:r w:rsidRPr="00C16B81">
        <w:rPr>
          <w:b/>
          <w:bCs/>
          <w:iCs/>
          <w:color w:val="000000" w:themeColor="text1"/>
          <w:lang w:val="en-US"/>
        </w:rPr>
        <w:t xml:space="preserve"> Rolling annual action plan for the year 202</w:t>
      </w:r>
      <w:r w:rsidR="00F24794" w:rsidRPr="00C16B81">
        <w:rPr>
          <w:b/>
          <w:bCs/>
          <w:iCs/>
          <w:color w:val="000000" w:themeColor="text1"/>
          <w:lang w:val="en-US"/>
        </w:rPr>
        <w:t>4</w:t>
      </w:r>
      <w:r w:rsidRPr="00C16B81">
        <w:rPr>
          <w:b/>
          <w:bCs/>
          <w:iCs/>
          <w:color w:val="000000" w:themeColor="text1"/>
          <w:lang w:val="en-US"/>
        </w:rPr>
        <w:t>-2</w:t>
      </w:r>
      <w:r w:rsidR="00F24794" w:rsidRPr="00C16B81">
        <w:rPr>
          <w:b/>
          <w:bCs/>
          <w:iCs/>
          <w:color w:val="000000" w:themeColor="text1"/>
          <w:lang w:val="en-US"/>
        </w:rPr>
        <w:t>5</w:t>
      </w:r>
    </w:p>
    <w:p w14:paraId="3ACA285B" w14:textId="77777777" w:rsidR="00F76591" w:rsidRPr="00C16B81" w:rsidRDefault="00F76591" w:rsidP="00F76591">
      <w:pPr>
        <w:tabs>
          <w:tab w:val="left" w:pos="720"/>
        </w:tabs>
        <w:ind w:left="540" w:hanging="540"/>
        <w:rPr>
          <w:b/>
          <w:bCs/>
          <w:iCs/>
          <w:color w:val="000000" w:themeColor="text1"/>
          <w:lang w:val="en-US"/>
        </w:rPr>
      </w:pPr>
    </w:p>
    <w:p w14:paraId="787AF8C2" w14:textId="115BE6AB" w:rsidR="00F76591" w:rsidRPr="00C16B81" w:rsidRDefault="00F76591" w:rsidP="00F76591">
      <w:pPr>
        <w:tabs>
          <w:tab w:val="left" w:pos="720"/>
        </w:tabs>
        <w:jc w:val="both"/>
        <w:rPr>
          <w:iCs/>
          <w:color w:val="000000" w:themeColor="text1"/>
          <w:lang w:val="en-US"/>
        </w:rPr>
      </w:pPr>
      <w:r w:rsidRPr="00C16B81">
        <w:rPr>
          <w:iCs/>
          <w:color w:val="000000" w:themeColor="text1"/>
          <w:lang w:val="en-US"/>
        </w:rPr>
        <w:t>Annual Action Plan is an important tool as it helps in planning for the whole year, the activities to be undertaken by the committee, inter alia it includes documents under development, meetings, new subjects to be taken up, etc. However, the action plan should also have ability to accommodate new requirements that may arise at any time. The BIS management therefore emphasizes on preparation of Rolling Annual Action Plan.</w:t>
      </w:r>
    </w:p>
    <w:p w14:paraId="0DACED10" w14:textId="3E0F4878" w:rsidR="00092318" w:rsidRPr="00C16B81" w:rsidRDefault="00092318" w:rsidP="00F76591">
      <w:pPr>
        <w:tabs>
          <w:tab w:val="left" w:pos="720"/>
        </w:tabs>
        <w:jc w:val="both"/>
        <w:rPr>
          <w:iCs/>
          <w:color w:val="000000" w:themeColor="text1"/>
          <w:lang w:val="en-US"/>
        </w:rPr>
      </w:pPr>
    </w:p>
    <w:p w14:paraId="26FDC324" w14:textId="79CC93E7" w:rsidR="00092318" w:rsidRPr="00C16B81" w:rsidRDefault="00F76591" w:rsidP="00F76591">
      <w:pPr>
        <w:tabs>
          <w:tab w:val="left" w:pos="720"/>
        </w:tabs>
        <w:jc w:val="both"/>
        <w:rPr>
          <w:iCs/>
          <w:color w:val="000000" w:themeColor="text1"/>
          <w:lang w:val="en-US"/>
        </w:rPr>
      </w:pPr>
      <w:r w:rsidRPr="00C16B81">
        <w:rPr>
          <w:iCs/>
          <w:color w:val="000000" w:themeColor="text1"/>
          <w:lang w:val="en-US"/>
        </w:rPr>
        <w:t xml:space="preserve">Keeping in view the current work in hand, </w:t>
      </w:r>
      <w:r w:rsidR="00092318" w:rsidRPr="00C16B81">
        <w:rPr>
          <w:iCs/>
          <w:color w:val="000000" w:themeColor="text1"/>
          <w:lang w:val="en-US"/>
        </w:rPr>
        <w:t xml:space="preserve">BIS </w:t>
      </w:r>
      <w:proofErr w:type="spellStart"/>
      <w:r w:rsidR="00092318" w:rsidRPr="00C16B81">
        <w:rPr>
          <w:iCs/>
          <w:color w:val="000000" w:themeColor="text1"/>
          <w:lang w:val="en-US"/>
        </w:rPr>
        <w:t>Sectt</w:t>
      </w:r>
      <w:proofErr w:type="spellEnd"/>
      <w:r w:rsidR="00092318" w:rsidRPr="00C16B81">
        <w:rPr>
          <w:iCs/>
          <w:color w:val="000000" w:themeColor="text1"/>
          <w:lang w:val="en-US"/>
        </w:rPr>
        <w:t xml:space="preserve">. </w:t>
      </w:r>
      <w:r w:rsidR="00F24794" w:rsidRPr="00C16B81">
        <w:rPr>
          <w:iCs/>
          <w:color w:val="000000" w:themeColor="text1"/>
          <w:lang w:val="en-US"/>
        </w:rPr>
        <w:t xml:space="preserve">will prepare the </w:t>
      </w:r>
      <w:r w:rsidR="002C47CC" w:rsidRPr="00C16B81">
        <w:rPr>
          <w:iCs/>
          <w:color w:val="000000" w:themeColor="text1"/>
          <w:lang w:val="en-US"/>
        </w:rPr>
        <w:t>A</w:t>
      </w:r>
      <w:r w:rsidR="00F24794" w:rsidRPr="00C16B81">
        <w:rPr>
          <w:iCs/>
          <w:color w:val="000000" w:themeColor="text1"/>
          <w:lang w:val="en-US"/>
        </w:rPr>
        <w:t xml:space="preserve">nnual </w:t>
      </w:r>
      <w:r w:rsidR="002C47CC" w:rsidRPr="00C16B81">
        <w:rPr>
          <w:iCs/>
          <w:color w:val="000000" w:themeColor="text1"/>
          <w:lang w:val="en-US"/>
        </w:rPr>
        <w:t>Action</w:t>
      </w:r>
      <w:r w:rsidR="00F24794" w:rsidRPr="00C16B81">
        <w:rPr>
          <w:iCs/>
          <w:color w:val="000000" w:themeColor="text1"/>
          <w:lang w:val="en-US"/>
        </w:rPr>
        <w:t xml:space="preserve"> </w:t>
      </w:r>
      <w:r w:rsidR="002C47CC" w:rsidRPr="00C16B81">
        <w:rPr>
          <w:iCs/>
          <w:color w:val="000000" w:themeColor="text1"/>
          <w:lang w:val="en-US"/>
        </w:rPr>
        <w:t>P</w:t>
      </w:r>
      <w:r w:rsidR="00F24794" w:rsidRPr="00C16B81">
        <w:rPr>
          <w:iCs/>
          <w:color w:val="000000" w:themeColor="text1"/>
          <w:lang w:val="en-US"/>
        </w:rPr>
        <w:t xml:space="preserve">lan for financial year 2024-2025 and will circulate to Committee </w:t>
      </w:r>
      <w:r w:rsidR="00A44B9A" w:rsidRPr="00C16B81">
        <w:rPr>
          <w:iCs/>
          <w:color w:val="000000" w:themeColor="text1"/>
          <w:lang w:val="en-US"/>
        </w:rPr>
        <w:t xml:space="preserve">for kind consideration. </w:t>
      </w:r>
    </w:p>
    <w:p w14:paraId="35344BA9" w14:textId="77777777" w:rsidR="00092318" w:rsidRPr="00C16B81" w:rsidRDefault="00092318" w:rsidP="00F76591">
      <w:pPr>
        <w:tabs>
          <w:tab w:val="left" w:pos="720"/>
        </w:tabs>
        <w:jc w:val="both"/>
        <w:rPr>
          <w:iCs/>
          <w:color w:val="000000" w:themeColor="text1"/>
          <w:lang w:val="en-US"/>
        </w:rPr>
      </w:pPr>
    </w:p>
    <w:p w14:paraId="1E14312D" w14:textId="01ABBA51" w:rsidR="00F76591" w:rsidRPr="00C16B81" w:rsidRDefault="00092318" w:rsidP="001B59BB">
      <w:pPr>
        <w:tabs>
          <w:tab w:val="left" w:pos="720"/>
        </w:tabs>
        <w:jc w:val="center"/>
        <w:rPr>
          <w:iCs/>
          <w:color w:val="000000" w:themeColor="text1"/>
          <w:lang w:val="en-US"/>
        </w:rPr>
      </w:pPr>
      <w:r w:rsidRPr="00C16B81">
        <w:rPr>
          <w:iCs/>
          <w:color w:val="000000" w:themeColor="text1"/>
          <w:lang w:val="en-US"/>
        </w:rPr>
        <w:t>T</w:t>
      </w:r>
      <w:r w:rsidR="00F76591" w:rsidRPr="00C16B81">
        <w:rPr>
          <w:iCs/>
          <w:color w:val="000000" w:themeColor="text1"/>
          <w:lang w:val="en-US"/>
        </w:rPr>
        <w:t xml:space="preserve">he </w:t>
      </w:r>
      <w:r w:rsidR="005658F6" w:rsidRPr="00C16B81">
        <w:rPr>
          <w:iCs/>
          <w:color w:val="000000" w:themeColor="text1"/>
          <w:lang w:val="en-US"/>
        </w:rPr>
        <w:t>C</w:t>
      </w:r>
      <w:r w:rsidR="00F76591" w:rsidRPr="00C16B81">
        <w:rPr>
          <w:iCs/>
          <w:color w:val="000000" w:themeColor="text1"/>
          <w:lang w:val="en-US"/>
        </w:rPr>
        <w:t xml:space="preserve">ommittee may </w:t>
      </w:r>
      <w:r w:rsidR="00A44B9A" w:rsidRPr="00C16B81">
        <w:rPr>
          <w:b/>
          <w:bCs/>
          <w:iCs/>
          <w:color w:val="000000" w:themeColor="text1"/>
          <w:lang w:val="en-US"/>
        </w:rPr>
        <w:t>NOTE.</w:t>
      </w:r>
    </w:p>
    <w:p w14:paraId="276EBA8A" w14:textId="1153DA7B" w:rsidR="0003161A" w:rsidRPr="00C16B81" w:rsidRDefault="0003161A" w:rsidP="0062071A">
      <w:pPr>
        <w:tabs>
          <w:tab w:val="left" w:pos="720"/>
        </w:tabs>
        <w:ind w:left="540" w:hanging="540"/>
        <w:rPr>
          <w:b/>
          <w:bCs/>
          <w:iCs/>
          <w:color w:val="000000" w:themeColor="text1"/>
        </w:rPr>
      </w:pPr>
    </w:p>
    <w:p w14:paraId="46374059" w14:textId="4E1ABF56" w:rsidR="00A420C7" w:rsidRPr="00C16B81" w:rsidRDefault="00DC0C78" w:rsidP="00531E12">
      <w:pPr>
        <w:pStyle w:val="BodyText"/>
        <w:spacing w:after="0"/>
        <w:rPr>
          <w:rFonts w:ascii="Times New Roman" w:hAnsi="Times New Roman" w:cs="Times New Roman"/>
          <w:b/>
          <w:color w:val="000000" w:themeColor="text1"/>
          <w:sz w:val="24"/>
          <w:szCs w:val="24"/>
          <w:lang w:bidi="ar-SA"/>
        </w:rPr>
      </w:pPr>
      <w:r w:rsidRPr="00C16B81">
        <w:rPr>
          <w:rFonts w:ascii="Times New Roman" w:hAnsi="Times New Roman" w:cs="Times New Roman"/>
          <w:b/>
          <w:iCs/>
          <w:color w:val="000000" w:themeColor="text1"/>
          <w:sz w:val="24"/>
          <w:szCs w:val="24"/>
        </w:rPr>
        <w:t xml:space="preserve">Item </w:t>
      </w:r>
      <w:r w:rsidR="0003161A" w:rsidRPr="00C16B81">
        <w:rPr>
          <w:rFonts w:ascii="Times New Roman" w:hAnsi="Times New Roman" w:cs="Times New Roman"/>
          <w:b/>
          <w:iCs/>
          <w:color w:val="000000" w:themeColor="text1"/>
          <w:sz w:val="24"/>
          <w:szCs w:val="24"/>
        </w:rPr>
        <w:t>10</w:t>
      </w:r>
      <w:r w:rsidR="00F57637" w:rsidRPr="00C16B81">
        <w:rPr>
          <w:rFonts w:ascii="Times New Roman" w:hAnsi="Times New Roman" w:cs="Times New Roman"/>
          <w:b/>
          <w:iCs/>
          <w:color w:val="000000" w:themeColor="text1"/>
          <w:sz w:val="24"/>
          <w:szCs w:val="24"/>
        </w:rPr>
        <w:t xml:space="preserve"> </w:t>
      </w:r>
      <w:r w:rsidR="00BE0D69" w:rsidRPr="00C16B81">
        <w:rPr>
          <w:rFonts w:ascii="Times New Roman" w:hAnsi="Times New Roman" w:cs="Times New Roman"/>
          <w:b/>
          <w:color w:val="000000" w:themeColor="text1"/>
          <w:sz w:val="24"/>
          <w:szCs w:val="24"/>
          <w:lang w:bidi="ar-SA"/>
        </w:rPr>
        <w:t>DATE</w:t>
      </w:r>
      <w:r w:rsidR="00DE34AF" w:rsidRPr="00C16B81">
        <w:rPr>
          <w:rFonts w:ascii="Times New Roman" w:hAnsi="Times New Roman" w:cs="Times New Roman"/>
          <w:b/>
          <w:color w:val="000000" w:themeColor="text1"/>
          <w:sz w:val="24"/>
          <w:szCs w:val="24"/>
          <w:lang w:bidi="ar-SA"/>
        </w:rPr>
        <w:t xml:space="preserve"> AND PLACE FOR THE NEXT MEETING</w:t>
      </w:r>
    </w:p>
    <w:p w14:paraId="2822B97F" w14:textId="77777777" w:rsidR="00531E12" w:rsidRPr="00C16B81" w:rsidRDefault="00531E12" w:rsidP="00531E12">
      <w:pPr>
        <w:pStyle w:val="BodyText"/>
        <w:spacing w:after="0"/>
        <w:rPr>
          <w:rFonts w:ascii="Times New Roman" w:hAnsi="Times New Roman" w:cs="Times New Roman"/>
          <w:b/>
          <w:color w:val="000000" w:themeColor="text1"/>
          <w:sz w:val="24"/>
          <w:szCs w:val="24"/>
          <w:lang w:bidi="ar-SA"/>
        </w:rPr>
      </w:pPr>
    </w:p>
    <w:p w14:paraId="22CDD352" w14:textId="59F0467D" w:rsidR="000B1727" w:rsidRPr="00C16B81" w:rsidRDefault="00090565" w:rsidP="00531E12">
      <w:pPr>
        <w:suppressAutoHyphens/>
        <w:jc w:val="both"/>
        <w:rPr>
          <w:b/>
          <w:color w:val="000000" w:themeColor="text1"/>
        </w:rPr>
      </w:pPr>
      <w:r w:rsidRPr="00C16B81">
        <w:rPr>
          <w:b/>
          <w:color w:val="000000" w:themeColor="text1"/>
        </w:rPr>
        <w:t xml:space="preserve">Item </w:t>
      </w:r>
      <w:r w:rsidR="00BE0D69" w:rsidRPr="00C16B81">
        <w:rPr>
          <w:b/>
          <w:color w:val="000000" w:themeColor="text1"/>
        </w:rPr>
        <w:t>1</w:t>
      </w:r>
      <w:r w:rsidR="0003161A" w:rsidRPr="00C16B81">
        <w:rPr>
          <w:b/>
          <w:color w:val="000000" w:themeColor="text1"/>
        </w:rPr>
        <w:t>1</w:t>
      </w:r>
      <w:r w:rsidR="00BE0D69" w:rsidRPr="00C16B81">
        <w:rPr>
          <w:b/>
          <w:color w:val="000000" w:themeColor="text1"/>
        </w:rPr>
        <w:t xml:space="preserve"> </w:t>
      </w:r>
      <w:r w:rsidR="00BE0D69" w:rsidRPr="00C16B81">
        <w:rPr>
          <w:b/>
          <w:iCs/>
          <w:color w:val="000000" w:themeColor="text1"/>
        </w:rPr>
        <w:t>ANY OTHER BUSINESS</w:t>
      </w:r>
      <w:r w:rsidR="00BE0D69" w:rsidRPr="00C16B81">
        <w:rPr>
          <w:b/>
          <w:color w:val="000000" w:themeColor="text1"/>
        </w:rPr>
        <w:t xml:space="preserve"> </w:t>
      </w:r>
    </w:p>
    <w:p w14:paraId="508D7B4F" w14:textId="77777777" w:rsidR="0062071A" w:rsidRPr="00C16B81" w:rsidRDefault="0062071A" w:rsidP="00531E12">
      <w:pPr>
        <w:suppressAutoHyphens/>
        <w:jc w:val="both"/>
        <w:rPr>
          <w:b/>
          <w:color w:val="000000" w:themeColor="text1"/>
        </w:rPr>
      </w:pPr>
    </w:p>
    <w:p w14:paraId="27D16C9C" w14:textId="6124FE5E" w:rsidR="00BD22E2" w:rsidRPr="00C16B81" w:rsidRDefault="0062071A" w:rsidP="00531E12">
      <w:pPr>
        <w:suppressAutoHyphens/>
        <w:jc w:val="both"/>
        <w:rPr>
          <w:b/>
          <w:color w:val="000000" w:themeColor="text1"/>
        </w:rPr>
      </w:pPr>
      <w:r w:rsidRPr="00C16B81">
        <w:rPr>
          <w:b/>
          <w:color w:val="000000" w:themeColor="text1"/>
        </w:rPr>
        <w:t>Item 1</w:t>
      </w:r>
      <w:r w:rsidR="0003161A" w:rsidRPr="00C16B81">
        <w:rPr>
          <w:b/>
          <w:color w:val="000000" w:themeColor="text1"/>
        </w:rPr>
        <w:t>2</w:t>
      </w:r>
      <w:r w:rsidRPr="00C16B81">
        <w:rPr>
          <w:b/>
          <w:color w:val="000000" w:themeColor="text1"/>
        </w:rPr>
        <w:t xml:space="preserve"> VOTE OF THANKS</w:t>
      </w:r>
    </w:p>
    <w:sectPr w:rsidR="00BD22E2" w:rsidRPr="00C16B81" w:rsidSect="003E1960">
      <w:headerReference w:type="default" r:id="rId43"/>
      <w:pgSz w:w="15840" w:h="12240" w:orient="landscape"/>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388735" w14:textId="77777777" w:rsidR="00DC559B" w:rsidRDefault="00DC559B" w:rsidP="00A66C09">
      <w:r>
        <w:separator/>
      </w:r>
    </w:p>
  </w:endnote>
  <w:endnote w:type="continuationSeparator" w:id="0">
    <w:p w14:paraId="780CE813" w14:textId="77777777" w:rsidR="00DC559B" w:rsidRDefault="00DC559B" w:rsidP="00A66C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F78F5D" w14:textId="77777777" w:rsidR="00DC559B" w:rsidRDefault="00DC559B" w:rsidP="00A66C09">
      <w:r>
        <w:separator/>
      </w:r>
    </w:p>
  </w:footnote>
  <w:footnote w:type="continuationSeparator" w:id="0">
    <w:p w14:paraId="52A9F29B" w14:textId="77777777" w:rsidR="00DC559B" w:rsidRDefault="00DC559B" w:rsidP="00A66C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E9D35" w14:textId="77777777" w:rsidR="00A1780A" w:rsidRDefault="00A1780A">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93AE9"/>
    <w:multiLevelType w:val="multilevel"/>
    <w:tmpl w:val="5692A3D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F871A8"/>
    <w:multiLevelType w:val="hybridMultilevel"/>
    <w:tmpl w:val="359884A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A7A0D46"/>
    <w:multiLevelType w:val="hybridMultilevel"/>
    <w:tmpl w:val="1806F86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ED36233"/>
    <w:multiLevelType w:val="hybridMultilevel"/>
    <w:tmpl w:val="F4FABC9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1B61DD7"/>
    <w:multiLevelType w:val="hybridMultilevel"/>
    <w:tmpl w:val="74848764"/>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40090001">
      <w:start w:val="1"/>
      <w:numFmt w:val="bullet"/>
      <w:lvlText w:val=""/>
      <w:lvlJc w:val="left"/>
      <w:pPr>
        <w:ind w:left="7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18F06C6B"/>
    <w:multiLevelType w:val="hybridMultilevel"/>
    <w:tmpl w:val="1B3A0A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901E19"/>
    <w:multiLevelType w:val="hybridMultilevel"/>
    <w:tmpl w:val="DA160C00"/>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0C56A31"/>
    <w:multiLevelType w:val="hybridMultilevel"/>
    <w:tmpl w:val="63ECD5E2"/>
    <w:lvl w:ilvl="0" w:tplc="40090017">
      <w:start w:val="1"/>
      <w:numFmt w:val="lowerLetter"/>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8" w15:restartNumberingAfterBreak="0">
    <w:nsid w:val="24DE169F"/>
    <w:multiLevelType w:val="hybridMultilevel"/>
    <w:tmpl w:val="63ECD5E2"/>
    <w:lvl w:ilvl="0" w:tplc="FFFFFFFF">
      <w:start w:val="1"/>
      <w:numFmt w:val="lowerLetter"/>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9" w15:restartNumberingAfterBreak="0">
    <w:nsid w:val="29031649"/>
    <w:multiLevelType w:val="hybridMultilevel"/>
    <w:tmpl w:val="F5764CA4"/>
    <w:lvl w:ilvl="0" w:tplc="7E666D8E">
      <w:start w:val="1"/>
      <w:numFmt w:val="decimal"/>
      <w:lvlText w:val="%1."/>
      <w:lvlJc w:val="left"/>
      <w:pPr>
        <w:ind w:left="502" w:hanging="360"/>
      </w:pPr>
      <w:rPr>
        <w:rFonts w:hint="default"/>
        <w:b w:val="0"/>
        <w:bCs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15:restartNumberingAfterBreak="0">
    <w:nsid w:val="2A497D86"/>
    <w:multiLevelType w:val="hybridMultilevel"/>
    <w:tmpl w:val="6974F19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D4D2886"/>
    <w:multiLevelType w:val="hybridMultilevel"/>
    <w:tmpl w:val="1B6EA8E0"/>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132092E"/>
    <w:multiLevelType w:val="multilevel"/>
    <w:tmpl w:val="8C841AC6"/>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eastAsia="Times New Roman" w:hint="default"/>
        <w:b/>
      </w:rPr>
    </w:lvl>
    <w:lvl w:ilvl="2">
      <w:start w:val="1"/>
      <w:numFmt w:val="decimal"/>
      <w:isLgl/>
      <w:lvlText w:val="%1.%2.%3"/>
      <w:lvlJc w:val="left"/>
      <w:pPr>
        <w:ind w:left="720" w:hanging="720"/>
      </w:pPr>
      <w:rPr>
        <w:rFonts w:eastAsia="Times New Roman" w:hint="default"/>
      </w:rPr>
    </w:lvl>
    <w:lvl w:ilvl="3">
      <w:start w:val="1"/>
      <w:numFmt w:val="decimal"/>
      <w:isLgl/>
      <w:lvlText w:val="%1.%2.%3.%4"/>
      <w:lvlJc w:val="left"/>
      <w:pPr>
        <w:ind w:left="720" w:hanging="720"/>
      </w:pPr>
      <w:rPr>
        <w:rFonts w:eastAsia="Times New Roman" w:hint="default"/>
      </w:rPr>
    </w:lvl>
    <w:lvl w:ilvl="4">
      <w:start w:val="1"/>
      <w:numFmt w:val="decimal"/>
      <w:isLgl/>
      <w:lvlText w:val="%1.%2.%3.%4.%5"/>
      <w:lvlJc w:val="left"/>
      <w:pPr>
        <w:ind w:left="1080" w:hanging="1080"/>
      </w:pPr>
      <w:rPr>
        <w:rFonts w:eastAsia="Times New Roman" w:hint="default"/>
      </w:rPr>
    </w:lvl>
    <w:lvl w:ilvl="5">
      <w:start w:val="1"/>
      <w:numFmt w:val="decimal"/>
      <w:isLgl/>
      <w:lvlText w:val="%1.%2.%3.%4.%5.%6"/>
      <w:lvlJc w:val="left"/>
      <w:pPr>
        <w:ind w:left="1080" w:hanging="1080"/>
      </w:pPr>
      <w:rPr>
        <w:rFonts w:eastAsia="Times New Roman" w:hint="default"/>
      </w:rPr>
    </w:lvl>
    <w:lvl w:ilvl="6">
      <w:start w:val="1"/>
      <w:numFmt w:val="decimal"/>
      <w:isLgl/>
      <w:lvlText w:val="%1.%2.%3.%4.%5.%6.%7"/>
      <w:lvlJc w:val="left"/>
      <w:pPr>
        <w:ind w:left="1440" w:hanging="1440"/>
      </w:pPr>
      <w:rPr>
        <w:rFonts w:eastAsia="Times New Roman" w:hint="default"/>
      </w:rPr>
    </w:lvl>
    <w:lvl w:ilvl="7">
      <w:start w:val="1"/>
      <w:numFmt w:val="decimal"/>
      <w:isLgl/>
      <w:lvlText w:val="%1.%2.%3.%4.%5.%6.%7.%8"/>
      <w:lvlJc w:val="left"/>
      <w:pPr>
        <w:ind w:left="1440" w:hanging="1440"/>
      </w:pPr>
      <w:rPr>
        <w:rFonts w:eastAsia="Times New Roman" w:hint="default"/>
      </w:rPr>
    </w:lvl>
    <w:lvl w:ilvl="8">
      <w:start w:val="1"/>
      <w:numFmt w:val="decimal"/>
      <w:isLgl/>
      <w:lvlText w:val="%1.%2.%3.%4.%5.%6.%7.%8.%9"/>
      <w:lvlJc w:val="left"/>
      <w:pPr>
        <w:ind w:left="1800" w:hanging="1800"/>
      </w:pPr>
      <w:rPr>
        <w:rFonts w:eastAsia="Times New Roman" w:hint="default"/>
      </w:rPr>
    </w:lvl>
  </w:abstractNum>
  <w:abstractNum w:abstractNumId="13" w15:restartNumberingAfterBreak="0">
    <w:nsid w:val="32E11149"/>
    <w:multiLevelType w:val="hybridMultilevel"/>
    <w:tmpl w:val="943EBB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C00EC7"/>
    <w:multiLevelType w:val="hybridMultilevel"/>
    <w:tmpl w:val="FD58D800"/>
    <w:lvl w:ilvl="0" w:tplc="8D80EED4">
      <w:start w:val="1"/>
      <w:numFmt w:val="decimal"/>
      <w:lvlText w:val="%1)"/>
      <w:lvlJc w:val="left"/>
      <w:pPr>
        <w:ind w:left="360" w:hanging="360"/>
      </w:pPr>
      <w:rPr>
        <w:rFonts w:eastAsia="Calibri"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DF4755E"/>
    <w:multiLevelType w:val="hybridMultilevel"/>
    <w:tmpl w:val="EF647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1F78E1"/>
    <w:multiLevelType w:val="hybridMultilevel"/>
    <w:tmpl w:val="7C320518"/>
    <w:lvl w:ilvl="0" w:tplc="E5EA02BE">
      <w:start w:val="6"/>
      <w:numFmt w:val="bullet"/>
      <w:lvlText w:val="—"/>
      <w:lvlJc w:val="left"/>
      <w:pPr>
        <w:ind w:left="720" w:hanging="360"/>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4A65EB8"/>
    <w:multiLevelType w:val="hybridMultilevel"/>
    <w:tmpl w:val="9AEAA13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C7274C3"/>
    <w:multiLevelType w:val="hybridMultilevel"/>
    <w:tmpl w:val="E41CB6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E1964BB"/>
    <w:multiLevelType w:val="hybridMultilevel"/>
    <w:tmpl w:val="79D8DC20"/>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E5EA02BE">
      <w:start w:val="6"/>
      <w:numFmt w:val="bullet"/>
      <w:lvlText w:val="—"/>
      <w:lvlJc w:val="left"/>
      <w:pPr>
        <w:ind w:left="720" w:hanging="360"/>
      </w:pPr>
      <w:rPr>
        <w:rFonts w:ascii="Times New Roman" w:eastAsiaTheme="minorHAnsi" w:hAnsi="Times New Roman" w:cs="Times New Roman"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4E1D7B23"/>
    <w:multiLevelType w:val="multilevel"/>
    <w:tmpl w:val="7B26BC3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1" w15:restartNumberingAfterBreak="0">
    <w:nsid w:val="56F23B5D"/>
    <w:multiLevelType w:val="hybridMultilevel"/>
    <w:tmpl w:val="BAD8831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91B2C06"/>
    <w:multiLevelType w:val="hybridMultilevel"/>
    <w:tmpl w:val="EA4C12C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3" w15:restartNumberingAfterBreak="0">
    <w:nsid w:val="59F00645"/>
    <w:multiLevelType w:val="hybridMultilevel"/>
    <w:tmpl w:val="FAAC47E6"/>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4009000B">
      <w:start w:val="1"/>
      <w:numFmt w:val="bullet"/>
      <w:lvlText w:val=""/>
      <w:lvlJc w:val="left"/>
      <w:pPr>
        <w:ind w:left="720" w:hanging="360"/>
      </w:pPr>
      <w:rPr>
        <w:rFonts w:ascii="Wingdings" w:hAnsi="Wingdings"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5A053545"/>
    <w:multiLevelType w:val="hybridMultilevel"/>
    <w:tmpl w:val="8CE83838"/>
    <w:lvl w:ilvl="0" w:tplc="304C498C">
      <w:start w:val="1"/>
      <w:numFmt w:val="lowerRoman"/>
      <w:lvlText w:val="%1)"/>
      <w:lvlJc w:val="left"/>
      <w:pPr>
        <w:tabs>
          <w:tab w:val="num" w:pos="720"/>
        </w:tabs>
        <w:ind w:left="720" w:hanging="360"/>
      </w:pPr>
      <w:rPr>
        <w:rFonts w:ascii="Times New Roman" w:hAnsi="Times New Roman" w:cs="Times New Roman" w:hint="default"/>
        <w:b/>
        <w:bCs/>
        <w:i w:val="0"/>
        <w:sz w:val="22"/>
      </w:rPr>
    </w:lvl>
    <w:lvl w:ilvl="1" w:tplc="D33C43F8">
      <w:start w:val="1"/>
      <w:numFmt w:val="decimal"/>
      <w:lvlText w:val="%2)"/>
      <w:lvlJc w:val="left"/>
      <w:pPr>
        <w:tabs>
          <w:tab w:val="num" w:pos="1440"/>
        </w:tabs>
        <w:ind w:left="1440" w:hanging="360"/>
      </w:pPr>
    </w:lvl>
    <w:lvl w:ilvl="2" w:tplc="1054D85C">
      <w:start w:val="1"/>
      <w:numFmt w:val="decimal"/>
      <w:lvlText w:val="%3."/>
      <w:lvlJc w:val="left"/>
      <w:pPr>
        <w:tabs>
          <w:tab w:val="num" w:pos="2340"/>
        </w:tabs>
        <w:ind w:left="2340" w:hanging="360"/>
      </w:pPr>
    </w:lvl>
    <w:lvl w:ilvl="3" w:tplc="13BC8AD6">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5" w15:restartNumberingAfterBreak="0">
    <w:nsid w:val="5A716A47"/>
    <w:multiLevelType w:val="hybridMultilevel"/>
    <w:tmpl w:val="FA3435A8"/>
    <w:lvl w:ilvl="0" w:tplc="0809000F">
      <w:start w:val="1"/>
      <w:numFmt w:val="decimal"/>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6" w15:restartNumberingAfterBreak="0">
    <w:nsid w:val="5EC91055"/>
    <w:multiLevelType w:val="hybridMultilevel"/>
    <w:tmpl w:val="166EEB0A"/>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5FE81D3B"/>
    <w:multiLevelType w:val="multilevel"/>
    <w:tmpl w:val="10D4E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44F6A7A"/>
    <w:multiLevelType w:val="hybridMultilevel"/>
    <w:tmpl w:val="5072BF06"/>
    <w:lvl w:ilvl="0" w:tplc="4009001B">
      <w:start w:val="1"/>
      <w:numFmt w:val="lowerRoman"/>
      <w:lvlText w:val="%1."/>
      <w:lvlJc w:val="right"/>
      <w:pPr>
        <w:ind w:left="644"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9" w15:restartNumberingAfterBreak="0">
    <w:nsid w:val="657C1A06"/>
    <w:multiLevelType w:val="hybridMultilevel"/>
    <w:tmpl w:val="F5764CA4"/>
    <w:lvl w:ilvl="0" w:tplc="FFFFFFFF">
      <w:start w:val="1"/>
      <w:numFmt w:val="decimal"/>
      <w:lvlText w:val="%1."/>
      <w:lvlJc w:val="left"/>
      <w:pPr>
        <w:ind w:left="502" w:hanging="360"/>
      </w:pPr>
      <w:rPr>
        <w:rFonts w:hint="default"/>
        <w:b w:val="0"/>
        <w:bCs w:val="0"/>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0" w15:restartNumberingAfterBreak="0">
    <w:nsid w:val="6A61462C"/>
    <w:multiLevelType w:val="hybridMultilevel"/>
    <w:tmpl w:val="54886B56"/>
    <w:lvl w:ilvl="0" w:tplc="E5A6BCBC">
      <w:start w:val="1"/>
      <w:numFmt w:val="decimal"/>
      <w:lvlText w:val="%1."/>
      <w:lvlJc w:val="left"/>
      <w:pPr>
        <w:ind w:left="360" w:hanging="360"/>
      </w:pPr>
      <w:rPr>
        <w:rFonts w:hint="default"/>
        <w:b/>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6BB013C2"/>
    <w:multiLevelType w:val="hybridMultilevel"/>
    <w:tmpl w:val="524235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EB15686"/>
    <w:multiLevelType w:val="hybridMultilevel"/>
    <w:tmpl w:val="C1963D5A"/>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7B8333DD"/>
    <w:multiLevelType w:val="hybridMultilevel"/>
    <w:tmpl w:val="AE626A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DBB3BD6"/>
    <w:multiLevelType w:val="hybridMultilevel"/>
    <w:tmpl w:val="31ECAB5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11564457">
    <w:abstractNumId w:val="12"/>
  </w:num>
  <w:num w:numId="2" w16cid:durableId="1421173451">
    <w:abstractNumId w:val="11"/>
  </w:num>
  <w:num w:numId="3" w16cid:durableId="118647687">
    <w:abstractNumId w:val="20"/>
  </w:num>
  <w:num w:numId="4" w16cid:durableId="76172815">
    <w:abstractNumId w:val="13"/>
  </w:num>
  <w:num w:numId="5" w16cid:durableId="1566598885">
    <w:abstractNumId w:val="7"/>
  </w:num>
  <w:num w:numId="6" w16cid:durableId="523712367">
    <w:abstractNumId w:val="0"/>
  </w:num>
  <w:num w:numId="7" w16cid:durableId="1248541232">
    <w:abstractNumId w:val="6"/>
  </w:num>
  <w:num w:numId="8" w16cid:durableId="70819209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31119873">
    <w:abstractNumId w:val="28"/>
  </w:num>
  <w:num w:numId="10" w16cid:durableId="1947954707">
    <w:abstractNumId w:val="26"/>
  </w:num>
  <w:num w:numId="11" w16cid:durableId="2081445432">
    <w:abstractNumId w:val="21"/>
  </w:num>
  <w:num w:numId="12" w16cid:durableId="163983091">
    <w:abstractNumId w:val="8"/>
  </w:num>
  <w:num w:numId="13" w16cid:durableId="1823084071">
    <w:abstractNumId w:val="1"/>
  </w:num>
  <w:num w:numId="14" w16cid:durableId="2062709900">
    <w:abstractNumId w:val="27"/>
  </w:num>
  <w:num w:numId="15" w16cid:durableId="138152590">
    <w:abstractNumId w:val="5"/>
  </w:num>
  <w:num w:numId="16" w16cid:durableId="2076735675">
    <w:abstractNumId w:val="15"/>
  </w:num>
  <w:num w:numId="17" w16cid:durableId="419524744">
    <w:abstractNumId w:val="30"/>
  </w:num>
  <w:num w:numId="18" w16cid:durableId="663975509">
    <w:abstractNumId w:val="9"/>
  </w:num>
  <w:num w:numId="19" w16cid:durableId="2136562891">
    <w:abstractNumId w:val="29"/>
  </w:num>
  <w:num w:numId="20" w16cid:durableId="1924872562">
    <w:abstractNumId w:val="33"/>
  </w:num>
  <w:num w:numId="21" w16cid:durableId="197667437">
    <w:abstractNumId w:val="25"/>
  </w:num>
  <w:num w:numId="22" w16cid:durableId="1310984515">
    <w:abstractNumId w:val="32"/>
  </w:num>
  <w:num w:numId="23" w16cid:durableId="1765374448">
    <w:abstractNumId w:val="14"/>
  </w:num>
  <w:num w:numId="24" w16cid:durableId="1364211296">
    <w:abstractNumId w:val="17"/>
  </w:num>
  <w:num w:numId="25" w16cid:durableId="1428498174">
    <w:abstractNumId w:val="2"/>
  </w:num>
  <w:num w:numId="26" w16cid:durableId="2025009880">
    <w:abstractNumId w:val="10"/>
  </w:num>
  <w:num w:numId="27" w16cid:durableId="1281840089">
    <w:abstractNumId w:val="3"/>
  </w:num>
  <w:num w:numId="28" w16cid:durableId="1274944653">
    <w:abstractNumId w:val="34"/>
  </w:num>
  <w:num w:numId="29" w16cid:durableId="2094429035">
    <w:abstractNumId w:val="18"/>
  </w:num>
  <w:num w:numId="30" w16cid:durableId="1653630922">
    <w:abstractNumId w:val="16"/>
  </w:num>
  <w:num w:numId="31" w16cid:durableId="611280881">
    <w:abstractNumId w:val="22"/>
  </w:num>
  <w:num w:numId="32" w16cid:durableId="925268988">
    <w:abstractNumId w:val="19"/>
  </w:num>
  <w:num w:numId="33" w16cid:durableId="1064134575">
    <w:abstractNumId w:val="23"/>
  </w:num>
  <w:num w:numId="34" w16cid:durableId="1945069222">
    <w:abstractNumId w:val="4"/>
  </w:num>
  <w:num w:numId="35" w16cid:durableId="1065379242">
    <w:abstractNumId w:val="3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IN" w:vendorID="64" w:dllVersion="6" w:nlCheck="1" w:checkStyle="1"/>
  <w:activeWritingStyle w:appName="MSWord" w:lang="en-US" w:vendorID="64" w:dllVersion="6" w:nlCheck="1" w:checkStyle="1"/>
  <w:activeWritingStyle w:appName="MSWord" w:lang="en-GB"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en-IN" w:vendorID="64" w:dllVersion="0" w:nlCheck="1" w:checkStyle="0"/>
  <w:activeWritingStyle w:appName="MSWord" w:lang="en-US" w:vendorID="64" w:dllVersion="0" w:nlCheck="1" w:checkStyle="0"/>
  <w:proofState w:spelling="clean"/>
  <w:defaultTabStop w:val="720"/>
  <w:characterSpacingControl w:val="doNotCompress"/>
  <w:hdrShapeDefaults>
    <o:shapedefaults v:ext="edit" spidmax="206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0A38"/>
    <w:rsid w:val="000008B3"/>
    <w:rsid w:val="00000E38"/>
    <w:rsid w:val="0000184E"/>
    <w:rsid w:val="0000214F"/>
    <w:rsid w:val="0000221C"/>
    <w:rsid w:val="00002C4C"/>
    <w:rsid w:val="00002D0B"/>
    <w:rsid w:val="00002F02"/>
    <w:rsid w:val="00004DAA"/>
    <w:rsid w:val="00004DED"/>
    <w:rsid w:val="00005DB3"/>
    <w:rsid w:val="00005F8A"/>
    <w:rsid w:val="00006C10"/>
    <w:rsid w:val="000100FE"/>
    <w:rsid w:val="00010DB8"/>
    <w:rsid w:val="00011650"/>
    <w:rsid w:val="00011D9E"/>
    <w:rsid w:val="0001201C"/>
    <w:rsid w:val="000128C8"/>
    <w:rsid w:val="000134C5"/>
    <w:rsid w:val="000138B6"/>
    <w:rsid w:val="00014755"/>
    <w:rsid w:val="00014AFA"/>
    <w:rsid w:val="00015AE6"/>
    <w:rsid w:val="000170FA"/>
    <w:rsid w:val="000200A2"/>
    <w:rsid w:val="000201E0"/>
    <w:rsid w:val="00020948"/>
    <w:rsid w:val="0002099A"/>
    <w:rsid w:val="0002126D"/>
    <w:rsid w:val="00022834"/>
    <w:rsid w:val="00022965"/>
    <w:rsid w:val="00023F40"/>
    <w:rsid w:val="000247E0"/>
    <w:rsid w:val="000262A2"/>
    <w:rsid w:val="000276A5"/>
    <w:rsid w:val="000277D4"/>
    <w:rsid w:val="00027961"/>
    <w:rsid w:val="0003018C"/>
    <w:rsid w:val="0003023B"/>
    <w:rsid w:val="0003029A"/>
    <w:rsid w:val="0003161A"/>
    <w:rsid w:val="00032BFB"/>
    <w:rsid w:val="00033BA2"/>
    <w:rsid w:val="000357AC"/>
    <w:rsid w:val="0003654F"/>
    <w:rsid w:val="000366F7"/>
    <w:rsid w:val="00036752"/>
    <w:rsid w:val="000374FF"/>
    <w:rsid w:val="00040AE1"/>
    <w:rsid w:val="0004245C"/>
    <w:rsid w:val="00043623"/>
    <w:rsid w:val="00044F0C"/>
    <w:rsid w:val="00044F4F"/>
    <w:rsid w:val="000453D8"/>
    <w:rsid w:val="00045A4F"/>
    <w:rsid w:val="0004625C"/>
    <w:rsid w:val="00046BAF"/>
    <w:rsid w:val="00046BE4"/>
    <w:rsid w:val="00050A76"/>
    <w:rsid w:val="00050D81"/>
    <w:rsid w:val="00050FF6"/>
    <w:rsid w:val="0005117C"/>
    <w:rsid w:val="00052406"/>
    <w:rsid w:val="000529DD"/>
    <w:rsid w:val="000548FF"/>
    <w:rsid w:val="000555D9"/>
    <w:rsid w:val="00056FBF"/>
    <w:rsid w:val="00057D1A"/>
    <w:rsid w:val="00057EB2"/>
    <w:rsid w:val="000602C8"/>
    <w:rsid w:val="00061509"/>
    <w:rsid w:val="000616AB"/>
    <w:rsid w:val="00061AB8"/>
    <w:rsid w:val="00062582"/>
    <w:rsid w:val="00063598"/>
    <w:rsid w:val="00064EAB"/>
    <w:rsid w:val="000654C7"/>
    <w:rsid w:val="00065E4C"/>
    <w:rsid w:val="00065FDA"/>
    <w:rsid w:val="00066558"/>
    <w:rsid w:val="00066ABF"/>
    <w:rsid w:val="000707F0"/>
    <w:rsid w:val="00070BC1"/>
    <w:rsid w:val="00070CFB"/>
    <w:rsid w:val="00071439"/>
    <w:rsid w:val="00071971"/>
    <w:rsid w:val="00071D6F"/>
    <w:rsid w:val="00071FA0"/>
    <w:rsid w:val="00072566"/>
    <w:rsid w:val="000732A7"/>
    <w:rsid w:val="000739F5"/>
    <w:rsid w:val="00075336"/>
    <w:rsid w:val="00075357"/>
    <w:rsid w:val="00075B43"/>
    <w:rsid w:val="0007633D"/>
    <w:rsid w:val="00076D19"/>
    <w:rsid w:val="00076EDC"/>
    <w:rsid w:val="00077EE0"/>
    <w:rsid w:val="00080F95"/>
    <w:rsid w:val="00082235"/>
    <w:rsid w:val="00082643"/>
    <w:rsid w:val="000830A3"/>
    <w:rsid w:val="00084006"/>
    <w:rsid w:val="00084414"/>
    <w:rsid w:val="0008500E"/>
    <w:rsid w:val="0008535F"/>
    <w:rsid w:val="00085406"/>
    <w:rsid w:val="000858B9"/>
    <w:rsid w:val="00085AD3"/>
    <w:rsid w:val="000861E2"/>
    <w:rsid w:val="00086AFE"/>
    <w:rsid w:val="00086B84"/>
    <w:rsid w:val="000873F6"/>
    <w:rsid w:val="000876EC"/>
    <w:rsid w:val="000901F5"/>
    <w:rsid w:val="00090565"/>
    <w:rsid w:val="00090AE4"/>
    <w:rsid w:val="000910F8"/>
    <w:rsid w:val="00092318"/>
    <w:rsid w:val="000933DE"/>
    <w:rsid w:val="000945D7"/>
    <w:rsid w:val="000948A7"/>
    <w:rsid w:val="000960B6"/>
    <w:rsid w:val="00096D1E"/>
    <w:rsid w:val="00096EA8"/>
    <w:rsid w:val="0009777A"/>
    <w:rsid w:val="00097A3B"/>
    <w:rsid w:val="000A0095"/>
    <w:rsid w:val="000A15EB"/>
    <w:rsid w:val="000A1D5D"/>
    <w:rsid w:val="000A2882"/>
    <w:rsid w:val="000A2F84"/>
    <w:rsid w:val="000A44E1"/>
    <w:rsid w:val="000A4DB3"/>
    <w:rsid w:val="000A64E3"/>
    <w:rsid w:val="000B06E8"/>
    <w:rsid w:val="000B097D"/>
    <w:rsid w:val="000B11C3"/>
    <w:rsid w:val="000B1727"/>
    <w:rsid w:val="000B24D5"/>
    <w:rsid w:val="000B2B6C"/>
    <w:rsid w:val="000B36BD"/>
    <w:rsid w:val="000B457E"/>
    <w:rsid w:val="000B53B7"/>
    <w:rsid w:val="000B58C8"/>
    <w:rsid w:val="000B5BA5"/>
    <w:rsid w:val="000B721E"/>
    <w:rsid w:val="000C012E"/>
    <w:rsid w:val="000C0663"/>
    <w:rsid w:val="000C06AE"/>
    <w:rsid w:val="000C0ABF"/>
    <w:rsid w:val="000C109C"/>
    <w:rsid w:val="000C1358"/>
    <w:rsid w:val="000C2052"/>
    <w:rsid w:val="000C24F3"/>
    <w:rsid w:val="000C2571"/>
    <w:rsid w:val="000C25A6"/>
    <w:rsid w:val="000C3C72"/>
    <w:rsid w:val="000C4939"/>
    <w:rsid w:val="000C5868"/>
    <w:rsid w:val="000C663E"/>
    <w:rsid w:val="000C7813"/>
    <w:rsid w:val="000D01A5"/>
    <w:rsid w:val="000D1A9A"/>
    <w:rsid w:val="000D1C2C"/>
    <w:rsid w:val="000D254E"/>
    <w:rsid w:val="000D53CB"/>
    <w:rsid w:val="000D548A"/>
    <w:rsid w:val="000E1106"/>
    <w:rsid w:val="000E166B"/>
    <w:rsid w:val="000E16DC"/>
    <w:rsid w:val="000E2598"/>
    <w:rsid w:val="000E27F0"/>
    <w:rsid w:val="000E4549"/>
    <w:rsid w:val="000E4A19"/>
    <w:rsid w:val="000E55D9"/>
    <w:rsid w:val="000E56E8"/>
    <w:rsid w:val="000E5A1D"/>
    <w:rsid w:val="000E7566"/>
    <w:rsid w:val="000F1186"/>
    <w:rsid w:val="000F2171"/>
    <w:rsid w:val="000F227A"/>
    <w:rsid w:val="000F29A0"/>
    <w:rsid w:val="000F2E20"/>
    <w:rsid w:val="000F327D"/>
    <w:rsid w:val="000F4079"/>
    <w:rsid w:val="000F40AE"/>
    <w:rsid w:val="000F4CC9"/>
    <w:rsid w:val="000F54B8"/>
    <w:rsid w:val="000F57E9"/>
    <w:rsid w:val="000F729E"/>
    <w:rsid w:val="001004BD"/>
    <w:rsid w:val="00101831"/>
    <w:rsid w:val="001024A4"/>
    <w:rsid w:val="00102724"/>
    <w:rsid w:val="00102749"/>
    <w:rsid w:val="00102FE5"/>
    <w:rsid w:val="00103027"/>
    <w:rsid w:val="00103B61"/>
    <w:rsid w:val="00104606"/>
    <w:rsid w:val="001049AB"/>
    <w:rsid w:val="001053DD"/>
    <w:rsid w:val="00106151"/>
    <w:rsid w:val="00106167"/>
    <w:rsid w:val="00106DC1"/>
    <w:rsid w:val="00107D75"/>
    <w:rsid w:val="001100F5"/>
    <w:rsid w:val="0011269A"/>
    <w:rsid w:val="001131CE"/>
    <w:rsid w:val="00113AA4"/>
    <w:rsid w:val="00113F99"/>
    <w:rsid w:val="00114C45"/>
    <w:rsid w:val="00116C2D"/>
    <w:rsid w:val="00117DDA"/>
    <w:rsid w:val="00117ECF"/>
    <w:rsid w:val="0012058E"/>
    <w:rsid w:val="00120BFB"/>
    <w:rsid w:val="001216F0"/>
    <w:rsid w:val="00121CD6"/>
    <w:rsid w:val="0012283B"/>
    <w:rsid w:val="00122C59"/>
    <w:rsid w:val="00123945"/>
    <w:rsid w:val="001242CA"/>
    <w:rsid w:val="001255E5"/>
    <w:rsid w:val="001256D6"/>
    <w:rsid w:val="00125EDD"/>
    <w:rsid w:val="00127A63"/>
    <w:rsid w:val="0013009D"/>
    <w:rsid w:val="00131310"/>
    <w:rsid w:val="001314B9"/>
    <w:rsid w:val="0013266D"/>
    <w:rsid w:val="00132867"/>
    <w:rsid w:val="00134478"/>
    <w:rsid w:val="00135565"/>
    <w:rsid w:val="00135D3F"/>
    <w:rsid w:val="00137F33"/>
    <w:rsid w:val="001415CD"/>
    <w:rsid w:val="00142789"/>
    <w:rsid w:val="00142830"/>
    <w:rsid w:val="001437C6"/>
    <w:rsid w:val="001438FB"/>
    <w:rsid w:val="00143C53"/>
    <w:rsid w:val="0014479A"/>
    <w:rsid w:val="00145E2B"/>
    <w:rsid w:val="00146484"/>
    <w:rsid w:val="00150A5C"/>
    <w:rsid w:val="001518E4"/>
    <w:rsid w:val="00152772"/>
    <w:rsid w:val="00152C09"/>
    <w:rsid w:val="001532C3"/>
    <w:rsid w:val="0015425D"/>
    <w:rsid w:val="00155186"/>
    <w:rsid w:val="001555F8"/>
    <w:rsid w:val="00155DF0"/>
    <w:rsid w:val="00156AFA"/>
    <w:rsid w:val="00157C90"/>
    <w:rsid w:val="00160A49"/>
    <w:rsid w:val="00161894"/>
    <w:rsid w:val="00162211"/>
    <w:rsid w:val="00162855"/>
    <w:rsid w:val="00162F10"/>
    <w:rsid w:val="00164D81"/>
    <w:rsid w:val="00164E29"/>
    <w:rsid w:val="001660B3"/>
    <w:rsid w:val="00170536"/>
    <w:rsid w:val="0017079B"/>
    <w:rsid w:val="001708F5"/>
    <w:rsid w:val="00171420"/>
    <w:rsid w:val="00171BB0"/>
    <w:rsid w:val="00171E91"/>
    <w:rsid w:val="00171EEE"/>
    <w:rsid w:val="0017216B"/>
    <w:rsid w:val="00172DF9"/>
    <w:rsid w:val="00172E79"/>
    <w:rsid w:val="001734BF"/>
    <w:rsid w:val="00173D9E"/>
    <w:rsid w:val="00173E07"/>
    <w:rsid w:val="00174558"/>
    <w:rsid w:val="00174CD8"/>
    <w:rsid w:val="00175149"/>
    <w:rsid w:val="00175366"/>
    <w:rsid w:val="00175E33"/>
    <w:rsid w:val="00177894"/>
    <w:rsid w:val="00177F3E"/>
    <w:rsid w:val="001804DE"/>
    <w:rsid w:val="00180BA4"/>
    <w:rsid w:val="00180C6B"/>
    <w:rsid w:val="001815E2"/>
    <w:rsid w:val="00181678"/>
    <w:rsid w:val="00181A2A"/>
    <w:rsid w:val="0018243F"/>
    <w:rsid w:val="00182C84"/>
    <w:rsid w:val="0018404E"/>
    <w:rsid w:val="00185053"/>
    <w:rsid w:val="00185A43"/>
    <w:rsid w:val="00186F34"/>
    <w:rsid w:val="001871D7"/>
    <w:rsid w:val="00187286"/>
    <w:rsid w:val="0019096F"/>
    <w:rsid w:val="00190A18"/>
    <w:rsid w:val="0019224F"/>
    <w:rsid w:val="00193FCF"/>
    <w:rsid w:val="00194586"/>
    <w:rsid w:val="00194A42"/>
    <w:rsid w:val="001960AF"/>
    <w:rsid w:val="00196858"/>
    <w:rsid w:val="00197134"/>
    <w:rsid w:val="00197428"/>
    <w:rsid w:val="001A1FDD"/>
    <w:rsid w:val="001A4919"/>
    <w:rsid w:val="001A4FC7"/>
    <w:rsid w:val="001A5EC7"/>
    <w:rsid w:val="001A7758"/>
    <w:rsid w:val="001B0218"/>
    <w:rsid w:val="001B042F"/>
    <w:rsid w:val="001B050B"/>
    <w:rsid w:val="001B16B6"/>
    <w:rsid w:val="001B1A41"/>
    <w:rsid w:val="001B1F70"/>
    <w:rsid w:val="001B2055"/>
    <w:rsid w:val="001B2562"/>
    <w:rsid w:val="001B3AB6"/>
    <w:rsid w:val="001B4712"/>
    <w:rsid w:val="001B52C2"/>
    <w:rsid w:val="001B59BB"/>
    <w:rsid w:val="001B6556"/>
    <w:rsid w:val="001B7031"/>
    <w:rsid w:val="001B74B4"/>
    <w:rsid w:val="001B75F7"/>
    <w:rsid w:val="001C0562"/>
    <w:rsid w:val="001C0E9B"/>
    <w:rsid w:val="001C1228"/>
    <w:rsid w:val="001C2F52"/>
    <w:rsid w:val="001C3064"/>
    <w:rsid w:val="001C3CF2"/>
    <w:rsid w:val="001C4013"/>
    <w:rsid w:val="001C633D"/>
    <w:rsid w:val="001C777C"/>
    <w:rsid w:val="001C77BB"/>
    <w:rsid w:val="001C7CA6"/>
    <w:rsid w:val="001D0980"/>
    <w:rsid w:val="001D17A8"/>
    <w:rsid w:val="001D1DDF"/>
    <w:rsid w:val="001D33D1"/>
    <w:rsid w:val="001D41F9"/>
    <w:rsid w:val="001D5698"/>
    <w:rsid w:val="001D5A1F"/>
    <w:rsid w:val="001D6E26"/>
    <w:rsid w:val="001D75A5"/>
    <w:rsid w:val="001D799E"/>
    <w:rsid w:val="001E0E23"/>
    <w:rsid w:val="001E1968"/>
    <w:rsid w:val="001E290C"/>
    <w:rsid w:val="001E3A7D"/>
    <w:rsid w:val="001F167D"/>
    <w:rsid w:val="001F2C6F"/>
    <w:rsid w:val="001F3B03"/>
    <w:rsid w:val="001F3F54"/>
    <w:rsid w:val="001F4A11"/>
    <w:rsid w:val="001F55B7"/>
    <w:rsid w:val="001F6B4B"/>
    <w:rsid w:val="0020115D"/>
    <w:rsid w:val="002015E1"/>
    <w:rsid w:val="00201706"/>
    <w:rsid w:val="00201A6C"/>
    <w:rsid w:val="0020292C"/>
    <w:rsid w:val="00203B10"/>
    <w:rsid w:val="00204765"/>
    <w:rsid w:val="0020530D"/>
    <w:rsid w:val="00206145"/>
    <w:rsid w:val="0020713F"/>
    <w:rsid w:val="0020745B"/>
    <w:rsid w:val="002106C5"/>
    <w:rsid w:val="00211C3D"/>
    <w:rsid w:val="002126B2"/>
    <w:rsid w:val="0021308F"/>
    <w:rsid w:val="00214684"/>
    <w:rsid w:val="00214B47"/>
    <w:rsid w:val="00216101"/>
    <w:rsid w:val="002162A7"/>
    <w:rsid w:val="002167DF"/>
    <w:rsid w:val="00216C8F"/>
    <w:rsid w:val="00216F0B"/>
    <w:rsid w:val="00216FC1"/>
    <w:rsid w:val="00216FE4"/>
    <w:rsid w:val="0021721B"/>
    <w:rsid w:val="00220FFA"/>
    <w:rsid w:val="00221431"/>
    <w:rsid w:val="002214F9"/>
    <w:rsid w:val="00221977"/>
    <w:rsid w:val="002229C8"/>
    <w:rsid w:val="002240F2"/>
    <w:rsid w:val="00224260"/>
    <w:rsid w:val="00225838"/>
    <w:rsid w:val="00226DC0"/>
    <w:rsid w:val="002275B7"/>
    <w:rsid w:val="0023062B"/>
    <w:rsid w:val="00230F23"/>
    <w:rsid w:val="00231481"/>
    <w:rsid w:val="00231841"/>
    <w:rsid w:val="00231EF5"/>
    <w:rsid w:val="00233331"/>
    <w:rsid w:val="0023406F"/>
    <w:rsid w:val="00234D33"/>
    <w:rsid w:val="00235ACB"/>
    <w:rsid w:val="00236BCF"/>
    <w:rsid w:val="002374BF"/>
    <w:rsid w:val="00241BA1"/>
    <w:rsid w:val="00242F89"/>
    <w:rsid w:val="002447D7"/>
    <w:rsid w:val="00244ACE"/>
    <w:rsid w:val="00244FA6"/>
    <w:rsid w:val="00245C89"/>
    <w:rsid w:val="00245CD4"/>
    <w:rsid w:val="00246073"/>
    <w:rsid w:val="0024633A"/>
    <w:rsid w:val="00246A2B"/>
    <w:rsid w:val="00246BC8"/>
    <w:rsid w:val="00247ECA"/>
    <w:rsid w:val="00250A7D"/>
    <w:rsid w:val="00251FE8"/>
    <w:rsid w:val="0025205A"/>
    <w:rsid w:val="00252156"/>
    <w:rsid w:val="00252615"/>
    <w:rsid w:val="00254CED"/>
    <w:rsid w:val="00255E96"/>
    <w:rsid w:val="00256CAF"/>
    <w:rsid w:val="0026126B"/>
    <w:rsid w:val="002617FA"/>
    <w:rsid w:val="0026191A"/>
    <w:rsid w:val="00261A17"/>
    <w:rsid w:val="00263DA6"/>
    <w:rsid w:val="0026462A"/>
    <w:rsid w:val="00265642"/>
    <w:rsid w:val="002663D2"/>
    <w:rsid w:val="00266A8C"/>
    <w:rsid w:val="00266C25"/>
    <w:rsid w:val="0026719B"/>
    <w:rsid w:val="00267487"/>
    <w:rsid w:val="0026789B"/>
    <w:rsid w:val="00267B55"/>
    <w:rsid w:val="00267FAE"/>
    <w:rsid w:val="00272F8F"/>
    <w:rsid w:val="00274BE8"/>
    <w:rsid w:val="00277002"/>
    <w:rsid w:val="00277642"/>
    <w:rsid w:val="00277817"/>
    <w:rsid w:val="00277E0F"/>
    <w:rsid w:val="002814E9"/>
    <w:rsid w:val="00281E94"/>
    <w:rsid w:val="00282FFF"/>
    <w:rsid w:val="00283240"/>
    <w:rsid w:val="00283CDF"/>
    <w:rsid w:val="00286129"/>
    <w:rsid w:val="00287D7C"/>
    <w:rsid w:val="0029158E"/>
    <w:rsid w:val="00291A73"/>
    <w:rsid w:val="00291AA5"/>
    <w:rsid w:val="00291C0A"/>
    <w:rsid w:val="00291D85"/>
    <w:rsid w:val="00292E51"/>
    <w:rsid w:val="002939B8"/>
    <w:rsid w:val="00293F5B"/>
    <w:rsid w:val="00294190"/>
    <w:rsid w:val="00294D5B"/>
    <w:rsid w:val="00294FD9"/>
    <w:rsid w:val="00296455"/>
    <w:rsid w:val="00296691"/>
    <w:rsid w:val="002978F1"/>
    <w:rsid w:val="002A0013"/>
    <w:rsid w:val="002A07DF"/>
    <w:rsid w:val="002A287B"/>
    <w:rsid w:val="002A4CB6"/>
    <w:rsid w:val="002A4D36"/>
    <w:rsid w:val="002A4F3E"/>
    <w:rsid w:val="002A5A2C"/>
    <w:rsid w:val="002A5BF1"/>
    <w:rsid w:val="002A6BAC"/>
    <w:rsid w:val="002A7000"/>
    <w:rsid w:val="002A7DAB"/>
    <w:rsid w:val="002B0D5D"/>
    <w:rsid w:val="002B2803"/>
    <w:rsid w:val="002B2845"/>
    <w:rsid w:val="002B44EB"/>
    <w:rsid w:val="002B4A4A"/>
    <w:rsid w:val="002B4D6F"/>
    <w:rsid w:val="002B5004"/>
    <w:rsid w:val="002B572B"/>
    <w:rsid w:val="002B5878"/>
    <w:rsid w:val="002B5E77"/>
    <w:rsid w:val="002B6ACB"/>
    <w:rsid w:val="002B71BD"/>
    <w:rsid w:val="002C1BE9"/>
    <w:rsid w:val="002C3252"/>
    <w:rsid w:val="002C3801"/>
    <w:rsid w:val="002C3850"/>
    <w:rsid w:val="002C47CC"/>
    <w:rsid w:val="002C4DD0"/>
    <w:rsid w:val="002C4E69"/>
    <w:rsid w:val="002C5451"/>
    <w:rsid w:val="002C58A5"/>
    <w:rsid w:val="002C6DB6"/>
    <w:rsid w:val="002C77D4"/>
    <w:rsid w:val="002D1057"/>
    <w:rsid w:val="002D15B5"/>
    <w:rsid w:val="002D1844"/>
    <w:rsid w:val="002D1D10"/>
    <w:rsid w:val="002D44DB"/>
    <w:rsid w:val="002D5280"/>
    <w:rsid w:val="002D7D7F"/>
    <w:rsid w:val="002D7FE6"/>
    <w:rsid w:val="002E03B1"/>
    <w:rsid w:val="002E05EF"/>
    <w:rsid w:val="002E1532"/>
    <w:rsid w:val="002E21E4"/>
    <w:rsid w:val="002E2552"/>
    <w:rsid w:val="002E2822"/>
    <w:rsid w:val="002E5344"/>
    <w:rsid w:val="002E540A"/>
    <w:rsid w:val="002E5916"/>
    <w:rsid w:val="002E5FF1"/>
    <w:rsid w:val="002E65DB"/>
    <w:rsid w:val="002F061D"/>
    <w:rsid w:val="002F1163"/>
    <w:rsid w:val="002F18EF"/>
    <w:rsid w:val="002F1C81"/>
    <w:rsid w:val="002F2AC1"/>
    <w:rsid w:val="002F334C"/>
    <w:rsid w:val="002F3AA0"/>
    <w:rsid w:val="002F406A"/>
    <w:rsid w:val="002F4A48"/>
    <w:rsid w:val="002F4FFD"/>
    <w:rsid w:val="002F5165"/>
    <w:rsid w:val="0030079C"/>
    <w:rsid w:val="0030371A"/>
    <w:rsid w:val="003038C4"/>
    <w:rsid w:val="0030592C"/>
    <w:rsid w:val="00306B91"/>
    <w:rsid w:val="00306C16"/>
    <w:rsid w:val="00306ED8"/>
    <w:rsid w:val="00312942"/>
    <w:rsid w:val="00313419"/>
    <w:rsid w:val="00314384"/>
    <w:rsid w:val="00314CBE"/>
    <w:rsid w:val="0031511D"/>
    <w:rsid w:val="00315980"/>
    <w:rsid w:val="00316A23"/>
    <w:rsid w:val="00321B78"/>
    <w:rsid w:val="0032293B"/>
    <w:rsid w:val="00322BC6"/>
    <w:rsid w:val="00323052"/>
    <w:rsid w:val="00324097"/>
    <w:rsid w:val="00324953"/>
    <w:rsid w:val="003252BC"/>
    <w:rsid w:val="003260A0"/>
    <w:rsid w:val="003267B8"/>
    <w:rsid w:val="003326D2"/>
    <w:rsid w:val="00332FEA"/>
    <w:rsid w:val="00335F5E"/>
    <w:rsid w:val="00336ECA"/>
    <w:rsid w:val="003377FD"/>
    <w:rsid w:val="0034114B"/>
    <w:rsid w:val="00341802"/>
    <w:rsid w:val="00342045"/>
    <w:rsid w:val="00342951"/>
    <w:rsid w:val="00342B97"/>
    <w:rsid w:val="003436AC"/>
    <w:rsid w:val="00343943"/>
    <w:rsid w:val="003439D3"/>
    <w:rsid w:val="00343AFF"/>
    <w:rsid w:val="003441F8"/>
    <w:rsid w:val="00344918"/>
    <w:rsid w:val="003458A7"/>
    <w:rsid w:val="00345F60"/>
    <w:rsid w:val="00346E19"/>
    <w:rsid w:val="0035016A"/>
    <w:rsid w:val="0035048E"/>
    <w:rsid w:val="00350712"/>
    <w:rsid w:val="0035464D"/>
    <w:rsid w:val="003549DC"/>
    <w:rsid w:val="00355C27"/>
    <w:rsid w:val="00356931"/>
    <w:rsid w:val="00356F5F"/>
    <w:rsid w:val="00357244"/>
    <w:rsid w:val="0035767D"/>
    <w:rsid w:val="00360BDF"/>
    <w:rsid w:val="00360F66"/>
    <w:rsid w:val="00363BF7"/>
    <w:rsid w:val="00363E8F"/>
    <w:rsid w:val="00365673"/>
    <w:rsid w:val="00370275"/>
    <w:rsid w:val="0037058D"/>
    <w:rsid w:val="00372E76"/>
    <w:rsid w:val="00373795"/>
    <w:rsid w:val="0037406F"/>
    <w:rsid w:val="0037593F"/>
    <w:rsid w:val="0037639C"/>
    <w:rsid w:val="003764F1"/>
    <w:rsid w:val="003777FD"/>
    <w:rsid w:val="00377C2C"/>
    <w:rsid w:val="00383267"/>
    <w:rsid w:val="00383D5F"/>
    <w:rsid w:val="00384341"/>
    <w:rsid w:val="00384599"/>
    <w:rsid w:val="003858CF"/>
    <w:rsid w:val="00385ECA"/>
    <w:rsid w:val="003865D6"/>
    <w:rsid w:val="003908F3"/>
    <w:rsid w:val="00390F2B"/>
    <w:rsid w:val="003921F2"/>
    <w:rsid w:val="00392A74"/>
    <w:rsid w:val="00392ACE"/>
    <w:rsid w:val="00392B0D"/>
    <w:rsid w:val="00392CB0"/>
    <w:rsid w:val="0039346C"/>
    <w:rsid w:val="00394B85"/>
    <w:rsid w:val="0039542E"/>
    <w:rsid w:val="00395657"/>
    <w:rsid w:val="003956E7"/>
    <w:rsid w:val="003A14CD"/>
    <w:rsid w:val="003A155A"/>
    <w:rsid w:val="003A24AC"/>
    <w:rsid w:val="003A2824"/>
    <w:rsid w:val="003A28D9"/>
    <w:rsid w:val="003A2ED6"/>
    <w:rsid w:val="003A58C6"/>
    <w:rsid w:val="003A5D41"/>
    <w:rsid w:val="003A644A"/>
    <w:rsid w:val="003A6838"/>
    <w:rsid w:val="003A6B38"/>
    <w:rsid w:val="003B0EE7"/>
    <w:rsid w:val="003B12E2"/>
    <w:rsid w:val="003B2ECE"/>
    <w:rsid w:val="003B33F3"/>
    <w:rsid w:val="003B5F01"/>
    <w:rsid w:val="003B5F62"/>
    <w:rsid w:val="003B7FD4"/>
    <w:rsid w:val="003C0384"/>
    <w:rsid w:val="003C0A73"/>
    <w:rsid w:val="003C18F3"/>
    <w:rsid w:val="003C294E"/>
    <w:rsid w:val="003C3FC3"/>
    <w:rsid w:val="003C707E"/>
    <w:rsid w:val="003C784A"/>
    <w:rsid w:val="003C79EA"/>
    <w:rsid w:val="003D00D7"/>
    <w:rsid w:val="003D00D9"/>
    <w:rsid w:val="003D014E"/>
    <w:rsid w:val="003D0224"/>
    <w:rsid w:val="003D02EC"/>
    <w:rsid w:val="003D13FA"/>
    <w:rsid w:val="003D167D"/>
    <w:rsid w:val="003D19C0"/>
    <w:rsid w:val="003D3691"/>
    <w:rsid w:val="003D3E45"/>
    <w:rsid w:val="003D41CF"/>
    <w:rsid w:val="003D4C06"/>
    <w:rsid w:val="003D5CD7"/>
    <w:rsid w:val="003D7AF0"/>
    <w:rsid w:val="003D7C3D"/>
    <w:rsid w:val="003E1960"/>
    <w:rsid w:val="003E3BD0"/>
    <w:rsid w:val="003E56CA"/>
    <w:rsid w:val="003E6A73"/>
    <w:rsid w:val="003E79A5"/>
    <w:rsid w:val="003E7E12"/>
    <w:rsid w:val="003F0140"/>
    <w:rsid w:val="003F0609"/>
    <w:rsid w:val="003F0880"/>
    <w:rsid w:val="003F0A00"/>
    <w:rsid w:val="003F0A0E"/>
    <w:rsid w:val="003F11E4"/>
    <w:rsid w:val="003F1200"/>
    <w:rsid w:val="003F12F2"/>
    <w:rsid w:val="003F1759"/>
    <w:rsid w:val="003F2135"/>
    <w:rsid w:val="003F2E40"/>
    <w:rsid w:val="003F3769"/>
    <w:rsid w:val="003F4FA1"/>
    <w:rsid w:val="003F6FB2"/>
    <w:rsid w:val="004004DF"/>
    <w:rsid w:val="00400EAC"/>
    <w:rsid w:val="00403099"/>
    <w:rsid w:val="004050BC"/>
    <w:rsid w:val="00406878"/>
    <w:rsid w:val="00410B39"/>
    <w:rsid w:val="00411B01"/>
    <w:rsid w:val="00411DFC"/>
    <w:rsid w:val="00412187"/>
    <w:rsid w:val="0041390E"/>
    <w:rsid w:val="00414B4E"/>
    <w:rsid w:val="00414EDA"/>
    <w:rsid w:val="0041583D"/>
    <w:rsid w:val="00416886"/>
    <w:rsid w:val="004169B9"/>
    <w:rsid w:val="00420BAA"/>
    <w:rsid w:val="00421723"/>
    <w:rsid w:val="00421E0D"/>
    <w:rsid w:val="00422131"/>
    <w:rsid w:val="004226BD"/>
    <w:rsid w:val="00423892"/>
    <w:rsid w:val="00423E9A"/>
    <w:rsid w:val="00424062"/>
    <w:rsid w:val="0042458B"/>
    <w:rsid w:val="004246D9"/>
    <w:rsid w:val="0042474E"/>
    <w:rsid w:val="004255CB"/>
    <w:rsid w:val="00426827"/>
    <w:rsid w:val="00426F99"/>
    <w:rsid w:val="004274CB"/>
    <w:rsid w:val="004275F0"/>
    <w:rsid w:val="0043164F"/>
    <w:rsid w:val="00435159"/>
    <w:rsid w:val="0043571E"/>
    <w:rsid w:val="0043575D"/>
    <w:rsid w:val="00435EE5"/>
    <w:rsid w:val="004365B7"/>
    <w:rsid w:val="004365BA"/>
    <w:rsid w:val="00436639"/>
    <w:rsid w:val="00436C0F"/>
    <w:rsid w:val="0043738E"/>
    <w:rsid w:val="00437830"/>
    <w:rsid w:val="00440708"/>
    <w:rsid w:val="00442E83"/>
    <w:rsid w:val="00443A5A"/>
    <w:rsid w:val="00444DA3"/>
    <w:rsid w:val="004478E2"/>
    <w:rsid w:val="0045059D"/>
    <w:rsid w:val="00450D09"/>
    <w:rsid w:val="00451C43"/>
    <w:rsid w:val="00453DB1"/>
    <w:rsid w:val="004549EA"/>
    <w:rsid w:val="00454B00"/>
    <w:rsid w:val="00455AB7"/>
    <w:rsid w:val="00456B61"/>
    <w:rsid w:val="00461131"/>
    <w:rsid w:val="0046330C"/>
    <w:rsid w:val="0046338D"/>
    <w:rsid w:val="00464B06"/>
    <w:rsid w:val="00464F9D"/>
    <w:rsid w:val="004657BD"/>
    <w:rsid w:val="0046672B"/>
    <w:rsid w:val="004669E5"/>
    <w:rsid w:val="00470954"/>
    <w:rsid w:val="00470BB1"/>
    <w:rsid w:val="004734B5"/>
    <w:rsid w:val="00475D38"/>
    <w:rsid w:val="004778FA"/>
    <w:rsid w:val="004841AD"/>
    <w:rsid w:val="00484852"/>
    <w:rsid w:val="00484E98"/>
    <w:rsid w:val="004865E3"/>
    <w:rsid w:val="00487716"/>
    <w:rsid w:val="004879F7"/>
    <w:rsid w:val="00487E3B"/>
    <w:rsid w:val="004914C3"/>
    <w:rsid w:val="00492721"/>
    <w:rsid w:val="0049344B"/>
    <w:rsid w:val="004938E0"/>
    <w:rsid w:val="00493A67"/>
    <w:rsid w:val="00496656"/>
    <w:rsid w:val="00496837"/>
    <w:rsid w:val="00496849"/>
    <w:rsid w:val="00497E33"/>
    <w:rsid w:val="004A2406"/>
    <w:rsid w:val="004A29B0"/>
    <w:rsid w:val="004A3214"/>
    <w:rsid w:val="004A4541"/>
    <w:rsid w:val="004A544F"/>
    <w:rsid w:val="004A54C3"/>
    <w:rsid w:val="004A661E"/>
    <w:rsid w:val="004A7E10"/>
    <w:rsid w:val="004B1091"/>
    <w:rsid w:val="004B20EC"/>
    <w:rsid w:val="004B2E23"/>
    <w:rsid w:val="004B37E6"/>
    <w:rsid w:val="004B37F2"/>
    <w:rsid w:val="004B4184"/>
    <w:rsid w:val="004B4AC7"/>
    <w:rsid w:val="004B51C0"/>
    <w:rsid w:val="004B7C7B"/>
    <w:rsid w:val="004C0B0D"/>
    <w:rsid w:val="004C1A58"/>
    <w:rsid w:val="004C2596"/>
    <w:rsid w:val="004C4D08"/>
    <w:rsid w:val="004D0440"/>
    <w:rsid w:val="004D0E21"/>
    <w:rsid w:val="004D1013"/>
    <w:rsid w:val="004D1BA6"/>
    <w:rsid w:val="004D21E7"/>
    <w:rsid w:val="004D3E05"/>
    <w:rsid w:val="004D5809"/>
    <w:rsid w:val="004D7530"/>
    <w:rsid w:val="004E1D6C"/>
    <w:rsid w:val="004E383E"/>
    <w:rsid w:val="004E39DF"/>
    <w:rsid w:val="004E471C"/>
    <w:rsid w:val="004E4D58"/>
    <w:rsid w:val="004E5B3F"/>
    <w:rsid w:val="004E71DC"/>
    <w:rsid w:val="004E7482"/>
    <w:rsid w:val="004E7563"/>
    <w:rsid w:val="004E7E66"/>
    <w:rsid w:val="004F0B77"/>
    <w:rsid w:val="004F0FBF"/>
    <w:rsid w:val="004F2CF6"/>
    <w:rsid w:val="004F35B1"/>
    <w:rsid w:val="004F6013"/>
    <w:rsid w:val="004F6876"/>
    <w:rsid w:val="004F6D5F"/>
    <w:rsid w:val="004F78CE"/>
    <w:rsid w:val="004F7BF3"/>
    <w:rsid w:val="0050022B"/>
    <w:rsid w:val="00500939"/>
    <w:rsid w:val="00500B12"/>
    <w:rsid w:val="00503796"/>
    <w:rsid w:val="0050427F"/>
    <w:rsid w:val="00504681"/>
    <w:rsid w:val="00506BCC"/>
    <w:rsid w:val="00510719"/>
    <w:rsid w:val="00510D35"/>
    <w:rsid w:val="00510DF1"/>
    <w:rsid w:val="005125B6"/>
    <w:rsid w:val="00512722"/>
    <w:rsid w:val="00512AA3"/>
    <w:rsid w:val="00513114"/>
    <w:rsid w:val="00513985"/>
    <w:rsid w:val="00514E2E"/>
    <w:rsid w:val="00515308"/>
    <w:rsid w:val="005179AA"/>
    <w:rsid w:val="00520679"/>
    <w:rsid w:val="0052099F"/>
    <w:rsid w:val="00520A38"/>
    <w:rsid w:val="00520E18"/>
    <w:rsid w:val="00522570"/>
    <w:rsid w:val="00525048"/>
    <w:rsid w:val="00525BBD"/>
    <w:rsid w:val="0052690C"/>
    <w:rsid w:val="00526BB8"/>
    <w:rsid w:val="00527558"/>
    <w:rsid w:val="005277A7"/>
    <w:rsid w:val="00530C64"/>
    <w:rsid w:val="00531503"/>
    <w:rsid w:val="00531ABC"/>
    <w:rsid w:val="00531E12"/>
    <w:rsid w:val="005326B2"/>
    <w:rsid w:val="00533126"/>
    <w:rsid w:val="0053387A"/>
    <w:rsid w:val="005341E2"/>
    <w:rsid w:val="00534ACC"/>
    <w:rsid w:val="00534C7F"/>
    <w:rsid w:val="005352BE"/>
    <w:rsid w:val="0053530F"/>
    <w:rsid w:val="00535358"/>
    <w:rsid w:val="00535C23"/>
    <w:rsid w:val="00536280"/>
    <w:rsid w:val="00536AD6"/>
    <w:rsid w:val="00536E91"/>
    <w:rsid w:val="00537522"/>
    <w:rsid w:val="005376AC"/>
    <w:rsid w:val="00540224"/>
    <w:rsid w:val="00540CC0"/>
    <w:rsid w:val="00542270"/>
    <w:rsid w:val="005422E2"/>
    <w:rsid w:val="00542CA9"/>
    <w:rsid w:val="00543014"/>
    <w:rsid w:val="00543E75"/>
    <w:rsid w:val="00544172"/>
    <w:rsid w:val="005443AF"/>
    <w:rsid w:val="0054500F"/>
    <w:rsid w:val="005460D5"/>
    <w:rsid w:val="0054759F"/>
    <w:rsid w:val="00550293"/>
    <w:rsid w:val="005505F5"/>
    <w:rsid w:val="00550906"/>
    <w:rsid w:val="005530E0"/>
    <w:rsid w:val="00553143"/>
    <w:rsid w:val="00554863"/>
    <w:rsid w:val="00555148"/>
    <w:rsid w:val="00555E78"/>
    <w:rsid w:val="00556FDB"/>
    <w:rsid w:val="00557A04"/>
    <w:rsid w:val="00557E17"/>
    <w:rsid w:val="00562728"/>
    <w:rsid w:val="0056296A"/>
    <w:rsid w:val="00562AC2"/>
    <w:rsid w:val="005636C5"/>
    <w:rsid w:val="005653A1"/>
    <w:rsid w:val="00565513"/>
    <w:rsid w:val="005658F6"/>
    <w:rsid w:val="00566FE6"/>
    <w:rsid w:val="00567520"/>
    <w:rsid w:val="00570172"/>
    <w:rsid w:val="005706D0"/>
    <w:rsid w:val="00572034"/>
    <w:rsid w:val="00574038"/>
    <w:rsid w:val="00574423"/>
    <w:rsid w:val="005747C5"/>
    <w:rsid w:val="005749F1"/>
    <w:rsid w:val="00575D74"/>
    <w:rsid w:val="00575F3C"/>
    <w:rsid w:val="0057782F"/>
    <w:rsid w:val="005806C2"/>
    <w:rsid w:val="00583B1F"/>
    <w:rsid w:val="00583BD8"/>
    <w:rsid w:val="00587809"/>
    <w:rsid w:val="00587F38"/>
    <w:rsid w:val="00590C4C"/>
    <w:rsid w:val="0059272C"/>
    <w:rsid w:val="00592FB8"/>
    <w:rsid w:val="0059324A"/>
    <w:rsid w:val="00594114"/>
    <w:rsid w:val="00594C03"/>
    <w:rsid w:val="005961FF"/>
    <w:rsid w:val="005971CD"/>
    <w:rsid w:val="005979E2"/>
    <w:rsid w:val="005A0449"/>
    <w:rsid w:val="005A072B"/>
    <w:rsid w:val="005A1A06"/>
    <w:rsid w:val="005A1C48"/>
    <w:rsid w:val="005A1D89"/>
    <w:rsid w:val="005A216E"/>
    <w:rsid w:val="005A330A"/>
    <w:rsid w:val="005A3427"/>
    <w:rsid w:val="005A45F8"/>
    <w:rsid w:val="005A531C"/>
    <w:rsid w:val="005A7627"/>
    <w:rsid w:val="005A7DFF"/>
    <w:rsid w:val="005B0007"/>
    <w:rsid w:val="005B0378"/>
    <w:rsid w:val="005B04E3"/>
    <w:rsid w:val="005B192B"/>
    <w:rsid w:val="005B328F"/>
    <w:rsid w:val="005B6452"/>
    <w:rsid w:val="005B6F8D"/>
    <w:rsid w:val="005B7B7E"/>
    <w:rsid w:val="005C185D"/>
    <w:rsid w:val="005C2781"/>
    <w:rsid w:val="005C2E8B"/>
    <w:rsid w:val="005C2ECD"/>
    <w:rsid w:val="005C4866"/>
    <w:rsid w:val="005C4BC6"/>
    <w:rsid w:val="005C5142"/>
    <w:rsid w:val="005C6ABB"/>
    <w:rsid w:val="005C6BF7"/>
    <w:rsid w:val="005D4A39"/>
    <w:rsid w:val="005D5B04"/>
    <w:rsid w:val="005D5C70"/>
    <w:rsid w:val="005D747C"/>
    <w:rsid w:val="005D7C97"/>
    <w:rsid w:val="005E2D8C"/>
    <w:rsid w:val="005E3294"/>
    <w:rsid w:val="005E4284"/>
    <w:rsid w:val="005E4559"/>
    <w:rsid w:val="005E4580"/>
    <w:rsid w:val="005E6198"/>
    <w:rsid w:val="005E79E5"/>
    <w:rsid w:val="005F0233"/>
    <w:rsid w:val="005F02BE"/>
    <w:rsid w:val="005F0853"/>
    <w:rsid w:val="005F09E9"/>
    <w:rsid w:val="005F112C"/>
    <w:rsid w:val="005F4386"/>
    <w:rsid w:val="005F498D"/>
    <w:rsid w:val="005F4DAC"/>
    <w:rsid w:val="005F56A7"/>
    <w:rsid w:val="005F6E42"/>
    <w:rsid w:val="005F7885"/>
    <w:rsid w:val="005F7958"/>
    <w:rsid w:val="00601000"/>
    <w:rsid w:val="00601A08"/>
    <w:rsid w:val="00601D96"/>
    <w:rsid w:val="00602965"/>
    <w:rsid w:val="00603CD1"/>
    <w:rsid w:val="006044ED"/>
    <w:rsid w:val="00604E8F"/>
    <w:rsid w:val="00605B72"/>
    <w:rsid w:val="0060610B"/>
    <w:rsid w:val="0060636D"/>
    <w:rsid w:val="0060797A"/>
    <w:rsid w:val="00610B99"/>
    <w:rsid w:val="0061153E"/>
    <w:rsid w:val="0061280F"/>
    <w:rsid w:val="00612FA8"/>
    <w:rsid w:val="006146F4"/>
    <w:rsid w:val="006161C3"/>
    <w:rsid w:val="00616490"/>
    <w:rsid w:val="006167E9"/>
    <w:rsid w:val="00616E48"/>
    <w:rsid w:val="00617EF9"/>
    <w:rsid w:val="0062017A"/>
    <w:rsid w:val="0062071A"/>
    <w:rsid w:val="0062154E"/>
    <w:rsid w:val="00621C25"/>
    <w:rsid w:val="00621C3F"/>
    <w:rsid w:val="00622383"/>
    <w:rsid w:val="00623488"/>
    <w:rsid w:val="006236CD"/>
    <w:rsid w:val="00623F76"/>
    <w:rsid w:val="00626988"/>
    <w:rsid w:val="006276E2"/>
    <w:rsid w:val="00627D12"/>
    <w:rsid w:val="00627EDC"/>
    <w:rsid w:val="0063029F"/>
    <w:rsid w:val="00630F0E"/>
    <w:rsid w:val="006314FE"/>
    <w:rsid w:val="006315A1"/>
    <w:rsid w:val="0063175F"/>
    <w:rsid w:val="0063228E"/>
    <w:rsid w:val="006322BA"/>
    <w:rsid w:val="006331BD"/>
    <w:rsid w:val="00633C25"/>
    <w:rsid w:val="00635481"/>
    <w:rsid w:val="00635974"/>
    <w:rsid w:val="0063653F"/>
    <w:rsid w:val="0063769F"/>
    <w:rsid w:val="00641C96"/>
    <w:rsid w:val="0064291C"/>
    <w:rsid w:val="00642EEE"/>
    <w:rsid w:val="00643492"/>
    <w:rsid w:val="0064436F"/>
    <w:rsid w:val="00645176"/>
    <w:rsid w:val="006462D4"/>
    <w:rsid w:val="0064755C"/>
    <w:rsid w:val="006477FF"/>
    <w:rsid w:val="00650495"/>
    <w:rsid w:val="00653989"/>
    <w:rsid w:val="00654E54"/>
    <w:rsid w:val="00655E75"/>
    <w:rsid w:val="00656810"/>
    <w:rsid w:val="006613B4"/>
    <w:rsid w:val="00662AD0"/>
    <w:rsid w:val="00662D77"/>
    <w:rsid w:val="006643ED"/>
    <w:rsid w:val="00664497"/>
    <w:rsid w:val="0066489D"/>
    <w:rsid w:val="00664ABB"/>
    <w:rsid w:val="00664D49"/>
    <w:rsid w:val="00664EB5"/>
    <w:rsid w:val="00664EB8"/>
    <w:rsid w:val="00664F8F"/>
    <w:rsid w:val="006653F7"/>
    <w:rsid w:val="00666E68"/>
    <w:rsid w:val="00667B8C"/>
    <w:rsid w:val="00670B2D"/>
    <w:rsid w:val="00674F57"/>
    <w:rsid w:val="00675078"/>
    <w:rsid w:val="00675F7C"/>
    <w:rsid w:val="006768E3"/>
    <w:rsid w:val="00677D31"/>
    <w:rsid w:val="00677FE9"/>
    <w:rsid w:val="006821F4"/>
    <w:rsid w:val="00682B61"/>
    <w:rsid w:val="00683C12"/>
    <w:rsid w:val="006840FB"/>
    <w:rsid w:val="006855A7"/>
    <w:rsid w:val="006855AF"/>
    <w:rsid w:val="00685D14"/>
    <w:rsid w:val="00685D58"/>
    <w:rsid w:val="00685F60"/>
    <w:rsid w:val="006877AE"/>
    <w:rsid w:val="0069025C"/>
    <w:rsid w:val="006906CA"/>
    <w:rsid w:val="00690847"/>
    <w:rsid w:val="00690F4B"/>
    <w:rsid w:val="00691A06"/>
    <w:rsid w:val="006926C2"/>
    <w:rsid w:val="00692808"/>
    <w:rsid w:val="006932B5"/>
    <w:rsid w:val="00693DCC"/>
    <w:rsid w:val="006945E7"/>
    <w:rsid w:val="00695D78"/>
    <w:rsid w:val="006974CC"/>
    <w:rsid w:val="006A071D"/>
    <w:rsid w:val="006A0D8B"/>
    <w:rsid w:val="006A0FF9"/>
    <w:rsid w:val="006A1059"/>
    <w:rsid w:val="006A1769"/>
    <w:rsid w:val="006A2223"/>
    <w:rsid w:val="006A3A88"/>
    <w:rsid w:val="006A6ED7"/>
    <w:rsid w:val="006A701B"/>
    <w:rsid w:val="006A7CE8"/>
    <w:rsid w:val="006B0E27"/>
    <w:rsid w:val="006B27C4"/>
    <w:rsid w:val="006B400C"/>
    <w:rsid w:val="006B4EA0"/>
    <w:rsid w:val="006B54E9"/>
    <w:rsid w:val="006B7B4C"/>
    <w:rsid w:val="006B7FBB"/>
    <w:rsid w:val="006C15FE"/>
    <w:rsid w:val="006C1AFE"/>
    <w:rsid w:val="006C66CE"/>
    <w:rsid w:val="006C68A5"/>
    <w:rsid w:val="006C6948"/>
    <w:rsid w:val="006C773A"/>
    <w:rsid w:val="006C777C"/>
    <w:rsid w:val="006C7B11"/>
    <w:rsid w:val="006D0176"/>
    <w:rsid w:val="006D1026"/>
    <w:rsid w:val="006D11DC"/>
    <w:rsid w:val="006D2283"/>
    <w:rsid w:val="006D23EC"/>
    <w:rsid w:val="006D2797"/>
    <w:rsid w:val="006D3468"/>
    <w:rsid w:val="006D5B09"/>
    <w:rsid w:val="006D6103"/>
    <w:rsid w:val="006D75D7"/>
    <w:rsid w:val="006D78F3"/>
    <w:rsid w:val="006E0925"/>
    <w:rsid w:val="006E0B20"/>
    <w:rsid w:val="006E1B42"/>
    <w:rsid w:val="006E29CB"/>
    <w:rsid w:val="006E2FC1"/>
    <w:rsid w:val="006E38BC"/>
    <w:rsid w:val="006E3F53"/>
    <w:rsid w:val="006E4E67"/>
    <w:rsid w:val="006E4F4D"/>
    <w:rsid w:val="006E5749"/>
    <w:rsid w:val="006E58C9"/>
    <w:rsid w:val="006E6460"/>
    <w:rsid w:val="006E68EE"/>
    <w:rsid w:val="006E6EDD"/>
    <w:rsid w:val="006E7253"/>
    <w:rsid w:val="006F1FED"/>
    <w:rsid w:val="006F2EE2"/>
    <w:rsid w:val="006F6791"/>
    <w:rsid w:val="006F768F"/>
    <w:rsid w:val="006F7B51"/>
    <w:rsid w:val="007009A2"/>
    <w:rsid w:val="00700A5F"/>
    <w:rsid w:val="00701856"/>
    <w:rsid w:val="00701CFE"/>
    <w:rsid w:val="007025EC"/>
    <w:rsid w:val="0070496C"/>
    <w:rsid w:val="0070497F"/>
    <w:rsid w:val="0070552F"/>
    <w:rsid w:val="007057FE"/>
    <w:rsid w:val="00705D90"/>
    <w:rsid w:val="00706849"/>
    <w:rsid w:val="0070695F"/>
    <w:rsid w:val="0071116E"/>
    <w:rsid w:val="007126AA"/>
    <w:rsid w:val="00712726"/>
    <w:rsid w:val="00712C28"/>
    <w:rsid w:val="00712C7A"/>
    <w:rsid w:val="00713368"/>
    <w:rsid w:val="00713C63"/>
    <w:rsid w:val="0071422E"/>
    <w:rsid w:val="00714308"/>
    <w:rsid w:val="00715A3E"/>
    <w:rsid w:val="00715A8E"/>
    <w:rsid w:val="00716619"/>
    <w:rsid w:val="0072227B"/>
    <w:rsid w:val="00724415"/>
    <w:rsid w:val="00727708"/>
    <w:rsid w:val="00732230"/>
    <w:rsid w:val="007325FE"/>
    <w:rsid w:val="00734B44"/>
    <w:rsid w:val="00734CDA"/>
    <w:rsid w:val="00736F27"/>
    <w:rsid w:val="00737F30"/>
    <w:rsid w:val="00740C53"/>
    <w:rsid w:val="00740EF1"/>
    <w:rsid w:val="00741544"/>
    <w:rsid w:val="00741C4D"/>
    <w:rsid w:val="00742446"/>
    <w:rsid w:val="0074257C"/>
    <w:rsid w:val="00743309"/>
    <w:rsid w:val="0074391C"/>
    <w:rsid w:val="00743944"/>
    <w:rsid w:val="00744FD7"/>
    <w:rsid w:val="007451A2"/>
    <w:rsid w:val="0074590A"/>
    <w:rsid w:val="00747873"/>
    <w:rsid w:val="007506D9"/>
    <w:rsid w:val="00750B4B"/>
    <w:rsid w:val="00750F3A"/>
    <w:rsid w:val="00751395"/>
    <w:rsid w:val="00751B11"/>
    <w:rsid w:val="00752556"/>
    <w:rsid w:val="0075438F"/>
    <w:rsid w:val="00754521"/>
    <w:rsid w:val="00756A9F"/>
    <w:rsid w:val="00756E83"/>
    <w:rsid w:val="00757BDF"/>
    <w:rsid w:val="0076069F"/>
    <w:rsid w:val="00760763"/>
    <w:rsid w:val="00760980"/>
    <w:rsid w:val="00761D4D"/>
    <w:rsid w:val="00762280"/>
    <w:rsid w:val="00762417"/>
    <w:rsid w:val="00762618"/>
    <w:rsid w:val="00762725"/>
    <w:rsid w:val="00762E0D"/>
    <w:rsid w:val="00766266"/>
    <w:rsid w:val="00766CF8"/>
    <w:rsid w:val="007704D4"/>
    <w:rsid w:val="00771634"/>
    <w:rsid w:val="00771D5C"/>
    <w:rsid w:val="0077248C"/>
    <w:rsid w:val="00774432"/>
    <w:rsid w:val="00774547"/>
    <w:rsid w:val="007748C0"/>
    <w:rsid w:val="00774CF6"/>
    <w:rsid w:val="00775371"/>
    <w:rsid w:val="007756FB"/>
    <w:rsid w:val="007758D5"/>
    <w:rsid w:val="00775D3C"/>
    <w:rsid w:val="007775C3"/>
    <w:rsid w:val="00777880"/>
    <w:rsid w:val="00777A4A"/>
    <w:rsid w:val="00777B71"/>
    <w:rsid w:val="00777F97"/>
    <w:rsid w:val="00780459"/>
    <w:rsid w:val="00784005"/>
    <w:rsid w:val="00784339"/>
    <w:rsid w:val="00784425"/>
    <w:rsid w:val="00785219"/>
    <w:rsid w:val="00786561"/>
    <w:rsid w:val="00786B05"/>
    <w:rsid w:val="00786D81"/>
    <w:rsid w:val="007872E0"/>
    <w:rsid w:val="007873C0"/>
    <w:rsid w:val="00787BD8"/>
    <w:rsid w:val="00790070"/>
    <w:rsid w:val="007906E5"/>
    <w:rsid w:val="00791030"/>
    <w:rsid w:val="00791328"/>
    <w:rsid w:val="00791B8A"/>
    <w:rsid w:val="00792614"/>
    <w:rsid w:val="007932B5"/>
    <w:rsid w:val="00794932"/>
    <w:rsid w:val="00795745"/>
    <w:rsid w:val="00796E68"/>
    <w:rsid w:val="007973AB"/>
    <w:rsid w:val="00797982"/>
    <w:rsid w:val="00797F1B"/>
    <w:rsid w:val="007A0724"/>
    <w:rsid w:val="007A0E40"/>
    <w:rsid w:val="007A1118"/>
    <w:rsid w:val="007A19F7"/>
    <w:rsid w:val="007A2741"/>
    <w:rsid w:val="007A2820"/>
    <w:rsid w:val="007A33E3"/>
    <w:rsid w:val="007A42D4"/>
    <w:rsid w:val="007A4C60"/>
    <w:rsid w:val="007A55F3"/>
    <w:rsid w:val="007A6F2F"/>
    <w:rsid w:val="007B0D10"/>
    <w:rsid w:val="007B1FA8"/>
    <w:rsid w:val="007B3994"/>
    <w:rsid w:val="007B644E"/>
    <w:rsid w:val="007B65FD"/>
    <w:rsid w:val="007B6698"/>
    <w:rsid w:val="007B794A"/>
    <w:rsid w:val="007B799E"/>
    <w:rsid w:val="007B7A4E"/>
    <w:rsid w:val="007B7E76"/>
    <w:rsid w:val="007C0A52"/>
    <w:rsid w:val="007C0A90"/>
    <w:rsid w:val="007C105F"/>
    <w:rsid w:val="007C137D"/>
    <w:rsid w:val="007C142B"/>
    <w:rsid w:val="007C3416"/>
    <w:rsid w:val="007C47B8"/>
    <w:rsid w:val="007C49AE"/>
    <w:rsid w:val="007C4AE2"/>
    <w:rsid w:val="007C4C78"/>
    <w:rsid w:val="007C5843"/>
    <w:rsid w:val="007C5D1C"/>
    <w:rsid w:val="007C5E95"/>
    <w:rsid w:val="007C60B7"/>
    <w:rsid w:val="007C662E"/>
    <w:rsid w:val="007C7257"/>
    <w:rsid w:val="007C739E"/>
    <w:rsid w:val="007C7AFE"/>
    <w:rsid w:val="007D2A06"/>
    <w:rsid w:val="007D3059"/>
    <w:rsid w:val="007D3199"/>
    <w:rsid w:val="007D3486"/>
    <w:rsid w:val="007D616F"/>
    <w:rsid w:val="007D6401"/>
    <w:rsid w:val="007D67B4"/>
    <w:rsid w:val="007D718C"/>
    <w:rsid w:val="007D7483"/>
    <w:rsid w:val="007E0421"/>
    <w:rsid w:val="007E41A9"/>
    <w:rsid w:val="007E4517"/>
    <w:rsid w:val="007E4A6B"/>
    <w:rsid w:val="007E5114"/>
    <w:rsid w:val="007E538E"/>
    <w:rsid w:val="007E70B1"/>
    <w:rsid w:val="007F01BA"/>
    <w:rsid w:val="007F18A2"/>
    <w:rsid w:val="007F1A83"/>
    <w:rsid w:val="007F21EE"/>
    <w:rsid w:val="007F272F"/>
    <w:rsid w:val="007F2E89"/>
    <w:rsid w:val="007F3844"/>
    <w:rsid w:val="007F4165"/>
    <w:rsid w:val="007F507A"/>
    <w:rsid w:val="007F5E61"/>
    <w:rsid w:val="007F62E3"/>
    <w:rsid w:val="00800DE6"/>
    <w:rsid w:val="00803527"/>
    <w:rsid w:val="0080384A"/>
    <w:rsid w:val="0080492E"/>
    <w:rsid w:val="00805306"/>
    <w:rsid w:val="00805AF1"/>
    <w:rsid w:val="00811626"/>
    <w:rsid w:val="00811DFA"/>
    <w:rsid w:val="0081222E"/>
    <w:rsid w:val="00812982"/>
    <w:rsid w:val="0081305C"/>
    <w:rsid w:val="008149A2"/>
    <w:rsid w:val="00815943"/>
    <w:rsid w:val="00815F72"/>
    <w:rsid w:val="00820550"/>
    <w:rsid w:val="00820725"/>
    <w:rsid w:val="008237F6"/>
    <w:rsid w:val="0082515C"/>
    <w:rsid w:val="008262F4"/>
    <w:rsid w:val="00826F5E"/>
    <w:rsid w:val="0083039D"/>
    <w:rsid w:val="0083048C"/>
    <w:rsid w:val="00830C32"/>
    <w:rsid w:val="008323E7"/>
    <w:rsid w:val="00832923"/>
    <w:rsid w:val="00833052"/>
    <w:rsid w:val="00834DDF"/>
    <w:rsid w:val="00835021"/>
    <w:rsid w:val="008352E9"/>
    <w:rsid w:val="008357A3"/>
    <w:rsid w:val="00836713"/>
    <w:rsid w:val="00836FFC"/>
    <w:rsid w:val="008372DE"/>
    <w:rsid w:val="008406C3"/>
    <w:rsid w:val="008410EC"/>
    <w:rsid w:val="008430D8"/>
    <w:rsid w:val="00844E8A"/>
    <w:rsid w:val="0084728D"/>
    <w:rsid w:val="0084757D"/>
    <w:rsid w:val="008501E3"/>
    <w:rsid w:val="008517BE"/>
    <w:rsid w:val="00851CD6"/>
    <w:rsid w:val="00852BC4"/>
    <w:rsid w:val="008531E0"/>
    <w:rsid w:val="00853420"/>
    <w:rsid w:val="00853F0F"/>
    <w:rsid w:val="008540B8"/>
    <w:rsid w:val="00855FA8"/>
    <w:rsid w:val="0086336D"/>
    <w:rsid w:val="00864896"/>
    <w:rsid w:val="00864C22"/>
    <w:rsid w:val="00865BEA"/>
    <w:rsid w:val="00865C78"/>
    <w:rsid w:val="00866946"/>
    <w:rsid w:val="00867C03"/>
    <w:rsid w:val="00871DAD"/>
    <w:rsid w:val="00872F9C"/>
    <w:rsid w:val="00873D0E"/>
    <w:rsid w:val="00875983"/>
    <w:rsid w:val="00877713"/>
    <w:rsid w:val="00880111"/>
    <w:rsid w:val="00881F9F"/>
    <w:rsid w:val="00882566"/>
    <w:rsid w:val="00882C09"/>
    <w:rsid w:val="008838FF"/>
    <w:rsid w:val="00883B9C"/>
    <w:rsid w:val="008841BF"/>
    <w:rsid w:val="00884514"/>
    <w:rsid w:val="008848C8"/>
    <w:rsid w:val="00890207"/>
    <w:rsid w:val="00891095"/>
    <w:rsid w:val="008912CE"/>
    <w:rsid w:val="0089146D"/>
    <w:rsid w:val="008932DA"/>
    <w:rsid w:val="008933DE"/>
    <w:rsid w:val="00893E16"/>
    <w:rsid w:val="00895724"/>
    <w:rsid w:val="008972C9"/>
    <w:rsid w:val="008976B3"/>
    <w:rsid w:val="008A1039"/>
    <w:rsid w:val="008A1B2A"/>
    <w:rsid w:val="008A1EAA"/>
    <w:rsid w:val="008A2BC5"/>
    <w:rsid w:val="008A3E16"/>
    <w:rsid w:val="008A5460"/>
    <w:rsid w:val="008A61C0"/>
    <w:rsid w:val="008A7C92"/>
    <w:rsid w:val="008B1198"/>
    <w:rsid w:val="008B3E8E"/>
    <w:rsid w:val="008B488A"/>
    <w:rsid w:val="008B757D"/>
    <w:rsid w:val="008B7C63"/>
    <w:rsid w:val="008C1B4E"/>
    <w:rsid w:val="008C25C8"/>
    <w:rsid w:val="008C32E9"/>
    <w:rsid w:val="008C3683"/>
    <w:rsid w:val="008C411A"/>
    <w:rsid w:val="008C5727"/>
    <w:rsid w:val="008C59CA"/>
    <w:rsid w:val="008C5D11"/>
    <w:rsid w:val="008C5F51"/>
    <w:rsid w:val="008C6ACE"/>
    <w:rsid w:val="008D10BD"/>
    <w:rsid w:val="008D14BD"/>
    <w:rsid w:val="008D1C1A"/>
    <w:rsid w:val="008D2162"/>
    <w:rsid w:val="008D2775"/>
    <w:rsid w:val="008D3A43"/>
    <w:rsid w:val="008D4951"/>
    <w:rsid w:val="008D4DCC"/>
    <w:rsid w:val="008D4E9F"/>
    <w:rsid w:val="008D55E0"/>
    <w:rsid w:val="008D6184"/>
    <w:rsid w:val="008D6D0E"/>
    <w:rsid w:val="008E02D1"/>
    <w:rsid w:val="008E0C39"/>
    <w:rsid w:val="008E16B5"/>
    <w:rsid w:val="008E20B4"/>
    <w:rsid w:val="008E2936"/>
    <w:rsid w:val="008E2AC7"/>
    <w:rsid w:val="008E35BA"/>
    <w:rsid w:val="008E3813"/>
    <w:rsid w:val="008E42CD"/>
    <w:rsid w:val="008E42D9"/>
    <w:rsid w:val="008E4530"/>
    <w:rsid w:val="008E4B79"/>
    <w:rsid w:val="008E5E5A"/>
    <w:rsid w:val="008E6E2D"/>
    <w:rsid w:val="008E6EF4"/>
    <w:rsid w:val="008F04D1"/>
    <w:rsid w:val="008F051A"/>
    <w:rsid w:val="008F2DA1"/>
    <w:rsid w:val="008F2DCF"/>
    <w:rsid w:val="008F32CA"/>
    <w:rsid w:val="008F36C7"/>
    <w:rsid w:val="008F47D6"/>
    <w:rsid w:val="008F6024"/>
    <w:rsid w:val="008F7061"/>
    <w:rsid w:val="008F73F5"/>
    <w:rsid w:val="008F78DC"/>
    <w:rsid w:val="008F79B8"/>
    <w:rsid w:val="008F7B23"/>
    <w:rsid w:val="00900282"/>
    <w:rsid w:val="00900A9A"/>
    <w:rsid w:val="00900E2F"/>
    <w:rsid w:val="00901E36"/>
    <w:rsid w:val="00902247"/>
    <w:rsid w:val="00903AF8"/>
    <w:rsid w:val="00903FED"/>
    <w:rsid w:val="009046F1"/>
    <w:rsid w:val="00904DF7"/>
    <w:rsid w:val="00905859"/>
    <w:rsid w:val="00905D8D"/>
    <w:rsid w:val="00906670"/>
    <w:rsid w:val="0090705F"/>
    <w:rsid w:val="009107C5"/>
    <w:rsid w:val="00911DF9"/>
    <w:rsid w:val="009124F9"/>
    <w:rsid w:val="00915FF4"/>
    <w:rsid w:val="00917315"/>
    <w:rsid w:val="00917D9C"/>
    <w:rsid w:val="0092163E"/>
    <w:rsid w:val="00921CBC"/>
    <w:rsid w:val="00922056"/>
    <w:rsid w:val="0092226E"/>
    <w:rsid w:val="0092244D"/>
    <w:rsid w:val="00922B91"/>
    <w:rsid w:val="00927ADE"/>
    <w:rsid w:val="00927C22"/>
    <w:rsid w:val="00927ED7"/>
    <w:rsid w:val="009301F7"/>
    <w:rsid w:val="00931C1A"/>
    <w:rsid w:val="009324EB"/>
    <w:rsid w:val="00933A54"/>
    <w:rsid w:val="00933BEC"/>
    <w:rsid w:val="009340EB"/>
    <w:rsid w:val="009346B3"/>
    <w:rsid w:val="00934CCD"/>
    <w:rsid w:val="00935939"/>
    <w:rsid w:val="00935A2E"/>
    <w:rsid w:val="009367C8"/>
    <w:rsid w:val="00936A47"/>
    <w:rsid w:val="00937BE3"/>
    <w:rsid w:val="00941357"/>
    <w:rsid w:val="009433FB"/>
    <w:rsid w:val="00943EC6"/>
    <w:rsid w:val="009444ED"/>
    <w:rsid w:val="009446B1"/>
    <w:rsid w:val="00945317"/>
    <w:rsid w:val="009457A7"/>
    <w:rsid w:val="00946070"/>
    <w:rsid w:val="009465CE"/>
    <w:rsid w:val="00946974"/>
    <w:rsid w:val="00946AA5"/>
    <w:rsid w:val="0094730F"/>
    <w:rsid w:val="00947501"/>
    <w:rsid w:val="00947E3B"/>
    <w:rsid w:val="00950991"/>
    <w:rsid w:val="00951EB1"/>
    <w:rsid w:val="00951F2A"/>
    <w:rsid w:val="00953093"/>
    <w:rsid w:val="009541A4"/>
    <w:rsid w:val="00954C4A"/>
    <w:rsid w:val="00955190"/>
    <w:rsid w:val="00955730"/>
    <w:rsid w:val="009575AA"/>
    <w:rsid w:val="009604E4"/>
    <w:rsid w:val="00960618"/>
    <w:rsid w:val="00961181"/>
    <w:rsid w:val="00964F61"/>
    <w:rsid w:val="00966E20"/>
    <w:rsid w:val="00966F59"/>
    <w:rsid w:val="00967B89"/>
    <w:rsid w:val="009704E6"/>
    <w:rsid w:val="009714F0"/>
    <w:rsid w:val="00971D45"/>
    <w:rsid w:val="00972E1B"/>
    <w:rsid w:val="00972F46"/>
    <w:rsid w:val="0097303A"/>
    <w:rsid w:val="0097326C"/>
    <w:rsid w:val="0097408E"/>
    <w:rsid w:val="009749DB"/>
    <w:rsid w:val="0097506B"/>
    <w:rsid w:val="00975344"/>
    <w:rsid w:val="00977E05"/>
    <w:rsid w:val="009800DF"/>
    <w:rsid w:val="00980749"/>
    <w:rsid w:val="00980CCC"/>
    <w:rsid w:val="00980D4C"/>
    <w:rsid w:val="00980ECC"/>
    <w:rsid w:val="00981E47"/>
    <w:rsid w:val="00981F14"/>
    <w:rsid w:val="00982385"/>
    <w:rsid w:val="00982DC3"/>
    <w:rsid w:val="00982E7A"/>
    <w:rsid w:val="00983D3D"/>
    <w:rsid w:val="009843EF"/>
    <w:rsid w:val="00984DCF"/>
    <w:rsid w:val="00985A29"/>
    <w:rsid w:val="00986146"/>
    <w:rsid w:val="0098621C"/>
    <w:rsid w:val="00986A9E"/>
    <w:rsid w:val="009875EA"/>
    <w:rsid w:val="00987635"/>
    <w:rsid w:val="00987785"/>
    <w:rsid w:val="009904EC"/>
    <w:rsid w:val="009918AF"/>
    <w:rsid w:val="00991972"/>
    <w:rsid w:val="009939CB"/>
    <w:rsid w:val="00993B06"/>
    <w:rsid w:val="009940CF"/>
    <w:rsid w:val="00994DE4"/>
    <w:rsid w:val="00995165"/>
    <w:rsid w:val="00996672"/>
    <w:rsid w:val="00996A15"/>
    <w:rsid w:val="00996BAF"/>
    <w:rsid w:val="00997FE8"/>
    <w:rsid w:val="009A0107"/>
    <w:rsid w:val="009A0632"/>
    <w:rsid w:val="009A262B"/>
    <w:rsid w:val="009A2E5D"/>
    <w:rsid w:val="009A380D"/>
    <w:rsid w:val="009A4451"/>
    <w:rsid w:val="009A4A3C"/>
    <w:rsid w:val="009A5301"/>
    <w:rsid w:val="009A5392"/>
    <w:rsid w:val="009A6673"/>
    <w:rsid w:val="009A720F"/>
    <w:rsid w:val="009A7677"/>
    <w:rsid w:val="009A7C15"/>
    <w:rsid w:val="009B054D"/>
    <w:rsid w:val="009B06B1"/>
    <w:rsid w:val="009B11E8"/>
    <w:rsid w:val="009B18F9"/>
    <w:rsid w:val="009B27E0"/>
    <w:rsid w:val="009B38D9"/>
    <w:rsid w:val="009B3922"/>
    <w:rsid w:val="009B3F9F"/>
    <w:rsid w:val="009B3FCC"/>
    <w:rsid w:val="009B3FDC"/>
    <w:rsid w:val="009B57A5"/>
    <w:rsid w:val="009B6388"/>
    <w:rsid w:val="009B6837"/>
    <w:rsid w:val="009B6C20"/>
    <w:rsid w:val="009B7E29"/>
    <w:rsid w:val="009C018D"/>
    <w:rsid w:val="009C0269"/>
    <w:rsid w:val="009C29EC"/>
    <w:rsid w:val="009C3DFD"/>
    <w:rsid w:val="009C4420"/>
    <w:rsid w:val="009C7F09"/>
    <w:rsid w:val="009D04EA"/>
    <w:rsid w:val="009D23C9"/>
    <w:rsid w:val="009D2C03"/>
    <w:rsid w:val="009D3B56"/>
    <w:rsid w:val="009D61C0"/>
    <w:rsid w:val="009D647E"/>
    <w:rsid w:val="009E0A10"/>
    <w:rsid w:val="009E1288"/>
    <w:rsid w:val="009E20EE"/>
    <w:rsid w:val="009E2F43"/>
    <w:rsid w:val="009E320A"/>
    <w:rsid w:val="009E33D9"/>
    <w:rsid w:val="009E43BA"/>
    <w:rsid w:val="009E4822"/>
    <w:rsid w:val="009E4D35"/>
    <w:rsid w:val="009E60BB"/>
    <w:rsid w:val="009E6294"/>
    <w:rsid w:val="009F0606"/>
    <w:rsid w:val="009F063C"/>
    <w:rsid w:val="009F12CA"/>
    <w:rsid w:val="009F1E68"/>
    <w:rsid w:val="009F2994"/>
    <w:rsid w:val="009F2C71"/>
    <w:rsid w:val="009F5309"/>
    <w:rsid w:val="009F5661"/>
    <w:rsid w:val="009F583F"/>
    <w:rsid w:val="009F75CA"/>
    <w:rsid w:val="009F7B1D"/>
    <w:rsid w:val="00A03778"/>
    <w:rsid w:val="00A045E1"/>
    <w:rsid w:val="00A064B4"/>
    <w:rsid w:val="00A074F4"/>
    <w:rsid w:val="00A07FE9"/>
    <w:rsid w:val="00A10E42"/>
    <w:rsid w:val="00A118BA"/>
    <w:rsid w:val="00A12842"/>
    <w:rsid w:val="00A13033"/>
    <w:rsid w:val="00A134C2"/>
    <w:rsid w:val="00A136C9"/>
    <w:rsid w:val="00A13A83"/>
    <w:rsid w:val="00A14F1D"/>
    <w:rsid w:val="00A16B97"/>
    <w:rsid w:val="00A174F1"/>
    <w:rsid w:val="00A1780A"/>
    <w:rsid w:val="00A2265E"/>
    <w:rsid w:val="00A22894"/>
    <w:rsid w:val="00A22DE3"/>
    <w:rsid w:val="00A22EDC"/>
    <w:rsid w:val="00A2349D"/>
    <w:rsid w:val="00A23A93"/>
    <w:rsid w:val="00A23D83"/>
    <w:rsid w:val="00A263C3"/>
    <w:rsid w:val="00A274C0"/>
    <w:rsid w:val="00A30967"/>
    <w:rsid w:val="00A30B1D"/>
    <w:rsid w:val="00A31324"/>
    <w:rsid w:val="00A32ED5"/>
    <w:rsid w:val="00A33536"/>
    <w:rsid w:val="00A354F7"/>
    <w:rsid w:val="00A36704"/>
    <w:rsid w:val="00A37661"/>
    <w:rsid w:val="00A37B5F"/>
    <w:rsid w:val="00A37DF1"/>
    <w:rsid w:val="00A40198"/>
    <w:rsid w:val="00A419A2"/>
    <w:rsid w:val="00A419F9"/>
    <w:rsid w:val="00A420C7"/>
    <w:rsid w:val="00A43D8F"/>
    <w:rsid w:val="00A44575"/>
    <w:rsid w:val="00A44B9A"/>
    <w:rsid w:val="00A44C01"/>
    <w:rsid w:val="00A45DC6"/>
    <w:rsid w:val="00A50BB3"/>
    <w:rsid w:val="00A50BE6"/>
    <w:rsid w:val="00A50C7C"/>
    <w:rsid w:val="00A513CD"/>
    <w:rsid w:val="00A532C3"/>
    <w:rsid w:val="00A537BA"/>
    <w:rsid w:val="00A54671"/>
    <w:rsid w:val="00A54810"/>
    <w:rsid w:val="00A54FE8"/>
    <w:rsid w:val="00A5557B"/>
    <w:rsid w:val="00A5600E"/>
    <w:rsid w:val="00A56361"/>
    <w:rsid w:val="00A57387"/>
    <w:rsid w:val="00A61D69"/>
    <w:rsid w:val="00A625C7"/>
    <w:rsid w:val="00A62D10"/>
    <w:rsid w:val="00A64304"/>
    <w:rsid w:val="00A651B3"/>
    <w:rsid w:val="00A6584F"/>
    <w:rsid w:val="00A65FC7"/>
    <w:rsid w:val="00A6602C"/>
    <w:rsid w:val="00A6695C"/>
    <w:rsid w:val="00A66C09"/>
    <w:rsid w:val="00A67262"/>
    <w:rsid w:val="00A67B24"/>
    <w:rsid w:val="00A67E80"/>
    <w:rsid w:val="00A70C8B"/>
    <w:rsid w:val="00A7188F"/>
    <w:rsid w:val="00A71BC2"/>
    <w:rsid w:val="00A727B9"/>
    <w:rsid w:val="00A72992"/>
    <w:rsid w:val="00A73C06"/>
    <w:rsid w:val="00A745B4"/>
    <w:rsid w:val="00A74826"/>
    <w:rsid w:val="00A75FDF"/>
    <w:rsid w:val="00A761A1"/>
    <w:rsid w:val="00A76ABC"/>
    <w:rsid w:val="00A77234"/>
    <w:rsid w:val="00A778BB"/>
    <w:rsid w:val="00A77CF8"/>
    <w:rsid w:val="00A80B1B"/>
    <w:rsid w:val="00A80BF4"/>
    <w:rsid w:val="00A80E43"/>
    <w:rsid w:val="00A83B1F"/>
    <w:rsid w:val="00A8582A"/>
    <w:rsid w:val="00A86F3A"/>
    <w:rsid w:val="00A92BF3"/>
    <w:rsid w:val="00A93846"/>
    <w:rsid w:val="00A94D9E"/>
    <w:rsid w:val="00A96111"/>
    <w:rsid w:val="00A96B82"/>
    <w:rsid w:val="00AA1317"/>
    <w:rsid w:val="00AA20D5"/>
    <w:rsid w:val="00AA2414"/>
    <w:rsid w:val="00AA4104"/>
    <w:rsid w:val="00AA43E3"/>
    <w:rsid w:val="00AA46EC"/>
    <w:rsid w:val="00AA4E74"/>
    <w:rsid w:val="00AA5421"/>
    <w:rsid w:val="00AA5B67"/>
    <w:rsid w:val="00AA6608"/>
    <w:rsid w:val="00AA67B4"/>
    <w:rsid w:val="00AA7E96"/>
    <w:rsid w:val="00AB00E3"/>
    <w:rsid w:val="00AB05A5"/>
    <w:rsid w:val="00AB1205"/>
    <w:rsid w:val="00AB1BD6"/>
    <w:rsid w:val="00AB3F0B"/>
    <w:rsid w:val="00AB504B"/>
    <w:rsid w:val="00AB5187"/>
    <w:rsid w:val="00AB589C"/>
    <w:rsid w:val="00AB5D0D"/>
    <w:rsid w:val="00AC11EE"/>
    <w:rsid w:val="00AC257D"/>
    <w:rsid w:val="00AC49B7"/>
    <w:rsid w:val="00AC4C37"/>
    <w:rsid w:val="00AC5124"/>
    <w:rsid w:val="00AC5325"/>
    <w:rsid w:val="00AC53D3"/>
    <w:rsid w:val="00AC5989"/>
    <w:rsid w:val="00AC5C2F"/>
    <w:rsid w:val="00AC6940"/>
    <w:rsid w:val="00AC77CF"/>
    <w:rsid w:val="00AD0132"/>
    <w:rsid w:val="00AD0D47"/>
    <w:rsid w:val="00AD1314"/>
    <w:rsid w:val="00AD16D3"/>
    <w:rsid w:val="00AD23C5"/>
    <w:rsid w:val="00AD3A86"/>
    <w:rsid w:val="00AD68A1"/>
    <w:rsid w:val="00AD6BFF"/>
    <w:rsid w:val="00AE0B45"/>
    <w:rsid w:val="00AE107E"/>
    <w:rsid w:val="00AE1FA3"/>
    <w:rsid w:val="00AE2401"/>
    <w:rsid w:val="00AE663B"/>
    <w:rsid w:val="00AE7C74"/>
    <w:rsid w:val="00AF041E"/>
    <w:rsid w:val="00AF066E"/>
    <w:rsid w:val="00AF07EF"/>
    <w:rsid w:val="00AF1ACD"/>
    <w:rsid w:val="00AF2157"/>
    <w:rsid w:val="00AF2E1F"/>
    <w:rsid w:val="00AF328C"/>
    <w:rsid w:val="00AF3AF9"/>
    <w:rsid w:val="00AF3E41"/>
    <w:rsid w:val="00AF49F1"/>
    <w:rsid w:val="00AF4AF9"/>
    <w:rsid w:val="00AF4FA2"/>
    <w:rsid w:val="00AF5136"/>
    <w:rsid w:val="00AF5DC8"/>
    <w:rsid w:val="00AF60C1"/>
    <w:rsid w:val="00AF6554"/>
    <w:rsid w:val="00AF690D"/>
    <w:rsid w:val="00AF7282"/>
    <w:rsid w:val="00AF78E3"/>
    <w:rsid w:val="00AF7BEA"/>
    <w:rsid w:val="00AF7D1D"/>
    <w:rsid w:val="00B016BF"/>
    <w:rsid w:val="00B01B84"/>
    <w:rsid w:val="00B024F3"/>
    <w:rsid w:val="00B02CDB"/>
    <w:rsid w:val="00B03233"/>
    <w:rsid w:val="00B03A22"/>
    <w:rsid w:val="00B03FCB"/>
    <w:rsid w:val="00B0511D"/>
    <w:rsid w:val="00B051FD"/>
    <w:rsid w:val="00B0642D"/>
    <w:rsid w:val="00B07916"/>
    <w:rsid w:val="00B07C4A"/>
    <w:rsid w:val="00B10657"/>
    <w:rsid w:val="00B109AE"/>
    <w:rsid w:val="00B10CA4"/>
    <w:rsid w:val="00B10D98"/>
    <w:rsid w:val="00B11938"/>
    <w:rsid w:val="00B1371D"/>
    <w:rsid w:val="00B13ECB"/>
    <w:rsid w:val="00B14289"/>
    <w:rsid w:val="00B17A84"/>
    <w:rsid w:val="00B21124"/>
    <w:rsid w:val="00B21566"/>
    <w:rsid w:val="00B218BE"/>
    <w:rsid w:val="00B21A11"/>
    <w:rsid w:val="00B21C23"/>
    <w:rsid w:val="00B21CB7"/>
    <w:rsid w:val="00B2401F"/>
    <w:rsid w:val="00B256AA"/>
    <w:rsid w:val="00B2632C"/>
    <w:rsid w:val="00B26AC1"/>
    <w:rsid w:val="00B273EA"/>
    <w:rsid w:val="00B27E66"/>
    <w:rsid w:val="00B305FF"/>
    <w:rsid w:val="00B30A4E"/>
    <w:rsid w:val="00B31F6D"/>
    <w:rsid w:val="00B32147"/>
    <w:rsid w:val="00B32F78"/>
    <w:rsid w:val="00B33662"/>
    <w:rsid w:val="00B33C65"/>
    <w:rsid w:val="00B34637"/>
    <w:rsid w:val="00B34F2B"/>
    <w:rsid w:val="00B35625"/>
    <w:rsid w:val="00B3739A"/>
    <w:rsid w:val="00B40A6B"/>
    <w:rsid w:val="00B418C0"/>
    <w:rsid w:val="00B42AD6"/>
    <w:rsid w:val="00B42B6F"/>
    <w:rsid w:val="00B42E5B"/>
    <w:rsid w:val="00B43363"/>
    <w:rsid w:val="00B44FF5"/>
    <w:rsid w:val="00B453FC"/>
    <w:rsid w:val="00B45C50"/>
    <w:rsid w:val="00B51AAF"/>
    <w:rsid w:val="00B52CEA"/>
    <w:rsid w:val="00B5431E"/>
    <w:rsid w:val="00B557BB"/>
    <w:rsid w:val="00B55839"/>
    <w:rsid w:val="00B55840"/>
    <w:rsid w:val="00B55BE5"/>
    <w:rsid w:val="00B56FE9"/>
    <w:rsid w:val="00B578D0"/>
    <w:rsid w:val="00B6224E"/>
    <w:rsid w:val="00B63856"/>
    <w:rsid w:val="00B63E1D"/>
    <w:rsid w:val="00B649A8"/>
    <w:rsid w:val="00B65809"/>
    <w:rsid w:val="00B72688"/>
    <w:rsid w:val="00B72B88"/>
    <w:rsid w:val="00B739C9"/>
    <w:rsid w:val="00B73B72"/>
    <w:rsid w:val="00B74B7A"/>
    <w:rsid w:val="00B75974"/>
    <w:rsid w:val="00B7739A"/>
    <w:rsid w:val="00B778FA"/>
    <w:rsid w:val="00B77C28"/>
    <w:rsid w:val="00B82255"/>
    <w:rsid w:val="00B8605D"/>
    <w:rsid w:val="00B862F2"/>
    <w:rsid w:val="00B8667E"/>
    <w:rsid w:val="00B8704E"/>
    <w:rsid w:val="00B87C63"/>
    <w:rsid w:val="00B90BDA"/>
    <w:rsid w:val="00B925C2"/>
    <w:rsid w:val="00B9501F"/>
    <w:rsid w:val="00B96870"/>
    <w:rsid w:val="00B96BF7"/>
    <w:rsid w:val="00B978FE"/>
    <w:rsid w:val="00BA08A0"/>
    <w:rsid w:val="00BA19F8"/>
    <w:rsid w:val="00BA2C44"/>
    <w:rsid w:val="00BA2D50"/>
    <w:rsid w:val="00BA3D57"/>
    <w:rsid w:val="00BA44F0"/>
    <w:rsid w:val="00BA4B41"/>
    <w:rsid w:val="00BA51AE"/>
    <w:rsid w:val="00BA5EC3"/>
    <w:rsid w:val="00BA61BC"/>
    <w:rsid w:val="00BA6AE2"/>
    <w:rsid w:val="00BA73A1"/>
    <w:rsid w:val="00BA7CF8"/>
    <w:rsid w:val="00BB00BF"/>
    <w:rsid w:val="00BB1011"/>
    <w:rsid w:val="00BB16A6"/>
    <w:rsid w:val="00BB1D4B"/>
    <w:rsid w:val="00BB25B6"/>
    <w:rsid w:val="00BB33BA"/>
    <w:rsid w:val="00BB3B23"/>
    <w:rsid w:val="00BB4E5B"/>
    <w:rsid w:val="00BB5D87"/>
    <w:rsid w:val="00BB65CF"/>
    <w:rsid w:val="00BB6853"/>
    <w:rsid w:val="00BB75F4"/>
    <w:rsid w:val="00BB7966"/>
    <w:rsid w:val="00BB7B2C"/>
    <w:rsid w:val="00BC07B2"/>
    <w:rsid w:val="00BC1555"/>
    <w:rsid w:val="00BC1672"/>
    <w:rsid w:val="00BC1A86"/>
    <w:rsid w:val="00BC4B14"/>
    <w:rsid w:val="00BC4E63"/>
    <w:rsid w:val="00BC6D93"/>
    <w:rsid w:val="00BC6F22"/>
    <w:rsid w:val="00BC7784"/>
    <w:rsid w:val="00BD08F1"/>
    <w:rsid w:val="00BD0A6C"/>
    <w:rsid w:val="00BD11EB"/>
    <w:rsid w:val="00BD130E"/>
    <w:rsid w:val="00BD14C4"/>
    <w:rsid w:val="00BD150C"/>
    <w:rsid w:val="00BD22E2"/>
    <w:rsid w:val="00BD24BF"/>
    <w:rsid w:val="00BD3995"/>
    <w:rsid w:val="00BD6547"/>
    <w:rsid w:val="00BD683E"/>
    <w:rsid w:val="00BE03FC"/>
    <w:rsid w:val="00BE0D69"/>
    <w:rsid w:val="00BE208B"/>
    <w:rsid w:val="00BE4AB0"/>
    <w:rsid w:val="00BE5F16"/>
    <w:rsid w:val="00BE6026"/>
    <w:rsid w:val="00BE6393"/>
    <w:rsid w:val="00BE64FA"/>
    <w:rsid w:val="00BF08D5"/>
    <w:rsid w:val="00BF111A"/>
    <w:rsid w:val="00BF1C2E"/>
    <w:rsid w:val="00BF4C09"/>
    <w:rsid w:val="00BF4EC6"/>
    <w:rsid w:val="00BF54B3"/>
    <w:rsid w:val="00BF61CB"/>
    <w:rsid w:val="00BF6845"/>
    <w:rsid w:val="00BF6F78"/>
    <w:rsid w:val="00BF71FE"/>
    <w:rsid w:val="00BF75AE"/>
    <w:rsid w:val="00C004A6"/>
    <w:rsid w:val="00C017B2"/>
    <w:rsid w:val="00C01F99"/>
    <w:rsid w:val="00C02604"/>
    <w:rsid w:val="00C02DFB"/>
    <w:rsid w:val="00C030E5"/>
    <w:rsid w:val="00C033E5"/>
    <w:rsid w:val="00C04669"/>
    <w:rsid w:val="00C05E35"/>
    <w:rsid w:val="00C06E96"/>
    <w:rsid w:val="00C07F7D"/>
    <w:rsid w:val="00C105D7"/>
    <w:rsid w:val="00C10909"/>
    <w:rsid w:val="00C10E57"/>
    <w:rsid w:val="00C11A14"/>
    <w:rsid w:val="00C14207"/>
    <w:rsid w:val="00C14E90"/>
    <w:rsid w:val="00C1573C"/>
    <w:rsid w:val="00C15A2D"/>
    <w:rsid w:val="00C16299"/>
    <w:rsid w:val="00C16B81"/>
    <w:rsid w:val="00C17C99"/>
    <w:rsid w:val="00C208FE"/>
    <w:rsid w:val="00C21BE1"/>
    <w:rsid w:val="00C239CE"/>
    <w:rsid w:val="00C241EF"/>
    <w:rsid w:val="00C245F7"/>
    <w:rsid w:val="00C26537"/>
    <w:rsid w:val="00C26A42"/>
    <w:rsid w:val="00C27CBA"/>
    <w:rsid w:val="00C27F97"/>
    <w:rsid w:val="00C30B76"/>
    <w:rsid w:val="00C30BA3"/>
    <w:rsid w:val="00C31CD7"/>
    <w:rsid w:val="00C31CEE"/>
    <w:rsid w:val="00C3215B"/>
    <w:rsid w:val="00C322FA"/>
    <w:rsid w:val="00C32E8E"/>
    <w:rsid w:val="00C33D3B"/>
    <w:rsid w:val="00C33DCF"/>
    <w:rsid w:val="00C35987"/>
    <w:rsid w:val="00C403DC"/>
    <w:rsid w:val="00C40429"/>
    <w:rsid w:val="00C40A94"/>
    <w:rsid w:val="00C415DD"/>
    <w:rsid w:val="00C436C4"/>
    <w:rsid w:val="00C443FD"/>
    <w:rsid w:val="00C44E4B"/>
    <w:rsid w:val="00C45675"/>
    <w:rsid w:val="00C45A63"/>
    <w:rsid w:val="00C45B7E"/>
    <w:rsid w:val="00C45D01"/>
    <w:rsid w:val="00C46378"/>
    <w:rsid w:val="00C46BE6"/>
    <w:rsid w:val="00C47DBB"/>
    <w:rsid w:val="00C504B6"/>
    <w:rsid w:val="00C50565"/>
    <w:rsid w:val="00C505E8"/>
    <w:rsid w:val="00C51C26"/>
    <w:rsid w:val="00C51FF3"/>
    <w:rsid w:val="00C52133"/>
    <w:rsid w:val="00C539A7"/>
    <w:rsid w:val="00C53DB7"/>
    <w:rsid w:val="00C54601"/>
    <w:rsid w:val="00C55212"/>
    <w:rsid w:val="00C5689F"/>
    <w:rsid w:val="00C56A3D"/>
    <w:rsid w:val="00C56B6D"/>
    <w:rsid w:val="00C57345"/>
    <w:rsid w:val="00C6004E"/>
    <w:rsid w:val="00C60E22"/>
    <w:rsid w:val="00C63EA6"/>
    <w:rsid w:val="00C656E4"/>
    <w:rsid w:val="00C66C2E"/>
    <w:rsid w:val="00C66C91"/>
    <w:rsid w:val="00C67252"/>
    <w:rsid w:val="00C6753F"/>
    <w:rsid w:val="00C6771B"/>
    <w:rsid w:val="00C715A1"/>
    <w:rsid w:val="00C7164B"/>
    <w:rsid w:val="00C71F6D"/>
    <w:rsid w:val="00C72FE8"/>
    <w:rsid w:val="00C7308F"/>
    <w:rsid w:val="00C7358D"/>
    <w:rsid w:val="00C735BA"/>
    <w:rsid w:val="00C7488A"/>
    <w:rsid w:val="00C7520D"/>
    <w:rsid w:val="00C75450"/>
    <w:rsid w:val="00C7558D"/>
    <w:rsid w:val="00C759C2"/>
    <w:rsid w:val="00C75AB1"/>
    <w:rsid w:val="00C7682F"/>
    <w:rsid w:val="00C7787B"/>
    <w:rsid w:val="00C8050C"/>
    <w:rsid w:val="00C8129D"/>
    <w:rsid w:val="00C82ADE"/>
    <w:rsid w:val="00C83BB9"/>
    <w:rsid w:val="00C83FB6"/>
    <w:rsid w:val="00C846B7"/>
    <w:rsid w:val="00C846CD"/>
    <w:rsid w:val="00C84D3F"/>
    <w:rsid w:val="00C85764"/>
    <w:rsid w:val="00C8650C"/>
    <w:rsid w:val="00C8662F"/>
    <w:rsid w:val="00C86C9D"/>
    <w:rsid w:val="00C90011"/>
    <w:rsid w:val="00C90C38"/>
    <w:rsid w:val="00C92DB2"/>
    <w:rsid w:val="00C934B1"/>
    <w:rsid w:val="00C93AE6"/>
    <w:rsid w:val="00C96504"/>
    <w:rsid w:val="00CA1E4E"/>
    <w:rsid w:val="00CA2952"/>
    <w:rsid w:val="00CA2B28"/>
    <w:rsid w:val="00CA2C0B"/>
    <w:rsid w:val="00CA5B29"/>
    <w:rsid w:val="00CB006B"/>
    <w:rsid w:val="00CB119D"/>
    <w:rsid w:val="00CB15A3"/>
    <w:rsid w:val="00CB2188"/>
    <w:rsid w:val="00CB2511"/>
    <w:rsid w:val="00CB2B3E"/>
    <w:rsid w:val="00CB352E"/>
    <w:rsid w:val="00CB5297"/>
    <w:rsid w:val="00CB6024"/>
    <w:rsid w:val="00CB6B21"/>
    <w:rsid w:val="00CC08B4"/>
    <w:rsid w:val="00CC2190"/>
    <w:rsid w:val="00CC2720"/>
    <w:rsid w:val="00CC3A5D"/>
    <w:rsid w:val="00CC4341"/>
    <w:rsid w:val="00CC4A82"/>
    <w:rsid w:val="00CC4C33"/>
    <w:rsid w:val="00CC7893"/>
    <w:rsid w:val="00CD05F9"/>
    <w:rsid w:val="00CD29B8"/>
    <w:rsid w:val="00CD2A37"/>
    <w:rsid w:val="00CD2AD7"/>
    <w:rsid w:val="00CD2DDA"/>
    <w:rsid w:val="00CD55D3"/>
    <w:rsid w:val="00CD6973"/>
    <w:rsid w:val="00CD707A"/>
    <w:rsid w:val="00CD7991"/>
    <w:rsid w:val="00CE076C"/>
    <w:rsid w:val="00CE0828"/>
    <w:rsid w:val="00CE0D63"/>
    <w:rsid w:val="00CE1A93"/>
    <w:rsid w:val="00CE1ACA"/>
    <w:rsid w:val="00CE409D"/>
    <w:rsid w:val="00CE429A"/>
    <w:rsid w:val="00CE51D7"/>
    <w:rsid w:val="00CE5411"/>
    <w:rsid w:val="00CE5824"/>
    <w:rsid w:val="00CE5B47"/>
    <w:rsid w:val="00CE5D0D"/>
    <w:rsid w:val="00CE6C77"/>
    <w:rsid w:val="00CE6CE8"/>
    <w:rsid w:val="00CF049D"/>
    <w:rsid w:val="00CF1049"/>
    <w:rsid w:val="00CF27B0"/>
    <w:rsid w:val="00CF3EE2"/>
    <w:rsid w:val="00CF501C"/>
    <w:rsid w:val="00CF59BF"/>
    <w:rsid w:val="00CF61AE"/>
    <w:rsid w:val="00CF73F3"/>
    <w:rsid w:val="00CF7578"/>
    <w:rsid w:val="00CF7C0A"/>
    <w:rsid w:val="00D00C95"/>
    <w:rsid w:val="00D01400"/>
    <w:rsid w:val="00D0189C"/>
    <w:rsid w:val="00D019B3"/>
    <w:rsid w:val="00D03168"/>
    <w:rsid w:val="00D037E4"/>
    <w:rsid w:val="00D03C08"/>
    <w:rsid w:val="00D044E9"/>
    <w:rsid w:val="00D04DF1"/>
    <w:rsid w:val="00D0602E"/>
    <w:rsid w:val="00D06408"/>
    <w:rsid w:val="00D06CF6"/>
    <w:rsid w:val="00D0750A"/>
    <w:rsid w:val="00D075C4"/>
    <w:rsid w:val="00D07764"/>
    <w:rsid w:val="00D111CC"/>
    <w:rsid w:val="00D124BE"/>
    <w:rsid w:val="00D124E9"/>
    <w:rsid w:val="00D134CA"/>
    <w:rsid w:val="00D160E7"/>
    <w:rsid w:val="00D1729B"/>
    <w:rsid w:val="00D201EF"/>
    <w:rsid w:val="00D2109C"/>
    <w:rsid w:val="00D219FD"/>
    <w:rsid w:val="00D23395"/>
    <w:rsid w:val="00D247A9"/>
    <w:rsid w:val="00D24E4C"/>
    <w:rsid w:val="00D24EC5"/>
    <w:rsid w:val="00D273E7"/>
    <w:rsid w:val="00D274F0"/>
    <w:rsid w:val="00D27657"/>
    <w:rsid w:val="00D3038D"/>
    <w:rsid w:val="00D30EBD"/>
    <w:rsid w:val="00D30F79"/>
    <w:rsid w:val="00D321FC"/>
    <w:rsid w:val="00D3345C"/>
    <w:rsid w:val="00D337EC"/>
    <w:rsid w:val="00D33B94"/>
    <w:rsid w:val="00D340E7"/>
    <w:rsid w:val="00D34492"/>
    <w:rsid w:val="00D34956"/>
    <w:rsid w:val="00D357ED"/>
    <w:rsid w:val="00D3639A"/>
    <w:rsid w:val="00D37299"/>
    <w:rsid w:val="00D4062C"/>
    <w:rsid w:val="00D42EFB"/>
    <w:rsid w:val="00D43001"/>
    <w:rsid w:val="00D433E7"/>
    <w:rsid w:val="00D434DD"/>
    <w:rsid w:val="00D43A1E"/>
    <w:rsid w:val="00D45A9F"/>
    <w:rsid w:val="00D46098"/>
    <w:rsid w:val="00D469CC"/>
    <w:rsid w:val="00D51E0E"/>
    <w:rsid w:val="00D51FE7"/>
    <w:rsid w:val="00D5311A"/>
    <w:rsid w:val="00D539CF"/>
    <w:rsid w:val="00D5445D"/>
    <w:rsid w:val="00D5453F"/>
    <w:rsid w:val="00D54845"/>
    <w:rsid w:val="00D5552F"/>
    <w:rsid w:val="00D5556F"/>
    <w:rsid w:val="00D56116"/>
    <w:rsid w:val="00D57D97"/>
    <w:rsid w:val="00D57E0A"/>
    <w:rsid w:val="00D6037A"/>
    <w:rsid w:val="00D6066B"/>
    <w:rsid w:val="00D60974"/>
    <w:rsid w:val="00D60C5F"/>
    <w:rsid w:val="00D610BC"/>
    <w:rsid w:val="00D62EF4"/>
    <w:rsid w:val="00D644A8"/>
    <w:rsid w:val="00D65B31"/>
    <w:rsid w:val="00D66127"/>
    <w:rsid w:val="00D67F22"/>
    <w:rsid w:val="00D70E9D"/>
    <w:rsid w:val="00D7172E"/>
    <w:rsid w:val="00D72289"/>
    <w:rsid w:val="00D72420"/>
    <w:rsid w:val="00D724E9"/>
    <w:rsid w:val="00D735F2"/>
    <w:rsid w:val="00D73725"/>
    <w:rsid w:val="00D73E04"/>
    <w:rsid w:val="00D74B29"/>
    <w:rsid w:val="00D7533C"/>
    <w:rsid w:val="00D75DC1"/>
    <w:rsid w:val="00D76013"/>
    <w:rsid w:val="00D76C64"/>
    <w:rsid w:val="00D804DB"/>
    <w:rsid w:val="00D810F6"/>
    <w:rsid w:val="00D83DBE"/>
    <w:rsid w:val="00D845DB"/>
    <w:rsid w:val="00D858A2"/>
    <w:rsid w:val="00D86D42"/>
    <w:rsid w:val="00D87499"/>
    <w:rsid w:val="00D9005C"/>
    <w:rsid w:val="00D9118B"/>
    <w:rsid w:val="00D91298"/>
    <w:rsid w:val="00D922AC"/>
    <w:rsid w:val="00D9281B"/>
    <w:rsid w:val="00D92AF5"/>
    <w:rsid w:val="00D93704"/>
    <w:rsid w:val="00D96324"/>
    <w:rsid w:val="00D976FD"/>
    <w:rsid w:val="00DA0391"/>
    <w:rsid w:val="00DA18B9"/>
    <w:rsid w:val="00DA1F29"/>
    <w:rsid w:val="00DA2E99"/>
    <w:rsid w:val="00DA335A"/>
    <w:rsid w:val="00DA3490"/>
    <w:rsid w:val="00DA35CC"/>
    <w:rsid w:val="00DA3667"/>
    <w:rsid w:val="00DA4BDE"/>
    <w:rsid w:val="00DA5B25"/>
    <w:rsid w:val="00DA5C52"/>
    <w:rsid w:val="00DA77F1"/>
    <w:rsid w:val="00DA7B13"/>
    <w:rsid w:val="00DB008F"/>
    <w:rsid w:val="00DB04F9"/>
    <w:rsid w:val="00DB1151"/>
    <w:rsid w:val="00DB18DE"/>
    <w:rsid w:val="00DB277B"/>
    <w:rsid w:val="00DB2D2A"/>
    <w:rsid w:val="00DB3159"/>
    <w:rsid w:val="00DB3256"/>
    <w:rsid w:val="00DB3E69"/>
    <w:rsid w:val="00DB4A49"/>
    <w:rsid w:val="00DB4B53"/>
    <w:rsid w:val="00DB4EF2"/>
    <w:rsid w:val="00DB58E6"/>
    <w:rsid w:val="00DB67CE"/>
    <w:rsid w:val="00DB6C19"/>
    <w:rsid w:val="00DC0676"/>
    <w:rsid w:val="00DC0701"/>
    <w:rsid w:val="00DC077C"/>
    <w:rsid w:val="00DC0C78"/>
    <w:rsid w:val="00DC1012"/>
    <w:rsid w:val="00DC1986"/>
    <w:rsid w:val="00DC27FE"/>
    <w:rsid w:val="00DC2B2A"/>
    <w:rsid w:val="00DC2DC6"/>
    <w:rsid w:val="00DC2E1F"/>
    <w:rsid w:val="00DC3420"/>
    <w:rsid w:val="00DC3493"/>
    <w:rsid w:val="00DC3A1A"/>
    <w:rsid w:val="00DC48B6"/>
    <w:rsid w:val="00DC4A8B"/>
    <w:rsid w:val="00DC4B31"/>
    <w:rsid w:val="00DC559B"/>
    <w:rsid w:val="00DC683E"/>
    <w:rsid w:val="00DC6F06"/>
    <w:rsid w:val="00DD0090"/>
    <w:rsid w:val="00DD03C9"/>
    <w:rsid w:val="00DD054C"/>
    <w:rsid w:val="00DD06A5"/>
    <w:rsid w:val="00DD0B92"/>
    <w:rsid w:val="00DD1267"/>
    <w:rsid w:val="00DD1D65"/>
    <w:rsid w:val="00DD2CDF"/>
    <w:rsid w:val="00DD2E25"/>
    <w:rsid w:val="00DD3887"/>
    <w:rsid w:val="00DD4CD7"/>
    <w:rsid w:val="00DD5561"/>
    <w:rsid w:val="00DD5EBE"/>
    <w:rsid w:val="00DD7580"/>
    <w:rsid w:val="00DD76E9"/>
    <w:rsid w:val="00DE11F8"/>
    <w:rsid w:val="00DE1759"/>
    <w:rsid w:val="00DE1D8D"/>
    <w:rsid w:val="00DE2D78"/>
    <w:rsid w:val="00DE3140"/>
    <w:rsid w:val="00DE34AF"/>
    <w:rsid w:val="00DE3AC2"/>
    <w:rsid w:val="00DE3BED"/>
    <w:rsid w:val="00DE3E49"/>
    <w:rsid w:val="00DE48ED"/>
    <w:rsid w:val="00DE632C"/>
    <w:rsid w:val="00DE7F14"/>
    <w:rsid w:val="00DF034C"/>
    <w:rsid w:val="00DF04D1"/>
    <w:rsid w:val="00DF2F2D"/>
    <w:rsid w:val="00DF3478"/>
    <w:rsid w:val="00DF3945"/>
    <w:rsid w:val="00DF540E"/>
    <w:rsid w:val="00DF746B"/>
    <w:rsid w:val="00E000C1"/>
    <w:rsid w:val="00E00FDC"/>
    <w:rsid w:val="00E01599"/>
    <w:rsid w:val="00E0270E"/>
    <w:rsid w:val="00E02925"/>
    <w:rsid w:val="00E02DA9"/>
    <w:rsid w:val="00E03272"/>
    <w:rsid w:val="00E0378D"/>
    <w:rsid w:val="00E03DA6"/>
    <w:rsid w:val="00E05808"/>
    <w:rsid w:val="00E066B9"/>
    <w:rsid w:val="00E06C57"/>
    <w:rsid w:val="00E06DE9"/>
    <w:rsid w:val="00E0753D"/>
    <w:rsid w:val="00E07D75"/>
    <w:rsid w:val="00E11720"/>
    <w:rsid w:val="00E14467"/>
    <w:rsid w:val="00E14F27"/>
    <w:rsid w:val="00E15C55"/>
    <w:rsid w:val="00E2020F"/>
    <w:rsid w:val="00E21C66"/>
    <w:rsid w:val="00E22904"/>
    <w:rsid w:val="00E23420"/>
    <w:rsid w:val="00E23AA7"/>
    <w:rsid w:val="00E24D2C"/>
    <w:rsid w:val="00E253A0"/>
    <w:rsid w:val="00E27241"/>
    <w:rsid w:val="00E279AE"/>
    <w:rsid w:val="00E27BB1"/>
    <w:rsid w:val="00E30925"/>
    <w:rsid w:val="00E30D9B"/>
    <w:rsid w:val="00E31843"/>
    <w:rsid w:val="00E330A6"/>
    <w:rsid w:val="00E332E8"/>
    <w:rsid w:val="00E3331F"/>
    <w:rsid w:val="00E34E28"/>
    <w:rsid w:val="00E35152"/>
    <w:rsid w:val="00E37E26"/>
    <w:rsid w:val="00E40345"/>
    <w:rsid w:val="00E406CC"/>
    <w:rsid w:val="00E406D1"/>
    <w:rsid w:val="00E41401"/>
    <w:rsid w:val="00E41510"/>
    <w:rsid w:val="00E4222C"/>
    <w:rsid w:val="00E4462E"/>
    <w:rsid w:val="00E458D2"/>
    <w:rsid w:val="00E465EA"/>
    <w:rsid w:val="00E47257"/>
    <w:rsid w:val="00E47A16"/>
    <w:rsid w:val="00E47EDD"/>
    <w:rsid w:val="00E50458"/>
    <w:rsid w:val="00E5140D"/>
    <w:rsid w:val="00E51446"/>
    <w:rsid w:val="00E51506"/>
    <w:rsid w:val="00E51533"/>
    <w:rsid w:val="00E51AA3"/>
    <w:rsid w:val="00E522DB"/>
    <w:rsid w:val="00E52EB2"/>
    <w:rsid w:val="00E54CEE"/>
    <w:rsid w:val="00E5635E"/>
    <w:rsid w:val="00E56BB1"/>
    <w:rsid w:val="00E57367"/>
    <w:rsid w:val="00E57559"/>
    <w:rsid w:val="00E60FCB"/>
    <w:rsid w:val="00E61324"/>
    <w:rsid w:val="00E61382"/>
    <w:rsid w:val="00E62029"/>
    <w:rsid w:val="00E626C3"/>
    <w:rsid w:val="00E62B5F"/>
    <w:rsid w:val="00E63873"/>
    <w:rsid w:val="00E63C57"/>
    <w:rsid w:val="00E664A6"/>
    <w:rsid w:val="00E67386"/>
    <w:rsid w:val="00E678E9"/>
    <w:rsid w:val="00E67F50"/>
    <w:rsid w:val="00E7276A"/>
    <w:rsid w:val="00E771BB"/>
    <w:rsid w:val="00E77549"/>
    <w:rsid w:val="00E77FB1"/>
    <w:rsid w:val="00E80565"/>
    <w:rsid w:val="00E8072F"/>
    <w:rsid w:val="00E81B0F"/>
    <w:rsid w:val="00E823D0"/>
    <w:rsid w:val="00E82DEB"/>
    <w:rsid w:val="00E83392"/>
    <w:rsid w:val="00E8411B"/>
    <w:rsid w:val="00E842DD"/>
    <w:rsid w:val="00E84F37"/>
    <w:rsid w:val="00E850A9"/>
    <w:rsid w:val="00E854BE"/>
    <w:rsid w:val="00E86BE5"/>
    <w:rsid w:val="00E87B64"/>
    <w:rsid w:val="00E87CC5"/>
    <w:rsid w:val="00E907AC"/>
    <w:rsid w:val="00E90D2F"/>
    <w:rsid w:val="00E91242"/>
    <w:rsid w:val="00E92BD7"/>
    <w:rsid w:val="00E92E9F"/>
    <w:rsid w:val="00E93041"/>
    <w:rsid w:val="00E93564"/>
    <w:rsid w:val="00E939A4"/>
    <w:rsid w:val="00E93A47"/>
    <w:rsid w:val="00E93BE1"/>
    <w:rsid w:val="00E94002"/>
    <w:rsid w:val="00E94343"/>
    <w:rsid w:val="00E9435C"/>
    <w:rsid w:val="00E94A4B"/>
    <w:rsid w:val="00E94EB6"/>
    <w:rsid w:val="00E94FE0"/>
    <w:rsid w:val="00E9592D"/>
    <w:rsid w:val="00E96488"/>
    <w:rsid w:val="00EA0146"/>
    <w:rsid w:val="00EA0D2C"/>
    <w:rsid w:val="00EA216A"/>
    <w:rsid w:val="00EA2974"/>
    <w:rsid w:val="00EA32B1"/>
    <w:rsid w:val="00EA3DF8"/>
    <w:rsid w:val="00EA5379"/>
    <w:rsid w:val="00EA5E94"/>
    <w:rsid w:val="00EA7CF0"/>
    <w:rsid w:val="00EA7EB7"/>
    <w:rsid w:val="00EB0D21"/>
    <w:rsid w:val="00EB1A65"/>
    <w:rsid w:val="00EB256B"/>
    <w:rsid w:val="00EB3CCF"/>
    <w:rsid w:val="00EB479C"/>
    <w:rsid w:val="00EB5438"/>
    <w:rsid w:val="00EB58C6"/>
    <w:rsid w:val="00EB5A22"/>
    <w:rsid w:val="00EB5C84"/>
    <w:rsid w:val="00EB5D35"/>
    <w:rsid w:val="00EB6EE6"/>
    <w:rsid w:val="00EC1B20"/>
    <w:rsid w:val="00EC32A9"/>
    <w:rsid w:val="00EC34E6"/>
    <w:rsid w:val="00EC40F8"/>
    <w:rsid w:val="00EC50CF"/>
    <w:rsid w:val="00EC593C"/>
    <w:rsid w:val="00EC6521"/>
    <w:rsid w:val="00EC6A84"/>
    <w:rsid w:val="00EC706D"/>
    <w:rsid w:val="00EC7E65"/>
    <w:rsid w:val="00ED06DA"/>
    <w:rsid w:val="00ED09A1"/>
    <w:rsid w:val="00ED0DE5"/>
    <w:rsid w:val="00ED0E02"/>
    <w:rsid w:val="00ED0F99"/>
    <w:rsid w:val="00ED2259"/>
    <w:rsid w:val="00ED3727"/>
    <w:rsid w:val="00ED46D8"/>
    <w:rsid w:val="00ED58D6"/>
    <w:rsid w:val="00ED5CD8"/>
    <w:rsid w:val="00ED6AD2"/>
    <w:rsid w:val="00ED74B7"/>
    <w:rsid w:val="00EE14F7"/>
    <w:rsid w:val="00EE1C74"/>
    <w:rsid w:val="00EE25F0"/>
    <w:rsid w:val="00EE4371"/>
    <w:rsid w:val="00EE4885"/>
    <w:rsid w:val="00EE5A83"/>
    <w:rsid w:val="00EE5B74"/>
    <w:rsid w:val="00EE5D45"/>
    <w:rsid w:val="00EE72F3"/>
    <w:rsid w:val="00EE793A"/>
    <w:rsid w:val="00EF0299"/>
    <w:rsid w:val="00EF0528"/>
    <w:rsid w:val="00EF0594"/>
    <w:rsid w:val="00EF0644"/>
    <w:rsid w:val="00EF0B84"/>
    <w:rsid w:val="00EF0FDC"/>
    <w:rsid w:val="00EF122B"/>
    <w:rsid w:val="00EF2067"/>
    <w:rsid w:val="00EF2681"/>
    <w:rsid w:val="00EF39C1"/>
    <w:rsid w:val="00EF3B5E"/>
    <w:rsid w:val="00EF3F98"/>
    <w:rsid w:val="00EF4D55"/>
    <w:rsid w:val="00EF5EAC"/>
    <w:rsid w:val="00EF5EF2"/>
    <w:rsid w:val="00EF5FED"/>
    <w:rsid w:val="00EF61C4"/>
    <w:rsid w:val="00EF64F5"/>
    <w:rsid w:val="00EF6DCA"/>
    <w:rsid w:val="00EF7968"/>
    <w:rsid w:val="00F01B69"/>
    <w:rsid w:val="00F02AF7"/>
    <w:rsid w:val="00F04031"/>
    <w:rsid w:val="00F045E0"/>
    <w:rsid w:val="00F04B4B"/>
    <w:rsid w:val="00F05A84"/>
    <w:rsid w:val="00F05A97"/>
    <w:rsid w:val="00F061F2"/>
    <w:rsid w:val="00F06776"/>
    <w:rsid w:val="00F10031"/>
    <w:rsid w:val="00F101A0"/>
    <w:rsid w:val="00F110D1"/>
    <w:rsid w:val="00F11C95"/>
    <w:rsid w:val="00F13399"/>
    <w:rsid w:val="00F14C78"/>
    <w:rsid w:val="00F14D31"/>
    <w:rsid w:val="00F151E1"/>
    <w:rsid w:val="00F15925"/>
    <w:rsid w:val="00F159F5"/>
    <w:rsid w:val="00F15E48"/>
    <w:rsid w:val="00F1782A"/>
    <w:rsid w:val="00F20040"/>
    <w:rsid w:val="00F21B0A"/>
    <w:rsid w:val="00F22954"/>
    <w:rsid w:val="00F2428A"/>
    <w:rsid w:val="00F24794"/>
    <w:rsid w:val="00F24D73"/>
    <w:rsid w:val="00F2509D"/>
    <w:rsid w:val="00F2544A"/>
    <w:rsid w:val="00F25F18"/>
    <w:rsid w:val="00F26A51"/>
    <w:rsid w:val="00F26A5F"/>
    <w:rsid w:val="00F26B8F"/>
    <w:rsid w:val="00F275B3"/>
    <w:rsid w:val="00F27721"/>
    <w:rsid w:val="00F33102"/>
    <w:rsid w:val="00F33480"/>
    <w:rsid w:val="00F33631"/>
    <w:rsid w:val="00F3370B"/>
    <w:rsid w:val="00F340E4"/>
    <w:rsid w:val="00F34705"/>
    <w:rsid w:val="00F34ED5"/>
    <w:rsid w:val="00F35441"/>
    <w:rsid w:val="00F36C2C"/>
    <w:rsid w:val="00F37671"/>
    <w:rsid w:val="00F40E60"/>
    <w:rsid w:val="00F40FF3"/>
    <w:rsid w:val="00F415A6"/>
    <w:rsid w:val="00F41DF9"/>
    <w:rsid w:val="00F42436"/>
    <w:rsid w:val="00F44421"/>
    <w:rsid w:val="00F44674"/>
    <w:rsid w:val="00F44D03"/>
    <w:rsid w:val="00F44ED5"/>
    <w:rsid w:val="00F452C0"/>
    <w:rsid w:val="00F45661"/>
    <w:rsid w:val="00F457AD"/>
    <w:rsid w:val="00F45D76"/>
    <w:rsid w:val="00F46177"/>
    <w:rsid w:val="00F505C8"/>
    <w:rsid w:val="00F52349"/>
    <w:rsid w:val="00F53118"/>
    <w:rsid w:val="00F53BBA"/>
    <w:rsid w:val="00F541A2"/>
    <w:rsid w:val="00F54420"/>
    <w:rsid w:val="00F56546"/>
    <w:rsid w:val="00F5713C"/>
    <w:rsid w:val="00F57365"/>
    <w:rsid w:val="00F57637"/>
    <w:rsid w:val="00F604F0"/>
    <w:rsid w:val="00F6053D"/>
    <w:rsid w:val="00F61D85"/>
    <w:rsid w:val="00F6233B"/>
    <w:rsid w:val="00F623DC"/>
    <w:rsid w:val="00F64188"/>
    <w:rsid w:val="00F64C87"/>
    <w:rsid w:val="00F64E3F"/>
    <w:rsid w:val="00F6710F"/>
    <w:rsid w:val="00F679E7"/>
    <w:rsid w:val="00F67B1C"/>
    <w:rsid w:val="00F67E05"/>
    <w:rsid w:val="00F708FD"/>
    <w:rsid w:val="00F7130A"/>
    <w:rsid w:val="00F71F91"/>
    <w:rsid w:val="00F74E33"/>
    <w:rsid w:val="00F76591"/>
    <w:rsid w:val="00F80137"/>
    <w:rsid w:val="00F802D5"/>
    <w:rsid w:val="00F8124C"/>
    <w:rsid w:val="00F81F8E"/>
    <w:rsid w:val="00F828AC"/>
    <w:rsid w:val="00F83E09"/>
    <w:rsid w:val="00F847F7"/>
    <w:rsid w:val="00F854E2"/>
    <w:rsid w:val="00F86324"/>
    <w:rsid w:val="00F86BFE"/>
    <w:rsid w:val="00F916F4"/>
    <w:rsid w:val="00F916F8"/>
    <w:rsid w:val="00F922A3"/>
    <w:rsid w:val="00F93FCE"/>
    <w:rsid w:val="00F94C4C"/>
    <w:rsid w:val="00F9621D"/>
    <w:rsid w:val="00FA0972"/>
    <w:rsid w:val="00FA1819"/>
    <w:rsid w:val="00FA1DB2"/>
    <w:rsid w:val="00FA1F0D"/>
    <w:rsid w:val="00FA290F"/>
    <w:rsid w:val="00FA3361"/>
    <w:rsid w:val="00FA3F24"/>
    <w:rsid w:val="00FA4172"/>
    <w:rsid w:val="00FA41A1"/>
    <w:rsid w:val="00FA5203"/>
    <w:rsid w:val="00FA5342"/>
    <w:rsid w:val="00FA59DD"/>
    <w:rsid w:val="00FA5EEA"/>
    <w:rsid w:val="00FA5F6F"/>
    <w:rsid w:val="00FA6FF1"/>
    <w:rsid w:val="00FA7581"/>
    <w:rsid w:val="00FA7D61"/>
    <w:rsid w:val="00FA7E96"/>
    <w:rsid w:val="00FB09A0"/>
    <w:rsid w:val="00FB348F"/>
    <w:rsid w:val="00FB4251"/>
    <w:rsid w:val="00FB43D1"/>
    <w:rsid w:val="00FB5A10"/>
    <w:rsid w:val="00FB5EA3"/>
    <w:rsid w:val="00FB634F"/>
    <w:rsid w:val="00FB7A7B"/>
    <w:rsid w:val="00FB7CD1"/>
    <w:rsid w:val="00FC04B3"/>
    <w:rsid w:val="00FC0586"/>
    <w:rsid w:val="00FC05AA"/>
    <w:rsid w:val="00FC08B8"/>
    <w:rsid w:val="00FC0C76"/>
    <w:rsid w:val="00FC0E18"/>
    <w:rsid w:val="00FC26B1"/>
    <w:rsid w:val="00FC3A36"/>
    <w:rsid w:val="00FC3C08"/>
    <w:rsid w:val="00FC40C4"/>
    <w:rsid w:val="00FC5BA4"/>
    <w:rsid w:val="00FC5FD8"/>
    <w:rsid w:val="00FC60E1"/>
    <w:rsid w:val="00FC687D"/>
    <w:rsid w:val="00FC7126"/>
    <w:rsid w:val="00FC7215"/>
    <w:rsid w:val="00FD07D8"/>
    <w:rsid w:val="00FD0A2E"/>
    <w:rsid w:val="00FD0CC1"/>
    <w:rsid w:val="00FD145B"/>
    <w:rsid w:val="00FD14DF"/>
    <w:rsid w:val="00FD16B2"/>
    <w:rsid w:val="00FD20B8"/>
    <w:rsid w:val="00FD2C5F"/>
    <w:rsid w:val="00FD478C"/>
    <w:rsid w:val="00FD49C8"/>
    <w:rsid w:val="00FD4B94"/>
    <w:rsid w:val="00FD4F76"/>
    <w:rsid w:val="00FD6410"/>
    <w:rsid w:val="00FD6447"/>
    <w:rsid w:val="00FD6EDD"/>
    <w:rsid w:val="00FD6EDF"/>
    <w:rsid w:val="00FD78FA"/>
    <w:rsid w:val="00FD7F50"/>
    <w:rsid w:val="00FE086C"/>
    <w:rsid w:val="00FE1B77"/>
    <w:rsid w:val="00FE2B55"/>
    <w:rsid w:val="00FE3C7E"/>
    <w:rsid w:val="00FE3E14"/>
    <w:rsid w:val="00FE4818"/>
    <w:rsid w:val="00FE492C"/>
    <w:rsid w:val="00FE4C2C"/>
    <w:rsid w:val="00FE7B0A"/>
    <w:rsid w:val="00FE7D64"/>
    <w:rsid w:val="00FF01D4"/>
    <w:rsid w:val="00FF0283"/>
    <w:rsid w:val="00FF05A9"/>
    <w:rsid w:val="00FF0AA0"/>
    <w:rsid w:val="00FF151A"/>
    <w:rsid w:val="00FF197A"/>
    <w:rsid w:val="00FF1FC5"/>
    <w:rsid w:val="00FF2154"/>
    <w:rsid w:val="00FF21F0"/>
    <w:rsid w:val="00FF38DA"/>
    <w:rsid w:val="00FF3945"/>
    <w:rsid w:val="00FF4080"/>
    <w:rsid w:val="00FF6A1D"/>
    <w:rsid w:val="00FF7502"/>
    <w:rsid w:val="00FF7B09"/>
    <w:rsid w:val="00FF7BC2"/>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2"/>
    </o:shapelayout>
  </w:shapeDefaults>
  <w:decimalSymbol w:val="."/>
  <w:listSeparator w:val=","/>
  <w14:docId w14:val="5BB554FE"/>
  <w15:docId w15:val="{9D4F24AC-8C81-433E-B7BB-F08B6BF7D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Mangal"/>
        <w:lang w:val="en-IN" w:eastAsia="en-IN"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D21"/>
    <w:rPr>
      <w:rFonts w:ascii="Times New Roman" w:eastAsia="Times New Roman" w:hAnsi="Times New Roman" w:cs="Times New Roman"/>
      <w:sz w:val="24"/>
      <w:szCs w:val="24"/>
      <w:lang w:bidi="hi-IN"/>
    </w:rPr>
  </w:style>
  <w:style w:type="paragraph" w:styleId="Heading1">
    <w:name w:val="heading 1"/>
    <w:basedOn w:val="Normal"/>
    <w:link w:val="Heading1Char"/>
    <w:uiPriority w:val="1"/>
    <w:qFormat/>
    <w:rsid w:val="00917D9C"/>
    <w:pPr>
      <w:autoSpaceDE w:val="0"/>
      <w:autoSpaceDN w:val="0"/>
      <w:spacing w:after="160" w:line="259" w:lineRule="auto"/>
      <w:ind w:left="1240"/>
      <w:outlineLvl w:val="0"/>
    </w:pPr>
    <w:rPr>
      <w:rFonts w:ascii="Calibri" w:eastAsia="PMingLiU" w:hAnsi="Calibri" w:cs="Mangal"/>
      <w:b/>
      <w:bCs/>
      <w:sz w:val="22"/>
      <w:szCs w:val="20"/>
      <w:lang w:val="en-US" w:eastAsia="en-US" w:bidi="en-US"/>
    </w:rPr>
  </w:style>
  <w:style w:type="paragraph" w:styleId="Heading4">
    <w:name w:val="heading 4"/>
    <w:basedOn w:val="Normal"/>
    <w:next w:val="Normal"/>
    <w:link w:val="Heading4Char"/>
    <w:uiPriority w:val="9"/>
    <w:semiHidden/>
    <w:unhideWhenUsed/>
    <w:qFormat/>
    <w:rsid w:val="00E27BB1"/>
    <w:pPr>
      <w:keepNext/>
      <w:keepLines/>
      <w:spacing w:before="40" w:after="160" w:line="259" w:lineRule="auto"/>
      <w:outlineLvl w:val="3"/>
    </w:pPr>
    <w:rPr>
      <w:rFonts w:ascii="Calibri Light" w:hAnsi="Calibri Light" w:cs="Mangal"/>
      <w:i/>
      <w:iCs/>
      <w:color w:val="2E74B5"/>
      <w:sz w:val="22"/>
      <w:szCs w:val="20"/>
      <w:lang w:val="en-US" w:eastAsia="en-US"/>
    </w:rPr>
  </w:style>
  <w:style w:type="paragraph" w:styleId="Heading5">
    <w:name w:val="heading 5"/>
    <w:basedOn w:val="Normal"/>
    <w:next w:val="Normal"/>
    <w:link w:val="Heading5Char"/>
    <w:uiPriority w:val="9"/>
    <w:semiHidden/>
    <w:unhideWhenUsed/>
    <w:qFormat/>
    <w:rsid w:val="00E27BB1"/>
    <w:pPr>
      <w:keepNext/>
      <w:keepLines/>
      <w:spacing w:before="40" w:after="160" w:line="259" w:lineRule="auto"/>
      <w:outlineLvl w:val="4"/>
    </w:pPr>
    <w:rPr>
      <w:rFonts w:ascii="Calibri Light" w:hAnsi="Calibri Light" w:cs="Mangal"/>
      <w:color w:val="2E74B5"/>
      <w:sz w:val="22"/>
      <w:szCs w:val="20"/>
      <w:lang w:val="en-US" w:eastAsia="en-US"/>
    </w:rPr>
  </w:style>
  <w:style w:type="paragraph" w:styleId="Heading6">
    <w:name w:val="heading 6"/>
    <w:basedOn w:val="Normal"/>
    <w:next w:val="Normal"/>
    <w:link w:val="Heading6Char"/>
    <w:uiPriority w:val="9"/>
    <w:semiHidden/>
    <w:unhideWhenUsed/>
    <w:qFormat/>
    <w:rsid w:val="00E27BB1"/>
    <w:pPr>
      <w:keepNext/>
      <w:keepLines/>
      <w:spacing w:before="40" w:after="160" w:line="259" w:lineRule="auto"/>
      <w:outlineLvl w:val="5"/>
    </w:pPr>
    <w:rPr>
      <w:rFonts w:ascii="Calibri Light" w:hAnsi="Calibri Light" w:cs="Mangal"/>
      <w:color w:val="1F4D78"/>
      <w:sz w:val="22"/>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917D9C"/>
    <w:rPr>
      <w:rFonts w:ascii="Times New Roman" w:eastAsia="Times New Roman" w:hAnsi="Times New Roman" w:cs="Times New Roman"/>
      <w:b/>
      <w:bCs/>
      <w:sz w:val="24"/>
      <w:szCs w:val="24"/>
      <w:lang w:bidi="en-US"/>
    </w:rPr>
  </w:style>
  <w:style w:type="paragraph" w:styleId="PlainText">
    <w:name w:val="Plain Text"/>
    <w:basedOn w:val="Normal"/>
    <w:link w:val="PlainTextChar"/>
    <w:uiPriority w:val="99"/>
    <w:rsid w:val="00917D9C"/>
    <w:pPr>
      <w:spacing w:after="160" w:line="259" w:lineRule="auto"/>
    </w:pPr>
    <w:rPr>
      <w:rFonts w:ascii="Courier New" w:eastAsia="PMingLiU" w:hAnsi="Courier New" w:cs="Courier New"/>
      <w:sz w:val="20"/>
      <w:szCs w:val="20"/>
      <w:lang w:val="en-US" w:eastAsia="en-US"/>
    </w:rPr>
  </w:style>
  <w:style w:type="character" w:customStyle="1" w:styleId="PlainTextChar">
    <w:name w:val="Plain Text Char"/>
    <w:link w:val="PlainText"/>
    <w:uiPriority w:val="99"/>
    <w:rsid w:val="00917D9C"/>
    <w:rPr>
      <w:rFonts w:ascii="Courier New" w:eastAsia="Times New Roman" w:hAnsi="Courier New" w:cs="Courier New"/>
      <w:sz w:val="20"/>
      <w:lang w:bidi="ar-SA"/>
    </w:rPr>
  </w:style>
  <w:style w:type="paragraph" w:styleId="BodyText">
    <w:name w:val="Body Text"/>
    <w:basedOn w:val="Normal"/>
    <w:link w:val="BodyTextChar"/>
    <w:uiPriority w:val="1"/>
    <w:qFormat/>
    <w:rsid w:val="00917D9C"/>
    <w:pPr>
      <w:autoSpaceDE w:val="0"/>
      <w:autoSpaceDN w:val="0"/>
      <w:spacing w:after="160" w:line="259" w:lineRule="auto"/>
    </w:pPr>
    <w:rPr>
      <w:rFonts w:ascii="Calibri" w:eastAsia="PMingLiU" w:hAnsi="Calibri" w:cs="Mangal"/>
      <w:sz w:val="22"/>
      <w:szCs w:val="20"/>
      <w:lang w:val="en-US" w:eastAsia="en-US" w:bidi="en-US"/>
    </w:rPr>
  </w:style>
  <w:style w:type="character" w:customStyle="1" w:styleId="BodyTextChar">
    <w:name w:val="Body Text Char"/>
    <w:link w:val="BodyText"/>
    <w:uiPriority w:val="1"/>
    <w:rsid w:val="00917D9C"/>
    <w:rPr>
      <w:rFonts w:ascii="Times New Roman" w:eastAsia="Times New Roman" w:hAnsi="Times New Roman" w:cs="Times New Roman"/>
      <w:sz w:val="24"/>
      <w:szCs w:val="24"/>
      <w:lang w:bidi="en-US"/>
    </w:rPr>
  </w:style>
  <w:style w:type="paragraph" w:styleId="ListParagraph">
    <w:name w:val="List Paragraph"/>
    <w:basedOn w:val="Normal"/>
    <w:uiPriority w:val="34"/>
    <w:qFormat/>
    <w:rsid w:val="00180C6B"/>
    <w:pPr>
      <w:autoSpaceDE w:val="0"/>
      <w:autoSpaceDN w:val="0"/>
      <w:spacing w:after="160" w:line="259" w:lineRule="auto"/>
      <w:ind w:left="1600" w:hanging="361"/>
    </w:pPr>
    <w:rPr>
      <w:rFonts w:ascii="Calibri" w:eastAsia="PMingLiU" w:hAnsi="Calibri" w:cs="Mangal"/>
      <w:sz w:val="22"/>
      <w:szCs w:val="20"/>
      <w:lang w:val="en-US" w:eastAsia="en-US" w:bidi="en-US"/>
    </w:rPr>
  </w:style>
  <w:style w:type="character" w:styleId="Hyperlink">
    <w:name w:val="Hyperlink"/>
    <w:uiPriority w:val="99"/>
    <w:rsid w:val="00180C6B"/>
    <w:rPr>
      <w:color w:val="0000FF"/>
      <w:u w:val="single"/>
    </w:rPr>
  </w:style>
  <w:style w:type="table" w:styleId="TableGrid">
    <w:name w:val="Table Grid"/>
    <w:basedOn w:val="TableNormal"/>
    <w:uiPriority w:val="39"/>
    <w:rsid w:val="00C735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735BA"/>
    <w:pPr>
      <w:autoSpaceDE w:val="0"/>
      <w:autoSpaceDN w:val="0"/>
      <w:spacing w:after="160" w:line="259" w:lineRule="auto"/>
      <w:ind w:left="107"/>
    </w:pPr>
    <w:rPr>
      <w:rFonts w:ascii="Calibri" w:eastAsia="PMingLiU" w:hAnsi="Calibri" w:cs="Mangal"/>
      <w:sz w:val="22"/>
      <w:szCs w:val="20"/>
      <w:lang w:val="en-US" w:eastAsia="en-US" w:bidi="en-US"/>
    </w:rPr>
  </w:style>
  <w:style w:type="paragraph" w:styleId="NoSpacing">
    <w:name w:val="No Spacing"/>
    <w:link w:val="NoSpacingChar"/>
    <w:qFormat/>
    <w:rsid w:val="00C735BA"/>
    <w:pPr>
      <w:widowControl w:val="0"/>
      <w:autoSpaceDE w:val="0"/>
      <w:autoSpaceDN w:val="0"/>
    </w:pPr>
    <w:rPr>
      <w:rFonts w:ascii="Times New Roman" w:eastAsia="Times New Roman" w:hAnsi="Times New Roman" w:cs="Times New Roman"/>
      <w:sz w:val="22"/>
      <w:szCs w:val="22"/>
      <w:lang w:val="en-US" w:eastAsia="en-US" w:bidi="en-US"/>
    </w:rPr>
  </w:style>
  <w:style w:type="paragraph" w:styleId="BalloonText">
    <w:name w:val="Balloon Text"/>
    <w:basedOn w:val="Normal"/>
    <w:link w:val="BalloonTextChar"/>
    <w:uiPriority w:val="99"/>
    <w:semiHidden/>
    <w:unhideWhenUsed/>
    <w:rsid w:val="00EA3DF8"/>
    <w:pPr>
      <w:spacing w:after="160" w:line="259" w:lineRule="auto"/>
    </w:pPr>
    <w:rPr>
      <w:rFonts w:ascii="Segoe UI" w:hAnsi="Segoe UI" w:cs="Mangal"/>
      <w:sz w:val="18"/>
      <w:szCs w:val="16"/>
      <w:lang w:val="en-US" w:eastAsia="en-US"/>
    </w:rPr>
  </w:style>
  <w:style w:type="character" w:customStyle="1" w:styleId="BalloonTextChar">
    <w:name w:val="Balloon Text Char"/>
    <w:link w:val="BalloonText"/>
    <w:uiPriority w:val="99"/>
    <w:semiHidden/>
    <w:rsid w:val="00EA3DF8"/>
    <w:rPr>
      <w:rFonts w:ascii="Segoe UI" w:hAnsi="Segoe UI" w:cs="Mangal"/>
      <w:sz w:val="18"/>
      <w:szCs w:val="16"/>
    </w:rPr>
  </w:style>
  <w:style w:type="character" w:customStyle="1" w:styleId="Heading4Char">
    <w:name w:val="Heading 4 Char"/>
    <w:link w:val="Heading4"/>
    <w:uiPriority w:val="9"/>
    <w:semiHidden/>
    <w:rsid w:val="00E27BB1"/>
    <w:rPr>
      <w:rFonts w:ascii="Calibri Light" w:eastAsia="Times New Roman" w:hAnsi="Calibri Light" w:cs="Mangal"/>
      <w:i/>
      <w:iCs/>
      <w:color w:val="2E74B5"/>
    </w:rPr>
  </w:style>
  <w:style w:type="character" w:customStyle="1" w:styleId="Heading5Char">
    <w:name w:val="Heading 5 Char"/>
    <w:link w:val="Heading5"/>
    <w:uiPriority w:val="9"/>
    <w:semiHidden/>
    <w:rsid w:val="00E27BB1"/>
    <w:rPr>
      <w:rFonts w:ascii="Calibri Light" w:eastAsia="Times New Roman" w:hAnsi="Calibri Light" w:cs="Mangal"/>
      <w:color w:val="2E74B5"/>
    </w:rPr>
  </w:style>
  <w:style w:type="character" w:customStyle="1" w:styleId="Heading6Char">
    <w:name w:val="Heading 6 Char"/>
    <w:link w:val="Heading6"/>
    <w:uiPriority w:val="9"/>
    <w:semiHidden/>
    <w:rsid w:val="00E27BB1"/>
    <w:rPr>
      <w:rFonts w:ascii="Calibri Light" w:eastAsia="Times New Roman" w:hAnsi="Calibri Light" w:cs="Mangal"/>
      <w:color w:val="1F4D78"/>
    </w:rPr>
  </w:style>
  <w:style w:type="paragraph" w:styleId="Header">
    <w:name w:val="header"/>
    <w:basedOn w:val="Normal"/>
    <w:link w:val="HeaderChar"/>
    <w:uiPriority w:val="99"/>
    <w:unhideWhenUsed/>
    <w:rsid w:val="00A66C09"/>
    <w:pPr>
      <w:tabs>
        <w:tab w:val="center" w:pos="4680"/>
        <w:tab w:val="right" w:pos="9360"/>
      </w:tabs>
      <w:spacing w:after="160" w:line="259" w:lineRule="auto"/>
    </w:pPr>
    <w:rPr>
      <w:rFonts w:ascii="Calibri" w:eastAsia="PMingLiU" w:hAnsi="Calibri" w:cs="Mangal"/>
      <w:sz w:val="22"/>
      <w:szCs w:val="20"/>
      <w:lang w:val="en-US" w:eastAsia="en-US"/>
    </w:rPr>
  </w:style>
  <w:style w:type="character" w:customStyle="1" w:styleId="HeaderChar">
    <w:name w:val="Header Char"/>
    <w:basedOn w:val="DefaultParagraphFont"/>
    <w:link w:val="Header"/>
    <w:uiPriority w:val="99"/>
    <w:rsid w:val="00A66C09"/>
  </w:style>
  <w:style w:type="paragraph" w:styleId="Footer">
    <w:name w:val="footer"/>
    <w:basedOn w:val="Normal"/>
    <w:link w:val="FooterChar"/>
    <w:uiPriority w:val="99"/>
    <w:unhideWhenUsed/>
    <w:rsid w:val="00A66C09"/>
    <w:pPr>
      <w:tabs>
        <w:tab w:val="center" w:pos="4680"/>
        <w:tab w:val="right" w:pos="9360"/>
      </w:tabs>
      <w:spacing w:after="160" w:line="259" w:lineRule="auto"/>
    </w:pPr>
    <w:rPr>
      <w:rFonts w:ascii="Calibri" w:eastAsia="PMingLiU" w:hAnsi="Calibri" w:cs="Mangal"/>
      <w:sz w:val="22"/>
      <w:szCs w:val="20"/>
      <w:lang w:val="en-US" w:eastAsia="en-US"/>
    </w:rPr>
  </w:style>
  <w:style w:type="character" w:customStyle="1" w:styleId="FooterChar">
    <w:name w:val="Footer Char"/>
    <w:basedOn w:val="DefaultParagraphFont"/>
    <w:link w:val="Footer"/>
    <w:uiPriority w:val="99"/>
    <w:rsid w:val="00A66C09"/>
  </w:style>
  <w:style w:type="paragraph" w:customStyle="1" w:styleId="Default">
    <w:name w:val="Default"/>
    <w:rsid w:val="008B757D"/>
    <w:pPr>
      <w:autoSpaceDE w:val="0"/>
      <w:autoSpaceDN w:val="0"/>
      <w:adjustRightInd w:val="0"/>
    </w:pPr>
    <w:rPr>
      <w:rFonts w:ascii="Times New Roman" w:hAnsi="Times New Roman" w:cs="Times New Roman"/>
      <w:color w:val="000000"/>
      <w:sz w:val="24"/>
      <w:szCs w:val="24"/>
      <w:lang w:val="en-US" w:eastAsia="en-US"/>
    </w:rPr>
  </w:style>
  <w:style w:type="paragraph" w:styleId="HTMLPreformatted">
    <w:name w:val="HTML Preformatted"/>
    <w:basedOn w:val="Normal"/>
    <w:link w:val="HTMLPreformattedChar"/>
    <w:uiPriority w:val="99"/>
    <w:unhideWhenUsed/>
    <w:rsid w:val="003B2ECE"/>
    <w:pPr>
      <w:spacing w:after="160" w:line="259" w:lineRule="auto"/>
    </w:pPr>
    <w:rPr>
      <w:rFonts w:ascii="Courier New" w:eastAsia="PMingLiU" w:hAnsi="Courier New" w:cs="Mangal"/>
      <w:sz w:val="20"/>
      <w:szCs w:val="18"/>
      <w:lang w:val="en-US" w:eastAsia="en-US"/>
    </w:rPr>
  </w:style>
  <w:style w:type="character" w:customStyle="1" w:styleId="HTMLPreformattedChar">
    <w:name w:val="HTML Preformatted Char"/>
    <w:link w:val="HTMLPreformatted"/>
    <w:uiPriority w:val="99"/>
    <w:rsid w:val="003B2ECE"/>
    <w:rPr>
      <w:rFonts w:ascii="Courier New" w:hAnsi="Courier New"/>
      <w:szCs w:val="18"/>
      <w:lang w:val="en-US" w:eastAsia="en-US"/>
    </w:rPr>
  </w:style>
  <w:style w:type="character" w:customStyle="1" w:styleId="object">
    <w:name w:val="object"/>
    <w:rsid w:val="00D976FD"/>
  </w:style>
  <w:style w:type="character" w:customStyle="1" w:styleId="NoSpacingChar">
    <w:name w:val="No Spacing Char"/>
    <w:link w:val="NoSpacing"/>
    <w:locked/>
    <w:rsid w:val="00E61324"/>
    <w:rPr>
      <w:rFonts w:ascii="Times New Roman" w:eastAsia="Times New Roman" w:hAnsi="Times New Roman" w:cs="Times New Roman"/>
      <w:sz w:val="22"/>
      <w:szCs w:val="22"/>
      <w:lang w:val="en-US" w:eastAsia="en-US" w:bidi="en-US"/>
    </w:rPr>
  </w:style>
  <w:style w:type="character" w:customStyle="1" w:styleId="Bodytext2">
    <w:name w:val="Body text (2)"/>
    <w:rsid w:val="002F4A48"/>
    <w:rPr>
      <w:rFonts w:ascii="Times New Roman" w:eastAsia="Times New Roman" w:hAnsi="Times New Roman" w:cs="Times New Roman"/>
      <w:b w:val="0"/>
      <w:bCs w:val="0"/>
      <w:i w:val="0"/>
      <w:iCs w:val="0"/>
      <w:smallCaps w:val="0"/>
      <w:strike w:val="0"/>
      <w:color w:val="333333"/>
      <w:spacing w:val="0"/>
      <w:w w:val="100"/>
      <w:position w:val="0"/>
      <w:sz w:val="22"/>
      <w:szCs w:val="22"/>
      <w:u w:val="none"/>
      <w:lang w:val="en-US" w:eastAsia="en-US" w:bidi="en-US"/>
    </w:rPr>
  </w:style>
  <w:style w:type="paragraph" w:styleId="Title">
    <w:name w:val="Title"/>
    <w:basedOn w:val="Normal"/>
    <w:next w:val="Normal"/>
    <w:link w:val="TitleChar"/>
    <w:uiPriority w:val="99"/>
    <w:qFormat/>
    <w:rsid w:val="00FB7CD1"/>
    <w:pPr>
      <w:spacing w:before="240" w:after="60" w:line="276" w:lineRule="auto"/>
      <w:jc w:val="center"/>
      <w:outlineLvl w:val="0"/>
    </w:pPr>
    <w:rPr>
      <w:rFonts w:ascii="Cambria" w:eastAsia="PMingLiU" w:hAnsi="Cambria" w:cs="Mangal"/>
      <w:b/>
      <w:bCs/>
      <w:kern w:val="28"/>
      <w:sz w:val="32"/>
      <w:szCs w:val="29"/>
      <w:lang w:val="en-US" w:eastAsia="en-US"/>
    </w:rPr>
  </w:style>
  <w:style w:type="character" w:customStyle="1" w:styleId="TitleChar">
    <w:name w:val="Title Char"/>
    <w:basedOn w:val="DefaultParagraphFont"/>
    <w:link w:val="Title"/>
    <w:uiPriority w:val="99"/>
    <w:rsid w:val="00FB7CD1"/>
    <w:rPr>
      <w:rFonts w:ascii="Cambria" w:eastAsia="Times New Roman" w:hAnsi="Cambria"/>
      <w:b/>
      <w:bCs/>
      <w:kern w:val="28"/>
      <w:sz w:val="32"/>
      <w:szCs w:val="29"/>
      <w:lang w:eastAsia="en-US" w:bidi="hi-IN"/>
    </w:rPr>
  </w:style>
  <w:style w:type="paragraph" w:styleId="NormalWeb">
    <w:name w:val="Normal (Web)"/>
    <w:basedOn w:val="Normal"/>
    <w:uiPriority w:val="99"/>
    <w:unhideWhenUsed/>
    <w:rsid w:val="0039542E"/>
    <w:pPr>
      <w:spacing w:before="100" w:beforeAutospacing="1" w:after="100" w:afterAutospacing="1" w:line="259" w:lineRule="auto"/>
    </w:pPr>
    <w:rPr>
      <w:rFonts w:ascii="Calibri" w:hAnsi="Calibri" w:cs="Mangal"/>
      <w:sz w:val="22"/>
      <w:szCs w:val="20"/>
      <w:lang w:val="en-US" w:eastAsia="en-US"/>
    </w:rPr>
  </w:style>
  <w:style w:type="character" w:customStyle="1" w:styleId="markedcontent">
    <w:name w:val="markedcontent"/>
    <w:basedOn w:val="DefaultParagraphFont"/>
    <w:rsid w:val="000E4549"/>
  </w:style>
  <w:style w:type="paragraph" w:customStyle="1" w:styleId="xmsonormal">
    <w:name w:val="x_msonormal"/>
    <w:basedOn w:val="Normal"/>
    <w:uiPriority w:val="99"/>
    <w:rsid w:val="00002F02"/>
    <w:pPr>
      <w:spacing w:after="160" w:line="259" w:lineRule="auto"/>
    </w:pPr>
    <w:rPr>
      <w:rFonts w:ascii="Calibri" w:eastAsiaTheme="minorHAnsi" w:hAnsi="Calibri" w:cs="Mangal"/>
      <w:sz w:val="22"/>
      <w:szCs w:val="20"/>
      <w:lang w:val="en-US" w:eastAsia="en-US"/>
    </w:rPr>
  </w:style>
  <w:style w:type="paragraph" w:customStyle="1" w:styleId="xmsolistparagraph">
    <w:name w:val="x_msolistparagraph"/>
    <w:basedOn w:val="Normal"/>
    <w:uiPriority w:val="99"/>
    <w:rsid w:val="00002F02"/>
    <w:pPr>
      <w:spacing w:after="160" w:line="259" w:lineRule="auto"/>
      <w:ind w:left="720"/>
    </w:pPr>
    <w:rPr>
      <w:rFonts w:ascii="Calibri" w:eastAsiaTheme="minorHAnsi" w:hAnsi="Calibri" w:cs="Mangal"/>
      <w:sz w:val="22"/>
      <w:szCs w:val="20"/>
      <w:lang w:val="en-US" w:eastAsia="en-US"/>
    </w:rPr>
  </w:style>
  <w:style w:type="table" w:customStyle="1" w:styleId="TableGrid1">
    <w:name w:val="Table Grid1"/>
    <w:basedOn w:val="TableNormal"/>
    <w:next w:val="TableGrid"/>
    <w:uiPriority w:val="39"/>
    <w:rsid w:val="003249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4938E0"/>
    <w:rPr>
      <w:i/>
      <w:iCs/>
    </w:rPr>
  </w:style>
  <w:style w:type="character" w:styleId="CommentReference">
    <w:name w:val="annotation reference"/>
    <w:basedOn w:val="DefaultParagraphFont"/>
    <w:uiPriority w:val="99"/>
    <w:semiHidden/>
    <w:unhideWhenUsed/>
    <w:rsid w:val="008D1C1A"/>
    <w:rPr>
      <w:sz w:val="16"/>
      <w:szCs w:val="16"/>
    </w:rPr>
  </w:style>
  <w:style w:type="paragraph" w:styleId="CommentText">
    <w:name w:val="annotation text"/>
    <w:basedOn w:val="Normal"/>
    <w:link w:val="CommentTextChar"/>
    <w:uiPriority w:val="99"/>
    <w:semiHidden/>
    <w:unhideWhenUsed/>
    <w:rsid w:val="008D1C1A"/>
    <w:pPr>
      <w:spacing w:after="160" w:line="259" w:lineRule="auto"/>
    </w:pPr>
    <w:rPr>
      <w:rFonts w:ascii="Calibri" w:eastAsia="PMingLiU" w:hAnsi="Calibri" w:cs="Mangal"/>
      <w:sz w:val="20"/>
      <w:szCs w:val="18"/>
      <w:lang w:val="en-US" w:eastAsia="en-US"/>
    </w:rPr>
  </w:style>
  <w:style w:type="character" w:customStyle="1" w:styleId="CommentTextChar">
    <w:name w:val="Comment Text Char"/>
    <w:basedOn w:val="DefaultParagraphFont"/>
    <w:link w:val="CommentText"/>
    <w:uiPriority w:val="99"/>
    <w:semiHidden/>
    <w:rsid w:val="008D1C1A"/>
    <w:rPr>
      <w:szCs w:val="18"/>
      <w:lang w:val="en-US" w:eastAsia="en-US" w:bidi="hi-IN"/>
    </w:rPr>
  </w:style>
  <w:style w:type="paragraph" w:styleId="CommentSubject">
    <w:name w:val="annotation subject"/>
    <w:basedOn w:val="CommentText"/>
    <w:next w:val="CommentText"/>
    <w:link w:val="CommentSubjectChar"/>
    <w:uiPriority w:val="99"/>
    <w:semiHidden/>
    <w:unhideWhenUsed/>
    <w:rsid w:val="008D1C1A"/>
    <w:rPr>
      <w:b/>
      <w:bCs/>
    </w:rPr>
  </w:style>
  <w:style w:type="character" w:customStyle="1" w:styleId="CommentSubjectChar">
    <w:name w:val="Comment Subject Char"/>
    <w:basedOn w:val="CommentTextChar"/>
    <w:link w:val="CommentSubject"/>
    <w:uiPriority w:val="99"/>
    <w:semiHidden/>
    <w:rsid w:val="008D1C1A"/>
    <w:rPr>
      <w:b/>
      <w:bCs/>
      <w:szCs w:val="18"/>
      <w:lang w:val="en-US" w:eastAsia="en-US" w:bidi="hi-IN"/>
    </w:rPr>
  </w:style>
  <w:style w:type="character" w:styleId="PlaceholderText">
    <w:name w:val="Placeholder Text"/>
    <w:basedOn w:val="DefaultParagraphFont"/>
    <w:uiPriority w:val="99"/>
    <w:semiHidden/>
    <w:rsid w:val="00FD14DF"/>
    <w:rPr>
      <w:color w:val="808080"/>
    </w:rPr>
  </w:style>
  <w:style w:type="character" w:customStyle="1" w:styleId="UnresolvedMention1">
    <w:name w:val="Unresolved Mention1"/>
    <w:basedOn w:val="DefaultParagraphFont"/>
    <w:uiPriority w:val="99"/>
    <w:semiHidden/>
    <w:unhideWhenUsed/>
    <w:rsid w:val="00812982"/>
    <w:rPr>
      <w:color w:val="605E5C"/>
      <w:shd w:val="clear" w:color="auto" w:fill="E1DFDD"/>
    </w:rPr>
  </w:style>
  <w:style w:type="character" w:customStyle="1" w:styleId="gmail-a6">
    <w:name w:val="gmail-a6"/>
    <w:basedOn w:val="DefaultParagraphFont"/>
    <w:rsid w:val="00D247A9"/>
  </w:style>
  <w:style w:type="character" w:customStyle="1" w:styleId="subject">
    <w:name w:val="subject"/>
    <w:basedOn w:val="DefaultParagraphFont"/>
    <w:rsid w:val="00D247A9"/>
  </w:style>
  <w:style w:type="character" w:styleId="Strong">
    <w:name w:val="Strong"/>
    <w:basedOn w:val="DefaultParagraphFont"/>
    <w:uiPriority w:val="22"/>
    <w:qFormat/>
    <w:rsid w:val="00B21124"/>
    <w:rPr>
      <w:b/>
      <w:bCs/>
    </w:rPr>
  </w:style>
  <w:style w:type="character" w:customStyle="1" w:styleId="contentpasted0">
    <w:name w:val="contentpasted0"/>
    <w:basedOn w:val="DefaultParagraphFont"/>
    <w:rsid w:val="00EB0D21"/>
  </w:style>
  <w:style w:type="character" w:customStyle="1" w:styleId="contentpasted1">
    <w:name w:val="contentpasted1"/>
    <w:basedOn w:val="DefaultParagraphFont"/>
    <w:rsid w:val="00EB0D21"/>
  </w:style>
  <w:style w:type="character" w:styleId="UnresolvedMention">
    <w:name w:val="Unresolved Mention"/>
    <w:basedOn w:val="DefaultParagraphFont"/>
    <w:uiPriority w:val="99"/>
    <w:semiHidden/>
    <w:unhideWhenUsed/>
    <w:rsid w:val="001708F5"/>
    <w:rPr>
      <w:color w:val="605E5C"/>
      <w:shd w:val="clear" w:color="auto" w:fill="E1DFDD"/>
    </w:rPr>
  </w:style>
  <w:style w:type="paragraph" w:customStyle="1" w:styleId="p">
    <w:name w:val="p"/>
    <w:basedOn w:val="Normal"/>
    <w:rsid w:val="009C29EC"/>
    <w:pPr>
      <w:spacing w:before="100" w:beforeAutospacing="1" w:after="100" w:afterAutospacing="1"/>
    </w:pPr>
  </w:style>
  <w:style w:type="paragraph" w:customStyle="1" w:styleId="gmail-msolistparagraph">
    <w:name w:val="gmail-msolistparagraph"/>
    <w:basedOn w:val="Normal"/>
    <w:rsid w:val="0092226E"/>
    <w:pPr>
      <w:spacing w:before="100" w:beforeAutospacing="1" w:after="100" w:afterAutospacing="1"/>
    </w:pPr>
  </w:style>
  <w:style w:type="paragraph" w:customStyle="1" w:styleId="default0">
    <w:name w:val="default"/>
    <w:basedOn w:val="Normal"/>
    <w:rsid w:val="001A5EC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20649">
      <w:bodyDiv w:val="1"/>
      <w:marLeft w:val="0"/>
      <w:marRight w:val="0"/>
      <w:marTop w:val="0"/>
      <w:marBottom w:val="0"/>
      <w:divBdr>
        <w:top w:val="none" w:sz="0" w:space="0" w:color="auto"/>
        <w:left w:val="none" w:sz="0" w:space="0" w:color="auto"/>
        <w:bottom w:val="none" w:sz="0" w:space="0" w:color="auto"/>
        <w:right w:val="none" w:sz="0" w:space="0" w:color="auto"/>
      </w:divBdr>
    </w:div>
    <w:div w:id="32506553">
      <w:bodyDiv w:val="1"/>
      <w:marLeft w:val="0"/>
      <w:marRight w:val="0"/>
      <w:marTop w:val="0"/>
      <w:marBottom w:val="0"/>
      <w:divBdr>
        <w:top w:val="none" w:sz="0" w:space="0" w:color="auto"/>
        <w:left w:val="none" w:sz="0" w:space="0" w:color="auto"/>
        <w:bottom w:val="none" w:sz="0" w:space="0" w:color="auto"/>
        <w:right w:val="none" w:sz="0" w:space="0" w:color="auto"/>
      </w:divBdr>
    </w:div>
    <w:div w:id="39744692">
      <w:bodyDiv w:val="1"/>
      <w:marLeft w:val="0"/>
      <w:marRight w:val="0"/>
      <w:marTop w:val="0"/>
      <w:marBottom w:val="0"/>
      <w:divBdr>
        <w:top w:val="none" w:sz="0" w:space="0" w:color="auto"/>
        <w:left w:val="none" w:sz="0" w:space="0" w:color="auto"/>
        <w:bottom w:val="none" w:sz="0" w:space="0" w:color="auto"/>
        <w:right w:val="none" w:sz="0" w:space="0" w:color="auto"/>
      </w:divBdr>
    </w:div>
    <w:div w:id="102187004">
      <w:bodyDiv w:val="1"/>
      <w:marLeft w:val="0"/>
      <w:marRight w:val="0"/>
      <w:marTop w:val="0"/>
      <w:marBottom w:val="0"/>
      <w:divBdr>
        <w:top w:val="none" w:sz="0" w:space="0" w:color="auto"/>
        <w:left w:val="none" w:sz="0" w:space="0" w:color="auto"/>
        <w:bottom w:val="none" w:sz="0" w:space="0" w:color="auto"/>
        <w:right w:val="none" w:sz="0" w:space="0" w:color="auto"/>
      </w:divBdr>
      <w:divsChild>
        <w:div w:id="1841654545">
          <w:marLeft w:val="0"/>
          <w:marRight w:val="0"/>
          <w:marTop w:val="0"/>
          <w:marBottom w:val="0"/>
          <w:divBdr>
            <w:top w:val="none" w:sz="0" w:space="0" w:color="auto"/>
            <w:left w:val="none" w:sz="0" w:space="0" w:color="auto"/>
            <w:bottom w:val="none" w:sz="0" w:space="0" w:color="auto"/>
            <w:right w:val="none" w:sz="0" w:space="0" w:color="auto"/>
          </w:divBdr>
        </w:div>
      </w:divsChild>
    </w:div>
    <w:div w:id="112674063">
      <w:bodyDiv w:val="1"/>
      <w:marLeft w:val="0"/>
      <w:marRight w:val="0"/>
      <w:marTop w:val="0"/>
      <w:marBottom w:val="0"/>
      <w:divBdr>
        <w:top w:val="none" w:sz="0" w:space="0" w:color="auto"/>
        <w:left w:val="none" w:sz="0" w:space="0" w:color="auto"/>
        <w:bottom w:val="none" w:sz="0" w:space="0" w:color="auto"/>
        <w:right w:val="none" w:sz="0" w:space="0" w:color="auto"/>
      </w:divBdr>
    </w:div>
    <w:div w:id="113522745">
      <w:bodyDiv w:val="1"/>
      <w:marLeft w:val="0"/>
      <w:marRight w:val="0"/>
      <w:marTop w:val="0"/>
      <w:marBottom w:val="0"/>
      <w:divBdr>
        <w:top w:val="none" w:sz="0" w:space="0" w:color="auto"/>
        <w:left w:val="none" w:sz="0" w:space="0" w:color="auto"/>
        <w:bottom w:val="none" w:sz="0" w:space="0" w:color="auto"/>
        <w:right w:val="none" w:sz="0" w:space="0" w:color="auto"/>
      </w:divBdr>
    </w:div>
    <w:div w:id="148206200">
      <w:bodyDiv w:val="1"/>
      <w:marLeft w:val="0"/>
      <w:marRight w:val="0"/>
      <w:marTop w:val="0"/>
      <w:marBottom w:val="0"/>
      <w:divBdr>
        <w:top w:val="none" w:sz="0" w:space="0" w:color="auto"/>
        <w:left w:val="none" w:sz="0" w:space="0" w:color="auto"/>
        <w:bottom w:val="none" w:sz="0" w:space="0" w:color="auto"/>
        <w:right w:val="none" w:sz="0" w:space="0" w:color="auto"/>
      </w:divBdr>
    </w:div>
    <w:div w:id="159122207">
      <w:bodyDiv w:val="1"/>
      <w:marLeft w:val="0"/>
      <w:marRight w:val="0"/>
      <w:marTop w:val="0"/>
      <w:marBottom w:val="0"/>
      <w:divBdr>
        <w:top w:val="none" w:sz="0" w:space="0" w:color="auto"/>
        <w:left w:val="none" w:sz="0" w:space="0" w:color="auto"/>
        <w:bottom w:val="none" w:sz="0" w:space="0" w:color="auto"/>
        <w:right w:val="none" w:sz="0" w:space="0" w:color="auto"/>
      </w:divBdr>
    </w:div>
    <w:div w:id="167133785">
      <w:bodyDiv w:val="1"/>
      <w:marLeft w:val="0"/>
      <w:marRight w:val="0"/>
      <w:marTop w:val="0"/>
      <w:marBottom w:val="0"/>
      <w:divBdr>
        <w:top w:val="none" w:sz="0" w:space="0" w:color="auto"/>
        <w:left w:val="none" w:sz="0" w:space="0" w:color="auto"/>
        <w:bottom w:val="none" w:sz="0" w:space="0" w:color="auto"/>
        <w:right w:val="none" w:sz="0" w:space="0" w:color="auto"/>
      </w:divBdr>
    </w:div>
    <w:div w:id="181869386">
      <w:bodyDiv w:val="1"/>
      <w:marLeft w:val="0"/>
      <w:marRight w:val="0"/>
      <w:marTop w:val="0"/>
      <w:marBottom w:val="0"/>
      <w:divBdr>
        <w:top w:val="none" w:sz="0" w:space="0" w:color="auto"/>
        <w:left w:val="none" w:sz="0" w:space="0" w:color="auto"/>
        <w:bottom w:val="none" w:sz="0" w:space="0" w:color="auto"/>
        <w:right w:val="none" w:sz="0" w:space="0" w:color="auto"/>
      </w:divBdr>
      <w:divsChild>
        <w:div w:id="2134905507">
          <w:marLeft w:val="0"/>
          <w:marRight w:val="0"/>
          <w:marTop w:val="0"/>
          <w:marBottom w:val="0"/>
          <w:divBdr>
            <w:top w:val="none" w:sz="0" w:space="0" w:color="auto"/>
            <w:left w:val="none" w:sz="0" w:space="0" w:color="auto"/>
            <w:bottom w:val="none" w:sz="0" w:space="0" w:color="auto"/>
            <w:right w:val="none" w:sz="0" w:space="0" w:color="auto"/>
          </w:divBdr>
          <w:divsChild>
            <w:div w:id="178279877">
              <w:marLeft w:val="0"/>
              <w:marRight w:val="0"/>
              <w:marTop w:val="0"/>
              <w:marBottom w:val="0"/>
              <w:divBdr>
                <w:top w:val="none" w:sz="0" w:space="0" w:color="auto"/>
                <w:left w:val="none" w:sz="0" w:space="0" w:color="auto"/>
                <w:bottom w:val="none" w:sz="0" w:space="0" w:color="auto"/>
                <w:right w:val="none" w:sz="0" w:space="0" w:color="auto"/>
              </w:divBdr>
            </w:div>
            <w:div w:id="72267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7309">
      <w:bodyDiv w:val="1"/>
      <w:marLeft w:val="0"/>
      <w:marRight w:val="0"/>
      <w:marTop w:val="0"/>
      <w:marBottom w:val="0"/>
      <w:divBdr>
        <w:top w:val="none" w:sz="0" w:space="0" w:color="auto"/>
        <w:left w:val="none" w:sz="0" w:space="0" w:color="auto"/>
        <w:bottom w:val="none" w:sz="0" w:space="0" w:color="auto"/>
        <w:right w:val="none" w:sz="0" w:space="0" w:color="auto"/>
      </w:divBdr>
      <w:divsChild>
        <w:div w:id="1718503262">
          <w:marLeft w:val="0"/>
          <w:marRight w:val="0"/>
          <w:marTop w:val="0"/>
          <w:marBottom w:val="0"/>
          <w:divBdr>
            <w:top w:val="none" w:sz="0" w:space="0" w:color="auto"/>
            <w:left w:val="none" w:sz="0" w:space="0" w:color="auto"/>
            <w:bottom w:val="none" w:sz="0" w:space="0" w:color="auto"/>
            <w:right w:val="none" w:sz="0" w:space="0" w:color="auto"/>
          </w:divBdr>
          <w:divsChild>
            <w:div w:id="870070956">
              <w:marLeft w:val="-113"/>
              <w:marRight w:val="-113"/>
              <w:marTop w:val="0"/>
              <w:marBottom w:val="0"/>
              <w:divBdr>
                <w:top w:val="none" w:sz="0" w:space="0" w:color="auto"/>
                <w:left w:val="none" w:sz="0" w:space="0" w:color="auto"/>
                <w:bottom w:val="none" w:sz="0" w:space="0" w:color="auto"/>
                <w:right w:val="none" w:sz="0" w:space="0" w:color="auto"/>
              </w:divBdr>
              <w:divsChild>
                <w:div w:id="14170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67490">
      <w:bodyDiv w:val="1"/>
      <w:marLeft w:val="0"/>
      <w:marRight w:val="0"/>
      <w:marTop w:val="0"/>
      <w:marBottom w:val="0"/>
      <w:divBdr>
        <w:top w:val="none" w:sz="0" w:space="0" w:color="auto"/>
        <w:left w:val="none" w:sz="0" w:space="0" w:color="auto"/>
        <w:bottom w:val="none" w:sz="0" w:space="0" w:color="auto"/>
        <w:right w:val="none" w:sz="0" w:space="0" w:color="auto"/>
      </w:divBdr>
    </w:div>
    <w:div w:id="246227953">
      <w:bodyDiv w:val="1"/>
      <w:marLeft w:val="0"/>
      <w:marRight w:val="0"/>
      <w:marTop w:val="0"/>
      <w:marBottom w:val="0"/>
      <w:divBdr>
        <w:top w:val="none" w:sz="0" w:space="0" w:color="auto"/>
        <w:left w:val="none" w:sz="0" w:space="0" w:color="auto"/>
        <w:bottom w:val="none" w:sz="0" w:space="0" w:color="auto"/>
        <w:right w:val="none" w:sz="0" w:space="0" w:color="auto"/>
      </w:divBdr>
    </w:div>
    <w:div w:id="274337307">
      <w:bodyDiv w:val="1"/>
      <w:marLeft w:val="0"/>
      <w:marRight w:val="0"/>
      <w:marTop w:val="0"/>
      <w:marBottom w:val="0"/>
      <w:divBdr>
        <w:top w:val="none" w:sz="0" w:space="0" w:color="auto"/>
        <w:left w:val="none" w:sz="0" w:space="0" w:color="auto"/>
        <w:bottom w:val="none" w:sz="0" w:space="0" w:color="auto"/>
        <w:right w:val="none" w:sz="0" w:space="0" w:color="auto"/>
      </w:divBdr>
    </w:div>
    <w:div w:id="297421285">
      <w:bodyDiv w:val="1"/>
      <w:marLeft w:val="0"/>
      <w:marRight w:val="0"/>
      <w:marTop w:val="0"/>
      <w:marBottom w:val="0"/>
      <w:divBdr>
        <w:top w:val="none" w:sz="0" w:space="0" w:color="auto"/>
        <w:left w:val="none" w:sz="0" w:space="0" w:color="auto"/>
        <w:bottom w:val="none" w:sz="0" w:space="0" w:color="auto"/>
        <w:right w:val="none" w:sz="0" w:space="0" w:color="auto"/>
      </w:divBdr>
    </w:div>
    <w:div w:id="300355616">
      <w:bodyDiv w:val="1"/>
      <w:marLeft w:val="0"/>
      <w:marRight w:val="0"/>
      <w:marTop w:val="0"/>
      <w:marBottom w:val="0"/>
      <w:divBdr>
        <w:top w:val="none" w:sz="0" w:space="0" w:color="auto"/>
        <w:left w:val="none" w:sz="0" w:space="0" w:color="auto"/>
        <w:bottom w:val="none" w:sz="0" w:space="0" w:color="auto"/>
        <w:right w:val="none" w:sz="0" w:space="0" w:color="auto"/>
      </w:divBdr>
    </w:div>
    <w:div w:id="303704300">
      <w:bodyDiv w:val="1"/>
      <w:marLeft w:val="0"/>
      <w:marRight w:val="0"/>
      <w:marTop w:val="0"/>
      <w:marBottom w:val="0"/>
      <w:divBdr>
        <w:top w:val="none" w:sz="0" w:space="0" w:color="auto"/>
        <w:left w:val="none" w:sz="0" w:space="0" w:color="auto"/>
        <w:bottom w:val="none" w:sz="0" w:space="0" w:color="auto"/>
        <w:right w:val="none" w:sz="0" w:space="0" w:color="auto"/>
      </w:divBdr>
    </w:div>
    <w:div w:id="307318457">
      <w:bodyDiv w:val="1"/>
      <w:marLeft w:val="0"/>
      <w:marRight w:val="0"/>
      <w:marTop w:val="0"/>
      <w:marBottom w:val="0"/>
      <w:divBdr>
        <w:top w:val="none" w:sz="0" w:space="0" w:color="auto"/>
        <w:left w:val="none" w:sz="0" w:space="0" w:color="auto"/>
        <w:bottom w:val="none" w:sz="0" w:space="0" w:color="auto"/>
        <w:right w:val="none" w:sz="0" w:space="0" w:color="auto"/>
      </w:divBdr>
      <w:divsChild>
        <w:div w:id="846018150">
          <w:marLeft w:val="0"/>
          <w:marRight w:val="0"/>
          <w:marTop w:val="0"/>
          <w:marBottom w:val="0"/>
          <w:divBdr>
            <w:top w:val="none" w:sz="0" w:space="0" w:color="auto"/>
            <w:left w:val="none" w:sz="0" w:space="0" w:color="auto"/>
            <w:bottom w:val="none" w:sz="0" w:space="0" w:color="auto"/>
            <w:right w:val="none" w:sz="0" w:space="0" w:color="auto"/>
          </w:divBdr>
        </w:div>
      </w:divsChild>
    </w:div>
    <w:div w:id="405080102">
      <w:bodyDiv w:val="1"/>
      <w:marLeft w:val="0"/>
      <w:marRight w:val="0"/>
      <w:marTop w:val="0"/>
      <w:marBottom w:val="0"/>
      <w:divBdr>
        <w:top w:val="none" w:sz="0" w:space="0" w:color="auto"/>
        <w:left w:val="none" w:sz="0" w:space="0" w:color="auto"/>
        <w:bottom w:val="none" w:sz="0" w:space="0" w:color="auto"/>
        <w:right w:val="none" w:sz="0" w:space="0" w:color="auto"/>
      </w:divBdr>
    </w:div>
    <w:div w:id="463154900">
      <w:bodyDiv w:val="1"/>
      <w:marLeft w:val="0"/>
      <w:marRight w:val="0"/>
      <w:marTop w:val="0"/>
      <w:marBottom w:val="0"/>
      <w:divBdr>
        <w:top w:val="none" w:sz="0" w:space="0" w:color="auto"/>
        <w:left w:val="none" w:sz="0" w:space="0" w:color="auto"/>
        <w:bottom w:val="none" w:sz="0" w:space="0" w:color="auto"/>
        <w:right w:val="none" w:sz="0" w:space="0" w:color="auto"/>
      </w:divBdr>
    </w:div>
    <w:div w:id="469909357">
      <w:bodyDiv w:val="1"/>
      <w:marLeft w:val="0"/>
      <w:marRight w:val="0"/>
      <w:marTop w:val="0"/>
      <w:marBottom w:val="0"/>
      <w:divBdr>
        <w:top w:val="none" w:sz="0" w:space="0" w:color="auto"/>
        <w:left w:val="none" w:sz="0" w:space="0" w:color="auto"/>
        <w:bottom w:val="none" w:sz="0" w:space="0" w:color="auto"/>
        <w:right w:val="none" w:sz="0" w:space="0" w:color="auto"/>
      </w:divBdr>
    </w:div>
    <w:div w:id="470251532">
      <w:bodyDiv w:val="1"/>
      <w:marLeft w:val="0"/>
      <w:marRight w:val="0"/>
      <w:marTop w:val="0"/>
      <w:marBottom w:val="0"/>
      <w:divBdr>
        <w:top w:val="none" w:sz="0" w:space="0" w:color="auto"/>
        <w:left w:val="none" w:sz="0" w:space="0" w:color="auto"/>
        <w:bottom w:val="none" w:sz="0" w:space="0" w:color="auto"/>
        <w:right w:val="none" w:sz="0" w:space="0" w:color="auto"/>
      </w:divBdr>
    </w:div>
    <w:div w:id="470366239">
      <w:bodyDiv w:val="1"/>
      <w:marLeft w:val="0"/>
      <w:marRight w:val="0"/>
      <w:marTop w:val="0"/>
      <w:marBottom w:val="0"/>
      <w:divBdr>
        <w:top w:val="none" w:sz="0" w:space="0" w:color="auto"/>
        <w:left w:val="none" w:sz="0" w:space="0" w:color="auto"/>
        <w:bottom w:val="none" w:sz="0" w:space="0" w:color="auto"/>
        <w:right w:val="none" w:sz="0" w:space="0" w:color="auto"/>
      </w:divBdr>
    </w:div>
    <w:div w:id="489366974">
      <w:bodyDiv w:val="1"/>
      <w:marLeft w:val="0"/>
      <w:marRight w:val="0"/>
      <w:marTop w:val="0"/>
      <w:marBottom w:val="0"/>
      <w:divBdr>
        <w:top w:val="none" w:sz="0" w:space="0" w:color="auto"/>
        <w:left w:val="none" w:sz="0" w:space="0" w:color="auto"/>
        <w:bottom w:val="none" w:sz="0" w:space="0" w:color="auto"/>
        <w:right w:val="none" w:sz="0" w:space="0" w:color="auto"/>
      </w:divBdr>
    </w:div>
    <w:div w:id="528880033">
      <w:bodyDiv w:val="1"/>
      <w:marLeft w:val="0"/>
      <w:marRight w:val="0"/>
      <w:marTop w:val="0"/>
      <w:marBottom w:val="0"/>
      <w:divBdr>
        <w:top w:val="none" w:sz="0" w:space="0" w:color="auto"/>
        <w:left w:val="none" w:sz="0" w:space="0" w:color="auto"/>
        <w:bottom w:val="none" w:sz="0" w:space="0" w:color="auto"/>
        <w:right w:val="none" w:sz="0" w:space="0" w:color="auto"/>
      </w:divBdr>
    </w:div>
    <w:div w:id="536234569">
      <w:bodyDiv w:val="1"/>
      <w:marLeft w:val="0"/>
      <w:marRight w:val="0"/>
      <w:marTop w:val="0"/>
      <w:marBottom w:val="0"/>
      <w:divBdr>
        <w:top w:val="none" w:sz="0" w:space="0" w:color="auto"/>
        <w:left w:val="none" w:sz="0" w:space="0" w:color="auto"/>
        <w:bottom w:val="none" w:sz="0" w:space="0" w:color="auto"/>
        <w:right w:val="none" w:sz="0" w:space="0" w:color="auto"/>
      </w:divBdr>
    </w:div>
    <w:div w:id="563414971">
      <w:bodyDiv w:val="1"/>
      <w:marLeft w:val="0"/>
      <w:marRight w:val="0"/>
      <w:marTop w:val="0"/>
      <w:marBottom w:val="0"/>
      <w:divBdr>
        <w:top w:val="none" w:sz="0" w:space="0" w:color="auto"/>
        <w:left w:val="none" w:sz="0" w:space="0" w:color="auto"/>
        <w:bottom w:val="none" w:sz="0" w:space="0" w:color="auto"/>
        <w:right w:val="none" w:sz="0" w:space="0" w:color="auto"/>
      </w:divBdr>
    </w:div>
    <w:div w:id="581640861">
      <w:bodyDiv w:val="1"/>
      <w:marLeft w:val="0"/>
      <w:marRight w:val="0"/>
      <w:marTop w:val="0"/>
      <w:marBottom w:val="0"/>
      <w:divBdr>
        <w:top w:val="none" w:sz="0" w:space="0" w:color="auto"/>
        <w:left w:val="none" w:sz="0" w:space="0" w:color="auto"/>
        <w:bottom w:val="none" w:sz="0" w:space="0" w:color="auto"/>
        <w:right w:val="none" w:sz="0" w:space="0" w:color="auto"/>
      </w:divBdr>
    </w:div>
    <w:div w:id="582027848">
      <w:bodyDiv w:val="1"/>
      <w:marLeft w:val="0"/>
      <w:marRight w:val="0"/>
      <w:marTop w:val="0"/>
      <w:marBottom w:val="0"/>
      <w:divBdr>
        <w:top w:val="none" w:sz="0" w:space="0" w:color="auto"/>
        <w:left w:val="none" w:sz="0" w:space="0" w:color="auto"/>
        <w:bottom w:val="none" w:sz="0" w:space="0" w:color="auto"/>
        <w:right w:val="none" w:sz="0" w:space="0" w:color="auto"/>
      </w:divBdr>
      <w:divsChild>
        <w:div w:id="1557551318">
          <w:marLeft w:val="0"/>
          <w:marRight w:val="0"/>
          <w:marTop w:val="0"/>
          <w:marBottom w:val="0"/>
          <w:divBdr>
            <w:top w:val="none" w:sz="0" w:space="0" w:color="auto"/>
            <w:left w:val="none" w:sz="0" w:space="0" w:color="auto"/>
            <w:bottom w:val="none" w:sz="0" w:space="0" w:color="auto"/>
            <w:right w:val="none" w:sz="0" w:space="0" w:color="auto"/>
          </w:divBdr>
        </w:div>
      </w:divsChild>
    </w:div>
    <w:div w:id="587233862">
      <w:bodyDiv w:val="1"/>
      <w:marLeft w:val="0"/>
      <w:marRight w:val="0"/>
      <w:marTop w:val="0"/>
      <w:marBottom w:val="0"/>
      <w:divBdr>
        <w:top w:val="none" w:sz="0" w:space="0" w:color="auto"/>
        <w:left w:val="none" w:sz="0" w:space="0" w:color="auto"/>
        <w:bottom w:val="none" w:sz="0" w:space="0" w:color="auto"/>
        <w:right w:val="none" w:sz="0" w:space="0" w:color="auto"/>
      </w:divBdr>
    </w:div>
    <w:div w:id="593322171">
      <w:bodyDiv w:val="1"/>
      <w:marLeft w:val="0"/>
      <w:marRight w:val="0"/>
      <w:marTop w:val="0"/>
      <w:marBottom w:val="0"/>
      <w:divBdr>
        <w:top w:val="none" w:sz="0" w:space="0" w:color="auto"/>
        <w:left w:val="none" w:sz="0" w:space="0" w:color="auto"/>
        <w:bottom w:val="none" w:sz="0" w:space="0" w:color="auto"/>
        <w:right w:val="none" w:sz="0" w:space="0" w:color="auto"/>
      </w:divBdr>
      <w:divsChild>
        <w:div w:id="496264503">
          <w:marLeft w:val="0"/>
          <w:marRight w:val="0"/>
          <w:marTop w:val="0"/>
          <w:marBottom w:val="0"/>
          <w:divBdr>
            <w:top w:val="none" w:sz="0" w:space="0" w:color="auto"/>
            <w:left w:val="none" w:sz="0" w:space="0" w:color="auto"/>
            <w:bottom w:val="none" w:sz="0" w:space="0" w:color="auto"/>
            <w:right w:val="none" w:sz="0" w:space="0" w:color="auto"/>
          </w:divBdr>
        </w:div>
      </w:divsChild>
    </w:div>
    <w:div w:id="593900930">
      <w:bodyDiv w:val="1"/>
      <w:marLeft w:val="0"/>
      <w:marRight w:val="0"/>
      <w:marTop w:val="0"/>
      <w:marBottom w:val="0"/>
      <w:divBdr>
        <w:top w:val="none" w:sz="0" w:space="0" w:color="auto"/>
        <w:left w:val="none" w:sz="0" w:space="0" w:color="auto"/>
        <w:bottom w:val="none" w:sz="0" w:space="0" w:color="auto"/>
        <w:right w:val="none" w:sz="0" w:space="0" w:color="auto"/>
      </w:divBdr>
    </w:div>
    <w:div w:id="615140186">
      <w:bodyDiv w:val="1"/>
      <w:marLeft w:val="0"/>
      <w:marRight w:val="0"/>
      <w:marTop w:val="0"/>
      <w:marBottom w:val="0"/>
      <w:divBdr>
        <w:top w:val="none" w:sz="0" w:space="0" w:color="auto"/>
        <w:left w:val="none" w:sz="0" w:space="0" w:color="auto"/>
        <w:bottom w:val="none" w:sz="0" w:space="0" w:color="auto"/>
        <w:right w:val="none" w:sz="0" w:space="0" w:color="auto"/>
      </w:divBdr>
      <w:divsChild>
        <w:div w:id="1608540478">
          <w:marLeft w:val="0"/>
          <w:marRight w:val="0"/>
          <w:marTop w:val="0"/>
          <w:marBottom w:val="0"/>
          <w:divBdr>
            <w:top w:val="none" w:sz="0" w:space="0" w:color="auto"/>
            <w:left w:val="none" w:sz="0" w:space="0" w:color="auto"/>
            <w:bottom w:val="none" w:sz="0" w:space="0" w:color="auto"/>
            <w:right w:val="none" w:sz="0" w:space="0" w:color="auto"/>
          </w:divBdr>
        </w:div>
      </w:divsChild>
    </w:div>
    <w:div w:id="618298280">
      <w:bodyDiv w:val="1"/>
      <w:marLeft w:val="0"/>
      <w:marRight w:val="0"/>
      <w:marTop w:val="0"/>
      <w:marBottom w:val="0"/>
      <w:divBdr>
        <w:top w:val="none" w:sz="0" w:space="0" w:color="auto"/>
        <w:left w:val="none" w:sz="0" w:space="0" w:color="auto"/>
        <w:bottom w:val="none" w:sz="0" w:space="0" w:color="auto"/>
        <w:right w:val="none" w:sz="0" w:space="0" w:color="auto"/>
      </w:divBdr>
      <w:divsChild>
        <w:div w:id="1720662648">
          <w:marLeft w:val="0"/>
          <w:marRight w:val="0"/>
          <w:marTop w:val="0"/>
          <w:marBottom w:val="0"/>
          <w:divBdr>
            <w:top w:val="none" w:sz="0" w:space="0" w:color="auto"/>
            <w:left w:val="none" w:sz="0" w:space="0" w:color="auto"/>
            <w:bottom w:val="none" w:sz="0" w:space="0" w:color="auto"/>
            <w:right w:val="none" w:sz="0" w:space="0" w:color="auto"/>
          </w:divBdr>
          <w:divsChild>
            <w:div w:id="2036347997">
              <w:marLeft w:val="-113"/>
              <w:marRight w:val="-113"/>
              <w:marTop w:val="0"/>
              <w:marBottom w:val="0"/>
              <w:divBdr>
                <w:top w:val="none" w:sz="0" w:space="0" w:color="auto"/>
                <w:left w:val="none" w:sz="0" w:space="0" w:color="auto"/>
                <w:bottom w:val="none" w:sz="0" w:space="0" w:color="auto"/>
                <w:right w:val="none" w:sz="0" w:space="0" w:color="auto"/>
              </w:divBdr>
              <w:divsChild>
                <w:div w:id="1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456178">
      <w:bodyDiv w:val="1"/>
      <w:marLeft w:val="0"/>
      <w:marRight w:val="0"/>
      <w:marTop w:val="0"/>
      <w:marBottom w:val="0"/>
      <w:divBdr>
        <w:top w:val="none" w:sz="0" w:space="0" w:color="auto"/>
        <w:left w:val="none" w:sz="0" w:space="0" w:color="auto"/>
        <w:bottom w:val="none" w:sz="0" w:space="0" w:color="auto"/>
        <w:right w:val="none" w:sz="0" w:space="0" w:color="auto"/>
      </w:divBdr>
      <w:divsChild>
        <w:div w:id="810555228">
          <w:marLeft w:val="0"/>
          <w:marRight w:val="0"/>
          <w:marTop w:val="0"/>
          <w:marBottom w:val="0"/>
          <w:divBdr>
            <w:top w:val="none" w:sz="0" w:space="0" w:color="auto"/>
            <w:left w:val="none" w:sz="0" w:space="0" w:color="auto"/>
            <w:bottom w:val="none" w:sz="0" w:space="0" w:color="auto"/>
            <w:right w:val="none" w:sz="0" w:space="0" w:color="auto"/>
          </w:divBdr>
          <w:divsChild>
            <w:div w:id="1511337461">
              <w:marLeft w:val="0"/>
              <w:marRight w:val="0"/>
              <w:marTop w:val="0"/>
              <w:marBottom w:val="0"/>
              <w:divBdr>
                <w:top w:val="none" w:sz="0" w:space="0" w:color="auto"/>
                <w:left w:val="none" w:sz="0" w:space="0" w:color="auto"/>
                <w:bottom w:val="none" w:sz="0" w:space="0" w:color="auto"/>
                <w:right w:val="none" w:sz="0" w:space="0" w:color="auto"/>
              </w:divBdr>
            </w:div>
            <w:div w:id="1679769630">
              <w:marLeft w:val="0"/>
              <w:marRight w:val="0"/>
              <w:marTop w:val="0"/>
              <w:marBottom w:val="0"/>
              <w:divBdr>
                <w:top w:val="none" w:sz="0" w:space="0" w:color="auto"/>
                <w:left w:val="none" w:sz="0" w:space="0" w:color="auto"/>
                <w:bottom w:val="none" w:sz="0" w:space="0" w:color="auto"/>
                <w:right w:val="none" w:sz="0" w:space="0" w:color="auto"/>
              </w:divBdr>
            </w:div>
            <w:div w:id="184146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723168">
      <w:bodyDiv w:val="1"/>
      <w:marLeft w:val="0"/>
      <w:marRight w:val="0"/>
      <w:marTop w:val="0"/>
      <w:marBottom w:val="0"/>
      <w:divBdr>
        <w:top w:val="none" w:sz="0" w:space="0" w:color="auto"/>
        <w:left w:val="none" w:sz="0" w:space="0" w:color="auto"/>
        <w:bottom w:val="none" w:sz="0" w:space="0" w:color="auto"/>
        <w:right w:val="none" w:sz="0" w:space="0" w:color="auto"/>
      </w:divBdr>
    </w:div>
    <w:div w:id="732626998">
      <w:bodyDiv w:val="1"/>
      <w:marLeft w:val="0"/>
      <w:marRight w:val="0"/>
      <w:marTop w:val="0"/>
      <w:marBottom w:val="0"/>
      <w:divBdr>
        <w:top w:val="none" w:sz="0" w:space="0" w:color="auto"/>
        <w:left w:val="none" w:sz="0" w:space="0" w:color="auto"/>
        <w:bottom w:val="none" w:sz="0" w:space="0" w:color="auto"/>
        <w:right w:val="none" w:sz="0" w:space="0" w:color="auto"/>
      </w:divBdr>
    </w:div>
    <w:div w:id="739599801">
      <w:bodyDiv w:val="1"/>
      <w:marLeft w:val="0"/>
      <w:marRight w:val="0"/>
      <w:marTop w:val="0"/>
      <w:marBottom w:val="0"/>
      <w:divBdr>
        <w:top w:val="none" w:sz="0" w:space="0" w:color="auto"/>
        <w:left w:val="none" w:sz="0" w:space="0" w:color="auto"/>
        <w:bottom w:val="none" w:sz="0" w:space="0" w:color="auto"/>
        <w:right w:val="none" w:sz="0" w:space="0" w:color="auto"/>
      </w:divBdr>
    </w:div>
    <w:div w:id="773523609">
      <w:bodyDiv w:val="1"/>
      <w:marLeft w:val="0"/>
      <w:marRight w:val="0"/>
      <w:marTop w:val="0"/>
      <w:marBottom w:val="0"/>
      <w:divBdr>
        <w:top w:val="none" w:sz="0" w:space="0" w:color="auto"/>
        <w:left w:val="none" w:sz="0" w:space="0" w:color="auto"/>
        <w:bottom w:val="none" w:sz="0" w:space="0" w:color="auto"/>
        <w:right w:val="none" w:sz="0" w:space="0" w:color="auto"/>
      </w:divBdr>
    </w:div>
    <w:div w:id="786047936">
      <w:bodyDiv w:val="1"/>
      <w:marLeft w:val="0"/>
      <w:marRight w:val="0"/>
      <w:marTop w:val="0"/>
      <w:marBottom w:val="0"/>
      <w:divBdr>
        <w:top w:val="none" w:sz="0" w:space="0" w:color="auto"/>
        <w:left w:val="none" w:sz="0" w:space="0" w:color="auto"/>
        <w:bottom w:val="none" w:sz="0" w:space="0" w:color="auto"/>
        <w:right w:val="none" w:sz="0" w:space="0" w:color="auto"/>
      </w:divBdr>
      <w:divsChild>
        <w:div w:id="1607036800">
          <w:marLeft w:val="0"/>
          <w:marRight w:val="0"/>
          <w:marTop w:val="0"/>
          <w:marBottom w:val="0"/>
          <w:divBdr>
            <w:top w:val="none" w:sz="0" w:space="0" w:color="auto"/>
            <w:left w:val="none" w:sz="0" w:space="0" w:color="auto"/>
            <w:bottom w:val="none" w:sz="0" w:space="0" w:color="auto"/>
            <w:right w:val="none" w:sz="0" w:space="0" w:color="auto"/>
          </w:divBdr>
          <w:divsChild>
            <w:div w:id="609092294">
              <w:marLeft w:val="-113"/>
              <w:marRight w:val="-113"/>
              <w:marTop w:val="0"/>
              <w:marBottom w:val="0"/>
              <w:divBdr>
                <w:top w:val="none" w:sz="0" w:space="0" w:color="auto"/>
                <w:left w:val="none" w:sz="0" w:space="0" w:color="auto"/>
                <w:bottom w:val="none" w:sz="0" w:space="0" w:color="auto"/>
                <w:right w:val="none" w:sz="0" w:space="0" w:color="auto"/>
              </w:divBdr>
              <w:divsChild>
                <w:div w:id="29807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55652">
      <w:bodyDiv w:val="1"/>
      <w:marLeft w:val="0"/>
      <w:marRight w:val="0"/>
      <w:marTop w:val="0"/>
      <w:marBottom w:val="0"/>
      <w:divBdr>
        <w:top w:val="none" w:sz="0" w:space="0" w:color="auto"/>
        <w:left w:val="none" w:sz="0" w:space="0" w:color="auto"/>
        <w:bottom w:val="none" w:sz="0" w:space="0" w:color="auto"/>
        <w:right w:val="none" w:sz="0" w:space="0" w:color="auto"/>
      </w:divBdr>
      <w:divsChild>
        <w:div w:id="501161702">
          <w:marLeft w:val="0"/>
          <w:marRight w:val="0"/>
          <w:marTop w:val="0"/>
          <w:marBottom w:val="0"/>
          <w:divBdr>
            <w:top w:val="none" w:sz="0" w:space="0" w:color="auto"/>
            <w:left w:val="none" w:sz="0" w:space="0" w:color="auto"/>
            <w:bottom w:val="none" w:sz="0" w:space="0" w:color="auto"/>
            <w:right w:val="none" w:sz="0" w:space="0" w:color="auto"/>
          </w:divBdr>
        </w:div>
        <w:div w:id="899638137">
          <w:marLeft w:val="0"/>
          <w:marRight w:val="0"/>
          <w:marTop w:val="0"/>
          <w:marBottom w:val="0"/>
          <w:divBdr>
            <w:top w:val="none" w:sz="0" w:space="0" w:color="auto"/>
            <w:left w:val="none" w:sz="0" w:space="0" w:color="auto"/>
            <w:bottom w:val="none" w:sz="0" w:space="0" w:color="auto"/>
            <w:right w:val="none" w:sz="0" w:space="0" w:color="auto"/>
          </w:divBdr>
        </w:div>
        <w:div w:id="1120417130">
          <w:marLeft w:val="0"/>
          <w:marRight w:val="0"/>
          <w:marTop w:val="0"/>
          <w:marBottom w:val="0"/>
          <w:divBdr>
            <w:top w:val="none" w:sz="0" w:space="0" w:color="auto"/>
            <w:left w:val="none" w:sz="0" w:space="0" w:color="auto"/>
            <w:bottom w:val="none" w:sz="0" w:space="0" w:color="auto"/>
            <w:right w:val="none" w:sz="0" w:space="0" w:color="auto"/>
          </w:divBdr>
        </w:div>
        <w:div w:id="1700541832">
          <w:marLeft w:val="0"/>
          <w:marRight w:val="0"/>
          <w:marTop w:val="0"/>
          <w:marBottom w:val="0"/>
          <w:divBdr>
            <w:top w:val="none" w:sz="0" w:space="0" w:color="auto"/>
            <w:left w:val="none" w:sz="0" w:space="0" w:color="auto"/>
            <w:bottom w:val="none" w:sz="0" w:space="0" w:color="auto"/>
            <w:right w:val="none" w:sz="0" w:space="0" w:color="auto"/>
          </w:divBdr>
        </w:div>
        <w:div w:id="1823429217">
          <w:marLeft w:val="0"/>
          <w:marRight w:val="0"/>
          <w:marTop w:val="0"/>
          <w:marBottom w:val="0"/>
          <w:divBdr>
            <w:top w:val="none" w:sz="0" w:space="0" w:color="auto"/>
            <w:left w:val="none" w:sz="0" w:space="0" w:color="auto"/>
            <w:bottom w:val="none" w:sz="0" w:space="0" w:color="auto"/>
            <w:right w:val="none" w:sz="0" w:space="0" w:color="auto"/>
          </w:divBdr>
        </w:div>
      </w:divsChild>
    </w:div>
    <w:div w:id="803356312">
      <w:bodyDiv w:val="1"/>
      <w:marLeft w:val="0"/>
      <w:marRight w:val="0"/>
      <w:marTop w:val="0"/>
      <w:marBottom w:val="0"/>
      <w:divBdr>
        <w:top w:val="none" w:sz="0" w:space="0" w:color="auto"/>
        <w:left w:val="none" w:sz="0" w:space="0" w:color="auto"/>
        <w:bottom w:val="none" w:sz="0" w:space="0" w:color="auto"/>
        <w:right w:val="none" w:sz="0" w:space="0" w:color="auto"/>
      </w:divBdr>
    </w:div>
    <w:div w:id="821652204">
      <w:bodyDiv w:val="1"/>
      <w:marLeft w:val="0"/>
      <w:marRight w:val="0"/>
      <w:marTop w:val="0"/>
      <w:marBottom w:val="0"/>
      <w:divBdr>
        <w:top w:val="none" w:sz="0" w:space="0" w:color="auto"/>
        <w:left w:val="none" w:sz="0" w:space="0" w:color="auto"/>
        <w:bottom w:val="none" w:sz="0" w:space="0" w:color="auto"/>
        <w:right w:val="none" w:sz="0" w:space="0" w:color="auto"/>
      </w:divBdr>
    </w:div>
    <w:div w:id="850880195">
      <w:bodyDiv w:val="1"/>
      <w:marLeft w:val="0"/>
      <w:marRight w:val="0"/>
      <w:marTop w:val="0"/>
      <w:marBottom w:val="0"/>
      <w:divBdr>
        <w:top w:val="none" w:sz="0" w:space="0" w:color="auto"/>
        <w:left w:val="none" w:sz="0" w:space="0" w:color="auto"/>
        <w:bottom w:val="none" w:sz="0" w:space="0" w:color="auto"/>
        <w:right w:val="none" w:sz="0" w:space="0" w:color="auto"/>
      </w:divBdr>
    </w:div>
    <w:div w:id="854078243">
      <w:bodyDiv w:val="1"/>
      <w:marLeft w:val="0"/>
      <w:marRight w:val="0"/>
      <w:marTop w:val="0"/>
      <w:marBottom w:val="0"/>
      <w:divBdr>
        <w:top w:val="none" w:sz="0" w:space="0" w:color="auto"/>
        <w:left w:val="none" w:sz="0" w:space="0" w:color="auto"/>
        <w:bottom w:val="none" w:sz="0" w:space="0" w:color="auto"/>
        <w:right w:val="none" w:sz="0" w:space="0" w:color="auto"/>
      </w:divBdr>
    </w:div>
    <w:div w:id="859779697">
      <w:bodyDiv w:val="1"/>
      <w:marLeft w:val="0"/>
      <w:marRight w:val="0"/>
      <w:marTop w:val="0"/>
      <w:marBottom w:val="0"/>
      <w:divBdr>
        <w:top w:val="none" w:sz="0" w:space="0" w:color="auto"/>
        <w:left w:val="none" w:sz="0" w:space="0" w:color="auto"/>
        <w:bottom w:val="none" w:sz="0" w:space="0" w:color="auto"/>
        <w:right w:val="none" w:sz="0" w:space="0" w:color="auto"/>
      </w:divBdr>
    </w:div>
    <w:div w:id="866526372">
      <w:bodyDiv w:val="1"/>
      <w:marLeft w:val="0"/>
      <w:marRight w:val="0"/>
      <w:marTop w:val="0"/>
      <w:marBottom w:val="0"/>
      <w:divBdr>
        <w:top w:val="none" w:sz="0" w:space="0" w:color="auto"/>
        <w:left w:val="none" w:sz="0" w:space="0" w:color="auto"/>
        <w:bottom w:val="none" w:sz="0" w:space="0" w:color="auto"/>
        <w:right w:val="none" w:sz="0" w:space="0" w:color="auto"/>
      </w:divBdr>
    </w:div>
    <w:div w:id="884753553">
      <w:bodyDiv w:val="1"/>
      <w:marLeft w:val="0"/>
      <w:marRight w:val="0"/>
      <w:marTop w:val="0"/>
      <w:marBottom w:val="0"/>
      <w:divBdr>
        <w:top w:val="none" w:sz="0" w:space="0" w:color="auto"/>
        <w:left w:val="none" w:sz="0" w:space="0" w:color="auto"/>
        <w:bottom w:val="none" w:sz="0" w:space="0" w:color="auto"/>
        <w:right w:val="none" w:sz="0" w:space="0" w:color="auto"/>
      </w:divBdr>
    </w:div>
    <w:div w:id="921643604">
      <w:bodyDiv w:val="1"/>
      <w:marLeft w:val="0"/>
      <w:marRight w:val="0"/>
      <w:marTop w:val="0"/>
      <w:marBottom w:val="0"/>
      <w:divBdr>
        <w:top w:val="none" w:sz="0" w:space="0" w:color="auto"/>
        <w:left w:val="none" w:sz="0" w:space="0" w:color="auto"/>
        <w:bottom w:val="none" w:sz="0" w:space="0" w:color="auto"/>
        <w:right w:val="none" w:sz="0" w:space="0" w:color="auto"/>
      </w:divBdr>
    </w:div>
    <w:div w:id="966085750">
      <w:bodyDiv w:val="1"/>
      <w:marLeft w:val="0"/>
      <w:marRight w:val="0"/>
      <w:marTop w:val="0"/>
      <w:marBottom w:val="0"/>
      <w:divBdr>
        <w:top w:val="none" w:sz="0" w:space="0" w:color="auto"/>
        <w:left w:val="none" w:sz="0" w:space="0" w:color="auto"/>
        <w:bottom w:val="none" w:sz="0" w:space="0" w:color="auto"/>
        <w:right w:val="none" w:sz="0" w:space="0" w:color="auto"/>
      </w:divBdr>
    </w:div>
    <w:div w:id="985747102">
      <w:bodyDiv w:val="1"/>
      <w:marLeft w:val="0"/>
      <w:marRight w:val="0"/>
      <w:marTop w:val="0"/>
      <w:marBottom w:val="0"/>
      <w:divBdr>
        <w:top w:val="none" w:sz="0" w:space="0" w:color="auto"/>
        <w:left w:val="none" w:sz="0" w:space="0" w:color="auto"/>
        <w:bottom w:val="none" w:sz="0" w:space="0" w:color="auto"/>
        <w:right w:val="none" w:sz="0" w:space="0" w:color="auto"/>
      </w:divBdr>
    </w:div>
    <w:div w:id="988286609">
      <w:bodyDiv w:val="1"/>
      <w:marLeft w:val="0"/>
      <w:marRight w:val="0"/>
      <w:marTop w:val="0"/>
      <w:marBottom w:val="0"/>
      <w:divBdr>
        <w:top w:val="none" w:sz="0" w:space="0" w:color="auto"/>
        <w:left w:val="none" w:sz="0" w:space="0" w:color="auto"/>
        <w:bottom w:val="none" w:sz="0" w:space="0" w:color="auto"/>
        <w:right w:val="none" w:sz="0" w:space="0" w:color="auto"/>
      </w:divBdr>
    </w:div>
    <w:div w:id="1019818560">
      <w:bodyDiv w:val="1"/>
      <w:marLeft w:val="0"/>
      <w:marRight w:val="0"/>
      <w:marTop w:val="0"/>
      <w:marBottom w:val="0"/>
      <w:divBdr>
        <w:top w:val="none" w:sz="0" w:space="0" w:color="auto"/>
        <w:left w:val="none" w:sz="0" w:space="0" w:color="auto"/>
        <w:bottom w:val="none" w:sz="0" w:space="0" w:color="auto"/>
        <w:right w:val="none" w:sz="0" w:space="0" w:color="auto"/>
      </w:divBdr>
    </w:div>
    <w:div w:id="1041596310">
      <w:bodyDiv w:val="1"/>
      <w:marLeft w:val="0"/>
      <w:marRight w:val="0"/>
      <w:marTop w:val="0"/>
      <w:marBottom w:val="0"/>
      <w:divBdr>
        <w:top w:val="none" w:sz="0" w:space="0" w:color="auto"/>
        <w:left w:val="none" w:sz="0" w:space="0" w:color="auto"/>
        <w:bottom w:val="none" w:sz="0" w:space="0" w:color="auto"/>
        <w:right w:val="none" w:sz="0" w:space="0" w:color="auto"/>
      </w:divBdr>
    </w:div>
    <w:div w:id="1047028912">
      <w:bodyDiv w:val="1"/>
      <w:marLeft w:val="0"/>
      <w:marRight w:val="0"/>
      <w:marTop w:val="0"/>
      <w:marBottom w:val="0"/>
      <w:divBdr>
        <w:top w:val="none" w:sz="0" w:space="0" w:color="auto"/>
        <w:left w:val="none" w:sz="0" w:space="0" w:color="auto"/>
        <w:bottom w:val="none" w:sz="0" w:space="0" w:color="auto"/>
        <w:right w:val="none" w:sz="0" w:space="0" w:color="auto"/>
      </w:divBdr>
    </w:div>
    <w:div w:id="1051661167">
      <w:bodyDiv w:val="1"/>
      <w:marLeft w:val="0"/>
      <w:marRight w:val="0"/>
      <w:marTop w:val="0"/>
      <w:marBottom w:val="0"/>
      <w:divBdr>
        <w:top w:val="none" w:sz="0" w:space="0" w:color="auto"/>
        <w:left w:val="none" w:sz="0" w:space="0" w:color="auto"/>
        <w:bottom w:val="none" w:sz="0" w:space="0" w:color="auto"/>
        <w:right w:val="none" w:sz="0" w:space="0" w:color="auto"/>
      </w:divBdr>
    </w:div>
    <w:div w:id="1104224939">
      <w:bodyDiv w:val="1"/>
      <w:marLeft w:val="0"/>
      <w:marRight w:val="0"/>
      <w:marTop w:val="0"/>
      <w:marBottom w:val="0"/>
      <w:divBdr>
        <w:top w:val="none" w:sz="0" w:space="0" w:color="auto"/>
        <w:left w:val="none" w:sz="0" w:space="0" w:color="auto"/>
        <w:bottom w:val="none" w:sz="0" w:space="0" w:color="auto"/>
        <w:right w:val="none" w:sz="0" w:space="0" w:color="auto"/>
      </w:divBdr>
    </w:div>
    <w:div w:id="1104837761">
      <w:bodyDiv w:val="1"/>
      <w:marLeft w:val="0"/>
      <w:marRight w:val="0"/>
      <w:marTop w:val="0"/>
      <w:marBottom w:val="0"/>
      <w:divBdr>
        <w:top w:val="none" w:sz="0" w:space="0" w:color="auto"/>
        <w:left w:val="none" w:sz="0" w:space="0" w:color="auto"/>
        <w:bottom w:val="none" w:sz="0" w:space="0" w:color="auto"/>
        <w:right w:val="none" w:sz="0" w:space="0" w:color="auto"/>
      </w:divBdr>
    </w:div>
    <w:div w:id="1146511808">
      <w:bodyDiv w:val="1"/>
      <w:marLeft w:val="0"/>
      <w:marRight w:val="0"/>
      <w:marTop w:val="0"/>
      <w:marBottom w:val="0"/>
      <w:divBdr>
        <w:top w:val="none" w:sz="0" w:space="0" w:color="auto"/>
        <w:left w:val="none" w:sz="0" w:space="0" w:color="auto"/>
        <w:bottom w:val="none" w:sz="0" w:space="0" w:color="auto"/>
        <w:right w:val="none" w:sz="0" w:space="0" w:color="auto"/>
      </w:divBdr>
    </w:div>
    <w:div w:id="1151214281">
      <w:bodyDiv w:val="1"/>
      <w:marLeft w:val="0"/>
      <w:marRight w:val="0"/>
      <w:marTop w:val="0"/>
      <w:marBottom w:val="0"/>
      <w:divBdr>
        <w:top w:val="none" w:sz="0" w:space="0" w:color="auto"/>
        <w:left w:val="none" w:sz="0" w:space="0" w:color="auto"/>
        <w:bottom w:val="none" w:sz="0" w:space="0" w:color="auto"/>
        <w:right w:val="none" w:sz="0" w:space="0" w:color="auto"/>
      </w:divBdr>
    </w:div>
    <w:div w:id="1206914049">
      <w:bodyDiv w:val="1"/>
      <w:marLeft w:val="0"/>
      <w:marRight w:val="0"/>
      <w:marTop w:val="0"/>
      <w:marBottom w:val="0"/>
      <w:divBdr>
        <w:top w:val="none" w:sz="0" w:space="0" w:color="auto"/>
        <w:left w:val="none" w:sz="0" w:space="0" w:color="auto"/>
        <w:bottom w:val="none" w:sz="0" w:space="0" w:color="auto"/>
        <w:right w:val="none" w:sz="0" w:space="0" w:color="auto"/>
      </w:divBdr>
    </w:div>
    <w:div w:id="1213544034">
      <w:bodyDiv w:val="1"/>
      <w:marLeft w:val="0"/>
      <w:marRight w:val="0"/>
      <w:marTop w:val="0"/>
      <w:marBottom w:val="0"/>
      <w:divBdr>
        <w:top w:val="none" w:sz="0" w:space="0" w:color="auto"/>
        <w:left w:val="none" w:sz="0" w:space="0" w:color="auto"/>
        <w:bottom w:val="none" w:sz="0" w:space="0" w:color="auto"/>
        <w:right w:val="none" w:sz="0" w:space="0" w:color="auto"/>
      </w:divBdr>
    </w:div>
    <w:div w:id="1216308723">
      <w:bodyDiv w:val="1"/>
      <w:marLeft w:val="0"/>
      <w:marRight w:val="0"/>
      <w:marTop w:val="0"/>
      <w:marBottom w:val="0"/>
      <w:divBdr>
        <w:top w:val="none" w:sz="0" w:space="0" w:color="auto"/>
        <w:left w:val="none" w:sz="0" w:space="0" w:color="auto"/>
        <w:bottom w:val="none" w:sz="0" w:space="0" w:color="auto"/>
        <w:right w:val="none" w:sz="0" w:space="0" w:color="auto"/>
      </w:divBdr>
    </w:div>
    <w:div w:id="1233391338">
      <w:bodyDiv w:val="1"/>
      <w:marLeft w:val="0"/>
      <w:marRight w:val="0"/>
      <w:marTop w:val="0"/>
      <w:marBottom w:val="0"/>
      <w:divBdr>
        <w:top w:val="none" w:sz="0" w:space="0" w:color="auto"/>
        <w:left w:val="none" w:sz="0" w:space="0" w:color="auto"/>
        <w:bottom w:val="none" w:sz="0" w:space="0" w:color="auto"/>
        <w:right w:val="none" w:sz="0" w:space="0" w:color="auto"/>
      </w:divBdr>
    </w:div>
    <w:div w:id="1264845878">
      <w:bodyDiv w:val="1"/>
      <w:marLeft w:val="0"/>
      <w:marRight w:val="0"/>
      <w:marTop w:val="0"/>
      <w:marBottom w:val="0"/>
      <w:divBdr>
        <w:top w:val="none" w:sz="0" w:space="0" w:color="auto"/>
        <w:left w:val="none" w:sz="0" w:space="0" w:color="auto"/>
        <w:bottom w:val="none" w:sz="0" w:space="0" w:color="auto"/>
        <w:right w:val="none" w:sz="0" w:space="0" w:color="auto"/>
      </w:divBdr>
    </w:div>
    <w:div w:id="1295328522">
      <w:bodyDiv w:val="1"/>
      <w:marLeft w:val="0"/>
      <w:marRight w:val="0"/>
      <w:marTop w:val="0"/>
      <w:marBottom w:val="0"/>
      <w:divBdr>
        <w:top w:val="none" w:sz="0" w:space="0" w:color="auto"/>
        <w:left w:val="none" w:sz="0" w:space="0" w:color="auto"/>
        <w:bottom w:val="none" w:sz="0" w:space="0" w:color="auto"/>
        <w:right w:val="none" w:sz="0" w:space="0" w:color="auto"/>
      </w:divBdr>
    </w:div>
    <w:div w:id="1338460223">
      <w:bodyDiv w:val="1"/>
      <w:marLeft w:val="0"/>
      <w:marRight w:val="0"/>
      <w:marTop w:val="0"/>
      <w:marBottom w:val="0"/>
      <w:divBdr>
        <w:top w:val="none" w:sz="0" w:space="0" w:color="auto"/>
        <w:left w:val="none" w:sz="0" w:space="0" w:color="auto"/>
        <w:bottom w:val="none" w:sz="0" w:space="0" w:color="auto"/>
        <w:right w:val="none" w:sz="0" w:space="0" w:color="auto"/>
      </w:divBdr>
    </w:div>
    <w:div w:id="1346597765">
      <w:bodyDiv w:val="1"/>
      <w:marLeft w:val="0"/>
      <w:marRight w:val="0"/>
      <w:marTop w:val="0"/>
      <w:marBottom w:val="0"/>
      <w:divBdr>
        <w:top w:val="none" w:sz="0" w:space="0" w:color="auto"/>
        <w:left w:val="none" w:sz="0" w:space="0" w:color="auto"/>
        <w:bottom w:val="none" w:sz="0" w:space="0" w:color="auto"/>
        <w:right w:val="none" w:sz="0" w:space="0" w:color="auto"/>
      </w:divBdr>
      <w:divsChild>
        <w:div w:id="1449085532">
          <w:marLeft w:val="0"/>
          <w:marRight w:val="0"/>
          <w:marTop w:val="0"/>
          <w:marBottom w:val="0"/>
          <w:divBdr>
            <w:top w:val="none" w:sz="0" w:space="0" w:color="auto"/>
            <w:left w:val="none" w:sz="0" w:space="0" w:color="auto"/>
            <w:bottom w:val="none" w:sz="0" w:space="0" w:color="auto"/>
            <w:right w:val="none" w:sz="0" w:space="0" w:color="auto"/>
          </w:divBdr>
        </w:div>
      </w:divsChild>
    </w:div>
    <w:div w:id="1381855778">
      <w:bodyDiv w:val="1"/>
      <w:marLeft w:val="0"/>
      <w:marRight w:val="0"/>
      <w:marTop w:val="0"/>
      <w:marBottom w:val="0"/>
      <w:divBdr>
        <w:top w:val="none" w:sz="0" w:space="0" w:color="auto"/>
        <w:left w:val="none" w:sz="0" w:space="0" w:color="auto"/>
        <w:bottom w:val="none" w:sz="0" w:space="0" w:color="auto"/>
        <w:right w:val="none" w:sz="0" w:space="0" w:color="auto"/>
      </w:divBdr>
    </w:div>
    <w:div w:id="1385719749">
      <w:bodyDiv w:val="1"/>
      <w:marLeft w:val="0"/>
      <w:marRight w:val="0"/>
      <w:marTop w:val="0"/>
      <w:marBottom w:val="0"/>
      <w:divBdr>
        <w:top w:val="none" w:sz="0" w:space="0" w:color="auto"/>
        <w:left w:val="none" w:sz="0" w:space="0" w:color="auto"/>
        <w:bottom w:val="none" w:sz="0" w:space="0" w:color="auto"/>
        <w:right w:val="none" w:sz="0" w:space="0" w:color="auto"/>
      </w:divBdr>
    </w:div>
    <w:div w:id="1395859542">
      <w:bodyDiv w:val="1"/>
      <w:marLeft w:val="0"/>
      <w:marRight w:val="0"/>
      <w:marTop w:val="0"/>
      <w:marBottom w:val="0"/>
      <w:divBdr>
        <w:top w:val="none" w:sz="0" w:space="0" w:color="auto"/>
        <w:left w:val="none" w:sz="0" w:space="0" w:color="auto"/>
        <w:bottom w:val="none" w:sz="0" w:space="0" w:color="auto"/>
        <w:right w:val="none" w:sz="0" w:space="0" w:color="auto"/>
      </w:divBdr>
    </w:div>
    <w:div w:id="1418477194">
      <w:bodyDiv w:val="1"/>
      <w:marLeft w:val="0"/>
      <w:marRight w:val="0"/>
      <w:marTop w:val="0"/>
      <w:marBottom w:val="0"/>
      <w:divBdr>
        <w:top w:val="none" w:sz="0" w:space="0" w:color="auto"/>
        <w:left w:val="none" w:sz="0" w:space="0" w:color="auto"/>
        <w:bottom w:val="none" w:sz="0" w:space="0" w:color="auto"/>
        <w:right w:val="none" w:sz="0" w:space="0" w:color="auto"/>
      </w:divBdr>
    </w:div>
    <w:div w:id="1445727501">
      <w:bodyDiv w:val="1"/>
      <w:marLeft w:val="0"/>
      <w:marRight w:val="0"/>
      <w:marTop w:val="0"/>
      <w:marBottom w:val="0"/>
      <w:divBdr>
        <w:top w:val="none" w:sz="0" w:space="0" w:color="auto"/>
        <w:left w:val="none" w:sz="0" w:space="0" w:color="auto"/>
        <w:bottom w:val="none" w:sz="0" w:space="0" w:color="auto"/>
        <w:right w:val="none" w:sz="0" w:space="0" w:color="auto"/>
      </w:divBdr>
    </w:div>
    <w:div w:id="1476296332">
      <w:bodyDiv w:val="1"/>
      <w:marLeft w:val="0"/>
      <w:marRight w:val="0"/>
      <w:marTop w:val="0"/>
      <w:marBottom w:val="0"/>
      <w:divBdr>
        <w:top w:val="none" w:sz="0" w:space="0" w:color="auto"/>
        <w:left w:val="none" w:sz="0" w:space="0" w:color="auto"/>
        <w:bottom w:val="none" w:sz="0" w:space="0" w:color="auto"/>
        <w:right w:val="none" w:sz="0" w:space="0" w:color="auto"/>
      </w:divBdr>
    </w:div>
    <w:div w:id="1488282002">
      <w:bodyDiv w:val="1"/>
      <w:marLeft w:val="0"/>
      <w:marRight w:val="0"/>
      <w:marTop w:val="0"/>
      <w:marBottom w:val="0"/>
      <w:divBdr>
        <w:top w:val="none" w:sz="0" w:space="0" w:color="auto"/>
        <w:left w:val="none" w:sz="0" w:space="0" w:color="auto"/>
        <w:bottom w:val="none" w:sz="0" w:space="0" w:color="auto"/>
        <w:right w:val="none" w:sz="0" w:space="0" w:color="auto"/>
      </w:divBdr>
      <w:divsChild>
        <w:div w:id="1853453739">
          <w:marLeft w:val="0"/>
          <w:marRight w:val="0"/>
          <w:marTop w:val="0"/>
          <w:marBottom w:val="0"/>
          <w:divBdr>
            <w:top w:val="none" w:sz="0" w:space="0" w:color="auto"/>
            <w:left w:val="none" w:sz="0" w:space="0" w:color="auto"/>
            <w:bottom w:val="none" w:sz="0" w:space="0" w:color="auto"/>
            <w:right w:val="none" w:sz="0" w:space="0" w:color="auto"/>
          </w:divBdr>
        </w:div>
      </w:divsChild>
    </w:div>
    <w:div w:id="1491025303">
      <w:bodyDiv w:val="1"/>
      <w:marLeft w:val="0"/>
      <w:marRight w:val="0"/>
      <w:marTop w:val="0"/>
      <w:marBottom w:val="0"/>
      <w:divBdr>
        <w:top w:val="none" w:sz="0" w:space="0" w:color="auto"/>
        <w:left w:val="none" w:sz="0" w:space="0" w:color="auto"/>
        <w:bottom w:val="none" w:sz="0" w:space="0" w:color="auto"/>
        <w:right w:val="none" w:sz="0" w:space="0" w:color="auto"/>
      </w:divBdr>
    </w:div>
    <w:div w:id="1505558664">
      <w:bodyDiv w:val="1"/>
      <w:marLeft w:val="0"/>
      <w:marRight w:val="0"/>
      <w:marTop w:val="0"/>
      <w:marBottom w:val="0"/>
      <w:divBdr>
        <w:top w:val="none" w:sz="0" w:space="0" w:color="auto"/>
        <w:left w:val="none" w:sz="0" w:space="0" w:color="auto"/>
        <w:bottom w:val="none" w:sz="0" w:space="0" w:color="auto"/>
        <w:right w:val="none" w:sz="0" w:space="0" w:color="auto"/>
      </w:divBdr>
      <w:divsChild>
        <w:div w:id="910385221">
          <w:marLeft w:val="0"/>
          <w:marRight w:val="0"/>
          <w:marTop w:val="0"/>
          <w:marBottom w:val="0"/>
          <w:divBdr>
            <w:top w:val="none" w:sz="0" w:space="0" w:color="auto"/>
            <w:left w:val="none" w:sz="0" w:space="0" w:color="auto"/>
            <w:bottom w:val="none" w:sz="0" w:space="0" w:color="auto"/>
            <w:right w:val="none" w:sz="0" w:space="0" w:color="auto"/>
          </w:divBdr>
        </w:div>
        <w:div w:id="1893150481">
          <w:marLeft w:val="0"/>
          <w:marRight w:val="0"/>
          <w:marTop w:val="0"/>
          <w:marBottom w:val="0"/>
          <w:divBdr>
            <w:top w:val="none" w:sz="0" w:space="0" w:color="auto"/>
            <w:left w:val="none" w:sz="0" w:space="0" w:color="auto"/>
            <w:bottom w:val="none" w:sz="0" w:space="0" w:color="auto"/>
            <w:right w:val="none" w:sz="0" w:space="0" w:color="auto"/>
          </w:divBdr>
        </w:div>
      </w:divsChild>
    </w:div>
    <w:div w:id="1523782788">
      <w:bodyDiv w:val="1"/>
      <w:marLeft w:val="0"/>
      <w:marRight w:val="0"/>
      <w:marTop w:val="0"/>
      <w:marBottom w:val="0"/>
      <w:divBdr>
        <w:top w:val="none" w:sz="0" w:space="0" w:color="auto"/>
        <w:left w:val="none" w:sz="0" w:space="0" w:color="auto"/>
        <w:bottom w:val="none" w:sz="0" w:space="0" w:color="auto"/>
        <w:right w:val="none" w:sz="0" w:space="0" w:color="auto"/>
      </w:divBdr>
      <w:divsChild>
        <w:div w:id="609631098">
          <w:marLeft w:val="0"/>
          <w:marRight w:val="0"/>
          <w:marTop w:val="0"/>
          <w:marBottom w:val="0"/>
          <w:divBdr>
            <w:top w:val="none" w:sz="0" w:space="0" w:color="auto"/>
            <w:left w:val="none" w:sz="0" w:space="0" w:color="auto"/>
            <w:bottom w:val="none" w:sz="0" w:space="0" w:color="auto"/>
            <w:right w:val="none" w:sz="0" w:space="0" w:color="auto"/>
          </w:divBdr>
          <w:divsChild>
            <w:div w:id="1818721373">
              <w:marLeft w:val="-113"/>
              <w:marRight w:val="-113"/>
              <w:marTop w:val="0"/>
              <w:marBottom w:val="0"/>
              <w:divBdr>
                <w:top w:val="none" w:sz="0" w:space="0" w:color="auto"/>
                <w:left w:val="none" w:sz="0" w:space="0" w:color="auto"/>
                <w:bottom w:val="none" w:sz="0" w:space="0" w:color="auto"/>
                <w:right w:val="none" w:sz="0" w:space="0" w:color="auto"/>
              </w:divBdr>
              <w:divsChild>
                <w:div w:id="195547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880849">
      <w:bodyDiv w:val="1"/>
      <w:marLeft w:val="0"/>
      <w:marRight w:val="0"/>
      <w:marTop w:val="0"/>
      <w:marBottom w:val="0"/>
      <w:divBdr>
        <w:top w:val="none" w:sz="0" w:space="0" w:color="auto"/>
        <w:left w:val="none" w:sz="0" w:space="0" w:color="auto"/>
        <w:bottom w:val="none" w:sz="0" w:space="0" w:color="auto"/>
        <w:right w:val="none" w:sz="0" w:space="0" w:color="auto"/>
      </w:divBdr>
      <w:divsChild>
        <w:div w:id="1199778090">
          <w:marLeft w:val="0"/>
          <w:marRight w:val="0"/>
          <w:marTop w:val="0"/>
          <w:marBottom w:val="0"/>
          <w:divBdr>
            <w:top w:val="none" w:sz="0" w:space="0" w:color="auto"/>
            <w:left w:val="none" w:sz="0" w:space="0" w:color="auto"/>
            <w:bottom w:val="none" w:sz="0" w:space="0" w:color="auto"/>
            <w:right w:val="none" w:sz="0" w:space="0" w:color="auto"/>
          </w:divBdr>
        </w:div>
        <w:div w:id="1308825957">
          <w:marLeft w:val="0"/>
          <w:marRight w:val="0"/>
          <w:marTop w:val="0"/>
          <w:marBottom w:val="0"/>
          <w:divBdr>
            <w:top w:val="none" w:sz="0" w:space="0" w:color="auto"/>
            <w:left w:val="none" w:sz="0" w:space="0" w:color="auto"/>
            <w:bottom w:val="none" w:sz="0" w:space="0" w:color="auto"/>
            <w:right w:val="none" w:sz="0" w:space="0" w:color="auto"/>
          </w:divBdr>
        </w:div>
        <w:div w:id="1402555476">
          <w:marLeft w:val="0"/>
          <w:marRight w:val="0"/>
          <w:marTop w:val="0"/>
          <w:marBottom w:val="0"/>
          <w:divBdr>
            <w:top w:val="none" w:sz="0" w:space="0" w:color="auto"/>
            <w:left w:val="none" w:sz="0" w:space="0" w:color="auto"/>
            <w:bottom w:val="none" w:sz="0" w:space="0" w:color="auto"/>
            <w:right w:val="none" w:sz="0" w:space="0" w:color="auto"/>
          </w:divBdr>
        </w:div>
      </w:divsChild>
    </w:div>
    <w:div w:id="1573008765">
      <w:bodyDiv w:val="1"/>
      <w:marLeft w:val="0"/>
      <w:marRight w:val="0"/>
      <w:marTop w:val="0"/>
      <w:marBottom w:val="0"/>
      <w:divBdr>
        <w:top w:val="none" w:sz="0" w:space="0" w:color="auto"/>
        <w:left w:val="none" w:sz="0" w:space="0" w:color="auto"/>
        <w:bottom w:val="none" w:sz="0" w:space="0" w:color="auto"/>
        <w:right w:val="none" w:sz="0" w:space="0" w:color="auto"/>
      </w:divBdr>
    </w:div>
    <w:div w:id="1596330121">
      <w:bodyDiv w:val="1"/>
      <w:marLeft w:val="0"/>
      <w:marRight w:val="0"/>
      <w:marTop w:val="0"/>
      <w:marBottom w:val="0"/>
      <w:divBdr>
        <w:top w:val="none" w:sz="0" w:space="0" w:color="auto"/>
        <w:left w:val="none" w:sz="0" w:space="0" w:color="auto"/>
        <w:bottom w:val="none" w:sz="0" w:space="0" w:color="auto"/>
        <w:right w:val="none" w:sz="0" w:space="0" w:color="auto"/>
      </w:divBdr>
    </w:div>
    <w:div w:id="1600019870">
      <w:bodyDiv w:val="1"/>
      <w:marLeft w:val="0"/>
      <w:marRight w:val="0"/>
      <w:marTop w:val="0"/>
      <w:marBottom w:val="0"/>
      <w:divBdr>
        <w:top w:val="none" w:sz="0" w:space="0" w:color="auto"/>
        <w:left w:val="none" w:sz="0" w:space="0" w:color="auto"/>
        <w:bottom w:val="none" w:sz="0" w:space="0" w:color="auto"/>
        <w:right w:val="none" w:sz="0" w:space="0" w:color="auto"/>
      </w:divBdr>
    </w:div>
    <w:div w:id="1611429229">
      <w:bodyDiv w:val="1"/>
      <w:marLeft w:val="0"/>
      <w:marRight w:val="0"/>
      <w:marTop w:val="0"/>
      <w:marBottom w:val="0"/>
      <w:divBdr>
        <w:top w:val="none" w:sz="0" w:space="0" w:color="auto"/>
        <w:left w:val="none" w:sz="0" w:space="0" w:color="auto"/>
        <w:bottom w:val="none" w:sz="0" w:space="0" w:color="auto"/>
        <w:right w:val="none" w:sz="0" w:space="0" w:color="auto"/>
      </w:divBdr>
    </w:div>
    <w:div w:id="1619410924">
      <w:bodyDiv w:val="1"/>
      <w:marLeft w:val="0"/>
      <w:marRight w:val="0"/>
      <w:marTop w:val="0"/>
      <w:marBottom w:val="0"/>
      <w:divBdr>
        <w:top w:val="none" w:sz="0" w:space="0" w:color="auto"/>
        <w:left w:val="none" w:sz="0" w:space="0" w:color="auto"/>
        <w:bottom w:val="none" w:sz="0" w:space="0" w:color="auto"/>
        <w:right w:val="none" w:sz="0" w:space="0" w:color="auto"/>
      </w:divBdr>
      <w:divsChild>
        <w:div w:id="1447428902">
          <w:marLeft w:val="0"/>
          <w:marRight w:val="0"/>
          <w:marTop w:val="0"/>
          <w:marBottom w:val="0"/>
          <w:divBdr>
            <w:top w:val="none" w:sz="0" w:space="0" w:color="auto"/>
            <w:left w:val="none" w:sz="0" w:space="0" w:color="auto"/>
            <w:bottom w:val="none" w:sz="0" w:space="0" w:color="auto"/>
            <w:right w:val="none" w:sz="0" w:space="0" w:color="auto"/>
          </w:divBdr>
          <w:divsChild>
            <w:div w:id="1455712702">
              <w:marLeft w:val="-113"/>
              <w:marRight w:val="-113"/>
              <w:marTop w:val="0"/>
              <w:marBottom w:val="0"/>
              <w:divBdr>
                <w:top w:val="none" w:sz="0" w:space="0" w:color="auto"/>
                <w:left w:val="none" w:sz="0" w:space="0" w:color="auto"/>
                <w:bottom w:val="none" w:sz="0" w:space="0" w:color="auto"/>
                <w:right w:val="none" w:sz="0" w:space="0" w:color="auto"/>
              </w:divBdr>
              <w:divsChild>
                <w:div w:id="20483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90597">
      <w:bodyDiv w:val="1"/>
      <w:marLeft w:val="0"/>
      <w:marRight w:val="0"/>
      <w:marTop w:val="0"/>
      <w:marBottom w:val="0"/>
      <w:divBdr>
        <w:top w:val="none" w:sz="0" w:space="0" w:color="auto"/>
        <w:left w:val="none" w:sz="0" w:space="0" w:color="auto"/>
        <w:bottom w:val="none" w:sz="0" w:space="0" w:color="auto"/>
        <w:right w:val="none" w:sz="0" w:space="0" w:color="auto"/>
      </w:divBdr>
    </w:div>
    <w:div w:id="1667128651">
      <w:bodyDiv w:val="1"/>
      <w:marLeft w:val="0"/>
      <w:marRight w:val="0"/>
      <w:marTop w:val="0"/>
      <w:marBottom w:val="0"/>
      <w:divBdr>
        <w:top w:val="none" w:sz="0" w:space="0" w:color="auto"/>
        <w:left w:val="none" w:sz="0" w:space="0" w:color="auto"/>
        <w:bottom w:val="none" w:sz="0" w:space="0" w:color="auto"/>
        <w:right w:val="none" w:sz="0" w:space="0" w:color="auto"/>
      </w:divBdr>
      <w:divsChild>
        <w:div w:id="1367222054">
          <w:marLeft w:val="0"/>
          <w:marRight w:val="0"/>
          <w:marTop w:val="0"/>
          <w:marBottom w:val="0"/>
          <w:divBdr>
            <w:top w:val="none" w:sz="0" w:space="0" w:color="auto"/>
            <w:left w:val="none" w:sz="0" w:space="0" w:color="auto"/>
            <w:bottom w:val="none" w:sz="0" w:space="0" w:color="auto"/>
            <w:right w:val="none" w:sz="0" w:space="0" w:color="auto"/>
          </w:divBdr>
          <w:divsChild>
            <w:div w:id="1135371336">
              <w:marLeft w:val="-113"/>
              <w:marRight w:val="-113"/>
              <w:marTop w:val="0"/>
              <w:marBottom w:val="0"/>
              <w:divBdr>
                <w:top w:val="none" w:sz="0" w:space="0" w:color="auto"/>
                <w:left w:val="none" w:sz="0" w:space="0" w:color="auto"/>
                <w:bottom w:val="none" w:sz="0" w:space="0" w:color="auto"/>
                <w:right w:val="none" w:sz="0" w:space="0" w:color="auto"/>
              </w:divBdr>
              <w:divsChild>
                <w:div w:id="123917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586118">
      <w:bodyDiv w:val="1"/>
      <w:marLeft w:val="0"/>
      <w:marRight w:val="0"/>
      <w:marTop w:val="0"/>
      <w:marBottom w:val="0"/>
      <w:divBdr>
        <w:top w:val="none" w:sz="0" w:space="0" w:color="auto"/>
        <w:left w:val="none" w:sz="0" w:space="0" w:color="auto"/>
        <w:bottom w:val="none" w:sz="0" w:space="0" w:color="auto"/>
        <w:right w:val="none" w:sz="0" w:space="0" w:color="auto"/>
      </w:divBdr>
    </w:div>
    <w:div w:id="1725828422">
      <w:bodyDiv w:val="1"/>
      <w:marLeft w:val="0"/>
      <w:marRight w:val="0"/>
      <w:marTop w:val="0"/>
      <w:marBottom w:val="0"/>
      <w:divBdr>
        <w:top w:val="none" w:sz="0" w:space="0" w:color="auto"/>
        <w:left w:val="none" w:sz="0" w:space="0" w:color="auto"/>
        <w:bottom w:val="none" w:sz="0" w:space="0" w:color="auto"/>
        <w:right w:val="none" w:sz="0" w:space="0" w:color="auto"/>
      </w:divBdr>
    </w:div>
    <w:div w:id="1732457349">
      <w:bodyDiv w:val="1"/>
      <w:marLeft w:val="0"/>
      <w:marRight w:val="0"/>
      <w:marTop w:val="0"/>
      <w:marBottom w:val="0"/>
      <w:divBdr>
        <w:top w:val="none" w:sz="0" w:space="0" w:color="auto"/>
        <w:left w:val="none" w:sz="0" w:space="0" w:color="auto"/>
        <w:bottom w:val="none" w:sz="0" w:space="0" w:color="auto"/>
        <w:right w:val="none" w:sz="0" w:space="0" w:color="auto"/>
      </w:divBdr>
    </w:div>
    <w:div w:id="1735274783">
      <w:bodyDiv w:val="1"/>
      <w:marLeft w:val="0"/>
      <w:marRight w:val="0"/>
      <w:marTop w:val="0"/>
      <w:marBottom w:val="0"/>
      <w:divBdr>
        <w:top w:val="none" w:sz="0" w:space="0" w:color="auto"/>
        <w:left w:val="none" w:sz="0" w:space="0" w:color="auto"/>
        <w:bottom w:val="none" w:sz="0" w:space="0" w:color="auto"/>
        <w:right w:val="none" w:sz="0" w:space="0" w:color="auto"/>
      </w:divBdr>
    </w:div>
    <w:div w:id="1738822641">
      <w:bodyDiv w:val="1"/>
      <w:marLeft w:val="0"/>
      <w:marRight w:val="0"/>
      <w:marTop w:val="0"/>
      <w:marBottom w:val="0"/>
      <w:divBdr>
        <w:top w:val="none" w:sz="0" w:space="0" w:color="auto"/>
        <w:left w:val="none" w:sz="0" w:space="0" w:color="auto"/>
        <w:bottom w:val="none" w:sz="0" w:space="0" w:color="auto"/>
        <w:right w:val="none" w:sz="0" w:space="0" w:color="auto"/>
      </w:divBdr>
    </w:div>
    <w:div w:id="1753703135">
      <w:bodyDiv w:val="1"/>
      <w:marLeft w:val="0"/>
      <w:marRight w:val="0"/>
      <w:marTop w:val="0"/>
      <w:marBottom w:val="0"/>
      <w:divBdr>
        <w:top w:val="none" w:sz="0" w:space="0" w:color="auto"/>
        <w:left w:val="none" w:sz="0" w:space="0" w:color="auto"/>
        <w:bottom w:val="none" w:sz="0" w:space="0" w:color="auto"/>
        <w:right w:val="none" w:sz="0" w:space="0" w:color="auto"/>
      </w:divBdr>
    </w:div>
    <w:div w:id="1755859343">
      <w:bodyDiv w:val="1"/>
      <w:marLeft w:val="0"/>
      <w:marRight w:val="0"/>
      <w:marTop w:val="0"/>
      <w:marBottom w:val="0"/>
      <w:divBdr>
        <w:top w:val="none" w:sz="0" w:space="0" w:color="auto"/>
        <w:left w:val="none" w:sz="0" w:space="0" w:color="auto"/>
        <w:bottom w:val="none" w:sz="0" w:space="0" w:color="auto"/>
        <w:right w:val="none" w:sz="0" w:space="0" w:color="auto"/>
      </w:divBdr>
    </w:div>
    <w:div w:id="1790658090">
      <w:bodyDiv w:val="1"/>
      <w:marLeft w:val="0"/>
      <w:marRight w:val="0"/>
      <w:marTop w:val="0"/>
      <w:marBottom w:val="0"/>
      <w:divBdr>
        <w:top w:val="none" w:sz="0" w:space="0" w:color="auto"/>
        <w:left w:val="none" w:sz="0" w:space="0" w:color="auto"/>
        <w:bottom w:val="none" w:sz="0" w:space="0" w:color="auto"/>
        <w:right w:val="none" w:sz="0" w:space="0" w:color="auto"/>
      </w:divBdr>
      <w:divsChild>
        <w:div w:id="1396665995">
          <w:marLeft w:val="0"/>
          <w:marRight w:val="0"/>
          <w:marTop w:val="0"/>
          <w:marBottom w:val="0"/>
          <w:divBdr>
            <w:top w:val="none" w:sz="0" w:space="0" w:color="auto"/>
            <w:left w:val="none" w:sz="0" w:space="0" w:color="auto"/>
            <w:bottom w:val="none" w:sz="0" w:space="0" w:color="auto"/>
            <w:right w:val="none" w:sz="0" w:space="0" w:color="auto"/>
          </w:divBdr>
          <w:divsChild>
            <w:div w:id="421755150">
              <w:marLeft w:val="0"/>
              <w:marRight w:val="0"/>
              <w:marTop w:val="0"/>
              <w:marBottom w:val="0"/>
              <w:divBdr>
                <w:top w:val="none" w:sz="0" w:space="0" w:color="auto"/>
                <w:left w:val="none" w:sz="0" w:space="0" w:color="auto"/>
                <w:bottom w:val="none" w:sz="0" w:space="0" w:color="auto"/>
                <w:right w:val="none" w:sz="0" w:space="0" w:color="auto"/>
              </w:divBdr>
            </w:div>
            <w:div w:id="112928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102156">
      <w:bodyDiv w:val="1"/>
      <w:marLeft w:val="0"/>
      <w:marRight w:val="0"/>
      <w:marTop w:val="0"/>
      <w:marBottom w:val="0"/>
      <w:divBdr>
        <w:top w:val="none" w:sz="0" w:space="0" w:color="auto"/>
        <w:left w:val="none" w:sz="0" w:space="0" w:color="auto"/>
        <w:bottom w:val="none" w:sz="0" w:space="0" w:color="auto"/>
        <w:right w:val="none" w:sz="0" w:space="0" w:color="auto"/>
      </w:divBdr>
    </w:div>
    <w:div w:id="1813906116">
      <w:bodyDiv w:val="1"/>
      <w:marLeft w:val="0"/>
      <w:marRight w:val="0"/>
      <w:marTop w:val="0"/>
      <w:marBottom w:val="0"/>
      <w:divBdr>
        <w:top w:val="none" w:sz="0" w:space="0" w:color="auto"/>
        <w:left w:val="none" w:sz="0" w:space="0" w:color="auto"/>
        <w:bottom w:val="none" w:sz="0" w:space="0" w:color="auto"/>
        <w:right w:val="none" w:sz="0" w:space="0" w:color="auto"/>
      </w:divBdr>
    </w:div>
    <w:div w:id="1848128430">
      <w:bodyDiv w:val="1"/>
      <w:marLeft w:val="0"/>
      <w:marRight w:val="0"/>
      <w:marTop w:val="0"/>
      <w:marBottom w:val="0"/>
      <w:divBdr>
        <w:top w:val="none" w:sz="0" w:space="0" w:color="auto"/>
        <w:left w:val="none" w:sz="0" w:space="0" w:color="auto"/>
        <w:bottom w:val="none" w:sz="0" w:space="0" w:color="auto"/>
        <w:right w:val="none" w:sz="0" w:space="0" w:color="auto"/>
      </w:divBdr>
    </w:div>
    <w:div w:id="1861357993">
      <w:bodyDiv w:val="1"/>
      <w:marLeft w:val="0"/>
      <w:marRight w:val="0"/>
      <w:marTop w:val="0"/>
      <w:marBottom w:val="0"/>
      <w:divBdr>
        <w:top w:val="none" w:sz="0" w:space="0" w:color="auto"/>
        <w:left w:val="none" w:sz="0" w:space="0" w:color="auto"/>
        <w:bottom w:val="none" w:sz="0" w:space="0" w:color="auto"/>
        <w:right w:val="none" w:sz="0" w:space="0" w:color="auto"/>
      </w:divBdr>
    </w:div>
    <w:div w:id="1897742726">
      <w:bodyDiv w:val="1"/>
      <w:marLeft w:val="0"/>
      <w:marRight w:val="0"/>
      <w:marTop w:val="0"/>
      <w:marBottom w:val="0"/>
      <w:divBdr>
        <w:top w:val="none" w:sz="0" w:space="0" w:color="auto"/>
        <w:left w:val="none" w:sz="0" w:space="0" w:color="auto"/>
        <w:bottom w:val="none" w:sz="0" w:space="0" w:color="auto"/>
        <w:right w:val="none" w:sz="0" w:space="0" w:color="auto"/>
      </w:divBdr>
    </w:div>
    <w:div w:id="1962807619">
      <w:bodyDiv w:val="1"/>
      <w:marLeft w:val="0"/>
      <w:marRight w:val="0"/>
      <w:marTop w:val="0"/>
      <w:marBottom w:val="0"/>
      <w:divBdr>
        <w:top w:val="none" w:sz="0" w:space="0" w:color="auto"/>
        <w:left w:val="none" w:sz="0" w:space="0" w:color="auto"/>
        <w:bottom w:val="none" w:sz="0" w:space="0" w:color="auto"/>
        <w:right w:val="none" w:sz="0" w:space="0" w:color="auto"/>
      </w:divBdr>
    </w:div>
    <w:div w:id="1969621409">
      <w:bodyDiv w:val="1"/>
      <w:marLeft w:val="0"/>
      <w:marRight w:val="0"/>
      <w:marTop w:val="0"/>
      <w:marBottom w:val="0"/>
      <w:divBdr>
        <w:top w:val="none" w:sz="0" w:space="0" w:color="auto"/>
        <w:left w:val="none" w:sz="0" w:space="0" w:color="auto"/>
        <w:bottom w:val="none" w:sz="0" w:space="0" w:color="auto"/>
        <w:right w:val="none" w:sz="0" w:space="0" w:color="auto"/>
      </w:divBdr>
    </w:div>
    <w:div w:id="1969819920">
      <w:bodyDiv w:val="1"/>
      <w:marLeft w:val="0"/>
      <w:marRight w:val="0"/>
      <w:marTop w:val="0"/>
      <w:marBottom w:val="0"/>
      <w:divBdr>
        <w:top w:val="none" w:sz="0" w:space="0" w:color="auto"/>
        <w:left w:val="none" w:sz="0" w:space="0" w:color="auto"/>
        <w:bottom w:val="none" w:sz="0" w:space="0" w:color="auto"/>
        <w:right w:val="none" w:sz="0" w:space="0" w:color="auto"/>
      </w:divBdr>
    </w:div>
    <w:div w:id="1984502974">
      <w:bodyDiv w:val="1"/>
      <w:marLeft w:val="0"/>
      <w:marRight w:val="0"/>
      <w:marTop w:val="0"/>
      <w:marBottom w:val="0"/>
      <w:divBdr>
        <w:top w:val="none" w:sz="0" w:space="0" w:color="auto"/>
        <w:left w:val="none" w:sz="0" w:space="0" w:color="auto"/>
        <w:bottom w:val="none" w:sz="0" w:space="0" w:color="auto"/>
        <w:right w:val="none" w:sz="0" w:space="0" w:color="auto"/>
      </w:divBdr>
    </w:div>
    <w:div w:id="2005743161">
      <w:bodyDiv w:val="1"/>
      <w:marLeft w:val="0"/>
      <w:marRight w:val="0"/>
      <w:marTop w:val="0"/>
      <w:marBottom w:val="0"/>
      <w:divBdr>
        <w:top w:val="none" w:sz="0" w:space="0" w:color="auto"/>
        <w:left w:val="none" w:sz="0" w:space="0" w:color="auto"/>
        <w:bottom w:val="none" w:sz="0" w:space="0" w:color="auto"/>
        <w:right w:val="none" w:sz="0" w:space="0" w:color="auto"/>
      </w:divBdr>
      <w:divsChild>
        <w:div w:id="692416940">
          <w:marLeft w:val="0"/>
          <w:marRight w:val="0"/>
          <w:marTop w:val="0"/>
          <w:marBottom w:val="0"/>
          <w:divBdr>
            <w:top w:val="none" w:sz="0" w:space="0" w:color="auto"/>
            <w:left w:val="none" w:sz="0" w:space="0" w:color="auto"/>
            <w:bottom w:val="none" w:sz="0" w:space="0" w:color="auto"/>
            <w:right w:val="none" w:sz="0" w:space="0" w:color="auto"/>
          </w:divBdr>
          <w:divsChild>
            <w:div w:id="1975745689">
              <w:marLeft w:val="-113"/>
              <w:marRight w:val="-113"/>
              <w:marTop w:val="0"/>
              <w:marBottom w:val="0"/>
              <w:divBdr>
                <w:top w:val="none" w:sz="0" w:space="0" w:color="auto"/>
                <w:left w:val="none" w:sz="0" w:space="0" w:color="auto"/>
                <w:bottom w:val="none" w:sz="0" w:space="0" w:color="auto"/>
                <w:right w:val="none" w:sz="0" w:space="0" w:color="auto"/>
              </w:divBdr>
              <w:divsChild>
                <w:div w:id="13895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536932">
      <w:bodyDiv w:val="1"/>
      <w:marLeft w:val="0"/>
      <w:marRight w:val="0"/>
      <w:marTop w:val="0"/>
      <w:marBottom w:val="0"/>
      <w:divBdr>
        <w:top w:val="none" w:sz="0" w:space="0" w:color="auto"/>
        <w:left w:val="none" w:sz="0" w:space="0" w:color="auto"/>
        <w:bottom w:val="none" w:sz="0" w:space="0" w:color="auto"/>
        <w:right w:val="none" w:sz="0" w:space="0" w:color="auto"/>
      </w:divBdr>
    </w:div>
    <w:div w:id="2020348895">
      <w:bodyDiv w:val="1"/>
      <w:marLeft w:val="0"/>
      <w:marRight w:val="0"/>
      <w:marTop w:val="0"/>
      <w:marBottom w:val="0"/>
      <w:divBdr>
        <w:top w:val="none" w:sz="0" w:space="0" w:color="auto"/>
        <w:left w:val="none" w:sz="0" w:space="0" w:color="auto"/>
        <w:bottom w:val="none" w:sz="0" w:space="0" w:color="auto"/>
        <w:right w:val="none" w:sz="0" w:space="0" w:color="auto"/>
      </w:divBdr>
    </w:div>
    <w:div w:id="2024740567">
      <w:bodyDiv w:val="1"/>
      <w:marLeft w:val="0"/>
      <w:marRight w:val="0"/>
      <w:marTop w:val="0"/>
      <w:marBottom w:val="0"/>
      <w:divBdr>
        <w:top w:val="none" w:sz="0" w:space="0" w:color="auto"/>
        <w:left w:val="none" w:sz="0" w:space="0" w:color="auto"/>
        <w:bottom w:val="none" w:sz="0" w:space="0" w:color="auto"/>
        <w:right w:val="none" w:sz="0" w:space="0" w:color="auto"/>
      </w:divBdr>
    </w:div>
    <w:div w:id="2080131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oleObject" Target="embeddings/oleObject12.bin"/><Relationship Id="rId42" Type="http://schemas.openxmlformats.org/officeDocument/2006/relationships/oleObject" Target="embeddings/oleObject16.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6.emf"/><Relationship Id="rId40" Type="http://schemas.openxmlformats.org/officeDocument/2006/relationships/oleObject" Target="embeddings/oleObject15.bin"/><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9.bin"/><Relationship Id="rId36" Type="http://schemas.openxmlformats.org/officeDocument/2006/relationships/oleObject" Target="embeddings/oleObject13.bin"/><Relationship Id="rId10" Type="http://schemas.openxmlformats.org/officeDocument/2006/relationships/hyperlink" Target="mailto:pcd@bis.gov.in" TargetMode="External"/><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1.emf"/><Relationship Id="rId30" Type="http://schemas.openxmlformats.org/officeDocument/2006/relationships/oleObject" Target="embeddings/oleObject10.bin"/><Relationship Id="rId35" Type="http://schemas.openxmlformats.org/officeDocument/2006/relationships/image" Target="media/image15.emf"/><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4.bin"/><Relationship Id="rId20" Type="http://schemas.openxmlformats.org/officeDocument/2006/relationships/oleObject" Target="embeddings/oleObject5.bin"/><Relationship Id="rId41"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21D931-530C-4F0D-8339-06EB1EAF0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3997</TotalTime>
  <Pages>21</Pages>
  <Words>5465</Words>
  <Characters>31155</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36547</CharactersWithSpaces>
  <SharedDoc>false</SharedDoc>
  <HLinks>
    <vt:vector size="24" baseType="variant">
      <vt:variant>
        <vt:i4>2031727</vt:i4>
      </vt:variant>
      <vt:variant>
        <vt:i4>9</vt:i4>
      </vt:variant>
      <vt:variant>
        <vt:i4>0</vt:i4>
      </vt:variant>
      <vt:variant>
        <vt:i4>5</vt:i4>
      </vt:variant>
      <vt:variant>
        <vt:lpwstr>mailto:pcd@bis.gov.in</vt:lpwstr>
      </vt:variant>
      <vt:variant>
        <vt:lpwstr/>
      </vt:variant>
      <vt:variant>
        <vt:i4>6160505</vt:i4>
      </vt:variant>
      <vt:variant>
        <vt:i4>6</vt:i4>
      </vt:variant>
      <vt:variant>
        <vt:i4>0</vt:i4>
      </vt:variant>
      <vt:variant>
        <vt:i4>5</vt:i4>
      </vt:variant>
      <vt:variant>
        <vt:lpwstr>mailto:pcd9@bis.gov.in</vt:lpwstr>
      </vt:variant>
      <vt:variant>
        <vt:lpwstr/>
      </vt:variant>
      <vt:variant>
        <vt:i4>2031727</vt:i4>
      </vt:variant>
      <vt:variant>
        <vt:i4>3</vt:i4>
      </vt:variant>
      <vt:variant>
        <vt:i4>0</vt:i4>
      </vt:variant>
      <vt:variant>
        <vt:i4>5</vt:i4>
      </vt:variant>
      <vt:variant>
        <vt:lpwstr>mailto:pcd@bis.gov.in</vt:lpwstr>
      </vt:variant>
      <vt:variant>
        <vt:lpwstr/>
      </vt:variant>
      <vt:variant>
        <vt:i4>6160505</vt:i4>
      </vt:variant>
      <vt:variant>
        <vt:i4>0</vt:i4>
      </vt:variant>
      <vt:variant>
        <vt:i4>0</vt:i4>
      </vt:variant>
      <vt:variant>
        <vt:i4>5</vt:i4>
      </vt:variant>
      <vt:variant>
        <vt:lpwstr>mailto:pcd9@bis.gov.in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dc:creator>
  <cp:keywords/>
  <dc:description/>
  <cp:lastModifiedBy>Aditi Choudhary</cp:lastModifiedBy>
  <cp:revision>896</cp:revision>
  <cp:lastPrinted>2023-07-05T06:36:00Z</cp:lastPrinted>
  <dcterms:created xsi:type="dcterms:W3CDTF">2023-01-03T05:48:00Z</dcterms:created>
  <dcterms:modified xsi:type="dcterms:W3CDTF">2024-02-27T05:31:00Z</dcterms:modified>
</cp:coreProperties>
</file>