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2E9E" w14:textId="77777777" w:rsidR="00276AA4" w:rsidRPr="00D27E87" w:rsidRDefault="00276AA4" w:rsidP="00276AA4">
      <w:pPr>
        <w:pStyle w:val="PlainText"/>
        <w:jc w:val="both"/>
        <w:rPr>
          <w:rFonts w:ascii="Times New Roman" w:hAnsi="Times New Roman" w:cs="Times New Roman"/>
          <w:bCs/>
          <w:i/>
          <w:iCs/>
          <w:sz w:val="24"/>
          <w:szCs w:val="24"/>
        </w:rPr>
      </w:pPr>
      <w:r w:rsidRPr="00D27E87">
        <w:rPr>
          <w:rFonts w:ascii="Times New Roman" w:hAnsi="Times New Roman" w:cs="Times New Roman"/>
          <w:bCs/>
          <w:i/>
          <w:iCs/>
          <w:sz w:val="24"/>
          <w:szCs w:val="24"/>
        </w:rPr>
        <w:t>For BIS Use Only</w:t>
      </w:r>
    </w:p>
    <w:p w14:paraId="716154D6" w14:textId="77777777" w:rsidR="00276AA4" w:rsidRPr="00D27E87" w:rsidRDefault="00276AA4" w:rsidP="00276AA4">
      <w:pPr>
        <w:pStyle w:val="PlainText"/>
        <w:jc w:val="both"/>
        <w:rPr>
          <w:rFonts w:ascii="Times New Roman" w:hAnsi="Times New Roman" w:cs="Times New Roman"/>
          <w:b/>
          <w:sz w:val="24"/>
          <w:szCs w:val="24"/>
        </w:rPr>
      </w:pPr>
    </w:p>
    <w:p w14:paraId="3E009618" w14:textId="77777777" w:rsidR="00276AA4" w:rsidRPr="00D27E87" w:rsidRDefault="00276AA4" w:rsidP="00276AA4">
      <w:pPr>
        <w:pStyle w:val="PlainText"/>
        <w:jc w:val="center"/>
        <w:rPr>
          <w:rFonts w:ascii="Times New Roman" w:hAnsi="Times New Roman" w:cs="Times New Roman"/>
          <w:b/>
          <w:sz w:val="24"/>
          <w:szCs w:val="24"/>
        </w:rPr>
      </w:pPr>
      <w:r w:rsidRPr="00D27E87">
        <w:rPr>
          <w:rFonts w:ascii="Times New Roman" w:hAnsi="Times New Roman" w:cs="Times New Roman"/>
          <w:b/>
          <w:sz w:val="24"/>
          <w:szCs w:val="24"/>
        </w:rPr>
        <w:t>BUREAU OF INDIAN STANDARDS</w:t>
      </w:r>
    </w:p>
    <w:p w14:paraId="378AF667" w14:textId="77777777" w:rsidR="00276AA4" w:rsidRPr="00D27E87" w:rsidRDefault="00276AA4" w:rsidP="00276AA4">
      <w:pPr>
        <w:pStyle w:val="PlainText"/>
        <w:jc w:val="center"/>
        <w:rPr>
          <w:rFonts w:ascii="Times New Roman" w:hAnsi="Times New Roman" w:cs="Times New Roman"/>
          <w:b/>
          <w:sz w:val="24"/>
          <w:szCs w:val="24"/>
        </w:rPr>
      </w:pPr>
      <w:r w:rsidRPr="00D27E87">
        <w:rPr>
          <w:rFonts w:ascii="Times New Roman" w:hAnsi="Times New Roman" w:cs="Times New Roman"/>
          <w:b/>
          <w:sz w:val="24"/>
          <w:szCs w:val="24"/>
        </w:rPr>
        <w:t>(NEW DELHI)</w:t>
      </w:r>
    </w:p>
    <w:p w14:paraId="691BA588" w14:textId="57EF6BAD" w:rsidR="00276AA4" w:rsidRPr="00D27E87" w:rsidRDefault="00276AA4" w:rsidP="00276AA4">
      <w:pPr>
        <w:pStyle w:val="PlainText"/>
        <w:jc w:val="both"/>
        <w:rPr>
          <w:rFonts w:ascii="Times New Roman" w:hAnsi="Times New Roman" w:cs="Times New Roman"/>
          <w:b/>
          <w:sz w:val="24"/>
          <w:szCs w:val="24"/>
        </w:rPr>
      </w:pPr>
      <w:r w:rsidRPr="00D27E87">
        <w:rPr>
          <w:rFonts w:ascii="Times New Roman" w:hAnsi="Times New Roman" w:cs="Times New Roman"/>
          <w:b/>
          <w:sz w:val="24"/>
          <w:szCs w:val="24"/>
        </w:rPr>
        <w:t>MINUTES</w:t>
      </w:r>
    </w:p>
    <w:p w14:paraId="64AA439F" w14:textId="77777777" w:rsidR="00276AA4" w:rsidRPr="00D27E87" w:rsidRDefault="00276AA4" w:rsidP="00276AA4">
      <w:pPr>
        <w:rPr>
          <w:b/>
        </w:rPr>
      </w:pPr>
    </w:p>
    <w:p w14:paraId="72F11635" w14:textId="05C10A4F" w:rsidR="00276AA4" w:rsidRPr="00D27E87" w:rsidRDefault="00276AA4" w:rsidP="00276AA4">
      <w:pPr>
        <w:rPr>
          <w:b/>
        </w:rPr>
      </w:pPr>
      <w:r w:rsidRPr="00D27E87">
        <w:rPr>
          <w:b/>
        </w:rPr>
        <w:t>Technical Textiles for Agro</w:t>
      </w:r>
      <w:r>
        <w:rPr>
          <w:b/>
        </w:rPr>
        <w:t>t</w:t>
      </w:r>
      <w:r w:rsidRPr="00D27E87">
        <w:rPr>
          <w:b/>
        </w:rPr>
        <w:t>ech Sectional Committee, TXD 35                    1</w:t>
      </w:r>
      <w:r>
        <w:rPr>
          <w:b/>
        </w:rPr>
        <w:t>9</w:t>
      </w:r>
      <w:r w:rsidRPr="00D27E87">
        <w:rPr>
          <w:b/>
          <w:vertAlign w:val="superscript"/>
        </w:rPr>
        <w:t>th</w:t>
      </w:r>
      <w:r w:rsidRPr="00D27E87">
        <w:rPr>
          <w:b/>
        </w:rPr>
        <w:t xml:space="preserve"> Meeting</w:t>
      </w:r>
    </w:p>
    <w:p w14:paraId="25EDDB3A" w14:textId="77777777" w:rsidR="00276AA4" w:rsidRPr="00D27E87" w:rsidRDefault="00276AA4" w:rsidP="00276AA4">
      <w:pPr>
        <w:rPr>
          <w:b/>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1749"/>
        <w:gridCol w:w="4782"/>
      </w:tblGrid>
      <w:tr w:rsidR="00276AA4" w:rsidRPr="00D27E87" w14:paraId="79B60ACA" w14:textId="77777777" w:rsidTr="00CD52AA">
        <w:trPr>
          <w:trHeight w:val="453"/>
        </w:trPr>
        <w:tc>
          <w:tcPr>
            <w:tcW w:w="2514" w:type="dxa"/>
          </w:tcPr>
          <w:p w14:paraId="3100102B" w14:textId="77777777" w:rsidR="00276AA4" w:rsidRPr="00D27E87" w:rsidRDefault="00276AA4" w:rsidP="00CD52AA">
            <w:pPr>
              <w:rPr>
                <w:b/>
                <w:bCs/>
              </w:rPr>
            </w:pPr>
            <w:r w:rsidRPr="00D27E87">
              <w:rPr>
                <w:b/>
                <w:bCs/>
              </w:rPr>
              <w:t>Date/Day</w:t>
            </w:r>
          </w:p>
        </w:tc>
        <w:tc>
          <w:tcPr>
            <w:tcW w:w="1749" w:type="dxa"/>
          </w:tcPr>
          <w:p w14:paraId="6A792220" w14:textId="77777777" w:rsidR="00276AA4" w:rsidRPr="00D27E87" w:rsidRDefault="00276AA4" w:rsidP="00CD52AA">
            <w:pPr>
              <w:rPr>
                <w:b/>
                <w:bCs/>
              </w:rPr>
            </w:pPr>
            <w:r w:rsidRPr="00D27E87">
              <w:rPr>
                <w:b/>
                <w:bCs/>
              </w:rPr>
              <w:t>Time</w:t>
            </w:r>
          </w:p>
        </w:tc>
        <w:tc>
          <w:tcPr>
            <w:tcW w:w="4782" w:type="dxa"/>
          </w:tcPr>
          <w:p w14:paraId="441F2407" w14:textId="77777777" w:rsidR="00276AA4" w:rsidRPr="00D27E87" w:rsidRDefault="00276AA4" w:rsidP="00CD52AA">
            <w:pPr>
              <w:rPr>
                <w:b/>
                <w:bCs/>
              </w:rPr>
            </w:pPr>
            <w:r w:rsidRPr="00D27E87">
              <w:rPr>
                <w:b/>
                <w:bCs/>
              </w:rPr>
              <w:t>Venue</w:t>
            </w:r>
          </w:p>
        </w:tc>
      </w:tr>
      <w:tr w:rsidR="00276AA4" w:rsidRPr="00D27E87" w14:paraId="32184672" w14:textId="77777777" w:rsidTr="00CD52AA">
        <w:trPr>
          <w:trHeight w:val="650"/>
        </w:trPr>
        <w:tc>
          <w:tcPr>
            <w:tcW w:w="2514" w:type="dxa"/>
          </w:tcPr>
          <w:p w14:paraId="57C8D6F3" w14:textId="6615B33D" w:rsidR="00276AA4" w:rsidRPr="00D27E87" w:rsidRDefault="00276AA4" w:rsidP="00CD52AA">
            <w:r>
              <w:t>17</w:t>
            </w:r>
            <w:r w:rsidRPr="00D27E87">
              <w:t xml:space="preserve"> </w:t>
            </w:r>
            <w:r>
              <w:t>April</w:t>
            </w:r>
            <w:r w:rsidRPr="00D27E87">
              <w:t xml:space="preserve"> 202</w:t>
            </w:r>
            <w:r>
              <w:t>3</w:t>
            </w:r>
          </w:p>
          <w:p w14:paraId="4EEB13F3" w14:textId="258C87E8" w:rsidR="00276AA4" w:rsidRPr="00D27E87" w:rsidRDefault="00276AA4" w:rsidP="00CD52AA">
            <w:r w:rsidRPr="00D27E87">
              <w:t>(</w:t>
            </w:r>
            <w:r>
              <w:t>Monday</w:t>
            </w:r>
            <w:r w:rsidRPr="00D27E87">
              <w:t>)</w:t>
            </w:r>
          </w:p>
        </w:tc>
        <w:tc>
          <w:tcPr>
            <w:tcW w:w="1749" w:type="dxa"/>
          </w:tcPr>
          <w:p w14:paraId="2B692BCB" w14:textId="77777777" w:rsidR="00276AA4" w:rsidRPr="00D27E87" w:rsidRDefault="00276AA4" w:rsidP="00CD52AA">
            <w:r w:rsidRPr="00D27E87">
              <w:t>1100 h</w:t>
            </w:r>
          </w:p>
        </w:tc>
        <w:tc>
          <w:tcPr>
            <w:tcW w:w="4782" w:type="dxa"/>
          </w:tcPr>
          <w:p w14:paraId="7CC1CE67" w14:textId="77777777" w:rsidR="00276AA4" w:rsidRPr="00D27E87" w:rsidRDefault="00276AA4" w:rsidP="00CD52AA">
            <w:r w:rsidRPr="00D27E87">
              <w:t>Through Video Conferencing</w:t>
            </w:r>
          </w:p>
        </w:tc>
      </w:tr>
    </w:tbl>
    <w:p w14:paraId="68535529" w14:textId="77777777" w:rsidR="00276AA4" w:rsidRPr="00D27E87" w:rsidRDefault="00276AA4" w:rsidP="00276AA4">
      <w:pPr>
        <w:rPr>
          <w:b/>
        </w:rPr>
      </w:pPr>
      <w:r w:rsidRPr="00D27E87">
        <w:rPr>
          <w:b/>
        </w:rPr>
        <w:t xml:space="preserve"> </w:t>
      </w:r>
    </w:p>
    <w:p w14:paraId="5FF6E640" w14:textId="77777777" w:rsidR="00276AA4" w:rsidRDefault="00276AA4" w:rsidP="00276AA4">
      <w:pPr>
        <w:rPr>
          <w:b/>
        </w:rPr>
      </w:pPr>
      <w:r w:rsidRPr="00D27E87">
        <w:rPr>
          <w:b/>
        </w:rPr>
        <w:t>ATTENDEES:</w:t>
      </w:r>
    </w:p>
    <w:p w14:paraId="3A0CA118" w14:textId="77777777" w:rsidR="00AC332D" w:rsidRDefault="00AC332D" w:rsidP="00276AA4">
      <w:pPr>
        <w:rPr>
          <w:b/>
        </w:rPr>
      </w:pPr>
    </w:p>
    <w:tbl>
      <w:tblPr>
        <w:tblStyle w:val="TableGrid"/>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2982"/>
        <w:gridCol w:w="5806"/>
      </w:tblGrid>
      <w:tr w:rsidR="00AC332D" w14:paraId="79BA2B08" w14:textId="77777777" w:rsidTr="00AC332D">
        <w:trPr>
          <w:trHeight w:val="701"/>
        </w:trPr>
        <w:tc>
          <w:tcPr>
            <w:tcW w:w="710" w:type="dxa"/>
          </w:tcPr>
          <w:p w14:paraId="397EFC25" w14:textId="77777777" w:rsidR="00AC332D" w:rsidRPr="00420552" w:rsidRDefault="00AC332D" w:rsidP="00AC332D">
            <w:pPr>
              <w:pStyle w:val="ListParagraph"/>
              <w:numPr>
                <w:ilvl w:val="0"/>
                <w:numId w:val="3"/>
              </w:numPr>
            </w:pPr>
            <w:bookmarkStart w:id="0" w:name="_Hlk132972947"/>
          </w:p>
        </w:tc>
        <w:tc>
          <w:tcPr>
            <w:tcW w:w="2982" w:type="dxa"/>
          </w:tcPr>
          <w:p w14:paraId="579BF912" w14:textId="77777777" w:rsidR="00AC332D" w:rsidRPr="00492978" w:rsidRDefault="00AC332D" w:rsidP="00AC332D">
            <w:pPr>
              <w:rPr>
                <w:b/>
              </w:rPr>
            </w:pPr>
            <w:r w:rsidRPr="00492978">
              <w:rPr>
                <w:b/>
              </w:rPr>
              <w:t>Dr. Manisha Mathur (Chairperson)</w:t>
            </w:r>
          </w:p>
        </w:tc>
        <w:tc>
          <w:tcPr>
            <w:tcW w:w="5806" w:type="dxa"/>
          </w:tcPr>
          <w:p w14:paraId="15AF1B62" w14:textId="77777777" w:rsidR="00AC332D" w:rsidRPr="00492978" w:rsidRDefault="00AC332D" w:rsidP="00CD52AA">
            <w:pPr>
              <w:jc w:val="both"/>
              <w:rPr>
                <w:b/>
              </w:rPr>
            </w:pPr>
            <w:r w:rsidRPr="00492978">
              <w:rPr>
                <w:b/>
              </w:rPr>
              <w:t>The Synthetic and Art Silk Mills Research Association, Mumbai</w:t>
            </w:r>
          </w:p>
        </w:tc>
      </w:tr>
      <w:tr w:rsidR="00AC332D" w14:paraId="30C6A60F" w14:textId="77777777" w:rsidTr="00AC332D">
        <w:trPr>
          <w:trHeight w:val="359"/>
        </w:trPr>
        <w:tc>
          <w:tcPr>
            <w:tcW w:w="710" w:type="dxa"/>
          </w:tcPr>
          <w:p w14:paraId="6101E520" w14:textId="77777777" w:rsidR="00AC332D" w:rsidRPr="00420552" w:rsidRDefault="00AC332D" w:rsidP="00AC332D">
            <w:pPr>
              <w:pStyle w:val="ListParagraph"/>
              <w:numPr>
                <w:ilvl w:val="0"/>
                <w:numId w:val="3"/>
              </w:numPr>
            </w:pPr>
          </w:p>
        </w:tc>
        <w:tc>
          <w:tcPr>
            <w:tcW w:w="2982" w:type="dxa"/>
          </w:tcPr>
          <w:p w14:paraId="20BFDA10" w14:textId="77777777" w:rsidR="00AC332D" w:rsidRPr="003B58CF" w:rsidRDefault="00AC332D" w:rsidP="00CD52AA">
            <w:pPr>
              <w:jc w:val="both"/>
            </w:pPr>
            <w:r>
              <w:t>Shri Rakesh Yadav</w:t>
            </w:r>
          </w:p>
        </w:tc>
        <w:tc>
          <w:tcPr>
            <w:tcW w:w="5806" w:type="dxa"/>
          </w:tcPr>
          <w:p w14:paraId="7B1D5EB1" w14:textId="77777777" w:rsidR="00AC332D" w:rsidRPr="003B58CF" w:rsidRDefault="00AC332D" w:rsidP="00CD52AA">
            <w:pPr>
              <w:jc w:val="both"/>
            </w:pPr>
            <w:r>
              <w:t>Azuka Synthetic LLP, Panchkula</w:t>
            </w:r>
          </w:p>
        </w:tc>
      </w:tr>
      <w:tr w:rsidR="00AC332D" w14:paraId="28F10836" w14:textId="77777777" w:rsidTr="00AC332D">
        <w:trPr>
          <w:trHeight w:val="629"/>
        </w:trPr>
        <w:tc>
          <w:tcPr>
            <w:tcW w:w="710" w:type="dxa"/>
          </w:tcPr>
          <w:p w14:paraId="7611C717" w14:textId="77777777" w:rsidR="00AC332D" w:rsidRPr="00420552" w:rsidRDefault="00AC332D" w:rsidP="00AC332D">
            <w:pPr>
              <w:pStyle w:val="ListParagraph"/>
              <w:numPr>
                <w:ilvl w:val="0"/>
                <w:numId w:val="3"/>
              </w:numPr>
            </w:pPr>
          </w:p>
        </w:tc>
        <w:tc>
          <w:tcPr>
            <w:tcW w:w="2982" w:type="dxa"/>
          </w:tcPr>
          <w:p w14:paraId="230FC0DB" w14:textId="77777777" w:rsidR="00AC332D" w:rsidRDefault="00AC332D" w:rsidP="00CD52AA">
            <w:pPr>
              <w:jc w:val="both"/>
            </w:pPr>
            <w:r w:rsidRPr="00492978">
              <w:t>Dr Ashok Kumar</w:t>
            </w:r>
          </w:p>
        </w:tc>
        <w:tc>
          <w:tcPr>
            <w:tcW w:w="5806" w:type="dxa"/>
          </w:tcPr>
          <w:p w14:paraId="2E666302" w14:textId="77777777" w:rsidR="00AC332D" w:rsidRDefault="00AC332D" w:rsidP="00CD52AA">
            <w:pPr>
              <w:jc w:val="both"/>
            </w:pPr>
            <w:r w:rsidRPr="00492978">
              <w:t>Chandra Shekhar Azad University of Agriculture and Technology, Kanpur</w:t>
            </w:r>
          </w:p>
        </w:tc>
      </w:tr>
      <w:tr w:rsidR="00AC332D" w14:paraId="41A304EA" w14:textId="77777777" w:rsidTr="00AC332D">
        <w:trPr>
          <w:trHeight w:val="710"/>
        </w:trPr>
        <w:tc>
          <w:tcPr>
            <w:tcW w:w="710" w:type="dxa"/>
          </w:tcPr>
          <w:p w14:paraId="41D4DA35" w14:textId="77777777" w:rsidR="00AC332D" w:rsidRPr="00420552" w:rsidRDefault="00AC332D" w:rsidP="00AC332D">
            <w:pPr>
              <w:pStyle w:val="ListParagraph"/>
              <w:numPr>
                <w:ilvl w:val="0"/>
                <w:numId w:val="3"/>
              </w:numPr>
            </w:pPr>
          </w:p>
        </w:tc>
        <w:tc>
          <w:tcPr>
            <w:tcW w:w="2982" w:type="dxa"/>
          </w:tcPr>
          <w:p w14:paraId="1DC3EDE3" w14:textId="77777777" w:rsidR="00AC332D" w:rsidRDefault="00AC332D" w:rsidP="00CD52AA">
            <w:pPr>
              <w:jc w:val="both"/>
            </w:pPr>
            <w:r w:rsidRPr="00246111">
              <w:t>Dr Swapan Kumar Ghosh</w:t>
            </w:r>
          </w:p>
        </w:tc>
        <w:tc>
          <w:tcPr>
            <w:tcW w:w="5806" w:type="dxa"/>
          </w:tcPr>
          <w:p w14:paraId="0089CDA6" w14:textId="77777777" w:rsidR="00AC332D" w:rsidRPr="003B58CF" w:rsidRDefault="00AC332D" w:rsidP="00CD52AA">
            <w:pPr>
              <w:jc w:val="both"/>
            </w:pPr>
            <w:r w:rsidRPr="00246111">
              <w:t>Department</w:t>
            </w:r>
            <w:r>
              <w:t xml:space="preserve"> of Jute and Fibre Technology, </w:t>
            </w:r>
            <w:r w:rsidRPr="00246111">
              <w:t>I</w:t>
            </w:r>
            <w:r>
              <w:t>nstitute of Jute Technology, University of Calcutta</w:t>
            </w:r>
          </w:p>
        </w:tc>
      </w:tr>
      <w:tr w:rsidR="00AC332D" w14:paraId="3DB32982" w14:textId="77777777" w:rsidTr="00AC332D">
        <w:trPr>
          <w:trHeight w:val="431"/>
        </w:trPr>
        <w:tc>
          <w:tcPr>
            <w:tcW w:w="710" w:type="dxa"/>
          </w:tcPr>
          <w:p w14:paraId="260053E9" w14:textId="77777777" w:rsidR="00AC332D" w:rsidRPr="00420552" w:rsidRDefault="00AC332D" w:rsidP="00AC332D">
            <w:pPr>
              <w:pStyle w:val="ListParagraph"/>
              <w:numPr>
                <w:ilvl w:val="0"/>
                <w:numId w:val="3"/>
              </w:numPr>
            </w:pPr>
          </w:p>
        </w:tc>
        <w:tc>
          <w:tcPr>
            <w:tcW w:w="2982" w:type="dxa"/>
          </w:tcPr>
          <w:p w14:paraId="759FDAD9" w14:textId="77777777" w:rsidR="00AC332D" w:rsidRDefault="00AC332D" w:rsidP="00CD52AA">
            <w:pPr>
              <w:jc w:val="both"/>
            </w:pPr>
            <w:r w:rsidRPr="003B58CF">
              <w:t>Dr Vijay Ramakrishnan</w:t>
            </w:r>
          </w:p>
        </w:tc>
        <w:tc>
          <w:tcPr>
            <w:tcW w:w="5806" w:type="dxa"/>
          </w:tcPr>
          <w:p w14:paraId="109BA26F" w14:textId="275974B1" w:rsidR="00AC332D" w:rsidRDefault="00AC332D" w:rsidP="00CD52AA">
            <w:pPr>
              <w:jc w:val="both"/>
            </w:pPr>
            <w:r w:rsidRPr="003B58CF">
              <w:t>Garware Techni</w:t>
            </w:r>
            <w:r>
              <w:t>cal Fibres Limited, Pune</w:t>
            </w:r>
          </w:p>
        </w:tc>
      </w:tr>
      <w:tr w:rsidR="00AC332D" w14:paraId="4440D766" w14:textId="77777777" w:rsidTr="00AC332D">
        <w:trPr>
          <w:trHeight w:val="350"/>
        </w:trPr>
        <w:tc>
          <w:tcPr>
            <w:tcW w:w="710" w:type="dxa"/>
          </w:tcPr>
          <w:p w14:paraId="4B1999AB" w14:textId="77777777" w:rsidR="00AC332D" w:rsidRPr="00420552" w:rsidRDefault="00AC332D" w:rsidP="00AC332D">
            <w:pPr>
              <w:pStyle w:val="ListParagraph"/>
              <w:numPr>
                <w:ilvl w:val="0"/>
                <w:numId w:val="3"/>
              </w:numPr>
            </w:pPr>
          </w:p>
        </w:tc>
        <w:tc>
          <w:tcPr>
            <w:tcW w:w="2982" w:type="dxa"/>
          </w:tcPr>
          <w:p w14:paraId="302910C2" w14:textId="77777777" w:rsidR="00AC332D" w:rsidRDefault="00AC332D" w:rsidP="00CD52AA">
            <w:pPr>
              <w:jc w:val="both"/>
            </w:pPr>
            <w:r w:rsidRPr="00246111">
              <w:t>Shri Sachin Kulkarni</w:t>
            </w:r>
          </w:p>
        </w:tc>
        <w:tc>
          <w:tcPr>
            <w:tcW w:w="5806" w:type="dxa"/>
          </w:tcPr>
          <w:p w14:paraId="3274C1F0" w14:textId="77777777" w:rsidR="00AC332D" w:rsidRPr="003B58CF" w:rsidRDefault="00AC332D" w:rsidP="00CD52AA">
            <w:pPr>
              <w:jc w:val="both"/>
            </w:pPr>
            <w:r>
              <w:t>—do—</w:t>
            </w:r>
          </w:p>
        </w:tc>
      </w:tr>
      <w:tr w:rsidR="00AC332D" w14:paraId="03332512" w14:textId="77777777" w:rsidTr="00AC332D">
        <w:trPr>
          <w:trHeight w:val="350"/>
        </w:trPr>
        <w:tc>
          <w:tcPr>
            <w:tcW w:w="710" w:type="dxa"/>
          </w:tcPr>
          <w:p w14:paraId="1D4C2803" w14:textId="77777777" w:rsidR="00AC332D" w:rsidRPr="00420552" w:rsidRDefault="00AC332D" w:rsidP="00AC332D">
            <w:pPr>
              <w:pStyle w:val="ListParagraph"/>
              <w:numPr>
                <w:ilvl w:val="0"/>
                <w:numId w:val="3"/>
              </w:numPr>
            </w:pPr>
          </w:p>
        </w:tc>
        <w:tc>
          <w:tcPr>
            <w:tcW w:w="2982" w:type="dxa"/>
          </w:tcPr>
          <w:p w14:paraId="0DA7AF05" w14:textId="77777777" w:rsidR="00AC332D" w:rsidRPr="003B58CF" w:rsidRDefault="00AC332D" w:rsidP="00CD52AA">
            <w:pPr>
              <w:jc w:val="both"/>
            </w:pPr>
            <w:r>
              <w:t>Shri Rajendra Ghadge</w:t>
            </w:r>
          </w:p>
        </w:tc>
        <w:tc>
          <w:tcPr>
            <w:tcW w:w="5806" w:type="dxa"/>
          </w:tcPr>
          <w:p w14:paraId="74F20192" w14:textId="25AAC941" w:rsidR="00AC332D" w:rsidRPr="003B58CF" w:rsidRDefault="00AC332D" w:rsidP="00CD52AA">
            <w:pPr>
              <w:jc w:val="both"/>
            </w:pPr>
            <w:r>
              <w:t xml:space="preserve">—do— </w:t>
            </w:r>
          </w:p>
        </w:tc>
      </w:tr>
      <w:tr w:rsidR="00AC332D" w14:paraId="2E7D9E68" w14:textId="77777777" w:rsidTr="00AC332D">
        <w:trPr>
          <w:trHeight w:val="350"/>
        </w:trPr>
        <w:tc>
          <w:tcPr>
            <w:tcW w:w="710" w:type="dxa"/>
          </w:tcPr>
          <w:p w14:paraId="2FFDD9D9" w14:textId="77777777" w:rsidR="00AC332D" w:rsidRPr="00420552" w:rsidRDefault="00AC332D" w:rsidP="00AC332D">
            <w:pPr>
              <w:pStyle w:val="ListParagraph"/>
              <w:numPr>
                <w:ilvl w:val="0"/>
                <w:numId w:val="3"/>
              </w:numPr>
            </w:pPr>
          </w:p>
        </w:tc>
        <w:tc>
          <w:tcPr>
            <w:tcW w:w="2982" w:type="dxa"/>
          </w:tcPr>
          <w:p w14:paraId="389B3565" w14:textId="77777777" w:rsidR="00AC332D" w:rsidRPr="00246111" w:rsidRDefault="00AC332D" w:rsidP="00CD52AA">
            <w:pPr>
              <w:jc w:val="both"/>
            </w:pPr>
            <w:r>
              <w:t>Shri Yewale Mallikarjun</w:t>
            </w:r>
          </w:p>
        </w:tc>
        <w:tc>
          <w:tcPr>
            <w:tcW w:w="5806" w:type="dxa"/>
          </w:tcPr>
          <w:p w14:paraId="355C3C2F" w14:textId="0B151E17" w:rsidR="00AC332D" w:rsidRPr="00246111" w:rsidRDefault="00AC332D" w:rsidP="00CD52AA">
            <w:pPr>
              <w:jc w:val="both"/>
            </w:pPr>
            <w:r>
              <w:t>—do—</w:t>
            </w:r>
          </w:p>
        </w:tc>
      </w:tr>
      <w:tr w:rsidR="00AC332D" w14:paraId="744DF264" w14:textId="77777777" w:rsidTr="00AC332D">
        <w:trPr>
          <w:trHeight w:val="359"/>
        </w:trPr>
        <w:tc>
          <w:tcPr>
            <w:tcW w:w="710" w:type="dxa"/>
          </w:tcPr>
          <w:p w14:paraId="1FCD507F" w14:textId="77777777" w:rsidR="00AC332D" w:rsidRPr="00420552" w:rsidRDefault="00AC332D" w:rsidP="00AC332D">
            <w:pPr>
              <w:pStyle w:val="ListParagraph"/>
              <w:numPr>
                <w:ilvl w:val="0"/>
                <w:numId w:val="3"/>
              </w:numPr>
            </w:pPr>
          </w:p>
        </w:tc>
        <w:tc>
          <w:tcPr>
            <w:tcW w:w="2982" w:type="dxa"/>
          </w:tcPr>
          <w:p w14:paraId="2295CCD0" w14:textId="77777777" w:rsidR="00AC332D" w:rsidRPr="00246111" w:rsidRDefault="00AC332D" w:rsidP="00CD52AA">
            <w:pPr>
              <w:jc w:val="both"/>
            </w:pPr>
            <w:r>
              <w:t>Shri Nitin</w:t>
            </w:r>
          </w:p>
        </w:tc>
        <w:tc>
          <w:tcPr>
            <w:tcW w:w="5806" w:type="dxa"/>
          </w:tcPr>
          <w:p w14:paraId="67DF15A3" w14:textId="2BAAEFEF" w:rsidR="00AC332D" w:rsidRPr="00246111" w:rsidRDefault="00AC332D" w:rsidP="00CD52AA">
            <w:pPr>
              <w:jc w:val="both"/>
            </w:pPr>
            <w:r>
              <w:t>—do—</w:t>
            </w:r>
          </w:p>
        </w:tc>
      </w:tr>
      <w:tr w:rsidR="00AC332D" w14:paraId="771B868B" w14:textId="77777777" w:rsidTr="00AC332D">
        <w:trPr>
          <w:trHeight w:val="359"/>
        </w:trPr>
        <w:tc>
          <w:tcPr>
            <w:tcW w:w="710" w:type="dxa"/>
          </w:tcPr>
          <w:p w14:paraId="40801FA4" w14:textId="77777777" w:rsidR="00AC332D" w:rsidRPr="00420552" w:rsidRDefault="00AC332D" w:rsidP="00AC332D">
            <w:pPr>
              <w:pStyle w:val="ListParagraph"/>
              <w:numPr>
                <w:ilvl w:val="0"/>
                <w:numId w:val="3"/>
              </w:numPr>
            </w:pPr>
          </w:p>
        </w:tc>
        <w:tc>
          <w:tcPr>
            <w:tcW w:w="2982" w:type="dxa"/>
          </w:tcPr>
          <w:p w14:paraId="0E4AB990" w14:textId="77777777" w:rsidR="00AC332D" w:rsidRPr="003B58CF" w:rsidRDefault="00AC332D" w:rsidP="00CD52AA">
            <w:pPr>
              <w:jc w:val="both"/>
            </w:pPr>
            <w:r w:rsidRPr="00A101EC">
              <w:t>Dr Manoj Khanna</w:t>
            </w:r>
          </w:p>
        </w:tc>
        <w:tc>
          <w:tcPr>
            <w:tcW w:w="5806" w:type="dxa"/>
          </w:tcPr>
          <w:p w14:paraId="63BD7AC3" w14:textId="77777777" w:rsidR="00AC332D" w:rsidRPr="003B58CF" w:rsidRDefault="00AC332D" w:rsidP="00CD52AA">
            <w:pPr>
              <w:jc w:val="both"/>
            </w:pPr>
            <w:r w:rsidRPr="00A101EC">
              <w:t>Indian Ag</w:t>
            </w:r>
            <w:r>
              <w:t xml:space="preserve">ricultural Research Institute, </w:t>
            </w:r>
            <w:r w:rsidRPr="00A101EC">
              <w:t>New Delhi</w:t>
            </w:r>
          </w:p>
        </w:tc>
      </w:tr>
      <w:tr w:rsidR="00AC332D" w14:paraId="307F7931" w14:textId="77777777" w:rsidTr="00AC332D">
        <w:trPr>
          <w:trHeight w:val="341"/>
        </w:trPr>
        <w:tc>
          <w:tcPr>
            <w:tcW w:w="710" w:type="dxa"/>
          </w:tcPr>
          <w:p w14:paraId="76057E6D" w14:textId="77777777" w:rsidR="00AC332D" w:rsidRPr="00420552" w:rsidRDefault="00AC332D" w:rsidP="00AC332D">
            <w:pPr>
              <w:pStyle w:val="ListParagraph"/>
              <w:numPr>
                <w:ilvl w:val="0"/>
                <w:numId w:val="3"/>
              </w:numPr>
            </w:pPr>
          </w:p>
        </w:tc>
        <w:tc>
          <w:tcPr>
            <w:tcW w:w="2982" w:type="dxa"/>
          </w:tcPr>
          <w:p w14:paraId="4BD00638" w14:textId="77777777" w:rsidR="00AC332D" w:rsidRDefault="00AC332D" w:rsidP="00CD52AA">
            <w:pPr>
              <w:jc w:val="both"/>
            </w:pPr>
            <w:r w:rsidRPr="00A101EC">
              <w:t>Dr Pankaj Sharma</w:t>
            </w:r>
          </w:p>
        </w:tc>
        <w:tc>
          <w:tcPr>
            <w:tcW w:w="5806" w:type="dxa"/>
          </w:tcPr>
          <w:p w14:paraId="068B7E78" w14:textId="77777777" w:rsidR="00AC332D" w:rsidRPr="003B58CF" w:rsidRDefault="00AC332D" w:rsidP="00CD52AA">
            <w:pPr>
              <w:jc w:val="both"/>
            </w:pPr>
            <w:r w:rsidRPr="00A101EC">
              <w:t>ICAR-DRMR, Bharatpur</w:t>
            </w:r>
          </w:p>
        </w:tc>
      </w:tr>
      <w:tr w:rsidR="00AC332D" w14:paraId="484B65B0" w14:textId="77777777" w:rsidTr="00AC332D">
        <w:trPr>
          <w:trHeight w:val="350"/>
        </w:trPr>
        <w:tc>
          <w:tcPr>
            <w:tcW w:w="710" w:type="dxa"/>
          </w:tcPr>
          <w:p w14:paraId="25591E1A" w14:textId="77777777" w:rsidR="00AC332D" w:rsidRPr="00420552" w:rsidRDefault="00AC332D" w:rsidP="00AC332D">
            <w:pPr>
              <w:pStyle w:val="ListParagraph"/>
              <w:numPr>
                <w:ilvl w:val="0"/>
                <w:numId w:val="3"/>
              </w:numPr>
            </w:pPr>
          </w:p>
        </w:tc>
        <w:tc>
          <w:tcPr>
            <w:tcW w:w="2982" w:type="dxa"/>
          </w:tcPr>
          <w:p w14:paraId="66E481FE" w14:textId="77777777" w:rsidR="00AC332D" w:rsidRDefault="00AC332D" w:rsidP="00CD52AA">
            <w:pPr>
              <w:jc w:val="both"/>
            </w:pPr>
            <w:r w:rsidRPr="00A101EC">
              <w:t>Shri Debi Prasad Gon</w:t>
            </w:r>
          </w:p>
        </w:tc>
        <w:tc>
          <w:tcPr>
            <w:tcW w:w="5806" w:type="dxa"/>
          </w:tcPr>
          <w:p w14:paraId="675BD01A" w14:textId="77777777" w:rsidR="00AC332D" w:rsidRPr="003B58CF" w:rsidRDefault="00AC332D" w:rsidP="00CD52AA">
            <w:pPr>
              <w:jc w:val="both"/>
            </w:pPr>
            <w:r w:rsidRPr="00A101EC">
              <w:t>Indian Jute In</w:t>
            </w:r>
            <w:r>
              <w:t>dustries Research Association,</w:t>
            </w:r>
            <w:r>
              <w:tab/>
            </w:r>
            <w:r w:rsidRPr="00A101EC">
              <w:t>Kolkata</w:t>
            </w:r>
          </w:p>
        </w:tc>
      </w:tr>
      <w:tr w:rsidR="00AC332D" w14:paraId="0CCFF6A0" w14:textId="77777777" w:rsidTr="00AC332D">
        <w:trPr>
          <w:trHeight w:val="359"/>
        </w:trPr>
        <w:tc>
          <w:tcPr>
            <w:tcW w:w="710" w:type="dxa"/>
          </w:tcPr>
          <w:p w14:paraId="636A477B" w14:textId="77777777" w:rsidR="00AC332D" w:rsidRPr="00420552" w:rsidRDefault="00AC332D" w:rsidP="00AC332D">
            <w:pPr>
              <w:pStyle w:val="ListParagraph"/>
              <w:numPr>
                <w:ilvl w:val="0"/>
                <w:numId w:val="3"/>
              </w:numPr>
            </w:pPr>
          </w:p>
        </w:tc>
        <w:tc>
          <w:tcPr>
            <w:tcW w:w="2982" w:type="dxa"/>
          </w:tcPr>
          <w:p w14:paraId="7F451C10" w14:textId="77777777" w:rsidR="00AC332D" w:rsidRPr="00246111" w:rsidRDefault="00AC332D" w:rsidP="00CD52AA">
            <w:pPr>
              <w:jc w:val="both"/>
            </w:pPr>
            <w:r w:rsidRPr="00246111">
              <w:t>Dr Anup Rakshit</w:t>
            </w:r>
          </w:p>
        </w:tc>
        <w:tc>
          <w:tcPr>
            <w:tcW w:w="5806" w:type="dxa"/>
          </w:tcPr>
          <w:p w14:paraId="19527E9C" w14:textId="754A61F0" w:rsidR="00AC332D" w:rsidRPr="00246111" w:rsidRDefault="00AC332D" w:rsidP="00CD52AA">
            <w:pPr>
              <w:jc w:val="both"/>
            </w:pPr>
            <w:r w:rsidRPr="00246111">
              <w:t>Indian Technical Textile Association, Mumbai</w:t>
            </w:r>
          </w:p>
        </w:tc>
      </w:tr>
      <w:tr w:rsidR="00AC332D" w14:paraId="1631F3A1" w14:textId="77777777" w:rsidTr="00AC332D">
        <w:trPr>
          <w:trHeight w:val="350"/>
        </w:trPr>
        <w:tc>
          <w:tcPr>
            <w:tcW w:w="710" w:type="dxa"/>
          </w:tcPr>
          <w:p w14:paraId="0F88EE87" w14:textId="77777777" w:rsidR="00AC332D" w:rsidRPr="00420552" w:rsidRDefault="00AC332D" w:rsidP="00AC332D">
            <w:pPr>
              <w:pStyle w:val="ListParagraph"/>
              <w:numPr>
                <w:ilvl w:val="0"/>
                <w:numId w:val="3"/>
              </w:numPr>
            </w:pPr>
          </w:p>
        </w:tc>
        <w:tc>
          <w:tcPr>
            <w:tcW w:w="2982" w:type="dxa"/>
          </w:tcPr>
          <w:p w14:paraId="13335F80" w14:textId="77777777" w:rsidR="00AC332D" w:rsidRPr="00246111" w:rsidRDefault="00AC332D" w:rsidP="00CD52AA">
            <w:pPr>
              <w:jc w:val="both"/>
            </w:pPr>
            <w:r w:rsidRPr="00246111">
              <w:t>Ms Ruchita Gupta</w:t>
            </w:r>
          </w:p>
        </w:tc>
        <w:tc>
          <w:tcPr>
            <w:tcW w:w="5806" w:type="dxa"/>
          </w:tcPr>
          <w:p w14:paraId="34E37CA7" w14:textId="6980DB97" w:rsidR="00AC332D" w:rsidRPr="00246111" w:rsidRDefault="00AC332D" w:rsidP="00CD52AA">
            <w:pPr>
              <w:jc w:val="both"/>
            </w:pPr>
            <w:r>
              <w:t>—do—</w:t>
            </w:r>
          </w:p>
        </w:tc>
      </w:tr>
      <w:tr w:rsidR="00AC332D" w14:paraId="04A978FB" w14:textId="77777777" w:rsidTr="00AC332D">
        <w:trPr>
          <w:trHeight w:val="341"/>
        </w:trPr>
        <w:tc>
          <w:tcPr>
            <w:tcW w:w="710" w:type="dxa"/>
          </w:tcPr>
          <w:p w14:paraId="33923578" w14:textId="77777777" w:rsidR="00AC332D" w:rsidRPr="00420552" w:rsidRDefault="00AC332D" w:rsidP="00AC332D">
            <w:pPr>
              <w:pStyle w:val="ListParagraph"/>
              <w:numPr>
                <w:ilvl w:val="0"/>
                <w:numId w:val="3"/>
              </w:numPr>
            </w:pPr>
          </w:p>
        </w:tc>
        <w:tc>
          <w:tcPr>
            <w:tcW w:w="2982" w:type="dxa"/>
          </w:tcPr>
          <w:p w14:paraId="0B1A0F9E" w14:textId="77777777" w:rsidR="00AC332D" w:rsidRDefault="00AC332D" w:rsidP="00CD52AA">
            <w:pPr>
              <w:jc w:val="both"/>
            </w:pPr>
            <w:r w:rsidRPr="003B58CF">
              <w:t>Shri N K Singh</w:t>
            </w:r>
          </w:p>
        </w:tc>
        <w:tc>
          <w:tcPr>
            <w:tcW w:w="5806" w:type="dxa"/>
          </w:tcPr>
          <w:p w14:paraId="01D5DDC5" w14:textId="77777777" w:rsidR="00AC332D" w:rsidRDefault="00AC332D" w:rsidP="00CD52AA">
            <w:pPr>
              <w:jc w:val="both"/>
            </w:pPr>
            <w:r w:rsidRPr="003B58CF">
              <w:t>Office of the Textile Commissioner, Mumbai</w:t>
            </w:r>
          </w:p>
        </w:tc>
      </w:tr>
      <w:tr w:rsidR="00AC332D" w14:paraId="7F8E1625" w14:textId="77777777" w:rsidTr="00AC332D">
        <w:trPr>
          <w:trHeight w:val="350"/>
        </w:trPr>
        <w:tc>
          <w:tcPr>
            <w:tcW w:w="710" w:type="dxa"/>
          </w:tcPr>
          <w:p w14:paraId="7492E151" w14:textId="77777777" w:rsidR="00AC332D" w:rsidRPr="00420552" w:rsidRDefault="00AC332D" w:rsidP="00AC332D">
            <w:pPr>
              <w:pStyle w:val="ListParagraph"/>
              <w:numPr>
                <w:ilvl w:val="0"/>
                <w:numId w:val="3"/>
              </w:numPr>
            </w:pPr>
          </w:p>
        </w:tc>
        <w:tc>
          <w:tcPr>
            <w:tcW w:w="2982" w:type="dxa"/>
          </w:tcPr>
          <w:p w14:paraId="41DAD0BC" w14:textId="77777777" w:rsidR="00AC332D" w:rsidRDefault="00AC332D" w:rsidP="00CD52AA">
            <w:pPr>
              <w:jc w:val="both"/>
            </w:pPr>
            <w:r w:rsidRPr="00A101EC">
              <w:t>Shri Somyadipta Datta</w:t>
            </w:r>
          </w:p>
        </w:tc>
        <w:tc>
          <w:tcPr>
            <w:tcW w:w="5806" w:type="dxa"/>
          </w:tcPr>
          <w:p w14:paraId="028691A5" w14:textId="77777777" w:rsidR="00AC332D" w:rsidRPr="003B58CF" w:rsidRDefault="00AC332D" w:rsidP="00CD52AA">
            <w:pPr>
              <w:jc w:val="both"/>
            </w:pPr>
            <w:r w:rsidRPr="00A101EC">
              <w:t>Office of Jute Commissioner, Kolkata</w:t>
            </w:r>
          </w:p>
        </w:tc>
      </w:tr>
      <w:tr w:rsidR="00C40B27" w14:paraId="418FF32F" w14:textId="77777777" w:rsidTr="00AC332D">
        <w:trPr>
          <w:trHeight w:val="350"/>
        </w:trPr>
        <w:tc>
          <w:tcPr>
            <w:tcW w:w="710" w:type="dxa"/>
          </w:tcPr>
          <w:p w14:paraId="58D7FB35" w14:textId="77777777" w:rsidR="00C40B27" w:rsidRPr="00420552" w:rsidRDefault="00C40B27" w:rsidP="00AC332D">
            <w:pPr>
              <w:pStyle w:val="ListParagraph"/>
              <w:numPr>
                <w:ilvl w:val="0"/>
                <w:numId w:val="3"/>
              </w:numPr>
            </w:pPr>
          </w:p>
        </w:tc>
        <w:tc>
          <w:tcPr>
            <w:tcW w:w="2982" w:type="dxa"/>
          </w:tcPr>
          <w:p w14:paraId="70CCF658" w14:textId="47AF9663" w:rsidR="00C40B27" w:rsidRPr="003B58CF" w:rsidRDefault="00C40B27" w:rsidP="00CD52AA">
            <w:pPr>
              <w:jc w:val="both"/>
            </w:pPr>
            <w:bookmarkStart w:id="1" w:name="_Hlk132981710"/>
            <w:r>
              <w:t>Ms Anusua Mukherjee</w:t>
            </w:r>
            <w:bookmarkEnd w:id="1"/>
          </w:p>
        </w:tc>
        <w:tc>
          <w:tcPr>
            <w:tcW w:w="5806" w:type="dxa"/>
          </w:tcPr>
          <w:p w14:paraId="021382DC" w14:textId="46928433" w:rsidR="00C40B27" w:rsidRPr="003B58CF" w:rsidRDefault="00C40B27" w:rsidP="00CD52AA">
            <w:pPr>
              <w:jc w:val="both"/>
            </w:pPr>
            <w:r>
              <w:t>—do—</w:t>
            </w:r>
          </w:p>
        </w:tc>
      </w:tr>
      <w:tr w:rsidR="00AC332D" w14:paraId="3F79F574" w14:textId="77777777" w:rsidTr="00AC332D">
        <w:trPr>
          <w:trHeight w:val="359"/>
        </w:trPr>
        <w:tc>
          <w:tcPr>
            <w:tcW w:w="710" w:type="dxa"/>
          </w:tcPr>
          <w:p w14:paraId="08F473EC" w14:textId="77777777" w:rsidR="00AC332D" w:rsidRPr="00420552" w:rsidRDefault="00AC332D" w:rsidP="00AC332D">
            <w:pPr>
              <w:pStyle w:val="ListParagraph"/>
              <w:numPr>
                <w:ilvl w:val="0"/>
                <w:numId w:val="3"/>
              </w:numPr>
            </w:pPr>
          </w:p>
        </w:tc>
        <w:tc>
          <w:tcPr>
            <w:tcW w:w="2982" w:type="dxa"/>
          </w:tcPr>
          <w:p w14:paraId="250FCD1F" w14:textId="77777777" w:rsidR="00AC332D" w:rsidRPr="00246111" w:rsidRDefault="00AC332D" w:rsidP="00CD52AA">
            <w:pPr>
              <w:jc w:val="both"/>
            </w:pPr>
            <w:r w:rsidRPr="00246111">
              <w:t>Shri Sunil Mahajan</w:t>
            </w:r>
          </w:p>
        </w:tc>
        <w:tc>
          <w:tcPr>
            <w:tcW w:w="5806" w:type="dxa"/>
          </w:tcPr>
          <w:p w14:paraId="6A3CF46D" w14:textId="77777777" w:rsidR="00AC332D" w:rsidRPr="00246111" w:rsidRDefault="00AC332D" w:rsidP="00CD52AA">
            <w:pPr>
              <w:jc w:val="both"/>
            </w:pPr>
            <w:r w:rsidRPr="00246111">
              <w:t>Reliance Industries Limited, Mumbai</w:t>
            </w:r>
            <w:r w:rsidRPr="00246111">
              <w:tab/>
            </w:r>
          </w:p>
        </w:tc>
      </w:tr>
      <w:tr w:rsidR="00AC332D" w14:paraId="5E19EEA8" w14:textId="77777777" w:rsidTr="00AC332D">
        <w:trPr>
          <w:trHeight w:val="341"/>
        </w:trPr>
        <w:tc>
          <w:tcPr>
            <w:tcW w:w="710" w:type="dxa"/>
          </w:tcPr>
          <w:p w14:paraId="44CA46A5" w14:textId="77777777" w:rsidR="00AC332D" w:rsidRPr="00420552" w:rsidRDefault="00AC332D" w:rsidP="00AC332D">
            <w:pPr>
              <w:pStyle w:val="ListParagraph"/>
              <w:numPr>
                <w:ilvl w:val="0"/>
                <w:numId w:val="3"/>
              </w:numPr>
            </w:pPr>
          </w:p>
        </w:tc>
        <w:tc>
          <w:tcPr>
            <w:tcW w:w="2982" w:type="dxa"/>
          </w:tcPr>
          <w:p w14:paraId="1F050A2D" w14:textId="77777777" w:rsidR="00AC332D" w:rsidRDefault="00AC332D" w:rsidP="00CD52AA">
            <w:pPr>
              <w:jc w:val="both"/>
            </w:pPr>
            <w:r>
              <w:t>Shri Mavji Savani</w:t>
            </w:r>
          </w:p>
        </w:tc>
        <w:tc>
          <w:tcPr>
            <w:tcW w:w="5806" w:type="dxa"/>
          </w:tcPr>
          <w:p w14:paraId="1F6418D9" w14:textId="77777777" w:rsidR="00AC332D" w:rsidRDefault="00AC332D" w:rsidP="00CD52AA">
            <w:pPr>
              <w:jc w:val="both"/>
            </w:pPr>
            <w:r w:rsidRPr="003B58CF">
              <w:t>Rishi Techtex Limited, Mumbai</w:t>
            </w:r>
          </w:p>
        </w:tc>
      </w:tr>
      <w:tr w:rsidR="00AC332D" w14:paraId="6ABEC613" w14:textId="77777777" w:rsidTr="00AC332D">
        <w:trPr>
          <w:trHeight w:val="350"/>
        </w:trPr>
        <w:tc>
          <w:tcPr>
            <w:tcW w:w="710" w:type="dxa"/>
          </w:tcPr>
          <w:p w14:paraId="23E59B38" w14:textId="77777777" w:rsidR="00AC332D" w:rsidRPr="00420552" w:rsidRDefault="00AC332D" w:rsidP="00AC332D">
            <w:pPr>
              <w:pStyle w:val="ListParagraph"/>
              <w:numPr>
                <w:ilvl w:val="0"/>
                <w:numId w:val="3"/>
              </w:numPr>
            </w:pPr>
          </w:p>
        </w:tc>
        <w:tc>
          <w:tcPr>
            <w:tcW w:w="2982" w:type="dxa"/>
          </w:tcPr>
          <w:p w14:paraId="3A80744F" w14:textId="4BFD5056" w:rsidR="00AC332D" w:rsidRDefault="00FD1315" w:rsidP="00CD52AA">
            <w:pPr>
              <w:jc w:val="both"/>
            </w:pPr>
            <w:r>
              <w:t>Ms</w:t>
            </w:r>
            <w:r w:rsidR="00AC332D" w:rsidRPr="00246111">
              <w:t xml:space="preserve"> Jyotika Nagri</w:t>
            </w:r>
          </w:p>
        </w:tc>
        <w:tc>
          <w:tcPr>
            <w:tcW w:w="5806" w:type="dxa"/>
          </w:tcPr>
          <w:p w14:paraId="6CFAC0AE" w14:textId="77777777" w:rsidR="00AC332D" w:rsidRPr="003B58CF" w:rsidRDefault="00AC332D" w:rsidP="00CD52AA">
            <w:pPr>
              <w:jc w:val="both"/>
            </w:pPr>
            <w:r w:rsidRPr="00246111">
              <w:t>Shri Ambica Polymer Pvt Ltd, Ahmedabad</w:t>
            </w:r>
          </w:p>
        </w:tc>
      </w:tr>
      <w:tr w:rsidR="00AC332D" w14:paraId="06E51EC3" w14:textId="77777777" w:rsidTr="00AC332D">
        <w:trPr>
          <w:trHeight w:val="350"/>
        </w:trPr>
        <w:tc>
          <w:tcPr>
            <w:tcW w:w="710" w:type="dxa"/>
          </w:tcPr>
          <w:p w14:paraId="33C1B247" w14:textId="77777777" w:rsidR="00AC332D" w:rsidRPr="00420552" w:rsidRDefault="00AC332D" w:rsidP="00AC332D">
            <w:pPr>
              <w:pStyle w:val="ListParagraph"/>
              <w:numPr>
                <w:ilvl w:val="0"/>
                <w:numId w:val="3"/>
              </w:numPr>
            </w:pPr>
          </w:p>
        </w:tc>
        <w:tc>
          <w:tcPr>
            <w:tcW w:w="2982" w:type="dxa"/>
          </w:tcPr>
          <w:p w14:paraId="28E10C6F" w14:textId="77777777" w:rsidR="00AC332D" w:rsidRPr="00246111" w:rsidRDefault="00AC332D" w:rsidP="00CD52AA">
            <w:pPr>
              <w:jc w:val="both"/>
            </w:pPr>
            <w:r w:rsidRPr="00246111">
              <w:t>Shri R Chandran</w:t>
            </w:r>
          </w:p>
        </w:tc>
        <w:tc>
          <w:tcPr>
            <w:tcW w:w="5806" w:type="dxa"/>
          </w:tcPr>
          <w:p w14:paraId="5CA6D278" w14:textId="77777777" w:rsidR="00AC332D" w:rsidRPr="00246111" w:rsidRDefault="00AC332D" w:rsidP="00CD52AA">
            <w:pPr>
              <w:jc w:val="both"/>
            </w:pPr>
            <w:r w:rsidRPr="00246111">
              <w:t>Textiles Committee, Mumbai</w:t>
            </w:r>
            <w:r w:rsidRPr="00246111">
              <w:tab/>
            </w:r>
          </w:p>
        </w:tc>
      </w:tr>
      <w:tr w:rsidR="00AC332D" w14:paraId="42C10F00" w14:textId="77777777" w:rsidTr="00AC332D">
        <w:trPr>
          <w:trHeight w:val="359"/>
        </w:trPr>
        <w:tc>
          <w:tcPr>
            <w:tcW w:w="710" w:type="dxa"/>
          </w:tcPr>
          <w:p w14:paraId="1ED9D82A" w14:textId="77777777" w:rsidR="00AC332D" w:rsidRPr="00420552" w:rsidRDefault="00AC332D" w:rsidP="00AC332D">
            <w:pPr>
              <w:pStyle w:val="ListParagraph"/>
              <w:numPr>
                <w:ilvl w:val="0"/>
                <w:numId w:val="3"/>
              </w:numPr>
            </w:pPr>
          </w:p>
        </w:tc>
        <w:tc>
          <w:tcPr>
            <w:tcW w:w="2982" w:type="dxa"/>
          </w:tcPr>
          <w:p w14:paraId="26467503" w14:textId="77777777" w:rsidR="00AC332D" w:rsidRDefault="00AC332D" w:rsidP="00AC332D">
            <w:r>
              <w:t>Shri Vinay Shankar Tripathi</w:t>
            </w:r>
          </w:p>
        </w:tc>
        <w:tc>
          <w:tcPr>
            <w:tcW w:w="5806" w:type="dxa"/>
          </w:tcPr>
          <w:p w14:paraId="7803BEF1" w14:textId="18A5F210" w:rsidR="00AC332D" w:rsidRDefault="00AC332D" w:rsidP="00CD52AA">
            <w:pPr>
              <w:jc w:val="both"/>
            </w:pPr>
            <w:r w:rsidRPr="003B58CF">
              <w:t>Texel Industries Limited, Kalol</w:t>
            </w:r>
          </w:p>
        </w:tc>
      </w:tr>
      <w:tr w:rsidR="00AC332D" w14:paraId="2094BD89" w14:textId="77777777" w:rsidTr="00AC332D">
        <w:trPr>
          <w:trHeight w:val="341"/>
        </w:trPr>
        <w:tc>
          <w:tcPr>
            <w:tcW w:w="710" w:type="dxa"/>
          </w:tcPr>
          <w:p w14:paraId="036938C3" w14:textId="77777777" w:rsidR="00AC332D" w:rsidRPr="00420552" w:rsidRDefault="00AC332D" w:rsidP="00AC332D">
            <w:pPr>
              <w:pStyle w:val="ListParagraph"/>
              <w:numPr>
                <w:ilvl w:val="0"/>
                <w:numId w:val="3"/>
              </w:numPr>
            </w:pPr>
          </w:p>
        </w:tc>
        <w:tc>
          <w:tcPr>
            <w:tcW w:w="2982" w:type="dxa"/>
          </w:tcPr>
          <w:p w14:paraId="76B3486F" w14:textId="77777777" w:rsidR="00AC332D" w:rsidRDefault="00AC332D" w:rsidP="00CD52AA">
            <w:pPr>
              <w:jc w:val="both"/>
            </w:pPr>
            <w:r>
              <w:t>Shri Vikesh Kumar Gupta</w:t>
            </w:r>
          </w:p>
        </w:tc>
        <w:tc>
          <w:tcPr>
            <w:tcW w:w="5806" w:type="dxa"/>
          </w:tcPr>
          <w:p w14:paraId="56EEC1FC" w14:textId="77777777" w:rsidR="00AC332D" w:rsidRPr="003B58CF" w:rsidRDefault="00AC332D" w:rsidP="00CD52AA">
            <w:pPr>
              <w:jc w:val="both"/>
            </w:pPr>
            <w:r w:rsidRPr="00A101EC">
              <w:t>V K Packwell Pvt Limited, Kanpur</w:t>
            </w:r>
          </w:p>
        </w:tc>
      </w:tr>
      <w:tr w:rsidR="00AC332D" w14:paraId="6D01A404" w14:textId="77777777" w:rsidTr="00AC332D">
        <w:trPr>
          <w:trHeight w:val="350"/>
        </w:trPr>
        <w:tc>
          <w:tcPr>
            <w:tcW w:w="710" w:type="dxa"/>
          </w:tcPr>
          <w:p w14:paraId="0537F435" w14:textId="77777777" w:rsidR="00AC332D" w:rsidRPr="00420552" w:rsidRDefault="00AC332D" w:rsidP="00AC332D">
            <w:pPr>
              <w:pStyle w:val="ListParagraph"/>
              <w:numPr>
                <w:ilvl w:val="0"/>
                <w:numId w:val="3"/>
              </w:numPr>
            </w:pPr>
          </w:p>
        </w:tc>
        <w:tc>
          <w:tcPr>
            <w:tcW w:w="2982" w:type="dxa"/>
          </w:tcPr>
          <w:p w14:paraId="4EA05B03" w14:textId="77777777" w:rsidR="00AC332D" w:rsidRPr="00246111" w:rsidRDefault="00AC332D" w:rsidP="00CD52AA">
            <w:pPr>
              <w:jc w:val="both"/>
            </w:pPr>
            <w:r w:rsidRPr="00246111">
              <w:t>Shri Sanjay Saxena</w:t>
            </w:r>
          </w:p>
        </w:tc>
        <w:tc>
          <w:tcPr>
            <w:tcW w:w="5806" w:type="dxa"/>
          </w:tcPr>
          <w:p w14:paraId="78D0600C" w14:textId="2F8FC61C" w:rsidR="00AC332D" w:rsidRPr="00246111" w:rsidRDefault="00AC332D" w:rsidP="00CD52AA">
            <w:pPr>
              <w:jc w:val="both"/>
            </w:pPr>
            <w:r>
              <w:t>—do—</w:t>
            </w:r>
            <w:r w:rsidRPr="00246111">
              <w:tab/>
            </w:r>
          </w:p>
        </w:tc>
      </w:tr>
      <w:tr w:rsidR="00AC332D" w14:paraId="61130768" w14:textId="77777777" w:rsidTr="00AC332D">
        <w:tc>
          <w:tcPr>
            <w:tcW w:w="710" w:type="dxa"/>
          </w:tcPr>
          <w:p w14:paraId="401CB275" w14:textId="77777777" w:rsidR="00AC332D" w:rsidRPr="00420552" w:rsidRDefault="00AC332D" w:rsidP="00AC332D">
            <w:pPr>
              <w:pStyle w:val="ListParagraph"/>
              <w:numPr>
                <w:ilvl w:val="0"/>
                <w:numId w:val="3"/>
              </w:numPr>
            </w:pPr>
          </w:p>
        </w:tc>
        <w:tc>
          <w:tcPr>
            <w:tcW w:w="2982" w:type="dxa"/>
          </w:tcPr>
          <w:p w14:paraId="27F710D7" w14:textId="77777777" w:rsidR="00AC332D" w:rsidRDefault="00AC332D" w:rsidP="00CD52AA">
            <w:pPr>
              <w:jc w:val="both"/>
            </w:pPr>
            <w:r>
              <w:t>Shri Sachchidanand Tiwari</w:t>
            </w:r>
          </w:p>
        </w:tc>
        <w:tc>
          <w:tcPr>
            <w:tcW w:w="5806" w:type="dxa"/>
          </w:tcPr>
          <w:p w14:paraId="4C4DD5E1" w14:textId="1806AC65" w:rsidR="00AC332D" w:rsidRDefault="00AC332D" w:rsidP="00CD52AA">
            <w:pPr>
              <w:jc w:val="both"/>
            </w:pPr>
            <w:r>
              <w:t>—do—</w:t>
            </w:r>
          </w:p>
        </w:tc>
      </w:tr>
      <w:tr w:rsidR="00AC332D" w14:paraId="0F2FEB47" w14:textId="77777777" w:rsidTr="00AC332D">
        <w:trPr>
          <w:trHeight w:val="350"/>
        </w:trPr>
        <w:tc>
          <w:tcPr>
            <w:tcW w:w="710" w:type="dxa"/>
          </w:tcPr>
          <w:p w14:paraId="4189F6B0" w14:textId="77777777" w:rsidR="00AC332D" w:rsidRPr="00420552" w:rsidRDefault="00AC332D" w:rsidP="00AC332D">
            <w:pPr>
              <w:pStyle w:val="ListParagraph"/>
              <w:numPr>
                <w:ilvl w:val="0"/>
                <w:numId w:val="3"/>
              </w:numPr>
            </w:pPr>
          </w:p>
        </w:tc>
        <w:tc>
          <w:tcPr>
            <w:tcW w:w="2982" w:type="dxa"/>
          </w:tcPr>
          <w:p w14:paraId="64C994ED" w14:textId="77777777" w:rsidR="00AC332D" w:rsidRPr="003B58CF" w:rsidRDefault="00AC332D" w:rsidP="00CD52AA">
            <w:pPr>
              <w:jc w:val="both"/>
            </w:pPr>
            <w:r>
              <w:t xml:space="preserve">Shri Mohan Shukla </w:t>
            </w:r>
          </w:p>
        </w:tc>
        <w:tc>
          <w:tcPr>
            <w:tcW w:w="5806" w:type="dxa"/>
          </w:tcPr>
          <w:p w14:paraId="246343E2" w14:textId="2887ADCB" w:rsidR="00AC332D" w:rsidRPr="003B58CF" w:rsidRDefault="00AC332D" w:rsidP="00CD52AA">
            <w:pPr>
              <w:jc w:val="both"/>
            </w:pPr>
            <w:r>
              <w:t>—do—</w:t>
            </w:r>
          </w:p>
        </w:tc>
      </w:tr>
      <w:bookmarkEnd w:id="0"/>
    </w:tbl>
    <w:p w14:paraId="2D0A3DE4" w14:textId="77777777" w:rsidR="00276AA4" w:rsidRPr="00D27E87" w:rsidRDefault="00276AA4" w:rsidP="00276AA4">
      <w:pPr>
        <w:rPr>
          <w:b/>
        </w:rPr>
      </w:pPr>
    </w:p>
    <w:p w14:paraId="7CF52B44" w14:textId="77777777" w:rsidR="00276AA4" w:rsidRPr="00D27E87" w:rsidRDefault="00276AA4" w:rsidP="00276AA4">
      <w:pPr>
        <w:tabs>
          <w:tab w:val="left" w:pos="3210"/>
        </w:tabs>
        <w:spacing w:line="276" w:lineRule="auto"/>
        <w:ind w:right="-1"/>
        <w:jc w:val="both"/>
        <w:rPr>
          <w:b/>
        </w:rPr>
      </w:pPr>
      <w:r w:rsidRPr="00D27E87">
        <w:rPr>
          <w:b/>
        </w:rPr>
        <w:t>BIS DIRECTORATE GENERAL:</w:t>
      </w:r>
    </w:p>
    <w:tbl>
      <w:tblPr>
        <w:tblStyle w:val="TableGrid"/>
        <w:tblW w:w="9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35"/>
        <w:gridCol w:w="6049"/>
      </w:tblGrid>
      <w:tr w:rsidR="00276AA4" w:rsidRPr="00D27E87" w14:paraId="65304C46" w14:textId="77777777" w:rsidTr="000F67CD">
        <w:trPr>
          <w:trHeight w:val="454"/>
          <w:jc w:val="center"/>
        </w:trPr>
        <w:tc>
          <w:tcPr>
            <w:tcW w:w="704" w:type="dxa"/>
          </w:tcPr>
          <w:p w14:paraId="6489CEEE" w14:textId="2E84D4AC" w:rsidR="00276AA4" w:rsidRPr="00D27E87" w:rsidRDefault="00276AA4" w:rsidP="00CD52AA">
            <w:pPr>
              <w:jc w:val="right"/>
              <w:rPr>
                <w:color w:val="000000"/>
              </w:rPr>
            </w:pPr>
            <w:r>
              <w:rPr>
                <w:color w:val="000000"/>
              </w:rPr>
              <w:t>2</w:t>
            </w:r>
            <w:r w:rsidR="000F67CD">
              <w:rPr>
                <w:color w:val="000000"/>
              </w:rPr>
              <w:t>7</w:t>
            </w:r>
          </w:p>
        </w:tc>
        <w:tc>
          <w:tcPr>
            <w:tcW w:w="2835" w:type="dxa"/>
          </w:tcPr>
          <w:p w14:paraId="15D46AC9" w14:textId="77777777" w:rsidR="00276AA4" w:rsidRPr="00D27E87" w:rsidRDefault="00276AA4" w:rsidP="000F67CD">
            <w:pPr>
              <w:ind w:left="-112"/>
              <w:rPr>
                <w:color w:val="000000"/>
              </w:rPr>
            </w:pPr>
            <w:r w:rsidRPr="00D27E87">
              <w:rPr>
                <w:color w:val="000000"/>
              </w:rPr>
              <w:t>Shri J K Gupta</w:t>
            </w:r>
          </w:p>
        </w:tc>
        <w:tc>
          <w:tcPr>
            <w:tcW w:w="6049" w:type="dxa"/>
          </w:tcPr>
          <w:p w14:paraId="11117132" w14:textId="77777777" w:rsidR="00276AA4" w:rsidRPr="00D27E87" w:rsidRDefault="00276AA4" w:rsidP="00CD52AA">
            <w:pPr>
              <w:spacing w:line="276" w:lineRule="auto"/>
              <w:rPr>
                <w:color w:val="000000"/>
              </w:rPr>
            </w:pPr>
            <w:r w:rsidRPr="00D27E87">
              <w:rPr>
                <w:color w:val="000000"/>
              </w:rPr>
              <w:t>Scientist-E &amp; Head (Textiles)</w:t>
            </w:r>
          </w:p>
        </w:tc>
      </w:tr>
      <w:tr w:rsidR="00276AA4" w:rsidRPr="00D27E87" w14:paraId="62C48BBE" w14:textId="77777777" w:rsidTr="000F67CD">
        <w:trPr>
          <w:trHeight w:val="454"/>
          <w:jc w:val="center"/>
        </w:trPr>
        <w:tc>
          <w:tcPr>
            <w:tcW w:w="704" w:type="dxa"/>
          </w:tcPr>
          <w:p w14:paraId="08EB13B7" w14:textId="74A78D3B" w:rsidR="00276AA4" w:rsidRPr="00D27E87" w:rsidRDefault="00276AA4" w:rsidP="00CD52AA">
            <w:pPr>
              <w:jc w:val="right"/>
              <w:rPr>
                <w:color w:val="000000"/>
              </w:rPr>
            </w:pPr>
            <w:r>
              <w:rPr>
                <w:color w:val="000000"/>
              </w:rPr>
              <w:t>2</w:t>
            </w:r>
            <w:r w:rsidR="000F67CD">
              <w:rPr>
                <w:color w:val="000000"/>
              </w:rPr>
              <w:t>8</w:t>
            </w:r>
          </w:p>
        </w:tc>
        <w:tc>
          <w:tcPr>
            <w:tcW w:w="2835" w:type="dxa"/>
          </w:tcPr>
          <w:p w14:paraId="3D6017BE" w14:textId="77777777" w:rsidR="00276AA4" w:rsidRPr="00D27E87" w:rsidRDefault="00276AA4" w:rsidP="000F67CD">
            <w:pPr>
              <w:ind w:left="-112"/>
              <w:rPr>
                <w:color w:val="000000"/>
              </w:rPr>
            </w:pPr>
            <w:r w:rsidRPr="00D27E87">
              <w:rPr>
                <w:color w:val="000000"/>
              </w:rPr>
              <w:t xml:space="preserve">Shri </w:t>
            </w:r>
            <w:r>
              <w:rPr>
                <w:color w:val="000000"/>
              </w:rPr>
              <w:t>Tanishq Awasthi</w:t>
            </w:r>
          </w:p>
        </w:tc>
        <w:tc>
          <w:tcPr>
            <w:tcW w:w="6049" w:type="dxa"/>
          </w:tcPr>
          <w:p w14:paraId="2A7B99B5" w14:textId="77777777" w:rsidR="00276AA4" w:rsidRPr="00D27E87" w:rsidRDefault="00276AA4" w:rsidP="00CD52AA">
            <w:pPr>
              <w:spacing w:line="276" w:lineRule="auto"/>
              <w:rPr>
                <w:color w:val="000000"/>
              </w:rPr>
            </w:pPr>
            <w:r w:rsidRPr="00D27E87">
              <w:rPr>
                <w:color w:val="000000"/>
              </w:rPr>
              <w:t>Scientist-B &amp; Member Secretary</w:t>
            </w:r>
          </w:p>
        </w:tc>
      </w:tr>
    </w:tbl>
    <w:p w14:paraId="3B4BE8EC" w14:textId="77777777" w:rsidR="00276AA4" w:rsidRDefault="00276AA4" w:rsidP="00276AA4">
      <w:pPr>
        <w:pStyle w:val="PlainText"/>
        <w:jc w:val="both"/>
        <w:rPr>
          <w:rFonts w:ascii="Times New Roman" w:hAnsi="Times New Roman" w:cs="Times New Roman"/>
          <w:b/>
          <w:sz w:val="24"/>
          <w:szCs w:val="24"/>
        </w:rPr>
      </w:pPr>
    </w:p>
    <w:p w14:paraId="6A336918" w14:textId="77777777" w:rsidR="00276AA4" w:rsidRPr="00D27E87" w:rsidRDefault="00276AA4" w:rsidP="00276AA4">
      <w:pPr>
        <w:pStyle w:val="PlainText"/>
        <w:jc w:val="both"/>
        <w:rPr>
          <w:rFonts w:ascii="Times New Roman" w:hAnsi="Times New Roman" w:cs="Times New Roman"/>
          <w:b/>
          <w:sz w:val="24"/>
          <w:szCs w:val="24"/>
        </w:rPr>
      </w:pPr>
      <w:r w:rsidRPr="00D27E87">
        <w:rPr>
          <w:rFonts w:ascii="Times New Roman" w:hAnsi="Times New Roman" w:cs="Times New Roman"/>
          <w:b/>
          <w:sz w:val="24"/>
          <w:szCs w:val="24"/>
        </w:rPr>
        <w:t>Item 0 WELCOME AND INTRODUCTORY REMARKS BY THE CHAIPERSON</w:t>
      </w:r>
    </w:p>
    <w:p w14:paraId="5153A2DF" w14:textId="77777777" w:rsidR="00276AA4" w:rsidRPr="00D27E87" w:rsidRDefault="00276AA4" w:rsidP="00276AA4">
      <w:pPr>
        <w:pStyle w:val="PlainText"/>
        <w:jc w:val="both"/>
        <w:rPr>
          <w:rFonts w:ascii="Times New Roman" w:hAnsi="Times New Roman" w:cs="Times New Roman"/>
          <w:b/>
          <w:sz w:val="24"/>
          <w:szCs w:val="24"/>
        </w:rPr>
      </w:pPr>
    </w:p>
    <w:p w14:paraId="7C6289A4" w14:textId="69170F56" w:rsidR="00705634" w:rsidRDefault="00276AA4" w:rsidP="00705634">
      <w:pPr>
        <w:spacing w:line="276" w:lineRule="auto"/>
        <w:jc w:val="both"/>
      </w:pPr>
      <w:r w:rsidRPr="00D27E87">
        <w:rPr>
          <w:b/>
          <w:bCs/>
        </w:rPr>
        <w:t>0.1</w:t>
      </w:r>
      <w:r w:rsidRPr="00D27E87">
        <w:t xml:space="preserve"> Shri </w:t>
      </w:r>
      <w:r>
        <w:t>J K Gupta</w:t>
      </w:r>
      <w:r w:rsidRPr="00D27E87">
        <w:t>,</w:t>
      </w:r>
      <w:r>
        <w:t xml:space="preserve"> Head Textiles welcome the </w:t>
      </w:r>
      <w:r w:rsidR="00E05306">
        <w:t>C</w:t>
      </w:r>
      <w:r>
        <w:t>hairperson and committee member</w:t>
      </w:r>
      <w:r w:rsidR="000F3D67">
        <w:t xml:space="preserve"> and informed about the </w:t>
      </w:r>
      <w:r w:rsidR="00705634" w:rsidRPr="00705634">
        <w:t xml:space="preserve">proposed QCO to bring 22 Agrotextile products under mandatory BIS certification </w:t>
      </w:r>
      <w:r w:rsidR="000F3D67">
        <w:t>being considered by Ministry of Textiles on an urgent basis.</w:t>
      </w:r>
      <w:r w:rsidR="00705634" w:rsidRPr="00705634">
        <w:t xml:space="preserve"> </w:t>
      </w:r>
      <w:r w:rsidR="00705634">
        <w:t>While a</w:t>
      </w:r>
      <w:r w:rsidR="00705634" w:rsidRPr="00186863">
        <w:t xml:space="preserve">ddressing to </w:t>
      </w:r>
      <w:r w:rsidR="00705634">
        <w:t>members,</w:t>
      </w:r>
      <w:r w:rsidR="00705634" w:rsidRPr="00186863">
        <w:t xml:space="preserve"> Shri</w:t>
      </w:r>
      <w:r w:rsidR="00EC45DB">
        <w:t xml:space="preserve"> J K</w:t>
      </w:r>
      <w:r w:rsidR="00705634" w:rsidRPr="00186863">
        <w:t xml:space="preserve"> Gupta said that implementation of QCO will help in improving quality consciousness within country and </w:t>
      </w:r>
      <w:r w:rsidR="00705634">
        <w:t>will stop</w:t>
      </w:r>
      <w:r w:rsidR="00705634" w:rsidRPr="00186863">
        <w:t xml:space="preserve"> the import of sub</w:t>
      </w:r>
      <w:r w:rsidR="00705634">
        <w:t>-</w:t>
      </w:r>
      <w:r w:rsidR="00705634" w:rsidRPr="00186863">
        <w:t>standard products in the Indian Market.</w:t>
      </w:r>
    </w:p>
    <w:p w14:paraId="51153BDA" w14:textId="77777777" w:rsidR="00705634" w:rsidRDefault="00705634" w:rsidP="00705634">
      <w:pPr>
        <w:spacing w:line="276" w:lineRule="auto"/>
        <w:jc w:val="both"/>
      </w:pPr>
    </w:p>
    <w:p w14:paraId="36298E19" w14:textId="34B4546C" w:rsidR="00705634" w:rsidRDefault="00705634" w:rsidP="00705634">
      <w:pPr>
        <w:spacing w:line="276" w:lineRule="auto"/>
        <w:jc w:val="both"/>
      </w:pPr>
      <w:r w:rsidRPr="00186863">
        <w:t xml:space="preserve">Shri </w:t>
      </w:r>
      <w:r>
        <w:t>J K Gupta</w:t>
      </w:r>
      <w:r w:rsidRPr="00186863">
        <w:t xml:space="preserve"> also urged to the </w:t>
      </w:r>
      <w:r>
        <w:t>members</w:t>
      </w:r>
      <w:r w:rsidRPr="00186863">
        <w:t xml:space="preserve"> to thoroughly review the published standards on Agrotextile products for the gap analysis with the current industrial practices and send their suggestions</w:t>
      </w:r>
      <w:r>
        <w:t>/comments with justification</w:t>
      </w:r>
      <w:r w:rsidRPr="00186863">
        <w:t xml:space="preserve"> for changes</w:t>
      </w:r>
      <w:r>
        <w:t xml:space="preserve"> required</w:t>
      </w:r>
      <w:r w:rsidRPr="00186863">
        <w:t xml:space="preserve"> in </w:t>
      </w:r>
      <w:r>
        <w:t xml:space="preserve">the </w:t>
      </w:r>
      <w:r w:rsidRPr="00186863">
        <w:t>existing standard on priority.</w:t>
      </w:r>
      <w:r w:rsidR="00EC45DB">
        <w:t xml:space="preserve"> </w:t>
      </w:r>
    </w:p>
    <w:p w14:paraId="5EF5E8E9" w14:textId="77777777" w:rsidR="00705634" w:rsidRDefault="00705634" w:rsidP="00276AA4">
      <w:pPr>
        <w:pStyle w:val="PlainText"/>
        <w:jc w:val="both"/>
        <w:rPr>
          <w:rFonts w:ascii="Times New Roman" w:hAnsi="Times New Roman" w:cs="Times New Roman"/>
          <w:b/>
          <w:bCs/>
          <w:sz w:val="24"/>
          <w:szCs w:val="24"/>
        </w:rPr>
      </w:pPr>
    </w:p>
    <w:p w14:paraId="464FBC86" w14:textId="2767D63B" w:rsidR="00276AA4" w:rsidRDefault="00276AA4" w:rsidP="00276AA4">
      <w:pPr>
        <w:pStyle w:val="PlainText"/>
        <w:jc w:val="both"/>
        <w:rPr>
          <w:rFonts w:ascii="Times New Roman" w:hAnsi="Times New Roman" w:cs="Times New Roman"/>
          <w:sz w:val="24"/>
          <w:szCs w:val="24"/>
        </w:rPr>
      </w:pPr>
      <w:r>
        <w:rPr>
          <w:rFonts w:ascii="Times New Roman" w:hAnsi="Times New Roman" w:cs="Times New Roman"/>
          <w:b/>
          <w:bCs/>
          <w:sz w:val="24"/>
          <w:szCs w:val="24"/>
        </w:rPr>
        <w:t>0.</w:t>
      </w:r>
      <w:r w:rsidR="00717F53">
        <w:rPr>
          <w:rFonts w:ascii="Times New Roman" w:hAnsi="Times New Roman" w:cs="Times New Roman"/>
          <w:b/>
          <w:bCs/>
          <w:sz w:val="24"/>
          <w:szCs w:val="24"/>
        </w:rPr>
        <w:t>2</w:t>
      </w:r>
      <w:r w:rsidRPr="00D27E87">
        <w:rPr>
          <w:rFonts w:ascii="Times New Roman" w:hAnsi="Times New Roman" w:cs="Times New Roman"/>
          <w:b/>
          <w:bCs/>
          <w:sz w:val="24"/>
          <w:szCs w:val="24"/>
        </w:rPr>
        <w:t xml:space="preserve"> </w:t>
      </w:r>
      <w:r w:rsidRPr="00D27E87">
        <w:rPr>
          <w:rFonts w:ascii="Times New Roman" w:hAnsi="Times New Roman" w:cs="Times New Roman"/>
          <w:sz w:val="24"/>
          <w:szCs w:val="24"/>
        </w:rPr>
        <w:t>Dr Manisha Mathur</w:t>
      </w:r>
      <w:r w:rsidR="00717F53" w:rsidRPr="00717F53">
        <w:rPr>
          <w:rFonts w:ascii="Times New Roman" w:hAnsi="Times New Roman" w:cs="Times New Roman"/>
          <w:sz w:val="24"/>
          <w:szCs w:val="24"/>
        </w:rPr>
        <w:t>, Chair</w:t>
      </w:r>
      <w:r w:rsidR="00717F53">
        <w:rPr>
          <w:rFonts w:ascii="Times New Roman" w:hAnsi="Times New Roman" w:cs="Times New Roman"/>
          <w:sz w:val="24"/>
          <w:szCs w:val="24"/>
        </w:rPr>
        <w:t>person</w:t>
      </w:r>
      <w:r w:rsidR="00717F53" w:rsidRPr="00717F53">
        <w:rPr>
          <w:rFonts w:ascii="Times New Roman" w:hAnsi="Times New Roman" w:cs="Times New Roman"/>
          <w:sz w:val="24"/>
          <w:szCs w:val="24"/>
        </w:rPr>
        <w:t xml:space="preserve"> of TXD 3</w:t>
      </w:r>
      <w:r w:rsidR="00717F53">
        <w:rPr>
          <w:rFonts w:ascii="Times New Roman" w:hAnsi="Times New Roman" w:cs="Times New Roman"/>
          <w:sz w:val="24"/>
          <w:szCs w:val="24"/>
        </w:rPr>
        <w:t>5</w:t>
      </w:r>
      <w:r w:rsidR="00717F53" w:rsidRPr="00717F53">
        <w:rPr>
          <w:rFonts w:ascii="Times New Roman" w:hAnsi="Times New Roman" w:cs="Times New Roman"/>
          <w:sz w:val="24"/>
          <w:szCs w:val="24"/>
        </w:rPr>
        <w:t xml:space="preserve"> welcomed all the members present in the meeting. </w:t>
      </w:r>
      <w:r w:rsidR="00717F53">
        <w:rPr>
          <w:rFonts w:ascii="Times New Roman" w:hAnsi="Times New Roman" w:cs="Times New Roman"/>
          <w:sz w:val="24"/>
          <w:szCs w:val="24"/>
        </w:rPr>
        <w:t>sh</w:t>
      </w:r>
      <w:r w:rsidR="00717F53" w:rsidRPr="00717F53">
        <w:rPr>
          <w:rFonts w:ascii="Times New Roman" w:hAnsi="Times New Roman" w:cs="Times New Roman"/>
          <w:sz w:val="24"/>
          <w:szCs w:val="24"/>
        </w:rPr>
        <w:t xml:space="preserve">e requested all the members for </w:t>
      </w:r>
      <w:r w:rsidR="00603D1E">
        <w:rPr>
          <w:rFonts w:ascii="Times New Roman" w:hAnsi="Times New Roman" w:cs="Times New Roman"/>
          <w:sz w:val="24"/>
          <w:szCs w:val="24"/>
        </w:rPr>
        <w:t xml:space="preserve">their </w:t>
      </w:r>
      <w:r w:rsidR="00717F53" w:rsidRPr="00717F53">
        <w:rPr>
          <w:rFonts w:ascii="Times New Roman" w:hAnsi="Times New Roman" w:cs="Times New Roman"/>
          <w:sz w:val="24"/>
          <w:szCs w:val="24"/>
        </w:rPr>
        <w:t>active participation and to provide their precise inputs on the agenda items</w:t>
      </w:r>
      <w:r w:rsidRPr="00D27E87">
        <w:rPr>
          <w:rFonts w:ascii="Times New Roman" w:hAnsi="Times New Roman" w:cs="Times New Roman"/>
          <w:sz w:val="24"/>
          <w:szCs w:val="24"/>
        </w:rPr>
        <w:t>.</w:t>
      </w:r>
    </w:p>
    <w:p w14:paraId="7C0048D4" w14:textId="77777777" w:rsidR="00276AA4" w:rsidRDefault="00276AA4" w:rsidP="00276AA4">
      <w:pPr>
        <w:pStyle w:val="PlainText"/>
        <w:jc w:val="both"/>
        <w:rPr>
          <w:rFonts w:ascii="Times New Roman" w:hAnsi="Times New Roman" w:cs="Times New Roman"/>
          <w:sz w:val="24"/>
          <w:szCs w:val="24"/>
        </w:rPr>
      </w:pPr>
    </w:p>
    <w:p w14:paraId="31F6D94A" w14:textId="77777777" w:rsidR="00276AA4" w:rsidRPr="00D27E87" w:rsidRDefault="00276AA4" w:rsidP="00276AA4">
      <w:pPr>
        <w:pStyle w:val="PlainText"/>
        <w:jc w:val="both"/>
        <w:rPr>
          <w:rFonts w:ascii="Times New Roman" w:hAnsi="Times New Roman" w:cs="Times New Roman"/>
          <w:b/>
          <w:bCs/>
          <w:sz w:val="24"/>
          <w:szCs w:val="24"/>
        </w:rPr>
      </w:pPr>
      <w:r w:rsidRPr="00D27E87">
        <w:rPr>
          <w:rFonts w:ascii="Times New Roman" w:hAnsi="Times New Roman" w:cs="Times New Roman"/>
          <w:b/>
          <w:bCs/>
          <w:sz w:val="24"/>
          <w:szCs w:val="24"/>
        </w:rPr>
        <w:t>Item 1   CONFIRMATION OF THE MINUTES OF THE PREVIOUS MEETING</w:t>
      </w:r>
    </w:p>
    <w:p w14:paraId="65FAB17D" w14:textId="77777777" w:rsidR="00276AA4" w:rsidRPr="00D27E87" w:rsidRDefault="00276AA4" w:rsidP="00276AA4">
      <w:pPr>
        <w:pStyle w:val="PlainText"/>
        <w:jc w:val="both"/>
        <w:rPr>
          <w:rFonts w:ascii="Times New Roman" w:hAnsi="Times New Roman" w:cs="Times New Roman"/>
          <w:sz w:val="24"/>
          <w:szCs w:val="24"/>
        </w:rPr>
      </w:pPr>
    </w:p>
    <w:p w14:paraId="5D77FECC" w14:textId="4CCF9C95" w:rsidR="00276AA4" w:rsidRDefault="00276AA4" w:rsidP="00276AA4">
      <w:pPr>
        <w:pStyle w:val="PlainText"/>
        <w:jc w:val="both"/>
        <w:rPr>
          <w:rFonts w:ascii="Times New Roman" w:hAnsi="Times New Roman" w:cs="Times New Roman"/>
          <w:sz w:val="24"/>
          <w:szCs w:val="24"/>
        </w:rPr>
      </w:pPr>
      <w:r w:rsidRPr="00D27E87">
        <w:rPr>
          <w:rFonts w:ascii="Times New Roman" w:hAnsi="Times New Roman" w:cs="Times New Roman"/>
          <w:b/>
          <w:bCs/>
          <w:sz w:val="24"/>
          <w:szCs w:val="24"/>
        </w:rPr>
        <w:t>1.1</w:t>
      </w:r>
      <w:r w:rsidRPr="00D27E87">
        <w:rPr>
          <w:rFonts w:ascii="Times New Roman" w:hAnsi="Times New Roman" w:cs="Times New Roman"/>
          <w:sz w:val="24"/>
          <w:szCs w:val="24"/>
        </w:rPr>
        <w:t xml:space="preserve"> In absence of any comments, the committee confirmed the minutes of the last meeting held on </w:t>
      </w:r>
      <w:r>
        <w:rPr>
          <w:rFonts w:ascii="Times New Roman" w:hAnsi="Times New Roman" w:cs="Times New Roman"/>
          <w:sz w:val="24"/>
          <w:szCs w:val="24"/>
        </w:rPr>
        <w:t>2</w:t>
      </w:r>
      <w:r w:rsidR="00E05306">
        <w:rPr>
          <w:rFonts w:ascii="Times New Roman" w:hAnsi="Times New Roman" w:cs="Times New Roman"/>
          <w:sz w:val="24"/>
          <w:szCs w:val="24"/>
        </w:rPr>
        <w:t>3</w:t>
      </w:r>
      <w:r w:rsidRPr="00D27E87">
        <w:rPr>
          <w:rFonts w:ascii="Times New Roman" w:hAnsi="Times New Roman" w:cs="Times New Roman"/>
          <w:sz w:val="24"/>
          <w:szCs w:val="24"/>
        </w:rPr>
        <w:t xml:space="preserve"> </w:t>
      </w:r>
      <w:r w:rsidR="00E05306">
        <w:rPr>
          <w:rFonts w:ascii="Times New Roman" w:hAnsi="Times New Roman" w:cs="Times New Roman"/>
          <w:sz w:val="24"/>
          <w:szCs w:val="24"/>
        </w:rPr>
        <w:t>November</w:t>
      </w:r>
      <w:r w:rsidRPr="00D27E87">
        <w:rPr>
          <w:rFonts w:ascii="Times New Roman" w:hAnsi="Times New Roman" w:cs="Times New Roman"/>
          <w:sz w:val="24"/>
          <w:szCs w:val="24"/>
        </w:rPr>
        <w:t xml:space="preserve"> 202</w:t>
      </w:r>
      <w:r>
        <w:rPr>
          <w:rFonts w:ascii="Times New Roman" w:hAnsi="Times New Roman" w:cs="Times New Roman"/>
          <w:sz w:val="24"/>
          <w:szCs w:val="24"/>
        </w:rPr>
        <w:t>2</w:t>
      </w:r>
      <w:r w:rsidRPr="00D27E87">
        <w:rPr>
          <w:rFonts w:ascii="Times New Roman" w:hAnsi="Times New Roman" w:cs="Times New Roman"/>
          <w:sz w:val="24"/>
          <w:szCs w:val="24"/>
        </w:rPr>
        <w:t xml:space="preserve"> through VC and as circulated vide BIS</w:t>
      </w:r>
      <w:r>
        <w:rPr>
          <w:rFonts w:ascii="Times New Roman" w:hAnsi="Times New Roman" w:cs="Times New Roman"/>
          <w:sz w:val="24"/>
          <w:szCs w:val="24"/>
        </w:rPr>
        <w:t xml:space="preserve"> </w:t>
      </w:r>
      <w:r w:rsidRPr="00D27E87">
        <w:rPr>
          <w:rFonts w:ascii="Times New Roman" w:hAnsi="Times New Roman" w:cs="Times New Roman"/>
          <w:sz w:val="24"/>
          <w:szCs w:val="24"/>
        </w:rPr>
        <w:t>DG letter No. TXD 35/A2.1</w:t>
      </w:r>
      <w:r w:rsidR="00E05306">
        <w:rPr>
          <w:rFonts w:ascii="Times New Roman" w:hAnsi="Times New Roman" w:cs="Times New Roman"/>
          <w:sz w:val="24"/>
          <w:szCs w:val="24"/>
        </w:rPr>
        <w:t>8</w:t>
      </w:r>
      <w:r w:rsidRPr="00D27E87">
        <w:rPr>
          <w:rFonts w:ascii="Times New Roman" w:hAnsi="Times New Roman" w:cs="Times New Roman"/>
          <w:sz w:val="24"/>
          <w:szCs w:val="24"/>
        </w:rPr>
        <w:t xml:space="preserve"> dated </w:t>
      </w:r>
      <w:r w:rsidR="00FB4D61" w:rsidRPr="00FB4D61">
        <w:rPr>
          <w:rFonts w:ascii="Times New Roman" w:hAnsi="Times New Roman" w:cs="Times New Roman"/>
          <w:sz w:val="24"/>
          <w:szCs w:val="24"/>
        </w:rPr>
        <w:t>2</w:t>
      </w:r>
      <w:r w:rsidR="00FB4D61" w:rsidRPr="00FB4D61">
        <w:rPr>
          <w:rFonts w:ascii="Times New Roman" w:hAnsi="Times New Roman" w:cs="Times New Roman"/>
          <w:sz w:val="24"/>
          <w:szCs w:val="24"/>
          <w:vertAlign w:val="superscript"/>
        </w:rPr>
        <w:t xml:space="preserve">nd </w:t>
      </w:r>
      <w:r w:rsidR="00FB4D61" w:rsidRPr="00FB4D61">
        <w:rPr>
          <w:rFonts w:ascii="Times New Roman" w:hAnsi="Times New Roman" w:cs="Times New Roman"/>
          <w:sz w:val="24"/>
          <w:szCs w:val="24"/>
        </w:rPr>
        <w:t>December 2022</w:t>
      </w:r>
      <w:r w:rsidRPr="00D27E87">
        <w:rPr>
          <w:rFonts w:ascii="Times New Roman" w:hAnsi="Times New Roman" w:cs="Times New Roman"/>
          <w:sz w:val="24"/>
          <w:szCs w:val="24"/>
        </w:rPr>
        <w:t>.</w:t>
      </w:r>
    </w:p>
    <w:p w14:paraId="5F76B1A6" w14:textId="77777777" w:rsidR="00276AA4" w:rsidRDefault="00276AA4" w:rsidP="00276AA4">
      <w:pPr>
        <w:pStyle w:val="PlainText"/>
        <w:jc w:val="both"/>
        <w:rPr>
          <w:rFonts w:ascii="Times New Roman" w:hAnsi="Times New Roman" w:cs="Times New Roman"/>
          <w:sz w:val="24"/>
          <w:szCs w:val="24"/>
        </w:rPr>
      </w:pPr>
    </w:p>
    <w:p w14:paraId="678A0977" w14:textId="77777777" w:rsidR="00276AA4" w:rsidRPr="00D27E87" w:rsidRDefault="00276AA4" w:rsidP="00276AA4">
      <w:pPr>
        <w:pStyle w:val="PlainText"/>
        <w:jc w:val="both"/>
        <w:rPr>
          <w:rFonts w:ascii="Times New Roman" w:hAnsi="Times New Roman" w:cs="Times New Roman"/>
          <w:b/>
          <w:bCs/>
          <w:sz w:val="24"/>
          <w:szCs w:val="24"/>
          <w:lang w:val="en-IN"/>
        </w:rPr>
      </w:pPr>
      <w:r w:rsidRPr="00D27E87">
        <w:rPr>
          <w:rFonts w:ascii="Times New Roman" w:hAnsi="Times New Roman" w:cs="Times New Roman"/>
          <w:b/>
          <w:bCs/>
          <w:sz w:val="24"/>
          <w:szCs w:val="24"/>
          <w:lang w:val="en-IN"/>
        </w:rPr>
        <w:t>Item 2 COMPOSITION AND SCOPE OF TXD 35</w:t>
      </w:r>
    </w:p>
    <w:p w14:paraId="359A041B" w14:textId="77777777" w:rsidR="00276AA4" w:rsidRPr="00D27E87" w:rsidRDefault="00276AA4" w:rsidP="00276AA4">
      <w:pPr>
        <w:pStyle w:val="PlainText"/>
        <w:jc w:val="both"/>
        <w:rPr>
          <w:rFonts w:ascii="Times New Roman" w:hAnsi="Times New Roman" w:cs="Times New Roman"/>
          <w:b/>
          <w:bCs/>
          <w:sz w:val="24"/>
          <w:szCs w:val="24"/>
          <w:lang w:val="en-IN"/>
        </w:rPr>
      </w:pPr>
    </w:p>
    <w:p w14:paraId="709C4C88" w14:textId="77777777" w:rsidR="00276AA4" w:rsidRPr="00D27E87" w:rsidRDefault="00276AA4" w:rsidP="00276AA4">
      <w:pPr>
        <w:pStyle w:val="PlainText"/>
        <w:jc w:val="both"/>
        <w:rPr>
          <w:rFonts w:ascii="Times New Roman" w:hAnsi="Times New Roman" w:cs="Times New Roman"/>
          <w:sz w:val="24"/>
          <w:szCs w:val="24"/>
        </w:rPr>
      </w:pPr>
      <w:r w:rsidRPr="00D27E87">
        <w:rPr>
          <w:rFonts w:ascii="Times New Roman" w:hAnsi="Times New Roman" w:cs="Times New Roman"/>
          <w:b/>
          <w:sz w:val="24"/>
          <w:szCs w:val="24"/>
        </w:rPr>
        <w:t>2.1</w:t>
      </w:r>
      <w:r w:rsidRPr="00D27E87">
        <w:rPr>
          <w:rFonts w:ascii="Times New Roman" w:hAnsi="Times New Roman" w:cs="Times New Roman"/>
          <w:sz w:val="24"/>
          <w:szCs w:val="24"/>
        </w:rPr>
        <w:t xml:space="preserve"> The committee scrutinized the present scope and composition of TXD 35 as given in </w:t>
      </w:r>
      <w:r w:rsidRPr="00D27E87">
        <w:rPr>
          <w:rFonts w:ascii="Times New Roman" w:hAnsi="Times New Roman" w:cs="Times New Roman"/>
          <w:b/>
          <w:bCs/>
          <w:sz w:val="24"/>
          <w:szCs w:val="24"/>
        </w:rPr>
        <w:t>Annex 1</w:t>
      </w:r>
      <w:r w:rsidRPr="00D27E87">
        <w:rPr>
          <w:rFonts w:ascii="Times New Roman" w:hAnsi="Times New Roman" w:cs="Times New Roman"/>
          <w:b/>
          <w:sz w:val="24"/>
          <w:szCs w:val="24"/>
        </w:rPr>
        <w:t xml:space="preserve"> </w:t>
      </w:r>
      <w:r w:rsidRPr="00D27E87">
        <w:rPr>
          <w:rFonts w:ascii="Times New Roman" w:hAnsi="Times New Roman" w:cs="Times New Roman"/>
          <w:sz w:val="24"/>
          <w:szCs w:val="24"/>
        </w:rPr>
        <w:t>to the Agenda</w:t>
      </w:r>
      <w:r w:rsidRPr="00D27E87">
        <w:rPr>
          <w:rFonts w:ascii="Times New Roman" w:hAnsi="Times New Roman" w:cs="Times New Roman"/>
          <w:b/>
          <w:sz w:val="24"/>
          <w:szCs w:val="24"/>
        </w:rPr>
        <w:t xml:space="preserve"> </w:t>
      </w:r>
      <w:r w:rsidRPr="00D27E87">
        <w:rPr>
          <w:rFonts w:ascii="Times New Roman" w:hAnsi="Times New Roman" w:cs="Times New Roman"/>
          <w:sz w:val="24"/>
          <w:szCs w:val="24"/>
        </w:rPr>
        <w:t>and DECIDED as under:</w:t>
      </w:r>
    </w:p>
    <w:p w14:paraId="3730FD9C" w14:textId="77777777" w:rsidR="00276AA4" w:rsidRPr="00D27E87" w:rsidRDefault="00276AA4" w:rsidP="00276AA4">
      <w:pPr>
        <w:pStyle w:val="PlainText"/>
        <w:jc w:val="both"/>
        <w:rPr>
          <w:rFonts w:ascii="Times New Roman" w:hAnsi="Times New Roman" w:cs="Times New Roman"/>
          <w:sz w:val="24"/>
          <w:szCs w:val="24"/>
        </w:rPr>
      </w:pPr>
    </w:p>
    <w:p w14:paraId="6D7E1B6B" w14:textId="71D36BE3" w:rsidR="00276AA4" w:rsidRPr="00D27E87" w:rsidRDefault="00276AA4" w:rsidP="00276AA4">
      <w:pPr>
        <w:pStyle w:val="PlainText"/>
        <w:jc w:val="both"/>
        <w:rPr>
          <w:rFonts w:ascii="Times New Roman" w:hAnsi="Times New Roman" w:cs="Times New Roman"/>
          <w:sz w:val="24"/>
          <w:szCs w:val="24"/>
          <w:lang w:val="en-IN"/>
        </w:rPr>
      </w:pPr>
      <w:r w:rsidRPr="00D27E87">
        <w:rPr>
          <w:rFonts w:ascii="Times New Roman" w:hAnsi="Times New Roman" w:cs="Times New Roman"/>
          <w:sz w:val="24"/>
          <w:szCs w:val="24"/>
          <w:lang w:val="en-IN"/>
        </w:rPr>
        <w:t xml:space="preserve">i) </w:t>
      </w:r>
      <w:r w:rsidR="00FB4D61">
        <w:rPr>
          <w:rFonts w:ascii="Times New Roman" w:hAnsi="Times New Roman" w:cs="Times New Roman"/>
          <w:sz w:val="24"/>
          <w:szCs w:val="24"/>
          <w:lang w:val="en-IN"/>
        </w:rPr>
        <w:t xml:space="preserve">Office of Jute Commissioner will be represented by </w:t>
      </w:r>
      <w:r w:rsidR="00FB4D61" w:rsidRPr="00FB4D61">
        <w:rPr>
          <w:rFonts w:ascii="Times New Roman" w:hAnsi="Times New Roman" w:cs="Times New Roman"/>
          <w:sz w:val="24"/>
          <w:szCs w:val="24"/>
        </w:rPr>
        <w:t>Ms. Anusua Mukherjee</w:t>
      </w:r>
      <w:r w:rsidR="00FB4D61">
        <w:rPr>
          <w:rFonts w:ascii="Times New Roman" w:hAnsi="Times New Roman" w:cs="Times New Roman"/>
          <w:sz w:val="24"/>
          <w:szCs w:val="24"/>
        </w:rPr>
        <w:t xml:space="preserve"> as an alternate member</w:t>
      </w:r>
      <w:r w:rsidR="00705634">
        <w:rPr>
          <w:rFonts w:ascii="Times New Roman" w:hAnsi="Times New Roman" w:cs="Times New Roman"/>
          <w:sz w:val="24"/>
          <w:szCs w:val="24"/>
          <w:lang w:val="en-IN"/>
        </w:rPr>
        <w:t xml:space="preserve"> in place of </w:t>
      </w:r>
      <w:r w:rsidR="00D674AA">
        <w:rPr>
          <w:rFonts w:ascii="Times New Roman" w:hAnsi="Times New Roman" w:cs="Times New Roman"/>
          <w:sz w:val="24"/>
          <w:szCs w:val="24"/>
          <w:lang w:val="en-IN"/>
        </w:rPr>
        <w:t>Shri Prabhas Kumar Biswas.</w:t>
      </w:r>
    </w:p>
    <w:p w14:paraId="19EEB83B" w14:textId="77777777" w:rsidR="00276AA4" w:rsidRPr="00D27E87" w:rsidRDefault="00276AA4" w:rsidP="00276AA4">
      <w:pPr>
        <w:pStyle w:val="PlainText"/>
        <w:jc w:val="both"/>
        <w:rPr>
          <w:rFonts w:ascii="Times New Roman" w:hAnsi="Times New Roman" w:cs="Times New Roman"/>
          <w:sz w:val="24"/>
          <w:szCs w:val="24"/>
          <w:lang w:val="en-IN"/>
        </w:rPr>
      </w:pPr>
    </w:p>
    <w:p w14:paraId="761E79AF" w14:textId="683357CC" w:rsidR="00276AA4" w:rsidRDefault="00276AA4" w:rsidP="00276AA4">
      <w:pPr>
        <w:pStyle w:val="PlainText"/>
        <w:jc w:val="both"/>
        <w:rPr>
          <w:rFonts w:ascii="Times New Roman" w:hAnsi="Times New Roman" w:cs="Times New Roman"/>
          <w:sz w:val="24"/>
          <w:szCs w:val="24"/>
          <w:lang w:val="en-IN"/>
        </w:rPr>
      </w:pPr>
      <w:r w:rsidRPr="00D27E87">
        <w:rPr>
          <w:rFonts w:ascii="Times New Roman" w:hAnsi="Times New Roman" w:cs="Times New Roman"/>
          <w:sz w:val="24"/>
          <w:szCs w:val="24"/>
          <w:lang w:val="en-IN"/>
        </w:rPr>
        <w:t xml:space="preserve">ii) </w:t>
      </w:r>
      <w:r w:rsidR="00FB4D61">
        <w:rPr>
          <w:rFonts w:ascii="Times New Roman" w:hAnsi="Times New Roman" w:cs="Times New Roman"/>
          <w:sz w:val="24"/>
          <w:szCs w:val="24"/>
          <w:lang w:val="en-IN"/>
        </w:rPr>
        <w:t>Dr</w:t>
      </w:r>
      <w:r>
        <w:rPr>
          <w:rFonts w:ascii="Times New Roman" w:hAnsi="Times New Roman" w:cs="Times New Roman"/>
          <w:sz w:val="24"/>
          <w:szCs w:val="24"/>
          <w:lang w:val="en-IN"/>
        </w:rPr>
        <w:t>.</w:t>
      </w:r>
      <w:r w:rsidR="00FB4D61">
        <w:rPr>
          <w:rFonts w:ascii="Times New Roman" w:hAnsi="Times New Roman" w:cs="Times New Roman"/>
          <w:sz w:val="24"/>
          <w:szCs w:val="24"/>
          <w:lang w:val="en-IN"/>
        </w:rPr>
        <w:t xml:space="preserve"> P K Mandhyan has retired from </w:t>
      </w:r>
      <w:r w:rsidR="00FB4D61" w:rsidRPr="00FB4D61">
        <w:rPr>
          <w:rFonts w:ascii="Times New Roman" w:hAnsi="Times New Roman" w:cs="Times New Roman"/>
          <w:sz w:val="24"/>
          <w:szCs w:val="24"/>
        </w:rPr>
        <w:t>ICAR - Central Institute for Research on Cotton</w:t>
      </w:r>
      <w:r w:rsidR="00FB4D61">
        <w:rPr>
          <w:rFonts w:ascii="Times New Roman" w:hAnsi="Times New Roman" w:cs="Times New Roman"/>
          <w:sz w:val="24"/>
          <w:szCs w:val="24"/>
        </w:rPr>
        <w:t xml:space="preserve"> </w:t>
      </w:r>
      <w:r w:rsidR="00FB4D61" w:rsidRPr="00FB4D61">
        <w:rPr>
          <w:rFonts w:ascii="Times New Roman" w:hAnsi="Times New Roman" w:cs="Times New Roman"/>
          <w:sz w:val="24"/>
          <w:szCs w:val="24"/>
        </w:rPr>
        <w:t>Technology, Mumbai</w:t>
      </w:r>
      <w:r w:rsidR="006E2B70">
        <w:rPr>
          <w:rFonts w:ascii="Times New Roman" w:hAnsi="Times New Roman" w:cs="Times New Roman"/>
          <w:sz w:val="24"/>
          <w:szCs w:val="24"/>
        </w:rPr>
        <w:t>, fresh nomination will be sought from CIRCOT, Mumbai for representation in TXD 35 Sectional Committee.</w:t>
      </w:r>
    </w:p>
    <w:p w14:paraId="6B86B6AC" w14:textId="77777777" w:rsidR="00276AA4" w:rsidRDefault="00276AA4" w:rsidP="00276AA4">
      <w:pPr>
        <w:jc w:val="both"/>
        <w:rPr>
          <w:b/>
        </w:rPr>
      </w:pPr>
    </w:p>
    <w:p w14:paraId="2A1ADEB2" w14:textId="77777777" w:rsidR="00276AA4" w:rsidRPr="00D27E87" w:rsidRDefault="00276AA4" w:rsidP="00276AA4">
      <w:pPr>
        <w:jc w:val="both"/>
        <w:rPr>
          <w:b/>
        </w:rPr>
      </w:pPr>
      <w:r w:rsidRPr="00D27E87">
        <w:rPr>
          <w:b/>
        </w:rPr>
        <w:t>Item 3 ISSUES ARISING OUT OF PREVIOUS MEETING</w:t>
      </w:r>
    </w:p>
    <w:p w14:paraId="63DE1007" w14:textId="77777777" w:rsidR="00276AA4" w:rsidRPr="00D27E87" w:rsidRDefault="00276AA4" w:rsidP="00276AA4">
      <w:pPr>
        <w:jc w:val="both"/>
        <w:rPr>
          <w:b/>
          <w:bCs/>
        </w:rPr>
      </w:pPr>
    </w:p>
    <w:p w14:paraId="5919D3AE" w14:textId="6A0C2CE8" w:rsidR="00276AA4" w:rsidRPr="00D27E87" w:rsidRDefault="00276AA4" w:rsidP="00276AA4">
      <w:pPr>
        <w:jc w:val="both"/>
      </w:pPr>
      <w:r w:rsidRPr="00D27E87">
        <w:rPr>
          <w:b/>
          <w:bCs/>
        </w:rPr>
        <w:t>3.1</w:t>
      </w:r>
      <w:r w:rsidRPr="00D27E87">
        <w:t xml:space="preserve"> The Committee NOTED the summary of actions taken on the decisions of its last meeting as given in </w:t>
      </w:r>
      <w:r w:rsidRPr="00D27E87">
        <w:rPr>
          <w:b/>
          <w:bCs/>
        </w:rPr>
        <w:t>Annex 2</w:t>
      </w:r>
      <w:r w:rsidRPr="00D27E87">
        <w:t xml:space="preserve"> to the agenda</w:t>
      </w:r>
      <w:r>
        <w:t xml:space="preserve"> </w:t>
      </w:r>
      <w:r w:rsidRPr="00D27E87">
        <w:t xml:space="preserve">and DECIDED </w:t>
      </w:r>
      <w:r w:rsidR="00603D1E">
        <w:t>for urgent action on the pending items.</w:t>
      </w:r>
    </w:p>
    <w:p w14:paraId="4EDA8CB5" w14:textId="77777777" w:rsidR="00276AA4" w:rsidRPr="00D27E87" w:rsidRDefault="00276AA4" w:rsidP="00276AA4">
      <w:pPr>
        <w:jc w:val="both"/>
        <w:rPr>
          <w:b/>
        </w:rPr>
      </w:pPr>
    </w:p>
    <w:p w14:paraId="6AF81CBE" w14:textId="77777777" w:rsidR="00D26D66" w:rsidRDefault="00D26D66" w:rsidP="00D26D66">
      <w:pPr>
        <w:pStyle w:val="PlainText"/>
        <w:jc w:val="both"/>
        <w:rPr>
          <w:rFonts w:ascii="Times New Roman" w:hAnsi="Times New Roman"/>
          <w:b/>
          <w:bCs/>
          <w:sz w:val="24"/>
          <w:szCs w:val="24"/>
        </w:rPr>
      </w:pPr>
      <w:r w:rsidRPr="0065146B">
        <w:rPr>
          <w:rFonts w:ascii="Times New Roman" w:hAnsi="Times New Roman"/>
          <w:b/>
          <w:bCs/>
          <w:sz w:val="24"/>
          <w:szCs w:val="24"/>
        </w:rPr>
        <w:lastRenderedPageBreak/>
        <w:t>Item 4</w:t>
      </w:r>
      <w:r>
        <w:rPr>
          <w:rFonts w:ascii="Times New Roman" w:hAnsi="Times New Roman"/>
          <w:sz w:val="24"/>
          <w:szCs w:val="24"/>
        </w:rPr>
        <w:t xml:space="preserve"> </w:t>
      </w:r>
      <w:r w:rsidRPr="0065146B">
        <w:rPr>
          <w:rFonts w:ascii="Times New Roman" w:hAnsi="Times New Roman"/>
          <w:b/>
          <w:bCs/>
          <w:sz w:val="24"/>
          <w:szCs w:val="24"/>
        </w:rPr>
        <w:t xml:space="preserve">DRAFT </w:t>
      </w:r>
      <w:r>
        <w:rPr>
          <w:rFonts w:ascii="Times New Roman" w:hAnsi="Times New Roman"/>
          <w:b/>
          <w:bCs/>
          <w:sz w:val="24"/>
          <w:szCs w:val="24"/>
        </w:rPr>
        <w:t>AMENDMENT TO INDIAN STANDARD</w:t>
      </w:r>
      <w:r w:rsidRPr="0065146B">
        <w:rPr>
          <w:rFonts w:ascii="Times New Roman" w:hAnsi="Times New Roman"/>
          <w:b/>
          <w:bCs/>
          <w:sz w:val="24"/>
          <w:szCs w:val="24"/>
        </w:rPr>
        <w:t xml:space="preserve"> FOR FINALIZATION</w:t>
      </w:r>
    </w:p>
    <w:p w14:paraId="1F968D36" w14:textId="77777777" w:rsidR="00D26D66" w:rsidRDefault="00D26D66" w:rsidP="00D26D66">
      <w:pPr>
        <w:jc w:val="both"/>
      </w:pPr>
    </w:p>
    <w:p w14:paraId="7779A2A0" w14:textId="60E67213" w:rsidR="002D2D7C" w:rsidRPr="00C90020" w:rsidRDefault="002D2D7C" w:rsidP="006A6E0F">
      <w:pPr>
        <w:jc w:val="both"/>
        <w:rPr>
          <w:iCs/>
          <w:lang w:bidi="hi-IN"/>
        </w:rPr>
      </w:pPr>
      <w:r w:rsidRPr="00C90020">
        <w:rPr>
          <w:b/>
          <w:bCs/>
        </w:rPr>
        <w:t xml:space="preserve">4.1 </w:t>
      </w:r>
      <w:r w:rsidRPr="006A6E0F">
        <w:rPr>
          <w:iCs/>
          <w:lang w:bidi="hi-IN"/>
        </w:rPr>
        <w:t xml:space="preserve">The committee </w:t>
      </w:r>
      <w:r w:rsidR="00603D1E" w:rsidRPr="006A6E0F">
        <w:rPr>
          <w:iCs/>
          <w:lang w:bidi="hi-IN"/>
        </w:rPr>
        <w:t xml:space="preserve">SCRUTNIZED </w:t>
      </w:r>
      <w:r w:rsidRPr="006A6E0F">
        <w:rPr>
          <w:iCs/>
          <w:lang w:bidi="hi-IN"/>
        </w:rPr>
        <w:t>the draft amendment</w:t>
      </w:r>
      <w:r w:rsidR="006A6E0F" w:rsidRPr="006A6E0F">
        <w:rPr>
          <w:iCs/>
          <w:lang w:bidi="hi-IN"/>
        </w:rPr>
        <w:t xml:space="preserve"> no. 1</w:t>
      </w:r>
      <w:r w:rsidRPr="006A6E0F">
        <w:rPr>
          <w:iCs/>
          <w:lang w:bidi="hi-IN"/>
        </w:rPr>
        <w:t xml:space="preserve"> to </w:t>
      </w:r>
      <w:r w:rsidR="006A6E0F" w:rsidRPr="00C90020">
        <w:rPr>
          <w:b/>
          <w:bCs/>
        </w:rPr>
        <w:t>IS 16008 (Part 1): 2016</w:t>
      </w:r>
      <w:r w:rsidR="006A6E0F" w:rsidRPr="00ED4CA8">
        <w:t xml:space="preserve"> </w:t>
      </w:r>
      <w:r w:rsidR="006A6E0F" w:rsidRPr="00C90020">
        <w:rPr>
          <w:b/>
          <w:bCs/>
        </w:rPr>
        <w:t>Agro textiles — Shade nets for agriculture and horticulture purposes — Specification Part 1 Shade nets made from tape yarns (</w:t>
      </w:r>
      <w:r w:rsidR="006A6E0F" w:rsidRPr="00C90020">
        <w:rPr>
          <w:b/>
          <w:bCs/>
          <w:i/>
          <w:iCs/>
        </w:rPr>
        <w:t>first revision</w:t>
      </w:r>
      <w:r w:rsidR="006A6E0F" w:rsidRPr="00C90020">
        <w:rPr>
          <w:b/>
          <w:bCs/>
        </w:rPr>
        <w:t xml:space="preserve">) </w:t>
      </w:r>
      <w:r w:rsidR="00D016EA" w:rsidRPr="00C90020">
        <w:rPr>
          <w:iCs/>
          <w:lang w:bidi="hi-IN"/>
        </w:rPr>
        <w:t xml:space="preserve">as given in </w:t>
      </w:r>
      <w:r w:rsidR="00D016EA" w:rsidRPr="00C90020">
        <w:rPr>
          <w:b/>
          <w:bCs/>
          <w:iCs/>
          <w:lang w:bidi="hi-IN"/>
        </w:rPr>
        <w:t xml:space="preserve">Annex 3A </w:t>
      </w:r>
      <w:r w:rsidR="00D016EA" w:rsidRPr="00C90020">
        <w:rPr>
          <w:iCs/>
          <w:lang w:bidi="hi-IN"/>
        </w:rPr>
        <w:t>to the agenda</w:t>
      </w:r>
      <w:r w:rsidR="006A6E0F" w:rsidRPr="00C90020">
        <w:rPr>
          <w:iCs/>
          <w:lang w:bidi="hi-IN"/>
        </w:rPr>
        <w:t xml:space="preserve"> and after detailed deliberation the committee DECIDED</w:t>
      </w:r>
      <w:r w:rsidR="00D016EA" w:rsidRPr="00C90020">
        <w:rPr>
          <w:iCs/>
          <w:lang w:bidi="hi-IN"/>
        </w:rPr>
        <w:t xml:space="preserve"> </w:t>
      </w:r>
      <w:r w:rsidR="006A6E0F" w:rsidRPr="00C90020">
        <w:rPr>
          <w:iCs/>
          <w:lang w:bidi="hi-IN"/>
        </w:rPr>
        <w:t xml:space="preserve">that the above draft amendment to Indian Standard </w:t>
      </w:r>
      <w:r w:rsidRPr="00C90020">
        <w:rPr>
          <w:iCs/>
          <w:lang w:bidi="hi-IN"/>
        </w:rPr>
        <w:t>be held to have been FINALIZED for publication after incorporating the editorial changes, if any</w:t>
      </w:r>
      <w:r w:rsidR="005263DB">
        <w:rPr>
          <w:iCs/>
          <w:lang w:bidi="hi-IN"/>
        </w:rPr>
        <w:t>.</w:t>
      </w:r>
    </w:p>
    <w:p w14:paraId="0C64FA71" w14:textId="77777777" w:rsidR="00F9362A" w:rsidRPr="00F9362A" w:rsidRDefault="00F9362A" w:rsidP="00C90020">
      <w:pPr>
        <w:rPr>
          <w:iCs/>
          <w:lang w:bidi="hi-IN"/>
        </w:rPr>
      </w:pPr>
    </w:p>
    <w:p w14:paraId="4C9AA737" w14:textId="327F0C93" w:rsidR="006A6E0F" w:rsidRDefault="00F9362A" w:rsidP="00F9362A">
      <w:pPr>
        <w:jc w:val="both"/>
        <w:rPr>
          <w:b/>
          <w:bCs/>
        </w:rPr>
      </w:pPr>
      <w:r w:rsidRPr="00F9362A">
        <w:rPr>
          <w:b/>
          <w:bCs/>
        </w:rPr>
        <w:t>4.</w:t>
      </w:r>
      <w:r>
        <w:rPr>
          <w:b/>
          <w:bCs/>
        </w:rPr>
        <w:t>2</w:t>
      </w:r>
      <w:r w:rsidRPr="00F9362A">
        <w:rPr>
          <w:b/>
          <w:bCs/>
        </w:rPr>
        <w:t xml:space="preserve"> </w:t>
      </w:r>
      <w:r w:rsidR="006A6E0F" w:rsidRPr="006A6E0F">
        <w:rPr>
          <w:iCs/>
          <w:lang w:bidi="hi-IN"/>
        </w:rPr>
        <w:t xml:space="preserve">The committee SCRUTNIZED the draft amendment no. 1 to </w:t>
      </w:r>
      <w:r w:rsidR="006A6E0F" w:rsidRPr="002D2D7C">
        <w:rPr>
          <w:b/>
          <w:bCs/>
        </w:rPr>
        <w:t>IS 16008 (Part 2): 2016</w:t>
      </w:r>
      <w:r w:rsidR="006A6E0F" w:rsidRPr="00ED4CA8">
        <w:t xml:space="preserve"> </w:t>
      </w:r>
      <w:r w:rsidR="006A6E0F" w:rsidRPr="002D2D7C">
        <w:rPr>
          <w:b/>
          <w:bCs/>
        </w:rPr>
        <w:t xml:space="preserve">Agro textiles — Shade nets for agriculture and horticulture purposes — Specification </w:t>
      </w:r>
      <w:r w:rsidR="006A6E0F">
        <w:rPr>
          <w:b/>
          <w:bCs/>
        </w:rPr>
        <w:t xml:space="preserve">Part 2 </w:t>
      </w:r>
      <w:r w:rsidR="006A6E0F" w:rsidRPr="002D2D7C">
        <w:rPr>
          <w:b/>
          <w:bCs/>
        </w:rPr>
        <w:t>Shade nets made from mono filament yarns (</w:t>
      </w:r>
      <w:r w:rsidR="006A6E0F" w:rsidRPr="002D2D7C">
        <w:rPr>
          <w:b/>
          <w:bCs/>
          <w:i/>
          <w:iCs/>
        </w:rPr>
        <w:t>first revision</w:t>
      </w:r>
      <w:r w:rsidR="006A6E0F">
        <w:rPr>
          <w:b/>
          <w:bCs/>
        </w:rPr>
        <w:t>)</w:t>
      </w:r>
      <w:r w:rsidR="006A6E0F" w:rsidRPr="001D48B7">
        <w:rPr>
          <w:b/>
          <w:bCs/>
        </w:rPr>
        <w:t xml:space="preserve"> </w:t>
      </w:r>
      <w:r w:rsidR="006A6E0F" w:rsidRPr="001D48B7">
        <w:rPr>
          <w:iCs/>
          <w:lang w:bidi="hi-IN"/>
        </w:rPr>
        <w:t xml:space="preserve">as given in </w:t>
      </w:r>
      <w:r w:rsidR="006A6E0F" w:rsidRPr="001D48B7">
        <w:rPr>
          <w:b/>
          <w:bCs/>
          <w:iCs/>
          <w:lang w:bidi="hi-IN"/>
        </w:rPr>
        <w:t>Annex 3</w:t>
      </w:r>
      <w:r w:rsidR="006A6E0F">
        <w:rPr>
          <w:b/>
          <w:bCs/>
          <w:iCs/>
          <w:lang w:bidi="hi-IN"/>
        </w:rPr>
        <w:t>B</w:t>
      </w:r>
      <w:r w:rsidR="006A6E0F" w:rsidRPr="001D48B7">
        <w:rPr>
          <w:b/>
          <w:bCs/>
          <w:iCs/>
          <w:lang w:bidi="hi-IN"/>
        </w:rPr>
        <w:t xml:space="preserve"> </w:t>
      </w:r>
      <w:r w:rsidR="006A6E0F" w:rsidRPr="001D48B7">
        <w:rPr>
          <w:iCs/>
          <w:lang w:bidi="hi-IN"/>
        </w:rPr>
        <w:t>to the agenda and after detailed deliberation the committee DECIDED that the above draft amendment to Indian Standard be held to have been FINALIZED for publication after incorporating the editorial changes, if any</w:t>
      </w:r>
      <w:r w:rsidR="005263DB">
        <w:rPr>
          <w:iCs/>
          <w:lang w:bidi="hi-IN"/>
        </w:rPr>
        <w:t>.</w:t>
      </w:r>
    </w:p>
    <w:p w14:paraId="28E24BCD" w14:textId="77777777" w:rsidR="00F9362A" w:rsidRPr="00F9362A" w:rsidRDefault="00F9362A" w:rsidP="00C90020">
      <w:pPr>
        <w:rPr>
          <w:lang w:bidi="hi-IN"/>
        </w:rPr>
      </w:pPr>
    </w:p>
    <w:p w14:paraId="774889CC" w14:textId="1E8D3E64" w:rsidR="006A6E0F" w:rsidRPr="00C90020" w:rsidRDefault="00F9362A" w:rsidP="00F9362A">
      <w:pPr>
        <w:jc w:val="both"/>
        <w:rPr>
          <w:iCs/>
          <w:lang w:bidi="hi-IN"/>
        </w:rPr>
      </w:pPr>
      <w:r w:rsidRPr="00C90020">
        <w:rPr>
          <w:b/>
          <w:bCs/>
        </w:rPr>
        <w:t>4.3</w:t>
      </w:r>
      <w:r w:rsidR="006A6E0F" w:rsidRPr="00C90020">
        <w:rPr>
          <w:b/>
          <w:bCs/>
        </w:rPr>
        <w:t xml:space="preserve"> </w:t>
      </w:r>
      <w:r w:rsidR="006A6E0F" w:rsidRPr="006A6E0F">
        <w:rPr>
          <w:iCs/>
          <w:lang w:bidi="hi-IN"/>
        </w:rPr>
        <w:t>The committee SCRUTNIZED the draft amendment no. 1</w:t>
      </w:r>
      <w:r w:rsidR="006A6E0F">
        <w:rPr>
          <w:iCs/>
          <w:lang w:bidi="hi-IN"/>
        </w:rPr>
        <w:t xml:space="preserve"> to</w:t>
      </w:r>
      <w:r w:rsidR="006A6E0F" w:rsidRPr="006A6E0F">
        <w:rPr>
          <w:iCs/>
          <w:lang w:bidi="hi-IN"/>
        </w:rPr>
        <w:t xml:space="preserve"> </w:t>
      </w:r>
      <w:r w:rsidR="006A6E0F" w:rsidRPr="00C90020">
        <w:rPr>
          <w:b/>
          <w:bCs/>
        </w:rPr>
        <w:t>IS 17730 (Part 1): 2021 Agro-Textiles — Hail Protection Nets for Agriculture and Horticulture Purposes — Specification Part 1 Warp Knitted Hail Protection Nets</w:t>
      </w:r>
      <w:r w:rsidR="006A6E0F">
        <w:rPr>
          <w:iCs/>
          <w:lang w:bidi="hi-IN"/>
        </w:rPr>
        <w:t xml:space="preserve"> </w:t>
      </w:r>
      <w:r w:rsidR="006A6E0F" w:rsidRPr="001D48B7">
        <w:rPr>
          <w:iCs/>
          <w:lang w:bidi="hi-IN"/>
        </w:rPr>
        <w:t xml:space="preserve">as given in </w:t>
      </w:r>
      <w:r w:rsidR="006A6E0F" w:rsidRPr="001D48B7">
        <w:rPr>
          <w:b/>
          <w:bCs/>
          <w:iCs/>
          <w:lang w:bidi="hi-IN"/>
        </w:rPr>
        <w:t>Annex 3</w:t>
      </w:r>
      <w:r w:rsidR="006A6E0F">
        <w:rPr>
          <w:b/>
          <w:bCs/>
          <w:iCs/>
          <w:lang w:bidi="hi-IN"/>
        </w:rPr>
        <w:t>C</w:t>
      </w:r>
      <w:r w:rsidR="006A6E0F" w:rsidRPr="001D48B7">
        <w:rPr>
          <w:b/>
          <w:bCs/>
          <w:iCs/>
          <w:lang w:bidi="hi-IN"/>
        </w:rPr>
        <w:t xml:space="preserve"> </w:t>
      </w:r>
      <w:r w:rsidR="006A6E0F" w:rsidRPr="001D48B7">
        <w:rPr>
          <w:iCs/>
          <w:lang w:bidi="hi-IN"/>
        </w:rPr>
        <w:t>to the agenda and after detailed deliberation the committee DECIDED that the above draft amendment to Indian Standard be held to have been FINALIZED for publication after incorporating the editorial changes, if any</w:t>
      </w:r>
      <w:r w:rsidR="005263DB">
        <w:rPr>
          <w:iCs/>
          <w:lang w:bidi="hi-IN"/>
        </w:rPr>
        <w:t>.</w:t>
      </w:r>
    </w:p>
    <w:p w14:paraId="4E0D858D" w14:textId="77777777" w:rsidR="00F9362A" w:rsidRPr="00F9362A" w:rsidRDefault="00F9362A" w:rsidP="00C90020">
      <w:pPr>
        <w:rPr>
          <w:lang w:bidi="hi-IN"/>
        </w:rPr>
      </w:pPr>
    </w:p>
    <w:p w14:paraId="53465C5B" w14:textId="3C11021B" w:rsidR="00FB1561" w:rsidRPr="00C90020" w:rsidRDefault="00F9362A" w:rsidP="00FB1561">
      <w:pPr>
        <w:jc w:val="both"/>
        <w:rPr>
          <w:iCs/>
          <w:lang w:bidi="hi-IN"/>
        </w:rPr>
      </w:pPr>
      <w:r w:rsidRPr="00C90020">
        <w:rPr>
          <w:b/>
          <w:bCs/>
        </w:rPr>
        <w:t xml:space="preserve">4.4 </w:t>
      </w:r>
      <w:r w:rsidR="00FB1561" w:rsidRPr="00FB1561">
        <w:rPr>
          <w:iCs/>
          <w:lang w:bidi="hi-IN"/>
        </w:rPr>
        <w:t xml:space="preserve">The committee SCRUTNIZED the draft amendment no. 1 to </w:t>
      </w:r>
      <w:r w:rsidR="00FB1561" w:rsidRPr="00C90020">
        <w:rPr>
          <w:b/>
          <w:bCs/>
        </w:rPr>
        <w:t xml:space="preserve">IS 17730 (Part 2): 2021 Agro-Textiles — Hail Protection Nets for Agriculture and Horticulture Purposes — Specification Part 2 Woven Hail Protection Nets </w:t>
      </w:r>
      <w:r w:rsidR="00FB1561" w:rsidRPr="00C90020">
        <w:rPr>
          <w:iCs/>
          <w:lang w:bidi="hi-IN"/>
        </w:rPr>
        <w:t xml:space="preserve">as given in </w:t>
      </w:r>
      <w:r w:rsidR="00FB1561" w:rsidRPr="00C90020">
        <w:rPr>
          <w:b/>
          <w:bCs/>
          <w:iCs/>
          <w:lang w:bidi="hi-IN"/>
        </w:rPr>
        <w:t>Annex 3</w:t>
      </w:r>
      <w:r w:rsidR="00FF069B">
        <w:rPr>
          <w:b/>
          <w:bCs/>
          <w:iCs/>
          <w:lang w:bidi="hi-IN"/>
        </w:rPr>
        <w:t>D</w:t>
      </w:r>
      <w:r w:rsidR="00FB1561" w:rsidRPr="00C90020">
        <w:rPr>
          <w:b/>
          <w:bCs/>
          <w:iCs/>
          <w:lang w:bidi="hi-IN"/>
        </w:rPr>
        <w:t xml:space="preserve"> </w:t>
      </w:r>
      <w:r w:rsidR="00FB1561" w:rsidRPr="00C90020">
        <w:rPr>
          <w:iCs/>
          <w:lang w:bidi="hi-IN"/>
        </w:rPr>
        <w:t>to the agenda and after detailed deliberation the committee DECIDED that the above draft amendment to Indian Standard be held to have been FINALIZED for publication after incorporating the editorial changes, if any</w:t>
      </w:r>
      <w:r w:rsidR="005263DB">
        <w:rPr>
          <w:iCs/>
          <w:lang w:bidi="hi-IN"/>
        </w:rPr>
        <w:t>.</w:t>
      </w:r>
    </w:p>
    <w:p w14:paraId="16012DEC" w14:textId="77777777" w:rsidR="002D2D7C" w:rsidRPr="002D2D7C" w:rsidRDefault="002D2D7C" w:rsidP="00C90020">
      <w:pPr>
        <w:rPr>
          <w:lang w:bidi="hi-IN"/>
        </w:rPr>
      </w:pPr>
    </w:p>
    <w:p w14:paraId="65E6EFD4" w14:textId="15083D04" w:rsidR="002D2D7C" w:rsidRPr="00C90020" w:rsidRDefault="002D2D7C" w:rsidP="00FF069B">
      <w:pPr>
        <w:jc w:val="both"/>
        <w:rPr>
          <w:iCs/>
          <w:lang w:bidi="hi-IN"/>
        </w:rPr>
      </w:pPr>
      <w:r w:rsidRPr="00C90020">
        <w:rPr>
          <w:b/>
          <w:bCs/>
          <w:iCs/>
          <w:lang w:bidi="hi-IN"/>
        </w:rPr>
        <w:t xml:space="preserve">4.5 </w:t>
      </w:r>
      <w:r w:rsidR="00473615" w:rsidRPr="00C90020">
        <w:rPr>
          <w:iCs/>
          <w:lang w:bidi="hi-IN"/>
        </w:rPr>
        <w:t xml:space="preserve">The committee </w:t>
      </w:r>
      <w:r w:rsidR="00FF069B" w:rsidRPr="00FB1561">
        <w:rPr>
          <w:iCs/>
          <w:lang w:bidi="hi-IN"/>
        </w:rPr>
        <w:t xml:space="preserve">SCRUTNIZED </w:t>
      </w:r>
      <w:r w:rsidR="00473615" w:rsidRPr="00C90020">
        <w:rPr>
          <w:iCs/>
          <w:lang w:bidi="hi-IN"/>
        </w:rPr>
        <w:t xml:space="preserve">the comments received from </w:t>
      </w:r>
      <w:bookmarkStart w:id="2" w:name="_Hlk119351581"/>
      <w:r w:rsidR="00473615" w:rsidRPr="00C90020">
        <w:rPr>
          <w:iCs/>
          <w:lang w:bidi="hi-IN"/>
        </w:rPr>
        <w:t xml:space="preserve">M/s India Nets (Tufropes) Pvt. Ltd. </w:t>
      </w:r>
      <w:bookmarkEnd w:id="2"/>
      <w:r w:rsidR="00473615" w:rsidRPr="00C90020">
        <w:rPr>
          <w:iCs/>
          <w:lang w:bidi="hi-IN"/>
        </w:rPr>
        <w:t xml:space="preserve">as given in </w:t>
      </w:r>
      <w:r w:rsidR="00473615" w:rsidRPr="00C90020">
        <w:rPr>
          <w:b/>
          <w:bCs/>
          <w:iCs/>
          <w:lang w:bidi="hi-IN"/>
        </w:rPr>
        <w:t>Annex 3F</w:t>
      </w:r>
      <w:r w:rsidR="00473615" w:rsidRPr="00C90020">
        <w:rPr>
          <w:iCs/>
          <w:lang w:bidi="hi-IN"/>
        </w:rPr>
        <w:t xml:space="preserve"> to the agenda on the wide circulation draft </w:t>
      </w:r>
      <w:r w:rsidR="00FF069B" w:rsidRPr="00C90020">
        <w:rPr>
          <w:iCs/>
          <w:lang w:bidi="hi-IN"/>
        </w:rPr>
        <w:t xml:space="preserve">on </w:t>
      </w:r>
      <w:r w:rsidR="00FF069B" w:rsidRPr="00C90020">
        <w:rPr>
          <w:b/>
          <w:bCs/>
          <w:iCs/>
          <w:lang w:bidi="hi-IN"/>
        </w:rPr>
        <w:t xml:space="preserve">Agro textiles — Bird Protection Nets for Agriculture and Horticulture Purposes — Specification Part 1 Knotted Bird Protection Nets </w:t>
      </w:r>
      <w:r w:rsidR="00473615" w:rsidRPr="00C90020">
        <w:rPr>
          <w:iCs/>
          <w:lang w:bidi="hi-IN"/>
        </w:rPr>
        <w:t xml:space="preserve">as given in </w:t>
      </w:r>
      <w:r w:rsidR="00473615" w:rsidRPr="00C90020">
        <w:rPr>
          <w:b/>
          <w:bCs/>
          <w:iCs/>
          <w:lang w:bidi="hi-IN"/>
        </w:rPr>
        <w:t>Annex 3E</w:t>
      </w:r>
      <w:r w:rsidR="00473615" w:rsidRPr="00C90020">
        <w:rPr>
          <w:iCs/>
          <w:lang w:bidi="hi-IN"/>
        </w:rPr>
        <w:t xml:space="preserve"> to the agenda</w:t>
      </w:r>
      <w:r w:rsidR="00BC6565">
        <w:rPr>
          <w:iCs/>
          <w:lang w:bidi="hi-IN"/>
        </w:rPr>
        <w:t xml:space="preserve"> and after </w:t>
      </w:r>
      <w:r w:rsidR="00BC6565" w:rsidRPr="001D48B7">
        <w:rPr>
          <w:iCs/>
          <w:lang w:bidi="hi-IN"/>
        </w:rPr>
        <w:t>detailed deliberation</w:t>
      </w:r>
      <w:r w:rsidR="00473615" w:rsidRPr="00C90020">
        <w:rPr>
          <w:iCs/>
          <w:lang w:bidi="hi-IN"/>
        </w:rPr>
        <w:t xml:space="preserve"> </w:t>
      </w:r>
      <w:r w:rsidR="00BC6565">
        <w:rPr>
          <w:iCs/>
          <w:lang w:bidi="hi-IN"/>
        </w:rPr>
        <w:t>t</w:t>
      </w:r>
      <w:r w:rsidR="00473615" w:rsidRPr="00C90020">
        <w:rPr>
          <w:iCs/>
          <w:lang w:bidi="hi-IN"/>
        </w:rPr>
        <w:t xml:space="preserve">he committee DECIDED that the </w:t>
      </w:r>
      <w:r w:rsidR="00BC6565">
        <w:rPr>
          <w:iCs/>
          <w:lang w:bidi="hi-IN"/>
        </w:rPr>
        <w:t>above</w:t>
      </w:r>
      <w:r w:rsidR="00BC6565" w:rsidRPr="00C90020">
        <w:rPr>
          <w:iCs/>
          <w:lang w:bidi="hi-IN"/>
        </w:rPr>
        <w:t xml:space="preserve"> </w:t>
      </w:r>
      <w:r w:rsidR="00473615" w:rsidRPr="00C90020">
        <w:rPr>
          <w:iCs/>
          <w:lang w:bidi="hi-IN"/>
        </w:rPr>
        <w:t>draft standard be held to have been FINALIZED for publication as Indian standard after incorporating the below changes along with editorial changes, if any:</w:t>
      </w:r>
    </w:p>
    <w:p w14:paraId="472E33C5" w14:textId="77777777" w:rsidR="00473615" w:rsidRPr="00473615" w:rsidRDefault="00473615" w:rsidP="00C90020">
      <w:pPr>
        <w:rPr>
          <w:lang w:bidi="hi-IN"/>
        </w:rPr>
      </w:pPr>
    </w:p>
    <w:p w14:paraId="5404DF88" w14:textId="4B1F8F5F" w:rsidR="00367E4E" w:rsidRPr="00706212" w:rsidRDefault="00367E4E" w:rsidP="00367E4E">
      <w:pPr>
        <w:pStyle w:val="ListParagraph"/>
        <w:widowControl w:val="0"/>
        <w:numPr>
          <w:ilvl w:val="0"/>
          <w:numId w:val="7"/>
        </w:numPr>
        <w:autoSpaceDE w:val="0"/>
        <w:autoSpaceDN w:val="0"/>
        <w:spacing w:line="360" w:lineRule="auto"/>
      </w:pPr>
      <w:r w:rsidRPr="00D27E87">
        <w:t>(</w:t>
      </w:r>
      <w:r w:rsidRPr="00D27E87">
        <w:rPr>
          <w:i/>
          <w:iCs/>
        </w:rPr>
        <w:t>Page</w:t>
      </w:r>
      <w:r w:rsidRPr="00D27E87">
        <w:t xml:space="preserve"> </w:t>
      </w:r>
      <w:r w:rsidR="002E2F47">
        <w:t>3</w:t>
      </w:r>
      <w:r w:rsidRPr="00D27E87">
        <w:t xml:space="preserve">, </w:t>
      </w:r>
      <w:r>
        <w:rPr>
          <w:i/>
          <w:iCs/>
        </w:rPr>
        <w:t xml:space="preserve">Clause </w:t>
      </w:r>
      <w:r w:rsidR="002E2F47">
        <w:t>5</w:t>
      </w:r>
      <w:r w:rsidRPr="00367E4E">
        <w:t>.1</w:t>
      </w:r>
      <w:r w:rsidRPr="00D27E87">
        <w:t>)</w:t>
      </w:r>
      <w:r w:rsidRPr="006A11D8">
        <w:t xml:space="preserve"> </w:t>
      </w:r>
      <w:r>
        <w:t>— Insert the following note below the paragraph:</w:t>
      </w:r>
    </w:p>
    <w:p w14:paraId="07D1A3FC" w14:textId="3942C3B9" w:rsidR="00473615" w:rsidRPr="00D016EA" w:rsidRDefault="00367E4E" w:rsidP="00D016EA">
      <w:pPr>
        <w:pStyle w:val="ListParagraph"/>
        <w:widowControl w:val="0"/>
        <w:autoSpaceDE w:val="0"/>
        <w:autoSpaceDN w:val="0"/>
        <w:spacing w:line="360" w:lineRule="auto"/>
        <w:ind w:left="1146"/>
      </w:pPr>
      <w:r>
        <w:t xml:space="preserve">‘NOTE — </w:t>
      </w:r>
      <w:r w:rsidR="00F35F22">
        <w:t>Preferably</w:t>
      </w:r>
      <w:r>
        <w:t xml:space="preserve"> used twine deniers</w:t>
      </w:r>
      <w:r w:rsidR="00841D00">
        <w:t xml:space="preserve"> for manufacturing of </w:t>
      </w:r>
      <w:r w:rsidR="00F35F22">
        <w:t>k</w:t>
      </w:r>
      <w:r w:rsidR="00841D00">
        <w:t>notted bird protection nets</w:t>
      </w:r>
      <w:r>
        <w:t xml:space="preserve"> </w:t>
      </w:r>
      <w:r w:rsidR="0071005D">
        <w:t>are:</w:t>
      </w:r>
      <w:r>
        <w:t xml:space="preserve"> (500D ×3)</w:t>
      </w:r>
      <w:r w:rsidRPr="00367E4E">
        <w:t xml:space="preserve"> </w:t>
      </w:r>
      <w:r>
        <w:t>×</w:t>
      </w:r>
      <w:r w:rsidR="0071005D">
        <w:t>3, (</w:t>
      </w:r>
      <w:r>
        <w:t>280D ×5)</w:t>
      </w:r>
      <w:r w:rsidRPr="00367E4E">
        <w:t xml:space="preserve"> </w:t>
      </w:r>
      <w:r>
        <w:t>×</w:t>
      </w:r>
      <w:r w:rsidR="0071005D">
        <w:t>3, (</w:t>
      </w:r>
      <w:r>
        <w:t>380D ×4)</w:t>
      </w:r>
      <w:r w:rsidRPr="00367E4E">
        <w:t xml:space="preserve"> </w:t>
      </w:r>
      <w:r>
        <w:t>×3.’</w:t>
      </w:r>
    </w:p>
    <w:p w14:paraId="6184F268" w14:textId="77777777" w:rsidR="002D2D7C" w:rsidRPr="004303AB" w:rsidRDefault="002D2D7C" w:rsidP="002D2D7C">
      <w:pPr>
        <w:jc w:val="both"/>
        <w:rPr>
          <w:bCs/>
          <w:iCs/>
          <w:lang w:bidi="hi-IN"/>
        </w:rPr>
      </w:pPr>
    </w:p>
    <w:p w14:paraId="504E6F71" w14:textId="6E97211C" w:rsidR="00BC6565" w:rsidRPr="00C90020" w:rsidRDefault="00367E4E" w:rsidP="00FF069B">
      <w:pPr>
        <w:jc w:val="both"/>
        <w:rPr>
          <w:b/>
          <w:bCs/>
        </w:rPr>
      </w:pPr>
      <w:r w:rsidRPr="00C90020">
        <w:rPr>
          <w:b/>
          <w:bCs/>
        </w:rPr>
        <w:t xml:space="preserve">4.6 </w:t>
      </w:r>
      <w:r w:rsidR="00F35F22">
        <w:t xml:space="preserve">The committee </w:t>
      </w:r>
      <w:r w:rsidR="00FF069B" w:rsidRPr="00FF069B">
        <w:rPr>
          <w:iCs/>
          <w:lang w:bidi="hi-IN"/>
        </w:rPr>
        <w:t xml:space="preserve">SCRUTNIZED </w:t>
      </w:r>
      <w:r w:rsidR="00F35F22" w:rsidRPr="00FF069B">
        <w:rPr>
          <w:iCs/>
          <w:lang w:bidi="hi-IN"/>
        </w:rPr>
        <w:t xml:space="preserve">the </w:t>
      </w:r>
      <w:r w:rsidR="00FF069B" w:rsidRPr="00FF069B">
        <w:rPr>
          <w:iCs/>
          <w:lang w:bidi="hi-IN"/>
        </w:rPr>
        <w:t xml:space="preserve">wide circulation draft on </w:t>
      </w:r>
      <w:r w:rsidR="00FF069B" w:rsidRPr="00C90020">
        <w:rPr>
          <w:b/>
          <w:bCs/>
        </w:rPr>
        <w:t>Agro textiles — Bird Protection Nets for Agriculture and Horticulture Purposes — Specification Part 2 Knitted Bird Protection Nets</w:t>
      </w:r>
      <w:r w:rsidR="00BC6565">
        <w:rPr>
          <w:b/>
          <w:bCs/>
        </w:rPr>
        <w:t xml:space="preserve"> </w:t>
      </w:r>
      <w:r w:rsidR="00BC6565">
        <w:t xml:space="preserve">as given in </w:t>
      </w:r>
      <w:r w:rsidR="00BC6565" w:rsidRPr="00C90020">
        <w:rPr>
          <w:b/>
          <w:bCs/>
        </w:rPr>
        <w:t>Annex 3</w:t>
      </w:r>
      <w:r w:rsidR="00BC6565">
        <w:rPr>
          <w:b/>
          <w:bCs/>
        </w:rPr>
        <w:t xml:space="preserve">G </w:t>
      </w:r>
      <w:r w:rsidR="00BC6565">
        <w:t>to the agenda</w:t>
      </w:r>
      <w:r w:rsidR="008557ED">
        <w:rPr>
          <w:b/>
          <w:bCs/>
        </w:rPr>
        <w:t xml:space="preserve"> </w:t>
      </w:r>
      <w:r w:rsidR="008557ED" w:rsidRPr="00C90020">
        <w:t>and</w:t>
      </w:r>
      <w:r w:rsidR="008557ED">
        <w:rPr>
          <w:b/>
          <w:bCs/>
        </w:rPr>
        <w:t xml:space="preserve"> </w:t>
      </w:r>
      <w:r w:rsidR="008557ED">
        <w:t>a</w:t>
      </w:r>
      <w:r w:rsidR="00BC6565" w:rsidRPr="00C90020">
        <w:t xml:space="preserve">fter detailed </w:t>
      </w:r>
      <w:r w:rsidR="00BC6565" w:rsidRPr="00BC6565">
        <w:t>deliberation</w:t>
      </w:r>
      <w:r w:rsidR="00BC6565">
        <w:t xml:space="preserve"> the committee</w:t>
      </w:r>
      <w:r w:rsidR="00BC6565">
        <w:rPr>
          <w:b/>
          <w:bCs/>
        </w:rPr>
        <w:t xml:space="preserve"> </w:t>
      </w:r>
      <w:r w:rsidR="005F336F" w:rsidRPr="00C90020">
        <w:rPr>
          <w:iCs/>
          <w:lang w:bidi="hi-IN"/>
        </w:rPr>
        <w:t>DECIDED</w:t>
      </w:r>
      <w:r w:rsidR="00BC6565">
        <w:rPr>
          <w:iCs/>
          <w:lang w:bidi="hi-IN"/>
        </w:rPr>
        <w:t xml:space="preserve"> </w:t>
      </w:r>
      <w:r w:rsidR="00BC6565" w:rsidRPr="001D48B7">
        <w:rPr>
          <w:iCs/>
          <w:lang w:bidi="hi-IN"/>
        </w:rPr>
        <w:t xml:space="preserve">that the </w:t>
      </w:r>
      <w:r w:rsidR="00BC6565">
        <w:rPr>
          <w:iCs/>
          <w:lang w:bidi="hi-IN"/>
        </w:rPr>
        <w:t>above</w:t>
      </w:r>
      <w:r w:rsidR="00BC6565" w:rsidRPr="001D48B7">
        <w:rPr>
          <w:iCs/>
          <w:lang w:bidi="hi-IN"/>
        </w:rPr>
        <w:t xml:space="preserve"> draft standard be held to have been FINALIZED for publication as Indian standard after incorporating the below changes along with editorial changes, if any:</w:t>
      </w:r>
    </w:p>
    <w:p w14:paraId="4F26C984" w14:textId="77777777" w:rsidR="00367E4E" w:rsidRDefault="00367E4E" w:rsidP="00C90020"/>
    <w:p w14:paraId="0FF206D2" w14:textId="3C220606" w:rsidR="00367E4E" w:rsidRPr="005F336F" w:rsidRDefault="00367E4E" w:rsidP="00367E4E">
      <w:pPr>
        <w:pStyle w:val="ListParagraph"/>
        <w:numPr>
          <w:ilvl w:val="0"/>
          <w:numId w:val="7"/>
        </w:numPr>
        <w:jc w:val="both"/>
        <w:rPr>
          <w:b/>
          <w:bCs/>
        </w:rPr>
      </w:pPr>
      <w:r w:rsidRPr="00D27E87">
        <w:lastRenderedPageBreak/>
        <w:t>(</w:t>
      </w:r>
      <w:r w:rsidRPr="00D27E87">
        <w:rPr>
          <w:i/>
          <w:iCs/>
        </w:rPr>
        <w:t>Page</w:t>
      </w:r>
      <w:r w:rsidRPr="00D27E87">
        <w:t xml:space="preserve"> </w:t>
      </w:r>
      <w:r>
        <w:t>2</w:t>
      </w:r>
      <w:r w:rsidRPr="00D27E87">
        <w:t xml:space="preserve">, </w:t>
      </w:r>
      <w:r>
        <w:rPr>
          <w:i/>
          <w:iCs/>
        </w:rPr>
        <w:t xml:space="preserve">Table </w:t>
      </w:r>
      <w:r w:rsidRPr="00367E4E">
        <w:t>4.1</w:t>
      </w:r>
      <w:r w:rsidRPr="00D27E87">
        <w:t>)</w:t>
      </w:r>
      <w:r>
        <w:t xml:space="preserve"> — The table for </w:t>
      </w:r>
      <w:r w:rsidRPr="00367E4E">
        <w:t>requirements of knitted bird protection nets</w:t>
      </w:r>
      <w:r>
        <w:t xml:space="preserve"> shall be substituted with two separate tables </w:t>
      </w:r>
      <w:r w:rsidR="00D016EA">
        <w:t>on the basis of ‘</w:t>
      </w:r>
      <w:r w:rsidR="00D016EA" w:rsidRPr="00C90020">
        <w:rPr>
          <w:i/>
          <w:iCs/>
        </w:rPr>
        <w:t>square</w:t>
      </w:r>
      <w:r w:rsidR="00D016EA">
        <w:t>’ and ‘</w:t>
      </w:r>
      <w:r w:rsidR="00D016EA" w:rsidRPr="00C90020">
        <w:rPr>
          <w:i/>
          <w:iCs/>
        </w:rPr>
        <w:t>diamond</w:t>
      </w:r>
      <w:r w:rsidR="00D016EA">
        <w:t>’ mesh type for all the four types of net</w:t>
      </w:r>
      <w:r w:rsidR="005F336F">
        <w:t>. The modified tables shall be as follows:</w:t>
      </w:r>
    </w:p>
    <w:p w14:paraId="4563ED83" w14:textId="77777777" w:rsidR="005F336F" w:rsidRDefault="005F336F" w:rsidP="005F336F">
      <w:pPr>
        <w:pStyle w:val="ListParagraph"/>
        <w:ind w:left="1146"/>
        <w:jc w:val="both"/>
      </w:pPr>
    </w:p>
    <w:tbl>
      <w:tblPr>
        <w:tblW w:w="10644" w:type="dxa"/>
        <w:tblInd w:w="-426" w:type="dxa"/>
        <w:tblLayout w:type="fixed"/>
        <w:tblLook w:val="04A0" w:firstRow="1" w:lastRow="0" w:firstColumn="1" w:lastColumn="0" w:noHBand="0" w:noVBand="1"/>
      </w:tblPr>
      <w:tblGrid>
        <w:gridCol w:w="1135"/>
        <w:gridCol w:w="1701"/>
        <w:gridCol w:w="1276"/>
        <w:gridCol w:w="1134"/>
        <w:gridCol w:w="1134"/>
        <w:gridCol w:w="1134"/>
        <w:gridCol w:w="236"/>
        <w:gridCol w:w="1040"/>
        <w:gridCol w:w="1559"/>
        <w:gridCol w:w="295"/>
      </w:tblGrid>
      <w:tr w:rsidR="005F336F" w:rsidRPr="005F336F" w14:paraId="1CD84554" w14:textId="77777777" w:rsidTr="00321E2C">
        <w:trPr>
          <w:gridAfter w:val="1"/>
          <w:wAfter w:w="295" w:type="dxa"/>
          <w:trHeight w:val="300"/>
        </w:trPr>
        <w:tc>
          <w:tcPr>
            <w:tcW w:w="10349" w:type="dxa"/>
            <w:gridSpan w:val="9"/>
            <w:tcBorders>
              <w:top w:val="nil"/>
              <w:left w:val="nil"/>
              <w:bottom w:val="nil"/>
              <w:right w:val="nil"/>
            </w:tcBorders>
            <w:shd w:val="clear" w:color="auto" w:fill="auto"/>
            <w:noWrap/>
            <w:vAlign w:val="bottom"/>
            <w:hideMark/>
          </w:tcPr>
          <w:p w14:paraId="46AE03E5" w14:textId="6A0F94F5" w:rsidR="005F336F" w:rsidRPr="005F336F" w:rsidRDefault="005F336F" w:rsidP="00CD52AA">
            <w:pPr>
              <w:jc w:val="center"/>
              <w:rPr>
                <w:b/>
                <w:bCs/>
                <w:color w:val="000000"/>
                <w:sz w:val="20"/>
                <w:szCs w:val="20"/>
              </w:rPr>
            </w:pPr>
            <w:r w:rsidRPr="005F336F">
              <w:rPr>
                <w:b/>
                <w:bCs/>
                <w:color w:val="000000"/>
                <w:sz w:val="20"/>
                <w:szCs w:val="20"/>
              </w:rPr>
              <w:t>Table 1 Requirement of Knitted Bird Protection Nets</w:t>
            </w:r>
            <w:r>
              <w:rPr>
                <w:b/>
                <w:bCs/>
                <w:color w:val="000000"/>
                <w:sz w:val="20"/>
                <w:szCs w:val="20"/>
              </w:rPr>
              <w:t xml:space="preserve"> with Diamond Mesh </w:t>
            </w:r>
          </w:p>
        </w:tc>
      </w:tr>
      <w:tr w:rsidR="005F336F" w:rsidRPr="005F336F" w14:paraId="04728059" w14:textId="77777777" w:rsidTr="00321E2C">
        <w:trPr>
          <w:gridAfter w:val="1"/>
          <w:wAfter w:w="295" w:type="dxa"/>
          <w:trHeight w:val="300"/>
        </w:trPr>
        <w:tc>
          <w:tcPr>
            <w:tcW w:w="10349" w:type="dxa"/>
            <w:gridSpan w:val="9"/>
            <w:tcBorders>
              <w:top w:val="nil"/>
              <w:left w:val="nil"/>
              <w:bottom w:val="nil"/>
              <w:right w:val="nil"/>
            </w:tcBorders>
            <w:shd w:val="clear" w:color="auto" w:fill="auto"/>
            <w:noWrap/>
            <w:vAlign w:val="bottom"/>
            <w:hideMark/>
          </w:tcPr>
          <w:p w14:paraId="2FE878E4" w14:textId="77777777" w:rsidR="005F336F" w:rsidRPr="005F336F" w:rsidRDefault="005F336F" w:rsidP="00CD52AA">
            <w:pPr>
              <w:jc w:val="center"/>
              <w:rPr>
                <w:color w:val="000000"/>
                <w:sz w:val="20"/>
                <w:szCs w:val="20"/>
              </w:rPr>
            </w:pPr>
            <w:r w:rsidRPr="005F336F">
              <w:rPr>
                <w:color w:val="000000"/>
                <w:sz w:val="20"/>
                <w:szCs w:val="20"/>
              </w:rPr>
              <w:t>(Clause 7.2)</w:t>
            </w:r>
          </w:p>
        </w:tc>
      </w:tr>
      <w:tr w:rsidR="005F336F" w:rsidRPr="005F336F" w14:paraId="4327708B" w14:textId="77777777" w:rsidTr="00321E2C">
        <w:trPr>
          <w:trHeight w:val="120"/>
        </w:trPr>
        <w:tc>
          <w:tcPr>
            <w:tcW w:w="1135" w:type="dxa"/>
            <w:tcBorders>
              <w:top w:val="nil"/>
              <w:left w:val="nil"/>
              <w:bottom w:val="nil"/>
              <w:right w:val="nil"/>
            </w:tcBorders>
            <w:shd w:val="clear" w:color="auto" w:fill="auto"/>
            <w:noWrap/>
            <w:vAlign w:val="bottom"/>
            <w:hideMark/>
          </w:tcPr>
          <w:p w14:paraId="37B28EAE" w14:textId="77777777" w:rsidR="005F336F" w:rsidRPr="005F336F" w:rsidRDefault="005F336F" w:rsidP="00CD52AA">
            <w:pPr>
              <w:rPr>
                <w:color w:val="000000"/>
                <w:sz w:val="20"/>
                <w:szCs w:val="20"/>
              </w:rPr>
            </w:pPr>
          </w:p>
        </w:tc>
        <w:tc>
          <w:tcPr>
            <w:tcW w:w="1701" w:type="dxa"/>
            <w:tcBorders>
              <w:top w:val="nil"/>
              <w:left w:val="nil"/>
              <w:bottom w:val="nil"/>
              <w:right w:val="nil"/>
            </w:tcBorders>
            <w:shd w:val="clear" w:color="auto" w:fill="auto"/>
            <w:noWrap/>
            <w:vAlign w:val="bottom"/>
            <w:hideMark/>
          </w:tcPr>
          <w:p w14:paraId="58187377" w14:textId="77777777" w:rsidR="005F336F" w:rsidRPr="005F336F" w:rsidRDefault="005F336F" w:rsidP="00CD52AA">
            <w:pPr>
              <w:jc w:val="center"/>
              <w:rPr>
                <w:color w:val="000000"/>
                <w:sz w:val="20"/>
                <w:szCs w:val="20"/>
              </w:rPr>
            </w:pPr>
          </w:p>
        </w:tc>
        <w:tc>
          <w:tcPr>
            <w:tcW w:w="1276" w:type="dxa"/>
            <w:tcBorders>
              <w:top w:val="nil"/>
              <w:left w:val="nil"/>
              <w:bottom w:val="nil"/>
              <w:right w:val="nil"/>
            </w:tcBorders>
            <w:shd w:val="clear" w:color="auto" w:fill="auto"/>
            <w:noWrap/>
            <w:vAlign w:val="bottom"/>
            <w:hideMark/>
          </w:tcPr>
          <w:p w14:paraId="3D12764B" w14:textId="77777777" w:rsidR="005F336F" w:rsidRPr="005F336F" w:rsidRDefault="005F336F" w:rsidP="00CD52AA">
            <w:pPr>
              <w:jc w:val="center"/>
              <w:rPr>
                <w:color w:val="000000"/>
                <w:sz w:val="20"/>
                <w:szCs w:val="20"/>
              </w:rPr>
            </w:pPr>
          </w:p>
        </w:tc>
        <w:tc>
          <w:tcPr>
            <w:tcW w:w="1134" w:type="dxa"/>
            <w:tcBorders>
              <w:top w:val="nil"/>
              <w:left w:val="nil"/>
              <w:bottom w:val="nil"/>
              <w:right w:val="nil"/>
            </w:tcBorders>
            <w:shd w:val="clear" w:color="auto" w:fill="auto"/>
            <w:noWrap/>
            <w:vAlign w:val="bottom"/>
            <w:hideMark/>
          </w:tcPr>
          <w:p w14:paraId="085101D4" w14:textId="77777777" w:rsidR="005F336F" w:rsidRPr="005F336F" w:rsidRDefault="005F336F" w:rsidP="00CD52AA">
            <w:pPr>
              <w:jc w:val="center"/>
              <w:rPr>
                <w:color w:val="000000"/>
                <w:sz w:val="20"/>
                <w:szCs w:val="20"/>
              </w:rPr>
            </w:pPr>
          </w:p>
        </w:tc>
        <w:tc>
          <w:tcPr>
            <w:tcW w:w="1134" w:type="dxa"/>
            <w:tcBorders>
              <w:top w:val="nil"/>
              <w:left w:val="nil"/>
              <w:bottom w:val="nil"/>
              <w:right w:val="nil"/>
            </w:tcBorders>
            <w:shd w:val="clear" w:color="auto" w:fill="auto"/>
            <w:noWrap/>
            <w:vAlign w:val="bottom"/>
            <w:hideMark/>
          </w:tcPr>
          <w:p w14:paraId="26BFC8AE" w14:textId="77777777" w:rsidR="005F336F" w:rsidRPr="005F336F" w:rsidRDefault="005F336F" w:rsidP="00CD52AA">
            <w:pPr>
              <w:jc w:val="center"/>
              <w:rPr>
                <w:color w:val="000000"/>
                <w:sz w:val="20"/>
                <w:szCs w:val="20"/>
              </w:rPr>
            </w:pPr>
          </w:p>
        </w:tc>
        <w:tc>
          <w:tcPr>
            <w:tcW w:w="1134" w:type="dxa"/>
            <w:tcBorders>
              <w:top w:val="nil"/>
              <w:left w:val="nil"/>
              <w:bottom w:val="nil"/>
              <w:right w:val="nil"/>
            </w:tcBorders>
            <w:shd w:val="clear" w:color="auto" w:fill="auto"/>
            <w:noWrap/>
            <w:vAlign w:val="bottom"/>
            <w:hideMark/>
          </w:tcPr>
          <w:p w14:paraId="26828A90" w14:textId="77777777" w:rsidR="005F336F" w:rsidRPr="005F336F" w:rsidRDefault="005F336F" w:rsidP="00CD52AA">
            <w:pPr>
              <w:jc w:val="center"/>
              <w:rPr>
                <w:color w:val="000000"/>
                <w:sz w:val="20"/>
                <w:szCs w:val="20"/>
              </w:rPr>
            </w:pPr>
          </w:p>
        </w:tc>
        <w:tc>
          <w:tcPr>
            <w:tcW w:w="236" w:type="dxa"/>
            <w:tcBorders>
              <w:top w:val="nil"/>
              <w:left w:val="nil"/>
              <w:bottom w:val="nil"/>
              <w:right w:val="nil"/>
            </w:tcBorders>
            <w:shd w:val="clear" w:color="auto" w:fill="auto"/>
            <w:noWrap/>
            <w:vAlign w:val="bottom"/>
            <w:hideMark/>
          </w:tcPr>
          <w:p w14:paraId="790A777F" w14:textId="77777777" w:rsidR="005F336F" w:rsidRPr="005F336F" w:rsidRDefault="005F336F" w:rsidP="00CD52AA">
            <w:pPr>
              <w:jc w:val="center"/>
              <w:rPr>
                <w:color w:val="000000"/>
                <w:sz w:val="20"/>
                <w:szCs w:val="20"/>
              </w:rPr>
            </w:pPr>
          </w:p>
        </w:tc>
        <w:tc>
          <w:tcPr>
            <w:tcW w:w="2894" w:type="dxa"/>
            <w:gridSpan w:val="3"/>
            <w:tcBorders>
              <w:top w:val="nil"/>
              <w:left w:val="nil"/>
              <w:bottom w:val="nil"/>
              <w:right w:val="nil"/>
            </w:tcBorders>
            <w:shd w:val="clear" w:color="auto" w:fill="auto"/>
            <w:noWrap/>
            <w:vAlign w:val="bottom"/>
            <w:hideMark/>
          </w:tcPr>
          <w:p w14:paraId="21974464" w14:textId="77777777" w:rsidR="005F336F" w:rsidRPr="005F336F" w:rsidRDefault="005F336F" w:rsidP="00CD52AA">
            <w:pPr>
              <w:rPr>
                <w:color w:val="000000"/>
                <w:sz w:val="20"/>
                <w:szCs w:val="20"/>
              </w:rPr>
            </w:pPr>
          </w:p>
        </w:tc>
      </w:tr>
      <w:tr w:rsidR="005F336F" w:rsidRPr="005F336F" w14:paraId="7990C19E" w14:textId="77777777" w:rsidTr="00321E2C">
        <w:trPr>
          <w:gridAfter w:val="1"/>
          <w:wAfter w:w="295" w:type="dxa"/>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55185" w14:textId="579FCE61" w:rsidR="005F336F" w:rsidRPr="005F336F" w:rsidRDefault="005F336F" w:rsidP="00CD52AA">
            <w:pPr>
              <w:jc w:val="center"/>
              <w:rPr>
                <w:b/>
                <w:bCs/>
                <w:color w:val="000000"/>
                <w:sz w:val="20"/>
                <w:szCs w:val="20"/>
              </w:rPr>
            </w:pPr>
            <w:r w:rsidRPr="005F336F">
              <w:rPr>
                <w:b/>
                <w:bCs/>
                <w:color w:val="000000"/>
                <w:sz w:val="20"/>
                <w:szCs w:val="20"/>
              </w:rPr>
              <w:t>S</w:t>
            </w:r>
            <w:r w:rsidR="00321E2C">
              <w:rPr>
                <w:b/>
                <w:bCs/>
                <w:color w:val="000000"/>
                <w:sz w:val="20"/>
                <w:szCs w:val="20"/>
              </w:rPr>
              <w:t>l</w:t>
            </w:r>
            <w:r w:rsidRPr="005F336F">
              <w:rPr>
                <w:b/>
                <w:bCs/>
                <w:color w:val="000000"/>
                <w:sz w:val="20"/>
                <w:szCs w:val="20"/>
              </w:rPr>
              <w:t xml:space="preserve"> 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E55107" w14:textId="77777777" w:rsidR="005F336F" w:rsidRPr="005F336F" w:rsidRDefault="005F336F" w:rsidP="00CD52AA">
            <w:pPr>
              <w:jc w:val="center"/>
              <w:rPr>
                <w:b/>
                <w:bCs/>
                <w:color w:val="000000"/>
                <w:sz w:val="20"/>
                <w:szCs w:val="20"/>
              </w:rPr>
            </w:pPr>
            <w:r w:rsidRPr="005F336F">
              <w:rPr>
                <w:b/>
                <w:bCs/>
                <w:color w:val="000000"/>
                <w:sz w:val="20"/>
                <w:szCs w:val="20"/>
              </w:rPr>
              <w:t>Characteristic(s)</w:t>
            </w:r>
          </w:p>
        </w:tc>
        <w:tc>
          <w:tcPr>
            <w:tcW w:w="46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626119" w14:textId="77777777" w:rsidR="005F336F" w:rsidRPr="005F336F" w:rsidRDefault="005F336F" w:rsidP="00CD52AA">
            <w:pPr>
              <w:jc w:val="center"/>
              <w:rPr>
                <w:b/>
                <w:bCs/>
                <w:color w:val="000000"/>
                <w:sz w:val="20"/>
                <w:szCs w:val="20"/>
              </w:rPr>
            </w:pPr>
            <w:r w:rsidRPr="005F336F">
              <w:rPr>
                <w:b/>
                <w:bCs/>
                <w:color w:val="000000"/>
                <w:sz w:val="20"/>
                <w:szCs w:val="20"/>
              </w:rPr>
              <w:t>Requirement(s)</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33B09B" w14:textId="77777777" w:rsidR="005F336F" w:rsidRPr="005F336F" w:rsidRDefault="005F336F" w:rsidP="00CD52AA">
            <w:pPr>
              <w:jc w:val="center"/>
              <w:rPr>
                <w:b/>
                <w:bCs/>
                <w:color w:val="000000"/>
                <w:sz w:val="20"/>
                <w:szCs w:val="20"/>
              </w:rPr>
            </w:pPr>
            <w:r w:rsidRPr="005F336F">
              <w:rPr>
                <w:b/>
                <w:bCs/>
                <w:color w:val="000000"/>
                <w:sz w:val="20"/>
                <w:szCs w:val="20"/>
              </w:rPr>
              <w:t>Tolerances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B10D0" w14:textId="77777777" w:rsidR="005F336F" w:rsidRPr="005F336F" w:rsidRDefault="005F336F" w:rsidP="005F336F">
            <w:pPr>
              <w:jc w:val="center"/>
              <w:rPr>
                <w:b/>
                <w:bCs/>
                <w:color w:val="000000"/>
                <w:sz w:val="20"/>
                <w:szCs w:val="20"/>
              </w:rPr>
            </w:pPr>
            <w:r w:rsidRPr="005F336F">
              <w:rPr>
                <w:b/>
                <w:bCs/>
                <w:color w:val="000000"/>
                <w:sz w:val="20"/>
                <w:szCs w:val="20"/>
              </w:rPr>
              <w:t>Method of Test, Ref to</w:t>
            </w:r>
          </w:p>
        </w:tc>
      </w:tr>
      <w:tr w:rsidR="005F336F" w:rsidRPr="005F336F" w14:paraId="4BAD2C4E" w14:textId="77777777" w:rsidTr="00321E2C">
        <w:trPr>
          <w:gridAfter w:val="1"/>
          <w:wAfter w:w="295" w:type="dxa"/>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160C43B" w14:textId="77777777" w:rsidR="005F336F" w:rsidRPr="005F336F" w:rsidRDefault="005F336F" w:rsidP="00CD52AA">
            <w:pPr>
              <w:jc w:val="center"/>
              <w:rPr>
                <w:color w:val="000000"/>
                <w:sz w:val="20"/>
                <w:szCs w:val="20"/>
              </w:rPr>
            </w:pPr>
            <w:r w:rsidRPr="005F336F">
              <w:rPr>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bottom"/>
            <w:hideMark/>
          </w:tcPr>
          <w:p w14:paraId="3854F2C3" w14:textId="77777777" w:rsidR="005F336F" w:rsidRPr="005F336F" w:rsidRDefault="005F336F" w:rsidP="00CD52AA">
            <w:pPr>
              <w:jc w:val="center"/>
              <w:rPr>
                <w:color w:val="000000"/>
                <w:sz w:val="20"/>
                <w:szCs w:val="20"/>
              </w:rPr>
            </w:pPr>
            <w:r w:rsidRPr="005F336F">
              <w:rPr>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bottom"/>
            <w:hideMark/>
          </w:tcPr>
          <w:p w14:paraId="2DF1E8D3" w14:textId="77777777" w:rsidR="005F336F" w:rsidRPr="005F336F" w:rsidRDefault="005F336F" w:rsidP="00CD52AA">
            <w:pPr>
              <w:jc w:val="center"/>
              <w:rPr>
                <w:color w:val="000000"/>
                <w:sz w:val="20"/>
                <w:szCs w:val="20"/>
              </w:rPr>
            </w:pPr>
            <w:r w:rsidRPr="005F336F">
              <w:rPr>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347DB328" w14:textId="77777777" w:rsidR="005F336F" w:rsidRPr="005F336F" w:rsidRDefault="005F336F" w:rsidP="00CD52AA">
            <w:pPr>
              <w:jc w:val="center"/>
              <w:rPr>
                <w:color w:val="000000"/>
                <w:sz w:val="20"/>
                <w:szCs w:val="20"/>
              </w:rPr>
            </w:pPr>
            <w:r w:rsidRPr="005F336F">
              <w:rPr>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14:paraId="554ECA77" w14:textId="77777777" w:rsidR="005F336F" w:rsidRPr="005F336F" w:rsidRDefault="005F336F" w:rsidP="00CD52AA">
            <w:pPr>
              <w:jc w:val="center"/>
              <w:rPr>
                <w:color w:val="000000"/>
                <w:sz w:val="20"/>
                <w:szCs w:val="20"/>
              </w:rPr>
            </w:pPr>
            <w:r w:rsidRPr="005F336F">
              <w:rPr>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ABA1544" w14:textId="77777777" w:rsidR="005F336F" w:rsidRPr="005F336F" w:rsidRDefault="005F336F" w:rsidP="00CD52AA">
            <w:pPr>
              <w:jc w:val="center"/>
              <w:rPr>
                <w:color w:val="000000"/>
                <w:sz w:val="20"/>
                <w:szCs w:val="20"/>
              </w:rPr>
            </w:pPr>
            <w:r w:rsidRPr="005F336F">
              <w:rPr>
                <w:color w:val="000000"/>
                <w:sz w:val="20"/>
                <w:szCs w:val="20"/>
              </w:rPr>
              <w:t>(6)</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FCEA9F8" w14:textId="77777777" w:rsidR="005F336F" w:rsidRPr="005F336F" w:rsidRDefault="005F336F" w:rsidP="00CD52AA">
            <w:pPr>
              <w:jc w:val="center"/>
              <w:rPr>
                <w:color w:val="000000"/>
                <w:sz w:val="20"/>
                <w:szCs w:val="20"/>
              </w:rPr>
            </w:pPr>
            <w:r w:rsidRPr="005F336F">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14:paraId="165B67E3" w14:textId="77777777" w:rsidR="005F336F" w:rsidRPr="005F336F" w:rsidRDefault="005F336F" w:rsidP="005F336F">
            <w:pPr>
              <w:jc w:val="center"/>
              <w:rPr>
                <w:color w:val="000000"/>
                <w:sz w:val="20"/>
                <w:szCs w:val="20"/>
              </w:rPr>
            </w:pPr>
            <w:r w:rsidRPr="005F336F">
              <w:rPr>
                <w:color w:val="000000"/>
                <w:sz w:val="20"/>
                <w:szCs w:val="20"/>
              </w:rPr>
              <w:t>(8)</w:t>
            </w:r>
          </w:p>
        </w:tc>
      </w:tr>
      <w:tr w:rsidR="005F336F" w:rsidRPr="005F336F" w14:paraId="4ED553C7" w14:textId="77777777" w:rsidTr="00321E2C">
        <w:trPr>
          <w:gridAfter w:val="1"/>
          <w:wAfter w:w="295" w:type="dxa"/>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D89990E" w14:textId="77777777" w:rsidR="005F336F" w:rsidRPr="005F336F" w:rsidRDefault="005F336F" w:rsidP="00CD52AA">
            <w:pPr>
              <w:rPr>
                <w:color w:val="000000"/>
                <w:sz w:val="20"/>
                <w:szCs w:val="20"/>
              </w:rPr>
            </w:pPr>
            <w:r w:rsidRPr="005F336F">
              <w:rPr>
                <w:color w:val="000000"/>
                <w:sz w:val="20"/>
                <w:szCs w:val="20"/>
              </w:rPr>
              <w:t> </w:t>
            </w:r>
          </w:p>
        </w:tc>
        <w:tc>
          <w:tcPr>
            <w:tcW w:w="1701" w:type="dxa"/>
            <w:tcBorders>
              <w:top w:val="nil"/>
              <w:left w:val="nil"/>
              <w:bottom w:val="nil"/>
              <w:right w:val="nil"/>
            </w:tcBorders>
            <w:shd w:val="clear" w:color="auto" w:fill="auto"/>
            <w:noWrap/>
            <w:vAlign w:val="bottom"/>
            <w:hideMark/>
          </w:tcPr>
          <w:p w14:paraId="32C19D6E" w14:textId="77777777" w:rsidR="005F336F" w:rsidRPr="005F336F" w:rsidRDefault="005F336F" w:rsidP="00CD52AA">
            <w:pPr>
              <w:rPr>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8C15BA7" w14:textId="77777777" w:rsidR="005F336F" w:rsidRPr="005F336F" w:rsidRDefault="005F336F" w:rsidP="00CD52AA">
            <w:pPr>
              <w:jc w:val="center"/>
              <w:rPr>
                <w:color w:val="000000"/>
                <w:sz w:val="20"/>
                <w:szCs w:val="20"/>
              </w:rPr>
            </w:pPr>
            <w:r w:rsidRPr="005F336F">
              <w:rPr>
                <w:color w:val="000000"/>
                <w:sz w:val="20"/>
                <w:szCs w:val="20"/>
              </w:rPr>
              <w:t>Type I</w:t>
            </w:r>
          </w:p>
        </w:tc>
        <w:tc>
          <w:tcPr>
            <w:tcW w:w="1134" w:type="dxa"/>
            <w:tcBorders>
              <w:top w:val="nil"/>
              <w:left w:val="nil"/>
              <w:bottom w:val="single" w:sz="4" w:space="0" w:color="auto"/>
              <w:right w:val="single" w:sz="4" w:space="0" w:color="auto"/>
            </w:tcBorders>
            <w:shd w:val="clear" w:color="auto" w:fill="auto"/>
            <w:noWrap/>
            <w:vAlign w:val="bottom"/>
            <w:hideMark/>
          </w:tcPr>
          <w:p w14:paraId="3CE5F594" w14:textId="77777777" w:rsidR="005F336F" w:rsidRPr="005F336F" w:rsidRDefault="005F336F" w:rsidP="00CD52AA">
            <w:pPr>
              <w:jc w:val="center"/>
              <w:rPr>
                <w:color w:val="000000"/>
                <w:sz w:val="20"/>
                <w:szCs w:val="20"/>
              </w:rPr>
            </w:pPr>
            <w:r w:rsidRPr="005F336F">
              <w:rPr>
                <w:color w:val="000000"/>
                <w:sz w:val="20"/>
                <w:szCs w:val="20"/>
              </w:rPr>
              <w:t>Type II</w:t>
            </w:r>
          </w:p>
        </w:tc>
        <w:tc>
          <w:tcPr>
            <w:tcW w:w="1134" w:type="dxa"/>
            <w:tcBorders>
              <w:top w:val="nil"/>
              <w:left w:val="nil"/>
              <w:bottom w:val="single" w:sz="4" w:space="0" w:color="auto"/>
              <w:right w:val="single" w:sz="4" w:space="0" w:color="auto"/>
            </w:tcBorders>
            <w:shd w:val="clear" w:color="auto" w:fill="auto"/>
            <w:noWrap/>
            <w:vAlign w:val="bottom"/>
            <w:hideMark/>
          </w:tcPr>
          <w:p w14:paraId="5D0AF56C" w14:textId="77777777" w:rsidR="005F336F" w:rsidRPr="005F336F" w:rsidRDefault="005F336F" w:rsidP="00CD52AA">
            <w:pPr>
              <w:jc w:val="center"/>
              <w:rPr>
                <w:color w:val="000000"/>
                <w:sz w:val="20"/>
                <w:szCs w:val="20"/>
              </w:rPr>
            </w:pPr>
            <w:r w:rsidRPr="005F336F">
              <w:rPr>
                <w:color w:val="000000"/>
                <w:sz w:val="20"/>
                <w:szCs w:val="20"/>
              </w:rPr>
              <w:t>Type III</w:t>
            </w:r>
          </w:p>
        </w:tc>
        <w:tc>
          <w:tcPr>
            <w:tcW w:w="1134" w:type="dxa"/>
            <w:tcBorders>
              <w:top w:val="nil"/>
              <w:left w:val="nil"/>
              <w:bottom w:val="single" w:sz="4" w:space="0" w:color="auto"/>
              <w:right w:val="single" w:sz="4" w:space="0" w:color="auto"/>
            </w:tcBorders>
            <w:shd w:val="clear" w:color="auto" w:fill="auto"/>
            <w:noWrap/>
            <w:vAlign w:val="bottom"/>
            <w:hideMark/>
          </w:tcPr>
          <w:p w14:paraId="08761517" w14:textId="77777777" w:rsidR="005F336F" w:rsidRPr="005F336F" w:rsidRDefault="005F336F" w:rsidP="00CD52AA">
            <w:pPr>
              <w:jc w:val="center"/>
              <w:rPr>
                <w:color w:val="000000"/>
                <w:sz w:val="20"/>
                <w:szCs w:val="20"/>
              </w:rPr>
            </w:pPr>
            <w:r w:rsidRPr="005F336F">
              <w:rPr>
                <w:color w:val="000000"/>
                <w:sz w:val="20"/>
                <w:szCs w:val="20"/>
              </w:rPr>
              <w:t>Type IV</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513D990" w14:textId="77777777" w:rsidR="005F336F" w:rsidRPr="005F336F" w:rsidRDefault="005F336F" w:rsidP="00CD52AA">
            <w:pPr>
              <w:jc w:val="center"/>
              <w:rPr>
                <w:color w:val="000000"/>
                <w:sz w:val="20"/>
                <w:szCs w:val="20"/>
              </w:rPr>
            </w:pPr>
            <w:r w:rsidRPr="005F336F">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8E4AB8" w14:textId="3EBC8A7C" w:rsidR="005F336F" w:rsidRPr="005F336F" w:rsidRDefault="005F336F" w:rsidP="005F336F">
            <w:pPr>
              <w:jc w:val="center"/>
              <w:rPr>
                <w:color w:val="000000"/>
                <w:sz w:val="20"/>
                <w:szCs w:val="20"/>
              </w:rPr>
            </w:pPr>
          </w:p>
        </w:tc>
      </w:tr>
      <w:tr w:rsidR="005F336F" w:rsidRPr="005F336F" w14:paraId="3BC5CFD3" w14:textId="77777777" w:rsidTr="00321E2C">
        <w:trPr>
          <w:gridAfter w:val="1"/>
          <w:wAfter w:w="295" w:type="dxa"/>
          <w:trHeight w:val="34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8FBD873" w14:textId="77777777" w:rsidR="005F336F" w:rsidRPr="005F336F" w:rsidRDefault="005F336F" w:rsidP="00CD52AA">
            <w:pPr>
              <w:jc w:val="center"/>
              <w:rPr>
                <w:color w:val="000000"/>
                <w:sz w:val="20"/>
                <w:szCs w:val="20"/>
              </w:rPr>
            </w:pPr>
            <w:r w:rsidRPr="005F336F">
              <w:rPr>
                <w:color w:val="000000"/>
                <w:sz w:val="20"/>
                <w:szCs w:val="20"/>
              </w:rPr>
              <w:t>(i)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ABA7D8" w14:textId="77777777" w:rsidR="005F336F" w:rsidRPr="005F336F" w:rsidRDefault="005F336F" w:rsidP="00CD52AA">
            <w:pPr>
              <w:rPr>
                <w:color w:val="000000"/>
                <w:sz w:val="20"/>
                <w:szCs w:val="20"/>
              </w:rPr>
            </w:pPr>
            <w:r w:rsidRPr="005F336F">
              <w:rPr>
                <w:color w:val="000000"/>
                <w:sz w:val="20"/>
                <w:szCs w:val="20"/>
              </w:rPr>
              <w:t>Mass, g/m</w:t>
            </w:r>
            <w:r w:rsidRPr="005F336F">
              <w:rPr>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noWrap/>
            <w:vAlign w:val="bottom"/>
            <w:hideMark/>
          </w:tcPr>
          <w:p w14:paraId="7452CACE" w14:textId="77777777" w:rsidR="005F336F" w:rsidRPr="005F336F" w:rsidRDefault="005F336F" w:rsidP="00CD52AA">
            <w:pPr>
              <w:jc w:val="center"/>
              <w:rPr>
                <w:color w:val="000000"/>
                <w:sz w:val="20"/>
                <w:szCs w:val="20"/>
              </w:rPr>
            </w:pPr>
            <w:r w:rsidRPr="005F336F">
              <w:rPr>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hideMark/>
          </w:tcPr>
          <w:p w14:paraId="273B29AA" w14:textId="77777777" w:rsidR="005F336F" w:rsidRPr="005F336F" w:rsidRDefault="005F336F" w:rsidP="00CD52AA">
            <w:pPr>
              <w:jc w:val="center"/>
              <w:rPr>
                <w:color w:val="000000"/>
                <w:sz w:val="20"/>
                <w:szCs w:val="20"/>
              </w:rPr>
            </w:pPr>
            <w:r w:rsidRPr="005F336F">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14:paraId="23BA16BB" w14:textId="77777777" w:rsidR="005F336F" w:rsidRPr="005F336F" w:rsidRDefault="005F336F" w:rsidP="00CD52AA">
            <w:pPr>
              <w:jc w:val="center"/>
              <w:rPr>
                <w:color w:val="000000"/>
                <w:sz w:val="20"/>
                <w:szCs w:val="20"/>
              </w:rPr>
            </w:pPr>
            <w:r w:rsidRPr="005F336F">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3506D1B6" w14:textId="77777777" w:rsidR="005F336F" w:rsidRPr="005F336F" w:rsidRDefault="005F336F" w:rsidP="00CD52AA">
            <w:pPr>
              <w:jc w:val="center"/>
              <w:rPr>
                <w:color w:val="000000"/>
                <w:sz w:val="20"/>
                <w:szCs w:val="20"/>
              </w:rPr>
            </w:pPr>
            <w:r w:rsidRPr="005F336F">
              <w:rPr>
                <w:color w:val="000000"/>
                <w:sz w:val="20"/>
                <w:szCs w:val="20"/>
              </w:rPr>
              <w:t>20</w:t>
            </w:r>
          </w:p>
        </w:tc>
        <w:tc>
          <w:tcPr>
            <w:tcW w:w="1276" w:type="dxa"/>
            <w:gridSpan w:val="2"/>
            <w:tcBorders>
              <w:top w:val="nil"/>
              <w:left w:val="nil"/>
              <w:bottom w:val="single" w:sz="4" w:space="0" w:color="auto"/>
              <w:right w:val="single" w:sz="4" w:space="0" w:color="auto"/>
            </w:tcBorders>
            <w:shd w:val="clear" w:color="auto" w:fill="auto"/>
            <w:vAlign w:val="bottom"/>
            <w:hideMark/>
          </w:tcPr>
          <w:p w14:paraId="61A7FB6C" w14:textId="044430FC" w:rsidR="005F336F" w:rsidRPr="005F336F" w:rsidRDefault="005F336F" w:rsidP="00CD52AA">
            <w:pPr>
              <w:jc w:val="center"/>
              <w:rPr>
                <w:color w:val="000000"/>
                <w:sz w:val="20"/>
                <w:szCs w:val="20"/>
              </w:rPr>
            </w:pPr>
            <w:r w:rsidRPr="005F336F">
              <w:rPr>
                <w:color w:val="000000"/>
                <w:sz w:val="20"/>
                <w:szCs w:val="20"/>
              </w:rPr>
              <w:t>+/-</w:t>
            </w:r>
            <w:r>
              <w:rPr>
                <w:color w:val="000000"/>
                <w:sz w:val="20"/>
                <w:szCs w:val="20"/>
              </w:rPr>
              <w:t xml:space="preserve"> </w:t>
            </w:r>
            <w:r w:rsidRPr="005F336F">
              <w:rPr>
                <w:color w:val="000000"/>
                <w:sz w:val="20"/>
                <w:szCs w:val="20"/>
              </w:rPr>
              <w:t>5 percent</w:t>
            </w:r>
          </w:p>
        </w:tc>
        <w:tc>
          <w:tcPr>
            <w:tcW w:w="1559" w:type="dxa"/>
            <w:tcBorders>
              <w:top w:val="nil"/>
              <w:left w:val="nil"/>
              <w:bottom w:val="single" w:sz="4" w:space="0" w:color="auto"/>
              <w:right w:val="single" w:sz="4" w:space="0" w:color="auto"/>
            </w:tcBorders>
            <w:shd w:val="clear" w:color="auto" w:fill="auto"/>
            <w:noWrap/>
            <w:vAlign w:val="bottom"/>
            <w:hideMark/>
          </w:tcPr>
          <w:p w14:paraId="046542F1" w14:textId="77777777" w:rsidR="005F336F" w:rsidRPr="005F336F" w:rsidRDefault="005F336F" w:rsidP="005F336F">
            <w:pPr>
              <w:jc w:val="center"/>
              <w:rPr>
                <w:color w:val="000000"/>
                <w:sz w:val="20"/>
                <w:szCs w:val="20"/>
              </w:rPr>
            </w:pPr>
            <w:r w:rsidRPr="005F336F">
              <w:rPr>
                <w:color w:val="000000"/>
                <w:sz w:val="20"/>
                <w:szCs w:val="20"/>
              </w:rPr>
              <w:t>IS 1964</w:t>
            </w:r>
          </w:p>
        </w:tc>
      </w:tr>
      <w:tr w:rsidR="005F336F" w:rsidRPr="005F336F" w14:paraId="52BEBD85" w14:textId="77777777" w:rsidTr="00321E2C">
        <w:trPr>
          <w:gridAfter w:val="1"/>
          <w:wAfter w:w="295" w:type="dxa"/>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EC294F0" w14:textId="77777777" w:rsidR="005F336F" w:rsidRPr="005F336F" w:rsidRDefault="005F336F" w:rsidP="00CD52AA">
            <w:pPr>
              <w:jc w:val="center"/>
              <w:rPr>
                <w:color w:val="000000"/>
                <w:sz w:val="20"/>
                <w:szCs w:val="20"/>
              </w:rPr>
            </w:pPr>
            <w:r w:rsidRPr="005F336F">
              <w:rPr>
                <w:color w:val="000000"/>
                <w:sz w:val="20"/>
                <w:szCs w:val="20"/>
              </w:rPr>
              <w:t>(ii)</w:t>
            </w:r>
          </w:p>
        </w:tc>
        <w:tc>
          <w:tcPr>
            <w:tcW w:w="1701" w:type="dxa"/>
            <w:tcBorders>
              <w:top w:val="nil"/>
              <w:left w:val="nil"/>
              <w:bottom w:val="single" w:sz="4" w:space="0" w:color="auto"/>
              <w:right w:val="single" w:sz="4" w:space="0" w:color="auto"/>
            </w:tcBorders>
            <w:shd w:val="clear" w:color="auto" w:fill="auto"/>
            <w:noWrap/>
            <w:vAlign w:val="bottom"/>
            <w:hideMark/>
          </w:tcPr>
          <w:p w14:paraId="79D8995F" w14:textId="510FD614" w:rsidR="005F336F" w:rsidRPr="005F336F" w:rsidRDefault="005F336F" w:rsidP="005F336F">
            <w:pPr>
              <w:ind w:right="38"/>
              <w:rPr>
                <w:color w:val="000000"/>
                <w:sz w:val="20"/>
                <w:szCs w:val="20"/>
              </w:rPr>
            </w:pPr>
            <w:r w:rsidRPr="005F336F">
              <w:rPr>
                <w:color w:val="000000"/>
                <w:sz w:val="20"/>
                <w:szCs w:val="20"/>
              </w:rPr>
              <w:t>Mesh Type</w:t>
            </w:r>
            <w:r>
              <w:rPr>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580B7B8" w14:textId="77777777" w:rsidR="005F336F" w:rsidRPr="005F336F" w:rsidRDefault="005F336F" w:rsidP="00CD52AA">
            <w:pPr>
              <w:jc w:val="center"/>
              <w:rPr>
                <w:color w:val="000000"/>
                <w:sz w:val="20"/>
                <w:szCs w:val="20"/>
              </w:rPr>
            </w:pPr>
            <w:r w:rsidRPr="005F336F">
              <w:rPr>
                <w:color w:val="000000"/>
                <w:sz w:val="20"/>
                <w:szCs w:val="20"/>
              </w:rPr>
              <w:t>Diamond</w:t>
            </w:r>
          </w:p>
        </w:tc>
        <w:tc>
          <w:tcPr>
            <w:tcW w:w="1134" w:type="dxa"/>
            <w:tcBorders>
              <w:top w:val="nil"/>
              <w:left w:val="nil"/>
              <w:bottom w:val="single" w:sz="4" w:space="0" w:color="auto"/>
              <w:right w:val="single" w:sz="4" w:space="0" w:color="auto"/>
            </w:tcBorders>
            <w:shd w:val="clear" w:color="auto" w:fill="auto"/>
            <w:noWrap/>
            <w:vAlign w:val="bottom"/>
            <w:hideMark/>
          </w:tcPr>
          <w:p w14:paraId="3614B808" w14:textId="77777777" w:rsidR="005F336F" w:rsidRPr="005F336F" w:rsidRDefault="005F336F" w:rsidP="00CD52AA">
            <w:pPr>
              <w:jc w:val="center"/>
              <w:rPr>
                <w:color w:val="000000"/>
                <w:sz w:val="20"/>
                <w:szCs w:val="20"/>
              </w:rPr>
            </w:pPr>
            <w:r w:rsidRPr="005F336F">
              <w:rPr>
                <w:color w:val="000000"/>
                <w:sz w:val="20"/>
                <w:szCs w:val="20"/>
              </w:rPr>
              <w:t>Diamond</w:t>
            </w:r>
          </w:p>
        </w:tc>
        <w:tc>
          <w:tcPr>
            <w:tcW w:w="1134" w:type="dxa"/>
            <w:tcBorders>
              <w:top w:val="nil"/>
              <w:left w:val="nil"/>
              <w:bottom w:val="single" w:sz="4" w:space="0" w:color="auto"/>
              <w:right w:val="single" w:sz="4" w:space="0" w:color="auto"/>
            </w:tcBorders>
            <w:shd w:val="clear" w:color="auto" w:fill="auto"/>
            <w:noWrap/>
            <w:vAlign w:val="bottom"/>
            <w:hideMark/>
          </w:tcPr>
          <w:p w14:paraId="53E4C87F" w14:textId="77777777" w:rsidR="005F336F" w:rsidRPr="005F336F" w:rsidRDefault="005F336F" w:rsidP="00CD52AA">
            <w:pPr>
              <w:jc w:val="center"/>
              <w:rPr>
                <w:color w:val="000000"/>
                <w:sz w:val="20"/>
                <w:szCs w:val="20"/>
              </w:rPr>
            </w:pPr>
            <w:r w:rsidRPr="005F336F">
              <w:rPr>
                <w:color w:val="000000"/>
                <w:sz w:val="20"/>
                <w:szCs w:val="20"/>
              </w:rPr>
              <w:t>Diamond</w:t>
            </w:r>
          </w:p>
        </w:tc>
        <w:tc>
          <w:tcPr>
            <w:tcW w:w="1134" w:type="dxa"/>
            <w:tcBorders>
              <w:top w:val="nil"/>
              <w:left w:val="nil"/>
              <w:bottom w:val="single" w:sz="4" w:space="0" w:color="auto"/>
              <w:right w:val="single" w:sz="4" w:space="0" w:color="auto"/>
            </w:tcBorders>
            <w:shd w:val="clear" w:color="auto" w:fill="auto"/>
            <w:noWrap/>
            <w:vAlign w:val="bottom"/>
            <w:hideMark/>
          </w:tcPr>
          <w:p w14:paraId="0AEC95D1" w14:textId="77777777" w:rsidR="005F336F" w:rsidRPr="005F336F" w:rsidRDefault="005F336F" w:rsidP="00CD52AA">
            <w:pPr>
              <w:jc w:val="center"/>
              <w:rPr>
                <w:color w:val="000000"/>
                <w:sz w:val="20"/>
                <w:szCs w:val="20"/>
              </w:rPr>
            </w:pPr>
            <w:r w:rsidRPr="005F336F">
              <w:rPr>
                <w:color w:val="000000"/>
                <w:sz w:val="20"/>
                <w:szCs w:val="20"/>
              </w:rPr>
              <w:t>Diamond</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13C390F"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6E65CEE3" w14:textId="77777777" w:rsidR="005F336F" w:rsidRPr="005F336F" w:rsidRDefault="005F336F" w:rsidP="005F336F">
            <w:pPr>
              <w:jc w:val="center"/>
              <w:rPr>
                <w:color w:val="000000"/>
                <w:sz w:val="20"/>
                <w:szCs w:val="20"/>
              </w:rPr>
            </w:pPr>
            <w:r w:rsidRPr="005F336F">
              <w:rPr>
                <w:color w:val="000000"/>
                <w:sz w:val="20"/>
                <w:szCs w:val="20"/>
              </w:rPr>
              <w:t>Visual</w:t>
            </w:r>
          </w:p>
        </w:tc>
      </w:tr>
      <w:tr w:rsidR="005F336F" w:rsidRPr="005F336F" w14:paraId="09A33925" w14:textId="77777777" w:rsidTr="00321E2C">
        <w:trPr>
          <w:gridAfter w:val="1"/>
          <w:wAfter w:w="295" w:type="dxa"/>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A79763F" w14:textId="77777777" w:rsidR="005F336F" w:rsidRPr="005F336F" w:rsidRDefault="005F336F" w:rsidP="00CD52AA">
            <w:pPr>
              <w:jc w:val="center"/>
              <w:rPr>
                <w:color w:val="000000"/>
                <w:sz w:val="20"/>
                <w:szCs w:val="20"/>
              </w:rPr>
            </w:pPr>
            <w:r w:rsidRPr="005F336F">
              <w:rPr>
                <w:color w:val="000000"/>
                <w:sz w:val="20"/>
                <w:szCs w:val="20"/>
              </w:rPr>
              <w:t>(iii)</w:t>
            </w:r>
          </w:p>
        </w:tc>
        <w:tc>
          <w:tcPr>
            <w:tcW w:w="1701" w:type="dxa"/>
            <w:tcBorders>
              <w:top w:val="nil"/>
              <w:left w:val="nil"/>
              <w:bottom w:val="single" w:sz="4" w:space="0" w:color="auto"/>
              <w:right w:val="single" w:sz="4" w:space="0" w:color="auto"/>
            </w:tcBorders>
            <w:shd w:val="clear" w:color="auto" w:fill="auto"/>
            <w:noWrap/>
            <w:vAlign w:val="bottom"/>
            <w:hideMark/>
          </w:tcPr>
          <w:p w14:paraId="20BA5469" w14:textId="77777777" w:rsidR="005F336F" w:rsidRPr="005F336F" w:rsidRDefault="005F336F" w:rsidP="00CD52AA">
            <w:pPr>
              <w:rPr>
                <w:color w:val="000000"/>
                <w:sz w:val="20"/>
                <w:szCs w:val="20"/>
              </w:rPr>
            </w:pPr>
            <w:r w:rsidRPr="005F336F">
              <w:rPr>
                <w:color w:val="000000"/>
                <w:sz w:val="20"/>
                <w:szCs w:val="20"/>
              </w:rPr>
              <w:t>Average mesh size, mm</w:t>
            </w:r>
          </w:p>
        </w:tc>
        <w:tc>
          <w:tcPr>
            <w:tcW w:w="1276" w:type="dxa"/>
            <w:tcBorders>
              <w:top w:val="nil"/>
              <w:left w:val="nil"/>
              <w:bottom w:val="single" w:sz="4" w:space="0" w:color="auto"/>
              <w:right w:val="single" w:sz="4" w:space="0" w:color="auto"/>
            </w:tcBorders>
            <w:shd w:val="clear" w:color="auto" w:fill="auto"/>
            <w:noWrap/>
            <w:vAlign w:val="bottom"/>
            <w:hideMark/>
          </w:tcPr>
          <w:p w14:paraId="1D949FAA" w14:textId="77777777" w:rsidR="005F336F" w:rsidRDefault="005F336F" w:rsidP="00CD52AA">
            <w:pPr>
              <w:jc w:val="center"/>
              <w:rPr>
                <w:color w:val="000000"/>
                <w:sz w:val="20"/>
                <w:szCs w:val="20"/>
              </w:rPr>
            </w:pPr>
            <w:r w:rsidRPr="005F336F">
              <w:rPr>
                <w:color w:val="000000"/>
                <w:sz w:val="20"/>
                <w:szCs w:val="20"/>
              </w:rPr>
              <w:t>15</w:t>
            </w:r>
            <w:r w:rsidR="00321E2C">
              <w:rPr>
                <w:color w:val="000000"/>
                <w:sz w:val="20"/>
                <w:szCs w:val="20"/>
              </w:rPr>
              <w:t xml:space="preserve"> MMKK</w:t>
            </w:r>
          </w:p>
          <w:p w14:paraId="27450DFF" w14:textId="07E662B7" w:rsidR="00321E2C" w:rsidRPr="005F336F" w:rsidRDefault="00321E2C" w:rsidP="00CD52AA">
            <w:pPr>
              <w:jc w:val="center"/>
              <w:rPr>
                <w:color w:val="000000"/>
                <w:sz w:val="20"/>
                <w:szCs w:val="20"/>
              </w:rPr>
            </w:pPr>
            <w:r>
              <w:rPr>
                <w:color w:val="000000"/>
                <w:sz w:val="20"/>
                <w:szCs w:val="20"/>
              </w:rPr>
              <w:t>(Knot to Knot)</w:t>
            </w:r>
          </w:p>
        </w:tc>
        <w:tc>
          <w:tcPr>
            <w:tcW w:w="1134" w:type="dxa"/>
            <w:tcBorders>
              <w:top w:val="nil"/>
              <w:left w:val="nil"/>
              <w:bottom w:val="single" w:sz="4" w:space="0" w:color="auto"/>
              <w:right w:val="single" w:sz="4" w:space="0" w:color="auto"/>
            </w:tcBorders>
            <w:shd w:val="clear" w:color="auto" w:fill="auto"/>
            <w:noWrap/>
            <w:vAlign w:val="bottom"/>
            <w:hideMark/>
          </w:tcPr>
          <w:p w14:paraId="1F36BEEA" w14:textId="4E2CD5A4" w:rsidR="005F336F" w:rsidRPr="005F336F" w:rsidRDefault="005F336F" w:rsidP="00CD52AA">
            <w:pPr>
              <w:jc w:val="center"/>
              <w:rPr>
                <w:color w:val="000000"/>
                <w:sz w:val="20"/>
                <w:szCs w:val="20"/>
              </w:rPr>
            </w:pPr>
            <w:r w:rsidRPr="005F336F">
              <w:rPr>
                <w:color w:val="000000"/>
                <w:sz w:val="20"/>
                <w:szCs w:val="20"/>
              </w:rPr>
              <w:t>20</w:t>
            </w:r>
            <w:r w:rsidR="00321E2C">
              <w:rPr>
                <w:color w:val="000000"/>
                <w:sz w:val="20"/>
                <w:szCs w:val="20"/>
              </w:rPr>
              <w:t xml:space="preserve"> MMKK</w:t>
            </w:r>
          </w:p>
        </w:tc>
        <w:tc>
          <w:tcPr>
            <w:tcW w:w="1134" w:type="dxa"/>
            <w:tcBorders>
              <w:top w:val="nil"/>
              <w:left w:val="nil"/>
              <w:bottom w:val="single" w:sz="4" w:space="0" w:color="auto"/>
              <w:right w:val="single" w:sz="4" w:space="0" w:color="auto"/>
            </w:tcBorders>
            <w:shd w:val="clear" w:color="auto" w:fill="auto"/>
            <w:noWrap/>
            <w:vAlign w:val="bottom"/>
            <w:hideMark/>
          </w:tcPr>
          <w:p w14:paraId="1246D13B" w14:textId="189DB828" w:rsidR="005F336F" w:rsidRPr="005F336F" w:rsidRDefault="005F336F" w:rsidP="00CD52AA">
            <w:pPr>
              <w:jc w:val="center"/>
              <w:rPr>
                <w:color w:val="000000"/>
                <w:sz w:val="20"/>
                <w:szCs w:val="20"/>
              </w:rPr>
            </w:pPr>
            <w:r w:rsidRPr="005F336F">
              <w:rPr>
                <w:color w:val="000000"/>
                <w:sz w:val="20"/>
                <w:szCs w:val="20"/>
              </w:rPr>
              <w:t>25</w:t>
            </w:r>
            <w:r w:rsidR="00321E2C">
              <w:rPr>
                <w:color w:val="000000"/>
                <w:sz w:val="20"/>
                <w:szCs w:val="20"/>
              </w:rPr>
              <w:t>MMKK</w:t>
            </w:r>
          </w:p>
        </w:tc>
        <w:tc>
          <w:tcPr>
            <w:tcW w:w="1134" w:type="dxa"/>
            <w:tcBorders>
              <w:top w:val="nil"/>
              <w:left w:val="nil"/>
              <w:bottom w:val="single" w:sz="4" w:space="0" w:color="auto"/>
              <w:right w:val="single" w:sz="4" w:space="0" w:color="auto"/>
            </w:tcBorders>
            <w:shd w:val="clear" w:color="auto" w:fill="auto"/>
            <w:noWrap/>
            <w:vAlign w:val="bottom"/>
            <w:hideMark/>
          </w:tcPr>
          <w:p w14:paraId="41D57D14" w14:textId="674AA3B0" w:rsidR="005F336F" w:rsidRPr="005F336F" w:rsidRDefault="005F336F" w:rsidP="00CD52AA">
            <w:pPr>
              <w:jc w:val="center"/>
              <w:rPr>
                <w:color w:val="000000"/>
                <w:sz w:val="20"/>
                <w:szCs w:val="20"/>
              </w:rPr>
            </w:pPr>
            <w:r w:rsidRPr="005F336F">
              <w:rPr>
                <w:color w:val="000000"/>
                <w:sz w:val="20"/>
                <w:szCs w:val="20"/>
              </w:rPr>
              <w:t>30</w:t>
            </w:r>
            <w:r w:rsidR="00321E2C">
              <w:rPr>
                <w:color w:val="000000"/>
                <w:sz w:val="20"/>
                <w:szCs w:val="20"/>
              </w:rPr>
              <w:t xml:space="preserve"> MMKK</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62C4E65" w14:textId="77777777" w:rsidR="005F336F" w:rsidRPr="005F336F" w:rsidRDefault="005F336F" w:rsidP="00CD52AA">
            <w:pPr>
              <w:jc w:val="center"/>
              <w:rPr>
                <w:color w:val="000000"/>
                <w:sz w:val="20"/>
                <w:szCs w:val="20"/>
              </w:rPr>
            </w:pPr>
            <w:r w:rsidRPr="005F336F">
              <w:rPr>
                <w:color w:val="000000"/>
                <w:sz w:val="20"/>
                <w:szCs w:val="20"/>
              </w:rPr>
              <w:t>+/-2 mm</w:t>
            </w:r>
          </w:p>
        </w:tc>
        <w:tc>
          <w:tcPr>
            <w:tcW w:w="1559" w:type="dxa"/>
            <w:tcBorders>
              <w:top w:val="nil"/>
              <w:left w:val="nil"/>
              <w:bottom w:val="single" w:sz="4" w:space="0" w:color="auto"/>
              <w:right w:val="single" w:sz="4" w:space="0" w:color="auto"/>
            </w:tcBorders>
            <w:shd w:val="clear" w:color="auto" w:fill="auto"/>
            <w:noWrap/>
            <w:vAlign w:val="bottom"/>
            <w:hideMark/>
          </w:tcPr>
          <w:p w14:paraId="5CC84245" w14:textId="77777777" w:rsidR="005F336F" w:rsidRPr="005F336F" w:rsidRDefault="005F336F" w:rsidP="005F336F">
            <w:pPr>
              <w:jc w:val="center"/>
              <w:rPr>
                <w:color w:val="000000"/>
                <w:sz w:val="20"/>
                <w:szCs w:val="20"/>
              </w:rPr>
            </w:pPr>
            <w:r w:rsidRPr="005F336F">
              <w:rPr>
                <w:color w:val="000000"/>
                <w:sz w:val="20"/>
                <w:szCs w:val="20"/>
              </w:rPr>
              <w:t>IS 15789</w:t>
            </w:r>
          </w:p>
        </w:tc>
      </w:tr>
      <w:tr w:rsidR="005F336F" w:rsidRPr="005F336F" w14:paraId="0F5DCA4A" w14:textId="77777777" w:rsidTr="00321E2C">
        <w:trPr>
          <w:gridAfter w:val="1"/>
          <w:wAfter w:w="295" w:type="dxa"/>
          <w:trHeight w:val="3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5D3FF61" w14:textId="77777777" w:rsidR="005F336F" w:rsidRPr="005F336F" w:rsidRDefault="005F336F" w:rsidP="00CD52AA">
            <w:pPr>
              <w:jc w:val="center"/>
              <w:rPr>
                <w:color w:val="000000"/>
                <w:sz w:val="20"/>
                <w:szCs w:val="20"/>
              </w:rPr>
            </w:pPr>
            <w:r w:rsidRPr="005F336F">
              <w:rPr>
                <w:color w:val="000000"/>
                <w:sz w:val="20"/>
                <w:szCs w:val="20"/>
              </w:rPr>
              <w:t>(iv)</w:t>
            </w:r>
          </w:p>
        </w:tc>
        <w:tc>
          <w:tcPr>
            <w:tcW w:w="1701" w:type="dxa"/>
            <w:tcBorders>
              <w:top w:val="nil"/>
              <w:left w:val="nil"/>
              <w:bottom w:val="single" w:sz="4" w:space="0" w:color="auto"/>
              <w:right w:val="single" w:sz="4" w:space="0" w:color="auto"/>
            </w:tcBorders>
            <w:shd w:val="clear" w:color="auto" w:fill="auto"/>
            <w:noWrap/>
            <w:vAlign w:val="bottom"/>
            <w:hideMark/>
          </w:tcPr>
          <w:p w14:paraId="40F91C42" w14:textId="77777777" w:rsidR="005F336F" w:rsidRPr="005F336F" w:rsidRDefault="005F336F" w:rsidP="00CD52AA">
            <w:pPr>
              <w:rPr>
                <w:color w:val="000000"/>
                <w:sz w:val="20"/>
                <w:szCs w:val="20"/>
              </w:rPr>
            </w:pPr>
            <w:r w:rsidRPr="005F336F">
              <w:rPr>
                <w:color w:val="000000"/>
                <w:sz w:val="20"/>
                <w:szCs w:val="20"/>
              </w:rPr>
              <w:t>Mesh Breaking strength, Min, N</w:t>
            </w:r>
          </w:p>
        </w:tc>
        <w:tc>
          <w:tcPr>
            <w:tcW w:w="1276" w:type="dxa"/>
            <w:tcBorders>
              <w:top w:val="nil"/>
              <w:left w:val="nil"/>
              <w:bottom w:val="single" w:sz="4" w:space="0" w:color="auto"/>
              <w:right w:val="single" w:sz="4" w:space="0" w:color="auto"/>
            </w:tcBorders>
            <w:shd w:val="clear" w:color="auto" w:fill="auto"/>
            <w:noWrap/>
            <w:vAlign w:val="bottom"/>
            <w:hideMark/>
          </w:tcPr>
          <w:p w14:paraId="2FBDD8A9" w14:textId="77777777" w:rsidR="005F336F" w:rsidRPr="005F336F" w:rsidRDefault="005F336F" w:rsidP="00CD52AA">
            <w:pPr>
              <w:jc w:val="center"/>
              <w:rPr>
                <w:color w:val="000000"/>
                <w:sz w:val="20"/>
                <w:szCs w:val="20"/>
              </w:rPr>
            </w:pPr>
            <w:r w:rsidRPr="005F336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14:paraId="212D8637" w14:textId="77777777" w:rsidR="005F336F" w:rsidRPr="005F336F" w:rsidRDefault="005F336F" w:rsidP="00CD52AA">
            <w:pPr>
              <w:jc w:val="center"/>
              <w:rPr>
                <w:color w:val="000000"/>
                <w:sz w:val="20"/>
                <w:szCs w:val="20"/>
              </w:rPr>
            </w:pPr>
            <w:r w:rsidRPr="005F336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14:paraId="6A82B602" w14:textId="77777777" w:rsidR="005F336F" w:rsidRPr="005F336F" w:rsidRDefault="005F336F" w:rsidP="00CD52AA">
            <w:pPr>
              <w:jc w:val="center"/>
              <w:rPr>
                <w:color w:val="000000"/>
                <w:sz w:val="20"/>
                <w:szCs w:val="20"/>
              </w:rPr>
            </w:pPr>
            <w:r w:rsidRPr="005F336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14:paraId="338D5640" w14:textId="77777777" w:rsidR="005F336F" w:rsidRPr="005F336F" w:rsidRDefault="005F336F" w:rsidP="00CD52AA">
            <w:pPr>
              <w:jc w:val="center"/>
              <w:rPr>
                <w:color w:val="000000"/>
                <w:sz w:val="20"/>
                <w:szCs w:val="20"/>
              </w:rPr>
            </w:pPr>
            <w:r w:rsidRPr="005F336F">
              <w:rPr>
                <w:color w:val="000000"/>
                <w:sz w:val="20"/>
                <w:szCs w:val="20"/>
              </w:rPr>
              <w:t>50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032A1D3"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41770DEB" w14:textId="77777777" w:rsidR="005F336F" w:rsidRPr="005F336F" w:rsidRDefault="005F336F" w:rsidP="005F336F">
            <w:pPr>
              <w:jc w:val="center"/>
              <w:rPr>
                <w:color w:val="000000"/>
                <w:sz w:val="20"/>
                <w:szCs w:val="20"/>
              </w:rPr>
            </w:pPr>
            <w:r w:rsidRPr="005F336F">
              <w:rPr>
                <w:color w:val="000000"/>
                <w:sz w:val="20"/>
                <w:szCs w:val="20"/>
              </w:rPr>
              <w:t>IS 5815 (part 5)</w:t>
            </w:r>
          </w:p>
        </w:tc>
      </w:tr>
      <w:tr w:rsidR="005F336F" w:rsidRPr="005F336F" w14:paraId="5FB0D190" w14:textId="77777777" w:rsidTr="00321E2C">
        <w:trPr>
          <w:gridAfter w:val="1"/>
          <w:wAfter w:w="295" w:type="dxa"/>
          <w:trHeight w:val="63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C262B2A" w14:textId="77777777" w:rsidR="005F336F" w:rsidRPr="005F336F" w:rsidRDefault="005F336F" w:rsidP="00CD52AA">
            <w:pPr>
              <w:jc w:val="center"/>
              <w:rPr>
                <w:color w:val="000000"/>
                <w:sz w:val="20"/>
                <w:szCs w:val="20"/>
              </w:rPr>
            </w:pPr>
            <w:r w:rsidRPr="005F336F">
              <w:rPr>
                <w:color w:val="000000"/>
                <w:sz w:val="20"/>
                <w:szCs w:val="20"/>
              </w:rPr>
              <w:t>(v)</w:t>
            </w:r>
          </w:p>
        </w:tc>
        <w:tc>
          <w:tcPr>
            <w:tcW w:w="1701" w:type="dxa"/>
            <w:tcBorders>
              <w:top w:val="nil"/>
              <w:left w:val="nil"/>
              <w:bottom w:val="single" w:sz="4" w:space="0" w:color="auto"/>
              <w:right w:val="single" w:sz="4" w:space="0" w:color="auto"/>
            </w:tcBorders>
            <w:shd w:val="clear" w:color="auto" w:fill="auto"/>
            <w:vAlign w:val="bottom"/>
            <w:hideMark/>
          </w:tcPr>
          <w:p w14:paraId="7F529929" w14:textId="77777777" w:rsidR="005F336F" w:rsidRPr="005F336F" w:rsidRDefault="005F336F" w:rsidP="00CD52AA">
            <w:pPr>
              <w:rPr>
                <w:color w:val="000000"/>
                <w:sz w:val="20"/>
                <w:szCs w:val="20"/>
              </w:rPr>
            </w:pPr>
            <w:r w:rsidRPr="005F336F">
              <w:rPr>
                <w:color w:val="000000"/>
                <w:sz w:val="20"/>
                <w:szCs w:val="20"/>
              </w:rPr>
              <w:t>Retention of breaking strength after UV exposure of 144 hours, percent, Min</w:t>
            </w:r>
          </w:p>
        </w:tc>
        <w:tc>
          <w:tcPr>
            <w:tcW w:w="46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CAAEDC" w14:textId="77777777" w:rsidR="005F336F" w:rsidRPr="005F336F" w:rsidRDefault="005F336F" w:rsidP="00CD52AA">
            <w:pPr>
              <w:jc w:val="center"/>
              <w:rPr>
                <w:color w:val="000000"/>
                <w:sz w:val="20"/>
                <w:szCs w:val="20"/>
              </w:rPr>
            </w:pPr>
            <w:r w:rsidRPr="005F336F">
              <w:rPr>
                <w:color w:val="000000"/>
                <w:sz w:val="20"/>
                <w:szCs w:val="20"/>
              </w:rPr>
              <w:t>85 percent of original actual value (fabric)</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0A2F63A"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66CCF3C6" w14:textId="77777777" w:rsidR="005F336F" w:rsidRPr="005F336F" w:rsidRDefault="005F336F" w:rsidP="005F336F">
            <w:pPr>
              <w:jc w:val="center"/>
              <w:rPr>
                <w:color w:val="000000"/>
                <w:sz w:val="20"/>
                <w:szCs w:val="20"/>
              </w:rPr>
            </w:pPr>
            <w:r w:rsidRPr="005F336F">
              <w:rPr>
                <w:color w:val="000000"/>
                <w:sz w:val="20"/>
                <w:szCs w:val="20"/>
              </w:rPr>
              <w:t>Annex B and IS 5815 (part 5)</w:t>
            </w:r>
          </w:p>
        </w:tc>
      </w:tr>
      <w:tr w:rsidR="005F336F" w:rsidRPr="005F336F" w14:paraId="4E002185" w14:textId="77777777" w:rsidTr="00321E2C">
        <w:trPr>
          <w:gridAfter w:val="1"/>
          <w:wAfter w:w="295" w:type="dxa"/>
          <w:trHeight w:val="34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D646AF7" w14:textId="77777777" w:rsidR="005F336F" w:rsidRPr="005F336F" w:rsidRDefault="005F336F" w:rsidP="00CD52AA">
            <w:pPr>
              <w:jc w:val="center"/>
              <w:rPr>
                <w:color w:val="000000"/>
                <w:sz w:val="20"/>
                <w:szCs w:val="20"/>
              </w:rPr>
            </w:pPr>
            <w:r w:rsidRPr="005F336F">
              <w:rPr>
                <w:color w:val="000000"/>
                <w:sz w:val="20"/>
                <w:szCs w:val="20"/>
              </w:rPr>
              <w:t>(vi)</w:t>
            </w:r>
          </w:p>
        </w:tc>
        <w:tc>
          <w:tcPr>
            <w:tcW w:w="1701" w:type="dxa"/>
            <w:tcBorders>
              <w:top w:val="nil"/>
              <w:left w:val="nil"/>
              <w:bottom w:val="single" w:sz="4" w:space="0" w:color="auto"/>
              <w:right w:val="single" w:sz="4" w:space="0" w:color="auto"/>
            </w:tcBorders>
            <w:shd w:val="clear" w:color="auto" w:fill="auto"/>
            <w:noWrap/>
            <w:vAlign w:val="bottom"/>
            <w:hideMark/>
          </w:tcPr>
          <w:p w14:paraId="30683D8E" w14:textId="77777777" w:rsidR="005F336F" w:rsidRPr="005F336F" w:rsidRDefault="005F336F" w:rsidP="00CD52AA">
            <w:pPr>
              <w:rPr>
                <w:color w:val="000000"/>
                <w:sz w:val="20"/>
                <w:szCs w:val="20"/>
              </w:rPr>
            </w:pPr>
            <w:r w:rsidRPr="005F336F">
              <w:rPr>
                <w:color w:val="000000"/>
                <w:sz w:val="20"/>
                <w:szCs w:val="20"/>
              </w:rPr>
              <w:t>Colour fastness to artificial light</w:t>
            </w:r>
            <w:r w:rsidRPr="005F336F">
              <w:rPr>
                <w:color w:val="000000"/>
                <w:sz w:val="20"/>
                <w:szCs w:val="20"/>
                <w:vertAlign w:val="superscript"/>
              </w:rPr>
              <w:t>1)</w:t>
            </w:r>
          </w:p>
        </w:tc>
        <w:tc>
          <w:tcPr>
            <w:tcW w:w="4678"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0E306D" w14:textId="77777777" w:rsidR="005F336F" w:rsidRPr="005F336F" w:rsidRDefault="005F336F" w:rsidP="00CD52AA">
            <w:pPr>
              <w:jc w:val="center"/>
              <w:rPr>
                <w:color w:val="000000"/>
                <w:sz w:val="20"/>
                <w:szCs w:val="20"/>
              </w:rPr>
            </w:pPr>
            <w:r w:rsidRPr="005F336F">
              <w:rPr>
                <w:color w:val="000000"/>
                <w:sz w:val="20"/>
                <w:szCs w:val="20"/>
              </w:rPr>
              <w:t>4 or better</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D649624"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16E0ED66" w14:textId="77777777" w:rsidR="005F336F" w:rsidRPr="005F336F" w:rsidRDefault="005F336F" w:rsidP="005F336F">
            <w:pPr>
              <w:jc w:val="center"/>
              <w:rPr>
                <w:color w:val="000000"/>
                <w:sz w:val="20"/>
                <w:szCs w:val="20"/>
              </w:rPr>
            </w:pPr>
            <w:r w:rsidRPr="005F336F">
              <w:rPr>
                <w:color w:val="000000"/>
                <w:sz w:val="20"/>
                <w:szCs w:val="20"/>
              </w:rPr>
              <w:t>IS/ISO 105-B02</w:t>
            </w:r>
          </w:p>
        </w:tc>
      </w:tr>
      <w:tr w:rsidR="005F336F" w:rsidRPr="005F336F" w14:paraId="48450B29" w14:textId="77777777" w:rsidTr="00321E2C">
        <w:trPr>
          <w:gridAfter w:val="1"/>
          <w:wAfter w:w="295" w:type="dxa"/>
          <w:trHeight w:val="345"/>
        </w:trPr>
        <w:tc>
          <w:tcPr>
            <w:tcW w:w="1034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12BF62" w14:textId="77777777" w:rsidR="005F336F" w:rsidRPr="005F336F" w:rsidRDefault="005F336F" w:rsidP="00CD52AA">
            <w:pPr>
              <w:rPr>
                <w:color w:val="000000"/>
                <w:sz w:val="20"/>
                <w:szCs w:val="20"/>
              </w:rPr>
            </w:pPr>
            <w:r w:rsidRPr="005F336F">
              <w:rPr>
                <w:color w:val="000000"/>
                <w:sz w:val="20"/>
                <w:szCs w:val="20"/>
                <w:vertAlign w:val="superscript"/>
              </w:rPr>
              <w:t xml:space="preserve">1) </w:t>
            </w:r>
            <w:r w:rsidRPr="005F336F">
              <w:rPr>
                <w:color w:val="000000"/>
                <w:sz w:val="20"/>
                <w:szCs w:val="20"/>
              </w:rPr>
              <w:t>Applicable for coloured bird protection nets only</w:t>
            </w:r>
          </w:p>
        </w:tc>
      </w:tr>
    </w:tbl>
    <w:p w14:paraId="5A21BC78" w14:textId="77777777" w:rsidR="005F336F" w:rsidRDefault="005F336F" w:rsidP="005F336F">
      <w:pPr>
        <w:pStyle w:val="ListParagraph"/>
        <w:ind w:left="1146"/>
        <w:jc w:val="both"/>
        <w:rPr>
          <w:b/>
          <w:bCs/>
        </w:rPr>
      </w:pPr>
    </w:p>
    <w:tbl>
      <w:tblPr>
        <w:tblW w:w="10349" w:type="dxa"/>
        <w:tblInd w:w="-426" w:type="dxa"/>
        <w:tblLook w:val="04A0" w:firstRow="1" w:lastRow="0" w:firstColumn="1" w:lastColumn="0" w:noHBand="0" w:noVBand="1"/>
      </w:tblPr>
      <w:tblGrid>
        <w:gridCol w:w="852"/>
        <w:gridCol w:w="2126"/>
        <w:gridCol w:w="1134"/>
        <w:gridCol w:w="1183"/>
        <w:gridCol w:w="1085"/>
        <w:gridCol w:w="1134"/>
        <w:gridCol w:w="1276"/>
        <w:gridCol w:w="1559"/>
      </w:tblGrid>
      <w:tr w:rsidR="005F336F" w:rsidRPr="005F336F" w14:paraId="3C5FF794" w14:textId="77777777" w:rsidTr="00321E2C">
        <w:trPr>
          <w:trHeight w:val="300"/>
        </w:trPr>
        <w:tc>
          <w:tcPr>
            <w:tcW w:w="10349" w:type="dxa"/>
            <w:gridSpan w:val="8"/>
            <w:tcBorders>
              <w:top w:val="nil"/>
              <w:left w:val="nil"/>
              <w:bottom w:val="nil"/>
              <w:right w:val="nil"/>
            </w:tcBorders>
            <w:shd w:val="clear" w:color="auto" w:fill="auto"/>
            <w:noWrap/>
            <w:vAlign w:val="bottom"/>
            <w:hideMark/>
          </w:tcPr>
          <w:p w14:paraId="0973D932" w14:textId="77B1C30F" w:rsidR="005F336F" w:rsidRPr="005F336F" w:rsidRDefault="005F336F" w:rsidP="00CD52AA">
            <w:pPr>
              <w:jc w:val="center"/>
              <w:rPr>
                <w:b/>
                <w:bCs/>
                <w:color w:val="000000"/>
                <w:sz w:val="20"/>
                <w:szCs w:val="20"/>
              </w:rPr>
            </w:pPr>
            <w:r w:rsidRPr="005F336F">
              <w:rPr>
                <w:b/>
                <w:bCs/>
                <w:color w:val="000000"/>
                <w:sz w:val="20"/>
                <w:szCs w:val="20"/>
              </w:rPr>
              <w:t>Table 2 Requirement of Knitted Bird Protection Nets</w:t>
            </w:r>
            <w:r>
              <w:rPr>
                <w:b/>
                <w:bCs/>
                <w:color w:val="000000"/>
                <w:sz w:val="20"/>
                <w:szCs w:val="20"/>
              </w:rPr>
              <w:t xml:space="preserve"> with Square Mesh</w:t>
            </w:r>
          </w:p>
        </w:tc>
      </w:tr>
      <w:tr w:rsidR="005F336F" w:rsidRPr="005F336F" w14:paraId="3533B39E" w14:textId="77777777" w:rsidTr="00321E2C">
        <w:trPr>
          <w:trHeight w:val="300"/>
        </w:trPr>
        <w:tc>
          <w:tcPr>
            <w:tcW w:w="10349" w:type="dxa"/>
            <w:gridSpan w:val="8"/>
            <w:tcBorders>
              <w:top w:val="nil"/>
              <w:left w:val="nil"/>
              <w:bottom w:val="nil"/>
              <w:right w:val="nil"/>
            </w:tcBorders>
            <w:shd w:val="clear" w:color="auto" w:fill="auto"/>
            <w:noWrap/>
            <w:vAlign w:val="bottom"/>
            <w:hideMark/>
          </w:tcPr>
          <w:p w14:paraId="48A9CD3F" w14:textId="77777777" w:rsidR="005F336F" w:rsidRPr="005F336F" w:rsidRDefault="005F336F" w:rsidP="00CD52AA">
            <w:pPr>
              <w:jc w:val="center"/>
              <w:rPr>
                <w:color w:val="000000"/>
                <w:sz w:val="20"/>
                <w:szCs w:val="20"/>
              </w:rPr>
            </w:pPr>
            <w:r w:rsidRPr="005F336F">
              <w:rPr>
                <w:color w:val="000000"/>
                <w:sz w:val="20"/>
                <w:szCs w:val="20"/>
              </w:rPr>
              <w:t>(Clause 7.2)</w:t>
            </w:r>
          </w:p>
        </w:tc>
      </w:tr>
      <w:tr w:rsidR="005F336F" w:rsidRPr="005F336F" w14:paraId="65837C27" w14:textId="77777777" w:rsidTr="00321E2C">
        <w:trPr>
          <w:trHeight w:val="135"/>
        </w:trPr>
        <w:tc>
          <w:tcPr>
            <w:tcW w:w="852" w:type="dxa"/>
            <w:tcBorders>
              <w:top w:val="nil"/>
              <w:left w:val="nil"/>
              <w:bottom w:val="nil"/>
              <w:right w:val="nil"/>
            </w:tcBorders>
            <w:shd w:val="clear" w:color="auto" w:fill="auto"/>
            <w:noWrap/>
            <w:vAlign w:val="bottom"/>
            <w:hideMark/>
          </w:tcPr>
          <w:p w14:paraId="1B7E840D" w14:textId="77777777" w:rsidR="005F336F" w:rsidRPr="005F336F" w:rsidRDefault="005F336F" w:rsidP="00CD52AA">
            <w:pPr>
              <w:rPr>
                <w:color w:val="000000"/>
                <w:sz w:val="20"/>
                <w:szCs w:val="20"/>
              </w:rPr>
            </w:pPr>
          </w:p>
        </w:tc>
        <w:tc>
          <w:tcPr>
            <w:tcW w:w="2126" w:type="dxa"/>
            <w:tcBorders>
              <w:top w:val="nil"/>
              <w:left w:val="nil"/>
              <w:bottom w:val="nil"/>
              <w:right w:val="nil"/>
            </w:tcBorders>
            <w:shd w:val="clear" w:color="auto" w:fill="auto"/>
            <w:noWrap/>
            <w:vAlign w:val="bottom"/>
            <w:hideMark/>
          </w:tcPr>
          <w:p w14:paraId="5F9C9D6B" w14:textId="77777777" w:rsidR="005F336F" w:rsidRPr="005F336F" w:rsidRDefault="005F336F" w:rsidP="00CD52AA">
            <w:pPr>
              <w:jc w:val="center"/>
              <w:rPr>
                <w:color w:val="000000"/>
                <w:sz w:val="20"/>
                <w:szCs w:val="20"/>
              </w:rPr>
            </w:pPr>
          </w:p>
        </w:tc>
        <w:tc>
          <w:tcPr>
            <w:tcW w:w="1134" w:type="dxa"/>
            <w:tcBorders>
              <w:top w:val="nil"/>
              <w:left w:val="nil"/>
              <w:bottom w:val="nil"/>
              <w:right w:val="nil"/>
            </w:tcBorders>
            <w:shd w:val="clear" w:color="auto" w:fill="auto"/>
            <w:noWrap/>
            <w:vAlign w:val="bottom"/>
            <w:hideMark/>
          </w:tcPr>
          <w:p w14:paraId="165002A4" w14:textId="77777777" w:rsidR="005F336F" w:rsidRPr="005F336F" w:rsidRDefault="005F336F" w:rsidP="00CD52AA">
            <w:pPr>
              <w:jc w:val="center"/>
              <w:rPr>
                <w:color w:val="000000"/>
                <w:sz w:val="20"/>
                <w:szCs w:val="20"/>
              </w:rPr>
            </w:pPr>
          </w:p>
        </w:tc>
        <w:tc>
          <w:tcPr>
            <w:tcW w:w="1183" w:type="dxa"/>
            <w:tcBorders>
              <w:top w:val="nil"/>
              <w:left w:val="nil"/>
              <w:bottom w:val="nil"/>
              <w:right w:val="nil"/>
            </w:tcBorders>
            <w:shd w:val="clear" w:color="auto" w:fill="auto"/>
            <w:noWrap/>
            <w:vAlign w:val="bottom"/>
            <w:hideMark/>
          </w:tcPr>
          <w:p w14:paraId="16820F38" w14:textId="77777777" w:rsidR="005F336F" w:rsidRPr="005F336F" w:rsidRDefault="005F336F" w:rsidP="00CD52AA">
            <w:pPr>
              <w:jc w:val="center"/>
              <w:rPr>
                <w:color w:val="000000"/>
                <w:sz w:val="20"/>
                <w:szCs w:val="20"/>
              </w:rPr>
            </w:pPr>
          </w:p>
        </w:tc>
        <w:tc>
          <w:tcPr>
            <w:tcW w:w="1085" w:type="dxa"/>
            <w:tcBorders>
              <w:top w:val="nil"/>
              <w:left w:val="nil"/>
              <w:bottom w:val="nil"/>
              <w:right w:val="nil"/>
            </w:tcBorders>
            <w:shd w:val="clear" w:color="auto" w:fill="auto"/>
            <w:noWrap/>
            <w:vAlign w:val="bottom"/>
            <w:hideMark/>
          </w:tcPr>
          <w:p w14:paraId="168E8F51" w14:textId="77777777" w:rsidR="005F336F" w:rsidRPr="005F336F" w:rsidRDefault="005F336F" w:rsidP="00CD52AA">
            <w:pPr>
              <w:jc w:val="center"/>
              <w:rPr>
                <w:color w:val="000000"/>
                <w:sz w:val="20"/>
                <w:szCs w:val="20"/>
              </w:rPr>
            </w:pPr>
          </w:p>
        </w:tc>
        <w:tc>
          <w:tcPr>
            <w:tcW w:w="1134" w:type="dxa"/>
            <w:tcBorders>
              <w:top w:val="nil"/>
              <w:left w:val="nil"/>
              <w:bottom w:val="nil"/>
              <w:right w:val="nil"/>
            </w:tcBorders>
            <w:shd w:val="clear" w:color="auto" w:fill="auto"/>
            <w:noWrap/>
            <w:vAlign w:val="bottom"/>
            <w:hideMark/>
          </w:tcPr>
          <w:p w14:paraId="761CE433" w14:textId="77777777" w:rsidR="005F336F" w:rsidRPr="005F336F" w:rsidRDefault="005F336F" w:rsidP="00CD52AA">
            <w:pPr>
              <w:jc w:val="center"/>
              <w:rPr>
                <w:color w:val="000000"/>
                <w:sz w:val="20"/>
                <w:szCs w:val="20"/>
              </w:rPr>
            </w:pPr>
          </w:p>
        </w:tc>
        <w:tc>
          <w:tcPr>
            <w:tcW w:w="1276" w:type="dxa"/>
            <w:tcBorders>
              <w:top w:val="nil"/>
              <w:left w:val="nil"/>
              <w:bottom w:val="nil"/>
              <w:right w:val="nil"/>
            </w:tcBorders>
            <w:shd w:val="clear" w:color="auto" w:fill="auto"/>
            <w:noWrap/>
            <w:vAlign w:val="bottom"/>
            <w:hideMark/>
          </w:tcPr>
          <w:p w14:paraId="4D6B6732" w14:textId="77777777" w:rsidR="005F336F" w:rsidRPr="005F336F" w:rsidRDefault="005F336F" w:rsidP="00CD52AA">
            <w:pPr>
              <w:jc w:val="center"/>
              <w:rPr>
                <w:color w:val="000000"/>
                <w:sz w:val="20"/>
                <w:szCs w:val="20"/>
              </w:rPr>
            </w:pPr>
          </w:p>
        </w:tc>
        <w:tc>
          <w:tcPr>
            <w:tcW w:w="1559" w:type="dxa"/>
            <w:tcBorders>
              <w:top w:val="nil"/>
              <w:left w:val="nil"/>
              <w:bottom w:val="nil"/>
              <w:right w:val="nil"/>
            </w:tcBorders>
            <w:shd w:val="clear" w:color="auto" w:fill="auto"/>
            <w:noWrap/>
            <w:vAlign w:val="bottom"/>
            <w:hideMark/>
          </w:tcPr>
          <w:p w14:paraId="2C62CDF2" w14:textId="77777777" w:rsidR="005F336F" w:rsidRPr="005F336F" w:rsidRDefault="005F336F" w:rsidP="00CD52AA">
            <w:pPr>
              <w:rPr>
                <w:color w:val="000000"/>
                <w:sz w:val="20"/>
                <w:szCs w:val="20"/>
              </w:rPr>
            </w:pPr>
          </w:p>
        </w:tc>
      </w:tr>
      <w:tr w:rsidR="005F336F" w:rsidRPr="005F336F" w14:paraId="10CB935C" w14:textId="77777777" w:rsidTr="00321E2C">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EC9B3" w14:textId="0AC722D0" w:rsidR="005F336F" w:rsidRPr="005F336F" w:rsidRDefault="005F336F" w:rsidP="00CD52AA">
            <w:pPr>
              <w:jc w:val="center"/>
              <w:rPr>
                <w:b/>
                <w:bCs/>
                <w:color w:val="000000"/>
                <w:sz w:val="20"/>
                <w:szCs w:val="20"/>
              </w:rPr>
            </w:pPr>
            <w:r w:rsidRPr="005F336F">
              <w:rPr>
                <w:b/>
                <w:bCs/>
                <w:color w:val="000000"/>
                <w:sz w:val="20"/>
                <w:szCs w:val="20"/>
              </w:rPr>
              <w:t>S</w:t>
            </w:r>
            <w:r w:rsidR="00321E2C">
              <w:rPr>
                <w:b/>
                <w:bCs/>
                <w:color w:val="000000"/>
                <w:sz w:val="20"/>
                <w:szCs w:val="20"/>
              </w:rPr>
              <w:t>l</w:t>
            </w:r>
            <w:r w:rsidRPr="005F336F">
              <w:rPr>
                <w:b/>
                <w:bCs/>
                <w:color w:val="000000"/>
                <w:sz w:val="20"/>
                <w:szCs w:val="20"/>
              </w:rPr>
              <w:t xml:space="preserve"> No.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3CC903A" w14:textId="77777777" w:rsidR="005F336F" w:rsidRPr="005F336F" w:rsidRDefault="005F336F" w:rsidP="00CD52AA">
            <w:pPr>
              <w:jc w:val="center"/>
              <w:rPr>
                <w:b/>
                <w:bCs/>
                <w:color w:val="000000"/>
                <w:sz w:val="20"/>
                <w:szCs w:val="20"/>
              </w:rPr>
            </w:pPr>
            <w:r w:rsidRPr="005F336F">
              <w:rPr>
                <w:b/>
                <w:bCs/>
                <w:color w:val="000000"/>
                <w:sz w:val="20"/>
                <w:szCs w:val="20"/>
              </w:rPr>
              <w:t>Characteristic(s)</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C5BD63" w14:textId="77777777" w:rsidR="005F336F" w:rsidRPr="005F336F" w:rsidRDefault="005F336F" w:rsidP="00CD52AA">
            <w:pPr>
              <w:jc w:val="center"/>
              <w:rPr>
                <w:b/>
                <w:bCs/>
                <w:color w:val="000000"/>
                <w:sz w:val="20"/>
                <w:szCs w:val="20"/>
              </w:rPr>
            </w:pPr>
            <w:r w:rsidRPr="005F336F">
              <w:rPr>
                <w:b/>
                <w:bCs/>
                <w:color w:val="000000"/>
                <w:sz w:val="20"/>
                <w:szCs w:val="20"/>
              </w:rPr>
              <w:t>Requirement(s)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FF6FA5" w14:textId="77777777" w:rsidR="005F336F" w:rsidRPr="005F336F" w:rsidRDefault="005F336F" w:rsidP="00CD52AA">
            <w:pPr>
              <w:jc w:val="center"/>
              <w:rPr>
                <w:b/>
                <w:bCs/>
                <w:color w:val="000000"/>
                <w:sz w:val="20"/>
                <w:szCs w:val="20"/>
              </w:rPr>
            </w:pPr>
            <w:r w:rsidRPr="005F336F">
              <w:rPr>
                <w:b/>
                <w:bCs/>
                <w:color w:val="000000"/>
                <w:sz w:val="20"/>
                <w:szCs w:val="20"/>
              </w:rPr>
              <w:t>Tolerances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6AD720" w14:textId="77777777" w:rsidR="005F336F" w:rsidRPr="005F336F" w:rsidRDefault="005F336F" w:rsidP="005F336F">
            <w:pPr>
              <w:jc w:val="center"/>
              <w:rPr>
                <w:b/>
                <w:bCs/>
                <w:color w:val="000000"/>
                <w:sz w:val="20"/>
                <w:szCs w:val="20"/>
              </w:rPr>
            </w:pPr>
            <w:r w:rsidRPr="005F336F">
              <w:rPr>
                <w:b/>
                <w:bCs/>
                <w:color w:val="000000"/>
                <w:sz w:val="20"/>
                <w:szCs w:val="20"/>
              </w:rPr>
              <w:t>Method of Test, Ref to</w:t>
            </w:r>
          </w:p>
        </w:tc>
      </w:tr>
      <w:tr w:rsidR="005F336F" w:rsidRPr="005F336F" w14:paraId="2174E0BE" w14:textId="77777777" w:rsidTr="00321E2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CE0F4C1" w14:textId="77777777" w:rsidR="005F336F" w:rsidRPr="005F336F" w:rsidRDefault="005F336F" w:rsidP="00CD52AA">
            <w:pPr>
              <w:jc w:val="center"/>
              <w:rPr>
                <w:color w:val="000000"/>
                <w:sz w:val="20"/>
                <w:szCs w:val="20"/>
              </w:rPr>
            </w:pPr>
            <w:r w:rsidRPr="005F336F">
              <w:rPr>
                <w:color w:val="000000"/>
                <w:sz w:val="20"/>
                <w:szCs w:val="20"/>
              </w:rPr>
              <w:t>(1)</w:t>
            </w:r>
          </w:p>
        </w:tc>
        <w:tc>
          <w:tcPr>
            <w:tcW w:w="2126" w:type="dxa"/>
            <w:tcBorders>
              <w:top w:val="nil"/>
              <w:left w:val="nil"/>
              <w:bottom w:val="single" w:sz="4" w:space="0" w:color="auto"/>
              <w:right w:val="single" w:sz="4" w:space="0" w:color="auto"/>
            </w:tcBorders>
            <w:shd w:val="clear" w:color="auto" w:fill="auto"/>
            <w:noWrap/>
            <w:vAlign w:val="bottom"/>
            <w:hideMark/>
          </w:tcPr>
          <w:p w14:paraId="0D1A8322" w14:textId="77777777" w:rsidR="005F336F" w:rsidRPr="005F336F" w:rsidRDefault="005F336F" w:rsidP="00CD52AA">
            <w:pPr>
              <w:jc w:val="center"/>
              <w:rPr>
                <w:color w:val="000000"/>
                <w:sz w:val="20"/>
                <w:szCs w:val="20"/>
              </w:rPr>
            </w:pPr>
            <w:r w:rsidRPr="005F336F">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4D255BEF" w14:textId="77777777" w:rsidR="005F336F" w:rsidRPr="005F336F" w:rsidRDefault="005F336F" w:rsidP="00CD52AA">
            <w:pPr>
              <w:jc w:val="center"/>
              <w:rPr>
                <w:color w:val="000000"/>
                <w:sz w:val="20"/>
                <w:szCs w:val="20"/>
              </w:rPr>
            </w:pPr>
            <w:r w:rsidRPr="005F336F">
              <w:rPr>
                <w:color w:val="000000"/>
                <w:sz w:val="20"/>
                <w:szCs w:val="20"/>
              </w:rPr>
              <w:t>(3)</w:t>
            </w:r>
          </w:p>
        </w:tc>
        <w:tc>
          <w:tcPr>
            <w:tcW w:w="1183" w:type="dxa"/>
            <w:tcBorders>
              <w:top w:val="nil"/>
              <w:left w:val="nil"/>
              <w:bottom w:val="single" w:sz="4" w:space="0" w:color="auto"/>
              <w:right w:val="single" w:sz="4" w:space="0" w:color="auto"/>
            </w:tcBorders>
            <w:shd w:val="clear" w:color="auto" w:fill="auto"/>
            <w:noWrap/>
            <w:vAlign w:val="bottom"/>
            <w:hideMark/>
          </w:tcPr>
          <w:p w14:paraId="2D44BC96" w14:textId="77777777" w:rsidR="005F336F" w:rsidRPr="005F336F" w:rsidRDefault="005F336F" w:rsidP="00CD52AA">
            <w:pPr>
              <w:jc w:val="center"/>
              <w:rPr>
                <w:color w:val="000000"/>
                <w:sz w:val="20"/>
                <w:szCs w:val="20"/>
              </w:rPr>
            </w:pPr>
            <w:r w:rsidRPr="005F336F">
              <w:rPr>
                <w:color w:val="000000"/>
                <w:sz w:val="20"/>
                <w:szCs w:val="20"/>
              </w:rPr>
              <w:t>(4)</w:t>
            </w:r>
          </w:p>
        </w:tc>
        <w:tc>
          <w:tcPr>
            <w:tcW w:w="1085" w:type="dxa"/>
            <w:tcBorders>
              <w:top w:val="nil"/>
              <w:left w:val="nil"/>
              <w:bottom w:val="single" w:sz="4" w:space="0" w:color="auto"/>
              <w:right w:val="single" w:sz="4" w:space="0" w:color="auto"/>
            </w:tcBorders>
            <w:shd w:val="clear" w:color="auto" w:fill="auto"/>
            <w:noWrap/>
            <w:vAlign w:val="bottom"/>
            <w:hideMark/>
          </w:tcPr>
          <w:p w14:paraId="41039B63" w14:textId="77777777" w:rsidR="005F336F" w:rsidRPr="005F336F" w:rsidRDefault="005F336F" w:rsidP="00CD52AA">
            <w:pPr>
              <w:jc w:val="center"/>
              <w:rPr>
                <w:color w:val="000000"/>
                <w:sz w:val="20"/>
                <w:szCs w:val="20"/>
              </w:rPr>
            </w:pPr>
            <w:r w:rsidRPr="005F336F">
              <w:rPr>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426CF716" w14:textId="77777777" w:rsidR="005F336F" w:rsidRPr="005F336F" w:rsidRDefault="005F336F" w:rsidP="00CD52AA">
            <w:pPr>
              <w:jc w:val="center"/>
              <w:rPr>
                <w:color w:val="000000"/>
                <w:sz w:val="20"/>
                <w:szCs w:val="20"/>
              </w:rPr>
            </w:pPr>
            <w:r w:rsidRPr="005F336F">
              <w:rPr>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bottom"/>
            <w:hideMark/>
          </w:tcPr>
          <w:p w14:paraId="694FE3D3" w14:textId="77777777" w:rsidR="005F336F" w:rsidRPr="005F336F" w:rsidRDefault="005F336F" w:rsidP="00CD52AA">
            <w:pPr>
              <w:jc w:val="center"/>
              <w:rPr>
                <w:color w:val="000000"/>
                <w:sz w:val="20"/>
                <w:szCs w:val="20"/>
              </w:rPr>
            </w:pPr>
            <w:r w:rsidRPr="005F336F">
              <w:rPr>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bottom"/>
            <w:hideMark/>
          </w:tcPr>
          <w:p w14:paraId="38E417E1" w14:textId="77777777" w:rsidR="005F336F" w:rsidRPr="005F336F" w:rsidRDefault="005F336F" w:rsidP="005F336F">
            <w:pPr>
              <w:jc w:val="center"/>
              <w:rPr>
                <w:color w:val="000000"/>
                <w:sz w:val="20"/>
                <w:szCs w:val="20"/>
              </w:rPr>
            </w:pPr>
            <w:r w:rsidRPr="005F336F">
              <w:rPr>
                <w:color w:val="000000"/>
                <w:sz w:val="20"/>
                <w:szCs w:val="20"/>
              </w:rPr>
              <w:t>(8)</w:t>
            </w:r>
          </w:p>
        </w:tc>
      </w:tr>
      <w:tr w:rsidR="005F336F" w:rsidRPr="005F336F" w14:paraId="5C6185D3" w14:textId="77777777" w:rsidTr="00321E2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BDE8FE0" w14:textId="77777777" w:rsidR="005F336F" w:rsidRPr="005F336F" w:rsidRDefault="005F336F" w:rsidP="00CD52AA">
            <w:pPr>
              <w:rPr>
                <w:color w:val="000000"/>
                <w:sz w:val="20"/>
                <w:szCs w:val="20"/>
              </w:rPr>
            </w:pPr>
            <w:r w:rsidRPr="005F336F">
              <w:rPr>
                <w:color w:val="000000"/>
                <w:sz w:val="20"/>
                <w:szCs w:val="20"/>
              </w:rPr>
              <w:t> </w:t>
            </w:r>
          </w:p>
        </w:tc>
        <w:tc>
          <w:tcPr>
            <w:tcW w:w="2126" w:type="dxa"/>
            <w:tcBorders>
              <w:top w:val="nil"/>
              <w:left w:val="nil"/>
              <w:bottom w:val="nil"/>
              <w:right w:val="nil"/>
            </w:tcBorders>
            <w:shd w:val="clear" w:color="auto" w:fill="auto"/>
            <w:noWrap/>
            <w:vAlign w:val="bottom"/>
            <w:hideMark/>
          </w:tcPr>
          <w:p w14:paraId="4442365A" w14:textId="77777777" w:rsidR="005F336F" w:rsidRPr="005F336F" w:rsidRDefault="005F336F" w:rsidP="00CD52AA">
            <w:pP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2BFA74" w14:textId="77777777" w:rsidR="005F336F" w:rsidRPr="005F336F" w:rsidRDefault="005F336F" w:rsidP="00CD52AA">
            <w:pPr>
              <w:jc w:val="center"/>
              <w:rPr>
                <w:color w:val="000000"/>
                <w:sz w:val="20"/>
                <w:szCs w:val="20"/>
              </w:rPr>
            </w:pPr>
            <w:r w:rsidRPr="005F336F">
              <w:rPr>
                <w:color w:val="000000"/>
                <w:sz w:val="20"/>
                <w:szCs w:val="20"/>
              </w:rPr>
              <w:t>Type I</w:t>
            </w:r>
          </w:p>
        </w:tc>
        <w:tc>
          <w:tcPr>
            <w:tcW w:w="1183" w:type="dxa"/>
            <w:tcBorders>
              <w:top w:val="nil"/>
              <w:left w:val="nil"/>
              <w:bottom w:val="single" w:sz="4" w:space="0" w:color="auto"/>
              <w:right w:val="single" w:sz="4" w:space="0" w:color="auto"/>
            </w:tcBorders>
            <w:shd w:val="clear" w:color="auto" w:fill="auto"/>
            <w:noWrap/>
            <w:vAlign w:val="bottom"/>
            <w:hideMark/>
          </w:tcPr>
          <w:p w14:paraId="2134133A" w14:textId="77777777" w:rsidR="005F336F" w:rsidRPr="005F336F" w:rsidRDefault="005F336F" w:rsidP="00CD52AA">
            <w:pPr>
              <w:jc w:val="center"/>
              <w:rPr>
                <w:color w:val="000000"/>
                <w:sz w:val="20"/>
                <w:szCs w:val="20"/>
              </w:rPr>
            </w:pPr>
            <w:r w:rsidRPr="005F336F">
              <w:rPr>
                <w:color w:val="000000"/>
                <w:sz w:val="20"/>
                <w:szCs w:val="20"/>
              </w:rPr>
              <w:t>Type II</w:t>
            </w:r>
          </w:p>
        </w:tc>
        <w:tc>
          <w:tcPr>
            <w:tcW w:w="1085" w:type="dxa"/>
            <w:tcBorders>
              <w:top w:val="nil"/>
              <w:left w:val="nil"/>
              <w:bottom w:val="single" w:sz="4" w:space="0" w:color="auto"/>
              <w:right w:val="single" w:sz="4" w:space="0" w:color="auto"/>
            </w:tcBorders>
            <w:shd w:val="clear" w:color="auto" w:fill="auto"/>
            <w:noWrap/>
            <w:vAlign w:val="bottom"/>
            <w:hideMark/>
          </w:tcPr>
          <w:p w14:paraId="65D25ECD" w14:textId="77777777" w:rsidR="005F336F" w:rsidRPr="005F336F" w:rsidRDefault="005F336F" w:rsidP="00CD52AA">
            <w:pPr>
              <w:jc w:val="center"/>
              <w:rPr>
                <w:color w:val="000000"/>
                <w:sz w:val="20"/>
                <w:szCs w:val="20"/>
              </w:rPr>
            </w:pPr>
            <w:r w:rsidRPr="005F336F">
              <w:rPr>
                <w:color w:val="000000"/>
                <w:sz w:val="20"/>
                <w:szCs w:val="20"/>
              </w:rPr>
              <w:t>Type III</w:t>
            </w:r>
          </w:p>
        </w:tc>
        <w:tc>
          <w:tcPr>
            <w:tcW w:w="1134" w:type="dxa"/>
            <w:tcBorders>
              <w:top w:val="nil"/>
              <w:left w:val="nil"/>
              <w:bottom w:val="single" w:sz="4" w:space="0" w:color="auto"/>
              <w:right w:val="single" w:sz="4" w:space="0" w:color="auto"/>
            </w:tcBorders>
            <w:shd w:val="clear" w:color="auto" w:fill="auto"/>
            <w:noWrap/>
            <w:vAlign w:val="bottom"/>
            <w:hideMark/>
          </w:tcPr>
          <w:p w14:paraId="528BCA4B" w14:textId="77777777" w:rsidR="005F336F" w:rsidRPr="005F336F" w:rsidRDefault="005F336F" w:rsidP="00CD52AA">
            <w:pPr>
              <w:jc w:val="center"/>
              <w:rPr>
                <w:color w:val="000000"/>
                <w:sz w:val="20"/>
                <w:szCs w:val="20"/>
              </w:rPr>
            </w:pPr>
            <w:r w:rsidRPr="005F336F">
              <w:rPr>
                <w:color w:val="000000"/>
                <w:sz w:val="20"/>
                <w:szCs w:val="20"/>
              </w:rPr>
              <w:t>Type IV</w:t>
            </w:r>
          </w:p>
        </w:tc>
        <w:tc>
          <w:tcPr>
            <w:tcW w:w="1276" w:type="dxa"/>
            <w:tcBorders>
              <w:top w:val="nil"/>
              <w:left w:val="nil"/>
              <w:bottom w:val="single" w:sz="4" w:space="0" w:color="auto"/>
              <w:right w:val="single" w:sz="4" w:space="0" w:color="auto"/>
            </w:tcBorders>
            <w:shd w:val="clear" w:color="auto" w:fill="auto"/>
            <w:noWrap/>
            <w:vAlign w:val="bottom"/>
            <w:hideMark/>
          </w:tcPr>
          <w:p w14:paraId="57DC87B2" w14:textId="77777777" w:rsidR="005F336F" w:rsidRPr="005F336F" w:rsidRDefault="005F336F" w:rsidP="00CD52AA">
            <w:pPr>
              <w:jc w:val="center"/>
              <w:rPr>
                <w:color w:val="000000"/>
                <w:sz w:val="20"/>
                <w:szCs w:val="20"/>
              </w:rPr>
            </w:pPr>
            <w:r w:rsidRPr="005F336F">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4E9972" w14:textId="2308898C" w:rsidR="005F336F" w:rsidRPr="005F336F" w:rsidRDefault="005F336F" w:rsidP="005F336F">
            <w:pPr>
              <w:jc w:val="center"/>
              <w:rPr>
                <w:color w:val="000000"/>
                <w:sz w:val="20"/>
                <w:szCs w:val="20"/>
              </w:rPr>
            </w:pPr>
          </w:p>
        </w:tc>
      </w:tr>
      <w:tr w:rsidR="005F336F" w:rsidRPr="005F336F" w14:paraId="79D54665" w14:textId="77777777" w:rsidTr="00321E2C">
        <w:trPr>
          <w:trHeight w:val="34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457E092" w14:textId="77777777" w:rsidR="005F336F" w:rsidRPr="005F336F" w:rsidRDefault="005F336F" w:rsidP="00CD52AA">
            <w:pPr>
              <w:jc w:val="center"/>
              <w:rPr>
                <w:color w:val="000000"/>
                <w:sz w:val="20"/>
                <w:szCs w:val="20"/>
              </w:rPr>
            </w:pPr>
            <w:r w:rsidRPr="005F336F">
              <w:rPr>
                <w:color w:val="000000"/>
                <w:sz w:val="20"/>
                <w:szCs w:val="20"/>
              </w:rPr>
              <w:t>(i)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A4F109D" w14:textId="77777777" w:rsidR="005F336F" w:rsidRPr="005F336F" w:rsidRDefault="005F336F" w:rsidP="00CD52AA">
            <w:pPr>
              <w:rPr>
                <w:color w:val="000000"/>
                <w:sz w:val="20"/>
                <w:szCs w:val="20"/>
              </w:rPr>
            </w:pPr>
            <w:r w:rsidRPr="005F336F">
              <w:rPr>
                <w:color w:val="000000"/>
                <w:sz w:val="20"/>
                <w:szCs w:val="20"/>
              </w:rPr>
              <w:t>Mass, g/m</w:t>
            </w:r>
            <w:r w:rsidRPr="005F336F">
              <w:rPr>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noWrap/>
            <w:vAlign w:val="bottom"/>
            <w:hideMark/>
          </w:tcPr>
          <w:p w14:paraId="263D2D21" w14:textId="77777777" w:rsidR="005F336F" w:rsidRPr="005F336F" w:rsidRDefault="005F336F" w:rsidP="00CD52AA">
            <w:pPr>
              <w:jc w:val="center"/>
              <w:rPr>
                <w:color w:val="000000"/>
                <w:sz w:val="20"/>
                <w:szCs w:val="20"/>
              </w:rPr>
            </w:pPr>
            <w:r w:rsidRPr="005F336F">
              <w:rPr>
                <w:color w:val="000000"/>
                <w:sz w:val="20"/>
                <w:szCs w:val="20"/>
              </w:rPr>
              <w:t>20</w:t>
            </w:r>
          </w:p>
        </w:tc>
        <w:tc>
          <w:tcPr>
            <w:tcW w:w="1183" w:type="dxa"/>
            <w:tcBorders>
              <w:top w:val="nil"/>
              <w:left w:val="nil"/>
              <w:bottom w:val="single" w:sz="4" w:space="0" w:color="auto"/>
              <w:right w:val="single" w:sz="4" w:space="0" w:color="auto"/>
            </w:tcBorders>
            <w:shd w:val="clear" w:color="auto" w:fill="auto"/>
            <w:noWrap/>
            <w:vAlign w:val="bottom"/>
            <w:hideMark/>
          </w:tcPr>
          <w:p w14:paraId="13F91984" w14:textId="77777777" w:rsidR="005F336F" w:rsidRPr="005F336F" w:rsidRDefault="005F336F" w:rsidP="00CD52AA">
            <w:pPr>
              <w:jc w:val="center"/>
              <w:rPr>
                <w:color w:val="000000"/>
                <w:sz w:val="20"/>
                <w:szCs w:val="20"/>
              </w:rPr>
            </w:pPr>
            <w:r w:rsidRPr="005F336F">
              <w:rPr>
                <w:color w:val="000000"/>
                <w:sz w:val="20"/>
                <w:szCs w:val="20"/>
              </w:rPr>
              <w:t>15</w:t>
            </w:r>
          </w:p>
        </w:tc>
        <w:tc>
          <w:tcPr>
            <w:tcW w:w="1085" w:type="dxa"/>
            <w:tcBorders>
              <w:top w:val="nil"/>
              <w:left w:val="nil"/>
              <w:bottom w:val="single" w:sz="4" w:space="0" w:color="auto"/>
              <w:right w:val="single" w:sz="4" w:space="0" w:color="auto"/>
            </w:tcBorders>
            <w:shd w:val="clear" w:color="auto" w:fill="auto"/>
            <w:noWrap/>
            <w:vAlign w:val="bottom"/>
            <w:hideMark/>
          </w:tcPr>
          <w:p w14:paraId="56549E37" w14:textId="77777777" w:rsidR="005F336F" w:rsidRPr="005F336F" w:rsidRDefault="005F336F" w:rsidP="00CD52AA">
            <w:pPr>
              <w:jc w:val="center"/>
              <w:rPr>
                <w:color w:val="000000"/>
                <w:sz w:val="20"/>
                <w:szCs w:val="20"/>
              </w:rPr>
            </w:pPr>
            <w:r w:rsidRPr="005F336F">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074685D7" w14:textId="77777777" w:rsidR="005F336F" w:rsidRPr="005F336F" w:rsidRDefault="005F336F" w:rsidP="00CD52AA">
            <w:pPr>
              <w:jc w:val="center"/>
              <w:rPr>
                <w:color w:val="000000"/>
                <w:sz w:val="20"/>
                <w:szCs w:val="20"/>
              </w:rPr>
            </w:pPr>
            <w:r w:rsidRPr="005F336F">
              <w:rPr>
                <w:color w:val="000000"/>
                <w:sz w:val="20"/>
                <w:szCs w:val="20"/>
              </w:rPr>
              <w:t>10</w:t>
            </w:r>
          </w:p>
        </w:tc>
        <w:tc>
          <w:tcPr>
            <w:tcW w:w="1276" w:type="dxa"/>
            <w:tcBorders>
              <w:top w:val="nil"/>
              <w:left w:val="nil"/>
              <w:bottom w:val="single" w:sz="4" w:space="0" w:color="auto"/>
              <w:right w:val="single" w:sz="4" w:space="0" w:color="auto"/>
            </w:tcBorders>
            <w:shd w:val="clear" w:color="auto" w:fill="auto"/>
            <w:vAlign w:val="bottom"/>
            <w:hideMark/>
          </w:tcPr>
          <w:p w14:paraId="37894520" w14:textId="77777777" w:rsidR="005F336F" w:rsidRPr="005F336F" w:rsidRDefault="005F336F" w:rsidP="00CD52AA">
            <w:pPr>
              <w:jc w:val="center"/>
              <w:rPr>
                <w:color w:val="000000"/>
                <w:sz w:val="20"/>
                <w:szCs w:val="20"/>
              </w:rPr>
            </w:pPr>
            <w:r w:rsidRPr="005F336F">
              <w:rPr>
                <w:color w:val="000000"/>
                <w:sz w:val="20"/>
                <w:szCs w:val="20"/>
              </w:rPr>
              <w:t>+/-5 percent</w:t>
            </w:r>
          </w:p>
        </w:tc>
        <w:tc>
          <w:tcPr>
            <w:tcW w:w="1559" w:type="dxa"/>
            <w:tcBorders>
              <w:top w:val="nil"/>
              <w:left w:val="nil"/>
              <w:bottom w:val="single" w:sz="4" w:space="0" w:color="auto"/>
              <w:right w:val="single" w:sz="4" w:space="0" w:color="auto"/>
            </w:tcBorders>
            <w:shd w:val="clear" w:color="auto" w:fill="auto"/>
            <w:noWrap/>
            <w:vAlign w:val="bottom"/>
            <w:hideMark/>
          </w:tcPr>
          <w:p w14:paraId="282DA30F" w14:textId="77777777" w:rsidR="005F336F" w:rsidRPr="005F336F" w:rsidRDefault="005F336F" w:rsidP="005F336F">
            <w:pPr>
              <w:jc w:val="center"/>
              <w:rPr>
                <w:color w:val="000000"/>
                <w:sz w:val="20"/>
                <w:szCs w:val="20"/>
              </w:rPr>
            </w:pPr>
            <w:r w:rsidRPr="005F336F">
              <w:rPr>
                <w:color w:val="000000"/>
                <w:sz w:val="20"/>
                <w:szCs w:val="20"/>
              </w:rPr>
              <w:t>IS 1964</w:t>
            </w:r>
          </w:p>
        </w:tc>
      </w:tr>
      <w:tr w:rsidR="005F336F" w:rsidRPr="005F336F" w14:paraId="27CF8A1F" w14:textId="77777777" w:rsidTr="00321E2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5FA89A1" w14:textId="77777777" w:rsidR="005F336F" w:rsidRPr="005F336F" w:rsidRDefault="005F336F" w:rsidP="00CD52AA">
            <w:pPr>
              <w:jc w:val="center"/>
              <w:rPr>
                <w:color w:val="000000"/>
                <w:sz w:val="20"/>
                <w:szCs w:val="20"/>
              </w:rPr>
            </w:pPr>
            <w:r w:rsidRPr="005F336F">
              <w:rPr>
                <w:color w:val="000000"/>
                <w:sz w:val="20"/>
                <w:szCs w:val="20"/>
              </w:rPr>
              <w:t>(ii)</w:t>
            </w:r>
          </w:p>
        </w:tc>
        <w:tc>
          <w:tcPr>
            <w:tcW w:w="2126" w:type="dxa"/>
            <w:tcBorders>
              <w:top w:val="nil"/>
              <w:left w:val="nil"/>
              <w:bottom w:val="single" w:sz="4" w:space="0" w:color="auto"/>
              <w:right w:val="single" w:sz="4" w:space="0" w:color="auto"/>
            </w:tcBorders>
            <w:shd w:val="clear" w:color="auto" w:fill="auto"/>
            <w:noWrap/>
            <w:vAlign w:val="bottom"/>
            <w:hideMark/>
          </w:tcPr>
          <w:p w14:paraId="777E9F8E" w14:textId="00CEC33D" w:rsidR="005F336F" w:rsidRPr="005F336F" w:rsidRDefault="005F336F" w:rsidP="00CD52AA">
            <w:pPr>
              <w:rPr>
                <w:color w:val="000000"/>
                <w:sz w:val="20"/>
                <w:szCs w:val="20"/>
              </w:rPr>
            </w:pPr>
            <w:r w:rsidRPr="005F336F">
              <w:rPr>
                <w:color w:val="000000"/>
                <w:sz w:val="20"/>
                <w:szCs w:val="20"/>
              </w:rPr>
              <w:t>Mesh Type</w:t>
            </w:r>
            <w:r>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4FBC0205" w14:textId="77777777" w:rsidR="005F336F" w:rsidRPr="005F336F" w:rsidRDefault="005F336F" w:rsidP="00CD52AA">
            <w:pPr>
              <w:jc w:val="center"/>
              <w:rPr>
                <w:color w:val="000000"/>
                <w:sz w:val="20"/>
                <w:szCs w:val="20"/>
              </w:rPr>
            </w:pPr>
            <w:r w:rsidRPr="005F336F">
              <w:rPr>
                <w:color w:val="000000"/>
                <w:sz w:val="20"/>
                <w:szCs w:val="20"/>
              </w:rPr>
              <w:t>Square</w:t>
            </w:r>
          </w:p>
        </w:tc>
        <w:tc>
          <w:tcPr>
            <w:tcW w:w="1183" w:type="dxa"/>
            <w:tcBorders>
              <w:top w:val="nil"/>
              <w:left w:val="nil"/>
              <w:bottom w:val="single" w:sz="4" w:space="0" w:color="auto"/>
              <w:right w:val="single" w:sz="4" w:space="0" w:color="auto"/>
            </w:tcBorders>
            <w:shd w:val="clear" w:color="auto" w:fill="auto"/>
            <w:noWrap/>
            <w:vAlign w:val="bottom"/>
            <w:hideMark/>
          </w:tcPr>
          <w:p w14:paraId="7AA66855" w14:textId="77777777" w:rsidR="005F336F" w:rsidRPr="005F336F" w:rsidRDefault="005F336F" w:rsidP="00CD52AA">
            <w:pPr>
              <w:jc w:val="center"/>
              <w:rPr>
                <w:color w:val="000000"/>
                <w:sz w:val="20"/>
                <w:szCs w:val="20"/>
              </w:rPr>
            </w:pPr>
            <w:r w:rsidRPr="005F336F">
              <w:rPr>
                <w:color w:val="000000"/>
                <w:sz w:val="20"/>
                <w:szCs w:val="20"/>
              </w:rPr>
              <w:t>Square</w:t>
            </w:r>
          </w:p>
        </w:tc>
        <w:tc>
          <w:tcPr>
            <w:tcW w:w="1085" w:type="dxa"/>
            <w:tcBorders>
              <w:top w:val="nil"/>
              <w:left w:val="nil"/>
              <w:bottom w:val="single" w:sz="4" w:space="0" w:color="auto"/>
              <w:right w:val="single" w:sz="4" w:space="0" w:color="auto"/>
            </w:tcBorders>
            <w:shd w:val="clear" w:color="auto" w:fill="auto"/>
            <w:noWrap/>
            <w:vAlign w:val="bottom"/>
            <w:hideMark/>
          </w:tcPr>
          <w:p w14:paraId="5CFD8202" w14:textId="77777777" w:rsidR="005F336F" w:rsidRPr="005F336F" w:rsidRDefault="005F336F" w:rsidP="00CD52AA">
            <w:pPr>
              <w:jc w:val="center"/>
              <w:rPr>
                <w:color w:val="000000"/>
                <w:sz w:val="20"/>
                <w:szCs w:val="20"/>
              </w:rPr>
            </w:pPr>
            <w:r w:rsidRPr="005F336F">
              <w:rPr>
                <w:color w:val="000000"/>
                <w:sz w:val="20"/>
                <w:szCs w:val="20"/>
              </w:rPr>
              <w:t>Square</w:t>
            </w:r>
          </w:p>
        </w:tc>
        <w:tc>
          <w:tcPr>
            <w:tcW w:w="1134" w:type="dxa"/>
            <w:tcBorders>
              <w:top w:val="nil"/>
              <w:left w:val="nil"/>
              <w:bottom w:val="single" w:sz="4" w:space="0" w:color="auto"/>
              <w:right w:val="single" w:sz="4" w:space="0" w:color="auto"/>
            </w:tcBorders>
            <w:shd w:val="clear" w:color="auto" w:fill="auto"/>
            <w:noWrap/>
            <w:vAlign w:val="bottom"/>
            <w:hideMark/>
          </w:tcPr>
          <w:p w14:paraId="04716DC2" w14:textId="77777777" w:rsidR="005F336F" w:rsidRPr="005F336F" w:rsidRDefault="005F336F" w:rsidP="00CD52AA">
            <w:pPr>
              <w:jc w:val="center"/>
              <w:rPr>
                <w:color w:val="000000"/>
                <w:sz w:val="20"/>
                <w:szCs w:val="20"/>
              </w:rPr>
            </w:pPr>
            <w:r w:rsidRPr="005F336F">
              <w:rPr>
                <w:color w:val="000000"/>
                <w:sz w:val="20"/>
                <w:szCs w:val="20"/>
              </w:rPr>
              <w:t>Square</w:t>
            </w:r>
          </w:p>
        </w:tc>
        <w:tc>
          <w:tcPr>
            <w:tcW w:w="1276" w:type="dxa"/>
            <w:tcBorders>
              <w:top w:val="nil"/>
              <w:left w:val="nil"/>
              <w:bottom w:val="single" w:sz="4" w:space="0" w:color="auto"/>
              <w:right w:val="single" w:sz="4" w:space="0" w:color="auto"/>
            </w:tcBorders>
            <w:shd w:val="clear" w:color="auto" w:fill="auto"/>
            <w:noWrap/>
            <w:vAlign w:val="bottom"/>
            <w:hideMark/>
          </w:tcPr>
          <w:p w14:paraId="0E8C5597"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38BC387B" w14:textId="77777777" w:rsidR="005F336F" w:rsidRPr="005F336F" w:rsidRDefault="005F336F" w:rsidP="005F336F">
            <w:pPr>
              <w:jc w:val="center"/>
              <w:rPr>
                <w:color w:val="000000"/>
                <w:sz w:val="20"/>
                <w:szCs w:val="20"/>
              </w:rPr>
            </w:pPr>
            <w:r w:rsidRPr="005F336F">
              <w:rPr>
                <w:color w:val="000000"/>
                <w:sz w:val="20"/>
                <w:szCs w:val="20"/>
              </w:rPr>
              <w:t>Visual</w:t>
            </w:r>
          </w:p>
        </w:tc>
      </w:tr>
      <w:tr w:rsidR="005F336F" w:rsidRPr="005F336F" w14:paraId="6CBFB6DD" w14:textId="77777777" w:rsidTr="00321E2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FF28D05" w14:textId="77777777" w:rsidR="005F336F" w:rsidRPr="005F336F" w:rsidRDefault="005F336F" w:rsidP="00CD52AA">
            <w:pPr>
              <w:jc w:val="center"/>
              <w:rPr>
                <w:color w:val="000000"/>
                <w:sz w:val="20"/>
                <w:szCs w:val="20"/>
              </w:rPr>
            </w:pPr>
            <w:r w:rsidRPr="005F336F">
              <w:rPr>
                <w:color w:val="000000"/>
                <w:sz w:val="20"/>
                <w:szCs w:val="20"/>
              </w:rPr>
              <w:t>(iii)</w:t>
            </w:r>
          </w:p>
        </w:tc>
        <w:tc>
          <w:tcPr>
            <w:tcW w:w="2126" w:type="dxa"/>
            <w:tcBorders>
              <w:top w:val="nil"/>
              <w:left w:val="nil"/>
              <w:bottom w:val="single" w:sz="4" w:space="0" w:color="auto"/>
              <w:right w:val="single" w:sz="4" w:space="0" w:color="auto"/>
            </w:tcBorders>
            <w:shd w:val="clear" w:color="auto" w:fill="auto"/>
            <w:noWrap/>
            <w:vAlign w:val="bottom"/>
            <w:hideMark/>
          </w:tcPr>
          <w:p w14:paraId="7718D6C6" w14:textId="77777777" w:rsidR="005F336F" w:rsidRPr="005F336F" w:rsidRDefault="005F336F" w:rsidP="00CD52AA">
            <w:pPr>
              <w:rPr>
                <w:color w:val="000000"/>
                <w:sz w:val="20"/>
                <w:szCs w:val="20"/>
              </w:rPr>
            </w:pPr>
            <w:r w:rsidRPr="005F336F">
              <w:rPr>
                <w:color w:val="000000"/>
                <w:sz w:val="20"/>
                <w:szCs w:val="20"/>
              </w:rPr>
              <w:t>Average mesh size, mm</w:t>
            </w:r>
          </w:p>
        </w:tc>
        <w:tc>
          <w:tcPr>
            <w:tcW w:w="1134" w:type="dxa"/>
            <w:tcBorders>
              <w:top w:val="nil"/>
              <w:left w:val="nil"/>
              <w:bottom w:val="single" w:sz="4" w:space="0" w:color="auto"/>
              <w:right w:val="single" w:sz="4" w:space="0" w:color="auto"/>
            </w:tcBorders>
            <w:shd w:val="clear" w:color="auto" w:fill="auto"/>
            <w:noWrap/>
            <w:vAlign w:val="bottom"/>
            <w:hideMark/>
          </w:tcPr>
          <w:p w14:paraId="0EF46198" w14:textId="745D99D5" w:rsidR="005F336F" w:rsidRPr="005F336F" w:rsidRDefault="005F336F" w:rsidP="00CD52AA">
            <w:pPr>
              <w:jc w:val="center"/>
              <w:rPr>
                <w:color w:val="000000"/>
                <w:sz w:val="20"/>
                <w:szCs w:val="20"/>
              </w:rPr>
            </w:pPr>
            <w:r w:rsidRPr="005F336F">
              <w:rPr>
                <w:color w:val="000000"/>
                <w:sz w:val="20"/>
                <w:szCs w:val="20"/>
              </w:rPr>
              <w:t>15</w:t>
            </w:r>
            <w:r w:rsidR="00321E2C">
              <w:rPr>
                <w:color w:val="000000"/>
                <w:sz w:val="20"/>
                <w:szCs w:val="20"/>
              </w:rPr>
              <w:t xml:space="preserve"> MMSQ</w:t>
            </w:r>
          </w:p>
        </w:tc>
        <w:tc>
          <w:tcPr>
            <w:tcW w:w="1183" w:type="dxa"/>
            <w:tcBorders>
              <w:top w:val="nil"/>
              <w:left w:val="nil"/>
              <w:bottom w:val="single" w:sz="4" w:space="0" w:color="auto"/>
              <w:right w:val="single" w:sz="4" w:space="0" w:color="auto"/>
            </w:tcBorders>
            <w:shd w:val="clear" w:color="auto" w:fill="auto"/>
            <w:noWrap/>
            <w:vAlign w:val="bottom"/>
            <w:hideMark/>
          </w:tcPr>
          <w:p w14:paraId="5050BAD7" w14:textId="442D416D" w:rsidR="005F336F" w:rsidRPr="005F336F" w:rsidRDefault="005F336F" w:rsidP="00CD52AA">
            <w:pPr>
              <w:jc w:val="center"/>
              <w:rPr>
                <w:color w:val="000000"/>
                <w:sz w:val="20"/>
                <w:szCs w:val="20"/>
              </w:rPr>
            </w:pPr>
            <w:r w:rsidRPr="005F336F">
              <w:rPr>
                <w:color w:val="000000"/>
                <w:sz w:val="20"/>
                <w:szCs w:val="20"/>
              </w:rPr>
              <w:t>20</w:t>
            </w:r>
            <w:r w:rsidR="00321E2C">
              <w:rPr>
                <w:color w:val="000000"/>
                <w:sz w:val="20"/>
                <w:szCs w:val="20"/>
              </w:rPr>
              <w:t xml:space="preserve"> MMSQ</w:t>
            </w:r>
          </w:p>
        </w:tc>
        <w:tc>
          <w:tcPr>
            <w:tcW w:w="1085" w:type="dxa"/>
            <w:tcBorders>
              <w:top w:val="nil"/>
              <w:left w:val="nil"/>
              <w:bottom w:val="single" w:sz="4" w:space="0" w:color="auto"/>
              <w:right w:val="single" w:sz="4" w:space="0" w:color="auto"/>
            </w:tcBorders>
            <w:shd w:val="clear" w:color="auto" w:fill="auto"/>
            <w:noWrap/>
            <w:vAlign w:val="bottom"/>
            <w:hideMark/>
          </w:tcPr>
          <w:p w14:paraId="441CB3E7" w14:textId="36DDF164" w:rsidR="005F336F" w:rsidRPr="00321E2C" w:rsidRDefault="005F336F" w:rsidP="00CD52AA">
            <w:pPr>
              <w:jc w:val="center"/>
              <w:rPr>
                <w:b/>
                <w:bCs/>
                <w:color w:val="000000"/>
                <w:sz w:val="20"/>
                <w:szCs w:val="20"/>
              </w:rPr>
            </w:pPr>
            <w:r w:rsidRPr="005F336F">
              <w:rPr>
                <w:color w:val="000000"/>
                <w:sz w:val="20"/>
                <w:szCs w:val="20"/>
              </w:rPr>
              <w:t>25</w:t>
            </w:r>
            <w:r w:rsidR="00321E2C">
              <w:rPr>
                <w:color w:val="000000"/>
                <w:sz w:val="20"/>
                <w:szCs w:val="20"/>
              </w:rPr>
              <w:t xml:space="preserve"> MMSQ</w:t>
            </w:r>
          </w:p>
        </w:tc>
        <w:tc>
          <w:tcPr>
            <w:tcW w:w="1134" w:type="dxa"/>
            <w:tcBorders>
              <w:top w:val="nil"/>
              <w:left w:val="nil"/>
              <w:bottom w:val="single" w:sz="4" w:space="0" w:color="auto"/>
              <w:right w:val="single" w:sz="4" w:space="0" w:color="auto"/>
            </w:tcBorders>
            <w:shd w:val="clear" w:color="auto" w:fill="auto"/>
            <w:noWrap/>
            <w:vAlign w:val="bottom"/>
            <w:hideMark/>
          </w:tcPr>
          <w:p w14:paraId="1C2E910B" w14:textId="50EA3F69" w:rsidR="005F336F" w:rsidRPr="005F336F" w:rsidRDefault="005F336F" w:rsidP="00CD52AA">
            <w:pPr>
              <w:jc w:val="center"/>
              <w:rPr>
                <w:color w:val="000000"/>
                <w:sz w:val="20"/>
                <w:szCs w:val="20"/>
              </w:rPr>
            </w:pPr>
            <w:r w:rsidRPr="005F336F">
              <w:rPr>
                <w:color w:val="000000"/>
                <w:sz w:val="20"/>
                <w:szCs w:val="20"/>
              </w:rPr>
              <w:t>30</w:t>
            </w:r>
            <w:r w:rsidR="00321E2C">
              <w:rPr>
                <w:color w:val="000000"/>
                <w:sz w:val="20"/>
                <w:szCs w:val="20"/>
              </w:rPr>
              <w:t xml:space="preserve"> MMSQ</w:t>
            </w:r>
          </w:p>
        </w:tc>
        <w:tc>
          <w:tcPr>
            <w:tcW w:w="1276" w:type="dxa"/>
            <w:tcBorders>
              <w:top w:val="nil"/>
              <w:left w:val="nil"/>
              <w:bottom w:val="single" w:sz="4" w:space="0" w:color="auto"/>
              <w:right w:val="single" w:sz="4" w:space="0" w:color="auto"/>
            </w:tcBorders>
            <w:shd w:val="clear" w:color="auto" w:fill="auto"/>
            <w:noWrap/>
            <w:vAlign w:val="bottom"/>
            <w:hideMark/>
          </w:tcPr>
          <w:p w14:paraId="417F0A98" w14:textId="77777777" w:rsidR="005F336F" w:rsidRPr="005F336F" w:rsidRDefault="005F336F" w:rsidP="00CD52AA">
            <w:pPr>
              <w:jc w:val="center"/>
              <w:rPr>
                <w:color w:val="000000"/>
                <w:sz w:val="20"/>
                <w:szCs w:val="20"/>
              </w:rPr>
            </w:pPr>
            <w:r w:rsidRPr="005F336F">
              <w:rPr>
                <w:color w:val="000000"/>
                <w:sz w:val="20"/>
                <w:szCs w:val="20"/>
              </w:rPr>
              <w:t>+/-2 mm</w:t>
            </w:r>
          </w:p>
        </w:tc>
        <w:tc>
          <w:tcPr>
            <w:tcW w:w="1559" w:type="dxa"/>
            <w:tcBorders>
              <w:top w:val="nil"/>
              <w:left w:val="nil"/>
              <w:bottom w:val="single" w:sz="4" w:space="0" w:color="auto"/>
              <w:right w:val="single" w:sz="4" w:space="0" w:color="auto"/>
            </w:tcBorders>
            <w:shd w:val="clear" w:color="auto" w:fill="auto"/>
            <w:noWrap/>
            <w:vAlign w:val="bottom"/>
            <w:hideMark/>
          </w:tcPr>
          <w:p w14:paraId="41C63A84" w14:textId="77777777" w:rsidR="005F336F" w:rsidRPr="005F336F" w:rsidRDefault="005F336F" w:rsidP="005F336F">
            <w:pPr>
              <w:jc w:val="center"/>
              <w:rPr>
                <w:color w:val="000000"/>
                <w:sz w:val="20"/>
                <w:szCs w:val="20"/>
              </w:rPr>
            </w:pPr>
            <w:r w:rsidRPr="005F336F">
              <w:rPr>
                <w:color w:val="000000"/>
                <w:sz w:val="20"/>
                <w:szCs w:val="20"/>
              </w:rPr>
              <w:t>IS 15789</w:t>
            </w:r>
          </w:p>
        </w:tc>
      </w:tr>
      <w:tr w:rsidR="005F336F" w:rsidRPr="005F336F" w14:paraId="72A33AC8" w14:textId="77777777" w:rsidTr="00321E2C">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1D71F1E" w14:textId="77777777" w:rsidR="005F336F" w:rsidRPr="005F336F" w:rsidRDefault="005F336F" w:rsidP="00CD52AA">
            <w:pPr>
              <w:jc w:val="center"/>
              <w:rPr>
                <w:color w:val="000000"/>
                <w:sz w:val="20"/>
                <w:szCs w:val="20"/>
              </w:rPr>
            </w:pPr>
            <w:r w:rsidRPr="005F336F">
              <w:rPr>
                <w:color w:val="000000"/>
                <w:sz w:val="20"/>
                <w:szCs w:val="20"/>
              </w:rPr>
              <w:t>(iv)</w:t>
            </w:r>
          </w:p>
        </w:tc>
        <w:tc>
          <w:tcPr>
            <w:tcW w:w="2126" w:type="dxa"/>
            <w:tcBorders>
              <w:top w:val="nil"/>
              <w:left w:val="nil"/>
              <w:bottom w:val="single" w:sz="4" w:space="0" w:color="auto"/>
              <w:right w:val="single" w:sz="4" w:space="0" w:color="auto"/>
            </w:tcBorders>
            <w:shd w:val="clear" w:color="auto" w:fill="auto"/>
            <w:noWrap/>
            <w:vAlign w:val="bottom"/>
            <w:hideMark/>
          </w:tcPr>
          <w:p w14:paraId="04D18BDB" w14:textId="3FCB6468" w:rsidR="005F336F" w:rsidRPr="005F336F" w:rsidRDefault="005F336F" w:rsidP="00CD52AA">
            <w:pPr>
              <w:rPr>
                <w:color w:val="000000"/>
                <w:sz w:val="20"/>
                <w:szCs w:val="20"/>
              </w:rPr>
            </w:pPr>
            <w:r w:rsidRPr="005F336F">
              <w:rPr>
                <w:color w:val="000000"/>
                <w:sz w:val="20"/>
                <w:szCs w:val="20"/>
              </w:rPr>
              <w:t>Mesh Breaking strength, Min, N</w:t>
            </w:r>
          </w:p>
        </w:tc>
        <w:tc>
          <w:tcPr>
            <w:tcW w:w="1134" w:type="dxa"/>
            <w:tcBorders>
              <w:top w:val="nil"/>
              <w:left w:val="nil"/>
              <w:bottom w:val="single" w:sz="4" w:space="0" w:color="auto"/>
              <w:right w:val="single" w:sz="4" w:space="0" w:color="auto"/>
            </w:tcBorders>
            <w:shd w:val="clear" w:color="auto" w:fill="auto"/>
            <w:noWrap/>
            <w:vAlign w:val="bottom"/>
            <w:hideMark/>
          </w:tcPr>
          <w:p w14:paraId="75EF0EBF" w14:textId="77777777" w:rsidR="005F336F" w:rsidRPr="005F336F" w:rsidRDefault="005F336F" w:rsidP="00CD52AA">
            <w:pPr>
              <w:jc w:val="center"/>
              <w:rPr>
                <w:color w:val="000000"/>
                <w:sz w:val="20"/>
                <w:szCs w:val="20"/>
              </w:rPr>
            </w:pPr>
            <w:r w:rsidRPr="005F336F">
              <w:rPr>
                <w:color w:val="000000"/>
                <w:sz w:val="20"/>
                <w:szCs w:val="20"/>
              </w:rPr>
              <w:t>50</w:t>
            </w:r>
          </w:p>
        </w:tc>
        <w:tc>
          <w:tcPr>
            <w:tcW w:w="1183" w:type="dxa"/>
            <w:tcBorders>
              <w:top w:val="nil"/>
              <w:left w:val="nil"/>
              <w:bottom w:val="single" w:sz="4" w:space="0" w:color="auto"/>
              <w:right w:val="single" w:sz="4" w:space="0" w:color="auto"/>
            </w:tcBorders>
            <w:shd w:val="clear" w:color="auto" w:fill="auto"/>
            <w:noWrap/>
            <w:vAlign w:val="bottom"/>
            <w:hideMark/>
          </w:tcPr>
          <w:p w14:paraId="6F15AC72" w14:textId="77777777" w:rsidR="005F336F" w:rsidRPr="005F336F" w:rsidRDefault="005F336F" w:rsidP="00CD52AA">
            <w:pPr>
              <w:jc w:val="center"/>
              <w:rPr>
                <w:color w:val="000000"/>
                <w:sz w:val="20"/>
                <w:szCs w:val="20"/>
              </w:rPr>
            </w:pPr>
            <w:r w:rsidRPr="005F336F">
              <w:rPr>
                <w:color w:val="000000"/>
                <w:sz w:val="20"/>
                <w:szCs w:val="20"/>
              </w:rPr>
              <w:t>50</w:t>
            </w:r>
          </w:p>
        </w:tc>
        <w:tc>
          <w:tcPr>
            <w:tcW w:w="1085" w:type="dxa"/>
            <w:tcBorders>
              <w:top w:val="nil"/>
              <w:left w:val="nil"/>
              <w:bottom w:val="single" w:sz="4" w:space="0" w:color="auto"/>
              <w:right w:val="single" w:sz="4" w:space="0" w:color="auto"/>
            </w:tcBorders>
            <w:shd w:val="clear" w:color="auto" w:fill="auto"/>
            <w:noWrap/>
            <w:vAlign w:val="bottom"/>
            <w:hideMark/>
          </w:tcPr>
          <w:p w14:paraId="2D858362" w14:textId="77777777" w:rsidR="005F336F" w:rsidRPr="005F336F" w:rsidRDefault="005F336F" w:rsidP="00CD52AA">
            <w:pPr>
              <w:jc w:val="center"/>
              <w:rPr>
                <w:color w:val="000000"/>
                <w:sz w:val="20"/>
                <w:szCs w:val="20"/>
              </w:rPr>
            </w:pPr>
            <w:r w:rsidRPr="005F336F">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14:paraId="760E04B7" w14:textId="77777777" w:rsidR="005F336F" w:rsidRPr="005F336F" w:rsidRDefault="005F336F" w:rsidP="00CD52AA">
            <w:pPr>
              <w:jc w:val="center"/>
              <w:rPr>
                <w:color w:val="000000"/>
                <w:sz w:val="20"/>
                <w:szCs w:val="20"/>
              </w:rPr>
            </w:pPr>
            <w:r w:rsidRPr="005F336F">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bottom"/>
            <w:hideMark/>
          </w:tcPr>
          <w:p w14:paraId="12D7D094"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bottom"/>
            <w:hideMark/>
          </w:tcPr>
          <w:p w14:paraId="7C69670C" w14:textId="77777777" w:rsidR="005F336F" w:rsidRPr="005F336F" w:rsidRDefault="005F336F" w:rsidP="005F336F">
            <w:pPr>
              <w:jc w:val="center"/>
              <w:rPr>
                <w:color w:val="000000"/>
                <w:sz w:val="20"/>
                <w:szCs w:val="20"/>
              </w:rPr>
            </w:pPr>
            <w:r w:rsidRPr="005F336F">
              <w:rPr>
                <w:color w:val="000000"/>
                <w:sz w:val="20"/>
                <w:szCs w:val="20"/>
              </w:rPr>
              <w:t>IS 5815 (part 5)</w:t>
            </w:r>
          </w:p>
        </w:tc>
      </w:tr>
      <w:tr w:rsidR="005F336F" w:rsidRPr="005F336F" w14:paraId="5FEE6955" w14:textId="77777777" w:rsidTr="00321E2C">
        <w:trPr>
          <w:trHeight w:val="61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FB92" w14:textId="77777777" w:rsidR="005F336F" w:rsidRPr="005F336F" w:rsidRDefault="005F336F" w:rsidP="00CD52AA">
            <w:pPr>
              <w:jc w:val="center"/>
              <w:rPr>
                <w:color w:val="000000"/>
                <w:sz w:val="20"/>
                <w:szCs w:val="20"/>
              </w:rPr>
            </w:pPr>
            <w:r w:rsidRPr="005F336F">
              <w:rPr>
                <w:color w:val="000000"/>
                <w:sz w:val="20"/>
                <w:szCs w:val="20"/>
              </w:rPr>
              <w:t>(v)</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24A060E" w14:textId="77777777" w:rsidR="005F336F" w:rsidRPr="005F336F" w:rsidRDefault="005F336F" w:rsidP="00CD52AA">
            <w:pPr>
              <w:rPr>
                <w:color w:val="000000"/>
                <w:sz w:val="20"/>
                <w:szCs w:val="20"/>
              </w:rPr>
            </w:pPr>
            <w:r w:rsidRPr="005F336F">
              <w:rPr>
                <w:color w:val="000000"/>
                <w:sz w:val="20"/>
                <w:szCs w:val="20"/>
              </w:rPr>
              <w:t>Retention of breaking strength after UV exposure of 144 hours, percent, Min</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D6FDDD" w14:textId="77777777" w:rsidR="005F336F" w:rsidRPr="005F336F" w:rsidRDefault="005F336F" w:rsidP="00CD52AA">
            <w:pPr>
              <w:jc w:val="center"/>
              <w:rPr>
                <w:color w:val="000000"/>
                <w:sz w:val="20"/>
                <w:szCs w:val="20"/>
              </w:rPr>
            </w:pPr>
            <w:r w:rsidRPr="005F336F">
              <w:rPr>
                <w:color w:val="000000"/>
                <w:sz w:val="20"/>
                <w:szCs w:val="20"/>
              </w:rPr>
              <w:t>85 percent of original actual value (fabric)</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D5B24C"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25CB20" w14:textId="77777777" w:rsidR="005F336F" w:rsidRPr="005F336F" w:rsidRDefault="005F336F" w:rsidP="005F336F">
            <w:pPr>
              <w:jc w:val="center"/>
              <w:rPr>
                <w:color w:val="000000"/>
                <w:sz w:val="20"/>
                <w:szCs w:val="20"/>
              </w:rPr>
            </w:pPr>
            <w:r w:rsidRPr="005F336F">
              <w:rPr>
                <w:color w:val="000000"/>
                <w:sz w:val="20"/>
                <w:szCs w:val="20"/>
              </w:rPr>
              <w:t>Annex B and IS 5815 (part 5)</w:t>
            </w:r>
          </w:p>
        </w:tc>
      </w:tr>
      <w:tr w:rsidR="005F336F" w:rsidRPr="005F336F" w14:paraId="7019BBCB" w14:textId="77777777" w:rsidTr="00321E2C">
        <w:trPr>
          <w:trHeight w:val="34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D27F" w14:textId="77777777" w:rsidR="005F336F" w:rsidRPr="005F336F" w:rsidRDefault="005F336F" w:rsidP="00CD52AA">
            <w:pPr>
              <w:jc w:val="center"/>
              <w:rPr>
                <w:color w:val="000000"/>
                <w:sz w:val="20"/>
                <w:szCs w:val="20"/>
              </w:rPr>
            </w:pPr>
            <w:r w:rsidRPr="005F336F">
              <w:rPr>
                <w:color w:val="000000"/>
                <w:sz w:val="20"/>
                <w:szCs w:val="20"/>
              </w:rPr>
              <w:t>(vi)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FD72C33" w14:textId="77777777" w:rsidR="005F336F" w:rsidRPr="005F336F" w:rsidRDefault="005F336F" w:rsidP="00CD52AA">
            <w:pPr>
              <w:rPr>
                <w:color w:val="000000"/>
                <w:sz w:val="20"/>
                <w:szCs w:val="20"/>
              </w:rPr>
            </w:pPr>
            <w:r w:rsidRPr="005F336F">
              <w:rPr>
                <w:color w:val="000000"/>
                <w:sz w:val="20"/>
                <w:szCs w:val="20"/>
              </w:rPr>
              <w:t>Colour fastness to artificial light</w:t>
            </w:r>
            <w:r w:rsidRPr="005F336F">
              <w:rPr>
                <w:color w:val="000000"/>
                <w:sz w:val="20"/>
                <w:szCs w:val="20"/>
                <w:vertAlign w:val="superscript"/>
              </w:rPr>
              <w:t>1)</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C7871B" w14:textId="77777777" w:rsidR="005F336F" w:rsidRPr="005F336F" w:rsidRDefault="005F336F" w:rsidP="00CD52AA">
            <w:pPr>
              <w:jc w:val="center"/>
              <w:rPr>
                <w:color w:val="000000"/>
                <w:sz w:val="20"/>
                <w:szCs w:val="20"/>
              </w:rPr>
            </w:pPr>
            <w:r w:rsidRPr="005F336F">
              <w:rPr>
                <w:color w:val="000000"/>
                <w:sz w:val="20"/>
                <w:szCs w:val="20"/>
              </w:rPr>
              <w:t>4 or better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96E3E8" w14:textId="77777777" w:rsidR="005F336F" w:rsidRPr="005F336F" w:rsidRDefault="005F336F" w:rsidP="00CD52AA">
            <w:pPr>
              <w:jc w:val="center"/>
              <w:rPr>
                <w:color w:val="000000"/>
                <w:sz w:val="20"/>
                <w:szCs w:val="20"/>
              </w:rPr>
            </w:pPr>
            <w:r w:rsidRPr="005F336F">
              <w:rPr>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B237F7" w14:textId="77777777" w:rsidR="005F336F" w:rsidRPr="005F336F" w:rsidRDefault="005F336F" w:rsidP="005F336F">
            <w:pPr>
              <w:jc w:val="center"/>
              <w:rPr>
                <w:color w:val="000000"/>
                <w:sz w:val="20"/>
                <w:szCs w:val="20"/>
              </w:rPr>
            </w:pPr>
            <w:r w:rsidRPr="005F336F">
              <w:rPr>
                <w:color w:val="000000"/>
                <w:sz w:val="20"/>
                <w:szCs w:val="20"/>
              </w:rPr>
              <w:t>IS/ISO 105-B02</w:t>
            </w:r>
          </w:p>
        </w:tc>
      </w:tr>
      <w:tr w:rsidR="005F336F" w:rsidRPr="005F336F" w14:paraId="74528BA4" w14:textId="77777777" w:rsidTr="00321E2C">
        <w:trPr>
          <w:trHeight w:val="345"/>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5C60" w14:textId="77777777" w:rsidR="005F336F" w:rsidRPr="005F336F" w:rsidRDefault="005F336F" w:rsidP="00CD52AA">
            <w:pPr>
              <w:rPr>
                <w:color w:val="000000"/>
                <w:sz w:val="20"/>
                <w:szCs w:val="20"/>
              </w:rPr>
            </w:pPr>
            <w:r w:rsidRPr="005F336F">
              <w:rPr>
                <w:color w:val="000000"/>
                <w:sz w:val="20"/>
                <w:szCs w:val="20"/>
                <w:vertAlign w:val="superscript"/>
              </w:rPr>
              <w:t xml:space="preserve">1) </w:t>
            </w:r>
            <w:r w:rsidRPr="005F336F">
              <w:rPr>
                <w:color w:val="000000"/>
                <w:sz w:val="20"/>
                <w:szCs w:val="20"/>
              </w:rPr>
              <w:t>Applicable for coloured bird protection nets only</w:t>
            </w:r>
          </w:p>
        </w:tc>
      </w:tr>
    </w:tbl>
    <w:p w14:paraId="3AE7939D" w14:textId="77777777" w:rsidR="005263DB" w:rsidRPr="00F9362A" w:rsidRDefault="005263DB" w:rsidP="00F9362A">
      <w:pPr>
        <w:jc w:val="both"/>
        <w:rPr>
          <w:b/>
          <w:bCs/>
        </w:rPr>
      </w:pPr>
    </w:p>
    <w:p w14:paraId="351E1866" w14:textId="1FEA3E6A" w:rsidR="00016F57" w:rsidRPr="00D016EA" w:rsidRDefault="007B1BEA" w:rsidP="007525F7">
      <w:pPr>
        <w:jc w:val="both"/>
        <w:rPr>
          <w:b/>
          <w:bCs/>
        </w:rPr>
      </w:pPr>
      <w:r w:rsidRPr="00C90020">
        <w:rPr>
          <w:b/>
          <w:bCs/>
        </w:rPr>
        <w:t>4.7</w:t>
      </w:r>
      <w:r w:rsidR="005263DB" w:rsidRPr="00C90020">
        <w:rPr>
          <w:b/>
          <w:bCs/>
        </w:rPr>
        <w:t xml:space="preserve"> </w:t>
      </w:r>
      <w:r w:rsidR="005263DB">
        <w:t xml:space="preserve">The committee </w:t>
      </w:r>
      <w:r w:rsidR="005263DB" w:rsidRPr="005263DB">
        <w:rPr>
          <w:iCs/>
          <w:lang w:bidi="hi-IN"/>
        </w:rPr>
        <w:t xml:space="preserve">SCRUTNIZED the wide circulation draft on </w:t>
      </w:r>
      <w:r w:rsidR="005263DB" w:rsidRPr="00C90020">
        <w:rPr>
          <w:b/>
          <w:bCs/>
        </w:rPr>
        <w:t xml:space="preserve">Agro textiles — Bird Protection Nets for Agriculture and Horticulture Purposes — Specification Part 3 Extruded Bird Protection Nets </w:t>
      </w:r>
      <w:r w:rsidR="005263DB">
        <w:t xml:space="preserve">as given in </w:t>
      </w:r>
      <w:r w:rsidR="005263DB" w:rsidRPr="00C90020">
        <w:rPr>
          <w:b/>
          <w:bCs/>
        </w:rPr>
        <w:t>Annex 3</w:t>
      </w:r>
      <w:r w:rsidR="005263DB">
        <w:rPr>
          <w:b/>
          <w:bCs/>
        </w:rPr>
        <w:t>H</w:t>
      </w:r>
      <w:r w:rsidR="005263DB" w:rsidRPr="00C90020">
        <w:rPr>
          <w:b/>
          <w:bCs/>
        </w:rPr>
        <w:t xml:space="preserve"> </w:t>
      </w:r>
      <w:r w:rsidR="005263DB">
        <w:t>to the agenda</w:t>
      </w:r>
      <w:r w:rsidR="005263DB" w:rsidRPr="00C90020">
        <w:rPr>
          <w:b/>
          <w:bCs/>
        </w:rPr>
        <w:t xml:space="preserve"> </w:t>
      </w:r>
      <w:r w:rsidR="005263DB" w:rsidRPr="001D48B7">
        <w:t>and</w:t>
      </w:r>
      <w:r w:rsidR="005263DB" w:rsidRPr="00C90020">
        <w:rPr>
          <w:b/>
          <w:bCs/>
        </w:rPr>
        <w:t xml:space="preserve"> </w:t>
      </w:r>
      <w:r w:rsidR="005263DB">
        <w:t>a</w:t>
      </w:r>
      <w:r w:rsidR="005263DB" w:rsidRPr="001D48B7">
        <w:t xml:space="preserve">fter detailed </w:t>
      </w:r>
      <w:r w:rsidR="005263DB" w:rsidRPr="00BC6565">
        <w:t>deliberation</w:t>
      </w:r>
      <w:r w:rsidR="005263DB">
        <w:t xml:space="preserve"> the committee</w:t>
      </w:r>
      <w:r w:rsidR="005263DB" w:rsidRPr="00C90020">
        <w:rPr>
          <w:b/>
          <w:bCs/>
        </w:rPr>
        <w:t xml:space="preserve"> </w:t>
      </w:r>
      <w:r w:rsidR="005263DB" w:rsidRPr="00C90020">
        <w:rPr>
          <w:iCs/>
          <w:lang w:bidi="hi-IN"/>
        </w:rPr>
        <w:t>DECIDED that the above draft standard be held to have been FINALIZED for publication as Indian standard after incorporating editorial changes, if any</w:t>
      </w:r>
      <w:r w:rsidR="005263DB">
        <w:rPr>
          <w:iCs/>
          <w:lang w:bidi="hi-IN"/>
        </w:rPr>
        <w:t>.</w:t>
      </w:r>
    </w:p>
    <w:p w14:paraId="00548774" w14:textId="77777777" w:rsidR="003F2159" w:rsidRDefault="003F2159" w:rsidP="003F2159">
      <w:pPr>
        <w:pStyle w:val="Default"/>
        <w:jc w:val="both"/>
        <w:rPr>
          <w:rFonts w:ascii="Times New Roman" w:hAnsi="Times New Roman" w:cs="Times New Roman"/>
          <w:b/>
          <w:bCs/>
        </w:rPr>
      </w:pPr>
      <w:r w:rsidRPr="006D23A7">
        <w:rPr>
          <w:rFonts w:ascii="Times New Roman" w:hAnsi="Times New Roman" w:cs="Times New Roman"/>
          <w:b/>
          <w:bCs/>
        </w:rPr>
        <w:lastRenderedPageBreak/>
        <w:t xml:space="preserve">Item </w:t>
      </w:r>
      <w:r>
        <w:rPr>
          <w:rFonts w:ascii="Times New Roman" w:hAnsi="Times New Roman" w:cs="Times New Roman"/>
          <w:b/>
          <w:bCs/>
        </w:rPr>
        <w:t>5</w:t>
      </w:r>
      <w:r w:rsidRPr="006D23A7">
        <w:rPr>
          <w:rFonts w:ascii="Times New Roman" w:hAnsi="Times New Roman" w:cs="Times New Roman"/>
          <w:b/>
          <w:bCs/>
        </w:rPr>
        <w:t xml:space="preserve"> COMMENTS RECEIVED ON PUBLISHED INDIAN STANDARDS</w:t>
      </w:r>
    </w:p>
    <w:p w14:paraId="6BFFA7D1" w14:textId="77777777" w:rsidR="003F2159" w:rsidRDefault="003F2159" w:rsidP="003F2159">
      <w:pPr>
        <w:pStyle w:val="Default"/>
        <w:jc w:val="both"/>
        <w:rPr>
          <w:rFonts w:ascii="Times New Roman" w:hAnsi="Times New Roman" w:cs="Times New Roman"/>
          <w:b/>
          <w:bCs/>
        </w:rPr>
      </w:pPr>
    </w:p>
    <w:p w14:paraId="5B9AC5BA" w14:textId="1D6444E6" w:rsidR="00267388" w:rsidRDefault="003F2159" w:rsidP="003F2159">
      <w:pPr>
        <w:jc w:val="both"/>
        <w:rPr>
          <w:iCs/>
          <w:lang w:bidi="hi-IN"/>
        </w:rPr>
      </w:pPr>
      <w:r>
        <w:rPr>
          <w:b/>
          <w:bCs/>
        </w:rPr>
        <w:t xml:space="preserve">5.1 </w:t>
      </w:r>
      <w:r w:rsidR="0023167F" w:rsidRPr="00C132BF">
        <w:t>The</w:t>
      </w:r>
      <w:r w:rsidR="0023167F">
        <w:rPr>
          <w:b/>
          <w:bCs/>
        </w:rPr>
        <w:t xml:space="preserve"> </w:t>
      </w:r>
      <w:r w:rsidR="0023167F">
        <w:t>committee</w:t>
      </w:r>
      <w:r w:rsidR="00267388">
        <w:t xml:space="preserve"> was</w:t>
      </w:r>
      <w:r w:rsidR="0023167F">
        <w:t xml:space="preserve"> informed that</w:t>
      </w:r>
      <w:r w:rsidR="00AB6564">
        <w:t xml:space="preserve"> an All India First</w:t>
      </w:r>
      <w:r w:rsidR="00C132BF">
        <w:t xml:space="preserve"> </w:t>
      </w:r>
      <w:r w:rsidR="00AB6564">
        <w:t xml:space="preserve">(AIF) application for the </w:t>
      </w:r>
      <w:r w:rsidR="00267388">
        <w:t>grant of l</w:t>
      </w:r>
      <w:r w:rsidR="00AB6564">
        <w:t xml:space="preserve">icense </w:t>
      </w:r>
      <w:r w:rsidR="00C132BF" w:rsidRPr="00473615">
        <w:rPr>
          <w:iCs/>
          <w:lang w:bidi="hi-IN"/>
        </w:rPr>
        <w:t xml:space="preserve">on </w:t>
      </w:r>
      <w:r w:rsidR="00C132BF" w:rsidRPr="003F2159">
        <w:rPr>
          <w:b/>
          <w:bCs/>
          <w:iCs/>
          <w:lang w:bidi="hi-IN"/>
        </w:rPr>
        <w:t>IS 16202 : 2014 Agro Textiles — Woven Ground Covers for Horticulture Application — Specification</w:t>
      </w:r>
      <w:r w:rsidR="00C132BF">
        <w:rPr>
          <w:b/>
          <w:bCs/>
          <w:iCs/>
          <w:lang w:bidi="hi-IN"/>
        </w:rPr>
        <w:t xml:space="preserve"> </w:t>
      </w:r>
      <w:r w:rsidR="00AB6564">
        <w:t xml:space="preserve">was received by BIS </w:t>
      </w:r>
      <w:r w:rsidR="00C132BF">
        <w:rPr>
          <w:iCs/>
          <w:lang w:bidi="hi-IN"/>
        </w:rPr>
        <w:t>along with s</w:t>
      </w:r>
      <w:r w:rsidR="005B6F94">
        <w:rPr>
          <w:iCs/>
          <w:lang w:bidi="hi-IN"/>
        </w:rPr>
        <w:t>o</w:t>
      </w:r>
      <w:r w:rsidR="00C132BF">
        <w:rPr>
          <w:iCs/>
          <w:lang w:bidi="hi-IN"/>
        </w:rPr>
        <w:t>me editorial issues</w:t>
      </w:r>
      <w:r w:rsidR="005B6F94">
        <w:rPr>
          <w:iCs/>
          <w:lang w:bidi="hi-IN"/>
        </w:rPr>
        <w:t xml:space="preserve"> in </w:t>
      </w:r>
      <w:r w:rsidR="005B6F94" w:rsidRPr="00C90020">
        <w:rPr>
          <w:iCs/>
          <w:lang w:bidi="hi-IN"/>
        </w:rPr>
        <w:t>IS 16202 : 2014</w:t>
      </w:r>
      <w:r w:rsidR="005B6F94" w:rsidRPr="003F2159">
        <w:rPr>
          <w:b/>
          <w:bCs/>
          <w:iCs/>
          <w:lang w:bidi="hi-IN"/>
        </w:rPr>
        <w:t xml:space="preserve"> </w:t>
      </w:r>
      <w:r w:rsidR="00C132BF">
        <w:rPr>
          <w:iCs/>
          <w:lang w:bidi="hi-IN"/>
        </w:rPr>
        <w:t xml:space="preserve"> raised by the applicant</w:t>
      </w:r>
      <w:r w:rsidR="00267388">
        <w:rPr>
          <w:iCs/>
          <w:lang w:bidi="hi-IN"/>
        </w:rPr>
        <w:t>.</w:t>
      </w:r>
      <w:r w:rsidR="00C132BF">
        <w:rPr>
          <w:iCs/>
          <w:lang w:bidi="hi-IN"/>
        </w:rPr>
        <w:t xml:space="preserve"> </w:t>
      </w:r>
    </w:p>
    <w:p w14:paraId="3155C774" w14:textId="77777777" w:rsidR="00267388" w:rsidRDefault="00267388" w:rsidP="003F2159">
      <w:pPr>
        <w:jc w:val="both"/>
        <w:rPr>
          <w:iCs/>
          <w:lang w:bidi="hi-IN"/>
        </w:rPr>
      </w:pPr>
    </w:p>
    <w:p w14:paraId="3661B261" w14:textId="7C2B5F6E" w:rsidR="00E14056" w:rsidRDefault="00267388" w:rsidP="003F2159">
      <w:pPr>
        <w:jc w:val="both"/>
        <w:rPr>
          <w:iCs/>
          <w:lang w:bidi="hi-IN"/>
        </w:rPr>
      </w:pPr>
      <w:r>
        <w:rPr>
          <w:iCs/>
          <w:lang w:bidi="hi-IN"/>
        </w:rPr>
        <w:t xml:space="preserve">Based on the observation of the applicants discussed during AIF VC meeting </w:t>
      </w:r>
      <w:r w:rsidR="00E12849" w:rsidRPr="00E12849">
        <w:rPr>
          <w:iCs/>
          <w:lang w:bidi="hi-IN"/>
        </w:rPr>
        <w:t>involv</w:t>
      </w:r>
      <w:r w:rsidR="00E12849">
        <w:rPr>
          <w:iCs/>
          <w:lang w:bidi="hi-IN"/>
        </w:rPr>
        <w:t>ing</w:t>
      </w:r>
      <w:r w:rsidR="00E12849" w:rsidRPr="00E12849">
        <w:rPr>
          <w:iCs/>
          <w:lang w:bidi="hi-IN"/>
        </w:rPr>
        <w:t xml:space="preserve"> only the participation of BIS personnel</w:t>
      </w:r>
      <w:r w:rsidR="00E12849">
        <w:rPr>
          <w:iCs/>
          <w:lang w:bidi="hi-IN"/>
        </w:rPr>
        <w:t>s, a draft amendment no. 1</w:t>
      </w:r>
      <w:r w:rsidR="00CD5ECB">
        <w:rPr>
          <w:iCs/>
          <w:lang w:bidi="hi-IN"/>
        </w:rPr>
        <w:t xml:space="preserve"> to </w:t>
      </w:r>
      <w:r w:rsidR="00CD5ECB" w:rsidRPr="00C90020">
        <w:rPr>
          <w:iCs/>
          <w:lang w:bidi="hi-IN"/>
        </w:rPr>
        <w:t>IS 16202 : 2014</w:t>
      </w:r>
      <w:r w:rsidR="00CD5ECB" w:rsidRPr="003F2159">
        <w:rPr>
          <w:b/>
          <w:bCs/>
          <w:iCs/>
          <w:lang w:bidi="hi-IN"/>
        </w:rPr>
        <w:t xml:space="preserve"> </w:t>
      </w:r>
      <w:r w:rsidR="00E12849">
        <w:rPr>
          <w:iCs/>
          <w:lang w:bidi="hi-IN"/>
        </w:rPr>
        <w:t>was prepared and the same</w:t>
      </w:r>
      <w:r w:rsidR="00E12849" w:rsidRPr="00C132BF">
        <w:rPr>
          <w:iCs/>
          <w:lang w:bidi="hi-IN"/>
        </w:rPr>
        <w:t xml:space="preserve"> </w:t>
      </w:r>
      <w:r w:rsidR="00E12849">
        <w:rPr>
          <w:iCs/>
          <w:lang w:bidi="hi-IN"/>
        </w:rPr>
        <w:t>was circulated within the committee members</w:t>
      </w:r>
      <w:r w:rsidR="00CD5ECB">
        <w:rPr>
          <w:iCs/>
          <w:lang w:bidi="hi-IN"/>
        </w:rPr>
        <w:t xml:space="preserve"> of TXD 35 sectional committee</w:t>
      </w:r>
      <w:r w:rsidR="00E12849">
        <w:rPr>
          <w:iCs/>
          <w:lang w:bidi="hi-IN"/>
        </w:rPr>
        <w:t xml:space="preserve"> for a period of one week for eliciting comments</w:t>
      </w:r>
      <w:r w:rsidR="00CD5ECB">
        <w:rPr>
          <w:iCs/>
          <w:lang w:bidi="hi-IN"/>
        </w:rPr>
        <w:t xml:space="preserve">. No comments on the changes proposed </w:t>
      </w:r>
      <w:r w:rsidR="00E14056">
        <w:rPr>
          <w:iCs/>
          <w:lang w:bidi="hi-IN"/>
        </w:rPr>
        <w:t xml:space="preserve">in amendment no 1 to </w:t>
      </w:r>
      <w:r w:rsidR="00E14056" w:rsidRPr="00C90020">
        <w:rPr>
          <w:iCs/>
          <w:lang w:bidi="hi-IN"/>
        </w:rPr>
        <w:t>IS 16202 : 2014</w:t>
      </w:r>
      <w:r w:rsidR="00E14056">
        <w:rPr>
          <w:iCs/>
          <w:lang w:bidi="hi-IN"/>
        </w:rPr>
        <w:t xml:space="preserve"> were received from any of the member of TXD 35 Sectional committee. </w:t>
      </w:r>
    </w:p>
    <w:p w14:paraId="4AAE436F" w14:textId="77777777" w:rsidR="00E14056" w:rsidRDefault="00E14056" w:rsidP="003F2159">
      <w:pPr>
        <w:jc w:val="both"/>
        <w:rPr>
          <w:iCs/>
          <w:lang w:bidi="hi-IN"/>
        </w:rPr>
      </w:pPr>
    </w:p>
    <w:p w14:paraId="55B92A89" w14:textId="4A2F8C73" w:rsidR="00267388" w:rsidRDefault="00E14056" w:rsidP="003F2159">
      <w:pPr>
        <w:jc w:val="both"/>
      </w:pPr>
      <w:r w:rsidRPr="007525F7">
        <w:rPr>
          <w:iCs/>
          <w:lang w:bidi="hi-IN"/>
        </w:rPr>
        <w:t>However, comments regarding the need of separate deniers for warp and weft and for the inclusion of different GSM for woven ground covers were received from</w:t>
      </w:r>
      <w:r w:rsidR="005B6F94" w:rsidRPr="007525F7">
        <w:rPr>
          <w:b/>
          <w:bCs/>
          <w:iCs/>
          <w:lang w:bidi="hi-IN"/>
        </w:rPr>
        <w:t xml:space="preserve"> </w:t>
      </w:r>
      <w:r w:rsidRPr="007525F7">
        <w:t>Smt. Jyotika Nagri, Shri Ambica Polymer Private Limited, Ahmedabad.</w:t>
      </w:r>
    </w:p>
    <w:p w14:paraId="265AC2D9" w14:textId="77777777" w:rsidR="00E14056" w:rsidRDefault="00E14056" w:rsidP="003F2159">
      <w:pPr>
        <w:jc w:val="both"/>
      </w:pPr>
    </w:p>
    <w:p w14:paraId="613C964B" w14:textId="1B0FB989" w:rsidR="00E14056" w:rsidRDefault="00E14056" w:rsidP="003F2159">
      <w:pPr>
        <w:jc w:val="both"/>
        <w:rPr>
          <w:iCs/>
          <w:lang w:bidi="hi-IN"/>
        </w:rPr>
      </w:pPr>
      <w:r>
        <w:t xml:space="preserve">Subsequently, </w:t>
      </w:r>
      <w:r>
        <w:rPr>
          <w:iCs/>
          <w:lang w:bidi="hi-IN"/>
        </w:rPr>
        <w:t>since</w:t>
      </w:r>
      <w:r w:rsidRPr="00C132BF">
        <w:rPr>
          <w:iCs/>
          <w:lang w:bidi="hi-IN"/>
        </w:rPr>
        <w:t xml:space="preserve"> the changes</w:t>
      </w:r>
      <w:r>
        <w:rPr>
          <w:iCs/>
          <w:lang w:bidi="hi-IN"/>
        </w:rPr>
        <w:t xml:space="preserve"> proposed in draft amendment no. 1 to </w:t>
      </w:r>
      <w:r w:rsidRPr="001D48B7">
        <w:rPr>
          <w:iCs/>
          <w:lang w:bidi="hi-IN"/>
        </w:rPr>
        <w:t>IS 16202 : 2014</w:t>
      </w:r>
      <w:r w:rsidRPr="00C132BF">
        <w:rPr>
          <w:iCs/>
          <w:lang w:bidi="hi-IN"/>
        </w:rPr>
        <w:t xml:space="preserve"> </w:t>
      </w:r>
      <w:r>
        <w:rPr>
          <w:iCs/>
          <w:lang w:bidi="hi-IN"/>
        </w:rPr>
        <w:t>were</w:t>
      </w:r>
      <w:r w:rsidRPr="00C132BF">
        <w:rPr>
          <w:iCs/>
          <w:lang w:bidi="hi-IN"/>
        </w:rPr>
        <w:t xml:space="preserve"> editorial and non-controversial in nature</w:t>
      </w:r>
      <w:r>
        <w:rPr>
          <w:iCs/>
          <w:lang w:bidi="hi-IN"/>
        </w:rPr>
        <w:t xml:space="preserve">, </w:t>
      </w:r>
      <w:r w:rsidRPr="00C132BF">
        <w:rPr>
          <w:iCs/>
          <w:lang w:bidi="hi-IN"/>
        </w:rPr>
        <w:t xml:space="preserve">the wide circulation of the above </w:t>
      </w:r>
      <w:r w:rsidR="005B6F94">
        <w:rPr>
          <w:iCs/>
          <w:lang w:bidi="hi-IN"/>
        </w:rPr>
        <w:t xml:space="preserve">draft </w:t>
      </w:r>
      <w:r w:rsidRPr="00C132BF">
        <w:rPr>
          <w:iCs/>
          <w:lang w:bidi="hi-IN"/>
        </w:rPr>
        <w:t xml:space="preserve">amendment </w:t>
      </w:r>
      <w:r>
        <w:rPr>
          <w:iCs/>
          <w:lang w:bidi="hi-IN"/>
        </w:rPr>
        <w:t>was</w:t>
      </w:r>
      <w:r w:rsidRPr="00C132BF">
        <w:rPr>
          <w:iCs/>
          <w:lang w:bidi="hi-IN"/>
        </w:rPr>
        <w:t xml:space="preserve"> waived off under Rule 22 (4) of BIS Rules 2018 notified vide GSR 584(E) dated 25 June 2018</w:t>
      </w:r>
      <w:r>
        <w:rPr>
          <w:iCs/>
          <w:lang w:bidi="hi-IN"/>
        </w:rPr>
        <w:t xml:space="preserve"> and approval of chairperson was obtained for proceeding the draft amendment for publication.</w:t>
      </w:r>
    </w:p>
    <w:p w14:paraId="43510C6D" w14:textId="77777777" w:rsidR="00E14056" w:rsidRDefault="00E14056" w:rsidP="003F2159">
      <w:pPr>
        <w:jc w:val="both"/>
        <w:rPr>
          <w:iCs/>
          <w:lang w:bidi="hi-IN"/>
        </w:rPr>
      </w:pPr>
    </w:p>
    <w:p w14:paraId="480C7CD1" w14:textId="2A56CBDA" w:rsidR="00E14056" w:rsidRDefault="00E14056" w:rsidP="003F2159">
      <w:pPr>
        <w:jc w:val="both"/>
        <w:rPr>
          <w:iCs/>
          <w:lang w:bidi="hi-IN"/>
        </w:rPr>
      </w:pPr>
      <w:r>
        <w:rPr>
          <w:iCs/>
          <w:lang w:bidi="hi-IN"/>
        </w:rPr>
        <w:t>However, in the meantime 19</w:t>
      </w:r>
      <w:r>
        <w:rPr>
          <w:iCs/>
          <w:vertAlign w:val="superscript"/>
          <w:lang w:bidi="hi-IN"/>
        </w:rPr>
        <w:t xml:space="preserve">th </w:t>
      </w:r>
      <w:r>
        <w:rPr>
          <w:iCs/>
          <w:lang w:bidi="hi-IN"/>
        </w:rPr>
        <w:t>meeting of TXD 35 sectional committee has been convened on 17</w:t>
      </w:r>
      <w:r>
        <w:rPr>
          <w:iCs/>
          <w:vertAlign w:val="superscript"/>
          <w:lang w:bidi="hi-IN"/>
        </w:rPr>
        <w:t xml:space="preserve">th </w:t>
      </w:r>
      <w:r>
        <w:rPr>
          <w:iCs/>
          <w:lang w:bidi="hi-IN"/>
        </w:rPr>
        <w:t xml:space="preserve">April 2022. The finalized amendment no. 1 to </w:t>
      </w:r>
      <w:r w:rsidRPr="001D48B7">
        <w:rPr>
          <w:iCs/>
          <w:lang w:bidi="hi-IN"/>
        </w:rPr>
        <w:t>IS 16202 : 2014</w:t>
      </w:r>
      <w:r>
        <w:rPr>
          <w:iCs/>
          <w:lang w:bidi="hi-IN"/>
        </w:rPr>
        <w:t xml:space="preserve"> was again placed before the members of the committee and the after discussion</w:t>
      </w:r>
      <w:r w:rsidR="005B6F94">
        <w:rPr>
          <w:iCs/>
          <w:lang w:bidi="hi-IN"/>
        </w:rPr>
        <w:t xml:space="preserve"> committee</w:t>
      </w:r>
      <w:r>
        <w:rPr>
          <w:iCs/>
          <w:lang w:bidi="hi-IN"/>
        </w:rPr>
        <w:t xml:space="preserve"> finalized the</w:t>
      </w:r>
      <w:r w:rsidR="005B6F94">
        <w:rPr>
          <w:iCs/>
          <w:lang w:bidi="hi-IN"/>
        </w:rPr>
        <w:t xml:space="preserve"> same</w:t>
      </w:r>
      <w:r>
        <w:rPr>
          <w:iCs/>
          <w:lang w:bidi="hi-IN"/>
        </w:rPr>
        <w:t xml:space="preserve"> for publication after incorporating </w:t>
      </w:r>
      <w:r w:rsidRPr="001D48B7">
        <w:rPr>
          <w:iCs/>
          <w:lang w:bidi="hi-IN"/>
        </w:rPr>
        <w:t>editorial changes, if any</w:t>
      </w:r>
      <w:r>
        <w:rPr>
          <w:iCs/>
          <w:lang w:bidi="hi-IN"/>
        </w:rPr>
        <w:t>.</w:t>
      </w:r>
    </w:p>
    <w:p w14:paraId="28831685" w14:textId="77777777" w:rsidR="007525F7" w:rsidRDefault="007525F7" w:rsidP="003F2159">
      <w:pPr>
        <w:jc w:val="both"/>
        <w:rPr>
          <w:iCs/>
          <w:lang w:bidi="hi-IN"/>
        </w:rPr>
      </w:pPr>
    </w:p>
    <w:p w14:paraId="7BD02A58" w14:textId="2A4F7393" w:rsidR="009844C6" w:rsidRDefault="003F2159" w:rsidP="007525F7">
      <w:pPr>
        <w:jc w:val="both"/>
        <w:rPr>
          <w:iCs/>
          <w:lang w:bidi="hi-IN"/>
        </w:rPr>
      </w:pPr>
      <w:r w:rsidRPr="00473615">
        <w:rPr>
          <w:iCs/>
          <w:lang w:bidi="hi-IN"/>
        </w:rPr>
        <w:t xml:space="preserve">The committee </w:t>
      </w:r>
      <w:r w:rsidR="009844C6">
        <w:rPr>
          <w:iCs/>
          <w:lang w:bidi="hi-IN"/>
        </w:rPr>
        <w:t xml:space="preserve">further </w:t>
      </w:r>
      <w:r w:rsidR="00D3128F">
        <w:rPr>
          <w:iCs/>
          <w:lang w:bidi="hi-IN"/>
        </w:rPr>
        <w:t>SCRUTNIZED</w:t>
      </w:r>
      <w:r w:rsidR="00D3128F" w:rsidRPr="00473615">
        <w:rPr>
          <w:iCs/>
          <w:lang w:bidi="hi-IN"/>
        </w:rPr>
        <w:t xml:space="preserve"> </w:t>
      </w:r>
      <w:r w:rsidRPr="00473615">
        <w:rPr>
          <w:iCs/>
          <w:lang w:bidi="hi-IN"/>
        </w:rPr>
        <w:t xml:space="preserve">the comments received from M/s </w:t>
      </w:r>
      <w:r w:rsidRPr="003C1880">
        <w:t xml:space="preserve">Shri Ambica Polymer Pvt Ltd, Ahmedabad </w:t>
      </w:r>
      <w:r w:rsidRPr="00473615">
        <w:rPr>
          <w:iCs/>
          <w:lang w:bidi="hi-IN"/>
        </w:rPr>
        <w:t xml:space="preserve">as given in </w:t>
      </w:r>
      <w:r w:rsidRPr="00473615">
        <w:rPr>
          <w:b/>
          <w:bCs/>
          <w:iCs/>
          <w:lang w:bidi="hi-IN"/>
        </w:rPr>
        <w:t xml:space="preserve">Annex </w:t>
      </w:r>
      <w:r>
        <w:rPr>
          <w:b/>
          <w:bCs/>
          <w:iCs/>
          <w:lang w:bidi="hi-IN"/>
        </w:rPr>
        <w:t>4</w:t>
      </w:r>
      <w:r w:rsidRPr="00473615">
        <w:rPr>
          <w:iCs/>
          <w:lang w:bidi="hi-IN"/>
        </w:rPr>
        <w:t xml:space="preserve"> to the agenda on </w:t>
      </w:r>
      <w:r w:rsidRPr="003F2159">
        <w:rPr>
          <w:b/>
          <w:bCs/>
          <w:iCs/>
          <w:lang w:bidi="hi-IN"/>
        </w:rPr>
        <w:t>IS 16202 : 2014 Agro Textiles — Woven Ground Covers for Horticulture Application — Specification</w:t>
      </w:r>
      <w:r w:rsidR="00CB28DB">
        <w:rPr>
          <w:iCs/>
          <w:lang w:bidi="hi-IN"/>
        </w:rPr>
        <w:t xml:space="preserve"> </w:t>
      </w:r>
      <w:r w:rsidR="005B6F94" w:rsidRPr="001D48B7">
        <w:t>and</w:t>
      </w:r>
      <w:r w:rsidR="005B6F94" w:rsidRPr="001D48B7">
        <w:rPr>
          <w:b/>
          <w:bCs/>
        </w:rPr>
        <w:t xml:space="preserve"> </w:t>
      </w:r>
      <w:r w:rsidR="005B6F94">
        <w:t>a</w:t>
      </w:r>
      <w:r w:rsidR="005B6F94" w:rsidRPr="001D48B7">
        <w:t xml:space="preserve">fter detailed </w:t>
      </w:r>
      <w:r w:rsidR="005B6F94" w:rsidRPr="00BC6565">
        <w:t>deliberation</w:t>
      </w:r>
      <w:r w:rsidR="005B6F94">
        <w:t xml:space="preserve"> the committee</w:t>
      </w:r>
      <w:r w:rsidR="005B6F94" w:rsidRPr="001D48B7">
        <w:rPr>
          <w:b/>
          <w:bCs/>
        </w:rPr>
        <w:t xml:space="preserve"> </w:t>
      </w:r>
      <w:r w:rsidR="005B6F94" w:rsidRPr="001D48B7">
        <w:rPr>
          <w:iCs/>
          <w:lang w:bidi="hi-IN"/>
        </w:rPr>
        <w:t>DECIDED</w:t>
      </w:r>
      <w:r w:rsidR="005B6F94" w:rsidDel="005B6F94">
        <w:rPr>
          <w:iCs/>
          <w:lang w:bidi="hi-IN"/>
        </w:rPr>
        <w:t xml:space="preserve"> </w:t>
      </w:r>
      <w:r w:rsidR="00CB28DB">
        <w:rPr>
          <w:iCs/>
          <w:lang w:bidi="hi-IN"/>
        </w:rPr>
        <w:t xml:space="preserve"> </w:t>
      </w:r>
      <w:r w:rsidR="003A5487" w:rsidRPr="003A5487">
        <w:rPr>
          <w:iCs/>
          <w:lang w:bidi="hi-IN"/>
        </w:rPr>
        <w:t>to form a panel for</w:t>
      </w:r>
      <w:r w:rsidR="003A5487">
        <w:rPr>
          <w:iCs/>
          <w:lang w:bidi="hi-IN"/>
        </w:rPr>
        <w:t xml:space="preserve"> deliberating upon the need </w:t>
      </w:r>
      <w:r w:rsidR="009844C6">
        <w:rPr>
          <w:iCs/>
          <w:lang w:bidi="hi-IN"/>
        </w:rPr>
        <w:t>of</w:t>
      </w:r>
      <w:r w:rsidR="003A5487">
        <w:rPr>
          <w:iCs/>
          <w:lang w:bidi="hi-IN"/>
        </w:rPr>
        <w:t xml:space="preserve"> different deniers </w:t>
      </w:r>
      <w:r w:rsidR="009844C6">
        <w:rPr>
          <w:iCs/>
          <w:lang w:bidi="hi-IN"/>
        </w:rPr>
        <w:t>for</w:t>
      </w:r>
      <w:r w:rsidR="003A5487">
        <w:rPr>
          <w:iCs/>
          <w:lang w:bidi="hi-IN"/>
        </w:rPr>
        <w:t xml:space="preserve"> warp and weft</w:t>
      </w:r>
      <w:r w:rsidR="009844C6">
        <w:rPr>
          <w:iCs/>
          <w:lang w:bidi="hi-IN"/>
        </w:rPr>
        <w:t xml:space="preserve"> as suggested by</w:t>
      </w:r>
      <w:r w:rsidR="003A5487">
        <w:rPr>
          <w:iCs/>
          <w:lang w:bidi="hi-IN"/>
        </w:rPr>
        <w:t xml:space="preserve"> </w:t>
      </w:r>
      <w:r w:rsidR="009844C6" w:rsidRPr="009844C6">
        <w:t>Smt. Jyotika Nagri, Shri Ambica Polymer Private Limited, Ahmedabad</w:t>
      </w:r>
      <w:r w:rsidR="009844C6">
        <w:rPr>
          <w:iCs/>
          <w:lang w:bidi="hi-IN"/>
        </w:rPr>
        <w:t xml:space="preserve"> </w:t>
      </w:r>
      <w:r w:rsidR="003A5487">
        <w:rPr>
          <w:iCs/>
          <w:lang w:bidi="hi-IN"/>
        </w:rPr>
        <w:t>and to also include other different varieties of ground covers based on GSM</w:t>
      </w:r>
      <w:r w:rsidR="003A5487" w:rsidRPr="003A5487">
        <w:rPr>
          <w:iCs/>
          <w:lang w:bidi="hi-IN"/>
        </w:rPr>
        <w:t xml:space="preserve">. </w:t>
      </w:r>
    </w:p>
    <w:p w14:paraId="7CA5AB04" w14:textId="77777777" w:rsidR="009844C6" w:rsidRDefault="009844C6" w:rsidP="003A5487">
      <w:pPr>
        <w:rPr>
          <w:iCs/>
          <w:lang w:bidi="hi-IN"/>
        </w:rPr>
      </w:pPr>
    </w:p>
    <w:p w14:paraId="3A079D03" w14:textId="1B9D4797" w:rsidR="003A5487" w:rsidRPr="003A5487" w:rsidRDefault="003A5487" w:rsidP="003A5487">
      <w:pPr>
        <w:rPr>
          <w:iCs/>
          <w:lang w:bidi="hi-IN"/>
        </w:rPr>
      </w:pPr>
      <w:r w:rsidRPr="003A5487">
        <w:rPr>
          <w:iCs/>
          <w:lang w:bidi="hi-IN"/>
        </w:rPr>
        <w:t>The composition of the panel is given below:</w:t>
      </w:r>
    </w:p>
    <w:p w14:paraId="08492088" w14:textId="77777777" w:rsidR="00B428D2" w:rsidRDefault="00B428D2" w:rsidP="003F2159">
      <w:pPr>
        <w:jc w:val="both"/>
        <w:rPr>
          <w:iCs/>
          <w:lang w:bidi="hi-IN"/>
        </w:rPr>
      </w:pPr>
    </w:p>
    <w:p w14:paraId="51BB3CF6" w14:textId="1FA2B22D" w:rsidR="009844C6" w:rsidRPr="009844C6" w:rsidRDefault="009844C6" w:rsidP="009844C6">
      <w:pPr>
        <w:numPr>
          <w:ilvl w:val="0"/>
          <w:numId w:val="13"/>
        </w:numPr>
        <w:adjustRightInd w:val="0"/>
        <w:contextualSpacing/>
        <w:rPr>
          <w:rFonts w:eastAsia="TimesNewRomanPSMT"/>
          <w:lang w:val="en-IN" w:bidi="hi-IN"/>
        </w:rPr>
      </w:pPr>
      <w:r>
        <w:t>Smt A Sudam</w:t>
      </w:r>
      <w:r w:rsidRPr="009844C6">
        <w:rPr>
          <w:rFonts w:eastAsia="TimesNewRomanPSMT"/>
          <w:lang w:val="en-IN" w:bidi="hi-IN"/>
        </w:rPr>
        <w:t xml:space="preserve">, </w:t>
      </w:r>
      <w:r>
        <w:rPr>
          <w:rFonts w:eastAsia="TimesNewRomanPSMT"/>
          <w:lang w:val="en-IN" w:bidi="hi-IN"/>
        </w:rPr>
        <w:t>SASMIRA</w:t>
      </w:r>
      <w:r w:rsidRPr="009844C6">
        <w:rPr>
          <w:rFonts w:eastAsia="TimesNewRomanPSMT"/>
          <w:lang w:val="en-IN" w:bidi="hi-IN"/>
        </w:rPr>
        <w:t xml:space="preserve">, </w:t>
      </w:r>
      <w:r>
        <w:t>Mumbai</w:t>
      </w:r>
      <w:r w:rsidRPr="009844C6">
        <w:rPr>
          <w:rFonts w:eastAsia="TimesNewRomanPSMT"/>
          <w:lang w:val="en-IN" w:bidi="hi-IN"/>
        </w:rPr>
        <w:t xml:space="preserve">          </w:t>
      </w:r>
      <w:r w:rsidRPr="009844C6">
        <w:rPr>
          <w:rFonts w:eastAsia="TimesNewRomanPSMT"/>
          <w:lang w:val="en-IN" w:bidi="hi-IN"/>
        </w:rPr>
        <w:tab/>
      </w:r>
      <w:r>
        <w:rPr>
          <w:rFonts w:eastAsia="TimesNewRomanPSMT"/>
          <w:lang w:val="en-IN" w:bidi="hi-IN"/>
        </w:rPr>
        <w:t xml:space="preserve">                                               </w:t>
      </w:r>
      <w:r w:rsidRPr="009844C6">
        <w:rPr>
          <w:rFonts w:eastAsia="TimesNewRomanPSMT"/>
          <w:lang w:val="en-IN" w:bidi="hi-IN"/>
        </w:rPr>
        <w:t>(Convener)</w:t>
      </w:r>
    </w:p>
    <w:p w14:paraId="171E9352" w14:textId="6E05EA91" w:rsidR="009844C6" w:rsidRPr="009844C6" w:rsidRDefault="009844C6" w:rsidP="009844C6">
      <w:pPr>
        <w:widowControl w:val="0"/>
        <w:numPr>
          <w:ilvl w:val="0"/>
          <w:numId w:val="13"/>
        </w:numPr>
        <w:tabs>
          <w:tab w:val="left" w:pos="651"/>
          <w:tab w:val="left" w:pos="720"/>
          <w:tab w:val="left" w:pos="3831"/>
        </w:tabs>
        <w:autoSpaceDE w:val="0"/>
        <w:autoSpaceDN w:val="0"/>
        <w:spacing w:line="276" w:lineRule="auto"/>
        <w:contextualSpacing/>
      </w:pPr>
      <w:r>
        <w:t>Representative from M/s VK Packwell Pvt. Ltd.</w:t>
      </w:r>
      <w:r w:rsidRPr="009844C6">
        <w:rPr>
          <w:rFonts w:eastAsia="TimesNewRomanPSMT"/>
          <w:lang w:val="en-IN" w:bidi="hi-IN"/>
        </w:rPr>
        <w:tab/>
        <w:t xml:space="preserve"> </w:t>
      </w:r>
      <w:r>
        <w:rPr>
          <w:rFonts w:eastAsia="TimesNewRomanPSMT"/>
          <w:lang w:val="en-IN" w:bidi="hi-IN"/>
        </w:rPr>
        <w:t xml:space="preserve">                                    </w:t>
      </w:r>
      <w:r w:rsidRPr="009844C6">
        <w:rPr>
          <w:rFonts w:eastAsia="TimesNewRomanPSMT"/>
          <w:lang w:val="en-IN" w:bidi="hi-IN"/>
        </w:rPr>
        <w:t>Member</w:t>
      </w:r>
      <w:r w:rsidRPr="009844C6">
        <w:t xml:space="preserve">   </w:t>
      </w:r>
    </w:p>
    <w:p w14:paraId="0E55A0FC" w14:textId="53D6BEA9" w:rsidR="009844C6" w:rsidRPr="009844C6" w:rsidRDefault="009844C6" w:rsidP="009844C6">
      <w:pPr>
        <w:widowControl w:val="0"/>
        <w:numPr>
          <w:ilvl w:val="0"/>
          <w:numId w:val="13"/>
        </w:numPr>
        <w:tabs>
          <w:tab w:val="left" w:pos="651"/>
          <w:tab w:val="left" w:pos="720"/>
          <w:tab w:val="left" w:pos="3831"/>
        </w:tabs>
        <w:autoSpaceDE w:val="0"/>
        <w:autoSpaceDN w:val="0"/>
        <w:spacing w:line="276" w:lineRule="auto"/>
        <w:contextualSpacing/>
      </w:pPr>
      <w:r w:rsidRPr="009844C6">
        <w:t>Smt. Jyotika Nagri, Shri Ambica Polymer Private Limited, Ahmedabad</w:t>
      </w:r>
      <w:r w:rsidRPr="009844C6">
        <w:tab/>
        <w:t xml:space="preserve"> </w:t>
      </w:r>
      <w:r w:rsidRPr="009844C6">
        <w:rPr>
          <w:rFonts w:eastAsia="TimesNewRomanPSMT"/>
          <w:lang w:val="en-IN" w:bidi="hi-IN"/>
        </w:rPr>
        <w:t>Member</w:t>
      </w:r>
    </w:p>
    <w:p w14:paraId="060D8F3C" w14:textId="705D4A02" w:rsidR="009844C6" w:rsidRPr="009844C6" w:rsidRDefault="009844C6" w:rsidP="009844C6">
      <w:pPr>
        <w:widowControl w:val="0"/>
        <w:numPr>
          <w:ilvl w:val="0"/>
          <w:numId w:val="13"/>
        </w:numPr>
        <w:tabs>
          <w:tab w:val="left" w:pos="651"/>
          <w:tab w:val="left" w:pos="720"/>
          <w:tab w:val="left" w:pos="3831"/>
        </w:tabs>
        <w:autoSpaceDE w:val="0"/>
        <w:autoSpaceDN w:val="0"/>
        <w:spacing w:line="276" w:lineRule="auto"/>
        <w:contextualSpacing/>
        <w:rPr>
          <w:color w:val="000000"/>
          <w:lang w:bidi="hi-IN"/>
        </w:rPr>
      </w:pPr>
      <w:r w:rsidRPr="009844C6">
        <w:rPr>
          <w:color w:val="000000"/>
          <w:lang w:bidi="hi-IN"/>
        </w:rPr>
        <w:t>Representative from CIPET,</w:t>
      </w:r>
      <w:r>
        <w:rPr>
          <w:color w:val="000000"/>
          <w:lang w:bidi="hi-IN"/>
        </w:rPr>
        <w:t xml:space="preserve"> Bhopal</w:t>
      </w:r>
      <w:r w:rsidRPr="009844C6">
        <w:rPr>
          <w:color w:val="000000"/>
          <w:lang w:bidi="hi-IN"/>
        </w:rPr>
        <w:tab/>
      </w:r>
      <w:r w:rsidRPr="009844C6">
        <w:rPr>
          <w:color w:val="000000"/>
          <w:lang w:bidi="hi-IN"/>
        </w:rPr>
        <w:tab/>
      </w:r>
      <w:r w:rsidRPr="009844C6">
        <w:rPr>
          <w:color w:val="000000"/>
          <w:lang w:bidi="hi-IN"/>
        </w:rPr>
        <w:tab/>
      </w:r>
      <w:r w:rsidRPr="009844C6">
        <w:rPr>
          <w:color w:val="000000"/>
          <w:lang w:bidi="hi-IN"/>
        </w:rPr>
        <w:tab/>
      </w:r>
      <w:r w:rsidRPr="009844C6">
        <w:rPr>
          <w:color w:val="000000"/>
          <w:lang w:bidi="hi-IN"/>
        </w:rPr>
        <w:tab/>
      </w:r>
      <w:r w:rsidRPr="009844C6">
        <w:rPr>
          <w:color w:val="000000"/>
          <w:lang w:bidi="hi-IN"/>
        </w:rPr>
        <w:tab/>
        <w:t xml:space="preserve"> </w:t>
      </w:r>
      <w:r w:rsidRPr="009844C6">
        <w:rPr>
          <w:rFonts w:eastAsia="TimesNewRomanPSMT"/>
          <w:lang w:val="en-IN" w:bidi="hi-IN"/>
        </w:rPr>
        <w:t>Member</w:t>
      </w:r>
    </w:p>
    <w:p w14:paraId="513CA04D" w14:textId="77777777" w:rsidR="009844C6" w:rsidRPr="009844C6" w:rsidRDefault="009844C6" w:rsidP="009844C6">
      <w:pPr>
        <w:widowControl w:val="0"/>
        <w:numPr>
          <w:ilvl w:val="0"/>
          <w:numId w:val="13"/>
        </w:numPr>
        <w:tabs>
          <w:tab w:val="left" w:pos="651"/>
          <w:tab w:val="left" w:pos="720"/>
          <w:tab w:val="left" w:pos="3831"/>
        </w:tabs>
        <w:autoSpaceDE w:val="0"/>
        <w:autoSpaceDN w:val="0"/>
        <w:spacing w:line="276" w:lineRule="auto"/>
        <w:contextualSpacing/>
        <w:rPr>
          <w:color w:val="000000"/>
          <w:lang w:bidi="hi-IN"/>
        </w:rPr>
      </w:pPr>
      <w:r w:rsidRPr="009844C6">
        <w:t>Users of the product</w:t>
      </w:r>
      <w:r w:rsidRPr="009844C6">
        <w:tab/>
      </w:r>
      <w:r w:rsidRPr="009844C6">
        <w:tab/>
      </w:r>
      <w:r w:rsidRPr="009844C6">
        <w:tab/>
      </w:r>
      <w:r w:rsidRPr="009844C6">
        <w:tab/>
      </w:r>
      <w:r w:rsidRPr="009844C6">
        <w:tab/>
      </w:r>
      <w:r w:rsidRPr="009844C6">
        <w:tab/>
      </w:r>
      <w:r w:rsidRPr="009844C6">
        <w:tab/>
        <w:t xml:space="preserve"> </w:t>
      </w:r>
      <w:r w:rsidRPr="009844C6">
        <w:rPr>
          <w:rFonts w:eastAsia="TimesNewRomanPSMT"/>
          <w:lang w:val="en-IN" w:bidi="hi-IN"/>
        </w:rPr>
        <w:t>Member</w:t>
      </w:r>
    </w:p>
    <w:p w14:paraId="1DDE89F5" w14:textId="77777777" w:rsidR="009844C6" w:rsidRPr="009844C6" w:rsidRDefault="009844C6" w:rsidP="009844C6">
      <w:pPr>
        <w:widowControl w:val="0"/>
        <w:numPr>
          <w:ilvl w:val="0"/>
          <w:numId w:val="13"/>
        </w:numPr>
        <w:tabs>
          <w:tab w:val="left" w:pos="651"/>
          <w:tab w:val="left" w:pos="720"/>
          <w:tab w:val="left" w:pos="3831"/>
        </w:tabs>
        <w:autoSpaceDE w:val="0"/>
        <w:autoSpaceDN w:val="0"/>
        <w:spacing w:line="276" w:lineRule="auto"/>
        <w:contextualSpacing/>
      </w:pPr>
      <w:r w:rsidRPr="009844C6">
        <w:t>Shri Tanishq Awasthi, BIS, New Delhi</w:t>
      </w:r>
      <w:r w:rsidRPr="009844C6">
        <w:tab/>
      </w:r>
      <w:r w:rsidRPr="009844C6">
        <w:tab/>
      </w:r>
      <w:r w:rsidRPr="009844C6">
        <w:tab/>
      </w:r>
      <w:r w:rsidRPr="009844C6">
        <w:tab/>
        <w:t>Member Secretary</w:t>
      </w:r>
    </w:p>
    <w:p w14:paraId="3DD32CA9" w14:textId="77777777" w:rsidR="00B428D2" w:rsidRPr="0023167F" w:rsidRDefault="00B428D2" w:rsidP="009844C6">
      <w:pPr>
        <w:pStyle w:val="ListParagraph"/>
        <w:ind w:left="1146"/>
        <w:jc w:val="both"/>
        <w:rPr>
          <w:iCs/>
          <w:lang w:bidi="hi-IN"/>
        </w:rPr>
      </w:pPr>
    </w:p>
    <w:p w14:paraId="52FA1925" w14:textId="465D3C7C" w:rsidR="00CB28DB" w:rsidRDefault="009844C6" w:rsidP="003F2159">
      <w:pPr>
        <w:jc w:val="both"/>
      </w:pPr>
      <w:r>
        <w:t>The panel may co-opt any other member if required by the panel.</w:t>
      </w:r>
    </w:p>
    <w:p w14:paraId="37BBA1B4" w14:textId="77777777" w:rsidR="00F32E83" w:rsidRDefault="00F32E83" w:rsidP="003F2159">
      <w:pPr>
        <w:jc w:val="both"/>
        <w:rPr>
          <w:iCs/>
          <w:lang w:bidi="hi-IN"/>
        </w:rPr>
      </w:pPr>
    </w:p>
    <w:p w14:paraId="18D34E4D" w14:textId="77777777" w:rsidR="00D3128F" w:rsidRDefault="00D3128F" w:rsidP="003F2159">
      <w:pPr>
        <w:jc w:val="both"/>
        <w:rPr>
          <w:iCs/>
          <w:lang w:bidi="hi-IN"/>
        </w:rPr>
      </w:pPr>
    </w:p>
    <w:p w14:paraId="1F71387E" w14:textId="7F2944F0" w:rsidR="00CB28DB" w:rsidRPr="00C90020" w:rsidRDefault="00CB28DB" w:rsidP="003F2159">
      <w:pPr>
        <w:jc w:val="both"/>
        <w:rPr>
          <w:b/>
          <w:bCs/>
        </w:rPr>
      </w:pPr>
      <w:r w:rsidRPr="00CB28DB">
        <w:rPr>
          <w:b/>
          <w:bCs/>
          <w:iCs/>
          <w:lang w:bidi="hi-IN"/>
        </w:rPr>
        <w:lastRenderedPageBreak/>
        <w:t>5.2</w:t>
      </w:r>
      <w:r>
        <w:rPr>
          <w:b/>
          <w:bCs/>
          <w:iCs/>
          <w:lang w:bidi="hi-IN"/>
        </w:rPr>
        <w:t xml:space="preserve"> </w:t>
      </w:r>
      <w:r w:rsidRPr="00CB28DB">
        <w:rPr>
          <w:iCs/>
          <w:lang w:bidi="hi-IN"/>
        </w:rPr>
        <w:t xml:space="preserve">The Committee </w:t>
      </w:r>
      <w:r w:rsidR="00267388">
        <w:rPr>
          <w:iCs/>
          <w:lang w:bidi="hi-IN"/>
        </w:rPr>
        <w:t>SCRUTNIZED</w:t>
      </w:r>
      <w:r w:rsidRPr="00CB28DB">
        <w:rPr>
          <w:iCs/>
          <w:lang w:bidi="hi-IN"/>
        </w:rPr>
        <w:t xml:space="preserve"> the comments received from</w:t>
      </w:r>
      <w:r>
        <w:rPr>
          <w:b/>
          <w:bCs/>
          <w:iCs/>
          <w:lang w:bidi="hi-IN"/>
        </w:rPr>
        <w:t xml:space="preserve"> </w:t>
      </w:r>
      <w:r w:rsidRPr="002B2801">
        <w:rPr>
          <w:rFonts w:eastAsia="Calibri"/>
          <w:lang w:val="en-IN"/>
        </w:rPr>
        <w:t xml:space="preserve">NCPAH based on the recommendations of the committee constituted under </w:t>
      </w:r>
      <w:r w:rsidRPr="002B2801">
        <w:t>Rainfed Farming System Division (RFS)</w:t>
      </w:r>
      <w:r w:rsidRPr="002B2801">
        <w:rPr>
          <w:rFonts w:eastAsia="Calibri"/>
          <w:lang w:val="en-IN"/>
        </w:rPr>
        <w:t xml:space="preserve"> </w:t>
      </w:r>
      <w:r w:rsidRPr="002B2801">
        <w:t xml:space="preserve">on </w:t>
      </w:r>
      <w:r w:rsidRPr="00C73BC5">
        <w:rPr>
          <w:b/>
          <w:bCs/>
        </w:rPr>
        <w:t>IS 16627:2017 HDPE Lamination Woven Lay Flat Tube for use in Mains &amp; Sub-mains of Drip Irrigation system</w:t>
      </w:r>
      <w:r>
        <w:t xml:space="preserve"> and </w:t>
      </w:r>
      <w:r w:rsidRPr="00C73BC5">
        <w:rPr>
          <w:b/>
          <w:bCs/>
        </w:rPr>
        <w:t>IS 17728:2021 High Density Polyethylene (HDPE) Laminated woven Lay Flat Tube &amp; Fittings for use in Rain Irrigation system</w:t>
      </w:r>
      <w:r w:rsidR="00267388">
        <w:rPr>
          <w:b/>
          <w:bCs/>
        </w:rPr>
        <w:t xml:space="preserve"> </w:t>
      </w:r>
      <w:r w:rsidR="00267388">
        <w:t xml:space="preserve">as given in </w:t>
      </w:r>
      <w:r w:rsidR="00267388" w:rsidRPr="00C90020">
        <w:rPr>
          <w:b/>
          <w:bCs/>
        </w:rPr>
        <w:t>Annex 5</w:t>
      </w:r>
      <w:r w:rsidR="00267388">
        <w:t xml:space="preserve"> to the agenda and a</w:t>
      </w:r>
      <w:r w:rsidR="00267388" w:rsidRPr="001D48B7">
        <w:t xml:space="preserve">fter detailed </w:t>
      </w:r>
      <w:r w:rsidR="00267388" w:rsidRPr="00BC6565">
        <w:t>deliberation</w:t>
      </w:r>
      <w:r w:rsidR="00267388">
        <w:t xml:space="preserve"> committee </w:t>
      </w:r>
      <w:r w:rsidR="00267388" w:rsidRPr="001D48B7">
        <w:rPr>
          <w:iCs/>
          <w:lang w:bidi="hi-IN"/>
        </w:rPr>
        <w:t>DECIDED</w:t>
      </w:r>
      <w:r w:rsidR="00267388">
        <w:rPr>
          <w:iCs/>
          <w:lang w:bidi="hi-IN"/>
        </w:rPr>
        <w:t xml:space="preserve"> </w:t>
      </w:r>
      <w:r w:rsidR="003C505B">
        <w:t>as follows:</w:t>
      </w:r>
    </w:p>
    <w:p w14:paraId="183A38E5" w14:textId="27EA4E13" w:rsidR="003C505B" w:rsidRDefault="003C505B" w:rsidP="003C505B">
      <w:pPr>
        <w:spacing w:after="160" w:line="259" w:lineRule="auto"/>
      </w:pPr>
    </w:p>
    <w:p w14:paraId="307DE5A4" w14:textId="77777777" w:rsidR="00572EED" w:rsidRDefault="00572EED" w:rsidP="003C505B">
      <w:pPr>
        <w:spacing w:after="160" w:line="259" w:lineRule="auto"/>
      </w:pPr>
    </w:p>
    <w:p w14:paraId="6352682A" w14:textId="77777777" w:rsidR="00572EED" w:rsidRDefault="00572EED" w:rsidP="00CD52AA">
      <w:pPr>
        <w:jc w:val="both"/>
        <w:sectPr w:rsidR="00572EED" w:rsidSect="00572EED">
          <w:pgSz w:w="11906" w:h="16838"/>
          <w:pgMar w:top="1440" w:right="1440" w:bottom="1440" w:left="1440" w:header="708" w:footer="708" w:gutter="0"/>
          <w:cols w:space="708"/>
          <w:docGrid w:linePitch="360"/>
        </w:sectPr>
      </w:pPr>
    </w:p>
    <w:tbl>
      <w:tblPr>
        <w:tblStyle w:val="TableGrid"/>
        <w:tblW w:w="15026" w:type="dxa"/>
        <w:tblInd w:w="-572" w:type="dxa"/>
        <w:tblLook w:val="04A0" w:firstRow="1" w:lastRow="0" w:firstColumn="1" w:lastColumn="0" w:noHBand="0" w:noVBand="1"/>
      </w:tblPr>
      <w:tblGrid>
        <w:gridCol w:w="851"/>
        <w:gridCol w:w="7274"/>
        <w:gridCol w:w="6901"/>
      </w:tblGrid>
      <w:tr w:rsidR="003C505B" w14:paraId="407A31A9" w14:textId="77777777" w:rsidTr="00572EED">
        <w:trPr>
          <w:trHeight w:val="419"/>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62DD589" w14:textId="77777777" w:rsidR="003C505B" w:rsidRDefault="003C505B" w:rsidP="00CD52AA">
            <w:pPr>
              <w:jc w:val="both"/>
            </w:pPr>
            <w:r>
              <w:lastRenderedPageBreak/>
              <w:t>Sl No.</w:t>
            </w:r>
          </w:p>
        </w:tc>
        <w:tc>
          <w:tcPr>
            <w:tcW w:w="7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765A9BB" w14:textId="6D469A14" w:rsidR="003C505B" w:rsidRDefault="00267388" w:rsidP="00CD52AA">
            <w:pPr>
              <w:jc w:val="center"/>
            </w:pPr>
            <w:r>
              <w:t>COMMENTS</w:t>
            </w:r>
          </w:p>
        </w:tc>
        <w:tc>
          <w:tcPr>
            <w:tcW w:w="6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22D5748" w14:textId="4891EAE0" w:rsidR="003C505B" w:rsidRDefault="00267388" w:rsidP="00CD52AA">
            <w:pPr>
              <w:jc w:val="center"/>
            </w:pPr>
            <w:r>
              <w:t>RECOMMENDATIONS</w:t>
            </w:r>
          </w:p>
        </w:tc>
      </w:tr>
      <w:tr w:rsidR="00572EED" w14:paraId="7722C2C7" w14:textId="77777777" w:rsidTr="00572EED">
        <w:trPr>
          <w:trHeight w:val="1209"/>
        </w:trPr>
        <w:tc>
          <w:tcPr>
            <w:tcW w:w="851" w:type="dxa"/>
            <w:tcBorders>
              <w:top w:val="single" w:sz="4" w:space="0" w:color="FFFFFF" w:themeColor="background1"/>
            </w:tcBorders>
          </w:tcPr>
          <w:p w14:paraId="2ACFE555" w14:textId="77777777" w:rsidR="003C505B" w:rsidRDefault="003C505B" w:rsidP="00CD52AA">
            <w:pPr>
              <w:jc w:val="both"/>
            </w:pPr>
            <w:r>
              <w:t>1.</w:t>
            </w:r>
          </w:p>
        </w:tc>
        <w:tc>
          <w:tcPr>
            <w:tcW w:w="7274" w:type="dxa"/>
            <w:tcBorders>
              <w:top w:val="single" w:sz="4" w:space="0" w:color="FFFFFF" w:themeColor="background1"/>
            </w:tcBorders>
          </w:tcPr>
          <w:p w14:paraId="049DA58E" w14:textId="62927463" w:rsidR="003C505B" w:rsidRDefault="003C505B" w:rsidP="00CD52AA">
            <w:pPr>
              <w:jc w:val="both"/>
            </w:pPr>
            <w:r w:rsidRPr="006F67CF">
              <w:t>I</w:t>
            </w:r>
            <w:r>
              <w:t>t</w:t>
            </w:r>
            <w:r w:rsidRPr="006F67CF">
              <w:t xml:space="preserve"> is recommended that the standards IS 16627:</w:t>
            </w:r>
            <w:r>
              <w:t xml:space="preserve"> </w:t>
            </w:r>
            <w:r w:rsidRPr="006F67CF">
              <w:t>2017 and IS 17728</w:t>
            </w:r>
            <w:r>
              <w:t xml:space="preserve">: </w:t>
            </w:r>
            <w:r w:rsidRPr="006F67CF">
              <w:t xml:space="preserve">2021 should be thoroughly discussed in </w:t>
            </w:r>
            <w:r w:rsidRPr="00EE57E9">
              <w:t>FAD 17</w:t>
            </w:r>
            <w:r w:rsidR="00EE57E9">
              <w:t xml:space="preserve"> </w:t>
            </w:r>
            <w:r w:rsidRPr="006F67CF">
              <w:t xml:space="preserve">committee of BIS for technical parameters like tensile strength and other physical properties, pressure at emitting points, uniformity of water emitted from emitters on lateral and such other parameters. </w:t>
            </w:r>
          </w:p>
          <w:p w14:paraId="2EE4EA7D" w14:textId="77777777" w:rsidR="003C505B" w:rsidRDefault="003C505B" w:rsidP="00CD52AA">
            <w:pPr>
              <w:jc w:val="both"/>
              <w:rPr>
                <w:strike/>
              </w:rPr>
            </w:pPr>
          </w:p>
          <w:p w14:paraId="1F049634" w14:textId="6148C741" w:rsidR="003C505B" w:rsidRDefault="003C505B" w:rsidP="00CD52AA">
            <w:pPr>
              <w:jc w:val="both"/>
            </w:pPr>
            <w:r w:rsidRPr="00EE57E9">
              <w:t>FAD 17</w:t>
            </w:r>
            <w:r w:rsidR="00EE57E9">
              <w:t xml:space="preserve"> </w:t>
            </w:r>
            <w:r w:rsidRPr="006F67CF">
              <w:t xml:space="preserve">is a committee constituted by BIS where all committee members are experts in Micro Irrigation systems and many of them are PVC/HDPE pipe manufacturers MI systems manufacturers and at present, PVC/rigid HDPE pipes are used in Mains and Sub mains of Drip Irrigation systems. </w:t>
            </w:r>
          </w:p>
          <w:p w14:paraId="0E0305BC" w14:textId="77777777" w:rsidR="003C505B" w:rsidRDefault="003C505B" w:rsidP="00CD52AA">
            <w:pPr>
              <w:jc w:val="both"/>
            </w:pPr>
          </w:p>
          <w:p w14:paraId="24FFC3A8" w14:textId="214E1214" w:rsidR="003C505B" w:rsidRDefault="003C505B" w:rsidP="00CD52AA">
            <w:pPr>
              <w:jc w:val="both"/>
            </w:pPr>
            <w:r w:rsidRPr="00EE57E9">
              <w:t>FAD 17</w:t>
            </w:r>
            <w:r w:rsidR="00EE57E9">
              <w:t xml:space="preserve"> </w:t>
            </w:r>
            <w:r w:rsidRPr="006F67CF">
              <w:t xml:space="preserve">committee can thoroughly study the above-mentioned standards on technical ground and in comparison, with presently used pipes and provide comments to RFS division. </w:t>
            </w:r>
          </w:p>
        </w:tc>
        <w:tc>
          <w:tcPr>
            <w:tcW w:w="6901" w:type="dxa"/>
            <w:tcBorders>
              <w:top w:val="single" w:sz="4" w:space="0" w:color="FFFFFF" w:themeColor="background1"/>
            </w:tcBorders>
          </w:tcPr>
          <w:p w14:paraId="1B04C696" w14:textId="28073596" w:rsidR="005263DB" w:rsidRDefault="007B1BEA" w:rsidP="002B10A0">
            <w:pPr>
              <w:pStyle w:val="ListParagraph"/>
              <w:numPr>
                <w:ilvl w:val="0"/>
                <w:numId w:val="7"/>
              </w:numPr>
              <w:ind w:left="315"/>
              <w:jc w:val="both"/>
            </w:pPr>
            <w:r>
              <w:t xml:space="preserve">The Committee </w:t>
            </w:r>
            <w:r w:rsidR="00081927">
              <w:t xml:space="preserve">SCRUTNIZED </w:t>
            </w:r>
            <w:r>
              <w:t>the request for discussion on the technical parameters of IS 16627 : 2017 and IS 17728 : 2021 and DECIDED</w:t>
            </w:r>
            <w:r w:rsidR="002311A9">
              <w:t xml:space="preserve"> that the requirements for</w:t>
            </w:r>
            <w:r w:rsidR="00F65E85">
              <w:t xml:space="preserve"> physical parameters like</w:t>
            </w:r>
            <w:r w:rsidR="002311A9">
              <w:t xml:space="preserve"> </w:t>
            </w:r>
            <w:r w:rsidR="00F65E85">
              <w:t xml:space="preserve">Breaking strength, Elongation at break, Retention of breaking strength after UV exposure, Abrasion resistance, Trapezoid tear strength, Puncture strength, </w:t>
            </w:r>
            <w:r w:rsidR="00F65E85" w:rsidRPr="006F67CF">
              <w:t>pressure at emitting points, uniformity of water emitted from emitters on lateral</w:t>
            </w:r>
            <w:r w:rsidR="00F65E85">
              <w:t xml:space="preserve"> </w:t>
            </w:r>
            <w:r w:rsidR="001C7602">
              <w:t>etc</w:t>
            </w:r>
            <w:r w:rsidR="00F65E85">
              <w:t xml:space="preserve"> are already covered and specified in the product standard to ensure the longevity &amp; fitness of the product</w:t>
            </w:r>
            <w:r w:rsidR="005263DB">
              <w:t xml:space="preserve">. </w:t>
            </w:r>
            <w:r w:rsidR="00F65E85">
              <w:t xml:space="preserve"> </w:t>
            </w:r>
          </w:p>
          <w:p w14:paraId="505B3215" w14:textId="77777777" w:rsidR="00081927" w:rsidRDefault="00081927" w:rsidP="00C90020">
            <w:pPr>
              <w:pStyle w:val="ListParagraph"/>
              <w:ind w:left="315"/>
              <w:jc w:val="both"/>
            </w:pPr>
          </w:p>
          <w:p w14:paraId="018D8987" w14:textId="7EA40165" w:rsidR="007B1BEA" w:rsidRDefault="005263DB" w:rsidP="002B10A0">
            <w:pPr>
              <w:pStyle w:val="ListParagraph"/>
              <w:numPr>
                <w:ilvl w:val="0"/>
                <w:numId w:val="7"/>
              </w:numPr>
              <w:ind w:left="315"/>
              <w:jc w:val="both"/>
            </w:pPr>
            <w:r>
              <w:t xml:space="preserve">The committee also noted that </w:t>
            </w:r>
            <w:r w:rsidR="00F65E85">
              <w:t>before finalization of these parameters the wide circulation draft</w:t>
            </w:r>
            <w:r>
              <w:t>s</w:t>
            </w:r>
            <w:r w:rsidR="00F65E85">
              <w:t xml:space="preserve"> </w:t>
            </w:r>
            <w:r>
              <w:t xml:space="preserve">were </w:t>
            </w:r>
            <w:r w:rsidR="00F65E85">
              <w:t>also circulated to the</w:t>
            </w:r>
            <w:r w:rsidR="005B6F94">
              <w:t xml:space="preserve"> members of</w:t>
            </w:r>
            <w:r w:rsidR="00F65E85">
              <w:t xml:space="preserve"> FAD 17 sectional committee and no comments/objections were received from FAD 17 sectional committee members, subsequently the</w:t>
            </w:r>
            <w:r w:rsidR="00081927">
              <w:t xml:space="preserve"> sectional committee finalized the</w:t>
            </w:r>
            <w:r w:rsidR="00F65E85">
              <w:t xml:space="preserve"> product standard.</w:t>
            </w:r>
          </w:p>
          <w:p w14:paraId="48F01A9D" w14:textId="77777777" w:rsidR="00F65E85" w:rsidRDefault="00F65E85" w:rsidP="00F65E85">
            <w:pPr>
              <w:pStyle w:val="ListParagraph"/>
              <w:ind w:left="315"/>
              <w:jc w:val="both"/>
            </w:pPr>
          </w:p>
          <w:p w14:paraId="4EE129DB" w14:textId="2D49D27A" w:rsidR="00EC064F" w:rsidRDefault="00903DBF" w:rsidP="002B10A0">
            <w:pPr>
              <w:pStyle w:val="ListParagraph"/>
              <w:numPr>
                <w:ilvl w:val="0"/>
                <w:numId w:val="7"/>
              </w:numPr>
              <w:ind w:left="315"/>
              <w:jc w:val="both"/>
            </w:pPr>
            <w:r w:rsidRPr="00246111">
              <w:t>Shri R Chandran</w:t>
            </w:r>
            <w:r>
              <w:t xml:space="preserve">, </w:t>
            </w:r>
            <w:r w:rsidRPr="00246111">
              <w:t>Textiles Committee, Mumbai</w:t>
            </w:r>
            <w:r w:rsidR="00F65E85">
              <w:t xml:space="preserve"> also</w:t>
            </w:r>
            <w:r>
              <w:t xml:space="preserve"> informed the committee that </w:t>
            </w:r>
            <w:r w:rsidR="00E24BD0">
              <w:t xml:space="preserve">according to the HS Nomenclature (2022 edition) developed by world customs </w:t>
            </w:r>
            <w:r w:rsidR="006D0CFC">
              <w:t>o</w:t>
            </w:r>
            <w:r w:rsidR="00E24BD0">
              <w:t xml:space="preserve">rganization, the mentioned product falls under the chapter 5909 of the </w:t>
            </w:r>
            <w:r w:rsidR="002A1273">
              <w:t>s</w:t>
            </w:r>
            <w:r w:rsidR="00E24BD0">
              <w:t xml:space="preserve">ection XI under the heading </w:t>
            </w:r>
            <w:r w:rsidR="00E24BD0" w:rsidRPr="00E24BD0">
              <w:rPr>
                <w:b/>
                <w:bCs/>
              </w:rPr>
              <w:t>‘Impregnated, coated, covered or laminated textile fabrics; textile articles of a kind suitable for industrial use’</w:t>
            </w:r>
            <w:r w:rsidR="00081927">
              <w:t>.</w:t>
            </w:r>
            <w:r w:rsidR="00EE57E9">
              <w:t xml:space="preserve"> </w:t>
            </w:r>
            <w:r w:rsidR="00081927">
              <w:t>Accordingly the standardization of these subjects</w:t>
            </w:r>
            <w:r w:rsidR="00EE57E9">
              <w:t xml:space="preserve"> shall be taken up </w:t>
            </w:r>
            <w:r w:rsidR="00081927">
              <w:t>by</w:t>
            </w:r>
            <w:r w:rsidR="00EE57E9">
              <w:t xml:space="preserve"> TXD 35 Sectional Committee rather than FAD 17 Sectional Committee.</w:t>
            </w:r>
          </w:p>
          <w:p w14:paraId="2454844A" w14:textId="77777777" w:rsidR="00EE57E9" w:rsidRDefault="00EE57E9" w:rsidP="00EE57E9">
            <w:pPr>
              <w:pStyle w:val="ListParagraph"/>
              <w:ind w:left="315"/>
              <w:jc w:val="both"/>
            </w:pPr>
          </w:p>
          <w:p w14:paraId="2F0F8B61" w14:textId="061CF0C2" w:rsidR="00EE57E9" w:rsidRDefault="00EE57E9" w:rsidP="00EE57E9">
            <w:pPr>
              <w:pStyle w:val="ListParagraph"/>
              <w:numPr>
                <w:ilvl w:val="0"/>
                <w:numId w:val="7"/>
              </w:numPr>
              <w:ind w:left="315"/>
              <w:jc w:val="both"/>
            </w:pPr>
            <w:r>
              <w:t xml:space="preserve">Dr. Pankaj Sharma, </w:t>
            </w:r>
            <w:r w:rsidRPr="00A101EC">
              <w:t>ICAR-DRMR, Bharatpur</w:t>
            </w:r>
            <w:r>
              <w:t xml:space="preserve"> and Dr. Manoj Khanna, Water Technology Center, </w:t>
            </w:r>
            <w:r w:rsidR="00E303FB">
              <w:t xml:space="preserve">IARI, </w:t>
            </w:r>
            <w:r w:rsidRPr="00A101EC">
              <w:t>New Delhi</w:t>
            </w:r>
            <w:r>
              <w:t xml:space="preserve"> informed the committee that these products are extensively used in their respective departments and are working fine </w:t>
            </w:r>
            <w:r w:rsidR="00081927">
              <w:t xml:space="preserve">for </w:t>
            </w:r>
            <w:r>
              <w:t xml:space="preserve">last 6 years, </w:t>
            </w:r>
            <w:r w:rsidR="005B6F94">
              <w:t xml:space="preserve">hence </w:t>
            </w:r>
            <w:r w:rsidR="005B6F94">
              <w:lastRenderedPageBreak/>
              <w:t>the</w:t>
            </w:r>
            <w:r w:rsidR="00081927">
              <w:t xml:space="preserve"> above</w:t>
            </w:r>
            <w:r w:rsidR="005B6F94">
              <w:t xml:space="preserve"> mentioned</w:t>
            </w:r>
            <w:r w:rsidR="00081927">
              <w:t xml:space="preserve"> products are suitable for the intended purposes and no changes in technical parameters are required at the moment. </w:t>
            </w:r>
          </w:p>
          <w:p w14:paraId="0301CD04" w14:textId="47A98F09" w:rsidR="00EE57E9" w:rsidRDefault="00EE57E9" w:rsidP="00EE57E9">
            <w:pPr>
              <w:pStyle w:val="ListParagraph"/>
              <w:ind w:left="315"/>
              <w:jc w:val="both"/>
            </w:pPr>
          </w:p>
        </w:tc>
      </w:tr>
      <w:tr w:rsidR="00572EED" w14:paraId="7C6EB8D3" w14:textId="77777777" w:rsidTr="00572EED">
        <w:trPr>
          <w:trHeight w:val="1153"/>
        </w:trPr>
        <w:tc>
          <w:tcPr>
            <w:tcW w:w="851" w:type="dxa"/>
          </w:tcPr>
          <w:p w14:paraId="0B975292" w14:textId="77777777" w:rsidR="003C505B" w:rsidRDefault="003C505B" w:rsidP="00CD52AA">
            <w:pPr>
              <w:jc w:val="both"/>
            </w:pPr>
            <w:r>
              <w:lastRenderedPageBreak/>
              <w:t>a.</w:t>
            </w:r>
          </w:p>
        </w:tc>
        <w:tc>
          <w:tcPr>
            <w:tcW w:w="7274" w:type="dxa"/>
          </w:tcPr>
          <w:p w14:paraId="47476269" w14:textId="77777777" w:rsidR="003C505B" w:rsidRDefault="003C505B" w:rsidP="00CD52AA">
            <w:pPr>
              <w:jc w:val="both"/>
            </w:pPr>
            <w:r w:rsidRPr="006F67CF">
              <w:t>The HDPE Laminated Woven Lay Flat Tube &amp; Fittings (IS 17728</w:t>
            </w:r>
            <w:r>
              <w:t xml:space="preserve">: </w:t>
            </w:r>
            <w:r w:rsidRPr="006F67CF">
              <w:t>2021) for use in Rain Irrigation systems have lesser drilled holes used for rain pipe. Since these holes/orifices are very small, the chances of blockages are very high which cannot be further cleaned. Further, these small holes/orifices will make it unsuitable for ferti</w:t>
            </w:r>
            <w:r>
              <w:t>liz</w:t>
            </w:r>
            <w:r w:rsidRPr="006F67CF">
              <w:t>ation, in the eventuality of blockage the fertilizers would not get sprayed all around, thus increasing weed growth.</w:t>
            </w:r>
          </w:p>
        </w:tc>
        <w:tc>
          <w:tcPr>
            <w:tcW w:w="6901" w:type="dxa"/>
          </w:tcPr>
          <w:p w14:paraId="4E5579E5" w14:textId="67EBC184" w:rsidR="00C30C1C" w:rsidRDefault="00F65E85" w:rsidP="00C30C1C">
            <w:pPr>
              <w:pStyle w:val="ListParagraph"/>
              <w:numPr>
                <w:ilvl w:val="0"/>
                <w:numId w:val="10"/>
              </w:numPr>
              <w:ind w:left="315"/>
              <w:jc w:val="both"/>
            </w:pPr>
            <w:r>
              <w:t xml:space="preserve">The </w:t>
            </w:r>
            <w:r w:rsidR="002A1273">
              <w:t>c</w:t>
            </w:r>
            <w:r>
              <w:t xml:space="preserve">ommittee </w:t>
            </w:r>
            <w:r w:rsidR="00081927">
              <w:t xml:space="preserve">SCRUTNIZED </w:t>
            </w:r>
            <w:r>
              <w:t xml:space="preserve">the </w:t>
            </w:r>
            <w:r w:rsidR="00081927">
              <w:t xml:space="preserve">comments </w:t>
            </w:r>
            <w:r w:rsidR="002F1E3A">
              <w:t>and NOTED that several extensive trials at various government institutes</w:t>
            </w:r>
            <w:r w:rsidR="002E2F47">
              <w:t xml:space="preserve"> like ICAR, COE Kannauj U.P, Udhyan Vibhag Kashipur Uttarakhand etc</w:t>
            </w:r>
            <w:r w:rsidR="002F1E3A">
              <w:t xml:space="preserve"> have been performed and no major blockage in holes </w:t>
            </w:r>
            <w:r w:rsidR="00C30C1C">
              <w:t>of</w:t>
            </w:r>
            <w:r w:rsidR="002F1E3A">
              <w:t xml:space="preserve"> rain irrigation pipes have been reported in their performance reports.</w:t>
            </w:r>
          </w:p>
          <w:p w14:paraId="66784C60" w14:textId="77777777" w:rsidR="00C30C1C" w:rsidRDefault="00C30C1C" w:rsidP="00C30C1C">
            <w:pPr>
              <w:pStyle w:val="ListParagraph"/>
              <w:ind w:left="315"/>
              <w:jc w:val="both"/>
            </w:pPr>
          </w:p>
          <w:p w14:paraId="7D7CBF4B" w14:textId="555AC0D4" w:rsidR="00C30C1C" w:rsidRDefault="00C30C1C" w:rsidP="00C30C1C">
            <w:pPr>
              <w:pStyle w:val="ListParagraph"/>
              <w:numPr>
                <w:ilvl w:val="0"/>
                <w:numId w:val="10"/>
              </w:numPr>
              <w:ind w:left="315"/>
              <w:jc w:val="both"/>
            </w:pPr>
            <w:r>
              <w:t xml:space="preserve">Dr. Manoj Khanna, Water Technology Center, </w:t>
            </w:r>
            <w:r w:rsidR="00E303FB" w:rsidRPr="00A101EC">
              <w:t>IA</w:t>
            </w:r>
            <w:r w:rsidR="00E303FB">
              <w:t>RI</w:t>
            </w:r>
            <w:r w:rsidR="00E303FB" w:rsidRPr="00A101EC">
              <w:t xml:space="preserve"> </w:t>
            </w:r>
            <w:r w:rsidRPr="00A101EC">
              <w:t>New Delhi</w:t>
            </w:r>
            <w:r>
              <w:t xml:space="preserve"> informed the committee that since these rain irrigation</w:t>
            </w:r>
            <w:r w:rsidR="00081927">
              <w:t xml:space="preserve"> based lay flat tubes</w:t>
            </w:r>
            <w:r>
              <w:t xml:space="preserve"> and fitting are operated on a </w:t>
            </w:r>
            <w:r w:rsidR="00081927">
              <w:t xml:space="preserve">sufficiently </w:t>
            </w:r>
            <w:r>
              <w:t xml:space="preserve">high range of working pressure, chances of blockages of </w:t>
            </w:r>
            <w:r w:rsidRPr="006F67CF">
              <w:t xml:space="preserve">holes/orifices </w:t>
            </w:r>
            <w:r w:rsidR="00081927">
              <w:t xml:space="preserve"> does not </w:t>
            </w:r>
            <w:r w:rsidR="00F32E83">
              <w:t>arises.</w:t>
            </w:r>
          </w:p>
          <w:p w14:paraId="4E93E36F" w14:textId="77777777" w:rsidR="002F1E3A" w:rsidRDefault="002F1E3A" w:rsidP="002F1E3A">
            <w:pPr>
              <w:pStyle w:val="ListParagraph"/>
              <w:ind w:left="315"/>
              <w:jc w:val="both"/>
            </w:pPr>
          </w:p>
          <w:p w14:paraId="2BCA9E48" w14:textId="5ECAF016" w:rsidR="002F1E3A" w:rsidRDefault="002F1E3A" w:rsidP="00EC064F">
            <w:pPr>
              <w:pStyle w:val="ListParagraph"/>
              <w:numPr>
                <w:ilvl w:val="0"/>
                <w:numId w:val="10"/>
              </w:numPr>
              <w:ind w:left="315"/>
              <w:jc w:val="both"/>
            </w:pPr>
            <w:r>
              <w:t xml:space="preserve">The </w:t>
            </w:r>
            <w:r w:rsidR="002A1273">
              <w:t>c</w:t>
            </w:r>
            <w:r>
              <w:t xml:space="preserve">ommittee further DECIDED that if user want they can easily use screen filters in this system to avoid any type of blockages in holes of rain irrigation </w:t>
            </w:r>
            <w:r w:rsidR="00C30C1C">
              <w:t>pipes (</w:t>
            </w:r>
            <w:r>
              <w:t>IS 17728 : 2021)</w:t>
            </w:r>
          </w:p>
          <w:p w14:paraId="189738E7" w14:textId="248A815D" w:rsidR="003C505B" w:rsidRDefault="003C505B" w:rsidP="00C30C1C">
            <w:pPr>
              <w:jc w:val="both"/>
            </w:pPr>
          </w:p>
        </w:tc>
      </w:tr>
      <w:tr w:rsidR="00572EED" w14:paraId="69618B2A" w14:textId="77777777" w:rsidTr="00572EED">
        <w:trPr>
          <w:trHeight w:val="1209"/>
        </w:trPr>
        <w:tc>
          <w:tcPr>
            <w:tcW w:w="851" w:type="dxa"/>
          </w:tcPr>
          <w:p w14:paraId="3EB57EB9" w14:textId="77777777" w:rsidR="003C505B" w:rsidRDefault="003C505B" w:rsidP="00CD52AA">
            <w:pPr>
              <w:jc w:val="both"/>
            </w:pPr>
            <w:r>
              <w:t>b.</w:t>
            </w:r>
          </w:p>
        </w:tc>
        <w:tc>
          <w:tcPr>
            <w:tcW w:w="7274" w:type="dxa"/>
          </w:tcPr>
          <w:p w14:paraId="53CB53A6" w14:textId="73C88F43" w:rsidR="003C505B" w:rsidRDefault="003C505B" w:rsidP="00CD52AA">
            <w:pPr>
              <w:jc w:val="both"/>
            </w:pPr>
            <w:r w:rsidRPr="006F67CF">
              <w:t>The HDP</w:t>
            </w:r>
            <w:r w:rsidR="005B103E">
              <w:t>E</w:t>
            </w:r>
            <w:r w:rsidRPr="006F67CF">
              <w:t xml:space="preserve"> Laminated Woven Lay Flat Tube &amp; Fittings for use in Rain irrigation systems (IS 17728-2021) has the coefficient of Distribution Uniformity (CDU) of 80-85% whereas Drip Irrigation system has CDU of 90-95%. Further, the coverage spray of rain pipe in this product in comparison to sprinklers is limited and once plants grow moderately taller the spray will get restricted reducing the CDU considerably. Hence, it may not be justified to introduce these new products with less/reduced CDU to be covered under any welfare scheme. </w:t>
            </w:r>
          </w:p>
        </w:tc>
        <w:tc>
          <w:tcPr>
            <w:tcW w:w="6901" w:type="dxa"/>
          </w:tcPr>
          <w:p w14:paraId="33E85651" w14:textId="60222ED9" w:rsidR="003C505B" w:rsidRPr="002A6DA6" w:rsidRDefault="002F1E3A" w:rsidP="00EC064F">
            <w:pPr>
              <w:pStyle w:val="ListParagraph"/>
              <w:numPr>
                <w:ilvl w:val="0"/>
                <w:numId w:val="10"/>
              </w:numPr>
              <w:ind w:left="315"/>
              <w:rPr>
                <w:b/>
                <w:bCs/>
              </w:rPr>
            </w:pPr>
            <w:r>
              <w:t xml:space="preserve">The </w:t>
            </w:r>
            <w:r w:rsidR="002A1273">
              <w:t>c</w:t>
            </w:r>
            <w:r>
              <w:t xml:space="preserve">ommittee deliberated on the issue of </w:t>
            </w:r>
            <w:r w:rsidR="005B103E">
              <w:t xml:space="preserve">comparison of </w:t>
            </w:r>
            <w:r w:rsidR="00C30C1C">
              <w:t>C</w:t>
            </w:r>
            <w:r w:rsidRPr="006F67CF">
              <w:t>oefficient o</w:t>
            </w:r>
            <w:r>
              <w:t>f D</w:t>
            </w:r>
            <w:r w:rsidRPr="006F67CF">
              <w:t>istribution Uniformity (CDU)</w:t>
            </w:r>
            <w:r>
              <w:t xml:space="preserve"> of </w:t>
            </w:r>
            <w:r w:rsidRPr="006F67CF">
              <w:t>HDP</w:t>
            </w:r>
            <w:r w:rsidR="005B103E">
              <w:t>E</w:t>
            </w:r>
            <w:r w:rsidRPr="006F67CF">
              <w:t xml:space="preserve"> Laminated Woven Lay Flat Tube &amp; Fittings for use in Rain irrigation systems (IS 17728-2021)</w:t>
            </w:r>
            <w:r>
              <w:t xml:space="preserve"> </w:t>
            </w:r>
            <w:r w:rsidR="00960DB7">
              <w:t xml:space="preserve">to </w:t>
            </w:r>
            <w:r w:rsidR="00960DB7" w:rsidRPr="006F67CF">
              <w:t>Drip Irrigation system</w:t>
            </w:r>
            <w:r w:rsidR="00960DB7">
              <w:t xml:space="preserve"> and DECIDED that CDU of rain irrigation system</w:t>
            </w:r>
            <w:r w:rsidR="00C30C1C">
              <w:t xml:space="preserve"> </w:t>
            </w:r>
            <w:r w:rsidR="00960DB7">
              <w:t xml:space="preserve">(IS 17728 : 2021) </w:t>
            </w:r>
            <w:r w:rsidR="00081927">
              <w:t>shall not be compared</w:t>
            </w:r>
            <w:r w:rsidR="00960DB7">
              <w:t xml:space="preserve"> with CDU of Drip irrigation system since</w:t>
            </w:r>
            <w:r w:rsidR="00C30C1C">
              <w:t xml:space="preserve"> the latter one</w:t>
            </w:r>
            <w:r w:rsidR="00960DB7">
              <w:t xml:space="preserve"> operates at a very low working pressure</w:t>
            </w:r>
            <w:r w:rsidR="00C30C1C">
              <w:t>.</w:t>
            </w:r>
          </w:p>
          <w:p w14:paraId="1DA0DBF8" w14:textId="77777777" w:rsidR="002A6DA6" w:rsidRPr="00C30C1C" w:rsidRDefault="002A6DA6" w:rsidP="002A6DA6">
            <w:pPr>
              <w:pStyle w:val="ListParagraph"/>
              <w:ind w:left="315"/>
              <w:rPr>
                <w:b/>
                <w:bCs/>
              </w:rPr>
            </w:pPr>
          </w:p>
          <w:p w14:paraId="73A6B19A" w14:textId="56563F9E" w:rsidR="00F37E6A" w:rsidRPr="00C90020" w:rsidRDefault="00C30C1C" w:rsidP="00F37E6A">
            <w:pPr>
              <w:pStyle w:val="ListParagraph"/>
              <w:numPr>
                <w:ilvl w:val="0"/>
                <w:numId w:val="10"/>
              </w:numPr>
              <w:ind w:left="315"/>
              <w:rPr>
                <w:b/>
                <w:bCs/>
              </w:rPr>
            </w:pPr>
            <w:r>
              <w:t xml:space="preserve">The </w:t>
            </w:r>
            <w:r w:rsidR="002A1273">
              <w:t>c</w:t>
            </w:r>
            <w:r>
              <w:t xml:space="preserve">ommittee further DECIDED that </w:t>
            </w:r>
            <w:r w:rsidRPr="006F67CF">
              <w:t>CDU</w:t>
            </w:r>
            <w:r w:rsidR="00F37E6A">
              <w:t xml:space="preserve"> </w:t>
            </w:r>
            <w:r>
              <w:t xml:space="preserve">of </w:t>
            </w:r>
            <w:r w:rsidRPr="006F67CF">
              <w:t>HDP</w:t>
            </w:r>
            <w:r>
              <w:t>E</w:t>
            </w:r>
            <w:r w:rsidRPr="006F67CF">
              <w:t xml:space="preserve"> Laminated Woven Lay Flat Tube &amp; Fittings for use in Rain irrigation </w:t>
            </w:r>
            <w:r w:rsidRPr="006F67CF">
              <w:lastRenderedPageBreak/>
              <w:t>systems (IS 17728-2021)</w:t>
            </w:r>
            <w:r>
              <w:t xml:space="preserve"> </w:t>
            </w:r>
            <w:r w:rsidR="008C5877">
              <w:t>shall be compared with</w:t>
            </w:r>
            <w:r w:rsidR="00F37E6A">
              <w:t xml:space="preserve"> the sprinkler irrigation systems. </w:t>
            </w:r>
          </w:p>
          <w:p w14:paraId="661C0546" w14:textId="77777777" w:rsidR="00F37E6A" w:rsidRPr="00C90020" w:rsidRDefault="00F37E6A" w:rsidP="00C90020">
            <w:pPr>
              <w:rPr>
                <w:b/>
                <w:bCs/>
              </w:rPr>
            </w:pPr>
          </w:p>
          <w:p w14:paraId="2B8EEA6F" w14:textId="1BC85C0C" w:rsidR="002A6DA6" w:rsidRPr="00C90020" w:rsidRDefault="008C5877" w:rsidP="00C90020">
            <w:pPr>
              <w:ind w:left="268"/>
              <w:rPr>
                <w:b/>
                <w:bCs/>
              </w:rPr>
            </w:pPr>
            <w:r>
              <w:t xml:space="preserve">The committee also noted that the CDU of </w:t>
            </w:r>
            <w:r w:rsidRPr="006F67CF">
              <w:t>HDP</w:t>
            </w:r>
            <w:r>
              <w:t>E</w:t>
            </w:r>
            <w:r w:rsidRPr="006F67CF">
              <w:t xml:space="preserve"> Laminated Woven Lay Flat Tube &amp; Fittings for use in Rain irrigation systems (IS 17728-2021)</w:t>
            </w:r>
            <w:r>
              <w:t xml:space="preserve"> is in the range of 87 to 90% while the CDU of the Sprinkler Irrigation is 85% only.</w:t>
            </w:r>
          </w:p>
          <w:p w14:paraId="3A54FC58" w14:textId="5E5E19CB" w:rsidR="002A6DA6" w:rsidRPr="00EC064F" w:rsidRDefault="002A6DA6" w:rsidP="002A6DA6">
            <w:pPr>
              <w:pStyle w:val="ListParagraph"/>
              <w:ind w:left="315"/>
              <w:rPr>
                <w:b/>
                <w:bCs/>
              </w:rPr>
            </w:pPr>
          </w:p>
        </w:tc>
      </w:tr>
      <w:tr w:rsidR="00572EED" w14:paraId="486E6F4C" w14:textId="77777777" w:rsidTr="00572EED">
        <w:trPr>
          <w:trHeight w:val="1153"/>
        </w:trPr>
        <w:tc>
          <w:tcPr>
            <w:tcW w:w="851" w:type="dxa"/>
          </w:tcPr>
          <w:p w14:paraId="5E24CA3C" w14:textId="77777777" w:rsidR="003C505B" w:rsidRDefault="003C505B" w:rsidP="00CD52AA">
            <w:pPr>
              <w:jc w:val="both"/>
            </w:pPr>
            <w:r>
              <w:lastRenderedPageBreak/>
              <w:t>c.</w:t>
            </w:r>
          </w:p>
        </w:tc>
        <w:tc>
          <w:tcPr>
            <w:tcW w:w="7274" w:type="dxa"/>
          </w:tcPr>
          <w:p w14:paraId="446F42ED" w14:textId="77777777" w:rsidR="003C505B" w:rsidRDefault="003C505B" w:rsidP="00CD52AA">
            <w:pPr>
              <w:jc w:val="both"/>
            </w:pPr>
            <w:r w:rsidRPr="001B0EB0">
              <w:t xml:space="preserve">The tubing of these products is very thin as compared to HDPE/LLDPE tubing. This may cause the development of cracks very easily on exposure to sunlight/UV ray effect, thus limiting its life span and usage. </w:t>
            </w:r>
          </w:p>
        </w:tc>
        <w:tc>
          <w:tcPr>
            <w:tcW w:w="6901" w:type="dxa"/>
          </w:tcPr>
          <w:p w14:paraId="05D72FBE" w14:textId="34CADEB3" w:rsidR="00561B74" w:rsidRDefault="002A6DA6" w:rsidP="00EC064F">
            <w:pPr>
              <w:pStyle w:val="ListParagraph"/>
              <w:numPr>
                <w:ilvl w:val="0"/>
                <w:numId w:val="10"/>
              </w:numPr>
              <w:ind w:left="315"/>
              <w:jc w:val="both"/>
            </w:pPr>
            <w:r>
              <w:t xml:space="preserve">The </w:t>
            </w:r>
            <w:r w:rsidR="002A1273">
              <w:t>c</w:t>
            </w:r>
            <w:r>
              <w:t>ommittee DELIBRATED on the thickness of products and informed that these products are made from multilayer laminated woven fabric which are also</w:t>
            </w:r>
            <w:r w:rsidR="00561B74">
              <w:t xml:space="preserve"> made</w:t>
            </w:r>
            <w:r>
              <w:t xml:space="preserve"> UV </w:t>
            </w:r>
            <w:r w:rsidR="00561B74">
              <w:t xml:space="preserve">stabilized by incorporating the requirement of minimum 2.5 % carbon black content enhancing its life span and longevity when exposed to </w:t>
            </w:r>
            <w:r w:rsidR="00561B74" w:rsidRPr="001B0EB0">
              <w:t>sunlight/UV ray</w:t>
            </w:r>
            <w:r w:rsidR="00561B74">
              <w:t>s</w:t>
            </w:r>
            <w:r w:rsidR="008C5877">
              <w:t>.</w:t>
            </w:r>
            <w:r w:rsidR="00561B74">
              <w:t xml:space="preserve"> </w:t>
            </w:r>
            <w:r w:rsidR="008C5877">
              <w:t>S</w:t>
            </w:r>
            <w:r w:rsidR="00561B74">
              <w:t xml:space="preserve">o as a </w:t>
            </w:r>
            <w:r w:rsidR="00E54148">
              <w:t>result,</w:t>
            </w:r>
            <w:r w:rsidR="00561B74">
              <w:t xml:space="preserve"> these products would not develop cracks during exposure to</w:t>
            </w:r>
            <w:r w:rsidR="00561B74" w:rsidRPr="001B0EB0">
              <w:t xml:space="preserve"> sunlight/UV ray</w:t>
            </w:r>
            <w:r w:rsidR="00561B74">
              <w:t>s.</w:t>
            </w:r>
          </w:p>
          <w:p w14:paraId="44EA5393" w14:textId="2E8029FA" w:rsidR="002A6DA6" w:rsidRDefault="00561B74" w:rsidP="00561B74">
            <w:pPr>
              <w:pStyle w:val="ListParagraph"/>
              <w:ind w:left="315"/>
              <w:jc w:val="both"/>
            </w:pPr>
            <w:r>
              <w:t xml:space="preserve"> </w:t>
            </w:r>
          </w:p>
          <w:p w14:paraId="0A0270B6" w14:textId="2B54CA6F" w:rsidR="008C5877" w:rsidRDefault="004F4C9D" w:rsidP="00EC064F">
            <w:pPr>
              <w:pStyle w:val="ListParagraph"/>
              <w:numPr>
                <w:ilvl w:val="0"/>
                <w:numId w:val="10"/>
              </w:numPr>
              <w:ind w:left="315"/>
              <w:jc w:val="both"/>
            </w:pPr>
            <w:r>
              <w:t xml:space="preserve">Further </w:t>
            </w:r>
            <w:r w:rsidR="00EC064F" w:rsidRPr="00492978">
              <w:t>Dr Ashok Kumar</w:t>
            </w:r>
            <w:r w:rsidR="00EC064F">
              <w:t xml:space="preserve">, </w:t>
            </w:r>
            <w:r w:rsidR="00EC064F" w:rsidRPr="00492978">
              <w:t>Chandra Shekhar Azad University of Agriculture and Technology, Kanpur</w:t>
            </w:r>
            <w:r w:rsidR="00EC064F">
              <w:t xml:space="preserve"> informed the committee that </w:t>
            </w:r>
            <w:r w:rsidR="00AA091C">
              <w:t>these systems</w:t>
            </w:r>
            <w:r w:rsidR="00EC064F">
              <w:t xml:space="preserve"> are installed in the department and are working well f</w:t>
            </w:r>
            <w:r w:rsidR="008C5877">
              <w:t>or more than 8 years</w:t>
            </w:r>
            <w:r w:rsidR="00EC064F">
              <w:t xml:space="preserve">. </w:t>
            </w:r>
          </w:p>
          <w:p w14:paraId="1AAAB2BD" w14:textId="77777777" w:rsidR="008C5877" w:rsidRDefault="008C5877" w:rsidP="00C90020">
            <w:pPr>
              <w:pStyle w:val="ListParagraph"/>
            </w:pPr>
          </w:p>
          <w:p w14:paraId="7B6763D9" w14:textId="52DCC97F" w:rsidR="003C505B" w:rsidRDefault="00EC064F" w:rsidP="00EC064F">
            <w:pPr>
              <w:pStyle w:val="ListParagraph"/>
              <w:numPr>
                <w:ilvl w:val="0"/>
                <w:numId w:val="10"/>
              </w:numPr>
              <w:ind w:left="315"/>
              <w:jc w:val="both"/>
            </w:pPr>
            <w:r>
              <w:t xml:space="preserve">A </w:t>
            </w:r>
            <w:r w:rsidR="008C5877">
              <w:t xml:space="preserve">performance report of the mentioned lay flat </w:t>
            </w:r>
            <w:r w:rsidR="00F32E83">
              <w:t>tube was</w:t>
            </w:r>
            <w:r w:rsidR="008C5877">
              <w:t xml:space="preserve"> also provided by </w:t>
            </w:r>
            <w:r w:rsidR="008C5877" w:rsidRPr="002E2F47">
              <w:t>KVK, Daleep nagar, Kanpur dehat</w:t>
            </w:r>
            <w:r w:rsidR="00F37E6A" w:rsidRPr="002E2F47">
              <w:t xml:space="preserve"> </w:t>
            </w:r>
            <w:r w:rsidR="00F37E6A">
              <w:t xml:space="preserve">and the same is attached for reference. </w:t>
            </w:r>
          </w:p>
        </w:tc>
      </w:tr>
      <w:tr w:rsidR="00572EED" w14:paraId="308C7C85" w14:textId="77777777" w:rsidTr="00572EED">
        <w:trPr>
          <w:trHeight w:val="1153"/>
        </w:trPr>
        <w:tc>
          <w:tcPr>
            <w:tcW w:w="851" w:type="dxa"/>
          </w:tcPr>
          <w:p w14:paraId="4FB08D00" w14:textId="77777777" w:rsidR="003C505B" w:rsidRDefault="003C505B" w:rsidP="00CD52AA">
            <w:pPr>
              <w:jc w:val="both"/>
            </w:pPr>
            <w:r>
              <w:t>d.</w:t>
            </w:r>
          </w:p>
        </w:tc>
        <w:tc>
          <w:tcPr>
            <w:tcW w:w="7274" w:type="dxa"/>
          </w:tcPr>
          <w:p w14:paraId="431E2366" w14:textId="77777777" w:rsidR="003C505B" w:rsidRDefault="003C505B" w:rsidP="00CD52AA">
            <w:pPr>
              <w:jc w:val="both"/>
            </w:pPr>
            <w:r w:rsidRPr="001B0EB0">
              <w:t xml:space="preserve">These products require a much higher working pressure of 3,7 to 4.3 Kg.cm2 in comparison to drip (1.00 to 1.5 kg/cm2) and sprinkler (2.00 to 2.5kg/cm2), thus increasing the pumping costs tremendously which is absolutely undesirable and unjustifiable. </w:t>
            </w:r>
          </w:p>
        </w:tc>
        <w:tc>
          <w:tcPr>
            <w:tcW w:w="6901" w:type="dxa"/>
          </w:tcPr>
          <w:p w14:paraId="5AA4A964" w14:textId="05DA205E" w:rsidR="008C5877" w:rsidRDefault="004F4C9D" w:rsidP="00EC064F">
            <w:pPr>
              <w:pStyle w:val="ListParagraph"/>
              <w:numPr>
                <w:ilvl w:val="0"/>
                <w:numId w:val="10"/>
              </w:numPr>
              <w:ind w:left="315"/>
              <w:jc w:val="both"/>
            </w:pPr>
            <w:r>
              <w:t xml:space="preserve">The </w:t>
            </w:r>
            <w:r w:rsidR="002A1273">
              <w:t>c</w:t>
            </w:r>
            <w:r>
              <w:t xml:space="preserve">ommittee scrutinized the comments on the working pressure of </w:t>
            </w:r>
            <w:r w:rsidRPr="006F67CF">
              <w:t>HDP</w:t>
            </w:r>
            <w:r>
              <w:t>E</w:t>
            </w:r>
            <w:r w:rsidRPr="006F67CF">
              <w:t xml:space="preserve"> Laminated Woven Lay Flat Tube &amp; Fittings for use in Rain irrigation systems (IS 17728-2021)</w:t>
            </w:r>
            <w:r>
              <w:t xml:space="preserve"> and </w:t>
            </w:r>
            <w:r w:rsidR="00F32E83">
              <w:t>NOTED that</w:t>
            </w:r>
            <w:r>
              <w:t xml:space="preserve"> the working pressure requirements of the rain irrigation system is </w:t>
            </w:r>
            <w:r w:rsidR="008C5877">
              <w:t xml:space="preserve">in the range </w:t>
            </w:r>
            <w:r w:rsidR="00F37E6A">
              <w:t>of 0.75</w:t>
            </w:r>
            <w:r>
              <w:t xml:space="preserve"> kg/cm</w:t>
            </w:r>
            <w:r>
              <w:rPr>
                <w:vertAlign w:val="superscript"/>
              </w:rPr>
              <w:t xml:space="preserve">2 </w:t>
            </w:r>
            <w:r w:rsidR="00A27CD2">
              <w:rPr>
                <w:vertAlign w:val="superscript"/>
              </w:rPr>
              <w:t xml:space="preserve"> </w:t>
            </w:r>
            <w:r>
              <w:rPr>
                <w:vertAlign w:val="superscript"/>
              </w:rPr>
              <w:t xml:space="preserve"> </w:t>
            </w:r>
            <w:r>
              <w:t>to 1.25 kg/cm</w:t>
            </w:r>
            <w:r>
              <w:rPr>
                <w:vertAlign w:val="superscript"/>
              </w:rPr>
              <w:t>2</w:t>
            </w:r>
            <w:r w:rsidR="00A27CD2">
              <w:rPr>
                <w:vertAlign w:val="superscript"/>
              </w:rPr>
              <w:t xml:space="preserve"> </w:t>
            </w:r>
            <w:r>
              <w:rPr>
                <w:vertAlign w:val="superscript"/>
              </w:rPr>
              <w:t xml:space="preserve">  </w:t>
            </w:r>
            <w:r>
              <w:t>which is clearly mentioned in IS 17728 : 2021</w:t>
            </w:r>
            <w:r w:rsidR="008C5877">
              <w:t>.</w:t>
            </w:r>
          </w:p>
          <w:p w14:paraId="6B20E910" w14:textId="77777777" w:rsidR="008C5877" w:rsidRDefault="008C5877" w:rsidP="00C90020">
            <w:pPr>
              <w:pStyle w:val="ListParagraph"/>
              <w:ind w:left="315"/>
              <w:jc w:val="both"/>
            </w:pPr>
          </w:p>
          <w:p w14:paraId="325AFD28" w14:textId="00F07398" w:rsidR="004F4C9D" w:rsidRDefault="00F32E83" w:rsidP="00EC064F">
            <w:pPr>
              <w:pStyle w:val="ListParagraph"/>
              <w:numPr>
                <w:ilvl w:val="0"/>
                <w:numId w:val="10"/>
              </w:numPr>
              <w:ind w:left="315"/>
              <w:jc w:val="both"/>
            </w:pPr>
            <w:r>
              <w:lastRenderedPageBreak/>
              <w:t>Accordingly,</w:t>
            </w:r>
            <w:r w:rsidR="008C5877">
              <w:t xml:space="preserve"> the committee DECIDED that the working pressure requirement of 3.7 to 4.3 kg/cm</w:t>
            </w:r>
            <w:r w:rsidR="008C5877">
              <w:rPr>
                <w:vertAlign w:val="superscript"/>
              </w:rPr>
              <w:t>2</w:t>
            </w:r>
            <w:r w:rsidR="008C5877">
              <w:t xml:space="preserve"> for HDPE lay flat tubes are factually incorrect.</w:t>
            </w:r>
            <w:r w:rsidR="004F4C9D">
              <w:t xml:space="preserve"> </w:t>
            </w:r>
          </w:p>
          <w:p w14:paraId="7625FFC2" w14:textId="77777777" w:rsidR="00421968" w:rsidRDefault="00421968" w:rsidP="00421968">
            <w:pPr>
              <w:pStyle w:val="ListParagraph"/>
              <w:ind w:left="315"/>
              <w:jc w:val="both"/>
            </w:pPr>
          </w:p>
          <w:p w14:paraId="10345CFD" w14:textId="0B6742D4" w:rsidR="003C505B" w:rsidRDefault="00AA091C" w:rsidP="00EC064F">
            <w:pPr>
              <w:pStyle w:val="ListParagraph"/>
              <w:numPr>
                <w:ilvl w:val="0"/>
                <w:numId w:val="10"/>
              </w:numPr>
              <w:ind w:left="315"/>
              <w:jc w:val="both"/>
            </w:pPr>
            <w:r>
              <w:t xml:space="preserve">Dr. Manoj Khanna, Water Technology Center, </w:t>
            </w:r>
            <w:r w:rsidR="00E303FB" w:rsidRPr="00A101EC">
              <w:t>IA</w:t>
            </w:r>
            <w:r w:rsidR="00E303FB">
              <w:t>RI</w:t>
            </w:r>
            <w:r w:rsidR="00E303FB" w:rsidRPr="00A101EC">
              <w:t xml:space="preserve"> </w:t>
            </w:r>
            <w:r w:rsidRPr="00A101EC">
              <w:t>New Delhi</w:t>
            </w:r>
            <w:r>
              <w:t xml:space="preserve"> </w:t>
            </w:r>
            <w:r w:rsidR="00421968">
              <w:t xml:space="preserve">also </w:t>
            </w:r>
            <w:r>
              <w:t>informed the committee that drip irrigation system operates on a ve</w:t>
            </w:r>
            <w:r w:rsidR="00350D7C">
              <w:t>r</w:t>
            </w:r>
            <w:r>
              <w:t xml:space="preserve">y low working </w:t>
            </w:r>
            <w:r w:rsidR="00572EED">
              <w:t>pressure</w:t>
            </w:r>
            <w:r w:rsidR="00E303FB">
              <w:t xml:space="preserve"> (in which laterals operate at 1.0 Kg/cm</w:t>
            </w:r>
            <w:r w:rsidR="00E303FB" w:rsidRPr="00C90020">
              <w:rPr>
                <w:vertAlign w:val="superscript"/>
              </w:rPr>
              <w:t>2</w:t>
            </w:r>
            <w:r w:rsidR="00E303FB">
              <w:t xml:space="preserve"> </w:t>
            </w:r>
            <w:r w:rsidR="00430348">
              <w:t>while water</w:t>
            </w:r>
            <w:r w:rsidR="00E303FB">
              <w:t xml:space="preserve"> emits at nearly zero pressure in the form of drop from emitter</w:t>
            </w:r>
            <w:r>
              <w:t>) and rain irrigation system operates on 0.75 to 1.</w:t>
            </w:r>
            <w:r w:rsidR="00421968">
              <w:t>2</w:t>
            </w:r>
            <w:r>
              <w:t>5 kg/cm</w:t>
            </w:r>
            <w:r>
              <w:rPr>
                <w:vertAlign w:val="superscript"/>
              </w:rPr>
              <w:t xml:space="preserve">2 </w:t>
            </w:r>
            <w:r>
              <w:t>working pressure which is sufficient and does not add up in increasing the pumping costs.</w:t>
            </w:r>
          </w:p>
          <w:p w14:paraId="7640D731" w14:textId="5F1746CF" w:rsidR="00421968" w:rsidRPr="00224E77" w:rsidRDefault="00421968" w:rsidP="00224E77">
            <w:pPr>
              <w:jc w:val="both"/>
              <w:rPr>
                <w:sz w:val="22"/>
                <w:szCs w:val="22"/>
              </w:rPr>
            </w:pPr>
          </w:p>
        </w:tc>
      </w:tr>
      <w:tr w:rsidR="00572EED" w14:paraId="0E4711C9" w14:textId="77777777" w:rsidTr="00572EED">
        <w:trPr>
          <w:trHeight w:val="1153"/>
        </w:trPr>
        <w:tc>
          <w:tcPr>
            <w:tcW w:w="851" w:type="dxa"/>
          </w:tcPr>
          <w:p w14:paraId="1891CEC3" w14:textId="77777777" w:rsidR="003C505B" w:rsidRDefault="003C505B" w:rsidP="00CD52AA">
            <w:pPr>
              <w:jc w:val="both"/>
            </w:pPr>
            <w:r>
              <w:lastRenderedPageBreak/>
              <w:t>e.</w:t>
            </w:r>
          </w:p>
        </w:tc>
        <w:tc>
          <w:tcPr>
            <w:tcW w:w="7274" w:type="dxa"/>
          </w:tcPr>
          <w:p w14:paraId="2CB5DD84" w14:textId="77777777" w:rsidR="003C505B" w:rsidRPr="001B0EB0" w:rsidRDefault="003C505B" w:rsidP="00CD52AA">
            <w:pPr>
              <w:jc w:val="both"/>
            </w:pPr>
            <w:r w:rsidRPr="001B0EB0">
              <w:t>The existing PV</w:t>
            </w:r>
            <w:r>
              <w:t>C</w:t>
            </w:r>
            <w:r w:rsidRPr="001B0EB0">
              <w:t xml:space="preserve">/HDPE pipes used in Mains/Sub mains of Micro Irrigation Systems can be used for saline water without any side effects. However, for proposed products, it is mentioned not to use in saline water. So, such limitations also need to be checked and considered. </w:t>
            </w:r>
          </w:p>
        </w:tc>
        <w:tc>
          <w:tcPr>
            <w:tcW w:w="6901" w:type="dxa"/>
          </w:tcPr>
          <w:p w14:paraId="0409592C" w14:textId="5CD1F5E7" w:rsidR="00701624" w:rsidRDefault="00A27CD2" w:rsidP="00701624">
            <w:pPr>
              <w:pStyle w:val="ListParagraph"/>
              <w:numPr>
                <w:ilvl w:val="0"/>
                <w:numId w:val="10"/>
              </w:numPr>
              <w:ind w:left="315"/>
              <w:jc w:val="both"/>
            </w:pPr>
            <w:r>
              <w:t xml:space="preserve">The </w:t>
            </w:r>
            <w:r w:rsidR="002A1273">
              <w:t>c</w:t>
            </w:r>
            <w:r w:rsidR="00701624">
              <w:t>ommittee</w:t>
            </w:r>
            <w:r>
              <w:t xml:space="preserve"> </w:t>
            </w:r>
            <w:r w:rsidR="002A1273">
              <w:t>d</w:t>
            </w:r>
            <w:r w:rsidR="00701624">
              <w:t xml:space="preserve">eliberated on the issue of usage of </w:t>
            </w:r>
            <w:r w:rsidR="00701624" w:rsidRPr="001B0EB0">
              <w:t>saline water</w:t>
            </w:r>
            <w:r w:rsidR="00701624">
              <w:t xml:space="preserve"> </w:t>
            </w:r>
            <w:r w:rsidR="00701624" w:rsidRPr="001B0EB0">
              <w:t>in Mains/Sub mains of Micro Irrigation Systems</w:t>
            </w:r>
            <w:r w:rsidR="00701624">
              <w:t xml:space="preserve"> and </w:t>
            </w:r>
            <w:r w:rsidR="00F32E83">
              <w:t xml:space="preserve">DECIDED </w:t>
            </w:r>
            <w:r w:rsidR="00701624">
              <w:t>that these products are mainly used for agricultural purposes which majorly uses a supply of fresh water and usage of saline water is very small. However, if saline water is used in rain irrigation systems</w:t>
            </w:r>
            <w:r w:rsidR="00F37E6A">
              <w:t xml:space="preserve">, </w:t>
            </w:r>
            <w:r w:rsidR="00F32E83">
              <w:t>the same</w:t>
            </w:r>
            <w:r w:rsidR="0023167F">
              <w:t xml:space="preserve"> </w:t>
            </w:r>
            <w:r w:rsidR="00701624">
              <w:t>can be cleaned with flush out system provided in the rain irrigation system.</w:t>
            </w:r>
          </w:p>
          <w:p w14:paraId="57FFE027" w14:textId="75AEAFBE" w:rsidR="00A27CD2" w:rsidRDefault="00A27CD2" w:rsidP="00701624">
            <w:pPr>
              <w:pStyle w:val="ListParagraph"/>
              <w:ind w:left="315"/>
              <w:jc w:val="both"/>
            </w:pPr>
          </w:p>
        </w:tc>
      </w:tr>
      <w:tr w:rsidR="00572EED" w14:paraId="3DF64A39" w14:textId="77777777" w:rsidTr="00957905">
        <w:trPr>
          <w:trHeight w:val="841"/>
        </w:trPr>
        <w:tc>
          <w:tcPr>
            <w:tcW w:w="851" w:type="dxa"/>
          </w:tcPr>
          <w:p w14:paraId="578208C9" w14:textId="77777777" w:rsidR="003C505B" w:rsidRDefault="003C505B" w:rsidP="00CD52AA">
            <w:pPr>
              <w:jc w:val="both"/>
            </w:pPr>
            <w:r>
              <w:t>2.</w:t>
            </w:r>
          </w:p>
        </w:tc>
        <w:tc>
          <w:tcPr>
            <w:tcW w:w="7274" w:type="dxa"/>
          </w:tcPr>
          <w:p w14:paraId="3297ECC6" w14:textId="77777777" w:rsidR="003C505B" w:rsidRPr="001B0EB0" w:rsidRDefault="003C505B" w:rsidP="00CD52AA">
            <w:pPr>
              <w:jc w:val="both"/>
            </w:pPr>
            <w:r w:rsidRPr="001B0EB0">
              <w:t>It is recommended that trials on products IS 16627</w:t>
            </w:r>
            <w:r>
              <w:t xml:space="preserve">: </w:t>
            </w:r>
            <w:r w:rsidRPr="001B0EB0">
              <w:t>2017 and IS 17728</w:t>
            </w:r>
            <w:r>
              <w:t xml:space="preserve">: </w:t>
            </w:r>
            <w:r w:rsidRPr="001B0EB0">
              <w:t>2021 should be taken at various PFDCs, KVKs and SAUs on technical parameters and in comparison, with existing</w:t>
            </w:r>
            <w:r>
              <w:t xml:space="preserve"> </w:t>
            </w:r>
            <w:r w:rsidRPr="001B0EB0">
              <w:t>pipes used in Micro Irrigation systems and detailed technical reports to be submitted to RFS</w:t>
            </w:r>
            <w:r>
              <w:t xml:space="preserve"> </w:t>
            </w:r>
            <w:r w:rsidRPr="001B0EB0">
              <w:t xml:space="preserve">division. </w:t>
            </w:r>
          </w:p>
        </w:tc>
        <w:tc>
          <w:tcPr>
            <w:tcW w:w="6901" w:type="dxa"/>
          </w:tcPr>
          <w:p w14:paraId="09A537CA" w14:textId="3CE3426C" w:rsidR="00F32E83" w:rsidRPr="00C90020" w:rsidRDefault="00F32E83" w:rsidP="00957905">
            <w:pPr>
              <w:pStyle w:val="ListParagraph"/>
              <w:numPr>
                <w:ilvl w:val="0"/>
                <w:numId w:val="10"/>
              </w:numPr>
              <w:ind w:left="315"/>
              <w:jc w:val="both"/>
            </w:pPr>
            <w:r w:rsidRPr="00C90020">
              <w:t xml:space="preserve">The committee NOTED that the successful field trials of these products have been carried out at various organizations such as </w:t>
            </w:r>
            <w:r w:rsidR="002E2F47" w:rsidRPr="002E2F47">
              <w:t>ICAR, COE Kannauj U.P, Udhyan Vibhag Kashipur Uttarakhand etc</w:t>
            </w:r>
            <w:r w:rsidRPr="00C90020">
              <w:rPr>
                <w:color w:val="92D050"/>
              </w:rPr>
              <w:t xml:space="preserve"> </w:t>
            </w:r>
            <w:r w:rsidRPr="00C90020">
              <w:t>and satisfactory performace reports were obtained.</w:t>
            </w:r>
          </w:p>
          <w:p w14:paraId="1E667584" w14:textId="42BDE273" w:rsidR="00F32E83" w:rsidRPr="00C90020" w:rsidRDefault="00F32E83" w:rsidP="00C90020">
            <w:pPr>
              <w:pStyle w:val="ListParagraph"/>
              <w:ind w:left="315"/>
              <w:jc w:val="both"/>
              <w:rPr>
                <w:sz w:val="22"/>
                <w:szCs w:val="22"/>
              </w:rPr>
            </w:pPr>
            <w:r>
              <w:rPr>
                <w:color w:val="92D050"/>
                <w:sz w:val="22"/>
                <w:szCs w:val="22"/>
              </w:rPr>
              <w:t xml:space="preserve"> </w:t>
            </w:r>
          </w:p>
          <w:p w14:paraId="09633509" w14:textId="0A63AFFF" w:rsidR="00957905" w:rsidRPr="00957905" w:rsidRDefault="00AA091C" w:rsidP="00957905">
            <w:pPr>
              <w:pStyle w:val="ListParagraph"/>
              <w:numPr>
                <w:ilvl w:val="0"/>
                <w:numId w:val="10"/>
              </w:numPr>
              <w:ind w:left="315"/>
              <w:jc w:val="both"/>
              <w:rPr>
                <w:sz w:val="22"/>
                <w:szCs w:val="22"/>
              </w:rPr>
            </w:pPr>
            <w:r w:rsidRPr="00492978">
              <w:t>Dr Ashok Kumar</w:t>
            </w:r>
            <w:r>
              <w:t xml:space="preserve">, </w:t>
            </w:r>
            <w:r w:rsidRPr="00492978">
              <w:t>Chandra Shekhar Azad University of Agriculture and Technology, Kanpur</w:t>
            </w:r>
            <w:r w:rsidR="00F32E83">
              <w:t xml:space="preserve"> also</w:t>
            </w:r>
            <w:r>
              <w:t xml:space="preserve"> informed the committee that </w:t>
            </w:r>
            <w:r w:rsidR="00701624">
              <w:t xml:space="preserve">drip irrigation </w:t>
            </w:r>
            <w:r w:rsidR="00957905">
              <w:t>systems (</w:t>
            </w:r>
            <w:r w:rsidR="00701624">
              <w:t xml:space="preserve">IS 16627: </w:t>
            </w:r>
            <w:r w:rsidR="00957905">
              <w:t>2017) are</w:t>
            </w:r>
            <w:r w:rsidR="00701624">
              <w:t xml:space="preserve"> </w:t>
            </w:r>
            <w:r w:rsidR="00957905">
              <w:t>on a successful trial at K.V.K DALEEP NAGAR KANPUR DEHAT U.P since July 2014 for more than 8 years and rain irrigation systems (IS 17728: 2021) are also on successful trial &amp; research for more than 4 years.</w:t>
            </w:r>
            <w:r w:rsidR="00F32E83">
              <w:t xml:space="preserve"> A certificate for the same was also provided and attached.</w:t>
            </w:r>
          </w:p>
        </w:tc>
      </w:tr>
      <w:tr w:rsidR="00572EED" w14:paraId="2785EA3A" w14:textId="77777777" w:rsidTr="00572EED">
        <w:trPr>
          <w:trHeight w:val="1153"/>
        </w:trPr>
        <w:tc>
          <w:tcPr>
            <w:tcW w:w="851" w:type="dxa"/>
          </w:tcPr>
          <w:p w14:paraId="2C8A5023" w14:textId="77777777" w:rsidR="003C505B" w:rsidRDefault="003C505B" w:rsidP="00CD52AA">
            <w:pPr>
              <w:jc w:val="both"/>
            </w:pPr>
            <w:r>
              <w:lastRenderedPageBreak/>
              <w:t>3.</w:t>
            </w:r>
          </w:p>
        </w:tc>
        <w:tc>
          <w:tcPr>
            <w:tcW w:w="7274" w:type="dxa"/>
          </w:tcPr>
          <w:p w14:paraId="66243ECC" w14:textId="5EE7968A" w:rsidR="003C505B" w:rsidRPr="001B0EB0" w:rsidRDefault="003C505B" w:rsidP="00CD52AA">
            <w:pPr>
              <w:jc w:val="both"/>
            </w:pPr>
            <w:r w:rsidRPr="001B0EB0">
              <w:t>The life/durability of the products used in Micro Irrigation systems through operational</w:t>
            </w:r>
            <w:r w:rsidR="00AA091C">
              <w:t xml:space="preserve"> </w:t>
            </w:r>
            <w:r w:rsidRPr="001B0EB0">
              <w:t>guidelines of PDMC is 7 years. The committee recommends that the products under IS 16627- 2017 and 1S 17728-2021 need to be validated on their life/durability and it should match with</w:t>
            </w:r>
            <w:r>
              <w:t xml:space="preserve"> </w:t>
            </w:r>
            <w:r w:rsidRPr="001B0EB0">
              <w:t xml:space="preserve">the operational guidelines of PDMC. </w:t>
            </w:r>
          </w:p>
        </w:tc>
        <w:tc>
          <w:tcPr>
            <w:tcW w:w="6901" w:type="dxa"/>
          </w:tcPr>
          <w:p w14:paraId="178A164B" w14:textId="449530DC" w:rsidR="003C505B" w:rsidRPr="0023167F" w:rsidRDefault="0023167F" w:rsidP="00C90020">
            <w:pPr>
              <w:pStyle w:val="ListParagraph"/>
              <w:numPr>
                <w:ilvl w:val="0"/>
                <w:numId w:val="10"/>
              </w:numPr>
              <w:ind w:left="315"/>
              <w:jc w:val="both"/>
              <w:rPr>
                <w:sz w:val="22"/>
                <w:szCs w:val="22"/>
              </w:rPr>
            </w:pPr>
            <w:r>
              <w:t xml:space="preserve">The Committee informed that there is a </w:t>
            </w:r>
            <w:r w:rsidR="00C44921">
              <w:t>well-established</w:t>
            </w:r>
            <w:r>
              <w:t xml:space="preserve"> proof of working life and longevity of the product as </w:t>
            </w:r>
            <w:r w:rsidR="00F32E83">
              <w:t xml:space="preserve">provided </w:t>
            </w:r>
            <w:r>
              <w:t xml:space="preserve">in the report by KVK DALEEP NAGAR, KANPUR DEHAT U.P and products are working </w:t>
            </w:r>
            <w:r w:rsidR="00F37E6A">
              <w:t>satisfactorily for</w:t>
            </w:r>
            <w:r>
              <w:t xml:space="preserve"> more than 8 years, exceeding the mentioned </w:t>
            </w:r>
            <w:r w:rsidRPr="001B0EB0">
              <w:t>operational</w:t>
            </w:r>
            <w:r>
              <w:t xml:space="preserve"> </w:t>
            </w:r>
            <w:r w:rsidRPr="001B0EB0">
              <w:t xml:space="preserve">guidelines of PDMC </w:t>
            </w:r>
            <w:r>
              <w:t>of</w:t>
            </w:r>
            <w:r w:rsidRPr="001B0EB0">
              <w:t xml:space="preserve"> 7 years</w:t>
            </w:r>
            <w:r>
              <w:t>.</w:t>
            </w:r>
            <w:r w:rsidR="00C44921">
              <w:t xml:space="preserve"> The Committee further DECIDED that </w:t>
            </w:r>
            <w:r w:rsidR="002A1273">
              <w:t>these products</w:t>
            </w:r>
            <w:r w:rsidR="00C44921">
              <w:t xml:space="preserve"> are fit for use under </w:t>
            </w:r>
            <w:r w:rsidR="00C44921" w:rsidRPr="001B0EB0">
              <w:t>operational</w:t>
            </w:r>
            <w:r w:rsidR="00C44921">
              <w:t xml:space="preserve"> </w:t>
            </w:r>
            <w:r w:rsidR="00C44921" w:rsidRPr="001B0EB0">
              <w:t>guidelines of PDMC</w:t>
            </w:r>
            <w:r w:rsidR="00C44921">
              <w:t xml:space="preserve"> following the report received from KVK DALEEP NAGAR, KANPUR DEHAT U.P.</w:t>
            </w:r>
            <w:r w:rsidR="00F32E83">
              <w:t xml:space="preserve"> and field trial undertaken </w:t>
            </w:r>
            <w:r w:rsidR="00F32E83">
              <w:rPr>
                <w:sz w:val="22"/>
                <w:szCs w:val="22"/>
              </w:rPr>
              <w:t xml:space="preserve">at various organizations such as </w:t>
            </w:r>
            <w:r w:rsidR="002E2F47">
              <w:t>ICAR, COE Kannauj U.P, Udhyan Vibhag Kashipur Uttarakhand etc.</w:t>
            </w:r>
          </w:p>
        </w:tc>
      </w:tr>
    </w:tbl>
    <w:p w14:paraId="6B72F4AA" w14:textId="77777777" w:rsidR="00572EED" w:rsidRDefault="00572EED" w:rsidP="003C505B">
      <w:pPr>
        <w:spacing w:after="160" w:line="259" w:lineRule="auto"/>
        <w:sectPr w:rsidR="00572EED" w:rsidSect="00572EED">
          <w:pgSz w:w="16838" w:h="11906" w:orient="landscape" w:code="9"/>
          <w:pgMar w:top="1440" w:right="1440" w:bottom="1440" w:left="1440" w:header="709" w:footer="709" w:gutter="0"/>
          <w:cols w:space="708"/>
          <w:docGrid w:linePitch="360"/>
        </w:sectPr>
      </w:pPr>
    </w:p>
    <w:p w14:paraId="3723378D" w14:textId="77777777" w:rsidR="00572EED" w:rsidRPr="006D23A7" w:rsidRDefault="00572EED" w:rsidP="00572EED">
      <w:pPr>
        <w:jc w:val="both"/>
        <w:rPr>
          <w:b/>
          <w:bCs/>
        </w:rPr>
      </w:pPr>
      <w:r w:rsidRPr="006D23A7">
        <w:rPr>
          <w:b/>
          <w:bCs/>
        </w:rPr>
        <w:lastRenderedPageBreak/>
        <w:t xml:space="preserve">Item </w:t>
      </w:r>
      <w:r>
        <w:rPr>
          <w:b/>
          <w:bCs/>
        </w:rPr>
        <w:t>6</w:t>
      </w:r>
      <w:r w:rsidRPr="006D23A7">
        <w:rPr>
          <w:b/>
          <w:bCs/>
        </w:rPr>
        <w:t xml:space="preserve"> REVIEW OF PUBLISHED STANDARDS</w:t>
      </w:r>
    </w:p>
    <w:p w14:paraId="5C306C3F" w14:textId="77777777" w:rsidR="00EE57E9" w:rsidRDefault="00EE57E9" w:rsidP="003C505B">
      <w:pPr>
        <w:spacing w:after="160" w:line="259" w:lineRule="auto"/>
      </w:pPr>
    </w:p>
    <w:p w14:paraId="23882F02" w14:textId="0E4DB870" w:rsidR="00FD1315" w:rsidRDefault="00FD1315" w:rsidP="003C505B">
      <w:pPr>
        <w:spacing w:after="160" w:line="259" w:lineRule="auto"/>
      </w:pPr>
      <w:r w:rsidRPr="00FD1315">
        <w:rPr>
          <w:b/>
          <w:bCs/>
        </w:rPr>
        <w:t>6.1</w:t>
      </w:r>
      <w:r>
        <w:rPr>
          <w:b/>
          <w:bCs/>
        </w:rPr>
        <w:t xml:space="preserve"> </w:t>
      </w:r>
      <w:r>
        <w:t xml:space="preserve">The committee scrutinized the review analysis of </w:t>
      </w:r>
      <w:r w:rsidR="00B042EF" w:rsidRPr="00B042EF">
        <w:rPr>
          <w:b/>
          <w:bCs/>
        </w:rPr>
        <w:t>IS 17070 : 2019 Jute Agrotextiles for Growth of Plant and Suppression of Weeds — Specification</w:t>
      </w:r>
      <w:r w:rsidR="00B042EF">
        <w:rPr>
          <w:b/>
          <w:bCs/>
        </w:rPr>
        <w:t xml:space="preserve"> </w:t>
      </w:r>
      <w:r w:rsidR="00B042EF">
        <w:t xml:space="preserve">as given in </w:t>
      </w:r>
      <w:r w:rsidR="00B042EF" w:rsidRPr="00B042EF">
        <w:rPr>
          <w:b/>
          <w:bCs/>
        </w:rPr>
        <w:t>Annex 6</w:t>
      </w:r>
      <w:r w:rsidR="00B042EF">
        <w:t xml:space="preserve"> to the agenda </w:t>
      </w:r>
      <w:r>
        <w:t xml:space="preserve">and DECIDED to reaffirm </w:t>
      </w:r>
      <w:r w:rsidR="00B042EF" w:rsidRPr="00B042EF">
        <w:rPr>
          <w:b/>
          <w:bCs/>
        </w:rPr>
        <w:t xml:space="preserve">IS 17070 : 2019 </w:t>
      </w:r>
      <w:r>
        <w:t>7 for a further period of 5 years.</w:t>
      </w:r>
    </w:p>
    <w:p w14:paraId="7ABDCDE5" w14:textId="77777777" w:rsidR="00B042EF" w:rsidRPr="006D23A7" w:rsidRDefault="00B042EF" w:rsidP="00B042EF">
      <w:pPr>
        <w:shd w:val="clear" w:color="auto" w:fill="FFFFFF"/>
      </w:pPr>
      <w:r w:rsidRPr="006D23A7">
        <w:rPr>
          <w:b/>
          <w:bCs/>
        </w:rPr>
        <w:t xml:space="preserve">Item </w:t>
      </w:r>
      <w:r>
        <w:rPr>
          <w:b/>
          <w:bCs/>
        </w:rPr>
        <w:t>7</w:t>
      </w:r>
      <w:r w:rsidRPr="006D23A7">
        <w:rPr>
          <w:b/>
          <w:bCs/>
        </w:rPr>
        <w:t> TECHNICAL WORK PROGRAMME OF THE COMMITTEE</w:t>
      </w:r>
    </w:p>
    <w:p w14:paraId="58B4A8DF" w14:textId="77777777" w:rsidR="00B042EF" w:rsidRDefault="00B042EF" w:rsidP="003C505B">
      <w:pPr>
        <w:spacing w:after="160" w:line="259" w:lineRule="auto"/>
        <w:rPr>
          <w:b/>
          <w:bCs/>
        </w:rPr>
      </w:pPr>
    </w:p>
    <w:p w14:paraId="5A8EFB8E" w14:textId="55C8EBB0" w:rsidR="00B042EF" w:rsidRDefault="00B042EF" w:rsidP="003C505B">
      <w:pPr>
        <w:spacing w:after="160" w:line="259" w:lineRule="auto"/>
      </w:pPr>
      <w:r>
        <w:rPr>
          <w:b/>
          <w:bCs/>
        </w:rPr>
        <w:t xml:space="preserve">7.1 </w:t>
      </w:r>
      <w:r w:rsidRPr="00B042EF">
        <w:t xml:space="preserve">The Committee NOTED the list of published standards under TXD 35 as given in </w:t>
      </w:r>
      <w:r w:rsidRPr="00B042EF">
        <w:rPr>
          <w:b/>
          <w:bCs/>
        </w:rPr>
        <w:t>Annex 7</w:t>
      </w:r>
      <w:r w:rsidRPr="00B042EF">
        <w:t xml:space="preserve"> to the agenda.</w:t>
      </w:r>
    </w:p>
    <w:p w14:paraId="7C6CAA78" w14:textId="77777777" w:rsidR="00B042EF" w:rsidRDefault="00B042EF" w:rsidP="00B042EF">
      <w:pPr>
        <w:rPr>
          <w:b/>
          <w:bCs/>
        </w:rPr>
      </w:pPr>
      <w:r w:rsidRPr="006D23A7">
        <w:rPr>
          <w:b/>
          <w:bCs/>
        </w:rPr>
        <w:t xml:space="preserve">Item </w:t>
      </w:r>
      <w:r>
        <w:rPr>
          <w:b/>
          <w:bCs/>
        </w:rPr>
        <w:t>8</w:t>
      </w:r>
      <w:r w:rsidRPr="006D23A7">
        <w:rPr>
          <w:b/>
          <w:bCs/>
        </w:rPr>
        <w:t xml:space="preserve"> ANY OTHER BUSINES</w:t>
      </w:r>
      <w:r>
        <w:rPr>
          <w:b/>
          <w:bCs/>
        </w:rPr>
        <w:t>S</w:t>
      </w:r>
    </w:p>
    <w:p w14:paraId="74CDA295" w14:textId="77777777" w:rsidR="00B042EF" w:rsidRDefault="00B042EF" w:rsidP="003C505B">
      <w:pPr>
        <w:spacing w:after="160" w:line="259" w:lineRule="auto"/>
      </w:pPr>
    </w:p>
    <w:p w14:paraId="16DA6B49" w14:textId="4067FBF6" w:rsidR="00B042EF" w:rsidRPr="00B428D2" w:rsidRDefault="00B428D2" w:rsidP="003C505B">
      <w:pPr>
        <w:spacing w:after="160" w:line="259" w:lineRule="auto"/>
        <w:rPr>
          <w:b/>
          <w:bCs/>
        </w:rPr>
      </w:pPr>
      <w:r w:rsidRPr="00B428D2">
        <w:rPr>
          <w:b/>
          <w:bCs/>
        </w:rPr>
        <w:t>8.1</w:t>
      </w:r>
      <w:r>
        <w:rPr>
          <w:b/>
          <w:bCs/>
        </w:rPr>
        <w:t xml:space="preserve"> </w:t>
      </w:r>
      <w:r>
        <w:t xml:space="preserve">There being no other business, the meeting ended with a hearty vote of thanks to the </w:t>
      </w:r>
      <w:r w:rsidRPr="00B428D2">
        <w:rPr>
          <w:b/>
          <w:bCs/>
          <w:i/>
          <w:iCs/>
        </w:rPr>
        <w:t>chair</w:t>
      </w:r>
      <w:r>
        <w:t>.</w:t>
      </w:r>
    </w:p>
    <w:p w14:paraId="2C5B5749" w14:textId="4B3AE6BE" w:rsidR="003C505B" w:rsidRDefault="003C505B" w:rsidP="003C505B">
      <w:pPr>
        <w:spacing w:after="160" w:line="259" w:lineRule="auto"/>
      </w:pPr>
    </w:p>
    <w:sectPr w:rsidR="003C505B" w:rsidSect="00572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9F9"/>
    <w:multiLevelType w:val="hybridMultilevel"/>
    <w:tmpl w:val="5D9A516C"/>
    <w:lvl w:ilvl="0" w:tplc="FFFFFFFF">
      <w:start w:val="1"/>
      <w:numFmt w:val="lowerRoman"/>
      <w:lvlText w:val="%1)"/>
      <w:lvlJc w:val="center"/>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A4BD1"/>
    <w:multiLevelType w:val="hybridMultilevel"/>
    <w:tmpl w:val="BD4A443E"/>
    <w:lvl w:ilvl="0" w:tplc="89E80866">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B27002"/>
    <w:multiLevelType w:val="hybridMultilevel"/>
    <w:tmpl w:val="B92ED02A"/>
    <w:lvl w:ilvl="0" w:tplc="89E80866">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E61D82"/>
    <w:multiLevelType w:val="hybridMultilevel"/>
    <w:tmpl w:val="7A488D6C"/>
    <w:lvl w:ilvl="0" w:tplc="B13009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6002ED"/>
    <w:multiLevelType w:val="hybridMultilevel"/>
    <w:tmpl w:val="48D4610E"/>
    <w:lvl w:ilvl="0" w:tplc="BD18C072">
      <w:start w:val="1"/>
      <w:numFmt w:val="lowerRoman"/>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952D11"/>
    <w:multiLevelType w:val="hybridMultilevel"/>
    <w:tmpl w:val="5D9A516C"/>
    <w:lvl w:ilvl="0" w:tplc="FFFFFFFF">
      <w:start w:val="1"/>
      <w:numFmt w:val="lowerRoman"/>
      <w:lvlText w:val="%1)"/>
      <w:lvlJc w:val="center"/>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7B4755"/>
    <w:multiLevelType w:val="hybridMultilevel"/>
    <w:tmpl w:val="957E9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51128D"/>
    <w:multiLevelType w:val="hybridMultilevel"/>
    <w:tmpl w:val="32E611B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15:restartNumberingAfterBreak="0">
    <w:nsid w:val="4E6409B6"/>
    <w:multiLevelType w:val="hybridMultilevel"/>
    <w:tmpl w:val="4ED49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731584"/>
    <w:multiLevelType w:val="hybridMultilevel"/>
    <w:tmpl w:val="BC6E791C"/>
    <w:lvl w:ilvl="0" w:tplc="B13009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472CE0"/>
    <w:multiLevelType w:val="hybridMultilevel"/>
    <w:tmpl w:val="B87AA8B6"/>
    <w:lvl w:ilvl="0" w:tplc="EA427E8E">
      <w:start w:val="3"/>
      <w:numFmt w:val="lowerRoman"/>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B804F6E"/>
    <w:multiLevelType w:val="hybridMultilevel"/>
    <w:tmpl w:val="D6B8F2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73414EAF"/>
    <w:multiLevelType w:val="hybridMultilevel"/>
    <w:tmpl w:val="94203098"/>
    <w:lvl w:ilvl="0" w:tplc="89E80866">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1574940">
    <w:abstractNumId w:val="3"/>
  </w:num>
  <w:num w:numId="2" w16cid:durableId="1668438677">
    <w:abstractNumId w:val="6"/>
  </w:num>
  <w:num w:numId="3" w16cid:durableId="414399627">
    <w:abstractNumId w:val="9"/>
  </w:num>
  <w:num w:numId="4" w16cid:durableId="859467943">
    <w:abstractNumId w:val="2"/>
  </w:num>
  <w:num w:numId="5" w16cid:durableId="507446262">
    <w:abstractNumId w:val="4"/>
  </w:num>
  <w:num w:numId="6" w16cid:durableId="1886527529">
    <w:abstractNumId w:val="11"/>
  </w:num>
  <w:num w:numId="7" w16cid:durableId="1487933172">
    <w:abstractNumId w:val="7"/>
  </w:num>
  <w:num w:numId="8" w16cid:durableId="836186137">
    <w:abstractNumId w:val="12"/>
  </w:num>
  <w:num w:numId="9" w16cid:durableId="1255552218">
    <w:abstractNumId w:val="10"/>
  </w:num>
  <w:num w:numId="10" w16cid:durableId="204488723">
    <w:abstractNumId w:val="8"/>
  </w:num>
  <w:num w:numId="11" w16cid:durableId="747189493">
    <w:abstractNumId w:val="5"/>
  </w:num>
  <w:num w:numId="12" w16cid:durableId="2022967185">
    <w:abstractNumId w:val="0"/>
  </w:num>
  <w:num w:numId="13" w16cid:durableId="108241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E5"/>
    <w:rsid w:val="00016F57"/>
    <w:rsid w:val="00076C9A"/>
    <w:rsid w:val="00081927"/>
    <w:rsid w:val="000E2856"/>
    <w:rsid w:val="000F3D67"/>
    <w:rsid w:val="000F67CD"/>
    <w:rsid w:val="00141FEF"/>
    <w:rsid w:val="001A0CA1"/>
    <w:rsid w:val="001A1262"/>
    <w:rsid w:val="001C7602"/>
    <w:rsid w:val="00224E77"/>
    <w:rsid w:val="002311A9"/>
    <w:rsid w:val="0023167F"/>
    <w:rsid w:val="00257B15"/>
    <w:rsid w:val="00267388"/>
    <w:rsid w:val="00276AA4"/>
    <w:rsid w:val="002A1273"/>
    <w:rsid w:val="002A6DA6"/>
    <w:rsid w:val="002B10A0"/>
    <w:rsid w:val="002D2D7C"/>
    <w:rsid w:val="002E2F47"/>
    <w:rsid w:val="002F1E3A"/>
    <w:rsid w:val="002F7AA4"/>
    <w:rsid w:val="00321E2C"/>
    <w:rsid w:val="00350D7C"/>
    <w:rsid w:val="00367E4E"/>
    <w:rsid w:val="003817F2"/>
    <w:rsid w:val="003A5487"/>
    <w:rsid w:val="003C505B"/>
    <w:rsid w:val="003E0F7A"/>
    <w:rsid w:val="003F2159"/>
    <w:rsid w:val="00421968"/>
    <w:rsid w:val="00430348"/>
    <w:rsid w:val="00473615"/>
    <w:rsid w:val="004F4C9D"/>
    <w:rsid w:val="005263DB"/>
    <w:rsid w:val="00561B74"/>
    <w:rsid w:val="00572EED"/>
    <w:rsid w:val="005A5930"/>
    <w:rsid w:val="005B103E"/>
    <w:rsid w:val="005B6F94"/>
    <w:rsid w:val="005C1593"/>
    <w:rsid w:val="005F336F"/>
    <w:rsid w:val="00603D1E"/>
    <w:rsid w:val="00611C98"/>
    <w:rsid w:val="006678A3"/>
    <w:rsid w:val="006A6E0F"/>
    <w:rsid w:val="006D0CFC"/>
    <w:rsid w:val="006E2B70"/>
    <w:rsid w:val="00701624"/>
    <w:rsid w:val="00705634"/>
    <w:rsid w:val="0071005D"/>
    <w:rsid w:val="00717F53"/>
    <w:rsid w:val="00733BE5"/>
    <w:rsid w:val="007525F7"/>
    <w:rsid w:val="007B1BEA"/>
    <w:rsid w:val="008272FC"/>
    <w:rsid w:val="00841D00"/>
    <w:rsid w:val="00847D83"/>
    <w:rsid w:val="008557ED"/>
    <w:rsid w:val="008B36BB"/>
    <w:rsid w:val="008C5877"/>
    <w:rsid w:val="00903DBF"/>
    <w:rsid w:val="00957905"/>
    <w:rsid w:val="00960DB7"/>
    <w:rsid w:val="00980515"/>
    <w:rsid w:val="009844C6"/>
    <w:rsid w:val="009B02BB"/>
    <w:rsid w:val="009E7EB5"/>
    <w:rsid w:val="00A27CD2"/>
    <w:rsid w:val="00A365C7"/>
    <w:rsid w:val="00A54567"/>
    <w:rsid w:val="00AA091C"/>
    <w:rsid w:val="00AB6564"/>
    <w:rsid w:val="00AC332D"/>
    <w:rsid w:val="00B042EF"/>
    <w:rsid w:val="00B06C75"/>
    <w:rsid w:val="00B428D2"/>
    <w:rsid w:val="00B7559A"/>
    <w:rsid w:val="00B8170D"/>
    <w:rsid w:val="00BC3976"/>
    <w:rsid w:val="00BC6565"/>
    <w:rsid w:val="00C132BF"/>
    <w:rsid w:val="00C30C1C"/>
    <w:rsid w:val="00C40B27"/>
    <w:rsid w:val="00C44921"/>
    <w:rsid w:val="00C90020"/>
    <w:rsid w:val="00CB28DB"/>
    <w:rsid w:val="00CD52AA"/>
    <w:rsid w:val="00CD5ECB"/>
    <w:rsid w:val="00D016EA"/>
    <w:rsid w:val="00D26D66"/>
    <w:rsid w:val="00D3128F"/>
    <w:rsid w:val="00D674AA"/>
    <w:rsid w:val="00DD7156"/>
    <w:rsid w:val="00E05306"/>
    <w:rsid w:val="00E12849"/>
    <w:rsid w:val="00E14056"/>
    <w:rsid w:val="00E24BD0"/>
    <w:rsid w:val="00E25395"/>
    <w:rsid w:val="00E303FB"/>
    <w:rsid w:val="00E54148"/>
    <w:rsid w:val="00E76255"/>
    <w:rsid w:val="00EC064F"/>
    <w:rsid w:val="00EC45DB"/>
    <w:rsid w:val="00EE57E9"/>
    <w:rsid w:val="00F275E7"/>
    <w:rsid w:val="00F32E83"/>
    <w:rsid w:val="00F35F22"/>
    <w:rsid w:val="00F37E6A"/>
    <w:rsid w:val="00F65E85"/>
    <w:rsid w:val="00F9362A"/>
    <w:rsid w:val="00FB1561"/>
    <w:rsid w:val="00FB4D61"/>
    <w:rsid w:val="00FD1315"/>
    <w:rsid w:val="00FF06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D841"/>
  <w15:docId w15:val="{5A365229-76FF-47FA-94E3-AB16C5A7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A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uiPriority w:val="99"/>
    <w:locked/>
    <w:rsid w:val="00276AA4"/>
    <w:rPr>
      <w:rFonts w:ascii="Courier New" w:hAnsi="Courier New"/>
      <w:lang w:val="en-US"/>
    </w:rPr>
  </w:style>
  <w:style w:type="paragraph" w:styleId="PlainText">
    <w:name w:val="Plain Text"/>
    <w:basedOn w:val="Normal"/>
    <w:link w:val="PlainTextChar"/>
    <w:uiPriority w:val="99"/>
    <w:rsid w:val="00276AA4"/>
    <w:rPr>
      <w:rFonts w:ascii="Courier New" w:eastAsiaTheme="minorHAnsi" w:hAnsi="Courier New" w:cstheme="minorBidi"/>
      <w:kern w:val="2"/>
      <w:sz w:val="22"/>
      <w:szCs w:val="22"/>
      <w14:ligatures w14:val="standardContextual"/>
    </w:rPr>
  </w:style>
  <w:style w:type="character" w:customStyle="1" w:styleId="PlainTextChar1">
    <w:name w:val="Plain Text Char1"/>
    <w:basedOn w:val="DefaultParagraphFont"/>
    <w:uiPriority w:val="99"/>
    <w:semiHidden/>
    <w:rsid w:val="00276AA4"/>
    <w:rPr>
      <w:rFonts w:ascii="Consolas" w:eastAsia="Times New Roman" w:hAnsi="Consolas" w:cs="Times New Roman"/>
      <w:kern w:val="0"/>
      <w:sz w:val="21"/>
      <w:szCs w:val="21"/>
      <w:lang w:val="en-US"/>
      <w14:ligatures w14:val="none"/>
    </w:rPr>
  </w:style>
  <w:style w:type="table" w:styleId="TableGrid">
    <w:name w:val="Table Grid"/>
    <w:basedOn w:val="TableNormal"/>
    <w:uiPriority w:val="39"/>
    <w:rsid w:val="00276A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AA4"/>
    <w:pPr>
      <w:ind w:left="720"/>
      <w:contextualSpacing/>
    </w:pPr>
  </w:style>
  <w:style w:type="paragraph" w:customStyle="1" w:styleId="Default">
    <w:name w:val="Default"/>
    <w:rsid w:val="003F2159"/>
    <w:pPr>
      <w:autoSpaceDE w:val="0"/>
      <w:autoSpaceDN w:val="0"/>
      <w:adjustRightInd w:val="0"/>
      <w:spacing w:after="0" w:line="240" w:lineRule="auto"/>
    </w:pPr>
    <w:rPr>
      <w:rFonts w:ascii="Calibri" w:eastAsia="Times New Roman" w:hAnsi="Calibri" w:cs="Calibri"/>
      <w:color w:val="000000"/>
      <w:kern w:val="0"/>
      <w:sz w:val="24"/>
      <w:szCs w:val="24"/>
      <w:lang w:eastAsia="en-IN"/>
      <w14:ligatures w14:val="none"/>
    </w:rPr>
  </w:style>
  <w:style w:type="paragraph" w:styleId="Revision">
    <w:name w:val="Revision"/>
    <w:hidden/>
    <w:uiPriority w:val="99"/>
    <w:semiHidden/>
    <w:rsid w:val="00E303FB"/>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2744</TotalTime>
  <Pages>12</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30</cp:revision>
  <dcterms:created xsi:type="dcterms:W3CDTF">2023-05-10T06:26:00Z</dcterms:created>
  <dcterms:modified xsi:type="dcterms:W3CDTF">2023-05-18T11:27:00Z</dcterms:modified>
</cp:coreProperties>
</file>