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D1C4" w14:textId="77777777" w:rsidR="004E06D7" w:rsidRPr="0015149D" w:rsidRDefault="00E710C7" w:rsidP="004E06D7">
      <w:pPr>
        <w:shd w:val="clear" w:color="auto" w:fill="FFFFFF"/>
        <w:spacing w:after="0" w:line="240" w:lineRule="auto"/>
        <w:jc w:val="center"/>
        <w:rPr>
          <w:rFonts w:ascii="Times New Roman" w:eastAsia="Times New Roman" w:hAnsi="Times New Roman" w:cs="Times New Roman"/>
          <w:b/>
          <w:bCs/>
          <w:color w:val="000000"/>
          <w:sz w:val="24"/>
          <w:szCs w:val="24"/>
          <w:u w:val="single"/>
        </w:rPr>
      </w:pPr>
      <w:r w:rsidRPr="0015149D">
        <w:rPr>
          <w:rFonts w:ascii="Times New Roman" w:eastAsia="Times New Roman" w:hAnsi="Times New Roman" w:cs="Times New Roman"/>
          <w:b/>
          <w:bCs/>
          <w:color w:val="000000"/>
          <w:sz w:val="24"/>
          <w:szCs w:val="24"/>
          <w:u w:val="single"/>
        </w:rPr>
        <w:t>ADDENDA TO AGENDA</w:t>
      </w:r>
    </w:p>
    <w:p w14:paraId="0EA139D4" w14:textId="77777777" w:rsidR="00E710C7" w:rsidRPr="0015149D" w:rsidRDefault="00E710C7" w:rsidP="004E06D7">
      <w:pPr>
        <w:shd w:val="clear" w:color="auto" w:fill="FFFFFF"/>
        <w:spacing w:after="0" w:line="240" w:lineRule="auto"/>
        <w:jc w:val="center"/>
        <w:rPr>
          <w:rFonts w:ascii="Times New Roman" w:eastAsia="Times New Roman" w:hAnsi="Times New Roman" w:cs="Times New Roman"/>
          <w:b/>
          <w:bCs/>
          <w:color w:val="000000"/>
          <w:sz w:val="24"/>
          <w:szCs w:val="24"/>
          <w:u w:val="single"/>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843"/>
        <w:gridCol w:w="1806"/>
        <w:gridCol w:w="1313"/>
        <w:gridCol w:w="2410"/>
      </w:tblGrid>
      <w:tr w:rsidR="00E710C7" w:rsidRPr="0015149D" w14:paraId="45FC1B01" w14:textId="77777777" w:rsidTr="0070669E">
        <w:trPr>
          <w:trHeight w:val="600"/>
          <w:jc w:val="center"/>
        </w:trPr>
        <w:tc>
          <w:tcPr>
            <w:tcW w:w="2376" w:type="dxa"/>
            <w:shd w:val="clear" w:color="auto" w:fill="1F497D"/>
          </w:tcPr>
          <w:p w14:paraId="5A342399" w14:textId="77777777" w:rsidR="00E710C7" w:rsidRPr="0015149D" w:rsidRDefault="00E710C7" w:rsidP="00E710C7">
            <w:pPr>
              <w:spacing w:after="0" w:line="276" w:lineRule="auto"/>
              <w:jc w:val="center"/>
              <w:rPr>
                <w:rFonts w:ascii="Times New Roman" w:eastAsia="Times New Roman" w:hAnsi="Times New Roman" w:cs="Times New Roman"/>
                <w:b/>
                <w:color w:val="FFFFFF" w:themeColor="background1"/>
                <w:sz w:val="24"/>
                <w:szCs w:val="24"/>
                <w:lang w:val="en-IN" w:eastAsia="en-GB"/>
              </w:rPr>
            </w:pPr>
            <w:r w:rsidRPr="0015149D">
              <w:rPr>
                <w:rFonts w:ascii="Times New Roman" w:eastAsia="Times New Roman" w:hAnsi="Times New Roman" w:cs="Times New Roman"/>
                <w:b/>
                <w:color w:val="FFFFFF" w:themeColor="background1"/>
                <w:sz w:val="24"/>
                <w:szCs w:val="24"/>
                <w:lang w:val="en-IN" w:eastAsia="en-GB"/>
              </w:rPr>
              <w:t>Name of the Committee</w:t>
            </w:r>
          </w:p>
        </w:tc>
        <w:tc>
          <w:tcPr>
            <w:tcW w:w="1843" w:type="dxa"/>
            <w:shd w:val="clear" w:color="auto" w:fill="1F497D"/>
          </w:tcPr>
          <w:p w14:paraId="1D469D85" w14:textId="77777777" w:rsidR="00E710C7" w:rsidRPr="0015149D" w:rsidRDefault="00E710C7" w:rsidP="00E710C7">
            <w:pPr>
              <w:spacing w:after="0" w:line="276" w:lineRule="auto"/>
              <w:jc w:val="center"/>
              <w:rPr>
                <w:rFonts w:ascii="Times New Roman" w:eastAsia="Times New Roman" w:hAnsi="Times New Roman" w:cs="Times New Roman"/>
                <w:b/>
                <w:color w:val="FFFFFF" w:themeColor="background1"/>
                <w:sz w:val="24"/>
                <w:szCs w:val="24"/>
                <w:lang w:val="en-IN" w:eastAsia="en-GB"/>
              </w:rPr>
            </w:pPr>
            <w:r w:rsidRPr="0015149D">
              <w:rPr>
                <w:rFonts w:ascii="Times New Roman" w:eastAsia="Times New Roman" w:hAnsi="Times New Roman" w:cs="Times New Roman"/>
                <w:b/>
                <w:color w:val="FFFFFF" w:themeColor="background1"/>
                <w:sz w:val="24"/>
                <w:szCs w:val="24"/>
                <w:lang w:val="en-IN" w:eastAsia="en-GB"/>
              </w:rPr>
              <w:t>No. of Meeting</w:t>
            </w:r>
          </w:p>
        </w:tc>
        <w:tc>
          <w:tcPr>
            <w:tcW w:w="1806" w:type="dxa"/>
            <w:shd w:val="clear" w:color="auto" w:fill="1F497D"/>
          </w:tcPr>
          <w:p w14:paraId="3915B13D" w14:textId="77777777" w:rsidR="00E710C7" w:rsidRPr="0015149D" w:rsidRDefault="00E710C7" w:rsidP="00E710C7">
            <w:pPr>
              <w:spacing w:after="0" w:line="276" w:lineRule="auto"/>
              <w:jc w:val="center"/>
              <w:rPr>
                <w:rFonts w:ascii="Times New Roman" w:eastAsia="Times New Roman" w:hAnsi="Times New Roman" w:cs="Times New Roman"/>
                <w:b/>
                <w:color w:val="FFFFFF" w:themeColor="background1"/>
                <w:sz w:val="24"/>
                <w:szCs w:val="24"/>
                <w:lang w:val="en-IN" w:eastAsia="en-GB"/>
              </w:rPr>
            </w:pPr>
            <w:r w:rsidRPr="0015149D">
              <w:rPr>
                <w:rFonts w:ascii="Times New Roman" w:eastAsia="Times New Roman" w:hAnsi="Times New Roman" w:cs="Times New Roman"/>
                <w:b/>
                <w:color w:val="FFFFFF" w:themeColor="background1"/>
                <w:sz w:val="24"/>
                <w:szCs w:val="24"/>
                <w:lang w:val="en-IN" w:eastAsia="en-GB"/>
              </w:rPr>
              <w:t>Date</w:t>
            </w:r>
          </w:p>
        </w:tc>
        <w:tc>
          <w:tcPr>
            <w:tcW w:w="1313" w:type="dxa"/>
            <w:shd w:val="clear" w:color="auto" w:fill="1F497D"/>
          </w:tcPr>
          <w:p w14:paraId="103D344D" w14:textId="77777777" w:rsidR="00E710C7" w:rsidRPr="0015149D" w:rsidRDefault="00E710C7" w:rsidP="00E710C7">
            <w:pPr>
              <w:spacing w:after="0" w:line="276" w:lineRule="auto"/>
              <w:jc w:val="center"/>
              <w:rPr>
                <w:rFonts w:ascii="Times New Roman" w:eastAsia="Times New Roman" w:hAnsi="Times New Roman" w:cs="Times New Roman"/>
                <w:b/>
                <w:color w:val="FFFFFF" w:themeColor="background1"/>
                <w:sz w:val="24"/>
                <w:szCs w:val="24"/>
                <w:lang w:val="en-IN" w:eastAsia="en-GB"/>
              </w:rPr>
            </w:pPr>
            <w:r w:rsidRPr="0015149D">
              <w:rPr>
                <w:rFonts w:ascii="Times New Roman" w:eastAsia="Times New Roman" w:hAnsi="Times New Roman" w:cs="Times New Roman"/>
                <w:b/>
                <w:color w:val="FFFFFF" w:themeColor="background1"/>
                <w:sz w:val="24"/>
                <w:szCs w:val="24"/>
                <w:lang w:val="en-IN" w:eastAsia="en-GB"/>
              </w:rPr>
              <w:t>Time</w:t>
            </w:r>
          </w:p>
        </w:tc>
        <w:tc>
          <w:tcPr>
            <w:tcW w:w="2410" w:type="dxa"/>
            <w:shd w:val="clear" w:color="auto" w:fill="1F497D"/>
          </w:tcPr>
          <w:p w14:paraId="170C17DC" w14:textId="77777777" w:rsidR="00E710C7" w:rsidRPr="0015149D" w:rsidRDefault="00E710C7" w:rsidP="00E710C7">
            <w:pPr>
              <w:spacing w:after="0" w:line="276" w:lineRule="auto"/>
              <w:jc w:val="center"/>
              <w:rPr>
                <w:rFonts w:ascii="Times New Roman" w:eastAsia="Times New Roman" w:hAnsi="Times New Roman" w:cs="Times New Roman"/>
                <w:b/>
                <w:color w:val="FFFFFF" w:themeColor="background1"/>
                <w:sz w:val="24"/>
                <w:szCs w:val="24"/>
                <w:lang w:val="en-IN" w:eastAsia="en-GB"/>
              </w:rPr>
            </w:pPr>
            <w:r w:rsidRPr="0015149D">
              <w:rPr>
                <w:rFonts w:ascii="Times New Roman" w:eastAsia="Times New Roman" w:hAnsi="Times New Roman" w:cs="Times New Roman"/>
                <w:b/>
                <w:color w:val="FFFFFF" w:themeColor="background1"/>
                <w:sz w:val="24"/>
                <w:szCs w:val="24"/>
                <w:lang w:val="en-IN" w:eastAsia="en-GB"/>
              </w:rPr>
              <w:t>Venue</w:t>
            </w:r>
          </w:p>
        </w:tc>
      </w:tr>
      <w:tr w:rsidR="00135155" w:rsidRPr="0015149D" w14:paraId="4BF8AB38" w14:textId="77777777" w:rsidTr="0070669E">
        <w:trPr>
          <w:trHeight w:val="1136"/>
          <w:jc w:val="center"/>
        </w:trPr>
        <w:tc>
          <w:tcPr>
            <w:tcW w:w="2376" w:type="dxa"/>
          </w:tcPr>
          <w:p w14:paraId="73A4C529" w14:textId="63BD42C1" w:rsidR="00135155" w:rsidRPr="0015149D" w:rsidRDefault="0070669E" w:rsidP="00135155">
            <w:pPr>
              <w:spacing w:after="0" w:line="276" w:lineRule="auto"/>
              <w:rPr>
                <w:rFonts w:ascii="Times New Roman" w:eastAsia="Times New Roman" w:hAnsi="Times New Roman" w:cs="Times New Roman"/>
                <w:sz w:val="24"/>
                <w:szCs w:val="24"/>
                <w:lang w:val="en-IN" w:eastAsia="en-GB"/>
              </w:rPr>
            </w:pPr>
            <w:r>
              <w:rPr>
                <w:rFonts w:ascii="Times New Roman" w:hAnsi="Times New Roman" w:cs="Times New Roman"/>
                <w:sz w:val="24"/>
                <w:szCs w:val="24"/>
              </w:rPr>
              <w:t>Animal Husbandry and Equipment Sectional Committee, FAD32</w:t>
            </w:r>
          </w:p>
        </w:tc>
        <w:tc>
          <w:tcPr>
            <w:tcW w:w="1843" w:type="dxa"/>
          </w:tcPr>
          <w:p w14:paraId="36C924B1" w14:textId="426160F1" w:rsidR="00135155" w:rsidRPr="0015149D" w:rsidRDefault="0070669E" w:rsidP="00135155">
            <w:pPr>
              <w:spacing w:line="276" w:lineRule="auto"/>
              <w:jc w:val="center"/>
              <w:rPr>
                <w:rFonts w:ascii="Times New Roman" w:hAnsi="Times New Roman" w:cs="Times New Roman"/>
                <w:sz w:val="24"/>
                <w:szCs w:val="24"/>
              </w:rPr>
            </w:pPr>
            <w:r>
              <w:rPr>
                <w:rFonts w:ascii="Times New Roman" w:hAnsi="Times New Roman" w:cs="Times New Roman"/>
                <w:sz w:val="24"/>
                <w:szCs w:val="24"/>
              </w:rPr>
              <w:t>1st</w:t>
            </w:r>
          </w:p>
          <w:p w14:paraId="132CA0E5" w14:textId="59E81060" w:rsidR="00135155" w:rsidRPr="0015149D" w:rsidRDefault="00135155" w:rsidP="00135155">
            <w:pPr>
              <w:spacing w:after="0" w:line="276" w:lineRule="auto"/>
              <w:jc w:val="center"/>
              <w:rPr>
                <w:rFonts w:ascii="Times New Roman" w:eastAsia="Times New Roman" w:hAnsi="Times New Roman" w:cs="Times New Roman"/>
                <w:sz w:val="24"/>
                <w:szCs w:val="24"/>
                <w:lang w:val="en-IN" w:eastAsia="en-GB"/>
              </w:rPr>
            </w:pPr>
          </w:p>
        </w:tc>
        <w:tc>
          <w:tcPr>
            <w:tcW w:w="1806" w:type="dxa"/>
          </w:tcPr>
          <w:p w14:paraId="2FA00092" w14:textId="57AC4F9E" w:rsidR="00135155" w:rsidRPr="0015149D" w:rsidRDefault="0070669E" w:rsidP="0013515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135155" w:rsidRPr="0015149D">
              <w:rPr>
                <w:rFonts w:ascii="Times New Roman" w:hAnsi="Times New Roman" w:cs="Times New Roman"/>
                <w:sz w:val="24"/>
                <w:szCs w:val="24"/>
              </w:rPr>
              <w:t xml:space="preserve"> </w:t>
            </w:r>
            <w:r>
              <w:rPr>
                <w:rFonts w:ascii="Times New Roman" w:hAnsi="Times New Roman" w:cs="Times New Roman"/>
                <w:sz w:val="24"/>
                <w:szCs w:val="24"/>
              </w:rPr>
              <w:t>April</w:t>
            </w:r>
            <w:r w:rsidR="00135155" w:rsidRPr="0015149D">
              <w:rPr>
                <w:rFonts w:ascii="Times New Roman" w:hAnsi="Times New Roman" w:cs="Times New Roman"/>
                <w:sz w:val="24"/>
                <w:szCs w:val="24"/>
              </w:rPr>
              <w:t xml:space="preserve"> 2023</w:t>
            </w:r>
          </w:p>
          <w:p w14:paraId="2842B410" w14:textId="77777777" w:rsidR="00135155" w:rsidRPr="0015149D" w:rsidRDefault="00135155" w:rsidP="00135155">
            <w:pPr>
              <w:spacing w:line="276" w:lineRule="auto"/>
              <w:jc w:val="center"/>
              <w:rPr>
                <w:rFonts w:ascii="Times New Roman" w:hAnsi="Times New Roman" w:cs="Times New Roman"/>
                <w:sz w:val="24"/>
                <w:szCs w:val="24"/>
              </w:rPr>
            </w:pPr>
            <w:r w:rsidRPr="0015149D">
              <w:rPr>
                <w:rFonts w:ascii="Times New Roman" w:hAnsi="Times New Roman" w:cs="Times New Roman"/>
                <w:sz w:val="24"/>
                <w:szCs w:val="24"/>
              </w:rPr>
              <w:t>(Monday)</w:t>
            </w:r>
          </w:p>
          <w:p w14:paraId="582FEC72" w14:textId="5D9170C4" w:rsidR="00135155" w:rsidRPr="0015149D" w:rsidRDefault="00135155" w:rsidP="00135155">
            <w:pPr>
              <w:spacing w:after="0" w:line="276" w:lineRule="auto"/>
              <w:jc w:val="center"/>
              <w:rPr>
                <w:rFonts w:ascii="Times New Roman" w:eastAsia="Times New Roman" w:hAnsi="Times New Roman" w:cs="Times New Roman"/>
                <w:bCs/>
                <w:sz w:val="24"/>
                <w:szCs w:val="24"/>
                <w:lang w:val="en-IN" w:eastAsia="en-GB"/>
              </w:rPr>
            </w:pPr>
          </w:p>
        </w:tc>
        <w:tc>
          <w:tcPr>
            <w:tcW w:w="1313" w:type="dxa"/>
          </w:tcPr>
          <w:p w14:paraId="418EA8B5" w14:textId="64D91B9A" w:rsidR="00135155" w:rsidRPr="0015149D" w:rsidRDefault="00135155" w:rsidP="00135155">
            <w:pPr>
              <w:spacing w:after="0" w:line="276" w:lineRule="auto"/>
              <w:jc w:val="center"/>
              <w:rPr>
                <w:rFonts w:ascii="Times New Roman" w:eastAsia="Times New Roman" w:hAnsi="Times New Roman" w:cs="Times New Roman"/>
                <w:bCs/>
                <w:sz w:val="24"/>
                <w:szCs w:val="24"/>
                <w:lang w:val="en-IN" w:eastAsia="en-GB"/>
              </w:rPr>
            </w:pPr>
            <w:r w:rsidRPr="0015149D">
              <w:rPr>
                <w:rFonts w:ascii="Times New Roman" w:hAnsi="Times New Roman" w:cs="Times New Roman"/>
                <w:sz w:val="24"/>
                <w:szCs w:val="24"/>
              </w:rPr>
              <w:t xml:space="preserve">11 </w:t>
            </w:r>
            <w:r w:rsidR="0070669E">
              <w:rPr>
                <w:rFonts w:ascii="Times New Roman" w:hAnsi="Times New Roman" w:cs="Times New Roman"/>
                <w:sz w:val="24"/>
                <w:szCs w:val="24"/>
              </w:rPr>
              <w:t>0</w:t>
            </w:r>
            <w:r w:rsidRPr="0015149D">
              <w:rPr>
                <w:rFonts w:ascii="Times New Roman" w:hAnsi="Times New Roman" w:cs="Times New Roman"/>
                <w:sz w:val="24"/>
                <w:szCs w:val="24"/>
              </w:rPr>
              <w:t xml:space="preserve">0 </w:t>
            </w:r>
            <w:proofErr w:type="spellStart"/>
            <w:r w:rsidRPr="0015149D">
              <w:rPr>
                <w:rFonts w:ascii="Times New Roman" w:hAnsi="Times New Roman" w:cs="Times New Roman"/>
                <w:sz w:val="24"/>
                <w:szCs w:val="24"/>
              </w:rPr>
              <w:t>hrs</w:t>
            </w:r>
            <w:proofErr w:type="spellEnd"/>
          </w:p>
        </w:tc>
        <w:tc>
          <w:tcPr>
            <w:tcW w:w="2410" w:type="dxa"/>
          </w:tcPr>
          <w:p w14:paraId="28CD278B" w14:textId="58E17303" w:rsidR="00135155" w:rsidRPr="0015149D" w:rsidRDefault="0070669E" w:rsidP="00135155">
            <w:p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Hybrid(</w:t>
            </w:r>
            <w:proofErr w:type="gramEnd"/>
            <w:r>
              <w:rPr>
                <w:rFonts w:ascii="Times New Roman" w:hAnsi="Times New Roman" w:cs="Times New Roman"/>
                <w:sz w:val="24"/>
                <w:szCs w:val="24"/>
              </w:rPr>
              <w:t xml:space="preserve">Physical + </w:t>
            </w:r>
            <w:r w:rsidR="00135155" w:rsidRPr="0015149D">
              <w:rPr>
                <w:rFonts w:ascii="Times New Roman" w:hAnsi="Times New Roman" w:cs="Times New Roman"/>
                <w:sz w:val="24"/>
                <w:szCs w:val="24"/>
              </w:rPr>
              <w:t>Virtual through W</w:t>
            </w:r>
            <w:r>
              <w:rPr>
                <w:rFonts w:ascii="Times New Roman" w:hAnsi="Times New Roman" w:cs="Times New Roman"/>
                <w:sz w:val="24"/>
                <w:szCs w:val="24"/>
              </w:rPr>
              <w:t>eb</w:t>
            </w:r>
            <w:r w:rsidR="00135155" w:rsidRPr="0015149D">
              <w:rPr>
                <w:rFonts w:ascii="Times New Roman" w:hAnsi="Times New Roman" w:cs="Times New Roman"/>
                <w:sz w:val="24"/>
                <w:szCs w:val="24"/>
              </w:rPr>
              <w:t>E</w:t>
            </w:r>
            <w:r>
              <w:rPr>
                <w:rFonts w:ascii="Times New Roman" w:hAnsi="Times New Roman" w:cs="Times New Roman"/>
                <w:sz w:val="24"/>
                <w:szCs w:val="24"/>
              </w:rPr>
              <w:t>x)</w:t>
            </w:r>
          </w:p>
          <w:p w14:paraId="6172D8CF" w14:textId="77777777" w:rsidR="00135155" w:rsidRPr="0015149D" w:rsidRDefault="00135155" w:rsidP="00135155">
            <w:pPr>
              <w:spacing w:line="276" w:lineRule="auto"/>
              <w:rPr>
                <w:rFonts w:ascii="Times New Roman" w:hAnsi="Times New Roman" w:cs="Times New Roman"/>
                <w:sz w:val="24"/>
                <w:szCs w:val="24"/>
              </w:rPr>
            </w:pPr>
          </w:p>
          <w:p w14:paraId="5631B4F9" w14:textId="77777777" w:rsidR="00135155" w:rsidRPr="0015149D" w:rsidRDefault="00135155" w:rsidP="00135155">
            <w:pPr>
              <w:spacing w:after="0" w:line="276" w:lineRule="auto"/>
              <w:rPr>
                <w:rFonts w:ascii="Times New Roman" w:eastAsia="Times New Roman" w:hAnsi="Times New Roman" w:cs="Times New Roman"/>
                <w:sz w:val="24"/>
                <w:szCs w:val="24"/>
                <w:lang w:val="en-IN" w:eastAsia="en-GB"/>
              </w:rPr>
            </w:pPr>
          </w:p>
        </w:tc>
      </w:tr>
    </w:tbl>
    <w:p w14:paraId="1DCD595D" w14:textId="77777777" w:rsidR="00543646" w:rsidRPr="0015149D" w:rsidRDefault="00543646" w:rsidP="004E06D7">
      <w:pPr>
        <w:shd w:val="clear" w:color="auto" w:fill="FFFFFF"/>
        <w:spacing w:after="0" w:line="240" w:lineRule="auto"/>
        <w:jc w:val="center"/>
        <w:rPr>
          <w:rFonts w:ascii="Times New Roman" w:eastAsia="Times New Roman" w:hAnsi="Times New Roman" w:cs="Times New Roman"/>
          <w:b/>
          <w:bCs/>
          <w:color w:val="000000"/>
          <w:sz w:val="24"/>
          <w:szCs w:val="24"/>
        </w:rPr>
      </w:pPr>
    </w:p>
    <w:p w14:paraId="69EA0C57" w14:textId="77777777" w:rsidR="00797DDE" w:rsidRPr="0015149D" w:rsidRDefault="00797DDE" w:rsidP="00797DDE">
      <w:pPr>
        <w:shd w:val="clear" w:color="auto" w:fill="FFFFFF"/>
        <w:spacing w:after="0" w:line="240" w:lineRule="auto"/>
        <w:jc w:val="both"/>
        <w:rPr>
          <w:rFonts w:ascii="Times New Roman" w:eastAsia="Times New Roman" w:hAnsi="Times New Roman" w:cs="Times New Roman"/>
          <w:color w:val="000000"/>
          <w:sz w:val="24"/>
          <w:szCs w:val="24"/>
        </w:rPr>
      </w:pPr>
    </w:p>
    <w:p w14:paraId="52E8515A" w14:textId="124FAF7C" w:rsidR="000C22F3" w:rsidRDefault="0070669E" w:rsidP="00B119F0">
      <w:pPr>
        <w:pStyle w:val="BodyText"/>
        <w:tabs>
          <w:tab w:val="left" w:pos="802"/>
        </w:tabs>
        <w:spacing w:line="243" w:lineRule="auto"/>
        <w:ind w:right="106"/>
        <w:jc w:val="both"/>
        <w:rPr>
          <w:rFonts w:cs="Times New Roman"/>
          <w:b/>
          <w:bCs/>
          <w:color w:val="000000"/>
          <w:sz w:val="24"/>
          <w:szCs w:val="24"/>
          <w:lang w:bidi="hi-IN"/>
        </w:rPr>
      </w:pPr>
      <w:r>
        <w:rPr>
          <w:rFonts w:cs="Times New Roman"/>
          <w:b/>
          <w:bCs/>
          <w:color w:val="000000"/>
          <w:sz w:val="24"/>
          <w:szCs w:val="24"/>
          <w:lang w:bidi="hi-IN"/>
        </w:rPr>
        <w:t>5.2</w:t>
      </w:r>
      <w:r w:rsidR="000C22F3" w:rsidRPr="0015149D">
        <w:rPr>
          <w:rFonts w:cs="Times New Roman"/>
          <w:b/>
          <w:bCs/>
          <w:color w:val="000000"/>
          <w:sz w:val="24"/>
          <w:szCs w:val="24"/>
          <w:lang w:bidi="hi-IN"/>
        </w:rPr>
        <w:t xml:space="preserve"> </w:t>
      </w:r>
      <w:r>
        <w:rPr>
          <w:rFonts w:cs="Times New Roman"/>
          <w:b/>
          <w:bCs/>
          <w:color w:val="000000"/>
          <w:sz w:val="24"/>
          <w:szCs w:val="24"/>
          <w:lang w:bidi="hi-IN"/>
        </w:rPr>
        <w:t xml:space="preserve">Comments Received on IS </w:t>
      </w:r>
      <w:proofErr w:type="gramStart"/>
      <w:r>
        <w:rPr>
          <w:rFonts w:cs="Times New Roman"/>
          <w:b/>
          <w:bCs/>
          <w:color w:val="000000"/>
          <w:sz w:val="24"/>
          <w:szCs w:val="24"/>
          <w:lang w:bidi="hi-IN"/>
        </w:rPr>
        <w:t>3916 :</w:t>
      </w:r>
      <w:proofErr w:type="gramEnd"/>
      <w:r>
        <w:rPr>
          <w:rFonts w:cs="Times New Roman"/>
          <w:b/>
          <w:bCs/>
          <w:color w:val="000000"/>
          <w:sz w:val="24"/>
          <w:szCs w:val="24"/>
          <w:lang w:bidi="hi-IN"/>
        </w:rPr>
        <w:t xml:space="preserve"> 1966 Code of Practice for Pig Housing</w:t>
      </w:r>
    </w:p>
    <w:p w14:paraId="4B3E673D" w14:textId="77777777" w:rsidR="0070669E" w:rsidRDefault="0070669E" w:rsidP="0086603C">
      <w:pPr>
        <w:spacing w:line="276" w:lineRule="auto"/>
        <w:jc w:val="both"/>
        <w:rPr>
          <w:rFonts w:ascii="Times New Roman" w:hAnsi="Times New Roman" w:cs="Times New Roman"/>
          <w:sz w:val="24"/>
          <w:szCs w:val="24"/>
        </w:rPr>
      </w:pPr>
    </w:p>
    <w:p w14:paraId="36EBDC66" w14:textId="32760284" w:rsidR="00F97878" w:rsidRPr="0015149D" w:rsidRDefault="0086603C" w:rsidP="0086603C">
      <w:pPr>
        <w:spacing w:line="276" w:lineRule="auto"/>
        <w:jc w:val="both"/>
        <w:rPr>
          <w:rFonts w:ascii="Times New Roman" w:hAnsi="Times New Roman" w:cs="Times New Roman"/>
          <w:sz w:val="24"/>
          <w:szCs w:val="24"/>
        </w:rPr>
      </w:pPr>
      <w:r w:rsidRPr="0015149D">
        <w:rPr>
          <w:rFonts w:ascii="Times New Roman" w:hAnsi="Times New Roman" w:cs="Times New Roman"/>
          <w:sz w:val="24"/>
          <w:szCs w:val="24"/>
        </w:rPr>
        <w:t xml:space="preserve">Comments on IS </w:t>
      </w:r>
      <w:r w:rsidR="0070669E">
        <w:rPr>
          <w:rFonts w:ascii="Times New Roman" w:hAnsi="Times New Roman" w:cs="Times New Roman"/>
          <w:sz w:val="24"/>
          <w:szCs w:val="24"/>
        </w:rPr>
        <w:t>3916</w:t>
      </w:r>
      <w:r w:rsidRPr="0015149D">
        <w:rPr>
          <w:rFonts w:ascii="Times New Roman" w:hAnsi="Times New Roman" w:cs="Times New Roman"/>
          <w:sz w:val="24"/>
          <w:szCs w:val="24"/>
        </w:rPr>
        <w:t xml:space="preserve"> has been received from </w:t>
      </w:r>
      <w:r w:rsidR="0070669E" w:rsidRPr="0070669E">
        <w:rPr>
          <w:rFonts w:ascii="Times New Roman" w:hAnsi="Times New Roman" w:cs="Times New Roman"/>
          <w:sz w:val="24"/>
          <w:szCs w:val="24"/>
        </w:rPr>
        <w:t>People for Ethical Treatment of Animals (PETA) India</w:t>
      </w:r>
      <w:r w:rsidR="0070669E">
        <w:rPr>
          <w:rFonts w:ascii="Times New Roman" w:hAnsi="Times New Roman" w:cs="Times New Roman"/>
          <w:sz w:val="24"/>
          <w:szCs w:val="24"/>
        </w:rPr>
        <w:t xml:space="preserve"> as given </w:t>
      </w:r>
      <w:proofErr w:type="gramStart"/>
      <w:r w:rsidR="0070669E">
        <w:rPr>
          <w:rFonts w:ascii="Times New Roman" w:hAnsi="Times New Roman" w:cs="Times New Roman"/>
          <w:sz w:val="24"/>
          <w:szCs w:val="24"/>
        </w:rPr>
        <w:t>below;</w:t>
      </w:r>
      <w:proofErr w:type="gramEnd"/>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71"/>
        <w:gridCol w:w="1709"/>
        <w:gridCol w:w="1980"/>
        <w:gridCol w:w="2340"/>
        <w:gridCol w:w="2792"/>
      </w:tblGrid>
      <w:tr w:rsidR="0070669E" w:rsidRPr="0070669E" w14:paraId="083160C4" w14:textId="77777777" w:rsidTr="00F07133">
        <w:trPr>
          <w:trHeight w:val="1931"/>
        </w:trPr>
        <w:tc>
          <w:tcPr>
            <w:tcW w:w="593" w:type="dxa"/>
          </w:tcPr>
          <w:p w14:paraId="66336E12" w14:textId="77777777" w:rsidR="0070669E" w:rsidRPr="0070669E" w:rsidRDefault="0070669E" w:rsidP="0070669E">
            <w:pPr>
              <w:pStyle w:val="BodyText"/>
              <w:tabs>
                <w:tab w:val="left" w:pos="802"/>
              </w:tabs>
              <w:spacing w:line="243" w:lineRule="auto"/>
              <w:ind w:right="106"/>
              <w:jc w:val="both"/>
              <w:rPr>
                <w:rFonts w:cs="Times New Roman"/>
                <w:b/>
                <w:bCs/>
                <w:sz w:val="24"/>
                <w:szCs w:val="24"/>
              </w:rPr>
            </w:pPr>
            <w:r w:rsidRPr="0070669E">
              <w:rPr>
                <w:rFonts w:cs="Times New Roman"/>
                <w:b/>
                <w:bCs/>
                <w:sz w:val="24"/>
                <w:szCs w:val="24"/>
              </w:rPr>
              <w:t>Sl.</w:t>
            </w:r>
          </w:p>
          <w:p w14:paraId="5E129303" w14:textId="77777777" w:rsidR="0070669E" w:rsidRPr="0070669E" w:rsidRDefault="0070669E" w:rsidP="0070669E">
            <w:pPr>
              <w:pStyle w:val="BodyText"/>
              <w:tabs>
                <w:tab w:val="left" w:pos="802"/>
              </w:tabs>
              <w:spacing w:line="243" w:lineRule="auto"/>
              <w:ind w:right="106"/>
              <w:jc w:val="both"/>
              <w:rPr>
                <w:rFonts w:cs="Times New Roman"/>
                <w:b/>
                <w:bCs/>
                <w:sz w:val="24"/>
                <w:szCs w:val="24"/>
              </w:rPr>
            </w:pPr>
            <w:r w:rsidRPr="0070669E">
              <w:rPr>
                <w:rFonts w:cs="Times New Roman"/>
                <w:b/>
                <w:bCs/>
                <w:sz w:val="24"/>
                <w:szCs w:val="24"/>
              </w:rPr>
              <w:t>No.</w:t>
            </w:r>
          </w:p>
        </w:tc>
        <w:tc>
          <w:tcPr>
            <w:tcW w:w="1171" w:type="dxa"/>
          </w:tcPr>
          <w:p w14:paraId="099EB834" w14:textId="77777777" w:rsidR="0070669E" w:rsidRPr="0070669E" w:rsidRDefault="0070669E" w:rsidP="0070669E">
            <w:pPr>
              <w:pStyle w:val="BodyText"/>
              <w:tabs>
                <w:tab w:val="left" w:pos="802"/>
              </w:tabs>
              <w:spacing w:line="243" w:lineRule="auto"/>
              <w:ind w:right="106"/>
              <w:jc w:val="both"/>
              <w:rPr>
                <w:rFonts w:cs="Times New Roman"/>
                <w:b/>
                <w:bCs/>
                <w:sz w:val="24"/>
                <w:szCs w:val="24"/>
              </w:rPr>
            </w:pPr>
            <w:r w:rsidRPr="0070669E">
              <w:rPr>
                <w:rFonts w:cs="Times New Roman"/>
                <w:b/>
                <w:bCs/>
                <w:sz w:val="24"/>
                <w:szCs w:val="24"/>
              </w:rPr>
              <w:t xml:space="preserve">Clause/ </w:t>
            </w:r>
            <w:proofErr w:type="spellStart"/>
            <w:r w:rsidRPr="0070669E">
              <w:rPr>
                <w:rFonts w:cs="Times New Roman"/>
                <w:b/>
                <w:bCs/>
                <w:sz w:val="24"/>
                <w:szCs w:val="24"/>
              </w:rPr>
              <w:t>Subclaus</w:t>
            </w:r>
            <w:proofErr w:type="spellEnd"/>
            <w:r w:rsidRPr="0070669E">
              <w:rPr>
                <w:rFonts w:cs="Times New Roman"/>
                <w:b/>
                <w:bCs/>
                <w:sz w:val="24"/>
                <w:szCs w:val="24"/>
              </w:rPr>
              <w:t xml:space="preserve"> e/ para/table</w:t>
            </w:r>
          </w:p>
          <w:p w14:paraId="290D5BC3" w14:textId="77777777" w:rsidR="0070669E" w:rsidRPr="0070669E" w:rsidRDefault="0070669E" w:rsidP="0070669E">
            <w:pPr>
              <w:pStyle w:val="BodyText"/>
              <w:tabs>
                <w:tab w:val="left" w:pos="802"/>
              </w:tabs>
              <w:spacing w:line="243" w:lineRule="auto"/>
              <w:ind w:right="106"/>
              <w:jc w:val="both"/>
              <w:rPr>
                <w:rFonts w:cs="Times New Roman"/>
                <w:b/>
                <w:bCs/>
                <w:sz w:val="24"/>
                <w:szCs w:val="24"/>
              </w:rPr>
            </w:pPr>
            <w:r w:rsidRPr="0070669E">
              <w:rPr>
                <w:rFonts w:cs="Times New Roman"/>
                <w:b/>
                <w:bCs/>
                <w:sz w:val="24"/>
                <w:szCs w:val="24"/>
              </w:rPr>
              <w:t>/fig. no. comment</w:t>
            </w:r>
          </w:p>
        </w:tc>
        <w:tc>
          <w:tcPr>
            <w:tcW w:w="1709" w:type="dxa"/>
          </w:tcPr>
          <w:p w14:paraId="00861C83" w14:textId="77777777" w:rsidR="0070669E" w:rsidRPr="0070669E" w:rsidRDefault="0070669E" w:rsidP="0070669E">
            <w:pPr>
              <w:pStyle w:val="BodyText"/>
              <w:tabs>
                <w:tab w:val="left" w:pos="802"/>
              </w:tabs>
              <w:spacing w:line="243" w:lineRule="auto"/>
              <w:ind w:right="106"/>
              <w:rPr>
                <w:rFonts w:cs="Times New Roman"/>
                <w:b/>
                <w:bCs/>
                <w:sz w:val="24"/>
                <w:szCs w:val="24"/>
              </w:rPr>
            </w:pPr>
            <w:r w:rsidRPr="0070669E">
              <w:rPr>
                <w:rFonts w:cs="Times New Roman"/>
                <w:b/>
                <w:bCs/>
                <w:sz w:val="24"/>
                <w:szCs w:val="24"/>
              </w:rPr>
              <w:t>Commentator/ Organization/ Abbreviation</w:t>
            </w:r>
          </w:p>
        </w:tc>
        <w:tc>
          <w:tcPr>
            <w:tcW w:w="1980" w:type="dxa"/>
          </w:tcPr>
          <w:p w14:paraId="34008ACF" w14:textId="77777777" w:rsidR="0070669E" w:rsidRPr="0070669E" w:rsidRDefault="0070669E" w:rsidP="0070669E">
            <w:pPr>
              <w:pStyle w:val="BodyText"/>
              <w:tabs>
                <w:tab w:val="left" w:pos="802"/>
              </w:tabs>
              <w:spacing w:line="243" w:lineRule="auto"/>
              <w:ind w:right="106"/>
              <w:jc w:val="both"/>
              <w:rPr>
                <w:rFonts w:cs="Times New Roman"/>
                <w:b/>
                <w:bCs/>
                <w:sz w:val="24"/>
                <w:szCs w:val="24"/>
              </w:rPr>
            </w:pPr>
            <w:r w:rsidRPr="0070669E">
              <w:rPr>
                <w:rFonts w:cs="Times New Roman"/>
                <w:b/>
                <w:bCs/>
                <w:sz w:val="24"/>
                <w:szCs w:val="24"/>
              </w:rPr>
              <w:t>Type of Comments (General/Editorial</w:t>
            </w:r>
          </w:p>
          <w:p w14:paraId="13D9EA0A" w14:textId="77777777" w:rsidR="0070669E" w:rsidRPr="0070669E" w:rsidRDefault="0070669E" w:rsidP="0070669E">
            <w:pPr>
              <w:pStyle w:val="BodyText"/>
              <w:tabs>
                <w:tab w:val="left" w:pos="802"/>
              </w:tabs>
              <w:spacing w:line="243" w:lineRule="auto"/>
              <w:ind w:right="106"/>
              <w:jc w:val="both"/>
              <w:rPr>
                <w:rFonts w:cs="Times New Roman"/>
                <w:b/>
                <w:bCs/>
                <w:sz w:val="24"/>
                <w:szCs w:val="24"/>
              </w:rPr>
            </w:pPr>
            <w:r w:rsidRPr="0070669E">
              <w:rPr>
                <w:rFonts w:cs="Times New Roman"/>
                <w:b/>
                <w:bCs/>
                <w:sz w:val="24"/>
                <w:szCs w:val="24"/>
              </w:rPr>
              <w:t>/Technical)</w:t>
            </w:r>
          </w:p>
        </w:tc>
        <w:tc>
          <w:tcPr>
            <w:tcW w:w="2340" w:type="dxa"/>
          </w:tcPr>
          <w:p w14:paraId="29F44183" w14:textId="77777777" w:rsidR="0070669E" w:rsidRPr="0070669E" w:rsidRDefault="0070669E" w:rsidP="0070669E">
            <w:pPr>
              <w:pStyle w:val="BodyText"/>
              <w:tabs>
                <w:tab w:val="left" w:pos="802"/>
              </w:tabs>
              <w:spacing w:line="243" w:lineRule="auto"/>
              <w:ind w:right="106"/>
              <w:jc w:val="both"/>
              <w:rPr>
                <w:rFonts w:cs="Times New Roman"/>
                <w:b/>
                <w:bCs/>
                <w:sz w:val="24"/>
                <w:szCs w:val="24"/>
              </w:rPr>
            </w:pPr>
            <w:r w:rsidRPr="0070669E">
              <w:rPr>
                <w:rFonts w:cs="Times New Roman"/>
                <w:b/>
                <w:bCs/>
                <w:sz w:val="24"/>
                <w:szCs w:val="24"/>
              </w:rPr>
              <w:t>Justification</w:t>
            </w:r>
          </w:p>
        </w:tc>
        <w:tc>
          <w:tcPr>
            <w:tcW w:w="2792" w:type="dxa"/>
          </w:tcPr>
          <w:p w14:paraId="1A81FF71" w14:textId="77777777" w:rsidR="0070669E" w:rsidRPr="0070669E" w:rsidRDefault="0070669E" w:rsidP="0070669E">
            <w:pPr>
              <w:pStyle w:val="BodyText"/>
              <w:tabs>
                <w:tab w:val="left" w:pos="802"/>
              </w:tabs>
              <w:spacing w:line="243" w:lineRule="auto"/>
              <w:ind w:right="106"/>
              <w:jc w:val="both"/>
              <w:rPr>
                <w:rFonts w:cs="Times New Roman"/>
                <w:b/>
                <w:bCs/>
                <w:sz w:val="24"/>
                <w:szCs w:val="24"/>
              </w:rPr>
            </w:pPr>
            <w:r w:rsidRPr="0070669E">
              <w:rPr>
                <w:rFonts w:cs="Times New Roman"/>
                <w:b/>
                <w:bCs/>
                <w:sz w:val="24"/>
                <w:szCs w:val="24"/>
              </w:rPr>
              <w:t>Proposed change</w:t>
            </w:r>
          </w:p>
        </w:tc>
      </w:tr>
      <w:tr w:rsidR="0070669E" w:rsidRPr="0070669E" w14:paraId="7B59287A" w14:textId="77777777" w:rsidTr="00F07133">
        <w:trPr>
          <w:trHeight w:val="5381"/>
        </w:trPr>
        <w:tc>
          <w:tcPr>
            <w:tcW w:w="593" w:type="dxa"/>
          </w:tcPr>
          <w:p w14:paraId="6959FEB4"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1</w:t>
            </w:r>
          </w:p>
        </w:tc>
        <w:tc>
          <w:tcPr>
            <w:tcW w:w="1171" w:type="dxa"/>
          </w:tcPr>
          <w:p w14:paraId="3C8D2A20"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0.1</w:t>
            </w:r>
          </w:p>
        </w:tc>
        <w:tc>
          <w:tcPr>
            <w:tcW w:w="1709" w:type="dxa"/>
          </w:tcPr>
          <w:p w14:paraId="0E95F0FC"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294AA17B"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2F21AC6C"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w:t>
            </w:r>
          </w:p>
          <w:p w14:paraId="39E082A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PETA India</w:t>
            </w:r>
          </w:p>
        </w:tc>
        <w:tc>
          <w:tcPr>
            <w:tcW w:w="1980" w:type="dxa"/>
          </w:tcPr>
          <w:p w14:paraId="7501FFB6"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General</w:t>
            </w:r>
          </w:p>
        </w:tc>
        <w:tc>
          <w:tcPr>
            <w:tcW w:w="2340" w:type="dxa"/>
          </w:tcPr>
          <w:p w14:paraId="68BBD34A"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To be updated per revision year and circumstance.</w:t>
            </w:r>
          </w:p>
        </w:tc>
        <w:tc>
          <w:tcPr>
            <w:tcW w:w="2792" w:type="dxa"/>
          </w:tcPr>
          <w:p w14:paraId="08A5A690"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23 December 1966 Day/Month/Year</w:t>
            </w:r>
          </w:p>
          <w:p w14:paraId="55F38C45"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w:t>
            </w:r>
            <w:proofErr w:type="gramStart"/>
            <w:r w:rsidRPr="0070669E">
              <w:rPr>
                <w:rFonts w:cs="Times New Roman"/>
                <w:sz w:val="24"/>
                <w:szCs w:val="24"/>
              </w:rPr>
              <w:t>and</w:t>
            </w:r>
            <w:proofErr w:type="gramEnd"/>
            <w:r w:rsidRPr="0070669E">
              <w:rPr>
                <w:rFonts w:cs="Times New Roman"/>
                <w:sz w:val="24"/>
                <w:szCs w:val="24"/>
              </w:rPr>
              <w:t xml:space="preserve"> any other change required for factual accuracy)</w:t>
            </w:r>
          </w:p>
        </w:tc>
      </w:tr>
      <w:tr w:rsidR="0070669E" w:rsidRPr="0070669E" w14:paraId="344B783E" w14:textId="77777777" w:rsidTr="00F07133">
        <w:trPr>
          <w:trHeight w:val="1381"/>
        </w:trPr>
        <w:tc>
          <w:tcPr>
            <w:tcW w:w="593" w:type="dxa"/>
          </w:tcPr>
          <w:p w14:paraId="2672C25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2</w:t>
            </w:r>
          </w:p>
        </w:tc>
        <w:tc>
          <w:tcPr>
            <w:tcW w:w="1171" w:type="dxa"/>
          </w:tcPr>
          <w:p w14:paraId="1B972EF2"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0.2</w:t>
            </w:r>
          </w:p>
        </w:tc>
        <w:tc>
          <w:tcPr>
            <w:tcW w:w="1709" w:type="dxa"/>
          </w:tcPr>
          <w:p w14:paraId="11F0C67E"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w:t>
            </w:r>
          </w:p>
        </w:tc>
        <w:tc>
          <w:tcPr>
            <w:tcW w:w="1980" w:type="dxa"/>
          </w:tcPr>
          <w:p w14:paraId="5CFB9BA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General</w:t>
            </w:r>
          </w:p>
        </w:tc>
        <w:tc>
          <w:tcPr>
            <w:tcW w:w="2340" w:type="dxa"/>
          </w:tcPr>
          <w:p w14:paraId="3B9015C3"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5 million swine need to be changed – as per </w:t>
            </w:r>
            <w:hyperlink r:id="rId7">
              <w:r w:rsidRPr="0070669E">
                <w:rPr>
                  <w:rStyle w:val="Hyperlink"/>
                  <w:rFonts w:cs="Times New Roman"/>
                  <w:sz w:val="24"/>
                  <w:szCs w:val="24"/>
                </w:rPr>
                <w:t>20</w:t>
              </w:r>
              <w:r w:rsidRPr="0070669E">
                <w:rPr>
                  <w:rStyle w:val="Hyperlink"/>
                  <w:rFonts w:cs="Times New Roman"/>
                  <w:sz w:val="24"/>
                  <w:szCs w:val="24"/>
                  <w:vertAlign w:val="superscript"/>
                </w:rPr>
                <w:t>th</w:t>
              </w:r>
              <w:r w:rsidRPr="0070669E">
                <w:rPr>
                  <w:rStyle w:val="Hyperlink"/>
                  <w:rFonts w:cs="Times New Roman"/>
                  <w:sz w:val="24"/>
                  <w:szCs w:val="24"/>
                </w:rPr>
                <w:t xml:space="preserve"> livestock</w:t>
              </w:r>
            </w:hyperlink>
            <w:r w:rsidRPr="0070669E">
              <w:rPr>
                <w:rFonts w:cs="Times New Roman"/>
                <w:sz w:val="24"/>
                <w:szCs w:val="24"/>
              </w:rPr>
              <w:t xml:space="preserve"> </w:t>
            </w:r>
            <w:hyperlink r:id="rId8">
              <w:r w:rsidRPr="0070669E">
                <w:rPr>
                  <w:rStyle w:val="Hyperlink"/>
                  <w:rFonts w:cs="Times New Roman"/>
                  <w:sz w:val="24"/>
                  <w:szCs w:val="24"/>
                </w:rPr>
                <w:t>census</w:t>
              </w:r>
            </w:hyperlink>
          </w:p>
        </w:tc>
        <w:tc>
          <w:tcPr>
            <w:tcW w:w="2792" w:type="dxa"/>
          </w:tcPr>
          <w:p w14:paraId="219FB27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There are, at present, about 9.065 million swine in the country reared on various sized, but only a</w:t>
            </w:r>
          </w:p>
          <w:p w14:paraId="068EEDF5"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very negligible portion of</w:t>
            </w:r>
          </w:p>
        </w:tc>
      </w:tr>
    </w:tbl>
    <w:p w14:paraId="4E50AAC1" w14:textId="77777777" w:rsidR="0070669E" w:rsidRPr="0070669E" w:rsidRDefault="0070669E" w:rsidP="0070669E">
      <w:pPr>
        <w:pStyle w:val="BodyText"/>
        <w:tabs>
          <w:tab w:val="left" w:pos="802"/>
        </w:tabs>
        <w:spacing w:line="243" w:lineRule="auto"/>
        <w:ind w:right="106"/>
        <w:jc w:val="both"/>
        <w:rPr>
          <w:rFonts w:cs="Times New Roman"/>
          <w:sz w:val="24"/>
          <w:szCs w:val="24"/>
        </w:rPr>
        <w:sectPr w:rsidR="0070669E" w:rsidRPr="0070669E" w:rsidSect="0070669E">
          <w:pgSz w:w="12240" w:h="15840"/>
          <w:pgMar w:top="1060" w:right="560" w:bottom="280" w:left="86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71"/>
        <w:gridCol w:w="1709"/>
        <w:gridCol w:w="1980"/>
        <w:gridCol w:w="2340"/>
        <w:gridCol w:w="2792"/>
      </w:tblGrid>
      <w:tr w:rsidR="0070669E" w:rsidRPr="0070669E" w14:paraId="74A21F89" w14:textId="77777777" w:rsidTr="00F07133">
        <w:trPr>
          <w:trHeight w:val="7176"/>
        </w:trPr>
        <w:tc>
          <w:tcPr>
            <w:tcW w:w="593" w:type="dxa"/>
          </w:tcPr>
          <w:p w14:paraId="07B38BDA"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171" w:type="dxa"/>
          </w:tcPr>
          <w:p w14:paraId="0E08E697"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709" w:type="dxa"/>
          </w:tcPr>
          <w:p w14:paraId="0682F1C5"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Manager of Vegan Projects, PETA India</w:t>
            </w:r>
          </w:p>
          <w:p w14:paraId="6881CDE8"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56C53816"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 PETA India</w:t>
            </w:r>
          </w:p>
        </w:tc>
        <w:tc>
          <w:tcPr>
            <w:tcW w:w="1980" w:type="dxa"/>
          </w:tcPr>
          <w:p w14:paraId="67059907"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2340" w:type="dxa"/>
          </w:tcPr>
          <w:p w14:paraId="5CCC971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Welfare standards have a direct impact on animal health and profitability. Poor welfare results in stressed pigs susceptible to infections, </w:t>
            </w:r>
            <w:proofErr w:type="gramStart"/>
            <w:r w:rsidRPr="0070669E">
              <w:rPr>
                <w:rFonts w:cs="Times New Roman"/>
                <w:sz w:val="24"/>
                <w:szCs w:val="24"/>
              </w:rPr>
              <w:t>disease</w:t>
            </w:r>
            <w:proofErr w:type="gramEnd"/>
            <w:r w:rsidRPr="0070669E">
              <w:rPr>
                <w:rFonts w:cs="Times New Roman"/>
                <w:sz w:val="24"/>
                <w:szCs w:val="24"/>
              </w:rPr>
              <w:t xml:space="preserve"> and mortality.</w:t>
            </w:r>
          </w:p>
        </w:tc>
        <w:tc>
          <w:tcPr>
            <w:tcW w:w="2792" w:type="dxa"/>
          </w:tcPr>
          <w:p w14:paraId="2FCDC06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the present stock is run on scientific principles in well-organized farms. </w:t>
            </w:r>
            <w:proofErr w:type="gramStart"/>
            <w:r w:rsidRPr="0070669E">
              <w:rPr>
                <w:rFonts w:cs="Times New Roman"/>
                <w:sz w:val="24"/>
                <w:szCs w:val="24"/>
              </w:rPr>
              <w:t>The vast majority of</w:t>
            </w:r>
            <w:proofErr w:type="gramEnd"/>
            <w:r w:rsidRPr="0070669E">
              <w:rPr>
                <w:rFonts w:cs="Times New Roman"/>
                <w:sz w:val="24"/>
                <w:szCs w:val="24"/>
              </w:rPr>
              <w:t xml:space="preserve"> the swine population is in the hands of those who are ignorant about the industry with the result that, pig-keeping in the country, has poor welfare outcomes and instead of becoming a profitable business often becomes a liability. Proper attention towards pig- keeping should, therefore, be considered essential not only for improving the conditions of the stock and their efficient management, but also to provide them with proper housing facilities so that the pig industry would be placed on a proper</w:t>
            </w:r>
          </w:p>
          <w:p w14:paraId="035BD25E"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scientific and economic footing.</w:t>
            </w:r>
          </w:p>
        </w:tc>
      </w:tr>
      <w:tr w:rsidR="0070669E" w:rsidRPr="0070669E" w14:paraId="72F0578C" w14:textId="77777777" w:rsidTr="00F07133">
        <w:trPr>
          <w:trHeight w:val="6072"/>
        </w:trPr>
        <w:tc>
          <w:tcPr>
            <w:tcW w:w="593" w:type="dxa"/>
          </w:tcPr>
          <w:p w14:paraId="0AA0BE3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3</w:t>
            </w:r>
          </w:p>
        </w:tc>
        <w:tc>
          <w:tcPr>
            <w:tcW w:w="1171" w:type="dxa"/>
          </w:tcPr>
          <w:p w14:paraId="53AEDA30"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0.2.1</w:t>
            </w:r>
          </w:p>
        </w:tc>
        <w:tc>
          <w:tcPr>
            <w:tcW w:w="1709" w:type="dxa"/>
          </w:tcPr>
          <w:p w14:paraId="75F54DD5"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5EB7E1E2"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4F617E88"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 PETA India</w:t>
            </w:r>
          </w:p>
        </w:tc>
        <w:tc>
          <w:tcPr>
            <w:tcW w:w="1980" w:type="dxa"/>
          </w:tcPr>
          <w:p w14:paraId="6A4002A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General</w:t>
            </w:r>
          </w:p>
        </w:tc>
        <w:tc>
          <w:tcPr>
            <w:tcW w:w="2340" w:type="dxa"/>
          </w:tcPr>
          <w:p w14:paraId="34B33D1A"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Farmers may opt to keep pigs in a free- range system. As such, proper housing of pigs does not necessarily mean restricted in a structure.</w:t>
            </w:r>
          </w:p>
          <w:p w14:paraId="5B3BE643" w14:textId="77777777" w:rsidR="0070669E" w:rsidRPr="0070669E" w:rsidRDefault="0070669E" w:rsidP="0070669E">
            <w:pPr>
              <w:pStyle w:val="BodyText"/>
              <w:tabs>
                <w:tab w:val="left" w:pos="802"/>
              </w:tabs>
              <w:spacing w:line="243" w:lineRule="auto"/>
              <w:jc w:val="both"/>
              <w:rPr>
                <w:rFonts w:cs="Times New Roman"/>
                <w:sz w:val="24"/>
                <w:szCs w:val="24"/>
              </w:rPr>
            </w:pPr>
            <w:r w:rsidRPr="0070669E">
              <w:rPr>
                <w:rFonts w:cs="Times New Roman"/>
                <w:sz w:val="24"/>
                <w:szCs w:val="24"/>
              </w:rPr>
              <w:t>The housing should comply with the legal requirements in India.</w:t>
            </w:r>
          </w:p>
        </w:tc>
        <w:tc>
          <w:tcPr>
            <w:tcW w:w="2792" w:type="dxa"/>
          </w:tcPr>
          <w:p w14:paraId="23FD6DAF"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Experiments carried out by workers interested in the development of piggeries all over the world have shown that housing of pigs properly in proper structures is essential to profit. In view of the extremely variable climatic conditions prevailing in different parts of the country, provision of suitable standards for housing of pigs is of great importance. The housing should also provide proper hygienic conditions required to maintain the healthy growth of these animals and be </w:t>
            </w:r>
            <w:proofErr w:type="gramStart"/>
            <w:r w:rsidRPr="0070669E">
              <w:rPr>
                <w:rFonts w:cs="Times New Roman"/>
                <w:sz w:val="24"/>
                <w:szCs w:val="24"/>
              </w:rPr>
              <w:t>legally</w:t>
            </w:r>
            <w:proofErr w:type="gramEnd"/>
          </w:p>
          <w:p w14:paraId="4C65A824"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compliant.</w:t>
            </w:r>
          </w:p>
        </w:tc>
      </w:tr>
    </w:tbl>
    <w:p w14:paraId="095B9A56"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mc:AlternateContent>
          <mc:Choice Requires="wps">
            <w:drawing>
              <wp:anchor distT="0" distB="0" distL="114300" distR="114300" simplePos="0" relativeHeight="251659264" behindDoc="1" locked="0" layoutInCell="1" allowOverlap="1" wp14:anchorId="180FDEE9" wp14:editId="33E73FB3">
                <wp:simplePos x="0" y="0"/>
                <wp:positionH relativeFrom="page">
                  <wp:posOffset>6325870</wp:posOffset>
                </wp:positionH>
                <wp:positionV relativeFrom="page">
                  <wp:posOffset>2228215</wp:posOffset>
                </wp:positionV>
                <wp:extent cx="38100" cy="7620"/>
                <wp:effectExtent l="0" t="0" r="0"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1EDD7" id="Rectangle 3" o:spid="_x0000_s1026" style="position:absolute;margin-left:498.1pt;margin-top:175.4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" fillcolor="black" stroked="f">
                <v:path arrowok="t"/>
                <w10:wrap anchorx="page" anchory="page"/>
              </v:rect>
            </w:pict>
          </mc:Fallback>
        </mc:AlternateContent>
      </w:r>
    </w:p>
    <w:p w14:paraId="1A3C8E1E" w14:textId="77777777" w:rsidR="0070669E" w:rsidRPr="0070669E" w:rsidRDefault="0070669E" w:rsidP="0070669E">
      <w:pPr>
        <w:pStyle w:val="BodyText"/>
        <w:tabs>
          <w:tab w:val="left" w:pos="802"/>
        </w:tabs>
        <w:spacing w:line="243" w:lineRule="auto"/>
        <w:ind w:right="106"/>
        <w:jc w:val="both"/>
        <w:rPr>
          <w:rFonts w:cs="Times New Roman"/>
          <w:sz w:val="24"/>
          <w:szCs w:val="24"/>
        </w:rPr>
        <w:sectPr w:rsidR="0070669E" w:rsidRPr="0070669E">
          <w:pgSz w:w="12240" w:h="15840"/>
          <w:pgMar w:top="1140" w:right="560" w:bottom="280" w:left="86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71"/>
        <w:gridCol w:w="1709"/>
        <w:gridCol w:w="1980"/>
        <w:gridCol w:w="2340"/>
        <w:gridCol w:w="2792"/>
      </w:tblGrid>
      <w:tr w:rsidR="0070669E" w:rsidRPr="0070669E" w14:paraId="0EE222AE" w14:textId="77777777" w:rsidTr="00F07133">
        <w:trPr>
          <w:trHeight w:val="11317"/>
        </w:trPr>
        <w:tc>
          <w:tcPr>
            <w:tcW w:w="593" w:type="dxa"/>
          </w:tcPr>
          <w:p w14:paraId="2024C335"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lastRenderedPageBreak/>
              <w:t>4</w:t>
            </w:r>
          </w:p>
        </w:tc>
        <w:tc>
          <w:tcPr>
            <w:tcW w:w="1171" w:type="dxa"/>
          </w:tcPr>
          <w:p w14:paraId="3D618579"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0.2.2</w:t>
            </w:r>
          </w:p>
        </w:tc>
        <w:tc>
          <w:tcPr>
            <w:tcW w:w="1709" w:type="dxa"/>
          </w:tcPr>
          <w:p w14:paraId="614A35C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76FE877B"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1DA0789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 PETA India</w:t>
            </w:r>
          </w:p>
        </w:tc>
        <w:tc>
          <w:tcPr>
            <w:tcW w:w="1980" w:type="dxa"/>
          </w:tcPr>
          <w:p w14:paraId="303FED7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General</w:t>
            </w:r>
          </w:p>
        </w:tc>
        <w:tc>
          <w:tcPr>
            <w:tcW w:w="2340" w:type="dxa"/>
          </w:tcPr>
          <w:p w14:paraId="1F868EB5"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There is increased concern among consumers today for the welfare of the farmed animals and their humane treatment. A February 2020 article in the peer-reviewed scientific journal </w:t>
            </w:r>
            <w:r w:rsidRPr="0070669E">
              <w:rPr>
                <w:rFonts w:cs="Times New Roman"/>
                <w:i/>
                <w:sz w:val="24"/>
                <w:szCs w:val="24"/>
              </w:rPr>
              <w:t xml:space="preserve">Animal </w:t>
            </w:r>
            <w:r w:rsidRPr="0070669E">
              <w:rPr>
                <w:rFonts w:cs="Times New Roman"/>
                <w:sz w:val="24"/>
                <w:szCs w:val="24"/>
              </w:rPr>
              <w:t>reads, “In the current socioeconomic</w:t>
            </w:r>
          </w:p>
          <w:p w14:paraId="081D755F"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situation, consumers’ concerns about farm animal welfare can prevent them from buying some products, and this influences the sustainability of intensive systems</w:t>
            </w:r>
            <w:proofErr w:type="gramStart"/>
            <w:r w:rsidRPr="0070669E">
              <w:rPr>
                <w:rFonts w:cs="Times New Roman"/>
                <w:sz w:val="24"/>
                <w:szCs w:val="24"/>
              </w:rPr>
              <w:t>….There</w:t>
            </w:r>
            <w:proofErr w:type="gramEnd"/>
            <w:r w:rsidRPr="0070669E">
              <w:rPr>
                <w:rFonts w:cs="Times New Roman"/>
                <w:sz w:val="24"/>
                <w:szCs w:val="24"/>
              </w:rPr>
              <w:t xml:space="preserve"> is an increasing appreciation of animal welfare parameters over other quality attributes, and animal-friendly products are considered healthier, safer, tastier, more hygienic, authentic, environmentally friendly, and traditional by many consumers.” </w:t>
            </w:r>
            <w:hyperlink r:id="rId9">
              <w:r w:rsidRPr="0070669E">
                <w:rPr>
                  <w:rStyle w:val="Hyperlink"/>
                  <w:rFonts w:cs="Times New Roman"/>
                  <w:sz w:val="24"/>
                  <w:szCs w:val="24"/>
                </w:rPr>
                <w:t>https://www.ncbi.nlm</w:t>
              </w:r>
            </w:hyperlink>
          </w:p>
          <w:p w14:paraId="6D2C7927" w14:textId="77777777" w:rsidR="0070669E" w:rsidRPr="0070669E" w:rsidRDefault="0070669E" w:rsidP="0070669E">
            <w:pPr>
              <w:pStyle w:val="BodyText"/>
              <w:tabs>
                <w:tab w:val="left" w:pos="802"/>
              </w:tabs>
              <w:spacing w:line="243" w:lineRule="auto"/>
              <w:ind w:right="106"/>
              <w:jc w:val="both"/>
              <w:rPr>
                <w:rFonts w:cs="Times New Roman"/>
                <w:sz w:val="24"/>
                <w:szCs w:val="24"/>
              </w:rPr>
            </w:pPr>
            <w:hyperlink r:id="rId10">
              <w:proofErr w:type="gramStart"/>
              <w:r w:rsidRPr="0070669E">
                <w:rPr>
                  <w:rStyle w:val="Hyperlink"/>
                  <w:rFonts w:cs="Times New Roman"/>
                  <w:sz w:val="24"/>
                  <w:szCs w:val="24"/>
                </w:rPr>
                <w:t>.nih.gov</w:t>
              </w:r>
              <w:proofErr w:type="gramEnd"/>
              <w:r w:rsidRPr="0070669E">
                <w:rPr>
                  <w:rStyle w:val="Hyperlink"/>
                  <w:rFonts w:cs="Times New Roman"/>
                  <w:sz w:val="24"/>
                  <w:szCs w:val="24"/>
                </w:rPr>
                <w:t>/</w:t>
              </w:r>
              <w:proofErr w:type="spellStart"/>
              <w:r w:rsidRPr="0070669E">
                <w:rPr>
                  <w:rStyle w:val="Hyperlink"/>
                  <w:rFonts w:cs="Times New Roman"/>
                  <w:sz w:val="24"/>
                  <w:szCs w:val="24"/>
                </w:rPr>
                <w:t>pmc</w:t>
              </w:r>
              <w:proofErr w:type="spellEnd"/>
              <w:r w:rsidRPr="0070669E">
                <w:rPr>
                  <w:rStyle w:val="Hyperlink"/>
                  <w:rFonts w:cs="Times New Roman"/>
                  <w:sz w:val="24"/>
                  <w:szCs w:val="24"/>
                </w:rPr>
                <w:t>/articles/</w:t>
              </w:r>
            </w:hyperlink>
            <w:r w:rsidRPr="0070669E">
              <w:rPr>
                <w:rFonts w:cs="Times New Roman"/>
                <w:sz w:val="24"/>
                <w:szCs w:val="24"/>
              </w:rPr>
              <w:t xml:space="preserve"> </w:t>
            </w:r>
            <w:hyperlink r:id="rId11">
              <w:r w:rsidRPr="0070669E">
                <w:rPr>
                  <w:rStyle w:val="Hyperlink"/>
                  <w:rFonts w:cs="Times New Roman"/>
                  <w:sz w:val="24"/>
                  <w:szCs w:val="24"/>
                </w:rPr>
                <w:t>PMC7143148/</w:t>
              </w:r>
            </w:hyperlink>
          </w:p>
        </w:tc>
        <w:tc>
          <w:tcPr>
            <w:tcW w:w="2792" w:type="dxa"/>
          </w:tcPr>
          <w:p w14:paraId="5E30BD7C"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Housing of pigs is dependent upon the system of farming, which may vary according to the prevailing conditions of the locality </w:t>
            </w:r>
            <w:proofErr w:type="gramStart"/>
            <w:r w:rsidRPr="0070669E">
              <w:rPr>
                <w:rFonts w:cs="Times New Roman"/>
                <w:sz w:val="24"/>
                <w:szCs w:val="24"/>
              </w:rPr>
              <w:t>and also</w:t>
            </w:r>
            <w:proofErr w:type="gramEnd"/>
            <w:r w:rsidRPr="0070669E">
              <w:rPr>
                <w:rFonts w:cs="Times New Roman"/>
                <w:sz w:val="24"/>
                <w:szCs w:val="24"/>
              </w:rPr>
              <w:t xml:space="preserve"> on the financial resources of the farmer. Moreover, with increased consumer demand for improved animal </w:t>
            </w:r>
            <w:proofErr w:type="spellStart"/>
            <w:proofErr w:type="gramStart"/>
            <w:r w:rsidRPr="0070669E">
              <w:rPr>
                <w:rFonts w:cs="Times New Roman"/>
                <w:sz w:val="24"/>
                <w:szCs w:val="24"/>
              </w:rPr>
              <w:t>welfare,the</w:t>
            </w:r>
            <w:proofErr w:type="spellEnd"/>
            <w:proofErr w:type="gramEnd"/>
            <w:r w:rsidRPr="0070669E">
              <w:rPr>
                <w:rFonts w:cs="Times New Roman"/>
                <w:sz w:val="24"/>
                <w:szCs w:val="24"/>
              </w:rPr>
              <w:t xml:space="preserve"> existing heavy pressure on land for production of food crops and also in view of ever-increasing population, it is considered desirable that the system of pig farming should be so adapted as to minimize the pressure on land no matter the system, minimum basic standards must be met. The system may be indoor, semi- indoor or outdoor/extensive.</w:t>
            </w:r>
          </w:p>
        </w:tc>
      </w:tr>
      <w:tr w:rsidR="0070669E" w:rsidRPr="0070669E" w14:paraId="5EF7A258" w14:textId="77777777" w:rsidTr="00F07133">
        <w:trPr>
          <w:trHeight w:val="2207"/>
        </w:trPr>
        <w:tc>
          <w:tcPr>
            <w:tcW w:w="593" w:type="dxa"/>
          </w:tcPr>
          <w:p w14:paraId="14591E84"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5</w:t>
            </w:r>
          </w:p>
        </w:tc>
        <w:tc>
          <w:tcPr>
            <w:tcW w:w="1171" w:type="dxa"/>
          </w:tcPr>
          <w:p w14:paraId="39F4755C"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0.2.3</w:t>
            </w:r>
          </w:p>
        </w:tc>
        <w:tc>
          <w:tcPr>
            <w:tcW w:w="1709" w:type="dxa"/>
          </w:tcPr>
          <w:p w14:paraId="7247283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w:t>
            </w:r>
          </w:p>
        </w:tc>
        <w:tc>
          <w:tcPr>
            <w:tcW w:w="1980" w:type="dxa"/>
          </w:tcPr>
          <w:p w14:paraId="2EDF4929"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General</w:t>
            </w:r>
          </w:p>
        </w:tc>
        <w:tc>
          <w:tcPr>
            <w:tcW w:w="2340" w:type="dxa"/>
          </w:tcPr>
          <w:p w14:paraId="470668C2"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Even though the design and layout of the pig house may vary depending on geographic factors, minimum basic standards must </w:t>
            </w:r>
            <w:proofErr w:type="gramStart"/>
            <w:r w:rsidRPr="0070669E">
              <w:rPr>
                <w:rFonts w:cs="Times New Roman"/>
                <w:sz w:val="24"/>
                <w:szCs w:val="24"/>
              </w:rPr>
              <w:t>be</w:t>
            </w:r>
            <w:proofErr w:type="gramEnd"/>
          </w:p>
          <w:p w14:paraId="5BEDC386"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met.</w:t>
            </w:r>
          </w:p>
        </w:tc>
        <w:tc>
          <w:tcPr>
            <w:tcW w:w="2792" w:type="dxa"/>
          </w:tcPr>
          <w:p w14:paraId="4B72DED8"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In India there are divergent soil and climatic conditions in different regions. The design and layout of the pig house will, therefore, vary.</w:t>
            </w:r>
          </w:p>
          <w:p w14:paraId="10DBE548"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Similarly, materials for construction and fittings</w:t>
            </w:r>
          </w:p>
        </w:tc>
      </w:tr>
    </w:tbl>
    <w:p w14:paraId="5D1BE3BB" w14:textId="77777777" w:rsidR="0070669E" w:rsidRPr="0070669E" w:rsidRDefault="0070669E" w:rsidP="0070669E">
      <w:pPr>
        <w:pStyle w:val="BodyText"/>
        <w:tabs>
          <w:tab w:val="left" w:pos="802"/>
        </w:tabs>
        <w:spacing w:line="243" w:lineRule="auto"/>
        <w:ind w:right="106"/>
        <w:jc w:val="both"/>
        <w:rPr>
          <w:rFonts w:cs="Times New Roman"/>
          <w:sz w:val="24"/>
          <w:szCs w:val="24"/>
        </w:rPr>
        <w:sectPr w:rsidR="0070669E" w:rsidRPr="0070669E">
          <w:pgSz w:w="12240" w:h="15840"/>
          <w:pgMar w:top="1140" w:right="560" w:bottom="280" w:left="86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71"/>
        <w:gridCol w:w="1709"/>
        <w:gridCol w:w="1980"/>
        <w:gridCol w:w="2340"/>
        <w:gridCol w:w="2792"/>
      </w:tblGrid>
      <w:tr w:rsidR="0070669E" w:rsidRPr="0070669E" w14:paraId="4B3E9BF3" w14:textId="77777777" w:rsidTr="00F07133">
        <w:trPr>
          <w:trHeight w:val="3311"/>
        </w:trPr>
        <w:tc>
          <w:tcPr>
            <w:tcW w:w="593" w:type="dxa"/>
          </w:tcPr>
          <w:p w14:paraId="11FC6E01"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171" w:type="dxa"/>
          </w:tcPr>
          <w:p w14:paraId="1C14D383"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709" w:type="dxa"/>
          </w:tcPr>
          <w:p w14:paraId="66031670"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PETA India</w:t>
            </w:r>
          </w:p>
          <w:p w14:paraId="1F80BC54"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28C59CBD"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401AB74E"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w:t>
            </w:r>
          </w:p>
          <w:p w14:paraId="5BF71176"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PETA India</w:t>
            </w:r>
          </w:p>
        </w:tc>
        <w:tc>
          <w:tcPr>
            <w:tcW w:w="1980" w:type="dxa"/>
          </w:tcPr>
          <w:p w14:paraId="3065CBD0"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2340" w:type="dxa"/>
          </w:tcPr>
          <w:p w14:paraId="4C48AC46"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2792" w:type="dxa"/>
          </w:tcPr>
          <w:p w14:paraId="1B05DEBC"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would also vary according to means, </w:t>
            </w:r>
            <w:proofErr w:type="gramStart"/>
            <w:r w:rsidRPr="0070669E">
              <w:rPr>
                <w:rFonts w:cs="Times New Roman"/>
                <w:sz w:val="24"/>
                <w:szCs w:val="24"/>
              </w:rPr>
              <w:t>availability</w:t>
            </w:r>
            <w:proofErr w:type="gramEnd"/>
            <w:r w:rsidRPr="0070669E">
              <w:rPr>
                <w:rFonts w:cs="Times New Roman"/>
                <w:sz w:val="24"/>
                <w:szCs w:val="24"/>
              </w:rPr>
              <w:t xml:space="preserve"> and suitability under local condition. However, minimally care must be taken to ensure adequate space allowances for welfare including safety and legal compliance, </w:t>
            </w:r>
            <w:proofErr w:type="gramStart"/>
            <w:r w:rsidRPr="0070669E">
              <w:rPr>
                <w:rFonts w:cs="Times New Roman"/>
                <w:sz w:val="24"/>
                <w:szCs w:val="24"/>
              </w:rPr>
              <w:t>cleanliness</w:t>
            </w:r>
            <w:proofErr w:type="gramEnd"/>
            <w:r w:rsidRPr="0070669E">
              <w:rPr>
                <w:rFonts w:cs="Times New Roman"/>
                <w:sz w:val="24"/>
                <w:szCs w:val="24"/>
              </w:rPr>
              <w:t xml:space="preserve"> and hygiene.</w:t>
            </w:r>
          </w:p>
        </w:tc>
      </w:tr>
      <w:tr w:rsidR="0070669E" w:rsidRPr="0070669E" w14:paraId="4F930AB4" w14:textId="77777777" w:rsidTr="00F07133">
        <w:trPr>
          <w:trHeight w:val="5381"/>
        </w:trPr>
        <w:tc>
          <w:tcPr>
            <w:tcW w:w="593" w:type="dxa"/>
          </w:tcPr>
          <w:p w14:paraId="3BF1A852"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6</w:t>
            </w:r>
          </w:p>
        </w:tc>
        <w:tc>
          <w:tcPr>
            <w:tcW w:w="1171" w:type="dxa"/>
          </w:tcPr>
          <w:p w14:paraId="40D332F9"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0.3</w:t>
            </w:r>
          </w:p>
        </w:tc>
        <w:tc>
          <w:tcPr>
            <w:tcW w:w="1709" w:type="dxa"/>
          </w:tcPr>
          <w:p w14:paraId="0157447E"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0BEB3493"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594C919E"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w:t>
            </w:r>
          </w:p>
          <w:p w14:paraId="697B31C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PETA India</w:t>
            </w:r>
          </w:p>
        </w:tc>
        <w:tc>
          <w:tcPr>
            <w:tcW w:w="1980" w:type="dxa"/>
          </w:tcPr>
          <w:p w14:paraId="36326E13"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General</w:t>
            </w:r>
          </w:p>
        </w:tc>
        <w:tc>
          <w:tcPr>
            <w:tcW w:w="2340" w:type="dxa"/>
          </w:tcPr>
          <w:p w14:paraId="47B59842"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The code should be considered the minimal requirements which can be improved upon.</w:t>
            </w:r>
          </w:p>
          <w:p w14:paraId="1C9EEF26"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Enrichment for pig welfare is an example of a welfare requirement related to pig housing.</w:t>
            </w:r>
          </w:p>
        </w:tc>
        <w:tc>
          <w:tcPr>
            <w:tcW w:w="2792" w:type="dxa"/>
          </w:tcPr>
          <w:p w14:paraId="1849501C"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Keeping the above factors in view, an attempt has been made in this code to specify minimal dimensions of various structures of pig housing and related welfare requirements </w:t>
            </w:r>
            <w:proofErr w:type="gramStart"/>
            <w:r w:rsidRPr="0070669E">
              <w:rPr>
                <w:rFonts w:cs="Times New Roman"/>
                <w:sz w:val="24"/>
                <w:szCs w:val="24"/>
              </w:rPr>
              <w:t>so as to</w:t>
            </w:r>
            <w:proofErr w:type="gramEnd"/>
            <w:r w:rsidRPr="0070669E">
              <w:rPr>
                <w:rFonts w:cs="Times New Roman"/>
                <w:sz w:val="24"/>
                <w:szCs w:val="24"/>
              </w:rPr>
              <w:t xml:space="preserve"> serve general purpose in different regions of the country. However, it may be necessary to modify the structural designs under an available expert opinion suiting local conditions, especially in those places, where extreme climatic conditions prevail.</w:t>
            </w:r>
          </w:p>
        </w:tc>
      </w:tr>
      <w:tr w:rsidR="0070669E" w:rsidRPr="0070669E" w14:paraId="0B0350A7" w14:textId="77777777" w:rsidTr="00F07133">
        <w:trPr>
          <w:trHeight w:val="4970"/>
        </w:trPr>
        <w:tc>
          <w:tcPr>
            <w:tcW w:w="593" w:type="dxa"/>
          </w:tcPr>
          <w:p w14:paraId="570E6EA3"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7</w:t>
            </w:r>
          </w:p>
        </w:tc>
        <w:tc>
          <w:tcPr>
            <w:tcW w:w="1171" w:type="dxa"/>
          </w:tcPr>
          <w:p w14:paraId="5FB7357C"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0.4</w:t>
            </w:r>
          </w:p>
        </w:tc>
        <w:tc>
          <w:tcPr>
            <w:tcW w:w="1709" w:type="dxa"/>
          </w:tcPr>
          <w:p w14:paraId="128BC0D3"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16710BE9"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09E2B866"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w:t>
            </w:r>
          </w:p>
          <w:p w14:paraId="59C8D0DC"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Advisor,</w:t>
            </w:r>
          </w:p>
        </w:tc>
        <w:tc>
          <w:tcPr>
            <w:tcW w:w="1980" w:type="dxa"/>
          </w:tcPr>
          <w:p w14:paraId="08015D6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General</w:t>
            </w:r>
          </w:p>
        </w:tc>
        <w:tc>
          <w:tcPr>
            <w:tcW w:w="2340" w:type="dxa"/>
          </w:tcPr>
          <w:p w14:paraId="37698F03"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Basic animal welfare is necessary for the health of the pigs and in turn profitability of the farmer.</w:t>
            </w:r>
          </w:p>
        </w:tc>
        <w:tc>
          <w:tcPr>
            <w:tcW w:w="2792" w:type="dxa"/>
          </w:tcPr>
          <w:p w14:paraId="67A04852" w14:textId="77777777" w:rsidR="0070669E" w:rsidRPr="0070669E" w:rsidRDefault="0070669E" w:rsidP="0070669E">
            <w:pPr>
              <w:pStyle w:val="BodyText"/>
              <w:tabs>
                <w:tab w:val="left" w:pos="802"/>
              </w:tabs>
              <w:spacing w:line="243" w:lineRule="auto"/>
              <w:ind w:right="106"/>
              <w:jc w:val="both"/>
              <w:rPr>
                <w:rFonts w:cs="Times New Roman"/>
                <w:sz w:val="24"/>
                <w:szCs w:val="24"/>
              </w:rPr>
            </w:pPr>
            <w:proofErr w:type="gramStart"/>
            <w:r w:rsidRPr="0070669E">
              <w:rPr>
                <w:rFonts w:cs="Times New Roman"/>
                <w:sz w:val="24"/>
                <w:szCs w:val="24"/>
              </w:rPr>
              <w:t>For the purpose of</w:t>
            </w:r>
            <w:proofErr w:type="gramEnd"/>
            <w:r w:rsidRPr="0070669E">
              <w:rPr>
                <w:rFonts w:cs="Times New Roman"/>
                <w:sz w:val="24"/>
                <w:szCs w:val="24"/>
              </w:rPr>
              <w:t xml:space="preserve"> deciding whether a particular requirement of this standard is complied with, the minimal requirements must at least be met. the final value, observed or calculated, expressing the result of a test, shall be rounded off in accordance with IS 2:1960*. The number of significant places retained in the rounded off value should be the same as that of the specified value in this standard.</w:t>
            </w:r>
          </w:p>
        </w:tc>
      </w:tr>
    </w:tbl>
    <w:p w14:paraId="1939C87F" w14:textId="77777777" w:rsidR="0070669E" w:rsidRPr="0070669E" w:rsidRDefault="0070669E" w:rsidP="0070669E">
      <w:pPr>
        <w:pStyle w:val="BodyText"/>
        <w:tabs>
          <w:tab w:val="left" w:pos="802"/>
        </w:tabs>
        <w:spacing w:line="243" w:lineRule="auto"/>
        <w:ind w:right="106"/>
        <w:jc w:val="both"/>
        <w:rPr>
          <w:rFonts w:cs="Times New Roman"/>
          <w:sz w:val="24"/>
          <w:szCs w:val="24"/>
        </w:rPr>
        <w:sectPr w:rsidR="0070669E" w:rsidRPr="0070669E">
          <w:pgSz w:w="12240" w:h="15840"/>
          <w:pgMar w:top="1140" w:right="560" w:bottom="280" w:left="86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71"/>
        <w:gridCol w:w="1709"/>
        <w:gridCol w:w="1980"/>
        <w:gridCol w:w="2340"/>
        <w:gridCol w:w="2792"/>
      </w:tblGrid>
      <w:tr w:rsidR="0070669E" w:rsidRPr="0070669E" w14:paraId="4D365122" w14:textId="77777777" w:rsidTr="00F07133">
        <w:trPr>
          <w:trHeight w:val="412"/>
        </w:trPr>
        <w:tc>
          <w:tcPr>
            <w:tcW w:w="593" w:type="dxa"/>
            <w:tcBorders>
              <w:bottom w:val="single" w:sz="6" w:space="0" w:color="000000"/>
            </w:tcBorders>
          </w:tcPr>
          <w:p w14:paraId="58CD81F5"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171" w:type="dxa"/>
            <w:tcBorders>
              <w:bottom w:val="single" w:sz="6" w:space="0" w:color="000000"/>
            </w:tcBorders>
          </w:tcPr>
          <w:p w14:paraId="5EFF7B54"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709" w:type="dxa"/>
            <w:tcBorders>
              <w:bottom w:val="single" w:sz="6" w:space="0" w:color="000000"/>
            </w:tcBorders>
          </w:tcPr>
          <w:p w14:paraId="0A2B31DE"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PETA India</w:t>
            </w:r>
          </w:p>
        </w:tc>
        <w:tc>
          <w:tcPr>
            <w:tcW w:w="1980" w:type="dxa"/>
            <w:tcBorders>
              <w:bottom w:val="single" w:sz="6" w:space="0" w:color="000000"/>
            </w:tcBorders>
          </w:tcPr>
          <w:p w14:paraId="3624B7CA"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2340" w:type="dxa"/>
            <w:tcBorders>
              <w:bottom w:val="single" w:sz="6" w:space="0" w:color="000000"/>
            </w:tcBorders>
          </w:tcPr>
          <w:p w14:paraId="39AB8551"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2792" w:type="dxa"/>
            <w:tcBorders>
              <w:bottom w:val="single" w:sz="6" w:space="0" w:color="000000"/>
            </w:tcBorders>
          </w:tcPr>
          <w:p w14:paraId="04265277"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r>
      <w:tr w:rsidR="0070669E" w:rsidRPr="0070669E" w14:paraId="4DF522FC" w14:textId="77777777" w:rsidTr="00F07133">
        <w:trPr>
          <w:trHeight w:val="5378"/>
        </w:trPr>
        <w:tc>
          <w:tcPr>
            <w:tcW w:w="593" w:type="dxa"/>
            <w:tcBorders>
              <w:top w:val="single" w:sz="6" w:space="0" w:color="000000"/>
            </w:tcBorders>
          </w:tcPr>
          <w:p w14:paraId="37D35E24"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8</w:t>
            </w:r>
          </w:p>
        </w:tc>
        <w:tc>
          <w:tcPr>
            <w:tcW w:w="1171" w:type="dxa"/>
            <w:tcBorders>
              <w:top w:val="single" w:sz="6" w:space="0" w:color="000000"/>
            </w:tcBorders>
          </w:tcPr>
          <w:p w14:paraId="42CF6E49"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2.1</w:t>
            </w:r>
          </w:p>
        </w:tc>
        <w:tc>
          <w:tcPr>
            <w:tcW w:w="1709" w:type="dxa"/>
            <w:tcBorders>
              <w:top w:val="single" w:sz="6" w:space="0" w:color="000000"/>
            </w:tcBorders>
          </w:tcPr>
          <w:p w14:paraId="2AC6ACE1"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22E2FCB8"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7905F588"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w:t>
            </w:r>
          </w:p>
          <w:p w14:paraId="74A968A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PETA India</w:t>
            </w:r>
          </w:p>
        </w:tc>
        <w:tc>
          <w:tcPr>
            <w:tcW w:w="1980" w:type="dxa"/>
            <w:tcBorders>
              <w:top w:val="single" w:sz="6" w:space="0" w:color="000000"/>
            </w:tcBorders>
          </w:tcPr>
          <w:p w14:paraId="2221A1DF"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Borders>
              <w:top w:val="single" w:sz="6" w:space="0" w:color="000000"/>
            </w:tcBorders>
          </w:tcPr>
          <w:p w14:paraId="7F4BA693"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Right definition</w:t>
            </w:r>
          </w:p>
        </w:tc>
        <w:tc>
          <w:tcPr>
            <w:tcW w:w="2792" w:type="dxa"/>
            <w:tcBorders>
              <w:top w:val="single" w:sz="6" w:space="0" w:color="000000"/>
            </w:tcBorders>
          </w:tcPr>
          <w:p w14:paraId="144248F2"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Boar— Adult male pigs used for mating with sows and gilts. </w:t>
            </w:r>
            <w:proofErr w:type="gramStart"/>
            <w:r w:rsidRPr="0070669E">
              <w:rPr>
                <w:rFonts w:cs="Times New Roman"/>
                <w:sz w:val="24"/>
                <w:szCs w:val="24"/>
              </w:rPr>
              <w:t>A</w:t>
            </w:r>
            <w:proofErr w:type="gramEnd"/>
            <w:r w:rsidRPr="0070669E">
              <w:rPr>
                <w:rFonts w:cs="Times New Roman"/>
                <w:sz w:val="24"/>
                <w:szCs w:val="24"/>
              </w:rPr>
              <w:t xml:space="preserve"> uncastrated male pig.</w:t>
            </w:r>
          </w:p>
        </w:tc>
      </w:tr>
      <w:tr w:rsidR="0070669E" w:rsidRPr="0070669E" w14:paraId="7BF9C725" w14:textId="77777777" w:rsidTr="00F07133">
        <w:trPr>
          <w:trHeight w:val="5383"/>
        </w:trPr>
        <w:tc>
          <w:tcPr>
            <w:tcW w:w="593" w:type="dxa"/>
          </w:tcPr>
          <w:p w14:paraId="504C0AC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9</w:t>
            </w:r>
          </w:p>
        </w:tc>
        <w:tc>
          <w:tcPr>
            <w:tcW w:w="1171" w:type="dxa"/>
          </w:tcPr>
          <w:p w14:paraId="1046E125"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2.2</w:t>
            </w:r>
          </w:p>
        </w:tc>
        <w:tc>
          <w:tcPr>
            <w:tcW w:w="1709" w:type="dxa"/>
          </w:tcPr>
          <w:p w14:paraId="0A38024A"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21BC8D0D"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597C0017"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w:t>
            </w:r>
          </w:p>
          <w:p w14:paraId="051C606E"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PETA India</w:t>
            </w:r>
          </w:p>
        </w:tc>
        <w:tc>
          <w:tcPr>
            <w:tcW w:w="1980" w:type="dxa"/>
          </w:tcPr>
          <w:p w14:paraId="2CAC08E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Pr>
          <w:p w14:paraId="5EDEF89C"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Right definition</w:t>
            </w:r>
          </w:p>
        </w:tc>
        <w:tc>
          <w:tcPr>
            <w:tcW w:w="2792" w:type="dxa"/>
          </w:tcPr>
          <w:p w14:paraId="2AF45F53"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Sow —Adult female pigs that have farrowed at least once.</w:t>
            </w:r>
          </w:p>
        </w:tc>
      </w:tr>
      <w:tr w:rsidR="0070669E" w:rsidRPr="0070669E" w14:paraId="451AFBF0" w14:textId="77777777" w:rsidTr="00F07133">
        <w:trPr>
          <w:trHeight w:val="2483"/>
        </w:trPr>
        <w:tc>
          <w:tcPr>
            <w:tcW w:w="593" w:type="dxa"/>
          </w:tcPr>
          <w:p w14:paraId="3859C809"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10</w:t>
            </w:r>
          </w:p>
        </w:tc>
        <w:tc>
          <w:tcPr>
            <w:tcW w:w="1171" w:type="dxa"/>
          </w:tcPr>
          <w:p w14:paraId="675BC2D4"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2.3</w:t>
            </w:r>
          </w:p>
        </w:tc>
        <w:tc>
          <w:tcPr>
            <w:tcW w:w="1709" w:type="dxa"/>
          </w:tcPr>
          <w:p w14:paraId="464E3CBF"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w:t>
            </w:r>
          </w:p>
          <w:p w14:paraId="427D3D49"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PETA India</w:t>
            </w:r>
          </w:p>
        </w:tc>
        <w:tc>
          <w:tcPr>
            <w:tcW w:w="1980" w:type="dxa"/>
          </w:tcPr>
          <w:p w14:paraId="59A4E173"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Pr>
          <w:p w14:paraId="2569E101"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Right definition</w:t>
            </w:r>
          </w:p>
        </w:tc>
        <w:tc>
          <w:tcPr>
            <w:tcW w:w="2792" w:type="dxa"/>
          </w:tcPr>
          <w:p w14:paraId="69E9B03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Gilt — Young adult A female pig which has not farrowed.</w:t>
            </w:r>
          </w:p>
        </w:tc>
      </w:tr>
    </w:tbl>
    <w:p w14:paraId="373FEF9E" w14:textId="77777777" w:rsidR="0070669E" w:rsidRPr="0070669E" w:rsidRDefault="0070669E" w:rsidP="0070669E">
      <w:pPr>
        <w:pStyle w:val="BodyText"/>
        <w:tabs>
          <w:tab w:val="left" w:pos="802"/>
        </w:tabs>
        <w:spacing w:line="243" w:lineRule="auto"/>
        <w:ind w:right="106"/>
        <w:jc w:val="both"/>
        <w:rPr>
          <w:rFonts w:cs="Times New Roman"/>
          <w:sz w:val="24"/>
          <w:szCs w:val="24"/>
        </w:rPr>
        <w:sectPr w:rsidR="0070669E" w:rsidRPr="0070669E">
          <w:pgSz w:w="12240" w:h="15840"/>
          <w:pgMar w:top="1140" w:right="560" w:bottom="280" w:left="86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71"/>
        <w:gridCol w:w="1709"/>
        <w:gridCol w:w="1980"/>
        <w:gridCol w:w="2340"/>
        <w:gridCol w:w="2792"/>
      </w:tblGrid>
      <w:tr w:rsidR="0070669E" w:rsidRPr="0070669E" w14:paraId="1333E42F" w14:textId="77777777" w:rsidTr="00F07133">
        <w:trPr>
          <w:trHeight w:val="2896"/>
        </w:trPr>
        <w:tc>
          <w:tcPr>
            <w:tcW w:w="593" w:type="dxa"/>
          </w:tcPr>
          <w:p w14:paraId="2AD85A8A"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171" w:type="dxa"/>
          </w:tcPr>
          <w:p w14:paraId="49162751"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709" w:type="dxa"/>
          </w:tcPr>
          <w:p w14:paraId="71EF1754"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7C5EE799"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w:t>
            </w:r>
          </w:p>
          <w:p w14:paraId="5FE7E2F9"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PETA India</w:t>
            </w:r>
          </w:p>
        </w:tc>
        <w:tc>
          <w:tcPr>
            <w:tcW w:w="1980" w:type="dxa"/>
          </w:tcPr>
          <w:p w14:paraId="5DFB572D"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2340" w:type="dxa"/>
          </w:tcPr>
          <w:p w14:paraId="0E4C48B2"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2792" w:type="dxa"/>
          </w:tcPr>
          <w:p w14:paraId="1F8D84FF"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r>
      <w:tr w:rsidR="0070669E" w:rsidRPr="0070669E" w14:paraId="4F1AEDFA" w14:textId="77777777" w:rsidTr="00F07133">
        <w:trPr>
          <w:trHeight w:val="5796"/>
        </w:trPr>
        <w:tc>
          <w:tcPr>
            <w:tcW w:w="593" w:type="dxa"/>
          </w:tcPr>
          <w:p w14:paraId="48C5A5B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11</w:t>
            </w:r>
          </w:p>
        </w:tc>
        <w:tc>
          <w:tcPr>
            <w:tcW w:w="1171" w:type="dxa"/>
          </w:tcPr>
          <w:p w14:paraId="6173DBC9"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2.7.2</w:t>
            </w:r>
          </w:p>
          <w:p w14:paraId="34C39A97"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New Addition</w:t>
            </w:r>
          </w:p>
        </w:tc>
        <w:tc>
          <w:tcPr>
            <w:tcW w:w="1709" w:type="dxa"/>
          </w:tcPr>
          <w:p w14:paraId="4F0E7443"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788F0D45"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22FD1597"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 PETA India</w:t>
            </w:r>
          </w:p>
        </w:tc>
        <w:tc>
          <w:tcPr>
            <w:tcW w:w="1980" w:type="dxa"/>
          </w:tcPr>
          <w:p w14:paraId="62320FB4"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Pr>
          <w:p w14:paraId="35916207"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Gestation crates are a feature of factory farming. Numerous countries are now prohibiting their use. Most Indian states have a position against their use as they are deemed to be in violation of Section 11(1)(e) of The Prevention of Cruelty to Animals Act, 1960, which prohibits the confinement of any animal to a receptacle that fails to offer a reasonable opportunity for</w:t>
            </w:r>
          </w:p>
          <w:p w14:paraId="256A8721"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movement</w:t>
            </w:r>
          </w:p>
        </w:tc>
        <w:tc>
          <w:tcPr>
            <w:tcW w:w="2792" w:type="dxa"/>
          </w:tcPr>
          <w:p w14:paraId="02CEB5A3"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Gestation crate—a housing pen for pregnant pigs that is prohibited from use as it does not allow natural movements such as turning around.</w:t>
            </w:r>
          </w:p>
        </w:tc>
      </w:tr>
      <w:tr w:rsidR="0070669E" w:rsidRPr="0070669E" w14:paraId="309EB2CA" w14:textId="77777777" w:rsidTr="00F07133">
        <w:trPr>
          <w:trHeight w:val="4970"/>
        </w:trPr>
        <w:tc>
          <w:tcPr>
            <w:tcW w:w="593" w:type="dxa"/>
          </w:tcPr>
          <w:p w14:paraId="57287FC4"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12</w:t>
            </w:r>
          </w:p>
        </w:tc>
        <w:tc>
          <w:tcPr>
            <w:tcW w:w="1171" w:type="dxa"/>
          </w:tcPr>
          <w:p w14:paraId="47BA5AE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2.7.3</w:t>
            </w:r>
          </w:p>
          <w:p w14:paraId="533EC59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New Addition</w:t>
            </w:r>
          </w:p>
        </w:tc>
        <w:tc>
          <w:tcPr>
            <w:tcW w:w="1709" w:type="dxa"/>
          </w:tcPr>
          <w:p w14:paraId="2A2FBC27"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0451ECC7"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55F54224"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w:t>
            </w:r>
          </w:p>
          <w:p w14:paraId="3CF75398"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Advisor,</w:t>
            </w:r>
          </w:p>
        </w:tc>
        <w:tc>
          <w:tcPr>
            <w:tcW w:w="1980" w:type="dxa"/>
          </w:tcPr>
          <w:p w14:paraId="774EB300"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Pr>
          <w:p w14:paraId="2135FD77"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Similar rationale to the one above.</w:t>
            </w:r>
          </w:p>
        </w:tc>
        <w:tc>
          <w:tcPr>
            <w:tcW w:w="2792" w:type="dxa"/>
          </w:tcPr>
          <w:p w14:paraId="2F497873"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Farrowing crate—a housing pen for pigs to farrow that is prohibited from use as it does not allow natural movements such as turning around.</w:t>
            </w:r>
          </w:p>
        </w:tc>
      </w:tr>
    </w:tbl>
    <w:p w14:paraId="533DAF25" w14:textId="77777777" w:rsidR="0070669E" w:rsidRPr="0070669E" w:rsidRDefault="0070669E" w:rsidP="0070669E">
      <w:pPr>
        <w:pStyle w:val="BodyText"/>
        <w:tabs>
          <w:tab w:val="left" w:pos="802"/>
        </w:tabs>
        <w:spacing w:line="243" w:lineRule="auto"/>
        <w:ind w:right="106"/>
        <w:jc w:val="both"/>
        <w:rPr>
          <w:rFonts w:cs="Times New Roman"/>
          <w:sz w:val="24"/>
          <w:szCs w:val="24"/>
        </w:rPr>
        <w:sectPr w:rsidR="0070669E" w:rsidRPr="0070669E">
          <w:pgSz w:w="12240" w:h="15840"/>
          <w:pgMar w:top="1140" w:right="560" w:bottom="280" w:left="86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71"/>
        <w:gridCol w:w="1709"/>
        <w:gridCol w:w="1980"/>
        <w:gridCol w:w="2340"/>
        <w:gridCol w:w="2792"/>
      </w:tblGrid>
      <w:tr w:rsidR="0070669E" w:rsidRPr="0070669E" w14:paraId="64B080E9" w14:textId="77777777" w:rsidTr="00F07133">
        <w:trPr>
          <w:trHeight w:val="412"/>
        </w:trPr>
        <w:tc>
          <w:tcPr>
            <w:tcW w:w="593" w:type="dxa"/>
            <w:tcBorders>
              <w:bottom w:val="single" w:sz="6" w:space="0" w:color="000000"/>
            </w:tcBorders>
          </w:tcPr>
          <w:p w14:paraId="00750E63"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171" w:type="dxa"/>
            <w:tcBorders>
              <w:bottom w:val="single" w:sz="6" w:space="0" w:color="000000"/>
            </w:tcBorders>
          </w:tcPr>
          <w:p w14:paraId="25B5ADAE"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709" w:type="dxa"/>
            <w:tcBorders>
              <w:bottom w:val="single" w:sz="6" w:space="0" w:color="000000"/>
            </w:tcBorders>
          </w:tcPr>
          <w:p w14:paraId="45D4AB27"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PETA India</w:t>
            </w:r>
          </w:p>
        </w:tc>
        <w:tc>
          <w:tcPr>
            <w:tcW w:w="1980" w:type="dxa"/>
            <w:tcBorders>
              <w:bottom w:val="single" w:sz="6" w:space="0" w:color="000000"/>
            </w:tcBorders>
          </w:tcPr>
          <w:p w14:paraId="0AB6CC54"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2340" w:type="dxa"/>
            <w:tcBorders>
              <w:bottom w:val="single" w:sz="6" w:space="0" w:color="000000"/>
            </w:tcBorders>
          </w:tcPr>
          <w:p w14:paraId="21C96385"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2792" w:type="dxa"/>
            <w:tcBorders>
              <w:bottom w:val="single" w:sz="6" w:space="0" w:color="000000"/>
            </w:tcBorders>
          </w:tcPr>
          <w:p w14:paraId="45FBB737"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r>
      <w:tr w:rsidR="0070669E" w:rsidRPr="0070669E" w14:paraId="78F183CC" w14:textId="77777777" w:rsidTr="00F07133">
        <w:trPr>
          <w:trHeight w:val="5378"/>
        </w:trPr>
        <w:tc>
          <w:tcPr>
            <w:tcW w:w="593" w:type="dxa"/>
            <w:tcBorders>
              <w:top w:val="single" w:sz="6" w:space="0" w:color="000000"/>
            </w:tcBorders>
          </w:tcPr>
          <w:p w14:paraId="624E52DE"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13</w:t>
            </w:r>
          </w:p>
        </w:tc>
        <w:tc>
          <w:tcPr>
            <w:tcW w:w="1171" w:type="dxa"/>
            <w:tcBorders>
              <w:top w:val="single" w:sz="6" w:space="0" w:color="000000"/>
            </w:tcBorders>
          </w:tcPr>
          <w:p w14:paraId="71CE01E3"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2.11</w:t>
            </w:r>
          </w:p>
        </w:tc>
        <w:tc>
          <w:tcPr>
            <w:tcW w:w="1709" w:type="dxa"/>
            <w:tcBorders>
              <w:top w:val="single" w:sz="6" w:space="0" w:color="000000"/>
            </w:tcBorders>
          </w:tcPr>
          <w:p w14:paraId="072B493F"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22A59908"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45EC82A6"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w:t>
            </w:r>
          </w:p>
          <w:p w14:paraId="1D5D03B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PETA India</w:t>
            </w:r>
          </w:p>
        </w:tc>
        <w:tc>
          <w:tcPr>
            <w:tcW w:w="1980" w:type="dxa"/>
            <w:tcBorders>
              <w:top w:val="single" w:sz="6" w:space="0" w:color="000000"/>
            </w:tcBorders>
          </w:tcPr>
          <w:p w14:paraId="1464E637"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Borders>
              <w:top w:val="single" w:sz="6" w:space="0" w:color="000000"/>
            </w:tcBorders>
          </w:tcPr>
          <w:p w14:paraId="7DE0982E"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Instead of rounding numbers, space allowances and so on given in the code should be considered the minimal to be met.</w:t>
            </w:r>
          </w:p>
        </w:tc>
        <w:tc>
          <w:tcPr>
            <w:tcW w:w="2792" w:type="dxa"/>
            <w:tcBorders>
              <w:top w:val="single" w:sz="6" w:space="0" w:color="000000"/>
            </w:tcBorders>
          </w:tcPr>
          <w:p w14:paraId="2C3B1280"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Sick </w:t>
            </w:r>
            <w:proofErr w:type="spellStart"/>
            <w:r w:rsidRPr="0070669E">
              <w:rPr>
                <w:rFonts w:cs="Times New Roman"/>
                <w:sz w:val="24"/>
                <w:szCs w:val="24"/>
              </w:rPr>
              <w:t>Sty</w:t>
            </w:r>
            <w:proofErr w:type="spellEnd"/>
            <w:r w:rsidRPr="0070669E">
              <w:rPr>
                <w:rFonts w:cs="Times New Roman"/>
                <w:sz w:val="24"/>
                <w:szCs w:val="24"/>
              </w:rPr>
              <w:t xml:space="preserve"> — A dwelling place for sick pigs particularly meant to be segregated from healthy stock.</w:t>
            </w:r>
          </w:p>
          <w:p w14:paraId="714180A7"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*Rules for rounding off numerical values (revised).</w:t>
            </w:r>
          </w:p>
        </w:tc>
      </w:tr>
      <w:tr w:rsidR="0070669E" w:rsidRPr="0070669E" w14:paraId="0907B7C2" w14:textId="77777777" w:rsidTr="00F07133">
        <w:trPr>
          <w:trHeight w:val="7728"/>
        </w:trPr>
        <w:tc>
          <w:tcPr>
            <w:tcW w:w="593" w:type="dxa"/>
          </w:tcPr>
          <w:p w14:paraId="645A1022"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14</w:t>
            </w:r>
          </w:p>
        </w:tc>
        <w:tc>
          <w:tcPr>
            <w:tcW w:w="1171" w:type="dxa"/>
          </w:tcPr>
          <w:p w14:paraId="6E29DF43"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5.1</w:t>
            </w:r>
          </w:p>
        </w:tc>
        <w:tc>
          <w:tcPr>
            <w:tcW w:w="1709" w:type="dxa"/>
          </w:tcPr>
          <w:p w14:paraId="5766F14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2343B013"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76C69CF8"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 PETA India</w:t>
            </w:r>
          </w:p>
        </w:tc>
        <w:tc>
          <w:tcPr>
            <w:tcW w:w="1980" w:type="dxa"/>
          </w:tcPr>
          <w:p w14:paraId="3C80CEA7"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Pr>
          <w:p w14:paraId="3484C08C"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“Required” so there is no ambivalence between this text and the chart.</w:t>
            </w:r>
          </w:p>
          <w:p w14:paraId="63DB9991"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7A9F404A"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The recommendation is to keep the higher existing requirement for boars, and to increase the space requirement for dry sows and gilts, for floor area.</w:t>
            </w:r>
          </w:p>
          <w:p w14:paraId="4A72574F"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1F8C586E"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To avoid confusion and redundancy, only the floor area required per animal is kept in the chart.</w:t>
            </w:r>
          </w:p>
          <w:p w14:paraId="6629288F"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5405E36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Insufficient space can increase aggressive </w:t>
            </w:r>
            <w:proofErr w:type="spellStart"/>
            <w:r w:rsidRPr="0070669E">
              <w:rPr>
                <w:rFonts w:cs="Times New Roman"/>
                <w:sz w:val="24"/>
                <w:szCs w:val="24"/>
              </w:rPr>
              <w:t>behaviour</w:t>
            </w:r>
            <w:proofErr w:type="spellEnd"/>
            <w:r w:rsidRPr="0070669E">
              <w:rPr>
                <w:rFonts w:cs="Times New Roman"/>
                <w:sz w:val="24"/>
                <w:szCs w:val="24"/>
              </w:rPr>
              <w:t>, particularly during feeding and mixing. This can lead to high rates of skin lesions, physical injuries and</w:t>
            </w:r>
          </w:p>
        </w:tc>
        <w:tc>
          <w:tcPr>
            <w:tcW w:w="2792" w:type="dxa"/>
          </w:tcPr>
          <w:p w14:paraId="00F2682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Covered Floor Area Requirement — The covered floor area </w:t>
            </w:r>
            <w:proofErr w:type="gramStart"/>
            <w:r w:rsidRPr="0070669E">
              <w:rPr>
                <w:rFonts w:cs="Times New Roman"/>
                <w:sz w:val="24"/>
                <w:szCs w:val="24"/>
              </w:rPr>
              <w:t>required</w:t>
            </w:r>
            <w:proofErr w:type="gramEnd"/>
            <w:r w:rsidRPr="0070669E">
              <w:rPr>
                <w:rFonts w:cs="Times New Roman"/>
                <w:sz w:val="24"/>
                <w:szCs w:val="24"/>
              </w:rPr>
              <w:t xml:space="preserve"> and typical dimensions adopted in general for each animal shall be as given in Table 1.</w:t>
            </w:r>
          </w:p>
          <w:p w14:paraId="6E9333D4"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20382FAC"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TABLE 1 COVERED FLOOR AREA REQUIREMENT PER ANIMAL</w:t>
            </w:r>
          </w:p>
          <w:p w14:paraId="2689AED4"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0B04D096"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SL. NO.</w:t>
            </w:r>
            <w:r w:rsidRPr="0070669E">
              <w:rPr>
                <w:rFonts w:cs="Times New Roman"/>
                <w:sz w:val="24"/>
                <w:szCs w:val="24"/>
              </w:rPr>
              <w:tab/>
              <w:t>TYPE OF ANIMAL</w:t>
            </w:r>
            <w:r w:rsidRPr="0070669E">
              <w:rPr>
                <w:rFonts w:cs="Times New Roman"/>
                <w:sz w:val="24"/>
                <w:szCs w:val="24"/>
              </w:rPr>
              <w:tab/>
              <w:t>COVERED FLOOR AREA PER ANIMAL</w:t>
            </w:r>
          </w:p>
          <w:p w14:paraId="52C2CE9A"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m2</w:t>
            </w:r>
          </w:p>
          <w:p w14:paraId="167CC80F" w14:textId="77777777" w:rsidR="0070669E" w:rsidRPr="0070669E" w:rsidRDefault="0070669E" w:rsidP="0070669E">
            <w:pPr>
              <w:pStyle w:val="BodyText"/>
              <w:numPr>
                <w:ilvl w:val="0"/>
                <w:numId w:val="12"/>
              </w:numPr>
              <w:tabs>
                <w:tab w:val="left" w:pos="802"/>
              </w:tabs>
              <w:spacing w:line="243" w:lineRule="auto"/>
              <w:ind w:right="106"/>
              <w:jc w:val="both"/>
              <w:rPr>
                <w:rFonts w:cs="Times New Roman"/>
                <w:sz w:val="24"/>
                <w:szCs w:val="24"/>
              </w:rPr>
            </w:pPr>
            <w:r w:rsidRPr="0070669E">
              <w:rPr>
                <w:rFonts w:cs="Times New Roman"/>
                <w:sz w:val="24"/>
                <w:szCs w:val="24"/>
              </w:rPr>
              <w:t>Boar</w:t>
            </w:r>
            <w:r w:rsidRPr="0070669E">
              <w:rPr>
                <w:rFonts w:cs="Times New Roman"/>
                <w:sz w:val="24"/>
                <w:szCs w:val="24"/>
              </w:rPr>
              <w:tab/>
              <w:t>7.50m 26.25 to 7.50</w:t>
            </w:r>
          </w:p>
          <w:p w14:paraId="4C13A052"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27FA3E76" w14:textId="77777777" w:rsidR="0070669E" w:rsidRPr="0070669E" w:rsidRDefault="0070669E" w:rsidP="0070669E">
            <w:pPr>
              <w:pStyle w:val="BodyText"/>
              <w:numPr>
                <w:ilvl w:val="0"/>
                <w:numId w:val="12"/>
              </w:numPr>
              <w:tabs>
                <w:tab w:val="left" w:pos="802"/>
              </w:tabs>
              <w:spacing w:line="243" w:lineRule="auto"/>
              <w:ind w:right="106"/>
              <w:jc w:val="both"/>
              <w:rPr>
                <w:rFonts w:cs="Times New Roman"/>
                <w:sz w:val="24"/>
                <w:szCs w:val="24"/>
              </w:rPr>
            </w:pPr>
            <w:r w:rsidRPr="0070669E">
              <w:rPr>
                <w:rFonts w:cs="Times New Roman"/>
                <w:sz w:val="24"/>
                <w:szCs w:val="24"/>
              </w:rPr>
              <w:t xml:space="preserve">Farrowing sow </w:t>
            </w:r>
            <w:proofErr w:type="gramStart"/>
            <w:r w:rsidRPr="0070669E">
              <w:rPr>
                <w:rFonts w:cs="Times New Roman"/>
                <w:sz w:val="24"/>
                <w:szCs w:val="24"/>
              </w:rPr>
              <w:t>7.50 ,</w:t>
            </w:r>
            <w:proofErr w:type="gramEnd"/>
            <w:r w:rsidRPr="0070669E">
              <w:rPr>
                <w:rFonts w:cs="Times New Roman"/>
                <w:sz w:val="24"/>
                <w:szCs w:val="24"/>
              </w:rPr>
              <w:t>, 9.00</w:t>
            </w:r>
          </w:p>
          <w:p w14:paraId="463AF215"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5E65F8D4" w14:textId="77777777" w:rsidR="0070669E" w:rsidRPr="0070669E" w:rsidRDefault="0070669E" w:rsidP="0070669E">
            <w:pPr>
              <w:pStyle w:val="BodyText"/>
              <w:numPr>
                <w:ilvl w:val="0"/>
                <w:numId w:val="12"/>
              </w:numPr>
              <w:tabs>
                <w:tab w:val="left" w:pos="802"/>
              </w:tabs>
              <w:spacing w:line="243" w:lineRule="auto"/>
              <w:ind w:right="106"/>
              <w:jc w:val="both"/>
              <w:rPr>
                <w:rFonts w:cs="Times New Roman"/>
                <w:sz w:val="24"/>
                <w:szCs w:val="24"/>
              </w:rPr>
            </w:pPr>
            <w:r w:rsidRPr="0070669E">
              <w:rPr>
                <w:rFonts w:cs="Times New Roman"/>
                <w:sz w:val="24"/>
                <w:szCs w:val="24"/>
              </w:rPr>
              <w:t>Weaner/fattening pig</w:t>
            </w:r>
            <w:r w:rsidRPr="0070669E">
              <w:rPr>
                <w:rFonts w:cs="Times New Roman"/>
                <w:sz w:val="24"/>
                <w:szCs w:val="24"/>
              </w:rPr>
              <w:tab/>
              <w:t>0.</w:t>
            </w:r>
            <w:proofErr w:type="gramStart"/>
            <w:r w:rsidRPr="0070669E">
              <w:rPr>
                <w:rFonts w:cs="Times New Roman"/>
                <w:sz w:val="24"/>
                <w:szCs w:val="24"/>
              </w:rPr>
              <w:t>96 ,</w:t>
            </w:r>
            <w:proofErr w:type="gramEnd"/>
            <w:r w:rsidRPr="0070669E">
              <w:rPr>
                <w:rFonts w:cs="Times New Roman"/>
                <w:sz w:val="24"/>
                <w:szCs w:val="24"/>
              </w:rPr>
              <w:t>, 1.80</w:t>
            </w:r>
          </w:p>
        </w:tc>
      </w:tr>
    </w:tbl>
    <w:p w14:paraId="08213FAF" w14:textId="77777777" w:rsidR="0070669E" w:rsidRPr="0070669E" w:rsidRDefault="0070669E" w:rsidP="0070669E">
      <w:pPr>
        <w:pStyle w:val="BodyText"/>
        <w:tabs>
          <w:tab w:val="left" w:pos="802"/>
        </w:tabs>
        <w:spacing w:line="243" w:lineRule="auto"/>
        <w:ind w:right="106"/>
        <w:jc w:val="both"/>
        <w:rPr>
          <w:rFonts w:cs="Times New Roman"/>
          <w:sz w:val="24"/>
          <w:szCs w:val="24"/>
        </w:rPr>
        <w:sectPr w:rsidR="0070669E" w:rsidRPr="0070669E">
          <w:pgSz w:w="12240" w:h="15840"/>
          <w:pgMar w:top="1140" w:right="560" w:bottom="280" w:left="86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71"/>
        <w:gridCol w:w="1709"/>
        <w:gridCol w:w="1980"/>
        <w:gridCol w:w="2340"/>
        <w:gridCol w:w="2792"/>
      </w:tblGrid>
      <w:tr w:rsidR="0070669E" w:rsidRPr="0070669E" w14:paraId="40BE43BF" w14:textId="77777777" w:rsidTr="00F07133">
        <w:trPr>
          <w:trHeight w:val="10765"/>
        </w:trPr>
        <w:tc>
          <w:tcPr>
            <w:tcW w:w="593" w:type="dxa"/>
          </w:tcPr>
          <w:p w14:paraId="7E94C482"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171" w:type="dxa"/>
          </w:tcPr>
          <w:p w14:paraId="2C43A850"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709" w:type="dxa"/>
          </w:tcPr>
          <w:p w14:paraId="3A9CCCEB"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980" w:type="dxa"/>
          </w:tcPr>
          <w:p w14:paraId="2C6E34A1"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2340" w:type="dxa"/>
          </w:tcPr>
          <w:p w14:paraId="1AE5D57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greater variation in condition throughout the group. Detailed requirements for space allowance according to body weight are obtained from </w:t>
            </w:r>
            <w:proofErr w:type="spellStart"/>
            <w:r w:rsidRPr="0070669E">
              <w:rPr>
                <w:rFonts w:cs="Times New Roman"/>
                <w:sz w:val="24"/>
                <w:szCs w:val="24"/>
              </w:rPr>
              <w:t>recognised</w:t>
            </w:r>
            <w:proofErr w:type="spellEnd"/>
            <w:r w:rsidRPr="0070669E">
              <w:rPr>
                <w:rFonts w:cs="Times New Roman"/>
                <w:sz w:val="24"/>
                <w:szCs w:val="24"/>
              </w:rPr>
              <w:t xml:space="preserve"> allometric equations which estimates the space required for lateral lying and general activity.</w:t>
            </w:r>
          </w:p>
          <w:p w14:paraId="7E3BDD72"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59AB51BA"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It must also be factored in that domesticated pigs are increasingly bred to be larger.</w:t>
            </w:r>
          </w:p>
          <w:p w14:paraId="1C6B3B64"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58D2379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Adult boar pens must be of such dimensions </w:t>
            </w:r>
            <w:proofErr w:type="gramStart"/>
            <w:r w:rsidRPr="0070669E">
              <w:rPr>
                <w:rFonts w:cs="Times New Roman"/>
                <w:sz w:val="24"/>
                <w:szCs w:val="24"/>
              </w:rPr>
              <w:t>so as to</w:t>
            </w:r>
            <w:proofErr w:type="gramEnd"/>
            <w:r w:rsidRPr="0070669E">
              <w:rPr>
                <w:rFonts w:cs="Times New Roman"/>
                <w:sz w:val="24"/>
                <w:szCs w:val="24"/>
              </w:rPr>
              <w:t xml:space="preserve"> enable animals to turn round easily and lie fully stretched and have a total minimum lying area of 7.5m2.</w:t>
            </w:r>
          </w:p>
          <w:p w14:paraId="13AC0BB4"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4A49BC6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Fighting for social dominance in a </w:t>
            </w:r>
            <w:proofErr w:type="gramStart"/>
            <w:r w:rsidRPr="0070669E">
              <w:rPr>
                <w:rFonts w:cs="Times New Roman"/>
                <w:sz w:val="24"/>
                <w:szCs w:val="24"/>
              </w:rPr>
              <w:t>newly-formed</w:t>
            </w:r>
            <w:proofErr w:type="gramEnd"/>
            <w:r w:rsidRPr="0070669E">
              <w:rPr>
                <w:rFonts w:cs="Times New Roman"/>
                <w:sz w:val="24"/>
                <w:szCs w:val="24"/>
              </w:rPr>
              <w:t xml:space="preserve"> group is a temporary activity and more space should be provided to allow pigs to move away from each other.</w:t>
            </w:r>
          </w:p>
        </w:tc>
        <w:tc>
          <w:tcPr>
            <w:tcW w:w="2792" w:type="dxa"/>
          </w:tcPr>
          <w:p w14:paraId="09CE78BE"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iv)</w:t>
            </w:r>
            <w:r w:rsidRPr="0070669E">
              <w:rPr>
                <w:rFonts w:cs="Times New Roman"/>
                <w:sz w:val="24"/>
                <w:szCs w:val="24"/>
              </w:rPr>
              <w:tab/>
              <w:t>Dry sow or gilt</w:t>
            </w:r>
          </w:p>
          <w:p w14:paraId="50FACE04"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&gt;3m2 </w:t>
            </w:r>
            <w:proofErr w:type="gramStart"/>
            <w:r w:rsidRPr="0070669E">
              <w:rPr>
                <w:rFonts w:cs="Times New Roman"/>
                <w:sz w:val="24"/>
                <w:szCs w:val="24"/>
              </w:rPr>
              <w:t>1.80 ,</w:t>
            </w:r>
            <w:proofErr w:type="gramEnd"/>
            <w:r w:rsidRPr="0070669E">
              <w:rPr>
                <w:rFonts w:cs="Times New Roman"/>
                <w:sz w:val="24"/>
                <w:szCs w:val="24"/>
              </w:rPr>
              <w:t>, 2.70</w:t>
            </w:r>
          </w:p>
        </w:tc>
      </w:tr>
      <w:tr w:rsidR="0070669E" w:rsidRPr="0070669E" w14:paraId="5DA95064" w14:textId="77777777" w:rsidTr="00F07133">
        <w:trPr>
          <w:trHeight w:val="2682"/>
        </w:trPr>
        <w:tc>
          <w:tcPr>
            <w:tcW w:w="593" w:type="dxa"/>
          </w:tcPr>
          <w:p w14:paraId="5E39DD7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15</w:t>
            </w:r>
          </w:p>
        </w:tc>
        <w:tc>
          <w:tcPr>
            <w:tcW w:w="1171" w:type="dxa"/>
          </w:tcPr>
          <w:p w14:paraId="6CF2DBD9"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5.1.1</w:t>
            </w:r>
          </w:p>
          <w:p w14:paraId="3BE91310"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New Addition</w:t>
            </w:r>
          </w:p>
        </w:tc>
        <w:tc>
          <w:tcPr>
            <w:tcW w:w="1709" w:type="dxa"/>
          </w:tcPr>
          <w:p w14:paraId="778D10C5"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PETA India</w:t>
            </w:r>
          </w:p>
        </w:tc>
        <w:tc>
          <w:tcPr>
            <w:tcW w:w="1980" w:type="dxa"/>
          </w:tcPr>
          <w:p w14:paraId="79C94C1A"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Pr>
          <w:p w14:paraId="3A796912"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Nineteen state/UT governments in India have issued circulars against confining pigs to gestation and farrowing crates.</w:t>
            </w:r>
          </w:p>
          <w:p w14:paraId="5EC0B978"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229819F2"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Gestation and farrowing crates</w:t>
            </w:r>
          </w:p>
        </w:tc>
        <w:tc>
          <w:tcPr>
            <w:tcW w:w="2792" w:type="dxa"/>
          </w:tcPr>
          <w:p w14:paraId="40281B3A" w14:textId="77777777" w:rsidR="0070669E" w:rsidRPr="0070669E" w:rsidRDefault="0070669E" w:rsidP="0070669E">
            <w:pPr>
              <w:pStyle w:val="BodyText"/>
              <w:tabs>
                <w:tab w:val="left" w:pos="802"/>
              </w:tabs>
              <w:spacing w:line="243" w:lineRule="auto"/>
              <w:ind w:right="106"/>
              <w:rPr>
                <w:rFonts w:cs="Times New Roman"/>
                <w:sz w:val="24"/>
                <w:szCs w:val="24"/>
              </w:rPr>
            </w:pPr>
            <w:r w:rsidRPr="0070669E">
              <w:rPr>
                <w:rFonts w:cs="Times New Roman"/>
                <w:sz w:val="24"/>
                <w:szCs w:val="24"/>
              </w:rPr>
              <w:t>The use of gestation and farrowing crates for sows is prohibited.</w:t>
            </w:r>
          </w:p>
        </w:tc>
      </w:tr>
    </w:tbl>
    <w:p w14:paraId="437E01BE" w14:textId="77777777" w:rsidR="0070669E" w:rsidRPr="0070669E" w:rsidRDefault="0070669E" w:rsidP="0070669E">
      <w:pPr>
        <w:pStyle w:val="BodyText"/>
        <w:tabs>
          <w:tab w:val="left" w:pos="802"/>
        </w:tabs>
        <w:spacing w:line="243" w:lineRule="auto"/>
        <w:ind w:right="106"/>
        <w:rPr>
          <w:rFonts w:cs="Times New Roman"/>
          <w:sz w:val="24"/>
          <w:szCs w:val="24"/>
        </w:rPr>
        <w:sectPr w:rsidR="0070669E" w:rsidRPr="0070669E">
          <w:pgSz w:w="12240" w:h="15840"/>
          <w:pgMar w:top="1140" w:right="560" w:bottom="280" w:left="86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71"/>
        <w:gridCol w:w="1709"/>
        <w:gridCol w:w="1980"/>
        <w:gridCol w:w="2340"/>
        <w:gridCol w:w="2792"/>
      </w:tblGrid>
      <w:tr w:rsidR="0070669E" w:rsidRPr="0070669E" w14:paraId="157FB8A5" w14:textId="77777777" w:rsidTr="00F07133">
        <w:trPr>
          <w:trHeight w:val="6900"/>
        </w:trPr>
        <w:tc>
          <w:tcPr>
            <w:tcW w:w="593" w:type="dxa"/>
          </w:tcPr>
          <w:p w14:paraId="5415A1B3"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171" w:type="dxa"/>
          </w:tcPr>
          <w:p w14:paraId="5CE93B66"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709" w:type="dxa"/>
          </w:tcPr>
          <w:p w14:paraId="7A989D0E"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980" w:type="dxa"/>
          </w:tcPr>
          <w:p w14:paraId="4BCE1C98"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2340" w:type="dxa"/>
          </w:tcPr>
          <w:p w14:paraId="3D2BCC75"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violate Section 11 (1)</w:t>
            </w:r>
          </w:p>
          <w:p w14:paraId="544F8B28"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(e) of The Prevention of Cruelty to Animals Act, 1960 which makes it an offense if any person - keeps or confines any animal in any cage or other receptacle which does not measure sufficiently in height, </w:t>
            </w:r>
            <w:proofErr w:type="gramStart"/>
            <w:r w:rsidRPr="0070669E">
              <w:rPr>
                <w:rFonts w:cs="Times New Roman"/>
                <w:sz w:val="24"/>
                <w:szCs w:val="24"/>
              </w:rPr>
              <w:t>length</w:t>
            </w:r>
            <w:proofErr w:type="gramEnd"/>
            <w:r w:rsidRPr="0070669E">
              <w:rPr>
                <w:rFonts w:cs="Times New Roman"/>
                <w:sz w:val="24"/>
                <w:szCs w:val="24"/>
              </w:rPr>
              <w:t xml:space="preserve"> and breadth to permit the animal a reasonable opportunity for movement.</w:t>
            </w:r>
          </w:p>
          <w:p w14:paraId="0A9A5188"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5D367345"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Confining animals in this way is illegal, a position confirmed by the Indian Council of Agricultural Research’s National Research Centre on Pig.</w:t>
            </w:r>
          </w:p>
        </w:tc>
        <w:tc>
          <w:tcPr>
            <w:tcW w:w="2792" w:type="dxa"/>
          </w:tcPr>
          <w:p w14:paraId="0CF105FF"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r>
      <w:tr w:rsidR="0070669E" w:rsidRPr="0070669E" w14:paraId="2E51D7AF" w14:textId="77777777" w:rsidTr="00F07133">
        <w:trPr>
          <w:trHeight w:val="5381"/>
        </w:trPr>
        <w:tc>
          <w:tcPr>
            <w:tcW w:w="593" w:type="dxa"/>
          </w:tcPr>
          <w:p w14:paraId="5FDB3D79"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16</w:t>
            </w:r>
          </w:p>
        </w:tc>
        <w:tc>
          <w:tcPr>
            <w:tcW w:w="1171" w:type="dxa"/>
          </w:tcPr>
          <w:p w14:paraId="78D23940"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5.2</w:t>
            </w:r>
          </w:p>
        </w:tc>
        <w:tc>
          <w:tcPr>
            <w:tcW w:w="1709" w:type="dxa"/>
          </w:tcPr>
          <w:p w14:paraId="33EB347A"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6148F945"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478FBACF"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w:t>
            </w:r>
          </w:p>
          <w:p w14:paraId="6FFE82DE"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PETA India</w:t>
            </w:r>
          </w:p>
        </w:tc>
        <w:tc>
          <w:tcPr>
            <w:tcW w:w="1980" w:type="dxa"/>
          </w:tcPr>
          <w:p w14:paraId="11EF7F87"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Pr>
          <w:p w14:paraId="2BFC21B4"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“Required,” so there is no ambivalence between this text and the chart title.</w:t>
            </w:r>
          </w:p>
        </w:tc>
        <w:tc>
          <w:tcPr>
            <w:tcW w:w="2792" w:type="dxa"/>
          </w:tcPr>
          <w:p w14:paraId="02A5D10F"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Open Yard Area Requirement — The open yard area required for each animal shall be as given in Table 2. The open yard area for the </w:t>
            </w:r>
            <w:proofErr w:type="gramStart"/>
            <w:r w:rsidRPr="0070669E">
              <w:rPr>
                <w:rFonts w:cs="Times New Roman"/>
                <w:sz w:val="24"/>
                <w:szCs w:val="24"/>
              </w:rPr>
              <w:t>particular type of animal</w:t>
            </w:r>
            <w:proofErr w:type="gramEnd"/>
            <w:r w:rsidRPr="0070669E">
              <w:rPr>
                <w:rFonts w:cs="Times New Roman"/>
                <w:sz w:val="24"/>
                <w:szCs w:val="24"/>
              </w:rPr>
              <w:t xml:space="preserve"> shall be adjacent to its </w:t>
            </w:r>
            <w:proofErr w:type="spellStart"/>
            <w:r w:rsidRPr="0070669E">
              <w:rPr>
                <w:rFonts w:cs="Times New Roman"/>
                <w:sz w:val="24"/>
                <w:szCs w:val="24"/>
              </w:rPr>
              <w:t>sty</w:t>
            </w:r>
            <w:proofErr w:type="spellEnd"/>
            <w:r w:rsidRPr="0070669E">
              <w:rPr>
                <w:rFonts w:cs="Times New Roman"/>
                <w:sz w:val="24"/>
                <w:szCs w:val="24"/>
              </w:rPr>
              <w:t>.</w:t>
            </w:r>
          </w:p>
        </w:tc>
      </w:tr>
      <w:tr w:rsidR="0070669E" w:rsidRPr="0070669E" w14:paraId="2CAA50FA" w14:textId="77777777" w:rsidTr="00F07133">
        <w:trPr>
          <w:trHeight w:val="1381"/>
        </w:trPr>
        <w:tc>
          <w:tcPr>
            <w:tcW w:w="593" w:type="dxa"/>
          </w:tcPr>
          <w:p w14:paraId="14CC2700"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17</w:t>
            </w:r>
          </w:p>
        </w:tc>
        <w:tc>
          <w:tcPr>
            <w:tcW w:w="1171" w:type="dxa"/>
          </w:tcPr>
          <w:p w14:paraId="7700EDFC"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6.0</w:t>
            </w:r>
          </w:p>
        </w:tc>
        <w:tc>
          <w:tcPr>
            <w:tcW w:w="1709" w:type="dxa"/>
          </w:tcPr>
          <w:p w14:paraId="79B6C538"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w:t>
            </w:r>
          </w:p>
        </w:tc>
        <w:tc>
          <w:tcPr>
            <w:tcW w:w="1980" w:type="dxa"/>
          </w:tcPr>
          <w:p w14:paraId="73B8EC1A"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Pr>
          <w:p w14:paraId="18469DE7"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Pigs are highly social animals with a high level of curiosity and </w:t>
            </w:r>
            <w:proofErr w:type="gramStart"/>
            <w:r w:rsidRPr="0070669E">
              <w:rPr>
                <w:rFonts w:cs="Times New Roman"/>
                <w:sz w:val="24"/>
                <w:szCs w:val="24"/>
              </w:rPr>
              <w:t>well-developed</w:t>
            </w:r>
            <w:proofErr w:type="gramEnd"/>
          </w:p>
          <w:p w14:paraId="68247584"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exploratory</w:t>
            </w:r>
          </w:p>
        </w:tc>
        <w:tc>
          <w:tcPr>
            <w:tcW w:w="2792" w:type="dxa"/>
          </w:tcPr>
          <w:p w14:paraId="59BD378C" w14:textId="77777777" w:rsidR="0070669E" w:rsidRPr="0070669E" w:rsidRDefault="0070669E" w:rsidP="0070669E">
            <w:pPr>
              <w:pStyle w:val="BodyText"/>
              <w:tabs>
                <w:tab w:val="left" w:pos="802"/>
              </w:tabs>
              <w:spacing w:line="243" w:lineRule="auto"/>
              <w:ind w:right="106"/>
              <w:rPr>
                <w:rFonts w:cs="Times New Roman"/>
                <w:sz w:val="24"/>
                <w:szCs w:val="24"/>
              </w:rPr>
            </w:pPr>
            <w:r w:rsidRPr="0070669E">
              <w:rPr>
                <w:rFonts w:cs="Times New Roman"/>
                <w:sz w:val="24"/>
                <w:szCs w:val="24"/>
              </w:rPr>
              <w:t xml:space="preserve">The animals shall be minimally kept in sties (see 2.7) which shall be divided into one or </w:t>
            </w:r>
            <w:proofErr w:type="gramStart"/>
            <w:r w:rsidRPr="0070669E">
              <w:rPr>
                <w:rFonts w:cs="Times New Roman"/>
                <w:sz w:val="24"/>
                <w:szCs w:val="24"/>
              </w:rPr>
              <w:t>more</w:t>
            </w:r>
            <w:proofErr w:type="gramEnd"/>
          </w:p>
          <w:p w14:paraId="4B08D398" w14:textId="77777777" w:rsidR="0070669E" w:rsidRPr="0070669E" w:rsidRDefault="0070669E" w:rsidP="0070669E">
            <w:pPr>
              <w:pStyle w:val="BodyText"/>
              <w:tabs>
                <w:tab w:val="left" w:pos="802"/>
              </w:tabs>
              <w:spacing w:line="243" w:lineRule="auto"/>
              <w:ind w:right="106"/>
              <w:rPr>
                <w:rFonts w:cs="Times New Roman"/>
                <w:sz w:val="24"/>
                <w:szCs w:val="24"/>
              </w:rPr>
            </w:pPr>
            <w:r w:rsidRPr="0070669E">
              <w:rPr>
                <w:rFonts w:cs="Times New Roman"/>
                <w:sz w:val="24"/>
                <w:szCs w:val="24"/>
              </w:rPr>
              <w:t>pens</w:t>
            </w:r>
            <w:proofErr w:type="gramStart"/>
            <w:r w:rsidRPr="0070669E">
              <w:rPr>
                <w:rFonts w:cs="Times New Roman"/>
                <w:sz w:val="24"/>
                <w:szCs w:val="24"/>
              </w:rPr>
              <w:t xml:space="preserve">   (</w:t>
            </w:r>
            <w:proofErr w:type="gramEnd"/>
            <w:r w:rsidRPr="0070669E">
              <w:rPr>
                <w:rFonts w:cs="Times New Roman"/>
                <w:sz w:val="24"/>
                <w:szCs w:val="24"/>
              </w:rPr>
              <w:t>2.7.1)   each   with</w:t>
            </w:r>
          </w:p>
        </w:tc>
      </w:tr>
    </w:tbl>
    <w:p w14:paraId="1CF149BC" w14:textId="77777777" w:rsidR="0070669E" w:rsidRPr="0070669E" w:rsidRDefault="0070669E" w:rsidP="0070669E">
      <w:pPr>
        <w:pStyle w:val="BodyText"/>
        <w:tabs>
          <w:tab w:val="left" w:pos="802"/>
        </w:tabs>
        <w:spacing w:line="243" w:lineRule="auto"/>
        <w:ind w:right="106"/>
        <w:rPr>
          <w:rFonts w:cs="Times New Roman"/>
          <w:sz w:val="24"/>
          <w:szCs w:val="24"/>
        </w:rPr>
        <w:sectPr w:rsidR="0070669E" w:rsidRPr="0070669E">
          <w:pgSz w:w="12240" w:h="15840"/>
          <w:pgMar w:top="1140" w:right="560" w:bottom="280" w:left="86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71"/>
        <w:gridCol w:w="1709"/>
        <w:gridCol w:w="1980"/>
        <w:gridCol w:w="2340"/>
        <w:gridCol w:w="2792"/>
      </w:tblGrid>
      <w:tr w:rsidR="0070669E" w:rsidRPr="0070669E" w14:paraId="4AF26E02" w14:textId="77777777" w:rsidTr="00F07133">
        <w:trPr>
          <w:trHeight w:val="12865"/>
        </w:trPr>
        <w:tc>
          <w:tcPr>
            <w:tcW w:w="593" w:type="dxa"/>
          </w:tcPr>
          <w:p w14:paraId="6FA66CA3"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171" w:type="dxa"/>
          </w:tcPr>
          <w:p w14:paraId="5EA2A405"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709" w:type="dxa"/>
          </w:tcPr>
          <w:p w14:paraId="207B48EE"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Manager of Vegan Projects, PETA India</w:t>
            </w:r>
          </w:p>
          <w:p w14:paraId="34A9A8A1"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6BB6FDF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 PETA India</w:t>
            </w:r>
          </w:p>
        </w:tc>
        <w:tc>
          <w:tcPr>
            <w:tcW w:w="1980" w:type="dxa"/>
          </w:tcPr>
          <w:p w14:paraId="663A69B0"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2340" w:type="dxa"/>
          </w:tcPr>
          <w:p w14:paraId="69F5672B" w14:textId="77777777" w:rsidR="0070669E" w:rsidRPr="0070669E" w:rsidRDefault="0070669E" w:rsidP="0070669E">
            <w:pPr>
              <w:pStyle w:val="BodyText"/>
              <w:tabs>
                <w:tab w:val="left" w:pos="802"/>
              </w:tabs>
              <w:spacing w:line="243" w:lineRule="auto"/>
              <w:ind w:right="106"/>
              <w:jc w:val="both"/>
              <w:rPr>
                <w:rFonts w:cs="Times New Roman"/>
                <w:sz w:val="24"/>
                <w:szCs w:val="24"/>
              </w:rPr>
            </w:pPr>
            <w:proofErr w:type="spellStart"/>
            <w:r w:rsidRPr="0070669E">
              <w:rPr>
                <w:rFonts w:cs="Times New Roman"/>
                <w:sz w:val="24"/>
                <w:szCs w:val="24"/>
              </w:rPr>
              <w:t>behaviour</w:t>
            </w:r>
            <w:proofErr w:type="spellEnd"/>
            <w:r w:rsidRPr="0070669E">
              <w:rPr>
                <w:rFonts w:cs="Times New Roman"/>
                <w:sz w:val="24"/>
                <w:szCs w:val="24"/>
              </w:rPr>
              <w:t xml:space="preserve">. Under natural conditions they live in family groups typically consisting of several pigs and their young. Stress and aggression among pigs is likely to be </w:t>
            </w:r>
            <w:proofErr w:type="spellStart"/>
            <w:r w:rsidRPr="0070669E">
              <w:rPr>
                <w:rFonts w:cs="Times New Roman"/>
                <w:sz w:val="24"/>
                <w:szCs w:val="24"/>
              </w:rPr>
              <w:t>minimised</w:t>
            </w:r>
            <w:proofErr w:type="spellEnd"/>
            <w:r w:rsidRPr="0070669E">
              <w:rPr>
                <w:rFonts w:cs="Times New Roman"/>
                <w:sz w:val="24"/>
                <w:szCs w:val="24"/>
              </w:rPr>
              <w:t xml:space="preserve"> if pigs are housed in small groups as soon as possible after weaning in appropriately designed, </w:t>
            </w:r>
            <w:proofErr w:type="gramStart"/>
            <w:r w:rsidRPr="0070669E">
              <w:rPr>
                <w:rFonts w:cs="Times New Roman"/>
                <w:sz w:val="24"/>
                <w:szCs w:val="24"/>
              </w:rPr>
              <w:t>managed</w:t>
            </w:r>
            <w:proofErr w:type="gramEnd"/>
            <w:r w:rsidRPr="0070669E">
              <w:rPr>
                <w:rFonts w:cs="Times New Roman"/>
                <w:sz w:val="24"/>
                <w:szCs w:val="24"/>
              </w:rPr>
              <w:t xml:space="preserve"> and enriched group housing system.</w:t>
            </w:r>
          </w:p>
          <w:p w14:paraId="0683BB7C"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06BC35E1"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Individual housing in stalls is detrimental to the physical and psychological well- being of pigs and the clear welfare advantages of housing pigs in groups.</w:t>
            </w:r>
          </w:p>
        </w:tc>
        <w:tc>
          <w:tcPr>
            <w:tcW w:w="2792" w:type="dxa"/>
          </w:tcPr>
          <w:p w14:paraId="7D6BA431" w14:textId="77777777" w:rsidR="0070669E" w:rsidRPr="0070669E" w:rsidRDefault="0070669E" w:rsidP="0070669E">
            <w:pPr>
              <w:pStyle w:val="BodyText"/>
              <w:tabs>
                <w:tab w:val="left" w:pos="802"/>
              </w:tabs>
              <w:spacing w:line="243" w:lineRule="auto"/>
              <w:ind w:right="106"/>
              <w:rPr>
                <w:rFonts w:cs="Times New Roman"/>
                <w:sz w:val="24"/>
                <w:szCs w:val="24"/>
              </w:rPr>
            </w:pPr>
            <w:r w:rsidRPr="0070669E">
              <w:rPr>
                <w:rFonts w:cs="Times New Roman"/>
                <w:sz w:val="24"/>
                <w:szCs w:val="24"/>
              </w:rPr>
              <w:t>suitable enrichment. Each pen may have a single animal or a group of animals depending upon the age, sex, and purpose and</w:t>
            </w:r>
            <w:r w:rsidRPr="0070669E">
              <w:rPr>
                <w:rFonts w:cs="Times New Roman"/>
                <w:sz w:val="24"/>
                <w:szCs w:val="24"/>
              </w:rPr>
              <w:tab/>
              <w:t xml:space="preserve">temperament, however, sows should be housed in groups immediately after weaning piglets. Boars can be kept alone with enrichment or in small groups with opportunity to exercise if familiar with each other, and pigs for fattening can also be kept in groups. All groups should be kept small, and consist of pigs of similar size and weight, housed </w:t>
            </w:r>
            <w:proofErr w:type="gramStart"/>
            <w:r w:rsidRPr="0070669E">
              <w:rPr>
                <w:rFonts w:cs="Times New Roman"/>
                <w:sz w:val="24"/>
                <w:szCs w:val="24"/>
              </w:rPr>
              <w:t>together</w:t>
            </w:r>
            <w:proofErr w:type="gramEnd"/>
            <w:r w:rsidRPr="0070669E">
              <w:rPr>
                <w:rFonts w:cs="Times New Roman"/>
                <w:sz w:val="24"/>
                <w:szCs w:val="24"/>
              </w:rPr>
              <w:t xml:space="preserve"> and familiarized prior to puberty. The number and dimensions of pens shall depend upon the number of animals to be kept and the floor area (see 5.1) specified per animal, however, the larger the area per pig, the more enrichment</w:t>
            </w:r>
            <w:r w:rsidRPr="0070669E">
              <w:rPr>
                <w:rFonts w:cs="Times New Roman"/>
                <w:sz w:val="24"/>
                <w:szCs w:val="24"/>
              </w:rPr>
              <w:tab/>
            </w:r>
            <w:r w:rsidRPr="0070669E">
              <w:rPr>
                <w:rFonts w:cs="Times New Roman"/>
                <w:sz w:val="24"/>
                <w:szCs w:val="24"/>
              </w:rPr>
              <w:tab/>
              <w:t>and opportunity for exercise the better the welfare outcomes will be. In the case of extensive system of pig-keeping, where the pigs are in pasture, the pens and sties shall be constructed separately to provide them shelter.</w:t>
            </w:r>
          </w:p>
          <w:p w14:paraId="2586F97E"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461E1CD5"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0C44EADA" w14:textId="77777777" w:rsidR="0070669E" w:rsidRPr="0070669E" w:rsidRDefault="0070669E" w:rsidP="0070669E">
            <w:pPr>
              <w:pStyle w:val="BodyText"/>
              <w:tabs>
                <w:tab w:val="left" w:pos="802"/>
              </w:tabs>
              <w:spacing w:line="243" w:lineRule="auto"/>
              <w:ind w:right="106"/>
              <w:rPr>
                <w:rFonts w:cs="Times New Roman"/>
                <w:sz w:val="24"/>
                <w:szCs w:val="24"/>
              </w:rPr>
            </w:pPr>
            <w:r w:rsidRPr="0070669E">
              <w:rPr>
                <w:rFonts w:cs="Times New Roman"/>
                <w:sz w:val="24"/>
                <w:szCs w:val="24"/>
              </w:rPr>
              <w:t>FIG. 1 EXAMPLE TYPICAL LAYOUT PLAN OF A PIGGERY UNIT</w:t>
            </w:r>
          </w:p>
        </w:tc>
      </w:tr>
    </w:tbl>
    <w:p w14:paraId="51732123" w14:textId="77777777" w:rsidR="0070669E" w:rsidRPr="0070669E" w:rsidRDefault="0070669E" w:rsidP="0070669E">
      <w:pPr>
        <w:pStyle w:val="BodyText"/>
        <w:tabs>
          <w:tab w:val="left" w:pos="802"/>
        </w:tabs>
        <w:spacing w:line="243" w:lineRule="auto"/>
        <w:ind w:right="106"/>
        <w:rPr>
          <w:rFonts w:cs="Times New Roman"/>
          <w:sz w:val="24"/>
          <w:szCs w:val="24"/>
        </w:rPr>
        <w:sectPr w:rsidR="0070669E" w:rsidRPr="0070669E">
          <w:pgSz w:w="12240" w:h="15840"/>
          <w:pgMar w:top="1140" w:right="560" w:bottom="280" w:left="86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71"/>
        <w:gridCol w:w="1709"/>
        <w:gridCol w:w="1980"/>
        <w:gridCol w:w="2340"/>
        <w:gridCol w:w="2792"/>
      </w:tblGrid>
      <w:tr w:rsidR="0070669E" w:rsidRPr="0070669E" w14:paraId="36E23115" w14:textId="77777777" w:rsidTr="00F07133">
        <w:trPr>
          <w:trHeight w:val="8064"/>
        </w:trPr>
        <w:tc>
          <w:tcPr>
            <w:tcW w:w="593" w:type="dxa"/>
          </w:tcPr>
          <w:p w14:paraId="48CB1075"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lastRenderedPageBreak/>
              <w:t>18</w:t>
            </w:r>
          </w:p>
        </w:tc>
        <w:tc>
          <w:tcPr>
            <w:tcW w:w="1171" w:type="dxa"/>
          </w:tcPr>
          <w:p w14:paraId="3143430E"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6.1</w:t>
            </w:r>
          </w:p>
        </w:tc>
        <w:tc>
          <w:tcPr>
            <w:tcW w:w="1709" w:type="dxa"/>
          </w:tcPr>
          <w:p w14:paraId="7C702ECC"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76C04995"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49D3D489"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 PETA India</w:t>
            </w:r>
          </w:p>
        </w:tc>
        <w:tc>
          <w:tcPr>
            <w:tcW w:w="1980" w:type="dxa"/>
          </w:tcPr>
          <w:p w14:paraId="5E8D6BE7"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Pr>
          <w:p w14:paraId="7271587A"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Pigs are highly social animals with a high level of curiosity and well-developed exploratory </w:t>
            </w:r>
            <w:proofErr w:type="spellStart"/>
            <w:r w:rsidRPr="0070669E">
              <w:rPr>
                <w:rFonts w:cs="Times New Roman"/>
                <w:sz w:val="24"/>
                <w:szCs w:val="24"/>
              </w:rPr>
              <w:t>behaviour</w:t>
            </w:r>
            <w:proofErr w:type="spellEnd"/>
            <w:r w:rsidRPr="0070669E">
              <w:rPr>
                <w:rFonts w:cs="Times New Roman"/>
                <w:sz w:val="24"/>
                <w:szCs w:val="24"/>
              </w:rPr>
              <w:t xml:space="preserve">. Under natural conditions they live in family groups typically consisting of several sows and their young. Group housing system is likely to </w:t>
            </w:r>
            <w:proofErr w:type="spellStart"/>
            <w:r w:rsidRPr="0070669E">
              <w:rPr>
                <w:rFonts w:cs="Times New Roman"/>
                <w:sz w:val="24"/>
                <w:szCs w:val="24"/>
              </w:rPr>
              <w:t>minimise</w:t>
            </w:r>
            <w:proofErr w:type="spellEnd"/>
            <w:r w:rsidRPr="0070669E">
              <w:rPr>
                <w:rFonts w:cs="Times New Roman"/>
                <w:sz w:val="24"/>
                <w:szCs w:val="24"/>
              </w:rPr>
              <w:t xml:space="preserve"> stress and aggression in pigs.</w:t>
            </w:r>
          </w:p>
          <w:p w14:paraId="015C3F2E"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Pigs must be kept in stable groups with as little mixing as possible, but subdivision is permitted as pigs grow.</w:t>
            </w:r>
          </w:p>
        </w:tc>
        <w:tc>
          <w:tcPr>
            <w:tcW w:w="2792" w:type="dxa"/>
          </w:tcPr>
          <w:p w14:paraId="4AF068C1" w14:textId="77777777" w:rsidR="0070669E" w:rsidRPr="0070669E" w:rsidRDefault="0070669E" w:rsidP="0070669E">
            <w:pPr>
              <w:pStyle w:val="BodyText"/>
              <w:tabs>
                <w:tab w:val="left" w:pos="802"/>
              </w:tabs>
              <w:spacing w:line="243" w:lineRule="auto"/>
              <w:ind w:right="106"/>
              <w:rPr>
                <w:rFonts w:cs="Times New Roman"/>
                <w:sz w:val="24"/>
                <w:szCs w:val="24"/>
              </w:rPr>
            </w:pPr>
            <w:r w:rsidRPr="0070669E">
              <w:rPr>
                <w:rFonts w:cs="Times New Roman"/>
                <w:sz w:val="24"/>
                <w:szCs w:val="24"/>
              </w:rPr>
              <w:t xml:space="preserve">In large scale commercial piggeries having large number of animals, for the convenience of better management there may be different types of sties as indicated below for housing different types of animals. For small scale operations instead of providing different sties the animals may be housed under the same roof as a small group or with provision of separate pens for the purpose of separated small groups. Such </w:t>
            </w:r>
            <w:proofErr w:type="spellStart"/>
            <w:r w:rsidRPr="0070669E">
              <w:rPr>
                <w:rFonts w:cs="Times New Roman"/>
                <w:sz w:val="24"/>
                <w:szCs w:val="24"/>
              </w:rPr>
              <w:t>sties</w:t>
            </w:r>
            <w:proofErr w:type="spellEnd"/>
            <w:r w:rsidRPr="0070669E">
              <w:rPr>
                <w:rFonts w:cs="Times New Roman"/>
                <w:sz w:val="24"/>
                <w:szCs w:val="24"/>
              </w:rPr>
              <w:t xml:space="preserve"> are:</w:t>
            </w:r>
          </w:p>
          <w:p w14:paraId="03EF91EE" w14:textId="77777777" w:rsidR="0070669E" w:rsidRPr="0070669E" w:rsidRDefault="0070669E" w:rsidP="0070669E">
            <w:pPr>
              <w:pStyle w:val="BodyText"/>
              <w:numPr>
                <w:ilvl w:val="0"/>
                <w:numId w:val="11"/>
              </w:numPr>
              <w:tabs>
                <w:tab w:val="left" w:pos="802"/>
              </w:tabs>
              <w:spacing w:line="243" w:lineRule="auto"/>
              <w:ind w:right="106"/>
              <w:jc w:val="both"/>
              <w:rPr>
                <w:rFonts w:cs="Times New Roman"/>
                <w:sz w:val="24"/>
                <w:szCs w:val="24"/>
              </w:rPr>
            </w:pPr>
            <w:r w:rsidRPr="0070669E">
              <w:rPr>
                <w:rFonts w:cs="Times New Roman"/>
                <w:sz w:val="24"/>
                <w:szCs w:val="24"/>
              </w:rPr>
              <w:t xml:space="preserve">Boar </w:t>
            </w:r>
            <w:proofErr w:type="spellStart"/>
            <w:r w:rsidRPr="0070669E">
              <w:rPr>
                <w:rFonts w:cs="Times New Roman"/>
                <w:sz w:val="24"/>
                <w:szCs w:val="24"/>
              </w:rPr>
              <w:t>sty</w:t>
            </w:r>
            <w:proofErr w:type="spellEnd"/>
            <w:r w:rsidRPr="0070669E">
              <w:rPr>
                <w:rFonts w:cs="Times New Roman"/>
                <w:sz w:val="24"/>
                <w:szCs w:val="24"/>
              </w:rPr>
              <w:t>,</w:t>
            </w:r>
          </w:p>
          <w:p w14:paraId="18BDFFED"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4C0FDDDF" w14:textId="77777777" w:rsidR="0070669E" w:rsidRPr="0070669E" w:rsidRDefault="0070669E" w:rsidP="0070669E">
            <w:pPr>
              <w:pStyle w:val="BodyText"/>
              <w:numPr>
                <w:ilvl w:val="0"/>
                <w:numId w:val="11"/>
              </w:numPr>
              <w:tabs>
                <w:tab w:val="left" w:pos="802"/>
              </w:tabs>
              <w:spacing w:line="243" w:lineRule="auto"/>
              <w:ind w:right="106"/>
              <w:jc w:val="both"/>
              <w:rPr>
                <w:rFonts w:cs="Times New Roman"/>
                <w:sz w:val="24"/>
                <w:szCs w:val="24"/>
              </w:rPr>
            </w:pPr>
            <w:r w:rsidRPr="0070669E">
              <w:rPr>
                <w:rFonts w:cs="Times New Roman"/>
                <w:sz w:val="24"/>
                <w:szCs w:val="24"/>
              </w:rPr>
              <w:t xml:space="preserve">Dry sow and gilt </w:t>
            </w:r>
            <w:proofErr w:type="spellStart"/>
            <w:r w:rsidRPr="0070669E">
              <w:rPr>
                <w:rFonts w:cs="Times New Roman"/>
                <w:sz w:val="24"/>
                <w:szCs w:val="24"/>
              </w:rPr>
              <w:t>sty</w:t>
            </w:r>
            <w:proofErr w:type="spellEnd"/>
            <w:r w:rsidRPr="0070669E">
              <w:rPr>
                <w:rFonts w:cs="Times New Roman"/>
                <w:sz w:val="24"/>
                <w:szCs w:val="24"/>
              </w:rPr>
              <w:t>,</w:t>
            </w:r>
          </w:p>
          <w:p w14:paraId="17BF8563"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296CE47C" w14:textId="77777777" w:rsidR="0070669E" w:rsidRPr="0070669E" w:rsidRDefault="0070669E" w:rsidP="0070669E">
            <w:pPr>
              <w:pStyle w:val="BodyText"/>
              <w:numPr>
                <w:ilvl w:val="0"/>
                <w:numId w:val="11"/>
              </w:numPr>
              <w:tabs>
                <w:tab w:val="left" w:pos="802"/>
              </w:tabs>
              <w:spacing w:line="243" w:lineRule="auto"/>
              <w:ind w:right="106"/>
              <w:jc w:val="both"/>
              <w:rPr>
                <w:rFonts w:cs="Times New Roman"/>
                <w:sz w:val="24"/>
                <w:szCs w:val="24"/>
              </w:rPr>
            </w:pPr>
            <w:r w:rsidRPr="0070669E">
              <w:rPr>
                <w:rFonts w:cs="Times New Roman"/>
                <w:sz w:val="24"/>
                <w:szCs w:val="24"/>
              </w:rPr>
              <w:t xml:space="preserve">Farrowing </w:t>
            </w:r>
            <w:proofErr w:type="spellStart"/>
            <w:r w:rsidRPr="0070669E">
              <w:rPr>
                <w:rFonts w:cs="Times New Roman"/>
                <w:sz w:val="24"/>
                <w:szCs w:val="24"/>
              </w:rPr>
              <w:t>sty</w:t>
            </w:r>
            <w:proofErr w:type="spellEnd"/>
            <w:r w:rsidRPr="0070669E">
              <w:rPr>
                <w:rFonts w:cs="Times New Roman"/>
                <w:sz w:val="24"/>
                <w:szCs w:val="24"/>
              </w:rPr>
              <w:t>,</w:t>
            </w:r>
          </w:p>
          <w:p w14:paraId="51862164"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21BBE9F3" w14:textId="77777777" w:rsidR="0070669E" w:rsidRPr="0070669E" w:rsidRDefault="0070669E" w:rsidP="0070669E">
            <w:pPr>
              <w:pStyle w:val="BodyText"/>
              <w:numPr>
                <w:ilvl w:val="0"/>
                <w:numId w:val="11"/>
              </w:numPr>
              <w:tabs>
                <w:tab w:val="left" w:pos="802"/>
              </w:tabs>
              <w:spacing w:line="243" w:lineRule="auto"/>
              <w:ind w:right="106"/>
              <w:jc w:val="both"/>
              <w:rPr>
                <w:rFonts w:cs="Times New Roman"/>
                <w:sz w:val="24"/>
                <w:szCs w:val="24"/>
              </w:rPr>
            </w:pPr>
            <w:r w:rsidRPr="0070669E">
              <w:rPr>
                <w:rFonts w:cs="Times New Roman"/>
                <w:sz w:val="24"/>
                <w:szCs w:val="24"/>
              </w:rPr>
              <w:t xml:space="preserve">Fattening </w:t>
            </w:r>
            <w:proofErr w:type="spellStart"/>
            <w:r w:rsidRPr="0070669E">
              <w:rPr>
                <w:rFonts w:cs="Times New Roman"/>
                <w:sz w:val="24"/>
                <w:szCs w:val="24"/>
              </w:rPr>
              <w:t>sty</w:t>
            </w:r>
            <w:proofErr w:type="spellEnd"/>
            <w:r w:rsidRPr="0070669E">
              <w:rPr>
                <w:rFonts w:cs="Times New Roman"/>
                <w:sz w:val="24"/>
                <w:szCs w:val="24"/>
              </w:rPr>
              <w:t>, and</w:t>
            </w:r>
          </w:p>
          <w:p w14:paraId="410AC2FA"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54E6D765" w14:textId="77777777" w:rsidR="0070669E" w:rsidRPr="0070669E" w:rsidRDefault="0070669E" w:rsidP="0070669E">
            <w:pPr>
              <w:pStyle w:val="BodyText"/>
              <w:numPr>
                <w:ilvl w:val="0"/>
                <w:numId w:val="11"/>
              </w:numPr>
              <w:tabs>
                <w:tab w:val="left" w:pos="802"/>
              </w:tabs>
              <w:spacing w:line="243" w:lineRule="auto"/>
              <w:ind w:right="106"/>
              <w:jc w:val="both"/>
              <w:rPr>
                <w:rFonts w:cs="Times New Roman"/>
                <w:sz w:val="24"/>
                <w:szCs w:val="24"/>
              </w:rPr>
            </w:pPr>
            <w:r w:rsidRPr="0070669E">
              <w:rPr>
                <w:rFonts w:cs="Times New Roman"/>
                <w:sz w:val="24"/>
                <w:szCs w:val="24"/>
              </w:rPr>
              <w:t xml:space="preserve">Sick </w:t>
            </w:r>
            <w:proofErr w:type="spellStart"/>
            <w:r w:rsidRPr="0070669E">
              <w:rPr>
                <w:rFonts w:cs="Times New Roman"/>
                <w:sz w:val="24"/>
                <w:szCs w:val="24"/>
              </w:rPr>
              <w:t>sty</w:t>
            </w:r>
            <w:proofErr w:type="spellEnd"/>
            <w:r w:rsidRPr="0070669E">
              <w:rPr>
                <w:rFonts w:cs="Times New Roman"/>
                <w:sz w:val="24"/>
                <w:szCs w:val="24"/>
              </w:rPr>
              <w:t>,</w:t>
            </w:r>
          </w:p>
        </w:tc>
      </w:tr>
      <w:tr w:rsidR="0070669E" w:rsidRPr="0070669E" w14:paraId="5EEF58DD" w14:textId="77777777" w:rsidTr="00F07133">
        <w:trPr>
          <w:trHeight w:val="5380"/>
        </w:trPr>
        <w:tc>
          <w:tcPr>
            <w:tcW w:w="593" w:type="dxa"/>
          </w:tcPr>
          <w:p w14:paraId="1E81C1F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19</w:t>
            </w:r>
          </w:p>
        </w:tc>
        <w:tc>
          <w:tcPr>
            <w:tcW w:w="1171" w:type="dxa"/>
          </w:tcPr>
          <w:p w14:paraId="72FB7B5E"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6.1.1</w:t>
            </w:r>
          </w:p>
        </w:tc>
        <w:tc>
          <w:tcPr>
            <w:tcW w:w="1709" w:type="dxa"/>
          </w:tcPr>
          <w:p w14:paraId="34B8C667"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2FA01DA2"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2C9D9CE1"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w:t>
            </w:r>
          </w:p>
          <w:p w14:paraId="35983317"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PETA India</w:t>
            </w:r>
          </w:p>
        </w:tc>
        <w:tc>
          <w:tcPr>
            <w:tcW w:w="1980" w:type="dxa"/>
          </w:tcPr>
          <w:p w14:paraId="2AECBA8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Pr>
          <w:p w14:paraId="56BD4162"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Pigs are highly social and bear well when housed in small groups however, care must be taken to prevent stress and bullying by providing separation and enrichment.</w:t>
            </w:r>
          </w:p>
        </w:tc>
        <w:tc>
          <w:tcPr>
            <w:tcW w:w="2792" w:type="dxa"/>
          </w:tcPr>
          <w:p w14:paraId="3582331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Boar </w:t>
            </w:r>
            <w:proofErr w:type="spellStart"/>
            <w:r w:rsidRPr="0070669E">
              <w:rPr>
                <w:rFonts w:cs="Times New Roman"/>
                <w:sz w:val="24"/>
                <w:szCs w:val="24"/>
              </w:rPr>
              <w:t>Sty</w:t>
            </w:r>
            <w:proofErr w:type="spellEnd"/>
            <w:r w:rsidRPr="0070669E">
              <w:rPr>
                <w:rFonts w:cs="Times New Roman"/>
                <w:sz w:val="24"/>
                <w:szCs w:val="24"/>
              </w:rPr>
              <w:t xml:space="preserve"> — Each boar </w:t>
            </w:r>
            <w:proofErr w:type="spellStart"/>
            <w:r w:rsidRPr="0070669E">
              <w:rPr>
                <w:rFonts w:cs="Times New Roman"/>
                <w:sz w:val="24"/>
                <w:szCs w:val="24"/>
              </w:rPr>
              <w:t>sty</w:t>
            </w:r>
            <w:proofErr w:type="spellEnd"/>
            <w:r w:rsidRPr="0070669E">
              <w:rPr>
                <w:rFonts w:cs="Times New Roman"/>
                <w:sz w:val="24"/>
                <w:szCs w:val="24"/>
              </w:rPr>
              <w:t xml:space="preserve"> shall normally have not more than 24 pens under one roof and each pen shall include at least one animal or a small group with adequate</w:t>
            </w:r>
            <w:r w:rsidRPr="0070669E">
              <w:rPr>
                <w:rFonts w:cs="Times New Roman"/>
                <w:sz w:val="24"/>
                <w:szCs w:val="24"/>
              </w:rPr>
              <w:tab/>
              <w:t>space</w:t>
            </w:r>
            <w:r w:rsidRPr="0070669E">
              <w:rPr>
                <w:rFonts w:cs="Times New Roman"/>
                <w:sz w:val="24"/>
                <w:szCs w:val="24"/>
              </w:rPr>
              <w:tab/>
            </w:r>
            <w:r w:rsidRPr="0070669E">
              <w:rPr>
                <w:rFonts w:cs="Times New Roman"/>
                <w:sz w:val="24"/>
                <w:szCs w:val="24"/>
              </w:rPr>
              <w:tab/>
              <w:t>for separation</w:t>
            </w:r>
            <w:r w:rsidRPr="0070669E">
              <w:rPr>
                <w:rFonts w:cs="Times New Roman"/>
                <w:sz w:val="24"/>
                <w:szCs w:val="24"/>
              </w:rPr>
              <w:tab/>
            </w:r>
            <w:r w:rsidRPr="0070669E">
              <w:rPr>
                <w:rFonts w:cs="Times New Roman"/>
                <w:sz w:val="24"/>
                <w:szCs w:val="24"/>
              </w:rPr>
              <w:tab/>
              <w:t xml:space="preserve">and </w:t>
            </w:r>
            <w:proofErr w:type="spellStart"/>
            <w:r w:rsidRPr="0070669E">
              <w:rPr>
                <w:rFonts w:cs="Times New Roman"/>
                <w:sz w:val="24"/>
                <w:szCs w:val="24"/>
              </w:rPr>
              <w:t>enrichmentaccommodate</w:t>
            </w:r>
            <w:proofErr w:type="spellEnd"/>
            <w:r w:rsidRPr="0070669E">
              <w:rPr>
                <w:rFonts w:cs="Times New Roman"/>
                <w:sz w:val="24"/>
                <w:szCs w:val="24"/>
              </w:rPr>
              <w:t xml:space="preserve"> not more than one animal.</w:t>
            </w:r>
          </w:p>
        </w:tc>
      </w:tr>
    </w:tbl>
    <w:p w14:paraId="1F31101F" w14:textId="77777777" w:rsidR="0070669E" w:rsidRPr="0070669E" w:rsidRDefault="0070669E" w:rsidP="0070669E">
      <w:pPr>
        <w:pStyle w:val="BodyText"/>
        <w:tabs>
          <w:tab w:val="left" w:pos="802"/>
        </w:tabs>
        <w:spacing w:line="243" w:lineRule="auto"/>
        <w:ind w:right="106"/>
        <w:jc w:val="both"/>
        <w:rPr>
          <w:rFonts w:cs="Times New Roman"/>
          <w:sz w:val="24"/>
          <w:szCs w:val="24"/>
        </w:rPr>
        <w:sectPr w:rsidR="0070669E" w:rsidRPr="0070669E">
          <w:pgSz w:w="12240" w:h="15840"/>
          <w:pgMar w:top="1140" w:right="560" w:bottom="280" w:left="86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71"/>
        <w:gridCol w:w="1709"/>
        <w:gridCol w:w="1980"/>
        <w:gridCol w:w="2340"/>
        <w:gridCol w:w="2792"/>
      </w:tblGrid>
      <w:tr w:rsidR="0070669E" w:rsidRPr="0070669E" w14:paraId="71499D95" w14:textId="77777777" w:rsidTr="00F07133">
        <w:trPr>
          <w:trHeight w:val="6552"/>
        </w:trPr>
        <w:tc>
          <w:tcPr>
            <w:tcW w:w="593" w:type="dxa"/>
          </w:tcPr>
          <w:p w14:paraId="38443613"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lastRenderedPageBreak/>
              <w:t>20</w:t>
            </w:r>
          </w:p>
        </w:tc>
        <w:tc>
          <w:tcPr>
            <w:tcW w:w="1171" w:type="dxa"/>
          </w:tcPr>
          <w:p w14:paraId="2BDB5550"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6.1.7</w:t>
            </w:r>
          </w:p>
          <w:p w14:paraId="1864B2CF"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New Addition</w:t>
            </w:r>
          </w:p>
        </w:tc>
        <w:tc>
          <w:tcPr>
            <w:tcW w:w="1709" w:type="dxa"/>
          </w:tcPr>
          <w:p w14:paraId="6A2C7362"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 Dr Kiran Ahuja, Manager of Vegan Projects, PETA India</w:t>
            </w:r>
          </w:p>
          <w:p w14:paraId="46535BAE"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06F0FD54"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 PETA India</w:t>
            </w:r>
          </w:p>
        </w:tc>
        <w:tc>
          <w:tcPr>
            <w:tcW w:w="1980" w:type="dxa"/>
          </w:tcPr>
          <w:p w14:paraId="66332E32"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Pr>
          <w:p w14:paraId="54801439"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Practical measures to prevent infection</w:t>
            </w:r>
          </w:p>
        </w:tc>
        <w:tc>
          <w:tcPr>
            <w:tcW w:w="2792" w:type="dxa"/>
          </w:tcPr>
          <w:p w14:paraId="5094A34D" w14:textId="77777777" w:rsidR="0070669E" w:rsidRPr="0070669E" w:rsidRDefault="0070669E" w:rsidP="0070669E">
            <w:pPr>
              <w:pStyle w:val="BodyText"/>
              <w:tabs>
                <w:tab w:val="left" w:pos="802"/>
              </w:tabs>
              <w:spacing w:line="243" w:lineRule="auto"/>
              <w:ind w:right="106"/>
              <w:rPr>
                <w:rFonts w:cs="Times New Roman"/>
                <w:sz w:val="24"/>
                <w:szCs w:val="24"/>
              </w:rPr>
            </w:pPr>
            <w:r w:rsidRPr="0070669E">
              <w:rPr>
                <w:rFonts w:cs="Times New Roman"/>
                <w:i/>
                <w:sz w:val="24"/>
                <w:szCs w:val="24"/>
              </w:rPr>
              <w:t>Quarantine shed/</w:t>
            </w:r>
            <w:proofErr w:type="spellStart"/>
            <w:r w:rsidRPr="0070669E">
              <w:rPr>
                <w:rFonts w:cs="Times New Roman"/>
                <w:i/>
                <w:sz w:val="24"/>
                <w:szCs w:val="24"/>
              </w:rPr>
              <w:t>sty</w:t>
            </w:r>
            <w:proofErr w:type="spellEnd"/>
            <w:r w:rsidRPr="0070669E">
              <w:rPr>
                <w:rFonts w:cs="Times New Roman"/>
                <w:sz w:val="24"/>
                <w:szCs w:val="24"/>
              </w:rPr>
              <w:t xml:space="preserve">—The number of pens under this </w:t>
            </w:r>
            <w:proofErr w:type="spellStart"/>
            <w:r w:rsidRPr="0070669E">
              <w:rPr>
                <w:rFonts w:cs="Times New Roman"/>
                <w:sz w:val="24"/>
                <w:szCs w:val="24"/>
              </w:rPr>
              <w:t>sty</w:t>
            </w:r>
            <w:proofErr w:type="spellEnd"/>
            <w:r w:rsidRPr="0070669E">
              <w:rPr>
                <w:rFonts w:cs="Times New Roman"/>
                <w:sz w:val="24"/>
                <w:szCs w:val="24"/>
              </w:rPr>
              <w:t xml:space="preserve"> shall depend upon the number of animals kept in farm. Normally a minimum accommodation for 33 percent of the stock shall be provided for housing newly purchase pigs. This </w:t>
            </w:r>
            <w:proofErr w:type="spellStart"/>
            <w:r w:rsidRPr="0070669E">
              <w:rPr>
                <w:rFonts w:cs="Times New Roman"/>
                <w:sz w:val="24"/>
                <w:szCs w:val="24"/>
              </w:rPr>
              <w:t>sty</w:t>
            </w:r>
            <w:proofErr w:type="spellEnd"/>
            <w:r w:rsidRPr="0070669E">
              <w:rPr>
                <w:rFonts w:cs="Times New Roman"/>
                <w:sz w:val="24"/>
                <w:szCs w:val="24"/>
              </w:rPr>
              <w:t xml:space="preserve"> shall be situated at a reasonable distance from the other </w:t>
            </w:r>
            <w:proofErr w:type="spellStart"/>
            <w:r w:rsidRPr="0070669E">
              <w:rPr>
                <w:rFonts w:cs="Times New Roman"/>
                <w:sz w:val="24"/>
                <w:szCs w:val="24"/>
              </w:rPr>
              <w:t>sties</w:t>
            </w:r>
            <w:proofErr w:type="spellEnd"/>
            <w:r w:rsidRPr="0070669E">
              <w:rPr>
                <w:rFonts w:cs="Times New Roman"/>
                <w:sz w:val="24"/>
                <w:szCs w:val="24"/>
              </w:rPr>
              <w:t xml:space="preserve"> to have an effective segregation from the old stock. The construction and internal planning of the </w:t>
            </w:r>
            <w:proofErr w:type="spellStart"/>
            <w:r w:rsidRPr="0070669E">
              <w:rPr>
                <w:rFonts w:cs="Times New Roman"/>
                <w:sz w:val="24"/>
                <w:szCs w:val="24"/>
              </w:rPr>
              <w:t>sty</w:t>
            </w:r>
            <w:proofErr w:type="spellEnd"/>
            <w:r w:rsidRPr="0070669E">
              <w:rPr>
                <w:rFonts w:cs="Times New Roman"/>
                <w:sz w:val="24"/>
                <w:szCs w:val="24"/>
              </w:rPr>
              <w:t xml:space="preserve"> shall be the same as for the other </w:t>
            </w:r>
            <w:proofErr w:type="spellStart"/>
            <w:r w:rsidRPr="0070669E">
              <w:rPr>
                <w:rFonts w:cs="Times New Roman"/>
                <w:sz w:val="24"/>
                <w:szCs w:val="24"/>
              </w:rPr>
              <w:t>sties</w:t>
            </w:r>
            <w:proofErr w:type="spellEnd"/>
            <w:r w:rsidRPr="0070669E">
              <w:rPr>
                <w:rFonts w:cs="Times New Roman"/>
                <w:sz w:val="24"/>
                <w:szCs w:val="24"/>
              </w:rPr>
              <w:t xml:space="preserve">. Provisions for feeding and watering shall be made in the </w:t>
            </w:r>
            <w:proofErr w:type="spellStart"/>
            <w:r w:rsidRPr="0070669E">
              <w:rPr>
                <w:rFonts w:cs="Times New Roman"/>
                <w:sz w:val="24"/>
                <w:szCs w:val="24"/>
              </w:rPr>
              <w:t>sty</w:t>
            </w:r>
            <w:proofErr w:type="spellEnd"/>
            <w:r w:rsidRPr="0070669E">
              <w:rPr>
                <w:rFonts w:cs="Times New Roman"/>
                <w:sz w:val="24"/>
                <w:szCs w:val="24"/>
              </w:rPr>
              <w:t xml:space="preserve"> itself.</w:t>
            </w:r>
          </w:p>
        </w:tc>
      </w:tr>
      <w:tr w:rsidR="0070669E" w:rsidRPr="0070669E" w14:paraId="2D9101BA" w14:textId="77777777" w:rsidTr="00F07133">
        <w:trPr>
          <w:trHeight w:val="5381"/>
        </w:trPr>
        <w:tc>
          <w:tcPr>
            <w:tcW w:w="593" w:type="dxa"/>
          </w:tcPr>
          <w:p w14:paraId="302F4A73"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21</w:t>
            </w:r>
          </w:p>
        </w:tc>
        <w:tc>
          <w:tcPr>
            <w:tcW w:w="1171" w:type="dxa"/>
          </w:tcPr>
          <w:p w14:paraId="2147F838"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6.2</w:t>
            </w:r>
          </w:p>
        </w:tc>
        <w:tc>
          <w:tcPr>
            <w:tcW w:w="1709" w:type="dxa"/>
          </w:tcPr>
          <w:p w14:paraId="610A3909"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603AED0D"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4FA5034F"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w:t>
            </w:r>
          </w:p>
          <w:p w14:paraId="087CC3A5"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PETA India</w:t>
            </w:r>
          </w:p>
        </w:tc>
        <w:tc>
          <w:tcPr>
            <w:tcW w:w="1980" w:type="dxa"/>
          </w:tcPr>
          <w:p w14:paraId="356A5188"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Pr>
          <w:p w14:paraId="4AC697E9"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The dimensions of the housing would depend on the number of pigs.</w:t>
            </w:r>
          </w:p>
        </w:tc>
        <w:tc>
          <w:tcPr>
            <w:tcW w:w="2792" w:type="dxa"/>
          </w:tcPr>
          <w:p w14:paraId="3FBEA6C0" w14:textId="77777777" w:rsidR="0070669E" w:rsidRPr="0070669E" w:rsidRDefault="0070669E" w:rsidP="0070669E">
            <w:pPr>
              <w:pStyle w:val="BodyText"/>
              <w:tabs>
                <w:tab w:val="left" w:pos="802"/>
              </w:tabs>
              <w:spacing w:line="243" w:lineRule="auto"/>
              <w:ind w:right="106"/>
              <w:rPr>
                <w:rFonts w:cs="Times New Roman"/>
                <w:sz w:val="24"/>
                <w:szCs w:val="24"/>
              </w:rPr>
            </w:pPr>
            <w:r w:rsidRPr="0070669E">
              <w:rPr>
                <w:rFonts w:cs="Times New Roman"/>
                <w:sz w:val="24"/>
                <w:szCs w:val="24"/>
              </w:rPr>
              <w:t>All dimension in meters</w:t>
            </w:r>
          </w:p>
          <w:p w14:paraId="100FFD2D"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507070A0"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049D9CB2" w14:textId="77777777" w:rsidR="0070669E" w:rsidRPr="0070669E" w:rsidRDefault="0070669E" w:rsidP="0070669E">
            <w:pPr>
              <w:pStyle w:val="BodyText"/>
              <w:tabs>
                <w:tab w:val="left" w:pos="802"/>
              </w:tabs>
              <w:spacing w:line="243" w:lineRule="auto"/>
              <w:ind w:right="106"/>
              <w:rPr>
                <w:rFonts w:cs="Times New Roman"/>
                <w:sz w:val="24"/>
                <w:szCs w:val="24"/>
              </w:rPr>
            </w:pPr>
            <w:r w:rsidRPr="0070669E">
              <w:rPr>
                <w:rFonts w:cs="Times New Roman"/>
                <w:sz w:val="24"/>
                <w:szCs w:val="24"/>
              </w:rPr>
              <w:t xml:space="preserve">FIG. 2 DETAILS OF BOAR, DRY SOW, </w:t>
            </w:r>
            <w:proofErr w:type="gramStart"/>
            <w:r w:rsidRPr="0070669E">
              <w:rPr>
                <w:rFonts w:cs="Times New Roman"/>
                <w:sz w:val="24"/>
                <w:szCs w:val="24"/>
              </w:rPr>
              <w:t>FATTENING</w:t>
            </w:r>
            <w:proofErr w:type="gramEnd"/>
            <w:r w:rsidRPr="0070669E">
              <w:rPr>
                <w:rFonts w:cs="Times New Roman"/>
                <w:sz w:val="24"/>
                <w:szCs w:val="24"/>
              </w:rPr>
              <w:tab/>
              <w:t>AND WEANER STY</w:t>
            </w:r>
          </w:p>
        </w:tc>
      </w:tr>
      <w:tr w:rsidR="0070669E" w:rsidRPr="0070669E" w14:paraId="395A9C2C" w14:textId="77777777" w:rsidTr="00F07133">
        <w:trPr>
          <w:trHeight w:val="1657"/>
        </w:trPr>
        <w:tc>
          <w:tcPr>
            <w:tcW w:w="593" w:type="dxa"/>
          </w:tcPr>
          <w:p w14:paraId="2EFC04BA"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22</w:t>
            </w:r>
          </w:p>
        </w:tc>
        <w:tc>
          <w:tcPr>
            <w:tcW w:w="1171" w:type="dxa"/>
          </w:tcPr>
          <w:p w14:paraId="154E2A57"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6.2.1</w:t>
            </w:r>
          </w:p>
        </w:tc>
        <w:tc>
          <w:tcPr>
            <w:tcW w:w="1709" w:type="dxa"/>
          </w:tcPr>
          <w:p w14:paraId="72BB0C1E"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w:t>
            </w:r>
          </w:p>
        </w:tc>
        <w:tc>
          <w:tcPr>
            <w:tcW w:w="1980" w:type="dxa"/>
          </w:tcPr>
          <w:p w14:paraId="0CCCC3C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Pr>
          <w:p w14:paraId="26804E57"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Farrowing accommodation must allow pigs to turn around easily at all times, without </w:t>
            </w:r>
            <w:proofErr w:type="gramStart"/>
            <w:r w:rsidRPr="0070669E">
              <w:rPr>
                <w:rFonts w:cs="Times New Roman"/>
                <w:sz w:val="24"/>
                <w:szCs w:val="24"/>
              </w:rPr>
              <w:t>any</w:t>
            </w:r>
            <w:proofErr w:type="gramEnd"/>
          </w:p>
          <w:p w14:paraId="234A224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hindrance from</w:t>
            </w:r>
          </w:p>
        </w:tc>
        <w:tc>
          <w:tcPr>
            <w:tcW w:w="2792" w:type="dxa"/>
          </w:tcPr>
          <w:p w14:paraId="6E12640C"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The farrowing </w:t>
            </w:r>
            <w:proofErr w:type="spellStart"/>
            <w:r w:rsidRPr="0070669E">
              <w:rPr>
                <w:rFonts w:cs="Times New Roman"/>
                <w:sz w:val="24"/>
                <w:szCs w:val="24"/>
              </w:rPr>
              <w:t>sty</w:t>
            </w:r>
            <w:proofErr w:type="spellEnd"/>
            <w:r w:rsidRPr="0070669E">
              <w:rPr>
                <w:rFonts w:cs="Times New Roman"/>
                <w:sz w:val="24"/>
                <w:szCs w:val="24"/>
              </w:rPr>
              <w:t xml:space="preserve"> must shall be minimum 7.8m</w:t>
            </w:r>
            <w:r w:rsidRPr="0070669E">
              <w:rPr>
                <w:rFonts w:cs="Times New Roman"/>
                <w:sz w:val="24"/>
                <w:szCs w:val="24"/>
                <w:vertAlign w:val="superscript"/>
              </w:rPr>
              <w:t>2</w:t>
            </w:r>
            <w:r w:rsidRPr="0070669E">
              <w:rPr>
                <w:rFonts w:cs="Times New Roman"/>
                <w:sz w:val="24"/>
                <w:szCs w:val="24"/>
              </w:rPr>
              <w:t xml:space="preserve"> and so designed to allow the as to provide sufficient room for the nursing </w:t>
            </w:r>
            <w:proofErr w:type="gramStart"/>
            <w:r w:rsidRPr="0070669E">
              <w:rPr>
                <w:rFonts w:cs="Times New Roman"/>
                <w:sz w:val="24"/>
                <w:szCs w:val="24"/>
              </w:rPr>
              <w:t>sow</w:t>
            </w:r>
            <w:proofErr w:type="gramEnd"/>
          </w:p>
          <w:p w14:paraId="5295012A"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and piglets to sleep, and</w:t>
            </w:r>
          </w:p>
        </w:tc>
      </w:tr>
    </w:tbl>
    <w:p w14:paraId="64261DBF" w14:textId="77777777" w:rsidR="0070669E" w:rsidRPr="0070669E" w:rsidRDefault="0070669E" w:rsidP="0070669E">
      <w:pPr>
        <w:pStyle w:val="BodyText"/>
        <w:tabs>
          <w:tab w:val="left" w:pos="802"/>
        </w:tabs>
        <w:spacing w:line="243" w:lineRule="auto"/>
        <w:ind w:right="106"/>
        <w:jc w:val="both"/>
        <w:rPr>
          <w:rFonts w:cs="Times New Roman"/>
          <w:sz w:val="24"/>
          <w:szCs w:val="24"/>
        </w:rPr>
        <w:sectPr w:rsidR="0070669E" w:rsidRPr="0070669E">
          <w:pgSz w:w="12240" w:h="15840"/>
          <w:pgMar w:top="1140" w:right="560" w:bottom="280" w:left="86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71"/>
        <w:gridCol w:w="1709"/>
        <w:gridCol w:w="1980"/>
        <w:gridCol w:w="2340"/>
        <w:gridCol w:w="2792"/>
      </w:tblGrid>
      <w:tr w:rsidR="0070669E" w:rsidRPr="0070669E" w14:paraId="3CA954A4" w14:textId="77777777" w:rsidTr="00F07133">
        <w:trPr>
          <w:trHeight w:val="13525"/>
        </w:trPr>
        <w:tc>
          <w:tcPr>
            <w:tcW w:w="593" w:type="dxa"/>
          </w:tcPr>
          <w:p w14:paraId="25501975"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171" w:type="dxa"/>
          </w:tcPr>
          <w:p w14:paraId="0CED54A8"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709" w:type="dxa"/>
          </w:tcPr>
          <w:p w14:paraId="07D55886"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Manager of Vegan Projects, PETA India</w:t>
            </w:r>
          </w:p>
          <w:p w14:paraId="1EB1B598"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22904271"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 PETA India</w:t>
            </w:r>
          </w:p>
        </w:tc>
        <w:tc>
          <w:tcPr>
            <w:tcW w:w="1980" w:type="dxa"/>
          </w:tcPr>
          <w:p w14:paraId="1351A1B3"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2340" w:type="dxa"/>
          </w:tcPr>
          <w:p w14:paraId="3DB50FC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fixtures and fittings present in the farrowing pen. In order to satisfy nest building </w:t>
            </w:r>
            <w:proofErr w:type="spellStart"/>
            <w:proofErr w:type="gramStart"/>
            <w:r w:rsidRPr="0070669E">
              <w:rPr>
                <w:rFonts w:cs="Times New Roman"/>
                <w:sz w:val="24"/>
                <w:szCs w:val="24"/>
              </w:rPr>
              <w:t>behaviour</w:t>
            </w:r>
            <w:proofErr w:type="spellEnd"/>
            <w:proofErr w:type="gramEnd"/>
            <w:r w:rsidRPr="0070669E">
              <w:rPr>
                <w:rFonts w:cs="Times New Roman"/>
                <w:sz w:val="24"/>
                <w:szCs w:val="24"/>
              </w:rPr>
              <w:t xml:space="preserve"> the straw provided needs to be of sufficient length to enable the pigs to pick it up, manipulate it etc. Farrowing </w:t>
            </w:r>
            <w:proofErr w:type="spellStart"/>
            <w:r w:rsidRPr="0070669E">
              <w:rPr>
                <w:rFonts w:cs="Times New Roman"/>
                <w:sz w:val="24"/>
                <w:szCs w:val="24"/>
              </w:rPr>
              <w:t>sty</w:t>
            </w:r>
            <w:proofErr w:type="spellEnd"/>
            <w:r w:rsidRPr="0070669E">
              <w:rPr>
                <w:rFonts w:cs="Times New Roman"/>
                <w:sz w:val="24"/>
                <w:szCs w:val="24"/>
              </w:rPr>
              <w:t xml:space="preserve"> must be designed to offer some form of protection for piglets from crushing. In some </w:t>
            </w:r>
            <w:proofErr w:type="gramStart"/>
            <w:r w:rsidRPr="0070669E">
              <w:rPr>
                <w:rFonts w:cs="Times New Roman"/>
                <w:sz w:val="24"/>
                <w:szCs w:val="24"/>
              </w:rPr>
              <w:t>cases</w:t>
            </w:r>
            <w:proofErr w:type="gramEnd"/>
            <w:r w:rsidRPr="0070669E">
              <w:rPr>
                <w:rFonts w:cs="Times New Roman"/>
                <w:sz w:val="24"/>
                <w:szCs w:val="24"/>
              </w:rPr>
              <w:t xml:space="preserve"> giving greater amounts of straw may reduce stillbirths and offer protection for piglets.</w:t>
            </w:r>
          </w:p>
        </w:tc>
        <w:tc>
          <w:tcPr>
            <w:tcW w:w="2792" w:type="dxa"/>
          </w:tcPr>
          <w:p w14:paraId="662BA853"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for the piglets to move stand </w:t>
            </w:r>
            <w:proofErr w:type="gramStart"/>
            <w:r w:rsidRPr="0070669E">
              <w:rPr>
                <w:rFonts w:cs="Times New Roman"/>
                <w:sz w:val="24"/>
                <w:szCs w:val="24"/>
              </w:rPr>
              <w:t>up, and</w:t>
            </w:r>
            <w:proofErr w:type="gramEnd"/>
            <w:r w:rsidRPr="0070669E">
              <w:rPr>
                <w:rFonts w:cs="Times New Roman"/>
                <w:sz w:val="24"/>
                <w:szCs w:val="24"/>
              </w:rPr>
              <w:t xml:space="preserve"> turn around without any hindrance and without contact with the sides of the pen or need to touch another pig. There should be separation of functional areas (lying/nesting, feeding and dunging areas); designed to </w:t>
            </w:r>
            <w:proofErr w:type="spellStart"/>
            <w:r w:rsidRPr="0070669E">
              <w:rPr>
                <w:rFonts w:cs="Times New Roman"/>
                <w:sz w:val="24"/>
                <w:szCs w:val="24"/>
              </w:rPr>
              <w:t>maximise</w:t>
            </w:r>
            <w:proofErr w:type="spellEnd"/>
            <w:r w:rsidRPr="0070669E">
              <w:rPr>
                <w:rFonts w:cs="Times New Roman"/>
                <w:sz w:val="24"/>
                <w:szCs w:val="24"/>
              </w:rPr>
              <w:t xml:space="preserve"> nestbuilding and maternal </w:t>
            </w:r>
            <w:proofErr w:type="spellStart"/>
            <w:r w:rsidRPr="0070669E">
              <w:rPr>
                <w:rFonts w:cs="Times New Roman"/>
                <w:sz w:val="24"/>
                <w:szCs w:val="24"/>
              </w:rPr>
              <w:t>behaviour</w:t>
            </w:r>
            <w:proofErr w:type="spellEnd"/>
            <w:r w:rsidRPr="0070669E">
              <w:rPr>
                <w:rFonts w:cs="Times New Roman"/>
                <w:sz w:val="24"/>
                <w:szCs w:val="24"/>
              </w:rPr>
              <w:t>. The well- designated nest site should have 3 solid walls and</w:t>
            </w:r>
          </w:p>
          <w:p w14:paraId="33E5603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anti-crushing features like sloped walls as opposed to rails or raised bars. There should be an attractive and safe creep area, inaccessible to the sow, spacious (</w:t>
            </w:r>
            <w:proofErr w:type="gramStart"/>
            <w:r w:rsidRPr="0070669E">
              <w:rPr>
                <w:rFonts w:cs="Times New Roman"/>
                <w:sz w:val="24"/>
                <w:szCs w:val="24"/>
              </w:rPr>
              <w:t>i.e.</w:t>
            </w:r>
            <w:proofErr w:type="gramEnd"/>
            <w:r w:rsidRPr="0070669E">
              <w:rPr>
                <w:rFonts w:cs="Times New Roman"/>
                <w:sz w:val="24"/>
                <w:szCs w:val="24"/>
              </w:rPr>
              <w:t xml:space="preserve"> at</w:t>
            </w:r>
          </w:p>
          <w:p w14:paraId="01A97661"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least 1-1.2m2 based on an average litter size of 14 piglets) with bedding. The </w:t>
            </w:r>
            <w:proofErr w:type="spellStart"/>
            <w:r w:rsidRPr="0070669E">
              <w:rPr>
                <w:rFonts w:cs="Times New Roman"/>
                <w:sz w:val="24"/>
                <w:szCs w:val="24"/>
              </w:rPr>
              <w:t>sty</w:t>
            </w:r>
            <w:proofErr w:type="spellEnd"/>
            <w:r w:rsidRPr="0070669E">
              <w:rPr>
                <w:rFonts w:cs="Times New Roman"/>
                <w:sz w:val="24"/>
                <w:szCs w:val="24"/>
              </w:rPr>
              <w:t xml:space="preserve"> should include an area of solid floor in the nest area, large enough to allow nest building (~50% of total floor area for the sow), and allow for hygiene maintenance (</w:t>
            </w:r>
            <w:proofErr w:type="gramStart"/>
            <w:r w:rsidRPr="0070669E">
              <w:rPr>
                <w:rFonts w:cs="Times New Roman"/>
                <w:sz w:val="24"/>
                <w:szCs w:val="24"/>
              </w:rPr>
              <w:t>e.g.</w:t>
            </w:r>
            <w:proofErr w:type="gramEnd"/>
            <w:r w:rsidRPr="0070669E">
              <w:rPr>
                <w:rFonts w:cs="Times New Roman"/>
                <w:sz w:val="24"/>
                <w:szCs w:val="24"/>
              </w:rPr>
              <w:t xml:space="preserve"> through a slatted dunging area, sloped flooring, perforated floors).</w:t>
            </w:r>
          </w:p>
          <w:p w14:paraId="5D2F0A87"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Substrate should be provided to promote nest building </w:t>
            </w:r>
            <w:proofErr w:type="spellStart"/>
            <w:r w:rsidRPr="0070669E">
              <w:rPr>
                <w:rFonts w:cs="Times New Roman"/>
                <w:sz w:val="24"/>
                <w:szCs w:val="24"/>
              </w:rPr>
              <w:t>behaviour</w:t>
            </w:r>
            <w:proofErr w:type="spellEnd"/>
            <w:r w:rsidRPr="0070669E">
              <w:rPr>
                <w:rFonts w:cs="Times New Roman"/>
                <w:sz w:val="24"/>
                <w:szCs w:val="24"/>
              </w:rPr>
              <w:t>: sufficient prior to farrowing (</w:t>
            </w:r>
            <w:proofErr w:type="gramStart"/>
            <w:r w:rsidRPr="0070669E">
              <w:rPr>
                <w:rFonts w:cs="Times New Roman"/>
                <w:sz w:val="24"/>
                <w:szCs w:val="24"/>
              </w:rPr>
              <w:t>i.e.</w:t>
            </w:r>
            <w:proofErr w:type="gramEnd"/>
            <w:r w:rsidRPr="0070669E">
              <w:rPr>
                <w:rFonts w:cs="Times New Roman"/>
                <w:sz w:val="24"/>
                <w:szCs w:val="24"/>
              </w:rPr>
              <w:t xml:space="preserve"> above a depth of 5cm; or 2 kg/sow/day) and made of material with longer structure (e.g. long cut straw). Post farrowing, straw </w:t>
            </w:r>
            <w:proofErr w:type="gramStart"/>
            <w:r w:rsidRPr="0070669E">
              <w:rPr>
                <w:rFonts w:cs="Times New Roman"/>
                <w:sz w:val="24"/>
                <w:szCs w:val="24"/>
              </w:rPr>
              <w:t>should</w:t>
            </w:r>
            <w:proofErr w:type="gramEnd"/>
            <w:r w:rsidRPr="0070669E">
              <w:rPr>
                <w:rFonts w:cs="Times New Roman"/>
                <w:sz w:val="24"/>
                <w:szCs w:val="24"/>
              </w:rPr>
              <w:t xml:space="preserve"> available at all times for physical and</w:t>
            </w:r>
          </w:p>
          <w:p w14:paraId="70B3CC16"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thermal comfort. The </w:t>
            </w:r>
            <w:proofErr w:type="spellStart"/>
            <w:r w:rsidRPr="0070669E">
              <w:rPr>
                <w:rFonts w:cs="Times New Roman"/>
                <w:sz w:val="24"/>
                <w:szCs w:val="24"/>
              </w:rPr>
              <w:t>sty</w:t>
            </w:r>
            <w:proofErr w:type="spellEnd"/>
            <w:r w:rsidRPr="0070669E">
              <w:rPr>
                <w:rFonts w:cs="Times New Roman"/>
                <w:sz w:val="24"/>
                <w:szCs w:val="24"/>
              </w:rPr>
              <w:t xml:space="preserve"> should allow for easy</w:t>
            </w:r>
          </w:p>
        </w:tc>
      </w:tr>
    </w:tbl>
    <w:p w14:paraId="4720D9BD" w14:textId="77777777" w:rsidR="0070669E" w:rsidRPr="0070669E" w:rsidRDefault="0070669E" w:rsidP="0070669E">
      <w:pPr>
        <w:pStyle w:val="BodyText"/>
        <w:tabs>
          <w:tab w:val="left" w:pos="802"/>
        </w:tabs>
        <w:spacing w:line="243" w:lineRule="auto"/>
        <w:ind w:right="106"/>
        <w:jc w:val="both"/>
        <w:rPr>
          <w:rFonts w:cs="Times New Roman"/>
          <w:sz w:val="24"/>
          <w:szCs w:val="24"/>
        </w:rPr>
        <w:sectPr w:rsidR="0070669E" w:rsidRPr="0070669E">
          <w:pgSz w:w="12240" w:h="15840"/>
          <w:pgMar w:top="1140" w:right="560" w:bottom="280" w:left="86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71"/>
        <w:gridCol w:w="1709"/>
        <w:gridCol w:w="1980"/>
        <w:gridCol w:w="2340"/>
        <w:gridCol w:w="2792"/>
      </w:tblGrid>
      <w:tr w:rsidR="0070669E" w:rsidRPr="0070669E" w14:paraId="781457B0" w14:textId="77777777" w:rsidTr="00F07133">
        <w:trPr>
          <w:trHeight w:val="7630"/>
        </w:trPr>
        <w:tc>
          <w:tcPr>
            <w:tcW w:w="593" w:type="dxa"/>
          </w:tcPr>
          <w:p w14:paraId="524E1069"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171" w:type="dxa"/>
          </w:tcPr>
          <w:p w14:paraId="17D86370"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709" w:type="dxa"/>
          </w:tcPr>
          <w:p w14:paraId="636B8A9D"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980" w:type="dxa"/>
          </w:tcPr>
          <w:p w14:paraId="2FB19B74"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2340" w:type="dxa"/>
          </w:tcPr>
          <w:p w14:paraId="4BA572A1"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2792" w:type="dxa"/>
          </w:tcPr>
          <w:p w14:paraId="252B5AE3"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observation and safe access to the sow and the piglets. Waste management should be designed with the flooring and bedding system in mind.</w:t>
            </w:r>
          </w:p>
          <w:p w14:paraId="0B4A8C7C"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45FC389A" w14:textId="77777777" w:rsidR="0070669E" w:rsidRPr="0070669E" w:rsidRDefault="0070669E" w:rsidP="0070669E">
            <w:pPr>
              <w:pStyle w:val="BodyText"/>
              <w:tabs>
                <w:tab w:val="left" w:pos="802"/>
              </w:tabs>
              <w:spacing w:line="243" w:lineRule="auto"/>
              <w:ind w:right="106"/>
              <w:rPr>
                <w:rFonts w:cs="Times New Roman"/>
                <w:sz w:val="24"/>
                <w:szCs w:val="24"/>
              </w:rPr>
            </w:pPr>
            <w:r w:rsidRPr="0070669E">
              <w:rPr>
                <w:rFonts w:cs="Times New Roman"/>
                <w:sz w:val="24"/>
                <w:szCs w:val="24"/>
              </w:rPr>
              <w:t>Along the walls, compartments for piglets shall be provided in one or two rows. Each such compartment</w:t>
            </w:r>
            <w:r w:rsidRPr="0070669E">
              <w:rPr>
                <w:rFonts w:cs="Times New Roman"/>
                <w:sz w:val="24"/>
                <w:szCs w:val="24"/>
              </w:rPr>
              <w:tab/>
              <w:t>shall measure 2.5 × 0.75 × 1.2 m high (</w:t>
            </w:r>
            <w:r w:rsidRPr="0070669E">
              <w:rPr>
                <w:rFonts w:cs="Times New Roman"/>
                <w:i/>
                <w:sz w:val="24"/>
                <w:szCs w:val="24"/>
              </w:rPr>
              <w:t xml:space="preserve">see </w:t>
            </w:r>
            <w:r w:rsidRPr="0070669E">
              <w:rPr>
                <w:rFonts w:cs="Times New Roman"/>
                <w:sz w:val="24"/>
                <w:szCs w:val="24"/>
              </w:rPr>
              <w:t>Fig. 3). An opening of 300 × 225 mm shall be provided in each compartment facing the nursing sow. Watering and feeding troughs shall be provided in each pen. Guard rails shall be provided 25 cm above the floor level.</w:t>
            </w:r>
          </w:p>
        </w:tc>
      </w:tr>
      <w:tr w:rsidR="0070669E" w:rsidRPr="0070669E" w14:paraId="10539314" w14:textId="77777777" w:rsidTr="00F07133">
        <w:trPr>
          <w:trHeight w:val="5997"/>
        </w:trPr>
        <w:tc>
          <w:tcPr>
            <w:tcW w:w="593" w:type="dxa"/>
          </w:tcPr>
          <w:p w14:paraId="3F7502C8"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23</w:t>
            </w:r>
          </w:p>
        </w:tc>
        <w:tc>
          <w:tcPr>
            <w:tcW w:w="1171" w:type="dxa"/>
          </w:tcPr>
          <w:p w14:paraId="06F898A3"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7.1</w:t>
            </w:r>
          </w:p>
        </w:tc>
        <w:tc>
          <w:tcPr>
            <w:tcW w:w="1709" w:type="dxa"/>
          </w:tcPr>
          <w:p w14:paraId="0A0460D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6504A1E0"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7DC2F2E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 PETA India</w:t>
            </w:r>
          </w:p>
        </w:tc>
        <w:tc>
          <w:tcPr>
            <w:tcW w:w="1980" w:type="dxa"/>
          </w:tcPr>
          <w:p w14:paraId="3AEE6529"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Pr>
          <w:p w14:paraId="66ABA17F"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The wording additions are to help avoid injuries to pigs and to facilitate cleaning.</w:t>
            </w:r>
          </w:p>
          <w:p w14:paraId="615F698A"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Additionally, the </w:t>
            </w:r>
            <w:hyperlink r:id="rId12">
              <w:r w:rsidRPr="0070669E">
                <w:rPr>
                  <w:rStyle w:val="Hyperlink"/>
                  <w:rFonts w:cs="Times New Roman"/>
                  <w:sz w:val="24"/>
                  <w:szCs w:val="24"/>
                </w:rPr>
                <w:t>World Organization</w:t>
              </w:r>
            </w:hyperlink>
            <w:r w:rsidRPr="0070669E">
              <w:rPr>
                <w:rFonts w:cs="Times New Roman"/>
                <w:sz w:val="24"/>
                <w:szCs w:val="24"/>
              </w:rPr>
              <w:t xml:space="preserve"> </w:t>
            </w:r>
            <w:hyperlink r:id="rId13">
              <w:r w:rsidRPr="0070669E">
                <w:rPr>
                  <w:rStyle w:val="Hyperlink"/>
                  <w:rFonts w:cs="Times New Roman"/>
                  <w:sz w:val="24"/>
                  <w:szCs w:val="24"/>
                </w:rPr>
                <w:t>for Animal Health’s</w:t>
              </w:r>
            </w:hyperlink>
            <w:r w:rsidRPr="0070669E">
              <w:rPr>
                <w:rFonts w:cs="Times New Roman"/>
                <w:sz w:val="24"/>
                <w:szCs w:val="24"/>
              </w:rPr>
              <w:t xml:space="preserve"> </w:t>
            </w:r>
            <w:hyperlink r:id="rId14">
              <w:r w:rsidRPr="0070669E">
                <w:rPr>
                  <w:rStyle w:val="Hyperlink"/>
                  <w:rFonts w:cs="Times New Roman"/>
                  <w:sz w:val="24"/>
                  <w:szCs w:val="24"/>
                </w:rPr>
                <w:t>2018 Terrestrial</w:t>
              </w:r>
            </w:hyperlink>
            <w:r w:rsidRPr="0070669E">
              <w:rPr>
                <w:rFonts w:cs="Times New Roman"/>
                <w:sz w:val="24"/>
                <w:szCs w:val="24"/>
              </w:rPr>
              <w:t xml:space="preserve"> </w:t>
            </w:r>
            <w:hyperlink r:id="rId15">
              <w:r w:rsidRPr="0070669E">
                <w:rPr>
                  <w:rStyle w:val="Hyperlink"/>
                  <w:rFonts w:cs="Times New Roman"/>
                  <w:sz w:val="24"/>
                  <w:szCs w:val="24"/>
                </w:rPr>
                <w:t>Animal Health Code</w:t>
              </w:r>
            </w:hyperlink>
            <w:r w:rsidRPr="0070669E">
              <w:rPr>
                <w:rFonts w:cs="Times New Roman"/>
                <w:sz w:val="24"/>
                <w:szCs w:val="24"/>
              </w:rPr>
              <w:t xml:space="preserve"> states that “Flooring, bedding, resting surfaces and outdoor yards should be cleaned as conditions warrant, to ensure good hygiene, comfort and </w:t>
            </w:r>
            <w:proofErr w:type="spellStart"/>
            <w:r w:rsidRPr="0070669E">
              <w:rPr>
                <w:rFonts w:cs="Times New Roman"/>
                <w:sz w:val="24"/>
                <w:szCs w:val="24"/>
              </w:rPr>
              <w:t>minimise</w:t>
            </w:r>
            <w:proofErr w:type="spellEnd"/>
            <w:r w:rsidRPr="0070669E">
              <w:rPr>
                <w:rFonts w:cs="Times New Roman"/>
                <w:sz w:val="24"/>
                <w:szCs w:val="24"/>
              </w:rPr>
              <w:t xml:space="preserve"> risk of diseases and</w:t>
            </w:r>
          </w:p>
          <w:p w14:paraId="2460BC42"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injuries. Areas with excessive </w:t>
            </w:r>
            <w:proofErr w:type="spellStart"/>
            <w:r w:rsidRPr="0070669E">
              <w:rPr>
                <w:rFonts w:cs="Times New Roman"/>
                <w:sz w:val="24"/>
                <w:szCs w:val="24"/>
              </w:rPr>
              <w:t>faecal</w:t>
            </w:r>
            <w:proofErr w:type="spellEnd"/>
          </w:p>
        </w:tc>
        <w:tc>
          <w:tcPr>
            <w:tcW w:w="2792" w:type="dxa"/>
          </w:tcPr>
          <w:p w14:paraId="2E2303BF" w14:textId="77777777" w:rsidR="0070669E" w:rsidRPr="0070669E" w:rsidRDefault="0070669E" w:rsidP="0070669E">
            <w:pPr>
              <w:pStyle w:val="BodyText"/>
              <w:tabs>
                <w:tab w:val="left" w:pos="802"/>
              </w:tabs>
              <w:spacing w:line="243" w:lineRule="auto"/>
              <w:ind w:right="106"/>
              <w:rPr>
                <w:rFonts w:cs="Times New Roman"/>
                <w:sz w:val="24"/>
                <w:szCs w:val="24"/>
              </w:rPr>
            </w:pPr>
            <w:r w:rsidRPr="0070669E">
              <w:rPr>
                <w:rFonts w:cs="Times New Roman"/>
                <w:sz w:val="24"/>
                <w:szCs w:val="24"/>
              </w:rPr>
              <w:t>Floor — The floor shall be non-slip, non-abrasive hard and warm, comfortable for rest, impervious to water, and easy to clean and part- slatted. The floor may be of cement concrete (</w:t>
            </w:r>
            <w:r w:rsidRPr="0070669E">
              <w:rPr>
                <w:rFonts w:cs="Times New Roman"/>
                <w:i/>
                <w:sz w:val="24"/>
                <w:szCs w:val="24"/>
              </w:rPr>
              <w:t xml:space="preserve">see </w:t>
            </w:r>
            <w:r w:rsidRPr="0070669E">
              <w:rPr>
                <w:rFonts w:cs="Times New Roman"/>
                <w:sz w:val="24"/>
                <w:szCs w:val="24"/>
              </w:rPr>
              <w:t>IS 2571:1963*) or paved with cement concrete flooring tiles (</w:t>
            </w:r>
            <w:r w:rsidRPr="0070669E">
              <w:rPr>
                <w:rFonts w:cs="Times New Roman"/>
                <w:i/>
                <w:sz w:val="24"/>
                <w:szCs w:val="24"/>
              </w:rPr>
              <w:t xml:space="preserve">see </w:t>
            </w:r>
            <w:r w:rsidRPr="0070669E">
              <w:rPr>
                <w:rFonts w:cs="Times New Roman"/>
                <w:sz w:val="24"/>
                <w:szCs w:val="24"/>
              </w:rPr>
              <w:t>IS 1443:1959†), stone slabs or bricks (</w:t>
            </w:r>
            <w:r w:rsidRPr="0070669E">
              <w:rPr>
                <w:rFonts w:cs="Times New Roman"/>
                <w:i/>
                <w:sz w:val="24"/>
                <w:szCs w:val="24"/>
              </w:rPr>
              <w:t xml:space="preserve">see </w:t>
            </w:r>
            <w:r w:rsidRPr="0070669E">
              <w:rPr>
                <w:rFonts w:cs="Times New Roman"/>
                <w:sz w:val="24"/>
                <w:szCs w:val="24"/>
              </w:rPr>
              <w:t>IS 1077:1957‡) and set in cement mortar (see IS 2250:1965§) or lime mortar</w:t>
            </w:r>
            <w:r w:rsidRPr="0070669E">
              <w:rPr>
                <w:rFonts w:cs="Times New Roman"/>
                <w:sz w:val="24"/>
                <w:szCs w:val="24"/>
              </w:rPr>
              <w:tab/>
              <w:t>(</w:t>
            </w:r>
            <w:r w:rsidRPr="0070669E">
              <w:rPr>
                <w:rFonts w:cs="Times New Roman"/>
                <w:i/>
                <w:sz w:val="24"/>
                <w:szCs w:val="24"/>
              </w:rPr>
              <w:t>see</w:t>
            </w:r>
            <w:r w:rsidRPr="0070669E">
              <w:rPr>
                <w:rFonts w:cs="Times New Roman"/>
                <w:i/>
                <w:sz w:val="24"/>
                <w:szCs w:val="24"/>
              </w:rPr>
              <w:tab/>
            </w:r>
            <w:r w:rsidRPr="0070669E">
              <w:rPr>
                <w:rFonts w:cs="Times New Roman"/>
                <w:sz w:val="24"/>
                <w:szCs w:val="24"/>
              </w:rPr>
              <w:t>IS 1625:1962║). Wherever necessary the flooring may be suitably insulated. If the floor is made of stone slabs or bricks, the joints shall</w:t>
            </w:r>
          </w:p>
        </w:tc>
      </w:tr>
    </w:tbl>
    <w:p w14:paraId="713E0DD3"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mc:AlternateContent>
          <mc:Choice Requires="wps">
            <w:drawing>
              <wp:anchor distT="0" distB="0" distL="114300" distR="114300" simplePos="0" relativeHeight="251660288" behindDoc="1" locked="0" layoutInCell="1" allowOverlap="1" wp14:anchorId="49839290" wp14:editId="579A84AA">
                <wp:simplePos x="0" y="0"/>
                <wp:positionH relativeFrom="page">
                  <wp:posOffset>5636895</wp:posOffset>
                </wp:positionH>
                <wp:positionV relativeFrom="page">
                  <wp:posOffset>2380615</wp:posOffset>
                </wp:positionV>
                <wp:extent cx="1633855" cy="7620"/>
                <wp:effectExtent l="0" t="0" r="4445"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38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3A89E" id="Rectangle 2" o:spid="_x0000_s1026" style="position:absolute;margin-left:443.85pt;margin-top:187.45pt;width:128.6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" fillcolor="black" stroked="f">
                <v:path arrowok="t"/>
                <w10:wrap anchorx="page" anchory="page"/>
              </v:rect>
            </w:pict>
          </mc:Fallback>
        </mc:AlternateContent>
      </w:r>
    </w:p>
    <w:p w14:paraId="74A55441" w14:textId="77777777" w:rsidR="0070669E" w:rsidRPr="0070669E" w:rsidRDefault="0070669E" w:rsidP="0070669E">
      <w:pPr>
        <w:pStyle w:val="BodyText"/>
        <w:tabs>
          <w:tab w:val="left" w:pos="802"/>
        </w:tabs>
        <w:spacing w:line="243" w:lineRule="auto"/>
        <w:ind w:right="106"/>
        <w:jc w:val="both"/>
        <w:rPr>
          <w:rFonts w:cs="Times New Roman"/>
          <w:sz w:val="24"/>
          <w:szCs w:val="24"/>
        </w:rPr>
        <w:sectPr w:rsidR="0070669E" w:rsidRPr="0070669E">
          <w:pgSz w:w="12240" w:h="15840"/>
          <w:pgMar w:top="1140" w:right="560" w:bottom="280" w:left="86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71"/>
        <w:gridCol w:w="1709"/>
        <w:gridCol w:w="1980"/>
        <w:gridCol w:w="2340"/>
        <w:gridCol w:w="2792"/>
      </w:tblGrid>
      <w:tr w:rsidR="0070669E" w:rsidRPr="0070669E" w14:paraId="22A78E20" w14:textId="77777777" w:rsidTr="00F07133">
        <w:trPr>
          <w:trHeight w:val="5172"/>
        </w:trPr>
        <w:tc>
          <w:tcPr>
            <w:tcW w:w="593" w:type="dxa"/>
          </w:tcPr>
          <w:p w14:paraId="059E4484"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171" w:type="dxa"/>
          </w:tcPr>
          <w:p w14:paraId="23B73C05"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709" w:type="dxa"/>
          </w:tcPr>
          <w:p w14:paraId="47864AE8"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980" w:type="dxa"/>
          </w:tcPr>
          <w:p w14:paraId="05F47DE0"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2340" w:type="dxa"/>
          </w:tcPr>
          <w:p w14:paraId="0F8DBAD1"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accumulation </w:t>
            </w:r>
            <w:proofErr w:type="gramStart"/>
            <w:r w:rsidRPr="0070669E">
              <w:rPr>
                <w:rFonts w:cs="Times New Roman"/>
                <w:sz w:val="24"/>
                <w:szCs w:val="24"/>
              </w:rPr>
              <w:t>are</w:t>
            </w:r>
            <w:proofErr w:type="gramEnd"/>
            <w:r w:rsidRPr="0070669E">
              <w:rPr>
                <w:rFonts w:cs="Times New Roman"/>
                <w:sz w:val="24"/>
                <w:szCs w:val="24"/>
              </w:rPr>
              <w:t xml:space="preserve"> not suitable for resting.”</w:t>
            </w:r>
          </w:p>
        </w:tc>
        <w:tc>
          <w:tcPr>
            <w:tcW w:w="2792" w:type="dxa"/>
          </w:tcPr>
          <w:p w14:paraId="4B449F7E" w14:textId="77777777" w:rsidR="0070669E" w:rsidRPr="0070669E" w:rsidRDefault="0070669E" w:rsidP="0070669E">
            <w:pPr>
              <w:pStyle w:val="BodyText"/>
              <w:tabs>
                <w:tab w:val="left" w:pos="802"/>
              </w:tabs>
              <w:spacing w:line="243" w:lineRule="auto"/>
              <w:ind w:right="106"/>
              <w:rPr>
                <w:rFonts w:cs="Times New Roman"/>
                <w:sz w:val="24"/>
                <w:szCs w:val="24"/>
              </w:rPr>
            </w:pPr>
            <w:r w:rsidRPr="0070669E">
              <w:rPr>
                <w:rFonts w:cs="Times New Roman"/>
                <w:sz w:val="24"/>
                <w:szCs w:val="24"/>
              </w:rPr>
              <w:t>be filled in properly with the binding material. The surface of the floor shall be suitably patterned to give a rough surface. This floor shall be cleaned as conditions warrant and slope towards the drains (</w:t>
            </w:r>
            <w:r w:rsidRPr="0070669E">
              <w:rPr>
                <w:rFonts w:cs="Times New Roman"/>
                <w:i/>
                <w:sz w:val="24"/>
                <w:szCs w:val="24"/>
              </w:rPr>
              <w:t xml:space="preserve">see </w:t>
            </w:r>
            <w:r w:rsidRPr="0070669E">
              <w:rPr>
                <w:rFonts w:cs="Times New Roman"/>
                <w:sz w:val="24"/>
                <w:szCs w:val="24"/>
              </w:rPr>
              <w:t>7.6). The details of construction shall vary from place to place depending on the climatic conditions and shall be constructed on the recommendation of the local housing experts.</w:t>
            </w:r>
          </w:p>
        </w:tc>
      </w:tr>
      <w:tr w:rsidR="0070669E" w:rsidRPr="0070669E" w14:paraId="58AA71DA" w14:textId="77777777" w:rsidTr="00F07133">
        <w:trPr>
          <w:trHeight w:val="8407"/>
        </w:trPr>
        <w:tc>
          <w:tcPr>
            <w:tcW w:w="593" w:type="dxa"/>
          </w:tcPr>
          <w:p w14:paraId="110423F1"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24</w:t>
            </w:r>
          </w:p>
        </w:tc>
        <w:tc>
          <w:tcPr>
            <w:tcW w:w="1171" w:type="dxa"/>
          </w:tcPr>
          <w:p w14:paraId="66E37E82"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7.5</w:t>
            </w:r>
          </w:p>
        </w:tc>
        <w:tc>
          <w:tcPr>
            <w:tcW w:w="1709" w:type="dxa"/>
          </w:tcPr>
          <w:p w14:paraId="407936A4"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0531FD42"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69CD91FC"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 PETA India</w:t>
            </w:r>
          </w:p>
        </w:tc>
        <w:tc>
          <w:tcPr>
            <w:tcW w:w="1980" w:type="dxa"/>
          </w:tcPr>
          <w:p w14:paraId="0E66558E"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Pr>
          <w:p w14:paraId="06ECD65F"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Ventilation will have an immediate and long-term impact on pig well-being, we suggest requiring that ventilation fans must be regularly inspected and kept in good working order.</w:t>
            </w:r>
          </w:p>
          <w:p w14:paraId="46E8AD50"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674DB5BE"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2B423881"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267E77B8"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5CC392E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The </w:t>
            </w:r>
            <w:hyperlink r:id="rId16">
              <w:r w:rsidRPr="0070669E">
                <w:rPr>
                  <w:rStyle w:val="Hyperlink"/>
                  <w:rFonts w:cs="Times New Roman"/>
                  <w:sz w:val="24"/>
                  <w:szCs w:val="24"/>
                </w:rPr>
                <w:t>World</w:t>
              </w:r>
            </w:hyperlink>
            <w:r w:rsidRPr="0070669E">
              <w:rPr>
                <w:rFonts w:cs="Times New Roman"/>
                <w:sz w:val="24"/>
                <w:szCs w:val="24"/>
              </w:rPr>
              <w:t xml:space="preserve"> </w:t>
            </w:r>
            <w:hyperlink r:id="rId17">
              <w:r w:rsidRPr="0070669E">
                <w:rPr>
                  <w:rStyle w:val="Hyperlink"/>
                  <w:rFonts w:cs="Times New Roman"/>
                  <w:sz w:val="24"/>
                  <w:szCs w:val="24"/>
                </w:rPr>
                <w:t>Organization for</w:t>
              </w:r>
            </w:hyperlink>
            <w:r w:rsidRPr="0070669E">
              <w:rPr>
                <w:rFonts w:cs="Times New Roman"/>
                <w:sz w:val="24"/>
                <w:szCs w:val="24"/>
              </w:rPr>
              <w:t xml:space="preserve"> </w:t>
            </w:r>
            <w:hyperlink r:id="rId18">
              <w:r w:rsidRPr="0070669E">
                <w:rPr>
                  <w:rStyle w:val="Hyperlink"/>
                  <w:rFonts w:cs="Times New Roman"/>
                  <w:sz w:val="24"/>
                  <w:szCs w:val="24"/>
                </w:rPr>
                <w:t>Animal Health’s</w:t>
              </w:r>
            </w:hyperlink>
            <w:r w:rsidRPr="0070669E">
              <w:rPr>
                <w:rFonts w:cs="Times New Roman"/>
                <w:sz w:val="24"/>
                <w:szCs w:val="24"/>
              </w:rPr>
              <w:t xml:space="preserve"> </w:t>
            </w:r>
            <w:hyperlink r:id="rId19">
              <w:r w:rsidRPr="0070669E">
                <w:rPr>
                  <w:rStyle w:val="Hyperlink"/>
                  <w:rFonts w:cs="Times New Roman"/>
                  <w:sz w:val="24"/>
                  <w:szCs w:val="24"/>
                </w:rPr>
                <w:t>2018 Terrestrial</w:t>
              </w:r>
            </w:hyperlink>
            <w:r w:rsidRPr="0070669E">
              <w:rPr>
                <w:rFonts w:cs="Times New Roman"/>
                <w:sz w:val="24"/>
                <w:szCs w:val="24"/>
              </w:rPr>
              <w:t xml:space="preserve"> </w:t>
            </w:r>
            <w:hyperlink r:id="rId20">
              <w:r w:rsidRPr="0070669E">
                <w:rPr>
                  <w:rStyle w:val="Hyperlink"/>
                  <w:rFonts w:cs="Times New Roman"/>
                  <w:sz w:val="24"/>
                  <w:szCs w:val="24"/>
                </w:rPr>
                <w:t>Animal Health Code</w:t>
              </w:r>
            </w:hyperlink>
            <w:r w:rsidRPr="0070669E">
              <w:rPr>
                <w:rFonts w:cs="Times New Roman"/>
                <w:sz w:val="24"/>
                <w:szCs w:val="24"/>
              </w:rPr>
              <w:t xml:space="preserve"> states that “Exposure of pigs to sudden or prolonged loud noises should be avoided to prevent increased aggression, stress and fear. Ventilation fans, feeding machinery or other indoor or outdoor equipment should </w:t>
            </w:r>
            <w:proofErr w:type="gramStart"/>
            <w:r w:rsidRPr="0070669E">
              <w:rPr>
                <w:rFonts w:cs="Times New Roman"/>
                <w:sz w:val="24"/>
                <w:szCs w:val="24"/>
              </w:rPr>
              <w:t>be</w:t>
            </w:r>
            <w:proofErr w:type="gramEnd"/>
          </w:p>
          <w:p w14:paraId="55E87A11"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constructed, placed,</w:t>
            </w:r>
          </w:p>
        </w:tc>
        <w:tc>
          <w:tcPr>
            <w:tcW w:w="2792" w:type="dxa"/>
          </w:tcPr>
          <w:p w14:paraId="529FD490"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Ventilators —The ventilators shall be provided if the </w:t>
            </w:r>
            <w:proofErr w:type="spellStart"/>
            <w:r w:rsidRPr="0070669E">
              <w:rPr>
                <w:rFonts w:cs="Times New Roman"/>
                <w:sz w:val="24"/>
                <w:szCs w:val="24"/>
              </w:rPr>
              <w:t>sties</w:t>
            </w:r>
            <w:proofErr w:type="spellEnd"/>
            <w:r w:rsidRPr="0070669E">
              <w:rPr>
                <w:rFonts w:cs="Times New Roman"/>
                <w:sz w:val="24"/>
                <w:szCs w:val="24"/>
              </w:rPr>
              <w:t xml:space="preserve"> are closed on the sides. The number of ventilators to be provided shall depend upon the dimensions of the </w:t>
            </w:r>
            <w:proofErr w:type="spellStart"/>
            <w:r w:rsidRPr="0070669E">
              <w:rPr>
                <w:rFonts w:cs="Times New Roman"/>
                <w:sz w:val="24"/>
                <w:szCs w:val="24"/>
              </w:rPr>
              <w:t>sty</w:t>
            </w:r>
            <w:proofErr w:type="spellEnd"/>
            <w:r w:rsidRPr="0070669E">
              <w:rPr>
                <w:rFonts w:cs="Times New Roman"/>
                <w:sz w:val="24"/>
                <w:szCs w:val="24"/>
              </w:rPr>
              <w:t>. Ventilation fans must be quiet, regularly inspected and kept in good working order. Each ventilator shall be 0.6 m high and 1 m long. The top of each ventilator shall be 0.5 m from the highest point of the wall. Each ventilator shall be covered from outside by wire netting. Efforts must be made to ensure that the thermal environment is not so hot or so cold as to significantly affect production or cause distress.</w:t>
            </w:r>
          </w:p>
        </w:tc>
      </w:tr>
    </w:tbl>
    <w:p w14:paraId="1DDE945C" w14:textId="77777777" w:rsidR="0070669E" w:rsidRPr="0070669E" w:rsidRDefault="0070669E" w:rsidP="0070669E">
      <w:pPr>
        <w:pStyle w:val="BodyText"/>
        <w:tabs>
          <w:tab w:val="left" w:pos="802"/>
        </w:tabs>
        <w:spacing w:line="243" w:lineRule="auto"/>
        <w:ind w:right="106"/>
        <w:jc w:val="both"/>
        <w:rPr>
          <w:rFonts w:cs="Times New Roman"/>
          <w:sz w:val="24"/>
          <w:szCs w:val="24"/>
        </w:rPr>
        <w:sectPr w:rsidR="0070669E" w:rsidRPr="0070669E">
          <w:pgSz w:w="12240" w:h="15840"/>
          <w:pgMar w:top="1140" w:right="560" w:bottom="280" w:left="860"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71"/>
        <w:gridCol w:w="1709"/>
        <w:gridCol w:w="1980"/>
        <w:gridCol w:w="2340"/>
        <w:gridCol w:w="2792"/>
      </w:tblGrid>
      <w:tr w:rsidR="0070669E" w:rsidRPr="0070669E" w14:paraId="65389369" w14:textId="77777777" w:rsidTr="0070669E">
        <w:trPr>
          <w:trHeight w:val="2135"/>
          <w:jc w:val="center"/>
        </w:trPr>
        <w:tc>
          <w:tcPr>
            <w:tcW w:w="593" w:type="dxa"/>
          </w:tcPr>
          <w:p w14:paraId="7EEE50EE"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171" w:type="dxa"/>
          </w:tcPr>
          <w:p w14:paraId="17A3AD8E"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709" w:type="dxa"/>
          </w:tcPr>
          <w:p w14:paraId="7D45D40F"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980" w:type="dxa"/>
          </w:tcPr>
          <w:p w14:paraId="7AE53B7B"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2340" w:type="dxa"/>
          </w:tcPr>
          <w:p w14:paraId="4727DD96"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operated and maintained in such a way that they cause the least possible amount of noise.”</w:t>
            </w:r>
          </w:p>
        </w:tc>
        <w:tc>
          <w:tcPr>
            <w:tcW w:w="2792" w:type="dxa"/>
          </w:tcPr>
          <w:p w14:paraId="5F6C9FBA"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r>
      <w:tr w:rsidR="0070669E" w:rsidRPr="0070669E" w14:paraId="6ED1B9DC" w14:textId="77777777" w:rsidTr="0070669E">
        <w:trPr>
          <w:trHeight w:val="5383"/>
          <w:jc w:val="center"/>
        </w:trPr>
        <w:tc>
          <w:tcPr>
            <w:tcW w:w="593" w:type="dxa"/>
          </w:tcPr>
          <w:p w14:paraId="467C121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25</w:t>
            </w:r>
          </w:p>
        </w:tc>
        <w:tc>
          <w:tcPr>
            <w:tcW w:w="1171" w:type="dxa"/>
          </w:tcPr>
          <w:p w14:paraId="20CFBCC0"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8.1</w:t>
            </w:r>
          </w:p>
        </w:tc>
        <w:tc>
          <w:tcPr>
            <w:tcW w:w="1709" w:type="dxa"/>
          </w:tcPr>
          <w:p w14:paraId="5C88DFE6"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0A0265B5"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19047A7E"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w:t>
            </w:r>
          </w:p>
          <w:p w14:paraId="5BDBEDE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PETA India</w:t>
            </w:r>
          </w:p>
        </w:tc>
        <w:tc>
          <w:tcPr>
            <w:tcW w:w="1980" w:type="dxa"/>
          </w:tcPr>
          <w:p w14:paraId="1F43286A"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Pr>
          <w:p w14:paraId="6E722E64"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Right terminology</w:t>
            </w:r>
          </w:p>
        </w:tc>
        <w:tc>
          <w:tcPr>
            <w:tcW w:w="2792" w:type="dxa"/>
          </w:tcPr>
          <w:p w14:paraId="2D6AA1E6" w14:textId="77777777" w:rsidR="0070669E" w:rsidRPr="0070669E" w:rsidRDefault="0070669E" w:rsidP="0070669E">
            <w:pPr>
              <w:pStyle w:val="BodyText"/>
              <w:tabs>
                <w:tab w:val="left" w:pos="802"/>
              </w:tabs>
              <w:spacing w:line="243" w:lineRule="auto"/>
              <w:ind w:right="106"/>
              <w:rPr>
                <w:rFonts w:cs="Times New Roman"/>
                <w:sz w:val="24"/>
                <w:szCs w:val="24"/>
              </w:rPr>
            </w:pPr>
            <w:r w:rsidRPr="0070669E">
              <w:rPr>
                <w:rFonts w:cs="Times New Roman"/>
                <w:sz w:val="24"/>
                <w:szCs w:val="24"/>
              </w:rPr>
              <w:t xml:space="preserve">8.1 Over and above the general means of housing the pigs described above a big commercial or research piggery may require few subsidiary buildings like weighing yard, store building, </w:t>
            </w:r>
            <w:proofErr w:type="gramStart"/>
            <w:r w:rsidRPr="0070669E">
              <w:rPr>
                <w:rFonts w:cs="Times New Roman"/>
                <w:sz w:val="24"/>
                <w:szCs w:val="24"/>
              </w:rPr>
              <w:t>loading</w:t>
            </w:r>
            <w:proofErr w:type="gramEnd"/>
            <w:r w:rsidRPr="0070669E">
              <w:rPr>
                <w:rFonts w:cs="Times New Roman"/>
                <w:sz w:val="24"/>
                <w:szCs w:val="24"/>
              </w:rPr>
              <w:t xml:space="preserve"> and unloading ramp, skim milk tanks, manure pit, cooking equipment garbage boiling vat, boiler room and wallowing tank.</w:t>
            </w:r>
          </w:p>
        </w:tc>
      </w:tr>
      <w:tr w:rsidR="0070669E" w:rsidRPr="0070669E" w14:paraId="7AF3A464" w14:textId="77777777" w:rsidTr="0070669E">
        <w:trPr>
          <w:trHeight w:val="5380"/>
          <w:jc w:val="center"/>
        </w:trPr>
        <w:tc>
          <w:tcPr>
            <w:tcW w:w="593" w:type="dxa"/>
          </w:tcPr>
          <w:p w14:paraId="7ED42DCC"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26</w:t>
            </w:r>
          </w:p>
        </w:tc>
        <w:tc>
          <w:tcPr>
            <w:tcW w:w="1171" w:type="dxa"/>
          </w:tcPr>
          <w:p w14:paraId="2CEDD522"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8.1.3</w:t>
            </w:r>
          </w:p>
        </w:tc>
        <w:tc>
          <w:tcPr>
            <w:tcW w:w="1709" w:type="dxa"/>
          </w:tcPr>
          <w:p w14:paraId="3B165417"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62A4CEEB"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67A30208"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w:t>
            </w:r>
          </w:p>
          <w:p w14:paraId="7391E5F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PETA India</w:t>
            </w:r>
          </w:p>
        </w:tc>
        <w:tc>
          <w:tcPr>
            <w:tcW w:w="1980" w:type="dxa"/>
          </w:tcPr>
          <w:p w14:paraId="3F310921"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Pr>
          <w:p w14:paraId="57381852"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To ensure safety during loading and unloading.</w:t>
            </w:r>
          </w:p>
        </w:tc>
        <w:tc>
          <w:tcPr>
            <w:tcW w:w="2792" w:type="dxa"/>
          </w:tcPr>
          <w:p w14:paraId="1E09D9C2" w14:textId="77777777" w:rsidR="0070669E" w:rsidRPr="0070669E" w:rsidRDefault="0070669E" w:rsidP="0070669E">
            <w:pPr>
              <w:pStyle w:val="BodyText"/>
              <w:tabs>
                <w:tab w:val="left" w:pos="802"/>
              </w:tabs>
              <w:spacing w:line="243" w:lineRule="auto"/>
              <w:ind w:right="106"/>
              <w:rPr>
                <w:rFonts w:cs="Times New Roman"/>
                <w:sz w:val="24"/>
                <w:szCs w:val="24"/>
              </w:rPr>
            </w:pPr>
            <w:r w:rsidRPr="0070669E">
              <w:rPr>
                <w:rFonts w:cs="Times New Roman"/>
                <w:i/>
                <w:sz w:val="24"/>
                <w:szCs w:val="24"/>
              </w:rPr>
              <w:t xml:space="preserve">Loading and Unloading Ramp — </w:t>
            </w:r>
            <w:r w:rsidRPr="0070669E">
              <w:rPr>
                <w:rFonts w:cs="Times New Roman"/>
                <w:sz w:val="24"/>
                <w:szCs w:val="24"/>
              </w:rPr>
              <w:t>The farm shall have a permanent loading and unloading ramp. The general construction of the ramp may be as given in Fig. 6 (</w:t>
            </w:r>
            <w:r w:rsidRPr="0070669E">
              <w:rPr>
                <w:rFonts w:cs="Times New Roman"/>
                <w:i/>
                <w:sz w:val="24"/>
                <w:szCs w:val="24"/>
              </w:rPr>
              <w:t xml:space="preserve">see </w:t>
            </w:r>
            <w:r w:rsidRPr="0070669E">
              <w:rPr>
                <w:rFonts w:cs="Times New Roman"/>
                <w:sz w:val="24"/>
                <w:szCs w:val="24"/>
              </w:rPr>
              <w:t>P 16) and be of the same height as incoming vehicles to ensure level unloading.</w:t>
            </w:r>
          </w:p>
        </w:tc>
      </w:tr>
    </w:tbl>
    <w:p w14:paraId="6FF68404" w14:textId="77777777" w:rsidR="0070669E" w:rsidRPr="0070669E" w:rsidRDefault="0070669E" w:rsidP="0070669E">
      <w:pPr>
        <w:pStyle w:val="BodyText"/>
        <w:tabs>
          <w:tab w:val="left" w:pos="802"/>
        </w:tabs>
        <w:spacing w:line="243" w:lineRule="auto"/>
        <w:ind w:right="106"/>
        <w:rPr>
          <w:rFonts w:cs="Times New Roman"/>
          <w:sz w:val="24"/>
          <w:szCs w:val="24"/>
        </w:rPr>
        <w:sectPr w:rsidR="0070669E" w:rsidRPr="0070669E">
          <w:pgSz w:w="12240" w:h="15840"/>
          <w:pgMar w:top="1140" w:right="560" w:bottom="280" w:left="860"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71"/>
        <w:gridCol w:w="1709"/>
        <w:gridCol w:w="1980"/>
        <w:gridCol w:w="2340"/>
        <w:gridCol w:w="2792"/>
      </w:tblGrid>
      <w:tr w:rsidR="0070669E" w:rsidRPr="0070669E" w14:paraId="5B37E71B" w14:textId="77777777" w:rsidTr="0070669E">
        <w:trPr>
          <w:trHeight w:val="5381"/>
          <w:jc w:val="center"/>
        </w:trPr>
        <w:tc>
          <w:tcPr>
            <w:tcW w:w="593" w:type="dxa"/>
          </w:tcPr>
          <w:p w14:paraId="5F3378A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lastRenderedPageBreak/>
              <w:t>27</w:t>
            </w:r>
          </w:p>
        </w:tc>
        <w:tc>
          <w:tcPr>
            <w:tcW w:w="1171" w:type="dxa"/>
          </w:tcPr>
          <w:p w14:paraId="54A95BF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8.1.6</w:t>
            </w:r>
          </w:p>
        </w:tc>
        <w:tc>
          <w:tcPr>
            <w:tcW w:w="1709" w:type="dxa"/>
          </w:tcPr>
          <w:p w14:paraId="003ADC45"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6D20F0FF"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23CA4DBE"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w:t>
            </w:r>
          </w:p>
          <w:p w14:paraId="2315317D"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PETA India</w:t>
            </w:r>
          </w:p>
        </w:tc>
        <w:tc>
          <w:tcPr>
            <w:tcW w:w="1980" w:type="dxa"/>
          </w:tcPr>
          <w:p w14:paraId="7F185C7A"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Pr>
          <w:p w14:paraId="64A0ACE1"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Given the risks associated with feeding garbage to pigs, it is recommended feeding suitable species-specific food.</w:t>
            </w:r>
          </w:p>
        </w:tc>
        <w:tc>
          <w:tcPr>
            <w:tcW w:w="2792" w:type="dxa"/>
          </w:tcPr>
          <w:p w14:paraId="0315179F"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i/>
                <w:sz w:val="24"/>
                <w:szCs w:val="24"/>
              </w:rPr>
              <w:t xml:space="preserve">Cooking </w:t>
            </w:r>
            <w:proofErr w:type="spellStart"/>
            <w:r w:rsidRPr="0070669E">
              <w:rPr>
                <w:rFonts w:cs="Times New Roman"/>
                <w:i/>
                <w:sz w:val="24"/>
                <w:szCs w:val="24"/>
              </w:rPr>
              <w:t>equipmentGarbage</w:t>
            </w:r>
            <w:proofErr w:type="spellEnd"/>
            <w:r w:rsidRPr="0070669E">
              <w:rPr>
                <w:rFonts w:cs="Times New Roman"/>
                <w:i/>
                <w:sz w:val="24"/>
                <w:szCs w:val="24"/>
              </w:rPr>
              <w:t xml:space="preserve"> Boiling Vat and Boiler Room — </w:t>
            </w:r>
            <w:r w:rsidRPr="0070669E">
              <w:rPr>
                <w:rFonts w:cs="Times New Roman"/>
                <w:sz w:val="24"/>
                <w:szCs w:val="24"/>
              </w:rPr>
              <w:t xml:space="preserve">A </w:t>
            </w:r>
            <w:proofErr w:type="gramStart"/>
            <w:r w:rsidRPr="0070669E">
              <w:rPr>
                <w:rFonts w:cs="Times New Roman"/>
                <w:sz w:val="24"/>
                <w:szCs w:val="24"/>
              </w:rPr>
              <w:t>shed</w:t>
            </w:r>
            <w:proofErr w:type="gramEnd"/>
            <w:r w:rsidRPr="0070669E">
              <w:rPr>
                <w:rFonts w:cs="Times New Roman"/>
                <w:sz w:val="24"/>
                <w:szCs w:val="24"/>
              </w:rPr>
              <w:t xml:space="preserve"> or room shall be constructed for boiling the food garbage either in big vessels or in jacketed vats. The boiling may be done with fire or with steam generator from a boiler.</w:t>
            </w:r>
          </w:p>
        </w:tc>
      </w:tr>
      <w:tr w:rsidR="0070669E" w:rsidRPr="0070669E" w14:paraId="64706D69" w14:textId="77777777" w:rsidTr="0070669E">
        <w:trPr>
          <w:trHeight w:val="5383"/>
          <w:jc w:val="center"/>
        </w:trPr>
        <w:tc>
          <w:tcPr>
            <w:tcW w:w="593" w:type="dxa"/>
          </w:tcPr>
          <w:p w14:paraId="0AA9E76F"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28</w:t>
            </w:r>
          </w:p>
        </w:tc>
        <w:tc>
          <w:tcPr>
            <w:tcW w:w="1171" w:type="dxa"/>
          </w:tcPr>
          <w:p w14:paraId="332031AA"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8.1.7</w:t>
            </w:r>
          </w:p>
        </w:tc>
        <w:tc>
          <w:tcPr>
            <w:tcW w:w="1709" w:type="dxa"/>
          </w:tcPr>
          <w:p w14:paraId="751E2444"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206238EB"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732E5EB8"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w:t>
            </w:r>
          </w:p>
          <w:p w14:paraId="54F4A065"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PETA India</w:t>
            </w:r>
          </w:p>
        </w:tc>
        <w:tc>
          <w:tcPr>
            <w:tcW w:w="1980" w:type="dxa"/>
          </w:tcPr>
          <w:p w14:paraId="47BA1DB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Pr>
          <w:p w14:paraId="4A135D02"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Given pigs’ susceptibility to heat exhaustion and heat stroke, suggest changing this to</w:t>
            </w:r>
          </w:p>
          <w:p w14:paraId="63E3F9E7"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w:t>
            </w:r>
            <w:proofErr w:type="gramStart"/>
            <w:r w:rsidRPr="0070669E">
              <w:rPr>
                <w:rFonts w:cs="Times New Roman"/>
                <w:sz w:val="24"/>
                <w:szCs w:val="24"/>
              </w:rPr>
              <w:t>must</w:t>
            </w:r>
            <w:proofErr w:type="gramEnd"/>
            <w:r w:rsidRPr="0070669E">
              <w:rPr>
                <w:rFonts w:cs="Times New Roman"/>
                <w:sz w:val="24"/>
                <w:szCs w:val="24"/>
              </w:rPr>
              <w:t>.”</w:t>
            </w:r>
          </w:p>
        </w:tc>
        <w:tc>
          <w:tcPr>
            <w:tcW w:w="2792" w:type="dxa"/>
          </w:tcPr>
          <w:p w14:paraId="3BF70D80" w14:textId="77777777" w:rsidR="0070669E" w:rsidRPr="0070669E" w:rsidRDefault="0070669E" w:rsidP="0070669E">
            <w:pPr>
              <w:pStyle w:val="BodyText"/>
              <w:tabs>
                <w:tab w:val="left" w:pos="802"/>
              </w:tabs>
              <w:spacing w:line="243" w:lineRule="auto"/>
              <w:ind w:right="106"/>
              <w:rPr>
                <w:rFonts w:cs="Times New Roman"/>
                <w:sz w:val="24"/>
                <w:szCs w:val="24"/>
              </w:rPr>
            </w:pPr>
            <w:r w:rsidRPr="0070669E">
              <w:rPr>
                <w:rFonts w:cs="Times New Roman"/>
                <w:i/>
                <w:sz w:val="24"/>
                <w:szCs w:val="24"/>
              </w:rPr>
              <w:t xml:space="preserve">Wallowing Tank </w:t>
            </w:r>
            <w:r w:rsidRPr="0070669E">
              <w:rPr>
                <w:rFonts w:cs="Times New Roman"/>
                <w:sz w:val="24"/>
                <w:szCs w:val="24"/>
              </w:rPr>
              <w:t>— Wallowing tanks must be provided in pens pig breeding farms situated in hot zones. The wallowing tank may be made of cement concrete the dimensions of which shall not be less than 2.5 × 1.2 × 0.15 m.</w:t>
            </w:r>
          </w:p>
          <w:p w14:paraId="0FCDC7A3" w14:textId="77777777" w:rsidR="0070669E" w:rsidRPr="0070669E" w:rsidRDefault="0070669E" w:rsidP="0070669E">
            <w:pPr>
              <w:pStyle w:val="BodyText"/>
              <w:tabs>
                <w:tab w:val="left" w:pos="802"/>
              </w:tabs>
              <w:spacing w:line="243" w:lineRule="auto"/>
              <w:ind w:right="106"/>
              <w:rPr>
                <w:rFonts w:cs="Times New Roman"/>
                <w:sz w:val="24"/>
                <w:szCs w:val="24"/>
              </w:rPr>
            </w:pPr>
            <w:r w:rsidRPr="0070669E">
              <w:rPr>
                <w:rFonts w:cs="Times New Roman"/>
                <w:sz w:val="24"/>
                <w:szCs w:val="24"/>
              </w:rPr>
              <w:t xml:space="preserve">Alternatively, overhead sprinkles or showers must be provided </w:t>
            </w:r>
            <w:proofErr w:type="gramStart"/>
            <w:r w:rsidRPr="0070669E">
              <w:rPr>
                <w:rFonts w:cs="Times New Roman"/>
                <w:sz w:val="24"/>
                <w:szCs w:val="24"/>
              </w:rPr>
              <w:t>in order to</w:t>
            </w:r>
            <w:proofErr w:type="gramEnd"/>
            <w:r w:rsidRPr="0070669E">
              <w:rPr>
                <w:rFonts w:cs="Times New Roman"/>
                <w:sz w:val="24"/>
                <w:szCs w:val="24"/>
              </w:rPr>
              <w:t xml:space="preserve"> keep the animals cool. during summer.</w:t>
            </w:r>
          </w:p>
        </w:tc>
      </w:tr>
      <w:tr w:rsidR="0070669E" w:rsidRPr="0070669E" w14:paraId="0D500FC7" w14:textId="77777777" w:rsidTr="0070669E">
        <w:trPr>
          <w:trHeight w:val="2898"/>
          <w:jc w:val="center"/>
        </w:trPr>
        <w:tc>
          <w:tcPr>
            <w:tcW w:w="593" w:type="dxa"/>
          </w:tcPr>
          <w:p w14:paraId="482253FF"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29</w:t>
            </w:r>
          </w:p>
        </w:tc>
        <w:tc>
          <w:tcPr>
            <w:tcW w:w="1171" w:type="dxa"/>
          </w:tcPr>
          <w:p w14:paraId="67FD4B54"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9. ENRICH MENT</w:t>
            </w:r>
          </w:p>
          <w:p w14:paraId="7B3FD2B8"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9.1</w:t>
            </w:r>
          </w:p>
          <w:p w14:paraId="5A83CAB0"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New Addition</w:t>
            </w:r>
          </w:p>
        </w:tc>
        <w:tc>
          <w:tcPr>
            <w:tcW w:w="1709" w:type="dxa"/>
          </w:tcPr>
          <w:p w14:paraId="0D03A6DF"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tc>
        <w:tc>
          <w:tcPr>
            <w:tcW w:w="1980" w:type="dxa"/>
          </w:tcPr>
          <w:p w14:paraId="60255FD3"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Pr>
          <w:p w14:paraId="14D9FEF1"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Pigs must, </w:t>
            </w:r>
            <w:proofErr w:type="gramStart"/>
            <w:r w:rsidRPr="0070669E">
              <w:rPr>
                <w:rFonts w:cs="Times New Roman"/>
                <w:sz w:val="24"/>
                <w:szCs w:val="24"/>
              </w:rPr>
              <w:t>at all times</w:t>
            </w:r>
            <w:proofErr w:type="gramEnd"/>
            <w:r w:rsidRPr="0070669E">
              <w:rPr>
                <w:rFonts w:cs="Times New Roman"/>
                <w:sz w:val="24"/>
                <w:szCs w:val="24"/>
              </w:rPr>
              <w:t>, have access to effective environmental enrichment materials in sufficient quantities to allow and encourage proper expression of rooting,</w:t>
            </w:r>
          </w:p>
        </w:tc>
        <w:tc>
          <w:tcPr>
            <w:tcW w:w="2792" w:type="dxa"/>
          </w:tcPr>
          <w:p w14:paraId="0A161C80" w14:textId="77777777" w:rsidR="0070669E" w:rsidRPr="0070669E" w:rsidRDefault="0070669E" w:rsidP="0070669E">
            <w:pPr>
              <w:pStyle w:val="BodyText"/>
              <w:tabs>
                <w:tab w:val="left" w:pos="802"/>
              </w:tabs>
              <w:spacing w:line="243" w:lineRule="auto"/>
              <w:ind w:right="106"/>
              <w:rPr>
                <w:rFonts w:cs="Times New Roman"/>
                <w:sz w:val="24"/>
                <w:szCs w:val="24"/>
              </w:rPr>
            </w:pPr>
            <w:r w:rsidRPr="0070669E">
              <w:rPr>
                <w:rFonts w:cs="Times New Roman"/>
                <w:sz w:val="24"/>
                <w:szCs w:val="24"/>
              </w:rPr>
              <w:t>Enrichment objects or well-designed pig toys must be provided in pens that have part-slatted floors for cleaning. Bedding (straw or other materials such as saw dust or rice hulls peat, compost, and various wood chips, has the highest potential to</w:t>
            </w:r>
          </w:p>
        </w:tc>
      </w:tr>
    </w:tbl>
    <w:p w14:paraId="5379FE63" w14:textId="77777777" w:rsidR="0070669E" w:rsidRPr="0070669E" w:rsidRDefault="0070669E" w:rsidP="0070669E">
      <w:pPr>
        <w:pStyle w:val="BodyText"/>
        <w:tabs>
          <w:tab w:val="left" w:pos="802"/>
        </w:tabs>
        <w:spacing w:line="243" w:lineRule="auto"/>
        <w:ind w:right="106"/>
        <w:rPr>
          <w:rFonts w:cs="Times New Roman"/>
          <w:sz w:val="24"/>
          <w:szCs w:val="24"/>
        </w:rPr>
        <w:sectPr w:rsidR="0070669E" w:rsidRPr="0070669E">
          <w:pgSz w:w="12240" w:h="15840"/>
          <w:pgMar w:top="1140" w:right="560" w:bottom="280" w:left="860"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71"/>
        <w:gridCol w:w="1709"/>
        <w:gridCol w:w="1980"/>
        <w:gridCol w:w="2340"/>
        <w:gridCol w:w="2792"/>
      </w:tblGrid>
      <w:tr w:rsidR="0070669E" w:rsidRPr="0070669E" w14:paraId="58F3638F" w14:textId="77777777" w:rsidTr="0070669E">
        <w:trPr>
          <w:trHeight w:val="6473"/>
          <w:jc w:val="center"/>
        </w:trPr>
        <w:tc>
          <w:tcPr>
            <w:tcW w:w="593" w:type="dxa"/>
          </w:tcPr>
          <w:p w14:paraId="0A21058B"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171" w:type="dxa"/>
          </w:tcPr>
          <w:p w14:paraId="2FDE565A"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1709" w:type="dxa"/>
          </w:tcPr>
          <w:p w14:paraId="7FA37EA7"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 PETA India</w:t>
            </w:r>
          </w:p>
        </w:tc>
        <w:tc>
          <w:tcPr>
            <w:tcW w:w="1980" w:type="dxa"/>
          </w:tcPr>
          <w:p w14:paraId="3E3EC334" w14:textId="77777777" w:rsidR="0070669E" w:rsidRPr="0070669E" w:rsidRDefault="0070669E" w:rsidP="0070669E">
            <w:pPr>
              <w:pStyle w:val="BodyText"/>
              <w:tabs>
                <w:tab w:val="left" w:pos="802"/>
              </w:tabs>
              <w:spacing w:line="243" w:lineRule="auto"/>
              <w:ind w:right="106"/>
              <w:jc w:val="both"/>
              <w:rPr>
                <w:rFonts w:cs="Times New Roman"/>
                <w:sz w:val="24"/>
                <w:szCs w:val="24"/>
              </w:rPr>
            </w:pPr>
          </w:p>
        </w:tc>
        <w:tc>
          <w:tcPr>
            <w:tcW w:w="2340" w:type="dxa"/>
          </w:tcPr>
          <w:p w14:paraId="08D38985"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pawing and chewing </w:t>
            </w:r>
            <w:proofErr w:type="spellStart"/>
            <w:r w:rsidRPr="0070669E">
              <w:rPr>
                <w:rFonts w:cs="Times New Roman"/>
                <w:sz w:val="24"/>
                <w:szCs w:val="24"/>
              </w:rPr>
              <w:t>behaviours</w:t>
            </w:r>
            <w:proofErr w:type="spellEnd"/>
            <w:r w:rsidRPr="0070669E">
              <w:rPr>
                <w:rFonts w:cs="Times New Roman"/>
                <w:sz w:val="24"/>
                <w:szCs w:val="24"/>
              </w:rPr>
              <w:t>.</w:t>
            </w:r>
          </w:p>
          <w:p w14:paraId="364F6ECF"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In barren conditions, pigs can redirect their chewing </w:t>
            </w:r>
            <w:proofErr w:type="spellStart"/>
            <w:r w:rsidRPr="0070669E">
              <w:rPr>
                <w:rFonts w:cs="Times New Roman"/>
                <w:sz w:val="24"/>
                <w:szCs w:val="24"/>
              </w:rPr>
              <w:t>behaviours</w:t>
            </w:r>
            <w:proofErr w:type="spellEnd"/>
            <w:r w:rsidRPr="0070669E">
              <w:rPr>
                <w:rFonts w:cs="Times New Roman"/>
                <w:sz w:val="24"/>
                <w:szCs w:val="24"/>
              </w:rPr>
              <w:t xml:space="preserve"> towards pen fittings and other pigs including their tails and ears. Bitten tails can bleed and then attract other pigs so that the </w:t>
            </w:r>
            <w:proofErr w:type="spellStart"/>
            <w:r w:rsidRPr="0070669E">
              <w:rPr>
                <w:rFonts w:cs="Times New Roman"/>
                <w:sz w:val="24"/>
                <w:szCs w:val="24"/>
              </w:rPr>
              <w:t>behaviour</w:t>
            </w:r>
            <w:proofErr w:type="spellEnd"/>
            <w:r w:rsidRPr="0070669E">
              <w:rPr>
                <w:rFonts w:cs="Times New Roman"/>
                <w:sz w:val="24"/>
                <w:szCs w:val="24"/>
              </w:rPr>
              <w:t xml:space="preserve"> can quickly spread throughout the whole group. Rather than mutilating pigs to prevent this, it can easily be prevented by providing an enriched environment that offers stimulation.</w:t>
            </w:r>
          </w:p>
        </w:tc>
        <w:tc>
          <w:tcPr>
            <w:tcW w:w="2792" w:type="dxa"/>
          </w:tcPr>
          <w:p w14:paraId="205ADD95"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provide</w:t>
            </w:r>
            <w:r w:rsidRPr="0070669E">
              <w:rPr>
                <w:rFonts w:cs="Times New Roman"/>
                <w:sz w:val="24"/>
                <w:szCs w:val="24"/>
              </w:rPr>
              <w:tab/>
              <w:t>successful enrichment.</w:t>
            </w:r>
          </w:p>
        </w:tc>
      </w:tr>
      <w:tr w:rsidR="0070669E" w:rsidRPr="0070669E" w14:paraId="2FCE321F" w14:textId="77777777" w:rsidTr="0070669E">
        <w:trPr>
          <w:trHeight w:val="5621"/>
          <w:jc w:val="center"/>
        </w:trPr>
        <w:tc>
          <w:tcPr>
            <w:tcW w:w="593" w:type="dxa"/>
          </w:tcPr>
          <w:p w14:paraId="0C3F5B44" w14:textId="77777777" w:rsidR="0070669E" w:rsidRPr="0070669E" w:rsidRDefault="0070669E" w:rsidP="0070669E">
            <w:pPr>
              <w:pStyle w:val="BodyText"/>
              <w:tabs>
                <w:tab w:val="left" w:pos="802"/>
              </w:tabs>
              <w:spacing w:line="243" w:lineRule="auto"/>
              <w:ind w:right="106"/>
              <w:jc w:val="center"/>
              <w:rPr>
                <w:rFonts w:cs="Times New Roman"/>
                <w:sz w:val="24"/>
                <w:szCs w:val="24"/>
              </w:rPr>
            </w:pPr>
            <w:r w:rsidRPr="0070669E">
              <w:rPr>
                <w:rFonts w:cs="Times New Roman"/>
                <w:sz w:val="24"/>
                <w:szCs w:val="24"/>
              </w:rPr>
              <w:t>30</w:t>
            </w:r>
          </w:p>
        </w:tc>
        <w:tc>
          <w:tcPr>
            <w:tcW w:w="1171" w:type="dxa"/>
          </w:tcPr>
          <w:p w14:paraId="759CEBE8"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9.2</w:t>
            </w:r>
            <w:r w:rsidRPr="0070669E">
              <w:rPr>
                <w:rFonts w:cs="Times New Roman"/>
                <w:sz w:val="24"/>
                <w:szCs w:val="24"/>
              </w:rPr>
              <w:tab/>
              <w:t>New addition</w:t>
            </w:r>
          </w:p>
        </w:tc>
        <w:tc>
          <w:tcPr>
            <w:tcW w:w="1709" w:type="dxa"/>
          </w:tcPr>
          <w:p w14:paraId="201329EE"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Dr Kiran Ahuja, Manager of Vegan Projects, PETA India</w:t>
            </w:r>
          </w:p>
          <w:p w14:paraId="1A3C52AD" w14:textId="77777777" w:rsidR="0070669E" w:rsidRPr="0070669E" w:rsidRDefault="0070669E" w:rsidP="0070669E">
            <w:pPr>
              <w:pStyle w:val="BodyText"/>
              <w:tabs>
                <w:tab w:val="left" w:pos="802"/>
              </w:tabs>
              <w:spacing w:line="243" w:lineRule="auto"/>
              <w:ind w:right="106"/>
              <w:jc w:val="both"/>
              <w:rPr>
                <w:rFonts w:cs="Times New Roman"/>
                <w:sz w:val="24"/>
                <w:szCs w:val="24"/>
              </w:rPr>
            </w:pPr>
          </w:p>
          <w:p w14:paraId="173C67B4"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Dr </w:t>
            </w:r>
            <w:proofErr w:type="spellStart"/>
            <w:r w:rsidRPr="0070669E">
              <w:rPr>
                <w:rFonts w:cs="Times New Roman"/>
                <w:sz w:val="24"/>
                <w:szCs w:val="24"/>
              </w:rPr>
              <w:t>Nithin</w:t>
            </w:r>
            <w:proofErr w:type="spellEnd"/>
            <w:r w:rsidRPr="0070669E">
              <w:rPr>
                <w:rFonts w:cs="Times New Roman"/>
                <w:sz w:val="24"/>
                <w:szCs w:val="24"/>
              </w:rPr>
              <w:t xml:space="preserve"> </w:t>
            </w:r>
            <w:proofErr w:type="spellStart"/>
            <w:r w:rsidRPr="0070669E">
              <w:rPr>
                <w:rFonts w:cs="Times New Roman"/>
                <w:sz w:val="24"/>
                <w:szCs w:val="24"/>
              </w:rPr>
              <w:t>Krishnegowda</w:t>
            </w:r>
            <w:proofErr w:type="spellEnd"/>
            <w:r w:rsidRPr="0070669E">
              <w:rPr>
                <w:rFonts w:cs="Times New Roman"/>
                <w:sz w:val="24"/>
                <w:szCs w:val="24"/>
              </w:rPr>
              <w:t>, Veterinary Policy Advisor,</w:t>
            </w:r>
          </w:p>
          <w:p w14:paraId="0363285B"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PETA India</w:t>
            </w:r>
          </w:p>
        </w:tc>
        <w:tc>
          <w:tcPr>
            <w:tcW w:w="1980" w:type="dxa"/>
          </w:tcPr>
          <w:p w14:paraId="0E0FD4DF"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Technical</w:t>
            </w:r>
          </w:p>
        </w:tc>
        <w:tc>
          <w:tcPr>
            <w:tcW w:w="2340" w:type="dxa"/>
          </w:tcPr>
          <w:p w14:paraId="10663021" w14:textId="77777777" w:rsidR="0070669E" w:rsidRPr="0070669E" w:rsidRDefault="0070669E" w:rsidP="0070669E">
            <w:pPr>
              <w:pStyle w:val="BodyText"/>
              <w:tabs>
                <w:tab w:val="left" w:pos="802"/>
              </w:tabs>
              <w:spacing w:line="243" w:lineRule="auto"/>
              <w:ind w:right="106"/>
              <w:jc w:val="both"/>
              <w:rPr>
                <w:rFonts w:cs="Times New Roman"/>
                <w:sz w:val="24"/>
                <w:szCs w:val="24"/>
              </w:rPr>
            </w:pPr>
            <w:r w:rsidRPr="0070669E">
              <w:rPr>
                <w:rFonts w:cs="Times New Roman"/>
                <w:sz w:val="24"/>
                <w:szCs w:val="24"/>
              </w:rPr>
              <w:t xml:space="preserve">Good hygiene is required for enrichment and minimizes risk of diseases, </w:t>
            </w:r>
            <w:proofErr w:type="gramStart"/>
            <w:r w:rsidRPr="0070669E">
              <w:rPr>
                <w:rFonts w:cs="Times New Roman"/>
                <w:sz w:val="24"/>
                <w:szCs w:val="24"/>
              </w:rPr>
              <w:t>injuries</w:t>
            </w:r>
            <w:proofErr w:type="gramEnd"/>
            <w:r w:rsidRPr="0070669E">
              <w:rPr>
                <w:rFonts w:cs="Times New Roman"/>
                <w:sz w:val="24"/>
                <w:szCs w:val="24"/>
              </w:rPr>
              <w:t xml:space="preserve"> and mortality.</w:t>
            </w:r>
          </w:p>
        </w:tc>
        <w:tc>
          <w:tcPr>
            <w:tcW w:w="2792" w:type="dxa"/>
          </w:tcPr>
          <w:p w14:paraId="3B510F8C" w14:textId="77777777" w:rsidR="0070669E" w:rsidRPr="0070669E" w:rsidRDefault="0070669E" w:rsidP="0070669E">
            <w:pPr>
              <w:pStyle w:val="BodyText"/>
              <w:tabs>
                <w:tab w:val="left" w:pos="802"/>
              </w:tabs>
              <w:spacing w:line="243" w:lineRule="auto"/>
              <w:ind w:right="106"/>
              <w:rPr>
                <w:rFonts w:cs="Times New Roman"/>
                <w:sz w:val="24"/>
                <w:szCs w:val="24"/>
              </w:rPr>
            </w:pPr>
            <w:r w:rsidRPr="0070669E">
              <w:rPr>
                <w:rFonts w:cs="Times New Roman"/>
                <w:sz w:val="24"/>
                <w:szCs w:val="24"/>
              </w:rPr>
              <w:t>Cleaning as much as necessary must be considered an essential aspect of ensuring welfare and enrichment to avoid pigs sitting in soiled bedding or with soiled enrichment.</w:t>
            </w:r>
          </w:p>
        </w:tc>
      </w:tr>
    </w:tbl>
    <w:p w14:paraId="146594F3" w14:textId="77777777" w:rsidR="0070669E" w:rsidRPr="0070669E" w:rsidRDefault="0070669E" w:rsidP="0070669E">
      <w:pPr>
        <w:pStyle w:val="BodyText"/>
        <w:tabs>
          <w:tab w:val="left" w:pos="802"/>
        </w:tabs>
        <w:spacing w:line="243" w:lineRule="auto"/>
        <w:ind w:right="106"/>
        <w:jc w:val="both"/>
        <w:rPr>
          <w:rFonts w:cs="Times New Roman"/>
          <w:b/>
          <w:bCs/>
          <w:sz w:val="24"/>
          <w:szCs w:val="24"/>
        </w:rPr>
      </w:pPr>
    </w:p>
    <w:p w14:paraId="13AE13DF" w14:textId="198E1914" w:rsidR="004D7664" w:rsidRPr="0070669E" w:rsidRDefault="004D7664" w:rsidP="00B119F0">
      <w:pPr>
        <w:pStyle w:val="BodyText"/>
        <w:tabs>
          <w:tab w:val="left" w:pos="802"/>
        </w:tabs>
        <w:spacing w:line="243" w:lineRule="auto"/>
        <w:ind w:right="106"/>
        <w:jc w:val="both"/>
        <w:rPr>
          <w:rFonts w:cs="Times New Roman"/>
          <w:b/>
          <w:bCs/>
          <w:sz w:val="24"/>
          <w:szCs w:val="24"/>
        </w:rPr>
      </w:pPr>
    </w:p>
    <w:sectPr w:rsidR="004D7664" w:rsidRPr="0070669E" w:rsidSect="00DA5408">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5F8C" w14:textId="77777777" w:rsidR="00BB7D98" w:rsidRDefault="00BB7D98" w:rsidP="00E710C7">
      <w:pPr>
        <w:spacing w:after="0" w:line="240" w:lineRule="auto"/>
      </w:pPr>
      <w:r>
        <w:separator/>
      </w:r>
    </w:p>
  </w:endnote>
  <w:endnote w:type="continuationSeparator" w:id="0">
    <w:p w14:paraId="7454EDD9" w14:textId="77777777" w:rsidR="00BB7D98" w:rsidRDefault="00BB7D98" w:rsidP="00E7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99553" w14:textId="77777777" w:rsidR="00BB7D98" w:rsidRDefault="00BB7D98" w:rsidP="00E710C7">
      <w:pPr>
        <w:spacing w:after="0" w:line="240" w:lineRule="auto"/>
      </w:pPr>
      <w:r>
        <w:separator/>
      </w:r>
    </w:p>
  </w:footnote>
  <w:footnote w:type="continuationSeparator" w:id="0">
    <w:p w14:paraId="4DF70B9F" w14:textId="77777777" w:rsidR="00BB7D98" w:rsidRDefault="00BB7D98" w:rsidP="00E71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11"/>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6"/>
    </w:tblGrid>
    <w:tr w:rsidR="00E710C7" w:rsidRPr="00E710C7" w14:paraId="150EB751" w14:textId="77777777" w:rsidTr="00E710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6FEF4E84" w14:textId="77777777" w:rsidR="00E710C7" w:rsidRPr="00E710C7" w:rsidRDefault="00E710C7" w:rsidP="00E710C7">
          <w:pPr>
            <w:tabs>
              <w:tab w:val="center" w:pos="4320"/>
              <w:tab w:val="right" w:pos="8640"/>
            </w:tabs>
            <w:ind w:right="-693"/>
            <w:rPr>
              <w:rFonts w:ascii="Times New Roman" w:eastAsia="Times New Roman" w:hAnsi="Times New Roman" w:cs="Times New Roman"/>
              <w:sz w:val="24"/>
              <w:szCs w:val="24"/>
              <w:lang w:val="en-IN" w:eastAsia="en-GB" w:bidi="ar-SA"/>
            </w:rPr>
          </w:pPr>
          <w:r w:rsidRPr="00E710C7">
            <w:rPr>
              <w:rFonts w:ascii="Times New Roman" w:eastAsia="Times New Roman" w:hAnsi="Times New Roman" w:cs="Times New Roman"/>
              <w:i/>
              <w:iCs/>
              <w:sz w:val="24"/>
              <w:szCs w:val="24"/>
              <w:lang w:val="en-IN" w:eastAsia="en-GB" w:bidi="ar-SA"/>
            </w:rPr>
            <w:t>For BIS Use Only</w:t>
          </w:r>
        </w:p>
      </w:tc>
      <w:tc>
        <w:tcPr>
          <w:tcW w:w="5816" w:type="dxa"/>
        </w:tcPr>
        <w:p w14:paraId="4AA41D8E" w14:textId="59BF71A0" w:rsidR="00E710C7" w:rsidRPr="00E710C7" w:rsidRDefault="00E710C7" w:rsidP="00E710C7">
          <w:pPr>
            <w:tabs>
              <w:tab w:val="center" w:pos="4320"/>
              <w:tab w:val="right" w:pos="8640"/>
            </w:tabs>
            <w:ind w:right="-18"/>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N" w:eastAsia="en-GB" w:bidi="ar-SA"/>
            </w:rPr>
          </w:pPr>
          <w:r>
            <w:rPr>
              <w:rFonts w:ascii="Times New Roman" w:eastAsia="Times New Roman" w:hAnsi="Times New Roman" w:cs="Times New Roman"/>
              <w:i/>
              <w:iCs/>
              <w:sz w:val="24"/>
              <w:szCs w:val="24"/>
              <w:lang w:val="en-IN" w:eastAsia="en-GB" w:bidi="ar-SA"/>
            </w:rPr>
            <w:tab/>
            <w:t xml:space="preserve">               </w:t>
          </w:r>
          <w:r w:rsidRPr="00E710C7">
            <w:rPr>
              <w:rFonts w:ascii="Times New Roman" w:eastAsia="Times New Roman" w:hAnsi="Times New Roman" w:cs="Times New Roman"/>
              <w:i/>
              <w:iCs/>
              <w:sz w:val="24"/>
              <w:szCs w:val="24"/>
              <w:lang w:val="en-IN" w:eastAsia="en-GB" w:bidi="ar-SA"/>
            </w:rPr>
            <w:t xml:space="preserve"> </w:t>
          </w:r>
          <w:r>
            <w:rPr>
              <w:rFonts w:ascii="Times New Roman" w:eastAsia="Times New Roman" w:hAnsi="Times New Roman" w:cs="Times New Roman"/>
              <w:i/>
              <w:iCs/>
              <w:sz w:val="24"/>
              <w:szCs w:val="24"/>
              <w:lang w:val="en-IN" w:eastAsia="en-GB" w:bidi="ar-SA"/>
            </w:rPr>
            <w:t xml:space="preserve">Addenda to </w:t>
          </w:r>
          <w:r w:rsidRPr="00E710C7">
            <w:rPr>
              <w:rFonts w:ascii="Times New Roman" w:eastAsia="Times New Roman" w:hAnsi="Times New Roman" w:cs="Times New Roman"/>
              <w:i/>
              <w:iCs/>
              <w:sz w:val="24"/>
              <w:szCs w:val="24"/>
              <w:lang w:val="en-IN" w:eastAsia="en-GB" w:bidi="ar-SA"/>
            </w:rPr>
            <w:t>Agenda: FAD 16_</w:t>
          </w:r>
          <w:r w:rsidR="0070669E">
            <w:rPr>
              <w:rFonts w:ascii="Times New Roman" w:eastAsia="Times New Roman" w:hAnsi="Times New Roman" w:cs="Times New Roman"/>
              <w:i/>
              <w:iCs/>
              <w:sz w:val="24"/>
              <w:szCs w:val="24"/>
              <w:lang w:val="en-IN" w:eastAsia="en-GB" w:bidi="ar-SA"/>
            </w:rPr>
            <w:t>1st</w:t>
          </w:r>
          <w:r w:rsidRPr="00E710C7">
            <w:rPr>
              <w:rFonts w:ascii="Times New Roman" w:eastAsia="Times New Roman" w:hAnsi="Times New Roman" w:cs="Times New Roman"/>
              <w:sz w:val="24"/>
              <w:szCs w:val="24"/>
              <w:lang w:val="en-IN" w:eastAsia="en-GB" w:bidi="ar-SA"/>
            </w:rPr>
            <w:t xml:space="preserve"> </w:t>
          </w:r>
          <w:r w:rsidRPr="00E710C7">
            <w:rPr>
              <w:rFonts w:ascii="Times New Roman" w:eastAsia="Times New Roman" w:hAnsi="Times New Roman" w:cs="Times New Roman"/>
              <w:i/>
              <w:iCs/>
              <w:sz w:val="24"/>
              <w:szCs w:val="24"/>
              <w:lang w:val="en-IN" w:eastAsia="en-GB" w:bidi="ar-SA"/>
            </w:rPr>
            <w:t>Meeting</w:t>
          </w:r>
        </w:p>
      </w:tc>
    </w:tr>
  </w:tbl>
  <w:p w14:paraId="709B5306" w14:textId="77777777" w:rsidR="00E710C7" w:rsidRDefault="00E71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2717"/>
    <w:multiLevelType w:val="hybridMultilevel"/>
    <w:tmpl w:val="6B08A90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CFB7D5B"/>
    <w:multiLevelType w:val="hybridMultilevel"/>
    <w:tmpl w:val="DBF4B95C"/>
    <w:lvl w:ilvl="0" w:tplc="6D48CCA8">
      <w:start w:val="1"/>
      <w:numFmt w:val="lowerRoman"/>
      <w:lvlText w:val="%1)"/>
      <w:lvlJc w:val="left"/>
      <w:pPr>
        <w:ind w:left="109" w:hanging="721"/>
        <w:jc w:val="left"/>
      </w:pPr>
      <w:rPr>
        <w:rFonts w:ascii="Times New Roman" w:eastAsia="Times New Roman" w:hAnsi="Times New Roman" w:cs="Times New Roman" w:hint="default"/>
        <w:w w:val="99"/>
        <w:sz w:val="24"/>
        <w:szCs w:val="24"/>
        <w:lang w:val="en-US" w:eastAsia="en-US" w:bidi="ar-SA"/>
      </w:rPr>
    </w:lvl>
    <w:lvl w:ilvl="1" w:tplc="D390BF4E">
      <w:numFmt w:val="bullet"/>
      <w:lvlText w:val="•"/>
      <w:lvlJc w:val="left"/>
      <w:pPr>
        <w:ind w:left="368" w:hanging="721"/>
      </w:pPr>
      <w:rPr>
        <w:rFonts w:hint="default"/>
        <w:lang w:val="en-US" w:eastAsia="en-US" w:bidi="ar-SA"/>
      </w:rPr>
    </w:lvl>
    <w:lvl w:ilvl="2" w:tplc="85360F7A">
      <w:numFmt w:val="bullet"/>
      <w:lvlText w:val="•"/>
      <w:lvlJc w:val="left"/>
      <w:pPr>
        <w:ind w:left="636" w:hanging="721"/>
      </w:pPr>
      <w:rPr>
        <w:rFonts w:hint="default"/>
        <w:lang w:val="en-US" w:eastAsia="en-US" w:bidi="ar-SA"/>
      </w:rPr>
    </w:lvl>
    <w:lvl w:ilvl="3" w:tplc="3D124AD8">
      <w:numFmt w:val="bullet"/>
      <w:lvlText w:val="•"/>
      <w:lvlJc w:val="left"/>
      <w:pPr>
        <w:ind w:left="904" w:hanging="721"/>
      </w:pPr>
      <w:rPr>
        <w:rFonts w:hint="default"/>
        <w:lang w:val="en-US" w:eastAsia="en-US" w:bidi="ar-SA"/>
      </w:rPr>
    </w:lvl>
    <w:lvl w:ilvl="4" w:tplc="B120BCA6">
      <w:numFmt w:val="bullet"/>
      <w:lvlText w:val="•"/>
      <w:lvlJc w:val="left"/>
      <w:pPr>
        <w:ind w:left="1172" w:hanging="721"/>
      </w:pPr>
      <w:rPr>
        <w:rFonts w:hint="default"/>
        <w:lang w:val="en-US" w:eastAsia="en-US" w:bidi="ar-SA"/>
      </w:rPr>
    </w:lvl>
    <w:lvl w:ilvl="5" w:tplc="A02C4208">
      <w:numFmt w:val="bullet"/>
      <w:lvlText w:val="•"/>
      <w:lvlJc w:val="left"/>
      <w:pPr>
        <w:ind w:left="1441" w:hanging="721"/>
      </w:pPr>
      <w:rPr>
        <w:rFonts w:hint="default"/>
        <w:lang w:val="en-US" w:eastAsia="en-US" w:bidi="ar-SA"/>
      </w:rPr>
    </w:lvl>
    <w:lvl w:ilvl="6" w:tplc="9CF601CA">
      <w:numFmt w:val="bullet"/>
      <w:lvlText w:val="•"/>
      <w:lvlJc w:val="left"/>
      <w:pPr>
        <w:ind w:left="1709" w:hanging="721"/>
      </w:pPr>
      <w:rPr>
        <w:rFonts w:hint="default"/>
        <w:lang w:val="en-US" w:eastAsia="en-US" w:bidi="ar-SA"/>
      </w:rPr>
    </w:lvl>
    <w:lvl w:ilvl="7" w:tplc="E6E0C3EE">
      <w:numFmt w:val="bullet"/>
      <w:lvlText w:val="•"/>
      <w:lvlJc w:val="left"/>
      <w:pPr>
        <w:ind w:left="1977" w:hanging="721"/>
      </w:pPr>
      <w:rPr>
        <w:rFonts w:hint="default"/>
        <w:lang w:val="en-US" w:eastAsia="en-US" w:bidi="ar-SA"/>
      </w:rPr>
    </w:lvl>
    <w:lvl w:ilvl="8" w:tplc="0B8C57FE">
      <w:numFmt w:val="bullet"/>
      <w:lvlText w:val="•"/>
      <w:lvlJc w:val="left"/>
      <w:pPr>
        <w:ind w:left="2245" w:hanging="721"/>
      </w:pPr>
      <w:rPr>
        <w:rFonts w:hint="default"/>
        <w:lang w:val="en-US" w:eastAsia="en-US" w:bidi="ar-SA"/>
      </w:rPr>
    </w:lvl>
  </w:abstractNum>
  <w:abstractNum w:abstractNumId="2" w15:restartNumberingAfterBreak="0">
    <w:nsid w:val="1F681DA4"/>
    <w:multiLevelType w:val="hybridMultilevel"/>
    <w:tmpl w:val="9312ADF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6F686B"/>
    <w:multiLevelType w:val="hybridMultilevel"/>
    <w:tmpl w:val="F4CE2AF4"/>
    <w:lvl w:ilvl="0" w:tplc="B3205388">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99F3A87"/>
    <w:multiLevelType w:val="hybridMultilevel"/>
    <w:tmpl w:val="6B08A90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4D6E29D8"/>
    <w:multiLevelType w:val="hybridMultilevel"/>
    <w:tmpl w:val="059C6F50"/>
    <w:lvl w:ilvl="0" w:tplc="A26A421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50F3450B"/>
    <w:multiLevelType w:val="hybridMultilevel"/>
    <w:tmpl w:val="7792A8BE"/>
    <w:lvl w:ilvl="0" w:tplc="00F02F36">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91683"/>
    <w:multiLevelType w:val="hybridMultilevel"/>
    <w:tmpl w:val="CCD2291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2232E3F"/>
    <w:multiLevelType w:val="hybridMultilevel"/>
    <w:tmpl w:val="BD6C56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6F87947"/>
    <w:multiLevelType w:val="hybridMultilevel"/>
    <w:tmpl w:val="CD40BC3E"/>
    <w:lvl w:ilvl="0" w:tplc="4162B9B4">
      <w:start w:val="1"/>
      <w:numFmt w:val="lowerLetter"/>
      <w:lvlText w:val="%1)"/>
      <w:lvlJc w:val="left"/>
      <w:pPr>
        <w:ind w:left="829" w:hanging="721"/>
        <w:jc w:val="left"/>
      </w:pPr>
      <w:rPr>
        <w:rFonts w:ascii="Times New Roman" w:eastAsia="Times New Roman" w:hAnsi="Times New Roman" w:cs="Times New Roman" w:hint="default"/>
        <w:spacing w:val="-1"/>
        <w:w w:val="99"/>
        <w:sz w:val="24"/>
        <w:szCs w:val="24"/>
        <w:lang w:val="en-US" w:eastAsia="en-US" w:bidi="ar-SA"/>
      </w:rPr>
    </w:lvl>
    <w:lvl w:ilvl="1" w:tplc="B13E4A9C">
      <w:numFmt w:val="bullet"/>
      <w:lvlText w:val="•"/>
      <w:lvlJc w:val="left"/>
      <w:pPr>
        <w:ind w:left="1016" w:hanging="721"/>
      </w:pPr>
      <w:rPr>
        <w:rFonts w:hint="default"/>
        <w:lang w:val="en-US" w:eastAsia="en-US" w:bidi="ar-SA"/>
      </w:rPr>
    </w:lvl>
    <w:lvl w:ilvl="2" w:tplc="C55A8A26">
      <w:numFmt w:val="bullet"/>
      <w:lvlText w:val="•"/>
      <w:lvlJc w:val="left"/>
      <w:pPr>
        <w:ind w:left="1212" w:hanging="721"/>
      </w:pPr>
      <w:rPr>
        <w:rFonts w:hint="default"/>
        <w:lang w:val="en-US" w:eastAsia="en-US" w:bidi="ar-SA"/>
      </w:rPr>
    </w:lvl>
    <w:lvl w:ilvl="3" w:tplc="52B8C3D0">
      <w:numFmt w:val="bullet"/>
      <w:lvlText w:val="•"/>
      <w:lvlJc w:val="left"/>
      <w:pPr>
        <w:ind w:left="1408" w:hanging="721"/>
      </w:pPr>
      <w:rPr>
        <w:rFonts w:hint="default"/>
        <w:lang w:val="en-US" w:eastAsia="en-US" w:bidi="ar-SA"/>
      </w:rPr>
    </w:lvl>
    <w:lvl w:ilvl="4" w:tplc="8DFC6020">
      <w:numFmt w:val="bullet"/>
      <w:lvlText w:val="•"/>
      <w:lvlJc w:val="left"/>
      <w:pPr>
        <w:ind w:left="1604" w:hanging="721"/>
      </w:pPr>
      <w:rPr>
        <w:rFonts w:hint="default"/>
        <w:lang w:val="en-US" w:eastAsia="en-US" w:bidi="ar-SA"/>
      </w:rPr>
    </w:lvl>
    <w:lvl w:ilvl="5" w:tplc="114A8F04">
      <w:numFmt w:val="bullet"/>
      <w:lvlText w:val="•"/>
      <w:lvlJc w:val="left"/>
      <w:pPr>
        <w:ind w:left="1801" w:hanging="721"/>
      </w:pPr>
      <w:rPr>
        <w:rFonts w:hint="default"/>
        <w:lang w:val="en-US" w:eastAsia="en-US" w:bidi="ar-SA"/>
      </w:rPr>
    </w:lvl>
    <w:lvl w:ilvl="6" w:tplc="F4D080A0">
      <w:numFmt w:val="bullet"/>
      <w:lvlText w:val="•"/>
      <w:lvlJc w:val="left"/>
      <w:pPr>
        <w:ind w:left="1997" w:hanging="721"/>
      </w:pPr>
      <w:rPr>
        <w:rFonts w:hint="default"/>
        <w:lang w:val="en-US" w:eastAsia="en-US" w:bidi="ar-SA"/>
      </w:rPr>
    </w:lvl>
    <w:lvl w:ilvl="7" w:tplc="E19E0522">
      <w:numFmt w:val="bullet"/>
      <w:lvlText w:val="•"/>
      <w:lvlJc w:val="left"/>
      <w:pPr>
        <w:ind w:left="2193" w:hanging="721"/>
      </w:pPr>
      <w:rPr>
        <w:rFonts w:hint="default"/>
        <w:lang w:val="en-US" w:eastAsia="en-US" w:bidi="ar-SA"/>
      </w:rPr>
    </w:lvl>
    <w:lvl w:ilvl="8" w:tplc="3AD0B314">
      <w:numFmt w:val="bullet"/>
      <w:lvlText w:val="•"/>
      <w:lvlJc w:val="left"/>
      <w:pPr>
        <w:ind w:left="2389" w:hanging="721"/>
      </w:pPr>
      <w:rPr>
        <w:rFonts w:hint="default"/>
        <w:lang w:val="en-US" w:eastAsia="en-US" w:bidi="ar-SA"/>
      </w:rPr>
    </w:lvl>
  </w:abstractNum>
  <w:abstractNum w:abstractNumId="10" w15:restartNumberingAfterBreak="0">
    <w:nsid w:val="6E8A7095"/>
    <w:multiLevelType w:val="hybridMultilevel"/>
    <w:tmpl w:val="CBA4F1FE"/>
    <w:lvl w:ilvl="0" w:tplc="F536C21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76C37CC"/>
    <w:multiLevelType w:val="hybridMultilevel"/>
    <w:tmpl w:val="72E4F0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04762341">
    <w:abstractNumId w:val="6"/>
  </w:num>
  <w:num w:numId="2" w16cid:durableId="1302035772">
    <w:abstractNumId w:val="4"/>
  </w:num>
  <w:num w:numId="3" w16cid:durableId="1669138534">
    <w:abstractNumId w:val="8"/>
  </w:num>
  <w:num w:numId="4" w16cid:durableId="1178886974">
    <w:abstractNumId w:val="11"/>
  </w:num>
  <w:num w:numId="5" w16cid:durableId="1452089755">
    <w:abstractNumId w:val="10"/>
  </w:num>
  <w:num w:numId="6" w16cid:durableId="479425095">
    <w:abstractNumId w:val="0"/>
  </w:num>
  <w:num w:numId="7" w16cid:durableId="529104579">
    <w:abstractNumId w:val="3"/>
  </w:num>
  <w:num w:numId="8" w16cid:durableId="1013265327">
    <w:abstractNumId w:val="5"/>
  </w:num>
  <w:num w:numId="9" w16cid:durableId="2089839787">
    <w:abstractNumId w:val="7"/>
  </w:num>
  <w:num w:numId="10" w16cid:durableId="427235695">
    <w:abstractNumId w:val="2"/>
  </w:num>
  <w:num w:numId="11" w16cid:durableId="818154493">
    <w:abstractNumId w:val="9"/>
  </w:num>
  <w:num w:numId="12" w16cid:durableId="411900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732"/>
    <w:rsid w:val="000C22F3"/>
    <w:rsid w:val="00135155"/>
    <w:rsid w:val="0015149D"/>
    <w:rsid w:val="00281669"/>
    <w:rsid w:val="003767BF"/>
    <w:rsid w:val="0038593C"/>
    <w:rsid w:val="00454299"/>
    <w:rsid w:val="00463E05"/>
    <w:rsid w:val="00497510"/>
    <w:rsid w:val="004D7664"/>
    <w:rsid w:val="004E06D7"/>
    <w:rsid w:val="0053402D"/>
    <w:rsid w:val="00543646"/>
    <w:rsid w:val="0058006B"/>
    <w:rsid w:val="006C01FA"/>
    <w:rsid w:val="007025C8"/>
    <w:rsid w:val="0070669E"/>
    <w:rsid w:val="00717E6B"/>
    <w:rsid w:val="00797DDE"/>
    <w:rsid w:val="007C4EC4"/>
    <w:rsid w:val="0086603C"/>
    <w:rsid w:val="009777CC"/>
    <w:rsid w:val="00982981"/>
    <w:rsid w:val="009A357A"/>
    <w:rsid w:val="009F38B1"/>
    <w:rsid w:val="00A82B6A"/>
    <w:rsid w:val="00A90C1E"/>
    <w:rsid w:val="00A9690A"/>
    <w:rsid w:val="00B119F0"/>
    <w:rsid w:val="00B34842"/>
    <w:rsid w:val="00BB7D98"/>
    <w:rsid w:val="00D04E82"/>
    <w:rsid w:val="00D763FF"/>
    <w:rsid w:val="00DA5408"/>
    <w:rsid w:val="00DE3ACC"/>
    <w:rsid w:val="00DF0732"/>
    <w:rsid w:val="00E331BB"/>
    <w:rsid w:val="00E710C7"/>
    <w:rsid w:val="00E92B59"/>
    <w:rsid w:val="00EB30B5"/>
    <w:rsid w:val="00F02EAA"/>
    <w:rsid w:val="00F9787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925B7"/>
  <w15:docId w15:val="{D300FD45-6061-44C4-A785-44B81F91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0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97D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7DDE"/>
    <w:rPr>
      <w:b/>
      <w:bCs/>
    </w:rPr>
  </w:style>
  <w:style w:type="paragraph" w:styleId="NoSpacing">
    <w:name w:val="No Spacing"/>
    <w:basedOn w:val="Normal"/>
    <w:link w:val="NoSpacingChar"/>
    <w:uiPriority w:val="1"/>
    <w:qFormat/>
    <w:rsid w:val="00797DD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0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title-doc"/>
    <w:basedOn w:val="Normal"/>
    <w:link w:val="BodyTextChar"/>
    <w:uiPriority w:val="1"/>
    <w:qFormat/>
    <w:rsid w:val="00B119F0"/>
    <w:pPr>
      <w:widowControl w:val="0"/>
      <w:spacing w:after="0" w:line="240" w:lineRule="auto"/>
      <w:ind w:left="101"/>
    </w:pPr>
    <w:rPr>
      <w:rFonts w:ascii="Times New Roman" w:eastAsia="Times New Roman" w:hAnsi="Times New Roman"/>
      <w:sz w:val="23"/>
      <w:szCs w:val="23"/>
      <w:lang w:bidi="ar-SA"/>
    </w:rPr>
  </w:style>
  <w:style w:type="character" w:customStyle="1" w:styleId="BodyTextChar">
    <w:name w:val="Body Text Char"/>
    <w:aliases w:val="title-doc Char"/>
    <w:basedOn w:val="DefaultParagraphFont"/>
    <w:link w:val="BodyText"/>
    <w:uiPriority w:val="1"/>
    <w:rsid w:val="00B119F0"/>
    <w:rPr>
      <w:rFonts w:ascii="Times New Roman" w:eastAsia="Times New Roman" w:hAnsi="Times New Roman"/>
      <w:sz w:val="23"/>
      <w:szCs w:val="23"/>
      <w:lang w:bidi="ar-SA"/>
    </w:rPr>
  </w:style>
  <w:style w:type="table" w:customStyle="1" w:styleId="TableGrid3">
    <w:name w:val="Table Grid3"/>
    <w:basedOn w:val="TableNormal"/>
    <w:next w:val="TableGrid"/>
    <w:uiPriority w:val="59"/>
    <w:rsid w:val="00B119F0"/>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119F0"/>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B119F0"/>
    <w:rPr>
      <w:rFonts w:ascii="Times New Roman" w:eastAsia="Times New Roman" w:hAnsi="Times New Roman" w:cs="Times New Roman"/>
      <w:sz w:val="24"/>
      <w:szCs w:val="24"/>
    </w:rPr>
  </w:style>
  <w:style w:type="paragraph" w:styleId="ListParagraph">
    <w:name w:val="List Paragraph"/>
    <w:basedOn w:val="Normal"/>
    <w:uiPriority w:val="1"/>
    <w:qFormat/>
    <w:rsid w:val="0038593C"/>
    <w:pPr>
      <w:ind w:left="720"/>
      <w:contextualSpacing/>
    </w:pPr>
    <w:rPr>
      <w:rFonts w:cs="Mangal"/>
    </w:rPr>
  </w:style>
  <w:style w:type="character" w:customStyle="1" w:styleId="Bodytext2">
    <w:name w:val="Body text (2)_"/>
    <w:link w:val="Bodytext20"/>
    <w:rsid w:val="0038593C"/>
    <w:rPr>
      <w:rFonts w:ascii="Times New Roman" w:eastAsia="Times New Roman" w:hAnsi="Times New Roman" w:cs="Times New Roman"/>
      <w:sz w:val="21"/>
      <w:szCs w:val="21"/>
      <w:shd w:val="clear" w:color="auto" w:fill="FFFFFF"/>
    </w:rPr>
  </w:style>
  <w:style w:type="character" w:customStyle="1" w:styleId="Bodytext19">
    <w:name w:val="Body text (19)_"/>
    <w:link w:val="Bodytext190"/>
    <w:rsid w:val="0038593C"/>
    <w:rPr>
      <w:rFonts w:ascii="Times New Roman" w:eastAsia="Times New Roman" w:hAnsi="Times New Roman" w:cs="Times New Roman"/>
      <w:b/>
      <w:bCs/>
      <w:sz w:val="21"/>
      <w:szCs w:val="21"/>
      <w:shd w:val="clear" w:color="auto" w:fill="FFFFFF"/>
    </w:rPr>
  </w:style>
  <w:style w:type="paragraph" w:customStyle="1" w:styleId="Bodytext20">
    <w:name w:val="Body text (2)"/>
    <w:basedOn w:val="Normal"/>
    <w:link w:val="Bodytext2"/>
    <w:rsid w:val="0038593C"/>
    <w:pPr>
      <w:widowControl w:val="0"/>
      <w:shd w:val="clear" w:color="auto" w:fill="FFFFFF"/>
      <w:spacing w:before="180" w:after="180" w:line="0" w:lineRule="atLeast"/>
      <w:ind w:hanging="880"/>
      <w:jc w:val="both"/>
    </w:pPr>
    <w:rPr>
      <w:rFonts w:ascii="Times New Roman" w:eastAsia="Times New Roman" w:hAnsi="Times New Roman" w:cs="Times New Roman"/>
      <w:sz w:val="21"/>
      <w:szCs w:val="21"/>
    </w:rPr>
  </w:style>
  <w:style w:type="paragraph" w:customStyle="1" w:styleId="Bodytext190">
    <w:name w:val="Body text (19)"/>
    <w:basedOn w:val="Normal"/>
    <w:link w:val="Bodytext19"/>
    <w:rsid w:val="0038593C"/>
    <w:pPr>
      <w:widowControl w:val="0"/>
      <w:shd w:val="clear" w:color="auto" w:fill="FFFFFF"/>
      <w:spacing w:before="600" w:after="180" w:line="0" w:lineRule="atLeast"/>
      <w:jc w:val="both"/>
    </w:pPr>
    <w:rPr>
      <w:rFonts w:ascii="Times New Roman" w:eastAsia="Times New Roman" w:hAnsi="Times New Roman" w:cs="Times New Roman"/>
      <w:b/>
      <w:bCs/>
      <w:sz w:val="21"/>
      <w:szCs w:val="21"/>
    </w:rPr>
  </w:style>
  <w:style w:type="paragraph" w:styleId="Header">
    <w:name w:val="header"/>
    <w:basedOn w:val="Normal"/>
    <w:link w:val="HeaderChar"/>
    <w:uiPriority w:val="99"/>
    <w:unhideWhenUsed/>
    <w:rsid w:val="00E71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0C7"/>
  </w:style>
  <w:style w:type="paragraph" w:styleId="Footer">
    <w:name w:val="footer"/>
    <w:basedOn w:val="Normal"/>
    <w:link w:val="FooterChar"/>
    <w:uiPriority w:val="99"/>
    <w:unhideWhenUsed/>
    <w:rsid w:val="00E71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0C7"/>
  </w:style>
  <w:style w:type="table" w:customStyle="1" w:styleId="PlainTable11">
    <w:name w:val="Plain Table 11"/>
    <w:basedOn w:val="TableNormal"/>
    <w:uiPriority w:val="41"/>
    <w:rsid w:val="00E710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0">
    <w:name w:val="Default"/>
    <w:rsid w:val="009A357A"/>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BalloonText">
    <w:name w:val="Balloon Text"/>
    <w:basedOn w:val="Normal"/>
    <w:link w:val="BalloonTextChar"/>
    <w:uiPriority w:val="99"/>
    <w:semiHidden/>
    <w:unhideWhenUsed/>
    <w:rsid w:val="0015149D"/>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5149D"/>
    <w:rPr>
      <w:rFonts w:ascii="Segoe UI" w:hAnsi="Segoe UI" w:cs="Mangal"/>
      <w:sz w:val="18"/>
      <w:szCs w:val="16"/>
    </w:rPr>
  </w:style>
  <w:style w:type="paragraph" w:customStyle="1" w:styleId="TableParagraph">
    <w:name w:val="Table Paragraph"/>
    <w:basedOn w:val="Normal"/>
    <w:uiPriority w:val="1"/>
    <w:qFormat/>
    <w:rsid w:val="0070669E"/>
    <w:pPr>
      <w:widowControl w:val="0"/>
      <w:autoSpaceDE w:val="0"/>
      <w:autoSpaceDN w:val="0"/>
      <w:spacing w:after="0" w:line="240" w:lineRule="auto"/>
      <w:ind w:left="108"/>
    </w:pPr>
    <w:rPr>
      <w:rFonts w:ascii="Times New Roman" w:eastAsia="Times New Roman" w:hAnsi="Times New Roman" w:cs="Times New Roman"/>
      <w:szCs w:val="22"/>
      <w:lang w:bidi="ar-SA"/>
    </w:rPr>
  </w:style>
  <w:style w:type="character" w:styleId="Hyperlink">
    <w:name w:val="Hyperlink"/>
    <w:basedOn w:val="DefaultParagraphFont"/>
    <w:uiPriority w:val="99"/>
    <w:unhideWhenUsed/>
    <w:rsid w:val="0070669E"/>
    <w:rPr>
      <w:color w:val="0563C1" w:themeColor="hyperlink"/>
      <w:u w:val="single"/>
    </w:rPr>
  </w:style>
  <w:style w:type="character" w:styleId="UnresolvedMention">
    <w:name w:val="Unresolved Mention"/>
    <w:basedOn w:val="DefaultParagraphFont"/>
    <w:uiPriority w:val="99"/>
    <w:semiHidden/>
    <w:unhideWhenUsed/>
    <w:rsid w:val="00706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210151">
      <w:bodyDiv w:val="1"/>
      <w:marLeft w:val="0"/>
      <w:marRight w:val="0"/>
      <w:marTop w:val="0"/>
      <w:marBottom w:val="0"/>
      <w:divBdr>
        <w:top w:val="none" w:sz="0" w:space="0" w:color="auto"/>
        <w:left w:val="none" w:sz="0" w:space="0" w:color="auto"/>
        <w:bottom w:val="none" w:sz="0" w:space="0" w:color="auto"/>
        <w:right w:val="none" w:sz="0" w:space="0" w:color="auto"/>
      </w:divBdr>
      <w:divsChild>
        <w:div w:id="959724645">
          <w:marLeft w:val="0"/>
          <w:marRight w:val="0"/>
          <w:marTop w:val="0"/>
          <w:marBottom w:val="0"/>
          <w:divBdr>
            <w:top w:val="none" w:sz="0" w:space="0" w:color="auto"/>
            <w:left w:val="none" w:sz="0" w:space="0" w:color="auto"/>
            <w:bottom w:val="none" w:sz="0" w:space="0" w:color="auto"/>
            <w:right w:val="none" w:sz="0" w:space="0" w:color="auto"/>
          </w:divBdr>
        </w:div>
        <w:div w:id="457340257">
          <w:marLeft w:val="0"/>
          <w:marRight w:val="0"/>
          <w:marTop w:val="0"/>
          <w:marBottom w:val="0"/>
          <w:divBdr>
            <w:top w:val="none" w:sz="0" w:space="0" w:color="auto"/>
            <w:left w:val="none" w:sz="0" w:space="0" w:color="auto"/>
            <w:bottom w:val="none" w:sz="0" w:space="0" w:color="auto"/>
            <w:right w:val="none" w:sz="0" w:space="0" w:color="auto"/>
          </w:divBdr>
        </w:div>
      </w:divsChild>
    </w:div>
    <w:div w:id="1805923300">
      <w:bodyDiv w:val="1"/>
      <w:marLeft w:val="0"/>
      <w:marRight w:val="0"/>
      <w:marTop w:val="0"/>
      <w:marBottom w:val="0"/>
      <w:divBdr>
        <w:top w:val="none" w:sz="0" w:space="0" w:color="auto"/>
        <w:left w:val="none" w:sz="0" w:space="0" w:color="auto"/>
        <w:bottom w:val="none" w:sz="0" w:space="0" w:color="auto"/>
        <w:right w:val="none" w:sz="0" w:space="0" w:color="auto"/>
      </w:divBdr>
      <w:divsChild>
        <w:div w:id="1912083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b.gov.in/PressReleaseIframePage.aspx?PRID=1813802" TargetMode="External"/><Relationship Id="rId13" Type="http://schemas.openxmlformats.org/officeDocument/2006/relationships/hyperlink" Target="https://www.woah.org/fileadmin/Home/eng/Health_standards/tahc/2018/en_chapitre_aw_pigs.htm" TargetMode="External"/><Relationship Id="rId18" Type="http://schemas.openxmlformats.org/officeDocument/2006/relationships/hyperlink" Target="https://www.woah.org/fileadmin/Home/eng/Health_standards/tahc/2018/en_chapitre_aw_pigs.ht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pib.gov.in/PressReleaseIframePage.aspx?PRID=1813802" TargetMode="External"/><Relationship Id="rId12" Type="http://schemas.openxmlformats.org/officeDocument/2006/relationships/hyperlink" Target="https://www.woah.org/fileadmin/Home/eng/Health_standards/tahc/2018/en_chapitre_aw_pigs.htm" TargetMode="External"/><Relationship Id="rId17" Type="http://schemas.openxmlformats.org/officeDocument/2006/relationships/hyperlink" Target="https://www.woah.org/fileadmin/Home/eng/Health_standards/tahc/2018/en_chapitre_aw_pigs.htm" TargetMode="External"/><Relationship Id="rId2" Type="http://schemas.openxmlformats.org/officeDocument/2006/relationships/styles" Target="styles.xml"/><Relationship Id="rId16" Type="http://schemas.openxmlformats.org/officeDocument/2006/relationships/hyperlink" Target="https://www.woah.org/fileadmin/Home/eng/Health_standards/tahc/2018/en_chapitre_aw_pigs.htm" TargetMode="External"/><Relationship Id="rId20" Type="http://schemas.openxmlformats.org/officeDocument/2006/relationships/hyperlink" Target="https://www.woah.org/fileadmin/Home/eng/Health_standards/tahc/2018/en_chapitre_aw_pig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7143148/" TargetMode="External"/><Relationship Id="rId5" Type="http://schemas.openxmlformats.org/officeDocument/2006/relationships/footnotes" Target="footnotes.xml"/><Relationship Id="rId15" Type="http://schemas.openxmlformats.org/officeDocument/2006/relationships/hyperlink" Target="https://www.woah.org/fileadmin/Home/eng/Health_standards/tahc/2018/en_chapitre_aw_pigs.htm" TargetMode="External"/><Relationship Id="rId23" Type="http://schemas.openxmlformats.org/officeDocument/2006/relationships/theme" Target="theme/theme1.xml"/><Relationship Id="rId10" Type="http://schemas.openxmlformats.org/officeDocument/2006/relationships/hyperlink" Target="https://www.ncbi.nlm.nih.gov/pmc/articles/PMC7143148/" TargetMode="External"/><Relationship Id="rId19" Type="http://schemas.openxmlformats.org/officeDocument/2006/relationships/hyperlink" Target="https://www.woah.org/fileadmin/Home/eng/Health_standards/tahc/2018/en_chapitre_aw_pigs.htm" TargetMode="External"/><Relationship Id="rId4" Type="http://schemas.openxmlformats.org/officeDocument/2006/relationships/webSettings" Target="webSettings.xml"/><Relationship Id="rId9" Type="http://schemas.openxmlformats.org/officeDocument/2006/relationships/hyperlink" Target="https://www.ncbi.nlm.nih.gov/pmc/articles/PMC7143148/" TargetMode="External"/><Relationship Id="rId14" Type="http://schemas.openxmlformats.org/officeDocument/2006/relationships/hyperlink" Target="https://www.woah.org/fileadmin/Home/eng/Health_standards/tahc/2018/en_chapitre_aw_pigs.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18</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FAD</dc:creator>
  <cp:lastModifiedBy>Pradeep Sharma</cp:lastModifiedBy>
  <cp:revision>4</cp:revision>
  <cp:lastPrinted>2023-03-27T05:24:00Z</cp:lastPrinted>
  <dcterms:created xsi:type="dcterms:W3CDTF">2023-03-27T04:11:00Z</dcterms:created>
  <dcterms:modified xsi:type="dcterms:W3CDTF">2023-03-31T08:59:00Z</dcterms:modified>
</cp:coreProperties>
</file>